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08" w:rsidRDefault="002D3508" w:rsidP="002D3508">
      <w:pPr>
        <w:jc w:val="both"/>
      </w:pPr>
    </w:p>
    <w:p w:rsidR="002D3508" w:rsidRPr="0079590C" w:rsidRDefault="002D3508" w:rsidP="002D3508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2D3508" w:rsidRPr="0079590C" w:rsidRDefault="002D3508" w:rsidP="002D3508">
      <w:pPr>
        <w:spacing w:line="240" w:lineRule="atLeast"/>
        <w:contextualSpacing/>
        <w:jc w:val="center"/>
        <w:rPr>
          <w:b/>
          <w:bCs/>
        </w:rPr>
      </w:pPr>
    </w:p>
    <w:p w:rsidR="002D3508" w:rsidRPr="0079590C" w:rsidRDefault="002D3508" w:rsidP="002D350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zo 43</w:t>
      </w:r>
      <w:r w:rsidRPr="0079590C">
        <w:rPr>
          <w:b/>
          <w:bCs/>
        </w:rPr>
        <w:t xml:space="preserve">. zasadnutia Legislatívnej rady vlády Slovenskej republiky konaného  </w:t>
      </w:r>
    </w:p>
    <w:p w:rsidR="002D3508" w:rsidRPr="0079590C" w:rsidRDefault="002D3508" w:rsidP="002D350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18. januára 2022</w:t>
      </w:r>
    </w:p>
    <w:p w:rsidR="002D3508" w:rsidRPr="0079590C" w:rsidRDefault="002D3508" w:rsidP="002D350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2D3508" w:rsidRPr="0079590C" w:rsidRDefault="002D3508" w:rsidP="002D3508">
      <w:pPr>
        <w:spacing w:line="240" w:lineRule="atLeast"/>
        <w:contextualSpacing/>
        <w:rPr>
          <w:b/>
          <w:bCs/>
        </w:rPr>
      </w:pPr>
    </w:p>
    <w:p w:rsidR="002D3508" w:rsidRPr="0079590C" w:rsidRDefault="002D3508" w:rsidP="002D3508">
      <w:pPr>
        <w:spacing w:line="240" w:lineRule="atLeast"/>
        <w:contextualSpacing/>
      </w:pPr>
      <w:bookmarkStart w:id="0" w:name="_GoBack"/>
      <w:bookmarkEnd w:id="0"/>
    </w:p>
    <w:p w:rsidR="002D3508" w:rsidRDefault="002D3508" w:rsidP="002D3508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2D3508" w:rsidRPr="0079590C" w:rsidRDefault="002D3508" w:rsidP="002D3508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viedol Štefan Holý, predseda </w:t>
      </w:r>
      <w:r w:rsidRPr="0079590C">
        <w:t>Legislatívnej rady vlády Slovenskej republiky.</w:t>
      </w:r>
    </w:p>
    <w:p w:rsidR="002D3508" w:rsidRPr="0079590C" w:rsidRDefault="002D3508" w:rsidP="002D3508">
      <w:pPr>
        <w:jc w:val="both"/>
        <w:rPr>
          <w:bCs/>
          <w:noProof w:val="0"/>
        </w:rPr>
      </w:pPr>
    </w:p>
    <w:p w:rsidR="002D3508" w:rsidRDefault="002D3508" w:rsidP="002D3508">
      <w:pPr>
        <w:jc w:val="both"/>
        <w:rPr>
          <w:bCs/>
          <w:noProof w:val="0"/>
        </w:rPr>
      </w:pPr>
      <w:r w:rsidRPr="0079590C">
        <w:rPr>
          <w:bCs/>
          <w:noProof w:val="0"/>
        </w:rPr>
        <w:t>Legislatívna rada prerokovala tieto body programu a uzniesla sa na týchto záveroch:</w:t>
      </w:r>
    </w:p>
    <w:p w:rsidR="002D3508" w:rsidRDefault="002D3508" w:rsidP="004F0780">
      <w:pPr>
        <w:jc w:val="both"/>
      </w:pPr>
    </w:p>
    <w:p w:rsidR="002D3508" w:rsidRPr="002D3508" w:rsidRDefault="002D3508" w:rsidP="002D3508">
      <w:pPr>
        <w:ind w:left="709" w:hanging="283"/>
        <w:jc w:val="both"/>
        <w:rPr>
          <w:u w:val="single"/>
        </w:rPr>
      </w:pPr>
      <w:r>
        <w:t xml:space="preserve">1. </w:t>
      </w:r>
      <w:r w:rsidRPr="002D3508">
        <w:rPr>
          <w:u w:val="single"/>
        </w:rPr>
        <w:t>Návrh skupiny poslancov Národnej rady Slovenskej republiky na vydanie zákona, ktorým sa mení a dopĺňa zákon č. 311/2001 Z. z. Zákonník práce v znení neskorších predpisov (tlač 777)  (č. m. 27941/2021)</w:t>
      </w:r>
    </w:p>
    <w:p w:rsidR="00761E59" w:rsidRPr="00417EB8" w:rsidRDefault="00761E59" w:rsidP="00761E59">
      <w:pPr>
        <w:autoSpaceDE w:val="0"/>
        <w:autoSpaceDN w:val="0"/>
        <w:adjustRightInd w:val="0"/>
        <w:ind w:left="720"/>
        <w:jc w:val="both"/>
        <w:rPr>
          <w:bCs/>
          <w:noProof w:val="0"/>
          <w:color w:val="000000"/>
          <w:sz w:val="25"/>
          <w:szCs w:val="25"/>
        </w:rPr>
      </w:pPr>
      <w:r w:rsidRPr="00AC2333">
        <w:rPr>
          <w:bCs/>
          <w:noProof w:val="0"/>
          <w:color w:val="000000"/>
        </w:rPr>
        <w:t xml:space="preserve">Legislatívna  rada  po  prerokovaní  tohto  poslaneckého  návrhu  zákona  odporučila  vláde s predloženým návrhom vysloviť </w:t>
      </w:r>
      <w:r>
        <w:rPr>
          <w:bCs/>
          <w:noProof w:val="0"/>
          <w:color w:val="000000"/>
        </w:rPr>
        <w:t>nesúhlas</w:t>
      </w:r>
      <w:r w:rsidRPr="001936C0">
        <w:rPr>
          <w:bCs/>
          <w:noProof w:val="0"/>
          <w:color w:val="000000"/>
          <w:sz w:val="25"/>
          <w:szCs w:val="25"/>
        </w:rPr>
        <w:t>.</w:t>
      </w:r>
    </w:p>
    <w:p w:rsidR="002D3508" w:rsidRDefault="002D3508" w:rsidP="004F0780"/>
    <w:p w:rsidR="002D3508" w:rsidRPr="002D3508" w:rsidRDefault="00281D44" w:rsidP="00105ECF">
      <w:pPr>
        <w:ind w:left="709" w:hanging="349"/>
        <w:jc w:val="both"/>
        <w:rPr>
          <w:u w:val="single"/>
        </w:rPr>
      </w:pPr>
      <w:r>
        <w:t>2</w:t>
      </w:r>
      <w:r w:rsidR="00105ECF" w:rsidRPr="00105ECF">
        <w:t xml:space="preserve">. </w:t>
      </w:r>
      <w:r w:rsidR="002D3508" w:rsidRPr="002D3508">
        <w:rPr>
          <w:u w:val="single"/>
        </w:rPr>
        <w:t>Návrh skupiny poslancov Národnej rady Slovenskej republiky na vydanie zákona, ktorým sa mení a dopĺňa zákon č. 343/2015 Z. z. o verejnom obstarávaní a o zmene a doplnení niektorých zákonov v znení neskorších predpisov (tlač 787) (č. m. 27943/2021)</w:t>
      </w:r>
    </w:p>
    <w:p w:rsidR="00772074" w:rsidRDefault="00772074" w:rsidP="00772074">
      <w:pPr>
        <w:pStyle w:val="Odsekzoznamu"/>
      </w:pPr>
      <w:r>
        <w:t xml:space="preserve">Legislatívna  rada  po  prerokovaní  tohto  poslaneckého  návrhu  zákona  odporučila    </w:t>
      </w:r>
    </w:p>
    <w:p w:rsidR="002D3508" w:rsidRDefault="00772074" w:rsidP="00772074">
      <w:pPr>
        <w:pStyle w:val="Odsekzoznamu"/>
      </w:pPr>
      <w:r>
        <w:t>vláde s  predloženým návrhom vysloviť súhlas s pripomienkami.</w:t>
      </w:r>
    </w:p>
    <w:p w:rsidR="002D3508" w:rsidRDefault="002D3508" w:rsidP="004F0780"/>
    <w:p w:rsidR="002D3508" w:rsidRPr="002D3508" w:rsidRDefault="00281D44" w:rsidP="00105ECF">
      <w:pPr>
        <w:ind w:left="709" w:hanging="283"/>
        <w:jc w:val="both"/>
        <w:rPr>
          <w:u w:val="single"/>
        </w:rPr>
      </w:pPr>
      <w:r>
        <w:t>3</w:t>
      </w:r>
      <w:r w:rsidR="00105ECF" w:rsidRPr="00105ECF">
        <w:t xml:space="preserve">. </w:t>
      </w:r>
      <w:r w:rsidR="002D3508" w:rsidRPr="002D3508">
        <w:rPr>
          <w:u w:val="single"/>
        </w:rPr>
        <w:t>Návrh nariadenia vlády Slovenskej republiky, ktorým sa mení a dopĺňa nariadenie vlády Slovenskej republiky č. 201/2019 Z. z. o priamej výchovno-vzdelávacej činnosti (č. m. 30064/2021)</w:t>
      </w:r>
    </w:p>
    <w:p w:rsidR="002D3508" w:rsidRDefault="002D3508" w:rsidP="002D3508">
      <w:pPr>
        <w:pStyle w:val="Odsekzoznamu"/>
      </w:pPr>
      <w:r w:rsidRPr="004F3DD3">
        <w:t>Legislatívna rada uplat</w:t>
      </w:r>
      <w:r>
        <w:t>nila k predloženému návrhu n</w:t>
      </w:r>
      <w:r w:rsidRPr="004F3DD3">
        <w:t>a</w:t>
      </w:r>
      <w:r>
        <w:t>riadenia vlády</w:t>
      </w:r>
      <w:r w:rsidRPr="004F3DD3">
        <w:t xml:space="preserve"> pripomienky a odporúčani</w:t>
      </w:r>
      <w:r>
        <w:t>a a odporučila vláde návrh nariadenia vlády</w:t>
      </w:r>
      <w:r w:rsidRPr="004F3DD3">
        <w:t xml:space="preserve"> v novom znení schváliť.</w:t>
      </w:r>
    </w:p>
    <w:p w:rsidR="00761E59" w:rsidRDefault="00761E59" w:rsidP="002D3508">
      <w:pPr>
        <w:jc w:val="both"/>
      </w:pPr>
    </w:p>
    <w:p w:rsidR="00281D44" w:rsidRDefault="00281D44" w:rsidP="00281D44">
      <w:pPr>
        <w:jc w:val="both"/>
        <w:rPr>
          <w:u w:val="single"/>
        </w:rPr>
      </w:pPr>
      <w:r w:rsidRPr="00281D44">
        <w:t xml:space="preserve">       4. </w:t>
      </w:r>
      <w:r>
        <w:t xml:space="preserve"> </w:t>
      </w:r>
      <w:r w:rsidR="00105ECF" w:rsidRPr="00105ECF">
        <w:rPr>
          <w:u w:val="single"/>
        </w:rPr>
        <w:t xml:space="preserve">Návrh nariadenia vlády </w:t>
      </w:r>
      <w:r>
        <w:rPr>
          <w:u w:val="single"/>
        </w:rPr>
        <w:t xml:space="preserve"> </w:t>
      </w:r>
      <w:r w:rsidR="00105ECF" w:rsidRPr="00105ECF">
        <w:rPr>
          <w:u w:val="single"/>
        </w:rPr>
        <w:t>Slovenskej republiky, ktorým</w:t>
      </w:r>
      <w:r>
        <w:rPr>
          <w:u w:val="single"/>
        </w:rPr>
        <w:t xml:space="preserve"> </w:t>
      </w:r>
      <w:r w:rsidR="00105ECF" w:rsidRPr="00105ECF">
        <w:rPr>
          <w:u w:val="single"/>
        </w:rPr>
        <w:t xml:space="preserve"> sa</w:t>
      </w:r>
      <w:r>
        <w:rPr>
          <w:u w:val="single"/>
        </w:rPr>
        <w:t xml:space="preserve"> </w:t>
      </w:r>
      <w:r w:rsidR="00105ECF" w:rsidRPr="00105ECF">
        <w:rPr>
          <w:u w:val="single"/>
        </w:rPr>
        <w:t xml:space="preserve"> dopĺňa </w:t>
      </w:r>
      <w:r>
        <w:rPr>
          <w:u w:val="single"/>
        </w:rPr>
        <w:t xml:space="preserve"> </w:t>
      </w:r>
      <w:r w:rsidR="00105ECF" w:rsidRPr="00105ECF">
        <w:rPr>
          <w:u w:val="single"/>
        </w:rPr>
        <w:t xml:space="preserve">nariadenie vlády </w:t>
      </w:r>
      <w:r>
        <w:rPr>
          <w:u w:val="single"/>
        </w:rPr>
        <w:t xml:space="preserve">   </w:t>
      </w:r>
    </w:p>
    <w:p w:rsidR="00105ECF" w:rsidRPr="00105ECF" w:rsidRDefault="00281D44" w:rsidP="00281D44">
      <w:pPr>
        <w:ind w:left="709" w:hanging="709"/>
        <w:jc w:val="both"/>
        <w:rPr>
          <w:u w:val="single"/>
        </w:rPr>
      </w:pPr>
      <w:r w:rsidRPr="00281D44">
        <w:t xml:space="preserve">            </w:t>
      </w:r>
      <w:r w:rsidR="00105ECF" w:rsidRPr="00105ECF">
        <w:rPr>
          <w:u w:val="single"/>
        </w:rPr>
        <w:t>Slovenskej</w:t>
      </w:r>
      <w:r>
        <w:rPr>
          <w:u w:val="single"/>
        </w:rPr>
        <w:t xml:space="preserve">  republiky č. 498/2011 Z. z.,</w:t>
      </w:r>
      <w:r w:rsidR="00105ECF" w:rsidRPr="00105ECF">
        <w:rPr>
          <w:u w:val="single"/>
        </w:rPr>
        <w:t>ktorým sa</w:t>
      </w:r>
      <w:r>
        <w:rPr>
          <w:u w:val="single"/>
        </w:rPr>
        <w:t xml:space="preserve"> </w:t>
      </w:r>
      <w:r w:rsidR="00105ECF" w:rsidRPr="00105ECF">
        <w:rPr>
          <w:u w:val="single"/>
        </w:rPr>
        <w:t xml:space="preserve">ustanovujú </w:t>
      </w:r>
      <w:r>
        <w:rPr>
          <w:u w:val="single"/>
        </w:rPr>
        <w:t xml:space="preserve"> </w:t>
      </w:r>
      <w:r w:rsidR="00105ECF" w:rsidRPr="00105ECF">
        <w:rPr>
          <w:u w:val="single"/>
        </w:rPr>
        <w:t xml:space="preserve">podrobnosti </w:t>
      </w:r>
      <w:r>
        <w:rPr>
          <w:u w:val="single"/>
        </w:rPr>
        <w:t xml:space="preserve">o                </w:t>
      </w:r>
      <w:r w:rsidR="00105ECF" w:rsidRPr="00105ECF">
        <w:rPr>
          <w:u w:val="single"/>
        </w:rPr>
        <w:t>zverejňovaní zmlúv v Centráln</w:t>
      </w:r>
      <w:r>
        <w:rPr>
          <w:u w:val="single"/>
        </w:rPr>
        <w:t xml:space="preserve">om registri zmlúv a náležitosti </w:t>
      </w:r>
      <w:r w:rsidR="00105ECF" w:rsidRPr="00105ECF">
        <w:rPr>
          <w:u w:val="single"/>
        </w:rPr>
        <w:t xml:space="preserve">informácie </w:t>
      </w:r>
      <w:r w:rsidRPr="00281D44">
        <w:t xml:space="preserve"> </w:t>
      </w:r>
      <w:r w:rsidR="00105ECF" w:rsidRPr="00105ECF">
        <w:rPr>
          <w:u w:val="single"/>
        </w:rPr>
        <w:t>o uzatvorení zmluvy (č. m. 1234/2022)</w:t>
      </w:r>
    </w:p>
    <w:p w:rsidR="00105ECF" w:rsidRPr="00105ECF" w:rsidRDefault="00105ECF" w:rsidP="00105ECF">
      <w:pPr>
        <w:ind w:left="708"/>
      </w:pPr>
      <w:r w:rsidRPr="00105ECF">
        <w:t>Legislatívna rada uplatnila k predloženému návrhu nariadenia vlády pripomienky a odporúčania a odporučila vláde návrh nariadenia vlády v novom znení schváliť.</w:t>
      </w:r>
    </w:p>
    <w:p w:rsidR="002D3508" w:rsidRDefault="002D3508" w:rsidP="002D3508">
      <w:pPr>
        <w:ind w:left="720"/>
        <w:jc w:val="both"/>
      </w:pPr>
    </w:p>
    <w:p w:rsidR="002D3508" w:rsidRDefault="002D3508" w:rsidP="004F0780">
      <w:pPr>
        <w:keepNext/>
        <w:spacing w:line="0" w:lineRule="atLeast"/>
        <w:contextualSpacing/>
        <w:outlineLvl w:val="3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2D3508" w:rsidRDefault="002D3508" w:rsidP="002D3508">
      <w:pPr>
        <w:keepNext/>
        <w:spacing w:line="0" w:lineRule="atLeast"/>
        <w:ind w:left="720"/>
        <w:contextualSpacing/>
        <w:outlineLvl w:val="3"/>
      </w:pPr>
    </w:p>
    <w:p w:rsidR="002D3508" w:rsidRPr="00303F10" w:rsidRDefault="002D3508" w:rsidP="002D3508">
      <w:pPr>
        <w:keepNext/>
        <w:spacing w:line="0" w:lineRule="atLeast"/>
        <w:ind w:left="720"/>
        <w:contextualSpacing/>
        <w:outlineLvl w:val="3"/>
        <w:rPr>
          <w:noProof w:val="0"/>
        </w:rPr>
      </w:pPr>
      <w:r>
        <w:t xml:space="preserve">                                                                                         </w:t>
      </w:r>
      <w:r w:rsidRPr="00303F10">
        <w:rPr>
          <w:noProof w:val="0"/>
        </w:rPr>
        <w:t>Štefan Holý v. r.</w:t>
      </w:r>
    </w:p>
    <w:p w:rsidR="002D3508" w:rsidRPr="00303F10" w:rsidRDefault="002D3508" w:rsidP="002D3508">
      <w:pPr>
        <w:spacing w:line="0" w:lineRule="atLeast"/>
        <w:contextualSpacing/>
      </w:pPr>
      <w:r w:rsidRPr="00303F10">
        <w:t xml:space="preserve">                                                                                                  podpredseda vlády    </w:t>
      </w:r>
    </w:p>
    <w:p w:rsidR="002D3508" w:rsidRDefault="002D3508" w:rsidP="002D3508">
      <w:r w:rsidRPr="00303F10">
        <w:t xml:space="preserve">                                                                                  a predseda Legislatívnej rady vlády SR</w:t>
      </w:r>
    </w:p>
    <w:p w:rsidR="002D3508" w:rsidRDefault="002D3508" w:rsidP="002D3508"/>
    <w:p w:rsidR="002D3508" w:rsidRDefault="002D3508" w:rsidP="002D3508"/>
    <w:p w:rsidR="002D3508" w:rsidRPr="00303F10" w:rsidRDefault="002D3508" w:rsidP="002D3508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2D3508" w:rsidRDefault="002D3508" w:rsidP="002D3508"/>
    <w:p w:rsidR="002D3508" w:rsidRDefault="002D3508" w:rsidP="002D3508"/>
    <w:p w:rsidR="002D3508" w:rsidRDefault="002D3508" w:rsidP="002D3508">
      <w:pPr>
        <w:ind w:left="720"/>
        <w:jc w:val="both"/>
      </w:pPr>
    </w:p>
    <w:p w:rsidR="008B616F" w:rsidRDefault="00EA3965"/>
    <w:sectPr w:rsidR="008B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329"/>
    <w:multiLevelType w:val="hybridMultilevel"/>
    <w:tmpl w:val="2B024E1C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A94"/>
    <w:multiLevelType w:val="hybridMultilevel"/>
    <w:tmpl w:val="54325C0A"/>
    <w:lvl w:ilvl="0" w:tplc="84FA0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08"/>
    <w:rsid w:val="000470E6"/>
    <w:rsid w:val="00105ECF"/>
    <w:rsid w:val="00281D44"/>
    <w:rsid w:val="002D3508"/>
    <w:rsid w:val="003C19D7"/>
    <w:rsid w:val="004F0780"/>
    <w:rsid w:val="00761E59"/>
    <w:rsid w:val="00772074"/>
    <w:rsid w:val="00783594"/>
    <w:rsid w:val="009740F0"/>
    <w:rsid w:val="009C116F"/>
    <w:rsid w:val="00B67AB0"/>
    <w:rsid w:val="00C26805"/>
    <w:rsid w:val="00E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E3AD"/>
  <w15:docId w15:val="{5E5BD7BB-5787-44F3-BCD6-9DA2BCCF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350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35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14</cp:revision>
  <dcterms:created xsi:type="dcterms:W3CDTF">2022-01-13T13:33:00Z</dcterms:created>
  <dcterms:modified xsi:type="dcterms:W3CDTF">2023-01-25T11:21:00Z</dcterms:modified>
</cp:coreProperties>
</file>