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E6" w:rsidRPr="00E23109" w:rsidRDefault="00E367E6" w:rsidP="00E367E6">
      <w:pPr>
        <w:widowControl w:val="0"/>
        <w:autoSpaceDE w:val="0"/>
        <w:adjustRightInd w:val="0"/>
        <w:jc w:val="center"/>
        <w:rPr>
          <w:b/>
          <w:caps/>
          <w:spacing w:val="30"/>
          <w:sz w:val="24"/>
          <w:szCs w:val="24"/>
        </w:rPr>
      </w:pPr>
      <w:bookmarkStart w:id="0" w:name="_GoBack"/>
      <w:bookmarkEnd w:id="0"/>
      <w:r w:rsidRPr="00E23109">
        <w:rPr>
          <w:b/>
          <w:caps/>
          <w:spacing w:val="30"/>
          <w:sz w:val="24"/>
          <w:szCs w:val="24"/>
        </w:rPr>
        <w:t>Doložka zlučiteľnosti</w:t>
      </w:r>
    </w:p>
    <w:p w:rsidR="00E367E6" w:rsidRPr="00E23109" w:rsidRDefault="00EB2A21" w:rsidP="00E367E6">
      <w:pPr>
        <w:widowControl w:val="0"/>
        <w:autoSpaceDE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 návrhu nariadenia vlády</w:t>
      </w:r>
      <w:r w:rsidR="00E367E6" w:rsidRPr="00E23109">
        <w:rPr>
          <w:b/>
          <w:sz w:val="24"/>
          <w:szCs w:val="24"/>
        </w:rPr>
        <w:t xml:space="preserve"> s právom Európskej únie</w:t>
      </w:r>
    </w:p>
    <w:p w:rsidR="00E367E6" w:rsidRDefault="00E367E6" w:rsidP="00E367E6">
      <w:pPr>
        <w:widowControl w:val="0"/>
        <w:autoSpaceDE w:val="0"/>
        <w:adjustRightInd w:val="0"/>
        <w:jc w:val="center"/>
        <w:rPr>
          <w:b/>
          <w:sz w:val="25"/>
          <w:szCs w:val="25"/>
        </w:rPr>
      </w:pPr>
    </w:p>
    <w:p w:rsidR="00E367E6" w:rsidRPr="007E5BA6" w:rsidRDefault="00E367E6" w:rsidP="00E367E6">
      <w:pPr>
        <w:widowControl w:val="0"/>
        <w:autoSpaceDE w:val="0"/>
        <w:adjustRightInd w:val="0"/>
        <w:jc w:val="center"/>
        <w:rPr>
          <w:b/>
          <w:sz w:val="25"/>
          <w:szCs w:val="25"/>
        </w:rPr>
      </w:pPr>
    </w:p>
    <w:tbl>
      <w:tblPr>
        <w:tblW w:w="9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912"/>
      </w:tblGrid>
      <w:tr w:rsidR="00E367E6" w:rsidRPr="007E5BA6" w:rsidTr="00E93236">
        <w:trPr>
          <w:trHeight w:val="561"/>
        </w:trPr>
        <w:tc>
          <w:tcPr>
            <w:tcW w:w="568" w:type="dxa"/>
            <w:shd w:val="clear" w:color="auto" w:fill="auto"/>
          </w:tcPr>
          <w:p w:rsidR="00E367E6" w:rsidRPr="007E5BA6" w:rsidRDefault="00E367E6" w:rsidP="00E93236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  <w:hideMark/>
          </w:tcPr>
          <w:p w:rsidR="00E367E6" w:rsidRPr="00E23109" w:rsidRDefault="0072638D" w:rsidP="00E93236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Navrhovateľ nariadenia vlády</w:t>
            </w:r>
            <w:r w:rsidR="00E367E6" w:rsidRPr="00E23109">
              <w:rPr>
                <w:b/>
                <w:sz w:val="24"/>
                <w:szCs w:val="25"/>
              </w:rPr>
              <w:t>:</w:t>
            </w:r>
            <w:r w:rsidR="00E367E6" w:rsidRPr="00E23109">
              <w:rPr>
                <w:sz w:val="24"/>
                <w:szCs w:val="25"/>
              </w:rPr>
              <w:t xml:space="preserve"> </w:t>
            </w:r>
          </w:p>
          <w:p w:rsidR="00E367E6" w:rsidRPr="007E5BA6" w:rsidRDefault="0072638D" w:rsidP="00E93236">
            <w:pPr>
              <w:widowControl w:val="0"/>
              <w:tabs>
                <w:tab w:val="left" w:pos="360"/>
              </w:tabs>
              <w:autoSpaceDE w:val="0"/>
              <w:adjustRightInd w:val="0"/>
              <w:ind w:left="-250" w:firstLine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Vedúci Úradu vlády Slovenskej republiky</w:t>
            </w:r>
            <w:r w:rsidR="00E367E6" w:rsidRPr="007E5BA6">
              <w:rPr>
                <w:sz w:val="24"/>
                <w:szCs w:val="24"/>
              </w:rPr>
              <w:fldChar w:fldCharType="begin"/>
            </w:r>
            <w:r w:rsidR="00E367E6" w:rsidRPr="007E5BA6">
              <w:rPr>
                <w:sz w:val="24"/>
                <w:szCs w:val="24"/>
              </w:rPr>
              <w:instrText xml:space="preserve"> DOCPROPERTY  FSC#SKEDITIONSLOVLEX@103.510:zodpinstitucia  \* MERGEFORMAT </w:instrText>
            </w:r>
            <w:r w:rsidR="00E367E6" w:rsidRPr="007E5BA6">
              <w:rPr>
                <w:sz w:val="24"/>
                <w:szCs w:val="24"/>
              </w:rPr>
              <w:fldChar w:fldCharType="end"/>
            </w:r>
          </w:p>
        </w:tc>
      </w:tr>
      <w:tr w:rsidR="00E367E6" w:rsidRPr="007E5BA6" w:rsidTr="00E93236">
        <w:trPr>
          <w:trHeight w:val="287"/>
        </w:trPr>
        <w:tc>
          <w:tcPr>
            <w:tcW w:w="568" w:type="dxa"/>
            <w:shd w:val="clear" w:color="auto" w:fill="auto"/>
          </w:tcPr>
          <w:p w:rsidR="00E367E6" w:rsidRPr="007E5BA6" w:rsidRDefault="00E367E6" w:rsidP="00E93236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</w:tcPr>
          <w:p w:rsidR="00E367E6" w:rsidRPr="007E5BA6" w:rsidRDefault="00E367E6" w:rsidP="00E93236">
            <w:pPr>
              <w:widowControl w:val="0"/>
              <w:tabs>
                <w:tab w:val="left" w:pos="360"/>
              </w:tabs>
              <w:autoSpaceDE w:val="0"/>
              <w:adjustRightInd w:val="0"/>
              <w:ind w:hanging="360"/>
              <w:jc w:val="both"/>
              <w:rPr>
                <w:sz w:val="25"/>
                <w:szCs w:val="25"/>
              </w:rPr>
            </w:pPr>
          </w:p>
        </w:tc>
      </w:tr>
      <w:tr w:rsidR="00E367E6" w:rsidRPr="007E5BA6" w:rsidTr="00E93236">
        <w:trPr>
          <w:trHeight w:val="969"/>
        </w:trPr>
        <w:tc>
          <w:tcPr>
            <w:tcW w:w="568" w:type="dxa"/>
            <w:shd w:val="clear" w:color="auto" w:fill="auto"/>
          </w:tcPr>
          <w:p w:rsidR="00E367E6" w:rsidRPr="007E5BA6" w:rsidRDefault="00E367E6" w:rsidP="00E93236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  <w:hideMark/>
          </w:tcPr>
          <w:p w:rsidR="00E367E6" w:rsidRPr="00E23109" w:rsidRDefault="00E367E6" w:rsidP="00E93236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 w:rsidRPr="00E23109">
              <w:rPr>
                <w:b/>
                <w:sz w:val="24"/>
                <w:szCs w:val="25"/>
              </w:rPr>
              <w:t xml:space="preserve">Názov </w:t>
            </w:r>
            <w:r w:rsidR="003C0486">
              <w:rPr>
                <w:b/>
                <w:sz w:val="24"/>
                <w:szCs w:val="25"/>
              </w:rPr>
              <w:t>návrhu nariadenia vlády</w:t>
            </w:r>
            <w:r w:rsidRPr="00E23109">
              <w:rPr>
                <w:b/>
                <w:sz w:val="24"/>
                <w:szCs w:val="25"/>
              </w:rPr>
              <w:t>:</w:t>
            </w:r>
            <w:r w:rsidRPr="00E23109">
              <w:rPr>
                <w:sz w:val="24"/>
                <w:szCs w:val="25"/>
              </w:rPr>
              <w:t xml:space="preserve"> </w:t>
            </w:r>
          </w:p>
          <w:p w:rsidR="0072638D" w:rsidRPr="0072638D" w:rsidRDefault="0072638D" w:rsidP="00E93236">
            <w:pPr>
              <w:ind w:left="743"/>
              <w:jc w:val="both"/>
              <w:rPr>
                <w:noProof/>
                <w:sz w:val="24"/>
                <w:szCs w:val="24"/>
              </w:rPr>
            </w:pPr>
            <w:r w:rsidRPr="0072638D">
              <w:rPr>
                <w:rStyle w:val="Zstupntext"/>
                <w:color w:val="000000"/>
                <w:sz w:val="24"/>
                <w:szCs w:val="24"/>
              </w:rPr>
              <w:t xml:space="preserve">Návrh nariadenia vlády Slovenskej republiky, </w:t>
            </w:r>
            <w:r w:rsidRPr="0072638D">
              <w:rPr>
                <w:sz w:val="24"/>
                <w:szCs w:val="24"/>
              </w:rPr>
              <w:t xml:space="preserve">ktorým </w:t>
            </w:r>
            <w:r w:rsidRPr="00B125D2">
              <w:rPr>
                <w:sz w:val="24"/>
                <w:szCs w:val="24"/>
              </w:rPr>
              <w:t xml:space="preserve">sa dopĺňa </w:t>
            </w:r>
            <w:r w:rsidRPr="0072638D">
              <w:rPr>
                <w:sz w:val="24"/>
                <w:szCs w:val="24"/>
              </w:rPr>
              <w:t xml:space="preserve">nariadenie vlády Slovenskej republiky č. 498/2011 Z. z., </w:t>
            </w:r>
            <w:r w:rsidRPr="0072638D">
              <w:rPr>
                <w:bCs/>
                <w:color w:val="000000"/>
                <w:sz w:val="24"/>
                <w:szCs w:val="24"/>
                <w:shd w:val="clear" w:color="auto" w:fill="FFFFFF"/>
              </w:rPr>
              <w:t>ktorým sa ustanovujú podrobnosti o zverejňovaní zmlúv v Centrálnom registri zmlúv a náležitosti</w:t>
            </w:r>
            <w:r w:rsidRPr="0072638D">
              <w:rPr>
                <w:rStyle w:val="Zstupntext"/>
                <w:color w:val="000000"/>
                <w:sz w:val="24"/>
                <w:szCs w:val="24"/>
              </w:rPr>
              <w:t xml:space="preserve"> informácie o uzatvorení zmluvy</w:t>
            </w:r>
          </w:p>
          <w:p w:rsidR="00E367E6" w:rsidRPr="007E5BA6" w:rsidRDefault="00E367E6" w:rsidP="00E93236">
            <w:pPr>
              <w:ind w:left="743"/>
              <w:jc w:val="both"/>
              <w:rPr>
                <w:sz w:val="24"/>
                <w:szCs w:val="24"/>
              </w:rPr>
            </w:pPr>
            <w:r w:rsidRPr="007E5BA6">
              <w:t xml:space="preserve"> </w:t>
            </w:r>
            <w:r w:rsidRPr="007E5BA6">
              <w:fldChar w:fldCharType="begin"/>
            </w:r>
            <w:r w:rsidRPr="007E5BA6">
              <w:instrText xml:space="preserve"> DOCPROPERTY  FSC#SKEDITIONSLOVLEX@103.510:plnynazovpredpis  \* MERGEFORMAT </w:instrText>
            </w:r>
            <w:r w:rsidRPr="007E5BA6">
              <w:fldChar w:fldCharType="end"/>
            </w:r>
            <w:r w:rsidRPr="007E5BA6">
              <w:fldChar w:fldCharType="begin"/>
            </w:r>
            <w:r w:rsidRPr="007E5BA6">
              <w:instrText xml:space="preserve"> DOCPROPERTY  FSC#SKEDITIONSLOVLEX@103.510:plnynazovpredpis1  \* MERGEFORMAT </w:instrText>
            </w:r>
            <w:r w:rsidRPr="007E5BA6">
              <w:fldChar w:fldCharType="end"/>
            </w:r>
            <w:r w:rsidRPr="007E5BA6">
              <w:fldChar w:fldCharType="begin"/>
            </w:r>
            <w:r w:rsidRPr="007E5BA6">
              <w:instrText xml:space="preserve"> DOCPROPERTY  FSC#SKEDITIONSLOVLEX@103.510:plnynazovpredpis2  \* MERGEFORMAT </w:instrText>
            </w:r>
            <w:r w:rsidRPr="007E5BA6">
              <w:fldChar w:fldCharType="end"/>
            </w:r>
            <w:r w:rsidRPr="007E5BA6">
              <w:fldChar w:fldCharType="begin"/>
            </w:r>
            <w:r w:rsidRPr="007E5BA6">
              <w:instrText xml:space="preserve"> DOCPROPERTY  FSC#SKEDITIONSLOVLEX@103.510:plnynazovpredpis3  \* MERGEFORMAT </w:instrText>
            </w:r>
            <w:r w:rsidRPr="007E5BA6">
              <w:fldChar w:fldCharType="end"/>
            </w:r>
          </w:p>
        </w:tc>
      </w:tr>
      <w:tr w:rsidR="00E367E6" w:rsidRPr="007E5BA6" w:rsidTr="00E93236">
        <w:trPr>
          <w:trHeight w:val="561"/>
        </w:trPr>
        <w:tc>
          <w:tcPr>
            <w:tcW w:w="568" w:type="dxa"/>
            <w:shd w:val="clear" w:color="auto" w:fill="auto"/>
          </w:tcPr>
          <w:p w:rsidR="00E367E6" w:rsidRPr="007E5BA6" w:rsidRDefault="00E367E6" w:rsidP="00E93236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</w:tcPr>
          <w:p w:rsidR="00D76742" w:rsidRPr="00651F39" w:rsidRDefault="00D76742" w:rsidP="00D76742">
            <w:pPr>
              <w:pStyle w:val="Default"/>
              <w:numPr>
                <w:ilvl w:val="0"/>
                <w:numId w:val="1"/>
              </w:numPr>
              <w:rPr>
                <w:b/>
                <w:bCs/>
              </w:rPr>
            </w:pPr>
            <w:r w:rsidRPr="00651F39">
              <w:rPr>
                <w:b/>
                <w:bCs/>
              </w:rPr>
              <w:t xml:space="preserve">Problematika návrhu nariadenia vlády: </w:t>
            </w:r>
          </w:p>
          <w:p w:rsidR="00D76742" w:rsidRPr="00651F39" w:rsidRDefault="00D76742" w:rsidP="00D76742">
            <w:pPr>
              <w:pStyle w:val="Default"/>
              <w:ind w:left="720"/>
            </w:pPr>
          </w:p>
          <w:p w:rsidR="00D76742" w:rsidRPr="00651F39" w:rsidRDefault="00D76742" w:rsidP="00D76742">
            <w:pPr>
              <w:pStyle w:val="Default"/>
            </w:pPr>
            <w:r w:rsidRPr="00651F39">
              <w:t xml:space="preserve">           a) nie je upravená v primárnom práve Európskej únie </w:t>
            </w:r>
          </w:p>
          <w:p w:rsidR="00D76742" w:rsidRPr="00651F39" w:rsidRDefault="00D76742" w:rsidP="00D76742">
            <w:pPr>
              <w:pStyle w:val="Default"/>
            </w:pPr>
          </w:p>
          <w:p w:rsidR="00D76742" w:rsidRPr="00651F39" w:rsidRDefault="00D76742" w:rsidP="00D76742">
            <w:pPr>
              <w:pStyle w:val="Default"/>
            </w:pPr>
            <w:r w:rsidRPr="00651F39">
              <w:t xml:space="preserve">           b) nie je upravená v sekundárnom práve Európskej únie </w:t>
            </w:r>
          </w:p>
          <w:p w:rsidR="00D76742" w:rsidRPr="00651F39" w:rsidRDefault="00D76742" w:rsidP="00D76742">
            <w:pPr>
              <w:pStyle w:val="Default"/>
            </w:pPr>
          </w:p>
          <w:p w:rsidR="00D76742" w:rsidRPr="00651F39" w:rsidRDefault="00D76742" w:rsidP="00D76742">
            <w:pPr>
              <w:pStyle w:val="Default"/>
            </w:pPr>
            <w:r w:rsidRPr="00651F39">
              <w:t xml:space="preserve">           c) nie je obsiahnutá v judikatúre Súdneho dvora Európskej únie. </w:t>
            </w:r>
          </w:p>
          <w:p w:rsidR="00D76742" w:rsidRPr="00651F39" w:rsidRDefault="00D76742" w:rsidP="00D76742">
            <w:pPr>
              <w:pStyle w:val="Default"/>
            </w:pPr>
          </w:p>
          <w:p w:rsidR="00D56843" w:rsidRPr="00651F39" w:rsidRDefault="00D56843" w:rsidP="00D56843">
            <w:pPr>
              <w:pStyle w:val="Default"/>
              <w:jc w:val="both"/>
              <w:rPr>
                <w:b/>
                <w:bCs/>
              </w:rPr>
            </w:pPr>
            <w:r w:rsidRPr="00651F39">
              <w:rPr>
                <w:b/>
                <w:bCs/>
              </w:rPr>
              <w:t xml:space="preserve">      </w:t>
            </w:r>
            <w:r w:rsidR="00D76742" w:rsidRPr="00651F39">
              <w:rPr>
                <w:b/>
                <w:bCs/>
              </w:rPr>
              <w:t xml:space="preserve">Vzhľadom na vnútroštátny charakter navrhovaného nariadenia vlády je </w:t>
            </w:r>
          </w:p>
          <w:p w:rsidR="00D76742" w:rsidRPr="00651F39" w:rsidRDefault="00D56843" w:rsidP="00D56843">
            <w:pPr>
              <w:pStyle w:val="Default"/>
              <w:jc w:val="both"/>
            </w:pPr>
            <w:r w:rsidRPr="00651F39">
              <w:rPr>
                <w:b/>
                <w:bCs/>
              </w:rPr>
              <w:t xml:space="preserve">      </w:t>
            </w:r>
            <w:r w:rsidR="00D76742" w:rsidRPr="00651F39">
              <w:rPr>
                <w:b/>
                <w:bCs/>
              </w:rPr>
              <w:t>bezpredmetné</w:t>
            </w:r>
            <w:r w:rsidRPr="00651F39">
              <w:rPr>
                <w:b/>
                <w:bCs/>
              </w:rPr>
              <w:t xml:space="preserve"> vyjadrovať sa k bodom 4. a 5. doložky zlučiteľnosti.</w:t>
            </w:r>
          </w:p>
          <w:p w:rsidR="00E367E6" w:rsidRPr="007E5BA6" w:rsidRDefault="00E367E6" w:rsidP="00D76742">
            <w:pPr>
              <w:widowControl w:val="0"/>
              <w:tabs>
                <w:tab w:val="left" w:pos="360"/>
              </w:tabs>
              <w:autoSpaceDE w:val="0"/>
              <w:adjustRightInd w:val="0"/>
              <w:ind w:hanging="360"/>
              <w:jc w:val="both"/>
              <w:rPr>
                <w:sz w:val="25"/>
                <w:szCs w:val="25"/>
              </w:rPr>
            </w:pPr>
          </w:p>
        </w:tc>
      </w:tr>
    </w:tbl>
    <w:p w:rsidR="00E367E6" w:rsidRPr="00EC4011" w:rsidRDefault="00E367E6" w:rsidP="00E367E6"/>
    <w:p w:rsidR="00E367E6" w:rsidRDefault="00E367E6" w:rsidP="00E367E6"/>
    <w:p w:rsidR="00BE68BC" w:rsidRDefault="00BE68BC"/>
    <w:sectPr w:rsidR="00BE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C6F04"/>
    <w:multiLevelType w:val="hybridMultilevel"/>
    <w:tmpl w:val="5AC24FC8"/>
    <w:lvl w:ilvl="0" w:tplc="62D4F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6A9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E6"/>
    <w:rsid w:val="000C0081"/>
    <w:rsid w:val="003C0486"/>
    <w:rsid w:val="00651F39"/>
    <w:rsid w:val="0072638D"/>
    <w:rsid w:val="007C0A38"/>
    <w:rsid w:val="00B125D2"/>
    <w:rsid w:val="00BE68BC"/>
    <w:rsid w:val="00D5166D"/>
    <w:rsid w:val="00D56843"/>
    <w:rsid w:val="00D76742"/>
    <w:rsid w:val="00E367E6"/>
    <w:rsid w:val="00E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3A4C5-563E-4601-B7F4-9FE1C985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36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367E6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367E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72638D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D76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2A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A2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Senčáková Lenka</cp:lastModifiedBy>
  <cp:revision>15</cp:revision>
  <cp:lastPrinted>2021-09-27T12:25:00Z</cp:lastPrinted>
  <dcterms:created xsi:type="dcterms:W3CDTF">2021-09-27T06:29:00Z</dcterms:created>
  <dcterms:modified xsi:type="dcterms:W3CDTF">2022-01-11T14:28:00Z</dcterms:modified>
</cp:coreProperties>
</file>