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8C4D1" w14:textId="77777777" w:rsidR="00054C41" w:rsidRPr="00895898" w:rsidRDefault="00054C41" w:rsidP="00054C4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895898">
        <w:rPr>
          <w:rFonts w:ascii="Times New Roman" w:eastAsia="Calibri" w:hAnsi="Times New Roman" w:cs="Times New Roman"/>
          <w:b/>
          <w:sz w:val="28"/>
          <w:szCs w:val="28"/>
        </w:rPr>
        <w:t>Analýza vplyvov na podnikateľské prostredie</w:t>
      </w:r>
    </w:p>
    <w:p w14:paraId="37B35A25" w14:textId="77777777" w:rsidR="00054C41" w:rsidRPr="00895898" w:rsidRDefault="00054C41" w:rsidP="00054C4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472709" w14:textId="77777777" w:rsidR="00F73DBE" w:rsidRDefault="00054C41" w:rsidP="00054C4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1B43">
        <w:rPr>
          <w:rFonts w:ascii="Times New Roman" w:eastAsia="Calibri" w:hAnsi="Times New Roman" w:cs="Times New Roman"/>
          <w:b/>
          <w:sz w:val="24"/>
          <w:szCs w:val="24"/>
        </w:rPr>
        <w:t>Názov materiálu:</w:t>
      </w:r>
      <w:r w:rsidR="000B72CE">
        <w:rPr>
          <w:rFonts w:ascii="Times New Roman" w:eastAsia="Calibri" w:hAnsi="Times New Roman" w:cs="Times New Roman"/>
          <w:b/>
          <w:sz w:val="24"/>
          <w:szCs w:val="24"/>
        </w:rPr>
        <w:t xml:space="preserve"> Návrh zákona, </w:t>
      </w:r>
      <w:r w:rsidR="00F73DBE" w:rsidRPr="00F73DBE">
        <w:rPr>
          <w:rFonts w:ascii="Times New Roman" w:eastAsia="Calibri" w:hAnsi="Times New Roman" w:cs="Times New Roman"/>
          <w:b/>
          <w:sz w:val="24"/>
          <w:szCs w:val="24"/>
        </w:rPr>
        <w:t>ktorým sa mení a dopĺňa zákon č. 442/2012 Z. z. o medzinárodnej pomoci a spolupráci pri správe daní v znení neskorších predpisov a ktorým sa menia a dopĺňajú niektoré zákony</w:t>
      </w:r>
    </w:p>
    <w:p w14:paraId="77F96BF6" w14:textId="7CB1447B" w:rsidR="00054C41" w:rsidRPr="001F1B43" w:rsidRDefault="00054C41" w:rsidP="00054C4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1B43">
        <w:rPr>
          <w:rFonts w:ascii="Times New Roman" w:eastAsia="Calibri" w:hAnsi="Times New Roman" w:cs="Times New Roman"/>
          <w:b/>
          <w:sz w:val="24"/>
          <w:szCs w:val="24"/>
        </w:rPr>
        <w:t>Predkladateľ:</w:t>
      </w:r>
      <w:r w:rsidR="000B72CE">
        <w:rPr>
          <w:rFonts w:ascii="Times New Roman" w:eastAsia="Calibri" w:hAnsi="Times New Roman" w:cs="Times New Roman"/>
          <w:b/>
          <w:sz w:val="24"/>
          <w:szCs w:val="24"/>
        </w:rPr>
        <w:t xml:space="preserve"> Ministerstvo financií Slovenskej republiky </w:t>
      </w:r>
    </w:p>
    <w:p w14:paraId="36AFBB5F" w14:textId="77777777" w:rsidR="00054C41" w:rsidRPr="001F1B43" w:rsidRDefault="00054C41" w:rsidP="00054C4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EB400DC" w14:textId="77777777" w:rsidR="00054C41" w:rsidRPr="001F1B43" w:rsidRDefault="00054C41" w:rsidP="00054C4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1B43">
        <w:rPr>
          <w:rFonts w:ascii="Times New Roman" w:eastAsia="Calibri" w:hAnsi="Times New Roman" w:cs="Times New Roman"/>
          <w:b/>
          <w:sz w:val="24"/>
          <w:szCs w:val="24"/>
        </w:rPr>
        <w:t>3.1 Náklady regulácie</w:t>
      </w:r>
    </w:p>
    <w:p w14:paraId="2A91A721" w14:textId="7347FB75" w:rsidR="00054C41" w:rsidRPr="001F1B43" w:rsidRDefault="00054C41" w:rsidP="00C21399">
      <w:pPr>
        <w:tabs>
          <w:tab w:val="left" w:pos="8025"/>
        </w:tabs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1F1B43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3.1.1 Súhrnná tabuľka nákladov regulácie </w:t>
      </w:r>
      <w:r w:rsidR="00C2139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ab/>
      </w:r>
    </w:p>
    <w:p w14:paraId="30C56119" w14:textId="77777777" w:rsidR="00054C41" w:rsidRPr="001F1B43" w:rsidRDefault="00054C41" w:rsidP="00054C4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2ADA32" w14:textId="77777777" w:rsidR="00054C41" w:rsidRPr="00D8247C" w:rsidRDefault="00054C41" w:rsidP="00054C41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Tabuľka č. 1: Zmeny nákladov (ročne) v prepočte na podnikateľské prostredie (PP), vyhodnotenie mechanizmu znižovania byrokracie a nákladov. </w:t>
      </w:r>
    </w:p>
    <w:p w14:paraId="332752F1" w14:textId="77777777" w:rsidR="00054C41" w:rsidRPr="00895898" w:rsidRDefault="00054C41" w:rsidP="00054C41">
      <w:pPr>
        <w:spacing w:after="0"/>
        <w:rPr>
          <w:rFonts w:ascii="Times New Roman" w:eastAsia="Calibri" w:hAnsi="Times New Roman" w:cs="Times New Roman"/>
          <w:i/>
        </w:rPr>
      </w:pPr>
    </w:p>
    <w:tbl>
      <w:tblPr>
        <w:tblW w:w="8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0"/>
        <w:gridCol w:w="1580"/>
        <w:gridCol w:w="1060"/>
        <w:gridCol w:w="1360"/>
        <w:gridCol w:w="1000"/>
      </w:tblGrid>
      <w:tr w:rsidR="000C3B2A" w:rsidRPr="000C3B2A" w14:paraId="3C06978E" w14:textId="77777777" w:rsidTr="000C3B2A">
        <w:trPr>
          <w:trHeight w:val="510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E5712" w14:textId="77777777" w:rsidR="000C3B2A" w:rsidRPr="000C3B2A" w:rsidRDefault="000C3B2A" w:rsidP="000C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C3B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TYP NÁKLADOV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99F1AC9" w14:textId="77777777" w:rsidR="000C3B2A" w:rsidRPr="000C3B2A" w:rsidRDefault="000C3B2A" w:rsidP="000C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C3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Zvýšenie nákladov v € na PP</w:t>
            </w:r>
          </w:p>
        </w:tc>
        <w:tc>
          <w:tcPr>
            <w:tcW w:w="23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67D39BA3" w14:textId="77777777" w:rsidR="000C3B2A" w:rsidRPr="000C3B2A" w:rsidRDefault="000C3B2A" w:rsidP="000C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C3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Zníženie nákladov v € na PP</w:t>
            </w:r>
          </w:p>
        </w:tc>
      </w:tr>
      <w:tr w:rsidR="000C3B2A" w:rsidRPr="000C3B2A" w14:paraId="65654581" w14:textId="77777777" w:rsidTr="000C3B2A">
        <w:trPr>
          <w:trHeight w:val="66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0E62B" w14:textId="77777777" w:rsidR="000C3B2A" w:rsidRPr="000C3B2A" w:rsidRDefault="000C3B2A" w:rsidP="000C3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C3B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A.Dane, odvody, clá a poplatky, ktorých cieľom je znižovať negatívne externality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BBAF9AE" w14:textId="77777777" w:rsidR="000C3B2A" w:rsidRPr="000C3B2A" w:rsidRDefault="000C3B2A" w:rsidP="000C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C3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0,00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3F095DEE" w14:textId="77777777" w:rsidR="000C3B2A" w:rsidRPr="000C3B2A" w:rsidRDefault="000C3B2A" w:rsidP="000C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C3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0,00</w:t>
            </w:r>
          </w:p>
        </w:tc>
      </w:tr>
      <w:tr w:rsidR="000C3B2A" w:rsidRPr="000C3B2A" w14:paraId="00EDC70F" w14:textId="77777777" w:rsidTr="000C3B2A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86217" w14:textId="77777777" w:rsidR="000C3B2A" w:rsidRPr="000C3B2A" w:rsidRDefault="000C3B2A" w:rsidP="000C3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C3B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B. Iné poplatky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D4812B4" w14:textId="77777777" w:rsidR="000C3B2A" w:rsidRPr="000C3B2A" w:rsidRDefault="000C3B2A" w:rsidP="000C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C3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0,00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71025117" w14:textId="77777777" w:rsidR="000C3B2A" w:rsidRPr="000C3B2A" w:rsidRDefault="000C3B2A" w:rsidP="000C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C3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0,00</w:t>
            </w:r>
          </w:p>
        </w:tc>
      </w:tr>
      <w:tr w:rsidR="000C3B2A" w:rsidRPr="000C3B2A" w14:paraId="431F0DFF" w14:textId="77777777" w:rsidTr="000C3B2A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A4CE9" w14:textId="77777777" w:rsidR="000C3B2A" w:rsidRPr="000C3B2A" w:rsidRDefault="000C3B2A" w:rsidP="000C3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C3B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C. Nepriame finančné náklady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96564E7" w14:textId="77777777" w:rsidR="000C3B2A" w:rsidRPr="000C3B2A" w:rsidRDefault="000C3B2A" w:rsidP="000C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C3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0,00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71DCEA8D" w14:textId="77777777" w:rsidR="000C3B2A" w:rsidRPr="000C3B2A" w:rsidRDefault="000C3B2A" w:rsidP="000C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C3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0,00</w:t>
            </w:r>
          </w:p>
        </w:tc>
      </w:tr>
      <w:tr w:rsidR="000C3B2A" w:rsidRPr="000C3B2A" w14:paraId="6BBCCA5B" w14:textId="77777777" w:rsidTr="000C3B2A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8C356" w14:textId="77777777" w:rsidR="000C3B2A" w:rsidRPr="000C3B2A" w:rsidRDefault="000C3B2A" w:rsidP="000C3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C3B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D. Administratívne náklady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31A6998" w14:textId="77777777" w:rsidR="000C3B2A" w:rsidRPr="000C3B2A" w:rsidRDefault="000C3B2A" w:rsidP="000C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C3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370,98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0751E4A2" w14:textId="77777777" w:rsidR="000C3B2A" w:rsidRPr="000C3B2A" w:rsidRDefault="000C3B2A" w:rsidP="000C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C3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0,00</w:t>
            </w:r>
          </w:p>
        </w:tc>
      </w:tr>
      <w:tr w:rsidR="000C3B2A" w:rsidRPr="000C3B2A" w14:paraId="6FF6609B" w14:textId="77777777" w:rsidTr="000C3B2A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BE50B" w14:textId="77777777" w:rsidR="000C3B2A" w:rsidRPr="000C3B2A" w:rsidRDefault="000C3B2A" w:rsidP="000C3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C3B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Spolu = A+B+C+D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17EA4B3" w14:textId="77777777" w:rsidR="000C3B2A" w:rsidRPr="000C3B2A" w:rsidRDefault="000C3B2A" w:rsidP="000C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C3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370,98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4281285D" w14:textId="77777777" w:rsidR="000C3B2A" w:rsidRPr="000C3B2A" w:rsidRDefault="000C3B2A" w:rsidP="000C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C3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0,00</w:t>
            </w:r>
          </w:p>
        </w:tc>
      </w:tr>
      <w:tr w:rsidR="000C3B2A" w:rsidRPr="000C3B2A" w14:paraId="317967E8" w14:textId="77777777" w:rsidTr="000C3B2A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51EEE" w14:textId="77777777" w:rsidR="000C3B2A" w:rsidRPr="000C3B2A" w:rsidRDefault="000C3B2A" w:rsidP="000C3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C3B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 Z toho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5E07DC8" w14:textId="77777777" w:rsidR="000C3B2A" w:rsidRPr="000C3B2A" w:rsidRDefault="000C3B2A" w:rsidP="000C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C3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50463C05" w14:textId="77777777" w:rsidR="000C3B2A" w:rsidRPr="000C3B2A" w:rsidRDefault="000C3B2A" w:rsidP="000C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C3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C3B2A" w:rsidRPr="000C3B2A" w14:paraId="6C3021EC" w14:textId="77777777" w:rsidTr="000C3B2A">
        <w:trPr>
          <w:trHeight w:val="61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3EBD3" w14:textId="77777777" w:rsidR="000C3B2A" w:rsidRPr="000C3B2A" w:rsidRDefault="000C3B2A" w:rsidP="000C3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C3B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E. Vplyv na mikro, malé a stredné podn.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ACACE80" w14:textId="77777777" w:rsidR="000C3B2A" w:rsidRPr="000C3B2A" w:rsidRDefault="000C3B2A" w:rsidP="000C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C3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0,00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3160DDF7" w14:textId="77777777" w:rsidR="000C3B2A" w:rsidRPr="000C3B2A" w:rsidRDefault="000C3B2A" w:rsidP="000C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C3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0,00</w:t>
            </w:r>
          </w:p>
        </w:tc>
      </w:tr>
      <w:tr w:rsidR="000C3B2A" w:rsidRPr="000C3B2A" w14:paraId="03746105" w14:textId="77777777" w:rsidTr="000C3B2A">
        <w:trPr>
          <w:trHeight w:val="99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248BC" w14:textId="77777777" w:rsidR="000C3B2A" w:rsidRPr="000C3B2A" w:rsidRDefault="000C3B2A" w:rsidP="000C3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C3B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F. Úplná harmonizácia práva EÚ</w:t>
            </w:r>
            <w:r w:rsidRPr="000C3B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br/>
            </w:r>
            <w:r w:rsidRPr="000C3B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(okrem daní, odvodov, ciel a poplatkov, ktorých cieľom je znižovať negatívne externality)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FFCFA49" w14:textId="77777777" w:rsidR="000C3B2A" w:rsidRPr="000C3B2A" w:rsidRDefault="000C3B2A" w:rsidP="000C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C3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370,98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671A9FE1" w14:textId="77777777" w:rsidR="000C3B2A" w:rsidRPr="000C3B2A" w:rsidRDefault="000C3B2A" w:rsidP="000C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C3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0,00</w:t>
            </w:r>
          </w:p>
        </w:tc>
      </w:tr>
      <w:tr w:rsidR="000C3B2A" w:rsidRPr="000C3B2A" w14:paraId="13CCF81F" w14:textId="77777777" w:rsidTr="000C3B2A">
        <w:trPr>
          <w:trHeight w:val="27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AADF9" w14:textId="77777777" w:rsidR="000C3B2A" w:rsidRPr="000C3B2A" w:rsidRDefault="000C3B2A" w:rsidP="000C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0E2ED" w14:textId="77777777" w:rsidR="000C3B2A" w:rsidRPr="000C3B2A" w:rsidRDefault="000C3B2A" w:rsidP="000C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E8427" w14:textId="77777777" w:rsidR="000C3B2A" w:rsidRPr="000C3B2A" w:rsidRDefault="000C3B2A" w:rsidP="000C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08EEE" w14:textId="77777777" w:rsidR="000C3B2A" w:rsidRPr="000C3B2A" w:rsidRDefault="000C3B2A" w:rsidP="000C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8143C" w14:textId="77777777" w:rsidR="000C3B2A" w:rsidRPr="000C3B2A" w:rsidRDefault="000C3B2A" w:rsidP="000C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C3B2A" w:rsidRPr="000C3B2A" w14:paraId="38319D2C" w14:textId="77777777" w:rsidTr="000C3B2A">
        <w:trPr>
          <w:trHeight w:val="330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78B30" w14:textId="77777777" w:rsidR="000C3B2A" w:rsidRPr="000C3B2A" w:rsidRDefault="000C3B2A" w:rsidP="000C3B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C3B2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VÝPOČET PRAVIDLA 1in2out: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E83922E" w14:textId="77777777" w:rsidR="000C3B2A" w:rsidRPr="000C3B2A" w:rsidRDefault="000C3B2A" w:rsidP="000C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C3B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</w:t>
            </w:r>
          </w:p>
        </w:tc>
        <w:tc>
          <w:tcPr>
            <w:tcW w:w="23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488BD9DC" w14:textId="77777777" w:rsidR="000C3B2A" w:rsidRPr="000C3B2A" w:rsidRDefault="000C3B2A" w:rsidP="000C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C3B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OUT</w:t>
            </w:r>
          </w:p>
        </w:tc>
      </w:tr>
      <w:tr w:rsidR="000C3B2A" w:rsidRPr="000C3B2A" w14:paraId="2C6A39AB" w14:textId="77777777" w:rsidTr="000C3B2A">
        <w:trPr>
          <w:trHeight w:val="34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6910" w14:textId="77777777" w:rsidR="000C3B2A" w:rsidRPr="000C3B2A" w:rsidRDefault="000C3B2A" w:rsidP="000C3B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C3B2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G. Náklady okrem výnimiek = B+C+D-F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43680FA" w14:textId="77777777" w:rsidR="000C3B2A" w:rsidRPr="000C3B2A" w:rsidRDefault="000C3B2A" w:rsidP="000C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C3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0,00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29FEBB75" w14:textId="77777777" w:rsidR="000C3B2A" w:rsidRPr="000C3B2A" w:rsidRDefault="000C3B2A" w:rsidP="000C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C3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0,00</w:t>
            </w:r>
          </w:p>
        </w:tc>
      </w:tr>
    </w:tbl>
    <w:p w14:paraId="248D945B" w14:textId="77777777" w:rsidR="00054C41" w:rsidRPr="00895898" w:rsidRDefault="00054C41" w:rsidP="00054C4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66811E34" w14:textId="77777777" w:rsidR="00054C41" w:rsidRPr="00895898" w:rsidRDefault="00054C41" w:rsidP="00054C41">
      <w:pPr>
        <w:rPr>
          <w:rFonts w:ascii="Times New Roman" w:eastAsia="Calibri" w:hAnsi="Times New Roman" w:cs="Times New Roman"/>
          <w:b/>
          <w:sz w:val="24"/>
          <w:szCs w:val="24"/>
        </w:rPr>
        <w:sectPr w:rsidR="00054C41" w:rsidRPr="00895898" w:rsidSect="00142154">
          <w:footerReference w:type="default" r:id="rId9"/>
          <w:pgSz w:w="11906" w:h="16838"/>
          <w:pgMar w:top="993" w:right="1417" w:bottom="1417" w:left="1417" w:header="708" w:footer="708" w:gutter="0"/>
          <w:pgNumType w:start="1"/>
          <w:cols w:space="708"/>
          <w:docGrid w:linePitch="360"/>
        </w:sectPr>
      </w:pPr>
    </w:p>
    <w:p w14:paraId="0270A51C" w14:textId="77777777" w:rsidR="00054C41" w:rsidRPr="001F1B43" w:rsidRDefault="00054C41" w:rsidP="00054C41">
      <w:pPr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1F1B43">
        <w:rPr>
          <w:rFonts w:ascii="Times New Roman" w:eastAsia="Calibri" w:hAnsi="Times New Roman" w:cs="Times New Roman"/>
          <w:b/>
          <w:i/>
          <w:iCs/>
          <w:sz w:val="24"/>
          <w:szCs w:val="24"/>
        </w:rPr>
        <w:lastRenderedPageBreak/>
        <w:t>3.1.2 Výpočty vplyvov jednotlivých regulácií na zmeny v nákladoch podnikateľov</w:t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14:paraId="367ACC15" w14:textId="208BC0EF" w:rsidR="00054C41" w:rsidRPr="00D8247C" w:rsidRDefault="00054C41" w:rsidP="00054C41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>Tabuľka č. 2: Výpočet vplyvov jednotlivých regulácií:</w:t>
      </w:r>
    </w:p>
    <w:tbl>
      <w:tblPr>
        <w:tblW w:w="14861" w:type="dxa"/>
        <w:tblInd w:w="-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422"/>
        <w:gridCol w:w="1033"/>
        <w:gridCol w:w="1129"/>
        <w:gridCol w:w="1296"/>
        <w:gridCol w:w="934"/>
        <w:gridCol w:w="1522"/>
        <w:gridCol w:w="974"/>
        <w:gridCol w:w="974"/>
        <w:gridCol w:w="982"/>
        <w:gridCol w:w="992"/>
        <w:gridCol w:w="1107"/>
      </w:tblGrid>
      <w:tr w:rsidR="00054C41" w:rsidRPr="00895898" w14:paraId="10CEFB11" w14:textId="77777777" w:rsidTr="00C4378F">
        <w:trPr>
          <w:trHeight w:val="1885"/>
        </w:trPr>
        <w:tc>
          <w:tcPr>
            <w:tcW w:w="496" w:type="dxa"/>
            <w:shd w:val="clear" w:color="auto" w:fill="BFBFBF"/>
            <w:vAlign w:val="center"/>
          </w:tcPr>
          <w:p w14:paraId="1FF42237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P.č.</w:t>
            </w:r>
          </w:p>
        </w:tc>
        <w:tc>
          <w:tcPr>
            <w:tcW w:w="3422" w:type="dxa"/>
            <w:shd w:val="clear" w:color="auto" w:fill="BFBFBF"/>
            <w:vAlign w:val="center"/>
            <w:hideMark/>
          </w:tcPr>
          <w:p w14:paraId="73D167A0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Zrozumiteľný a stručný opis regulácie vyjadrujúci dôvod zvýšenia/zníženia nákladov na PP</w:t>
            </w:r>
          </w:p>
        </w:tc>
        <w:tc>
          <w:tcPr>
            <w:tcW w:w="1033" w:type="dxa"/>
            <w:shd w:val="clear" w:color="auto" w:fill="BFBFBF"/>
          </w:tcPr>
          <w:p w14:paraId="4381688D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  <w:p w14:paraId="5694B3C6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Číslo normy</w:t>
            </w:r>
          </w:p>
          <w:p w14:paraId="21C1A8DE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(zákona, vyhlášky a pod.)</w:t>
            </w:r>
          </w:p>
        </w:tc>
        <w:tc>
          <w:tcPr>
            <w:tcW w:w="1129" w:type="dxa"/>
            <w:shd w:val="clear" w:color="auto" w:fill="BFBFBF"/>
            <w:vAlign w:val="center"/>
            <w:hideMark/>
          </w:tcPr>
          <w:p w14:paraId="1D7822BE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Lokalizácia </w:t>
            </w:r>
            <w:r w:rsidRPr="008958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(§, ods.)</w:t>
            </w:r>
          </w:p>
        </w:tc>
        <w:tc>
          <w:tcPr>
            <w:tcW w:w="1296" w:type="dxa"/>
            <w:shd w:val="clear" w:color="auto" w:fill="BFBFBF"/>
            <w:vAlign w:val="center"/>
          </w:tcPr>
          <w:p w14:paraId="24D9A18D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Pôvod regulácie:</w:t>
            </w:r>
          </w:p>
          <w:p w14:paraId="4C175F7C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SK/EÚ úplná harm./EÚ harm. s možnosťou voľby</w:t>
            </w:r>
          </w:p>
        </w:tc>
        <w:tc>
          <w:tcPr>
            <w:tcW w:w="934" w:type="dxa"/>
            <w:shd w:val="clear" w:color="auto" w:fill="BFBFBF"/>
            <w:vAlign w:val="center"/>
            <w:hideMark/>
          </w:tcPr>
          <w:p w14:paraId="37B6F9E7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Účinnosť</w:t>
            </w:r>
          </w:p>
          <w:p w14:paraId="019DF54E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regulácie</w:t>
            </w:r>
          </w:p>
          <w:p w14:paraId="23D85168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22" w:type="dxa"/>
            <w:shd w:val="clear" w:color="auto" w:fill="BFBFBF"/>
            <w:vAlign w:val="center"/>
          </w:tcPr>
          <w:p w14:paraId="3CB7D2BB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Kategória dotk. subjektov</w:t>
            </w:r>
          </w:p>
        </w:tc>
        <w:tc>
          <w:tcPr>
            <w:tcW w:w="974" w:type="dxa"/>
            <w:shd w:val="clear" w:color="auto" w:fill="BFBFBF"/>
            <w:vAlign w:val="center"/>
          </w:tcPr>
          <w:p w14:paraId="731C2E01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Počet  subjektov v dotk. kategórii </w:t>
            </w:r>
          </w:p>
        </w:tc>
        <w:tc>
          <w:tcPr>
            <w:tcW w:w="974" w:type="dxa"/>
            <w:shd w:val="clear" w:color="auto" w:fill="BFBFBF"/>
            <w:vAlign w:val="center"/>
            <w:hideMark/>
          </w:tcPr>
          <w:p w14:paraId="1B1DCB42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Počet subjektov MSP v dotk. kategórii </w:t>
            </w:r>
          </w:p>
        </w:tc>
        <w:tc>
          <w:tcPr>
            <w:tcW w:w="982" w:type="dxa"/>
            <w:shd w:val="clear" w:color="auto" w:fill="BFBFBF"/>
            <w:vAlign w:val="center"/>
            <w:hideMark/>
          </w:tcPr>
          <w:p w14:paraId="610B7638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Vplyv na 1 podnik. v €</w:t>
            </w:r>
          </w:p>
        </w:tc>
        <w:tc>
          <w:tcPr>
            <w:tcW w:w="992" w:type="dxa"/>
            <w:shd w:val="clear" w:color="auto" w:fill="BFBFBF"/>
            <w:vAlign w:val="center"/>
            <w:hideMark/>
          </w:tcPr>
          <w:p w14:paraId="0FC33AFB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Vplyv na kategóriu dotk. subjektov v €</w:t>
            </w:r>
          </w:p>
        </w:tc>
        <w:tc>
          <w:tcPr>
            <w:tcW w:w="1107" w:type="dxa"/>
            <w:shd w:val="clear" w:color="auto" w:fill="BFBFBF"/>
            <w:vAlign w:val="center"/>
          </w:tcPr>
          <w:p w14:paraId="4FBA7398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Druh vplyvu</w:t>
            </w:r>
          </w:p>
          <w:p w14:paraId="3EF161D7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 xml:space="preserve">In (zvyšuje náklady) / </w:t>
            </w:r>
          </w:p>
          <w:p w14:paraId="4D4343DB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Out (znižuje náklady</w:t>
            </w: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)</w:t>
            </w:r>
          </w:p>
          <w:p w14:paraId="288EFEBA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0C3B2A" w:rsidRPr="00895898" w14:paraId="11758B9A" w14:textId="77777777" w:rsidTr="00C4378F">
        <w:trPr>
          <w:trHeight w:val="612"/>
        </w:trPr>
        <w:tc>
          <w:tcPr>
            <w:tcW w:w="496" w:type="dxa"/>
            <w:vAlign w:val="center"/>
          </w:tcPr>
          <w:p w14:paraId="6F827851" w14:textId="16763E2B" w:rsidR="000C3B2A" w:rsidRPr="00895898" w:rsidRDefault="000C3B2A" w:rsidP="000C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22" w:type="dxa"/>
            <w:shd w:val="clear" w:color="auto" w:fill="auto"/>
            <w:vAlign w:val="center"/>
          </w:tcPr>
          <w:p w14:paraId="7B4E9DA7" w14:textId="4299A992" w:rsidR="000C3B2A" w:rsidRPr="00895898" w:rsidRDefault="000C3B2A" w:rsidP="00774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 xml:space="preserve">vykonávanie </w:t>
            </w:r>
            <w:r w:rsidR="00774BA3">
              <w:rPr>
                <w:color w:val="000000"/>
                <w:sz w:val="20"/>
                <w:szCs w:val="20"/>
              </w:rPr>
              <w:t>postupov</w:t>
            </w:r>
            <w:r>
              <w:rPr>
                <w:color w:val="000000"/>
                <w:sz w:val="20"/>
                <w:szCs w:val="20"/>
              </w:rPr>
              <w:t xml:space="preserve"> preverovania</w:t>
            </w:r>
          </w:p>
        </w:tc>
        <w:tc>
          <w:tcPr>
            <w:tcW w:w="1033" w:type="dxa"/>
            <w:vAlign w:val="center"/>
          </w:tcPr>
          <w:p w14:paraId="120314F8" w14:textId="0F525FFA" w:rsidR="000C3B2A" w:rsidRPr="00895898" w:rsidRDefault="000C3B2A" w:rsidP="000C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>novela zákona č. 442/2012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1B4826F8" w14:textId="2862A284" w:rsidR="000C3B2A" w:rsidRPr="00895898" w:rsidRDefault="000C3B2A" w:rsidP="000C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>§ 22k</w:t>
            </w:r>
          </w:p>
        </w:tc>
        <w:tc>
          <w:tcPr>
            <w:tcW w:w="1296" w:type="dxa"/>
            <w:vAlign w:val="center"/>
          </w:tcPr>
          <w:p w14:paraId="3A0BA666" w14:textId="2E70808A" w:rsidR="000C3B2A" w:rsidRPr="00895898" w:rsidRDefault="000C3B2A" w:rsidP="000C3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>EÚ úplná harmonizácia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 w14:paraId="6BFB7AA2" w14:textId="711CDCB8" w:rsidR="000C3B2A" w:rsidRPr="00895898" w:rsidRDefault="000C3B2A" w:rsidP="000C3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>01.01.23</w:t>
            </w:r>
          </w:p>
        </w:tc>
        <w:tc>
          <w:tcPr>
            <w:tcW w:w="1522" w:type="dxa"/>
            <w:vAlign w:val="center"/>
          </w:tcPr>
          <w:p w14:paraId="299C820D" w14:textId="3DEFA0EC" w:rsidR="000C3B2A" w:rsidRPr="00895898" w:rsidRDefault="000C3B2A" w:rsidP="000C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>prevádzkovatelia digitálnych platforiem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74360775" w14:textId="0BC54EB8" w:rsidR="000C3B2A" w:rsidRPr="00895898" w:rsidRDefault="000C3B2A" w:rsidP="000C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50 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57C9126E" w14:textId="0E4B3FB4" w:rsidR="000C3B2A" w:rsidRPr="00895898" w:rsidRDefault="000C3B2A" w:rsidP="000C3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 xml:space="preserve"> N 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14:paraId="57D4FAC6" w14:textId="26D6255F" w:rsidR="000C3B2A" w:rsidRPr="00895898" w:rsidRDefault="000C3B2A" w:rsidP="000C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>4,79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0A55E97" w14:textId="26A1934F" w:rsidR="000C3B2A" w:rsidRPr="00895898" w:rsidRDefault="000C3B2A" w:rsidP="000C3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>239,34</w:t>
            </w:r>
          </w:p>
        </w:tc>
        <w:tc>
          <w:tcPr>
            <w:tcW w:w="1107" w:type="dxa"/>
            <w:vAlign w:val="center"/>
          </w:tcPr>
          <w:p w14:paraId="032A8679" w14:textId="6383E3E7" w:rsidR="000C3B2A" w:rsidRPr="00895898" w:rsidRDefault="000C3B2A" w:rsidP="000C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>In (zvyšuje náklady)</w:t>
            </w:r>
          </w:p>
        </w:tc>
      </w:tr>
      <w:tr w:rsidR="000C3B2A" w:rsidRPr="00895898" w14:paraId="3E85FB6C" w14:textId="77777777" w:rsidTr="00C4378F">
        <w:trPr>
          <w:trHeight w:val="600"/>
        </w:trPr>
        <w:tc>
          <w:tcPr>
            <w:tcW w:w="496" w:type="dxa"/>
            <w:vAlign w:val="center"/>
          </w:tcPr>
          <w:p w14:paraId="65795CE6" w14:textId="68D9B03F" w:rsidR="000C3B2A" w:rsidRPr="00895898" w:rsidRDefault="000C3B2A" w:rsidP="000C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22" w:type="dxa"/>
            <w:shd w:val="clear" w:color="auto" w:fill="auto"/>
            <w:vAlign w:val="center"/>
          </w:tcPr>
          <w:p w14:paraId="7BEDDF1C" w14:textId="1C26F717" w:rsidR="000C3B2A" w:rsidRPr="00895898" w:rsidRDefault="000C3B2A" w:rsidP="000C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>oznamovanie/zasielanie získaných informácií finančnej správe</w:t>
            </w:r>
          </w:p>
        </w:tc>
        <w:tc>
          <w:tcPr>
            <w:tcW w:w="1033" w:type="dxa"/>
            <w:vAlign w:val="center"/>
          </w:tcPr>
          <w:p w14:paraId="6F95232A" w14:textId="7CDA3B4B" w:rsidR="000C3B2A" w:rsidRPr="00895898" w:rsidRDefault="000C3B2A" w:rsidP="000C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>novela zákona č. 442/2012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4772F4F9" w14:textId="348B78D7" w:rsidR="000C3B2A" w:rsidRPr="00895898" w:rsidRDefault="000C3B2A" w:rsidP="000C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>§ 22i ods. 2 a ods. 5</w:t>
            </w:r>
          </w:p>
        </w:tc>
        <w:tc>
          <w:tcPr>
            <w:tcW w:w="1296" w:type="dxa"/>
            <w:vAlign w:val="center"/>
          </w:tcPr>
          <w:p w14:paraId="202CD1E5" w14:textId="6ADF29B7" w:rsidR="000C3B2A" w:rsidRPr="00895898" w:rsidRDefault="000C3B2A" w:rsidP="000C3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>EÚ úplná harmonizácia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 w14:paraId="727D0512" w14:textId="37CDF59B" w:rsidR="000C3B2A" w:rsidRPr="00895898" w:rsidRDefault="000C3B2A" w:rsidP="000C3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>01.01.23</w:t>
            </w:r>
          </w:p>
        </w:tc>
        <w:tc>
          <w:tcPr>
            <w:tcW w:w="1522" w:type="dxa"/>
            <w:vAlign w:val="center"/>
          </w:tcPr>
          <w:p w14:paraId="41387D4C" w14:textId="78216DFD" w:rsidR="000C3B2A" w:rsidRPr="00895898" w:rsidRDefault="000C3B2A" w:rsidP="000C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>prevádzkovatelia digitálnych platforiem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2F2BACE5" w14:textId="5AFBA433" w:rsidR="000C3B2A" w:rsidRPr="00895898" w:rsidRDefault="000C3B2A" w:rsidP="000C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50 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39949054" w14:textId="10E84650" w:rsidR="000C3B2A" w:rsidRPr="00895898" w:rsidRDefault="000C3B2A" w:rsidP="000C3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 xml:space="preserve"> N 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14:paraId="1371B6C4" w14:textId="1BBC007D" w:rsidR="000C3B2A" w:rsidRPr="00895898" w:rsidRDefault="000C3B2A" w:rsidP="000C3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>1,60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C7D454A" w14:textId="33D73D23" w:rsidR="000C3B2A" w:rsidRPr="00895898" w:rsidRDefault="000C3B2A" w:rsidP="000C3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>79,78</w:t>
            </w:r>
          </w:p>
        </w:tc>
        <w:tc>
          <w:tcPr>
            <w:tcW w:w="1107" w:type="dxa"/>
            <w:vAlign w:val="center"/>
          </w:tcPr>
          <w:p w14:paraId="3CD7D152" w14:textId="3C95158E" w:rsidR="000C3B2A" w:rsidRPr="00895898" w:rsidRDefault="000C3B2A" w:rsidP="000C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>In (zvyšuje náklady)</w:t>
            </w:r>
          </w:p>
        </w:tc>
      </w:tr>
      <w:tr w:rsidR="000C3B2A" w:rsidRPr="00895898" w14:paraId="0922CA33" w14:textId="77777777" w:rsidTr="00C4378F">
        <w:trPr>
          <w:trHeight w:val="600"/>
        </w:trPr>
        <w:tc>
          <w:tcPr>
            <w:tcW w:w="496" w:type="dxa"/>
            <w:vAlign w:val="center"/>
          </w:tcPr>
          <w:p w14:paraId="350B46C3" w14:textId="53E0A24E" w:rsidR="000C3B2A" w:rsidRPr="00895898" w:rsidRDefault="000C3B2A" w:rsidP="000C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422" w:type="dxa"/>
            <w:shd w:val="clear" w:color="auto" w:fill="auto"/>
            <w:vAlign w:val="center"/>
          </w:tcPr>
          <w:p w14:paraId="0CA6693B" w14:textId="2792AE1C" w:rsidR="000C3B2A" w:rsidRPr="00895898" w:rsidRDefault="000C3B2A" w:rsidP="000C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>registrácia neusadeného prevádzkovateľa platformy</w:t>
            </w:r>
          </w:p>
        </w:tc>
        <w:tc>
          <w:tcPr>
            <w:tcW w:w="1033" w:type="dxa"/>
            <w:vAlign w:val="center"/>
          </w:tcPr>
          <w:p w14:paraId="671FAD5C" w14:textId="2303E8AA" w:rsidR="000C3B2A" w:rsidRPr="00895898" w:rsidRDefault="000C3B2A" w:rsidP="000C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>novela zákona č. 442/2012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454A93B7" w14:textId="1F8A5BF7" w:rsidR="000C3B2A" w:rsidRPr="00895898" w:rsidRDefault="000C3B2A" w:rsidP="000C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>§ 22j ods. 2</w:t>
            </w:r>
          </w:p>
        </w:tc>
        <w:tc>
          <w:tcPr>
            <w:tcW w:w="1296" w:type="dxa"/>
            <w:vAlign w:val="center"/>
          </w:tcPr>
          <w:p w14:paraId="59119F88" w14:textId="2D469819" w:rsidR="000C3B2A" w:rsidRPr="00895898" w:rsidRDefault="000C3B2A" w:rsidP="000C3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>EÚ úplná harmonizácia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 w14:paraId="14220C43" w14:textId="75C3A990" w:rsidR="000C3B2A" w:rsidRPr="00895898" w:rsidRDefault="000C3B2A" w:rsidP="000C3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>01.01.23</w:t>
            </w:r>
          </w:p>
        </w:tc>
        <w:tc>
          <w:tcPr>
            <w:tcW w:w="1522" w:type="dxa"/>
            <w:vAlign w:val="center"/>
          </w:tcPr>
          <w:p w14:paraId="793D105F" w14:textId="1A188E2F" w:rsidR="000C3B2A" w:rsidRPr="00895898" w:rsidRDefault="000C3B2A" w:rsidP="000C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>prevádzkovatelia digitálnych platforiem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36AA08E5" w14:textId="73E3C5BF" w:rsidR="000C3B2A" w:rsidRPr="00895898" w:rsidRDefault="000C3B2A" w:rsidP="000C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5 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342400C0" w14:textId="491A177B" w:rsidR="000C3B2A" w:rsidRPr="00895898" w:rsidRDefault="000C3B2A" w:rsidP="000C3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 xml:space="preserve"> N 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14:paraId="643D8B22" w14:textId="6B4081E0" w:rsidR="000C3B2A" w:rsidRPr="00895898" w:rsidRDefault="000C3B2A" w:rsidP="000C3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>0,60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80F78D6" w14:textId="77032644" w:rsidR="000C3B2A" w:rsidRPr="00895898" w:rsidRDefault="000C3B2A" w:rsidP="000C3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>2,99</w:t>
            </w:r>
          </w:p>
        </w:tc>
        <w:tc>
          <w:tcPr>
            <w:tcW w:w="1107" w:type="dxa"/>
            <w:vAlign w:val="center"/>
          </w:tcPr>
          <w:p w14:paraId="749B6947" w14:textId="03766E45" w:rsidR="000C3B2A" w:rsidRPr="00895898" w:rsidRDefault="000C3B2A" w:rsidP="000C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>In (zvyšuje náklady)</w:t>
            </w:r>
          </w:p>
        </w:tc>
      </w:tr>
      <w:tr w:rsidR="000C3B2A" w:rsidRPr="00895898" w14:paraId="14F4C8F0" w14:textId="77777777" w:rsidTr="00C4378F">
        <w:trPr>
          <w:trHeight w:val="600"/>
        </w:trPr>
        <w:tc>
          <w:tcPr>
            <w:tcW w:w="496" w:type="dxa"/>
            <w:vAlign w:val="center"/>
          </w:tcPr>
          <w:p w14:paraId="16B3AE51" w14:textId="165CCF9D" w:rsidR="000C3B2A" w:rsidRPr="00895898" w:rsidRDefault="000C3B2A" w:rsidP="000C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22" w:type="dxa"/>
            <w:shd w:val="clear" w:color="auto" w:fill="auto"/>
            <w:vAlign w:val="center"/>
          </w:tcPr>
          <w:p w14:paraId="06331E37" w14:textId="28921B70" w:rsidR="000C3B2A" w:rsidRPr="00895898" w:rsidRDefault="000C3B2A" w:rsidP="00A0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 xml:space="preserve">oznámenie </w:t>
            </w:r>
            <w:r w:rsidR="00A075C5">
              <w:rPr>
                <w:color w:val="000000"/>
                <w:sz w:val="20"/>
                <w:szCs w:val="20"/>
              </w:rPr>
              <w:t xml:space="preserve">a preukázanie </w:t>
            </w:r>
            <w:r>
              <w:rPr>
                <w:color w:val="000000"/>
                <w:sz w:val="20"/>
                <w:szCs w:val="20"/>
              </w:rPr>
              <w:t xml:space="preserve">prevádzkovateľa, že je vylúčeným prevádzkovateľom platformy </w:t>
            </w:r>
          </w:p>
        </w:tc>
        <w:tc>
          <w:tcPr>
            <w:tcW w:w="1033" w:type="dxa"/>
            <w:vAlign w:val="center"/>
          </w:tcPr>
          <w:p w14:paraId="721ACDB6" w14:textId="66FCD12F" w:rsidR="000C3B2A" w:rsidRPr="00895898" w:rsidRDefault="000C3B2A" w:rsidP="000C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>novela zákona č. 442/2012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0952C5FE" w14:textId="58E35A99" w:rsidR="000C3B2A" w:rsidRPr="00895898" w:rsidRDefault="000C3B2A" w:rsidP="000C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>§ 22m ods. 7</w:t>
            </w:r>
          </w:p>
        </w:tc>
        <w:tc>
          <w:tcPr>
            <w:tcW w:w="1296" w:type="dxa"/>
            <w:vAlign w:val="center"/>
          </w:tcPr>
          <w:p w14:paraId="478252F3" w14:textId="135A3639" w:rsidR="000C3B2A" w:rsidRPr="00895898" w:rsidRDefault="000C3B2A" w:rsidP="000C3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>EÚ úplná harmonizácia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 w14:paraId="6DB51E86" w14:textId="328BBC63" w:rsidR="000C3B2A" w:rsidRPr="00895898" w:rsidRDefault="000C3B2A" w:rsidP="000C3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>01.01.23</w:t>
            </w:r>
          </w:p>
        </w:tc>
        <w:tc>
          <w:tcPr>
            <w:tcW w:w="1522" w:type="dxa"/>
            <w:vAlign w:val="center"/>
          </w:tcPr>
          <w:p w14:paraId="5860EA3F" w14:textId="2E88B612" w:rsidR="000C3B2A" w:rsidRPr="00895898" w:rsidRDefault="000C3B2A" w:rsidP="000C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>prevádzkovatelia digitálnych platforiem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19075E90" w14:textId="7B55F56C" w:rsidR="000C3B2A" w:rsidRPr="00895898" w:rsidRDefault="000C3B2A" w:rsidP="000C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5 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4AC36E76" w14:textId="60AB6EE2" w:rsidR="000C3B2A" w:rsidRPr="00895898" w:rsidRDefault="000C3B2A" w:rsidP="000C3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 xml:space="preserve"> N 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14:paraId="46718EE4" w14:textId="776FB6B0" w:rsidR="000C3B2A" w:rsidRPr="00895898" w:rsidRDefault="000C3B2A" w:rsidP="000C3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D839B7F" w14:textId="59D0E6F7" w:rsidR="000C3B2A" w:rsidRPr="00895898" w:rsidRDefault="000C3B2A" w:rsidP="000C3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>3,99</w:t>
            </w:r>
          </w:p>
        </w:tc>
        <w:tc>
          <w:tcPr>
            <w:tcW w:w="1107" w:type="dxa"/>
            <w:vAlign w:val="center"/>
          </w:tcPr>
          <w:p w14:paraId="0CF10260" w14:textId="3E9B1249" w:rsidR="000C3B2A" w:rsidRPr="00895898" w:rsidRDefault="000C3B2A" w:rsidP="000C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>In (zvyšuje náklady)</w:t>
            </w:r>
          </w:p>
        </w:tc>
      </w:tr>
      <w:tr w:rsidR="000C3B2A" w:rsidRPr="00895898" w14:paraId="16C58F86" w14:textId="77777777" w:rsidTr="00C4378F">
        <w:trPr>
          <w:trHeight w:val="600"/>
        </w:trPr>
        <w:tc>
          <w:tcPr>
            <w:tcW w:w="496" w:type="dxa"/>
            <w:vAlign w:val="center"/>
          </w:tcPr>
          <w:p w14:paraId="0DCD4B2C" w14:textId="0C1C86BA" w:rsidR="000C3B2A" w:rsidRPr="00895898" w:rsidRDefault="000C3B2A" w:rsidP="000C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422" w:type="dxa"/>
            <w:shd w:val="clear" w:color="auto" w:fill="auto"/>
            <w:vAlign w:val="center"/>
          </w:tcPr>
          <w:p w14:paraId="17C9A25D" w14:textId="0BD14570" w:rsidR="000C3B2A" w:rsidRPr="00895898" w:rsidRDefault="000C3B2A" w:rsidP="000C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>oznámenie prevádzkovateľa platformy, že si vybral na oznamovanie iný členský štát</w:t>
            </w:r>
          </w:p>
        </w:tc>
        <w:tc>
          <w:tcPr>
            <w:tcW w:w="1033" w:type="dxa"/>
            <w:vAlign w:val="center"/>
          </w:tcPr>
          <w:p w14:paraId="2D669949" w14:textId="17B932B3" w:rsidR="000C3B2A" w:rsidRPr="00895898" w:rsidRDefault="000C3B2A" w:rsidP="000C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>novela zákona č. 442/2012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541354A5" w14:textId="0072825D" w:rsidR="000C3B2A" w:rsidRPr="00895898" w:rsidRDefault="000C3B2A" w:rsidP="000C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>§ 22j ods. 1</w:t>
            </w:r>
          </w:p>
        </w:tc>
        <w:tc>
          <w:tcPr>
            <w:tcW w:w="1296" w:type="dxa"/>
            <w:vAlign w:val="center"/>
          </w:tcPr>
          <w:p w14:paraId="04A31097" w14:textId="4B2B55C1" w:rsidR="000C3B2A" w:rsidRPr="00895898" w:rsidRDefault="000C3B2A" w:rsidP="000C3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>EÚ úplná harmonizácia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 w14:paraId="7EC031BD" w14:textId="1826AA0D" w:rsidR="000C3B2A" w:rsidRPr="00895898" w:rsidRDefault="000C3B2A" w:rsidP="000C3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>01.01.23</w:t>
            </w:r>
          </w:p>
        </w:tc>
        <w:tc>
          <w:tcPr>
            <w:tcW w:w="1522" w:type="dxa"/>
            <w:vAlign w:val="center"/>
          </w:tcPr>
          <w:p w14:paraId="2E412B67" w14:textId="7601C603" w:rsidR="000C3B2A" w:rsidRPr="00895898" w:rsidRDefault="000C3B2A" w:rsidP="000C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>prevádzkovatelia digitálnych platforiem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152ADF1E" w14:textId="1E0CB284" w:rsidR="000C3B2A" w:rsidRPr="00895898" w:rsidRDefault="000C3B2A" w:rsidP="000C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5 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28BE4D6E" w14:textId="103CBFBA" w:rsidR="000C3B2A" w:rsidRPr="00895898" w:rsidRDefault="000C3B2A" w:rsidP="000C3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 xml:space="preserve"> N 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14:paraId="27AD2C09" w14:textId="1A21C736" w:rsidR="000C3B2A" w:rsidRPr="00895898" w:rsidRDefault="000C3B2A" w:rsidP="000C3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>0,20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97F1C27" w14:textId="792CDA7A" w:rsidR="000C3B2A" w:rsidRPr="00895898" w:rsidRDefault="000C3B2A" w:rsidP="000C3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07" w:type="dxa"/>
            <w:vAlign w:val="center"/>
          </w:tcPr>
          <w:p w14:paraId="5C67D790" w14:textId="007FA20E" w:rsidR="000C3B2A" w:rsidRPr="00895898" w:rsidRDefault="000C3B2A" w:rsidP="000C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>In (zvyšuje náklady)</w:t>
            </w:r>
          </w:p>
        </w:tc>
      </w:tr>
      <w:tr w:rsidR="000C3B2A" w:rsidRPr="00895898" w14:paraId="3386FCD5" w14:textId="77777777" w:rsidTr="00C4378F">
        <w:trPr>
          <w:trHeight w:val="655"/>
        </w:trPr>
        <w:tc>
          <w:tcPr>
            <w:tcW w:w="496" w:type="dxa"/>
            <w:vAlign w:val="center"/>
          </w:tcPr>
          <w:p w14:paraId="341FC3D9" w14:textId="1EDCD103" w:rsidR="000C3B2A" w:rsidRPr="00895898" w:rsidRDefault="000C3B2A" w:rsidP="000C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422" w:type="dxa"/>
            <w:shd w:val="clear" w:color="auto" w:fill="auto"/>
            <w:vAlign w:val="center"/>
          </w:tcPr>
          <w:p w14:paraId="41A93034" w14:textId="17EBFD4B" w:rsidR="000C3B2A" w:rsidRPr="00895898" w:rsidRDefault="000C3B2A" w:rsidP="000C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>oznámenie, že informácie boli oznámené iným prevádzkovateľom platformy</w:t>
            </w:r>
          </w:p>
        </w:tc>
        <w:tc>
          <w:tcPr>
            <w:tcW w:w="1033" w:type="dxa"/>
            <w:vAlign w:val="center"/>
          </w:tcPr>
          <w:p w14:paraId="12AB029A" w14:textId="460BDA30" w:rsidR="000C3B2A" w:rsidRPr="00895898" w:rsidRDefault="000C3B2A" w:rsidP="000C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>novela zákona č. 442/2012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458F7AE7" w14:textId="51C2CD22" w:rsidR="000C3B2A" w:rsidRPr="00895898" w:rsidRDefault="000C3B2A" w:rsidP="000C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>§ 22i ods. 3</w:t>
            </w:r>
          </w:p>
        </w:tc>
        <w:tc>
          <w:tcPr>
            <w:tcW w:w="1296" w:type="dxa"/>
            <w:vAlign w:val="center"/>
          </w:tcPr>
          <w:p w14:paraId="2C6AC929" w14:textId="143AE129" w:rsidR="000C3B2A" w:rsidRPr="00895898" w:rsidRDefault="000C3B2A" w:rsidP="000C3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>EÚ úplná harmonizácia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 w14:paraId="17B3EA30" w14:textId="7843D932" w:rsidR="000C3B2A" w:rsidRPr="00895898" w:rsidRDefault="000C3B2A" w:rsidP="000C3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>01.01.23</w:t>
            </w:r>
          </w:p>
        </w:tc>
        <w:tc>
          <w:tcPr>
            <w:tcW w:w="1522" w:type="dxa"/>
            <w:vAlign w:val="center"/>
          </w:tcPr>
          <w:p w14:paraId="6C2BE111" w14:textId="6628A100" w:rsidR="000C3B2A" w:rsidRPr="00895898" w:rsidRDefault="000C3B2A" w:rsidP="000C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>prevádzkovatelia digitálnych platforiem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6A663AC4" w14:textId="2C04D9F1" w:rsidR="000C3B2A" w:rsidRPr="00895898" w:rsidRDefault="000C3B2A" w:rsidP="000C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5 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6EE95920" w14:textId="48AA6B7F" w:rsidR="000C3B2A" w:rsidRPr="00895898" w:rsidRDefault="000C3B2A" w:rsidP="000C3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 xml:space="preserve"> N 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14:paraId="090D1E5C" w14:textId="63E33509" w:rsidR="000C3B2A" w:rsidRPr="00895898" w:rsidRDefault="000C3B2A" w:rsidP="000C3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7525B1B" w14:textId="43A9ECD1" w:rsidR="000C3B2A" w:rsidRPr="00895898" w:rsidRDefault="000C3B2A" w:rsidP="000C3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>3,99</w:t>
            </w:r>
          </w:p>
        </w:tc>
        <w:tc>
          <w:tcPr>
            <w:tcW w:w="1107" w:type="dxa"/>
            <w:vAlign w:val="center"/>
          </w:tcPr>
          <w:p w14:paraId="0D7DF0AE" w14:textId="2D94DA87" w:rsidR="000C3B2A" w:rsidRPr="00895898" w:rsidRDefault="000C3B2A" w:rsidP="000C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>In (zvyšuje náklady)</w:t>
            </w:r>
          </w:p>
        </w:tc>
      </w:tr>
      <w:tr w:rsidR="000C3B2A" w:rsidRPr="00895898" w14:paraId="2E518986" w14:textId="77777777" w:rsidTr="00C4378F">
        <w:trPr>
          <w:trHeight w:val="655"/>
        </w:trPr>
        <w:tc>
          <w:tcPr>
            <w:tcW w:w="496" w:type="dxa"/>
            <w:vAlign w:val="center"/>
          </w:tcPr>
          <w:p w14:paraId="1D56A63B" w14:textId="429031AD" w:rsidR="000C3B2A" w:rsidRDefault="000C3B2A" w:rsidP="000C3B2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422" w:type="dxa"/>
            <w:shd w:val="clear" w:color="auto" w:fill="auto"/>
            <w:vAlign w:val="center"/>
          </w:tcPr>
          <w:p w14:paraId="2033F89B" w14:textId="30CEA260" w:rsidR="000C3B2A" w:rsidRDefault="000C3B2A" w:rsidP="000C3B2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poskytnutie informácií uvedených v § 22i ods. 1 písm. b) aj predávajúcemu (tých informácií, ktoré sa ho týkajú)</w:t>
            </w:r>
          </w:p>
        </w:tc>
        <w:tc>
          <w:tcPr>
            <w:tcW w:w="1033" w:type="dxa"/>
            <w:vAlign w:val="center"/>
          </w:tcPr>
          <w:p w14:paraId="04D51D9E" w14:textId="0237FF44" w:rsidR="000C3B2A" w:rsidRDefault="000C3B2A" w:rsidP="000C3B2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novela zákona č. 442/2012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7EDDD890" w14:textId="394884A2" w:rsidR="000C3B2A" w:rsidRDefault="000C3B2A" w:rsidP="000C3B2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§ 22i ods. 7</w:t>
            </w:r>
          </w:p>
        </w:tc>
        <w:tc>
          <w:tcPr>
            <w:tcW w:w="1296" w:type="dxa"/>
            <w:vAlign w:val="center"/>
          </w:tcPr>
          <w:p w14:paraId="1FCA05EC" w14:textId="2E1505C9" w:rsidR="000C3B2A" w:rsidRDefault="000C3B2A" w:rsidP="000C3B2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EÚ úplná harmonizácia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 w14:paraId="24520115" w14:textId="778BACB5" w:rsidR="000C3B2A" w:rsidRDefault="000C3B2A" w:rsidP="000C3B2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01.01.23</w:t>
            </w:r>
          </w:p>
        </w:tc>
        <w:tc>
          <w:tcPr>
            <w:tcW w:w="1522" w:type="dxa"/>
            <w:vAlign w:val="center"/>
          </w:tcPr>
          <w:p w14:paraId="79004E01" w14:textId="446DA0E7" w:rsidR="000C3B2A" w:rsidRDefault="000C3B2A" w:rsidP="000C3B2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prevádzkovatelia digitálnych platforiem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1BBD723A" w14:textId="3CC28F37" w:rsidR="000C3B2A" w:rsidRDefault="000C3B2A" w:rsidP="000C3B2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50 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4DD3EA45" w14:textId="0EFD0DE5" w:rsidR="000C3B2A" w:rsidRDefault="000C3B2A" w:rsidP="000C3B2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N 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14:paraId="55CF32AE" w14:textId="1D0AC6A9" w:rsidR="000C3B2A" w:rsidRDefault="000C3B2A" w:rsidP="000C3B2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8D82058" w14:textId="41740B46" w:rsidR="000C3B2A" w:rsidRDefault="000C3B2A" w:rsidP="000C3B2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39,89</w:t>
            </w:r>
          </w:p>
        </w:tc>
        <w:tc>
          <w:tcPr>
            <w:tcW w:w="1107" w:type="dxa"/>
            <w:vAlign w:val="center"/>
          </w:tcPr>
          <w:p w14:paraId="665D8F5B" w14:textId="1BE15A05" w:rsidR="000C3B2A" w:rsidRDefault="000C3B2A" w:rsidP="000C3B2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 (zvyšuje náklady)</w:t>
            </w:r>
          </w:p>
        </w:tc>
      </w:tr>
    </w:tbl>
    <w:p w14:paraId="6E2FC1D4" w14:textId="77777777" w:rsidR="00054C41" w:rsidRPr="00895898" w:rsidRDefault="00054C41" w:rsidP="00054C41">
      <w:pPr>
        <w:jc w:val="both"/>
        <w:rPr>
          <w:rFonts w:ascii="Times New Roman" w:eastAsia="Calibri" w:hAnsi="Times New Roman" w:cs="Times New Roman"/>
          <w:i/>
        </w:rPr>
      </w:pPr>
    </w:p>
    <w:p w14:paraId="392BDE53" w14:textId="77777777" w:rsidR="00054C41" w:rsidRPr="00895898" w:rsidRDefault="00054C41" w:rsidP="00054C41">
      <w:pPr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  <w:sectPr w:rsidR="00054C41" w:rsidRPr="00895898" w:rsidSect="00142154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2FCD6D0" w14:textId="77777777" w:rsidR="00054C41" w:rsidRPr="001F1B43" w:rsidRDefault="00054C41" w:rsidP="00054C41">
      <w:pPr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</w:pPr>
      <w:r w:rsidRPr="001F1B43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lastRenderedPageBreak/>
        <w:t xml:space="preserve">Doplňujúce informácie k spôsobu výpočtu vplyvov jednotlivých regulácií na zmenu nákladov </w:t>
      </w:r>
    </w:p>
    <w:p w14:paraId="5BB77768" w14:textId="5D56FAAE" w:rsidR="00167B24" w:rsidRPr="00A430F9" w:rsidRDefault="00167B24" w:rsidP="00054C41">
      <w:pPr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A430F9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Regulácie identifikované v tabuľke č. 2:</w:t>
      </w:r>
    </w:p>
    <w:p w14:paraId="286CB3C3" w14:textId="6896F984" w:rsidR="00167B24" w:rsidRPr="00A430F9" w:rsidRDefault="00167B24" w:rsidP="00054C41">
      <w:pPr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A430F9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Ide o</w:t>
      </w:r>
      <w:r w:rsidR="001961F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 administratívne </w:t>
      </w:r>
      <w:r w:rsidRPr="00A430F9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povinnosti prevádzkovateľov platforiem, ktoré im vyplývajú z návrhu zákona nadväzne na zavedenie automatickej výmeny informácií a potrebu získavania informácií, ich overovania a oznamovania Finančnému riaditeľstvu SR. Rozsah povinností je plne v súlade so smernicou a nejde nad jej rámec. Vzhľadom na to, že regulácia sa týka digitálnych platforiem</w:t>
      </w:r>
      <w:r w:rsidR="00FB4E32" w:rsidRPr="00A430F9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,</w:t>
      </w:r>
      <w:r w:rsidRPr="00A430F9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oznamovacie a verifikačné postupy sa budú uskutočňovať elektronicky</w:t>
      </w:r>
      <w:r w:rsidR="00FB4E32" w:rsidRPr="00A430F9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v snahe čo najmenej administratívne zaťažiť dotknuté subjekty.</w:t>
      </w:r>
    </w:p>
    <w:p w14:paraId="17C86E99" w14:textId="0026898F" w:rsidR="00167B24" w:rsidRPr="00A430F9" w:rsidRDefault="00167B24" w:rsidP="00167B24">
      <w:pPr>
        <w:pStyle w:val="Odsekzoznamu"/>
        <w:numPr>
          <w:ilvl w:val="0"/>
          <w:numId w:val="10"/>
        </w:numPr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A430F9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Vykonávanie postupov preverovania</w:t>
      </w:r>
      <w:r w:rsidRPr="00A430F9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– povinnosti </w:t>
      </w:r>
      <w:r w:rsidR="00FB4E32" w:rsidRPr="00A430F9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a spôsob vykonávania </w:t>
      </w:r>
      <w:r w:rsidR="00774BA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postupov</w:t>
      </w:r>
      <w:r w:rsidR="00FB4E32" w:rsidRPr="00A430F9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preverovania </w:t>
      </w:r>
      <w:r w:rsidRPr="00A430F9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sú uvedené v § 22k návrhu zákona, </w:t>
      </w:r>
      <w:r w:rsidR="00FB4E32" w:rsidRPr="00A430F9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počet dotknutých subjektov odhaduje Finančné riaditeľstvo na cca 50 zohľadňujúc vybrané činnosti platforiem uvedené v návrhu zákona, expertný odhad časovej náročnosti je cca </w:t>
      </w:r>
      <w:r w:rsidR="00A430F9" w:rsidRPr="00A430F9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3</w:t>
      </w:r>
      <w:r w:rsidR="00FB4E32" w:rsidRPr="00A430F9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0 min. berúc do úvahy elektronickú komunikáciu prevádzkovateľa platformy s predávajúcim, existujúce databázy, možnosti elektronickej verifikácie</w:t>
      </w:r>
    </w:p>
    <w:p w14:paraId="6E3A703A" w14:textId="5FBA98E3" w:rsidR="00FB4E32" w:rsidRPr="00A430F9" w:rsidRDefault="00FB4E32" w:rsidP="00167B24">
      <w:pPr>
        <w:pStyle w:val="Odsekzoznamu"/>
        <w:numPr>
          <w:ilvl w:val="0"/>
          <w:numId w:val="10"/>
        </w:numPr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A430F9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Oznamovanie/zasielanie informácií </w:t>
      </w:r>
      <w:r w:rsidR="0073406E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príslušnému orgánu</w:t>
      </w:r>
      <w:r w:rsidRPr="00A430F9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– povinnosti sú upravené v § 22i ods. 2 a ods. </w:t>
      </w:r>
      <w:r w:rsidR="00A075C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5</w:t>
      </w:r>
      <w:r w:rsidRPr="00A430F9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návrhu zákona, počet dotknutých subjektov je zhodný s prvou reguláciou, keďže ide o zaslanie informácií získaných a preverených pri prvej regulácii, expertný odhad časovej náročnosti: cca 10 min. </w:t>
      </w:r>
      <w:r w:rsidR="00A430F9" w:rsidRPr="00A430F9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berúc do úvahy elektronické zasielanie a elektronické formuláre FR SR pre účely výmeny podľa smernice DAC7</w:t>
      </w:r>
    </w:p>
    <w:p w14:paraId="00045608" w14:textId="70FC9EEA" w:rsidR="00A430F9" w:rsidRPr="00A430F9" w:rsidRDefault="00A430F9" w:rsidP="00167B24">
      <w:pPr>
        <w:pStyle w:val="Odsekzoznamu"/>
        <w:numPr>
          <w:ilvl w:val="0"/>
          <w:numId w:val="10"/>
        </w:numPr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A430F9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Registrácia neusadeného prevádzkovateľa platformy</w:t>
      </w:r>
      <w:r w:rsidRPr="00A430F9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– povinnosti sú uvedené v § 22j ods. 2, počet dotknutých subjektov sa odhaduje na 5, keďže sa predpokladá, že prevádzkovatelia platforiem zo štátov mimo EÚ si v rámci možnosti výberu pre registráciu vyberú členské štáty s väčším počtom obyvateľov, expertný odhad časovej náročnosti: cca 15 min. zohľadňujúc elektronickú komunikáciu v procese žiadosti o registráciu a pri registrácii</w:t>
      </w:r>
    </w:p>
    <w:p w14:paraId="7CA646EE" w14:textId="18009516" w:rsidR="00693814" w:rsidRDefault="00693814" w:rsidP="00167B24">
      <w:pPr>
        <w:pStyle w:val="Odsekzoznamu"/>
        <w:numPr>
          <w:ilvl w:val="0"/>
          <w:numId w:val="10"/>
        </w:numPr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693814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Oznámenie </w:t>
      </w:r>
      <w:r w:rsidR="00A075C5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a preukázanie </w:t>
      </w:r>
      <w:r w:rsidRPr="00693814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prevádzkovateľa platformy, že je vylúčeným prevádzkovateľom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– povinnosť je uvedená v § 22h písm. d)</w:t>
      </w:r>
      <w:r w:rsidR="00A075C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a § 22m ods. 7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návrhu zákona, odhad počtu dotknutých subjektov je 5, expertný odhad časovej náročnosti: cca 5 min., keďže formulár na oznámenie a preukázanie skutočností bude elektronický a v jednoduchej štruktúre</w:t>
      </w:r>
    </w:p>
    <w:p w14:paraId="7911BF0B" w14:textId="77777777" w:rsidR="00693814" w:rsidRDefault="00693814" w:rsidP="00167B24">
      <w:pPr>
        <w:pStyle w:val="Odsekzoznamu"/>
        <w:numPr>
          <w:ilvl w:val="0"/>
          <w:numId w:val="10"/>
        </w:numPr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693814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Oznámenie prevádzkovateľa platformy, že si vybral na oznamovanie iný členský štát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– povinnosť je uvedená v § 22j ods. 1 návrhu zákona, odhad počtu dotknutých subjektov je 5, expertný odhad časovej náročnosti: cca 5 min., keďže oznámenie bude dostupné v elektronickej podobe na webovom sídle FR SR</w:t>
      </w:r>
    </w:p>
    <w:p w14:paraId="2F472046" w14:textId="77777777" w:rsidR="000C3B2A" w:rsidRDefault="00693814" w:rsidP="00693814">
      <w:pPr>
        <w:pStyle w:val="Odsekzoznamu"/>
        <w:numPr>
          <w:ilvl w:val="0"/>
          <w:numId w:val="10"/>
        </w:numPr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693814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Oznámenie prevádzkovateľa platformy, že informácie boli oznámené iným prevádzkovateľom platformy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– povinnosť je uvedená v § 22</w:t>
      </w:r>
      <w:r w:rsidR="000C3B2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i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ods. </w:t>
      </w:r>
      <w:r w:rsidR="000C3B2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3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návrhu zákona, odhad počtu dotknutých subjektov je 5, expertný odhad časovej náročnosti: cca 5 min., keďže  oznámenie bude dostupné v elektronickej podobe na webovom sídle FR SR</w:t>
      </w:r>
    </w:p>
    <w:p w14:paraId="2FCA0702" w14:textId="53B03A59" w:rsidR="00693814" w:rsidRDefault="000C3B2A" w:rsidP="00693814">
      <w:pPr>
        <w:pStyle w:val="Odsekzoznamu"/>
        <w:numPr>
          <w:ilvl w:val="0"/>
          <w:numId w:val="10"/>
        </w:numPr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Poskytnutie informácií aj predávajúcemu, ktorého sa informácie týkajú 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– povinnosť je uvedená v § 22i ods. 7, </w:t>
      </w:r>
      <w:r w:rsidR="00A075C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odhad počtu dotknutých subjektov je 50, 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expertný odhad časovej náročnosti: cca 5 min., keďže pôjde o tie isté informácie, ktoré predávajúci oznámi príslušnému orgánu</w:t>
      </w:r>
      <w:r w:rsidR="0069381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.</w:t>
      </w:r>
    </w:p>
    <w:p w14:paraId="6CC4C1F2" w14:textId="77777777" w:rsidR="00C91294" w:rsidRDefault="00C91294" w:rsidP="009B71B4">
      <w:pPr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14:paraId="58A6DFBC" w14:textId="1CC6478A" w:rsidR="009B71B4" w:rsidRDefault="009B71B4" w:rsidP="009B71B4">
      <w:pPr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lastRenderedPageBreak/>
        <w:t xml:space="preserve">Predávajúcim, ktorí budú predávať tovary a poskytovať služby prostredníctvom platforiem, vyplýva z návrhu zákona povinnosť poskytnúť súčinnosť prevádzkovateľovi platformy pri získaní informácií, ktoré budú predmetom automatickej výmeny informácií. </w:t>
      </w:r>
      <w:r w:rsidR="001961F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Oznamovacie povinnosti voči Finančnému riaditeľstvu predávajúci nemajú. </w:t>
      </w:r>
    </w:p>
    <w:p w14:paraId="02EF2CE6" w14:textId="64FB88CE" w:rsidR="001961F7" w:rsidRDefault="001961F7" w:rsidP="009B71B4">
      <w:pPr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V kontexte návrhu zákona neboli identifikované žiadne náklady v rámci položiek A, B a C, ani E a F v tabuľke č. 1. Predpokladá sa, že prevádzkovateľmi platforiem budú pravdepodobne veľké subjekty s ohľadom na povinnosti a rozsah činností a nebudú dotknuté mikro, malé a stredné podniky (MSP).</w:t>
      </w:r>
    </w:p>
    <w:p w14:paraId="6C659E65" w14:textId="19250613" w:rsidR="00B56339" w:rsidRDefault="00B56339" w:rsidP="009B71B4">
      <w:pPr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DB1E9C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Pozitívny vplyv návrhu zákona na podnikateľské prostredie možno v súlade so smernicou EÚ </w:t>
      </w:r>
      <w:r w:rsidR="00CE2C61" w:rsidRPr="00DB1E9C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očakávať</w:t>
      </w:r>
      <w:r w:rsidRPr="00DB1E9C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vo forme zvýšenia právnej istoty pre prevádzkovateľov platforiem (aj pre predávajúcich), keďže sa zjednotia pravidlá oznamovania vo všetkých členských štátoch a dôjde k odstráneniu jednostranných oznamovacích povinností zavedených niektorými členskými štátmi v minulosti. Zároveň </w:t>
      </w:r>
      <w:r w:rsidR="00832630" w:rsidRPr="00DB1E9C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sa navrhovanou úpravou vo všeobecnosti vytvárajú porovnateľné podmienky moderných digitálnych obchodných modelov s tradičnými obchodnými modelmi.</w:t>
      </w:r>
    </w:p>
    <w:p w14:paraId="42CD176F" w14:textId="77777777" w:rsidR="00054C41" w:rsidRPr="001F1B43" w:rsidRDefault="00054C41" w:rsidP="00054C4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1B43">
        <w:rPr>
          <w:rFonts w:ascii="Times New Roman" w:eastAsia="Calibri" w:hAnsi="Times New Roman" w:cs="Times New Roman"/>
          <w:b/>
          <w:sz w:val="24"/>
          <w:szCs w:val="24"/>
        </w:rPr>
        <w:t>3.2 Vyhodnotenie konzultácií s podnikateľskými subjektmi pred predbežným pripomienkovým konaním</w:t>
      </w:r>
    </w:p>
    <w:p w14:paraId="01B57912" w14:textId="68BD6DFE" w:rsidR="00946936" w:rsidRDefault="00946936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</w:t>
      </w:r>
      <w:r w:rsidRPr="00946936">
        <w:rPr>
          <w:rFonts w:ascii="Times New Roman" w:eastAsia="Calibri" w:hAnsi="Times New Roman" w:cs="Times New Roman"/>
          <w:sz w:val="24"/>
          <w:szCs w:val="24"/>
        </w:rPr>
        <w:t xml:space="preserve">onzultácie </w:t>
      </w:r>
      <w:r>
        <w:rPr>
          <w:rFonts w:ascii="Times New Roman" w:eastAsia="Calibri" w:hAnsi="Times New Roman" w:cs="Times New Roman"/>
          <w:sz w:val="24"/>
          <w:szCs w:val="24"/>
        </w:rPr>
        <w:t xml:space="preserve">s podnikateľskými subjektmi </w:t>
      </w:r>
      <w:r w:rsidRPr="00946936">
        <w:rPr>
          <w:rFonts w:ascii="Times New Roman" w:eastAsia="Calibri" w:hAnsi="Times New Roman" w:cs="Times New Roman"/>
          <w:sz w:val="24"/>
          <w:szCs w:val="24"/>
        </w:rPr>
        <w:t>v súvislosti s prípravou novely zákona o medzinárodnej pomoci a spolupráci pri správe daní nadväzne na transpozíciu smernice EÚ 2021/514/EÚ</w:t>
      </w:r>
      <w:r>
        <w:rPr>
          <w:rFonts w:ascii="Times New Roman" w:eastAsia="Calibri" w:hAnsi="Times New Roman" w:cs="Times New Roman"/>
          <w:sz w:val="24"/>
          <w:szCs w:val="24"/>
        </w:rPr>
        <w:t xml:space="preserve"> sa uskutočnili v</w:t>
      </w:r>
      <w:r w:rsidRPr="00946936">
        <w:rPr>
          <w:rFonts w:ascii="Times New Roman" w:eastAsia="Calibri" w:hAnsi="Times New Roman" w:cs="Times New Roman"/>
          <w:sz w:val="24"/>
          <w:szCs w:val="24"/>
        </w:rPr>
        <w:t xml:space="preserve"> termíne od 8. 6. 2021 do 16. 7. 2021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1F9BCDEC" w14:textId="7C3C882B" w:rsidR="0043165E" w:rsidRPr="0043165E" w:rsidRDefault="0043165E" w:rsidP="00054C4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165E">
        <w:rPr>
          <w:rFonts w:ascii="Times New Roman" w:eastAsia="Calibri" w:hAnsi="Times New Roman" w:cs="Times New Roman"/>
          <w:sz w:val="24"/>
          <w:szCs w:val="24"/>
        </w:rPr>
        <w:t>Informácia o prebiehajúcich konzultáciách k návrhu zákona bola zverejnená na webovej stránke MH SR:</w:t>
      </w:r>
    </w:p>
    <w:p w14:paraId="00E6E3FD" w14:textId="1CA3FE21" w:rsidR="0043165E" w:rsidRDefault="00296FCA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hyperlink r:id="rId10" w:history="1">
        <w:r w:rsidR="0043165E" w:rsidRPr="00F93760">
          <w:rPr>
            <w:rStyle w:val="Hypertextovprepojenie"/>
            <w:rFonts w:ascii="Times New Roman" w:eastAsia="Calibri" w:hAnsi="Times New Roman" w:cs="Times New Roman"/>
            <w:i/>
            <w:sz w:val="24"/>
            <w:szCs w:val="24"/>
          </w:rPr>
          <w:t>https://www.mhsr.sk/podnikatelske-prostredie/jednotna-metodika/prebiehajuce-konzultacie-a-predbezne-informacie</w:t>
        </w:r>
      </w:hyperlink>
    </w:p>
    <w:p w14:paraId="2072036F" w14:textId="6177D557" w:rsidR="0043165E" w:rsidRPr="003506B3" w:rsidRDefault="0043165E" w:rsidP="00054C4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6B3">
        <w:rPr>
          <w:rFonts w:ascii="Times New Roman" w:eastAsia="Calibri" w:hAnsi="Times New Roman" w:cs="Times New Roman"/>
          <w:sz w:val="24"/>
          <w:szCs w:val="24"/>
        </w:rPr>
        <w:t xml:space="preserve">Do konzultácií sa zapojil jeden subjekt - Klub 500. Konzultácie predkladateľa návrhu zákona so zástupcami Klubu 500 prebehli dňa 15.7.2021 na Ministerstve financií SR. V rámci konzultácií boli zástupcovia Klubu 500 informovaní o vecnom a personálnom </w:t>
      </w:r>
      <w:r w:rsidRPr="003506B3">
        <w:rPr>
          <w:rFonts w:ascii="Times New Roman" w:hAnsi="Times New Roman" w:cs="Times New Roman"/>
          <w:sz w:val="24"/>
          <w:szCs w:val="24"/>
        </w:rPr>
        <w:t>rozsahu úpravy, očakávaných povinnostiam prevádzkovateľov digitálnych platforiem, pravidlá</w:t>
      </w:r>
      <w:r w:rsidR="003506B3" w:rsidRPr="003506B3">
        <w:rPr>
          <w:rFonts w:ascii="Times New Roman" w:hAnsi="Times New Roman" w:cs="Times New Roman"/>
          <w:sz w:val="24"/>
          <w:szCs w:val="24"/>
        </w:rPr>
        <w:t xml:space="preserve">ch </w:t>
      </w:r>
      <w:r w:rsidRPr="003506B3">
        <w:rPr>
          <w:rFonts w:ascii="Times New Roman" w:hAnsi="Times New Roman" w:cs="Times New Roman"/>
          <w:sz w:val="24"/>
          <w:szCs w:val="24"/>
        </w:rPr>
        <w:t>preverovania</w:t>
      </w:r>
      <w:r w:rsidR="003506B3" w:rsidRPr="003506B3">
        <w:rPr>
          <w:rFonts w:ascii="Times New Roman" w:hAnsi="Times New Roman" w:cs="Times New Roman"/>
          <w:sz w:val="24"/>
          <w:szCs w:val="24"/>
        </w:rPr>
        <w:t xml:space="preserve">, </w:t>
      </w:r>
      <w:r w:rsidRPr="003506B3">
        <w:rPr>
          <w:rFonts w:ascii="Times New Roman" w:hAnsi="Times New Roman" w:cs="Times New Roman"/>
          <w:sz w:val="24"/>
          <w:szCs w:val="24"/>
        </w:rPr>
        <w:t xml:space="preserve"> </w:t>
      </w:r>
      <w:r w:rsidR="003506B3" w:rsidRPr="003506B3">
        <w:rPr>
          <w:rFonts w:ascii="Times New Roman" w:hAnsi="Times New Roman" w:cs="Times New Roman"/>
          <w:sz w:val="24"/>
          <w:szCs w:val="24"/>
        </w:rPr>
        <w:t xml:space="preserve">časovom rámci automatickej výmeny v súlade so smernicou Rady a očakávanom legislatívnom procese. </w:t>
      </w:r>
      <w:r w:rsidRPr="003506B3">
        <w:rPr>
          <w:rFonts w:ascii="Times New Roman" w:hAnsi="Times New Roman" w:cs="Times New Roman"/>
          <w:sz w:val="24"/>
          <w:szCs w:val="24"/>
        </w:rPr>
        <w:t xml:space="preserve">Zúčastnených za Klub 500 zaujímal </w:t>
      </w:r>
      <w:r w:rsidR="003506B3">
        <w:rPr>
          <w:rFonts w:ascii="Times New Roman" w:hAnsi="Times New Roman" w:cs="Times New Roman"/>
          <w:sz w:val="24"/>
          <w:szCs w:val="24"/>
        </w:rPr>
        <w:t>predovšetkým</w:t>
      </w:r>
      <w:r w:rsidRPr="003506B3">
        <w:rPr>
          <w:rFonts w:ascii="Times New Roman" w:hAnsi="Times New Roman" w:cs="Times New Roman"/>
          <w:sz w:val="24"/>
          <w:szCs w:val="24"/>
        </w:rPr>
        <w:t xml:space="preserve"> rozsah povinností prevádzkovateľov platforiem a možný dopad na predávajúcich z hľadiska administratívnej záťaže.</w:t>
      </w:r>
      <w:r w:rsidR="003506B3" w:rsidRPr="003506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06B3">
        <w:rPr>
          <w:rFonts w:ascii="Times New Roman" w:eastAsia="Calibri" w:hAnsi="Times New Roman" w:cs="Times New Roman"/>
          <w:sz w:val="24"/>
          <w:szCs w:val="24"/>
        </w:rPr>
        <w:t xml:space="preserve">V rámci konzultácií zástupcovia Klubu 500 nepredložili konkrétne návrhy na zníženie nákladov regulácií na podnikateľské prostredie. </w:t>
      </w:r>
      <w:r w:rsidRPr="003506B3">
        <w:rPr>
          <w:rFonts w:ascii="Times New Roman" w:eastAsia="Calibri" w:hAnsi="Times New Roman" w:cs="Times New Roman"/>
          <w:sz w:val="24"/>
          <w:szCs w:val="24"/>
        </w:rPr>
        <w:t>Alternatívne riešenia problematiky</w:t>
      </w:r>
      <w:r w:rsidR="003506B3" w:rsidRPr="003506B3">
        <w:rPr>
          <w:rFonts w:ascii="Times New Roman" w:eastAsia="Calibri" w:hAnsi="Times New Roman" w:cs="Times New Roman"/>
          <w:sz w:val="24"/>
          <w:szCs w:val="24"/>
        </w:rPr>
        <w:t xml:space="preserve"> obsiahnutej v návrhu zákona</w:t>
      </w:r>
      <w:r w:rsidRPr="003506B3">
        <w:rPr>
          <w:rFonts w:ascii="Times New Roman" w:eastAsia="Calibri" w:hAnsi="Times New Roman" w:cs="Times New Roman"/>
          <w:sz w:val="24"/>
          <w:szCs w:val="24"/>
        </w:rPr>
        <w:t xml:space="preserve"> neboli v rámci konzultácií riešené z dôvodu, že ide o transpozíciu smernice Rady EÚ. </w:t>
      </w:r>
    </w:p>
    <w:p w14:paraId="7E0BF3F5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B9B01F4" w14:textId="77777777" w:rsidR="00054C41" w:rsidRPr="001F1B43" w:rsidRDefault="00054C41" w:rsidP="00054C4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Hlk47698091"/>
      <w:r w:rsidRPr="001F1B43">
        <w:rPr>
          <w:rFonts w:ascii="Times New Roman" w:eastAsia="Calibri" w:hAnsi="Times New Roman" w:cs="Times New Roman"/>
          <w:b/>
          <w:sz w:val="24"/>
          <w:szCs w:val="24"/>
        </w:rPr>
        <w:t>3.3 Vplyvy na konkurencieschopnosť a produktivitu</w:t>
      </w:r>
    </w:p>
    <w:bookmarkEnd w:id="1"/>
    <w:p w14:paraId="1D6591DD" w14:textId="6EB10253" w:rsidR="003506B3" w:rsidRPr="00FA748A" w:rsidRDefault="003506B3" w:rsidP="00054C4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48A">
        <w:rPr>
          <w:rFonts w:ascii="Times New Roman" w:eastAsia="Calibri" w:hAnsi="Times New Roman" w:cs="Times New Roman"/>
          <w:sz w:val="24"/>
          <w:szCs w:val="24"/>
        </w:rPr>
        <w:t>Zavedením automatickej výmeny informácií oznamovaných prevádzkovateľmi digitálnych platforiem nedochádza k vytvoreniu bariér na trhu. Požiadavka na oznamovanie informácií o predávajúcich a ich príjmoch dosahovaných prostredníctvom platforiem vytvára porovnateľné podmienky s tradičnými podnikateľskými modelmi, pri ktorých má finančná správa prehľad a informácie o</w:t>
      </w:r>
      <w:r w:rsidR="00FA748A" w:rsidRPr="00FA748A">
        <w:rPr>
          <w:rFonts w:ascii="Times New Roman" w:eastAsia="Calibri" w:hAnsi="Times New Roman" w:cs="Times New Roman"/>
          <w:sz w:val="24"/>
          <w:szCs w:val="24"/>
        </w:rPr>
        <w:t xml:space="preserve"> príjmoch osôb/subjektov predávajúcich tovary alebo poskytujúcich služby. Navrhované úpravy nevytvárajú špeciálne režimy pre </w:t>
      </w:r>
      <w:r w:rsidR="00FA748A">
        <w:rPr>
          <w:rFonts w:ascii="Times New Roman" w:eastAsia="Calibri" w:hAnsi="Times New Roman" w:cs="Times New Roman"/>
          <w:sz w:val="24"/>
          <w:szCs w:val="24"/>
        </w:rPr>
        <w:t xml:space="preserve">MSP </w:t>
      </w:r>
      <w:r w:rsidR="00FA748A" w:rsidRPr="00FA748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a neovplyvňujú uplatnenie slovenských podnikateľov na zahraničných trhoch vzhľadom na to, že smernicu majú povinnosť implementovať všetky členské štáty a pravidlá budú rovnaké vo všetkých členských štátoch. </w:t>
      </w:r>
    </w:p>
    <w:p w14:paraId="7F062E76" w14:textId="7A2453D7" w:rsidR="00FA748A" w:rsidRPr="00FA748A" w:rsidRDefault="00FA748A" w:rsidP="00054C4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48A">
        <w:rPr>
          <w:rFonts w:ascii="Times New Roman" w:eastAsia="Calibri" w:hAnsi="Times New Roman" w:cs="Times New Roman"/>
          <w:sz w:val="24"/>
          <w:szCs w:val="24"/>
        </w:rPr>
        <w:t xml:space="preserve">Navrhovanou úpravou sa neovplyvní dostupnosť základných zdrojov a nemá vplyv ani na inovácie, vedu a výskum. </w:t>
      </w:r>
    </w:p>
    <w:p w14:paraId="7C7DB60C" w14:textId="77777777" w:rsidR="00054C41" w:rsidRPr="00FA748A" w:rsidRDefault="00054C41" w:rsidP="00054C4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BDE90F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b/>
          <w:i/>
          <w:sz w:val="24"/>
          <w:szCs w:val="24"/>
        </w:rPr>
        <w:t>Konkurencieschopnosť:</w:t>
      </w:r>
    </w:p>
    <w:p w14:paraId="79A2EAA5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>Na základe uvedených odpovedí zaškrtnite a popíšte, či materiál konkurencieschopnosť:</w:t>
      </w:r>
    </w:p>
    <w:p w14:paraId="7A10A211" w14:textId="698A9AF0" w:rsidR="00054C41" w:rsidRPr="00D8247C" w:rsidRDefault="00296FCA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i/>
            <w:sz w:val="24"/>
            <w:szCs w:val="24"/>
          </w:rPr>
          <w:id w:val="798576880"/>
        </w:sdtPr>
        <w:sdtEndPr/>
        <w:sdtContent>
          <w:sdt>
            <w:sdt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id w:val="1729873660"/>
            </w:sdtPr>
            <w:sdtEndPr/>
            <w:sdtContent>
              <w:r w:rsidR="00054C41" w:rsidRPr="00D8247C">
                <w:rPr>
                  <w:rFonts w:ascii="Segoe UI Symbol" w:eastAsia="Calibri" w:hAnsi="Segoe UI Symbol" w:cs="Segoe UI Symbol"/>
                  <w:i/>
                  <w:sz w:val="24"/>
                  <w:szCs w:val="24"/>
                </w:rPr>
                <w:t>☐</w:t>
              </w:r>
            </w:sdtContent>
          </w:sdt>
        </w:sdtContent>
      </w:sdt>
      <w:r w:rsidR="00054C41"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 zvyšuje  </w:t>
      </w:r>
      <w:r w:rsidR="00054C41"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i/>
            <w:sz w:val="24"/>
            <w:szCs w:val="24"/>
          </w:rPr>
          <w:id w:val="410579887"/>
        </w:sdtPr>
        <w:sdtEndPr>
          <w:rPr>
            <w:i w:val="0"/>
          </w:rPr>
        </w:sdtEndPr>
        <w:sdtContent>
          <w:sdt>
            <w:sdt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id w:val="-80300261"/>
            </w:sdtPr>
            <w:sdtEndPr>
              <w:rPr>
                <w:i w:val="0"/>
              </w:rPr>
            </w:sdtEndPr>
            <w:sdtContent>
              <w:r w:rsidR="00972713" w:rsidRPr="00972713">
                <w:rPr>
                  <w:rFonts w:ascii="Times New Roman" w:eastAsia="Calibri" w:hAnsi="Times New Roman" w:cs="Times New Roman"/>
                  <w:sz w:val="24"/>
                  <w:szCs w:val="24"/>
                </w:rPr>
                <w:t>x</w:t>
              </w:r>
            </w:sdtContent>
          </w:sdt>
        </w:sdtContent>
      </w:sdt>
      <w:r w:rsidR="00054C41" w:rsidRPr="00972713">
        <w:rPr>
          <w:rFonts w:ascii="Times New Roman" w:eastAsia="Calibri" w:hAnsi="Times New Roman" w:cs="Times New Roman"/>
          <w:sz w:val="24"/>
          <w:szCs w:val="24"/>
        </w:rPr>
        <w:t xml:space="preserve"> nemení</w:t>
      </w:r>
      <w:r w:rsidR="00054C41"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i/>
            <w:sz w:val="24"/>
            <w:szCs w:val="24"/>
          </w:rPr>
          <w:id w:val="-474604883"/>
        </w:sdtPr>
        <w:sdtEndPr/>
        <w:sdtContent>
          <w:sdt>
            <w:sdt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id w:val="-1706551548"/>
            </w:sdtPr>
            <w:sdtEndPr/>
            <w:sdtContent>
              <w:r w:rsidR="00054C41" w:rsidRPr="00D8247C">
                <w:rPr>
                  <w:rFonts w:ascii="Segoe UI Symbol" w:eastAsia="Calibri" w:hAnsi="Segoe UI Symbol" w:cs="Segoe UI Symbol"/>
                  <w:i/>
                  <w:sz w:val="24"/>
                  <w:szCs w:val="24"/>
                </w:rPr>
                <w:t>☐</w:t>
              </w:r>
            </w:sdtContent>
          </w:sdt>
        </w:sdtContent>
      </w:sdt>
      <w:r w:rsidR="00054C41"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 znižuje</w:t>
      </w:r>
    </w:p>
    <w:p w14:paraId="6B265631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8C584EC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b/>
          <w:i/>
          <w:sz w:val="24"/>
          <w:szCs w:val="24"/>
        </w:rPr>
        <w:t>Produktivita:</w:t>
      </w:r>
    </w:p>
    <w:p w14:paraId="0C89139A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Aký má materiál vplyv na zmenu pomeru medzi produkciou podnikov a ich nákladmi? </w:t>
      </w:r>
    </w:p>
    <w:p w14:paraId="01C1A176" w14:textId="5EA19F4A" w:rsidR="00054C41" w:rsidRPr="00972713" w:rsidRDefault="00972713" w:rsidP="00054C4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713">
        <w:rPr>
          <w:rFonts w:ascii="Times New Roman" w:eastAsia="Calibri" w:hAnsi="Times New Roman" w:cs="Times New Roman"/>
          <w:sz w:val="24"/>
          <w:szCs w:val="24"/>
        </w:rPr>
        <w:t>Vzhľadom na to, že navrhovaná úprava sa týka zavedenia automatickej výmeny informácií oznamovaných prevádzkovateľmi platforiem finančnej správe, nemá vplyv na zmenu pomeru medzi produkciou podnikov a ich nákladmi.</w:t>
      </w:r>
    </w:p>
    <w:p w14:paraId="0566E652" w14:textId="77777777" w:rsidR="00972713" w:rsidRPr="00D8247C" w:rsidRDefault="00972713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C5BED47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>Na základe uvedenej odpovede zaškrtnite a popíšte, či materiál produktivitu:</w:t>
      </w:r>
    </w:p>
    <w:p w14:paraId="6DAAAC96" w14:textId="4130CCF7" w:rsidR="00054C41" w:rsidRPr="00D8247C" w:rsidRDefault="00296FCA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i/>
            <w:sz w:val="24"/>
            <w:szCs w:val="24"/>
          </w:rPr>
          <w:id w:val="-1545903528"/>
        </w:sdtPr>
        <w:sdtEndPr/>
        <w:sdtContent>
          <w:sdt>
            <w:sdt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id w:val="825715010"/>
            </w:sdtPr>
            <w:sdtEndPr/>
            <w:sdtContent>
              <w:r w:rsidR="00054C41" w:rsidRPr="00D8247C">
                <w:rPr>
                  <w:rFonts w:ascii="Segoe UI Symbol" w:eastAsia="Calibri" w:hAnsi="Segoe UI Symbol" w:cs="Segoe UI Symbol"/>
                  <w:i/>
                  <w:sz w:val="24"/>
                  <w:szCs w:val="24"/>
                </w:rPr>
                <w:t>☐</w:t>
              </w:r>
            </w:sdtContent>
          </w:sdt>
        </w:sdtContent>
      </w:sdt>
      <w:r w:rsidR="00054C41"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 zvyšuje  </w:t>
      </w:r>
      <w:r w:rsidR="00054C41"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-353966921"/>
        </w:sdtPr>
        <w:sdtEndPr/>
        <w:sdtContent>
          <w:sdt>
            <w:sdtPr>
              <w:rPr>
                <w:rFonts w:ascii="Times New Roman" w:eastAsia="Calibri" w:hAnsi="Times New Roman" w:cs="Times New Roman"/>
                <w:sz w:val="24"/>
                <w:szCs w:val="24"/>
              </w:rPr>
              <w:id w:val="-1222205104"/>
            </w:sdtPr>
            <w:sdtEndPr/>
            <w:sdtContent>
              <w:r w:rsidR="00972713" w:rsidRPr="00972713">
                <w:rPr>
                  <w:rFonts w:ascii="Times New Roman" w:eastAsia="Calibri" w:hAnsi="Times New Roman" w:cs="Times New Roman"/>
                  <w:sz w:val="24"/>
                  <w:szCs w:val="24"/>
                </w:rPr>
                <w:t>x</w:t>
              </w:r>
            </w:sdtContent>
          </w:sdt>
        </w:sdtContent>
      </w:sdt>
      <w:r w:rsidR="00054C41" w:rsidRPr="00972713">
        <w:rPr>
          <w:rFonts w:ascii="Times New Roman" w:eastAsia="Calibri" w:hAnsi="Times New Roman" w:cs="Times New Roman"/>
          <w:sz w:val="24"/>
          <w:szCs w:val="24"/>
        </w:rPr>
        <w:t xml:space="preserve"> nemení</w:t>
      </w:r>
      <w:r w:rsidR="00054C41"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i/>
            <w:sz w:val="24"/>
            <w:szCs w:val="24"/>
          </w:rPr>
          <w:id w:val="-1457723544"/>
        </w:sdtPr>
        <w:sdtEndPr/>
        <w:sdtContent>
          <w:sdt>
            <w:sdt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id w:val="-623767955"/>
            </w:sdtPr>
            <w:sdtEndPr/>
            <w:sdtContent>
              <w:r w:rsidR="00054C41" w:rsidRPr="00D8247C">
                <w:rPr>
                  <w:rFonts w:ascii="Segoe UI Symbol" w:eastAsia="Calibri" w:hAnsi="Segoe UI Symbol" w:cs="Segoe UI Symbol"/>
                  <w:i/>
                  <w:sz w:val="24"/>
                  <w:szCs w:val="24"/>
                </w:rPr>
                <w:t>☐</w:t>
              </w:r>
            </w:sdtContent>
          </w:sdt>
        </w:sdtContent>
      </w:sdt>
      <w:r w:rsidR="00054C41"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 znižuje</w:t>
      </w:r>
    </w:p>
    <w:p w14:paraId="47ABE7B5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8E4F647" w14:textId="77777777" w:rsidR="00054C41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1CA1DE6B" w14:textId="77777777" w:rsidR="00054C41" w:rsidRPr="001F1B43" w:rsidRDefault="00054C41" w:rsidP="00054C4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1B43">
        <w:rPr>
          <w:rFonts w:ascii="Times New Roman" w:eastAsia="Calibri" w:hAnsi="Times New Roman" w:cs="Times New Roman"/>
          <w:b/>
          <w:sz w:val="24"/>
          <w:szCs w:val="24"/>
        </w:rPr>
        <w:t xml:space="preserve">3.4  Iné vplyvy na podnikateľské prostredie </w:t>
      </w:r>
    </w:p>
    <w:p w14:paraId="64261EB9" w14:textId="6D96D6B2" w:rsidR="00EE3A9D" w:rsidRPr="000D4A31" w:rsidRDefault="00EE3A9D" w:rsidP="00FF414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D4A31">
        <w:rPr>
          <w:rFonts w:ascii="Times New Roman" w:eastAsia="Calibri" w:hAnsi="Times New Roman" w:cs="Times New Roman"/>
          <w:sz w:val="24"/>
          <w:szCs w:val="24"/>
          <w:u w:val="single"/>
        </w:rPr>
        <w:t>Sankcie:</w:t>
      </w:r>
    </w:p>
    <w:p w14:paraId="2577F12A" w14:textId="4EC71702" w:rsidR="00EE3A9D" w:rsidRPr="00474975" w:rsidRDefault="00EE3A9D" w:rsidP="00FF414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4A31">
        <w:rPr>
          <w:rFonts w:ascii="Times New Roman" w:eastAsia="Calibri" w:hAnsi="Times New Roman" w:cs="Times New Roman"/>
          <w:sz w:val="24"/>
          <w:szCs w:val="24"/>
        </w:rPr>
        <w:t>Za nesplnenie povinností uvedených v návrhu zákona sa ukladajú prevádzkovateľom platforiem sankcie (§ 22</w:t>
      </w:r>
      <w:r w:rsidR="00474975">
        <w:rPr>
          <w:rFonts w:ascii="Times New Roman" w:eastAsia="Calibri" w:hAnsi="Times New Roman" w:cs="Times New Roman"/>
          <w:sz w:val="24"/>
          <w:szCs w:val="24"/>
        </w:rPr>
        <w:t>n</w:t>
      </w:r>
      <w:r w:rsidRPr="000D4A31">
        <w:rPr>
          <w:rFonts w:ascii="Times New Roman" w:eastAsia="Calibri" w:hAnsi="Times New Roman" w:cs="Times New Roman"/>
          <w:sz w:val="24"/>
          <w:szCs w:val="24"/>
        </w:rPr>
        <w:t xml:space="preserve">), ktoré zohľadňujú požiadavky smernice Rady a sú stanovené tak, aby boli primerané, odrádzajúce a účinné. Výška sankcií zohľadňuje závažnosť nesplnenej povinnosti, či ide o nesplnenie niektorej z oznamovacích povinností, o nesplnenie registračnej povinnosti alebo neplnenie povinností </w:t>
      </w:r>
      <w:r w:rsidR="00774BA3">
        <w:rPr>
          <w:rFonts w:ascii="Times New Roman" w:eastAsia="Calibri" w:hAnsi="Times New Roman" w:cs="Times New Roman"/>
          <w:sz w:val="24"/>
          <w:szCs w:val="24"/>
        </w:rPr>
        <w:t>týkajúcich sa postupov</w:t>
      </w:r>
      <w:r w:rsidRPr="000D4A31">
        <w:rPr>
          <w:rFonts w:ascii="Times New Roman" w:eastAsia="Calibri" w:hAnsi="Times New Roman" w:cs="Times New Roman"/>
          <w:sz w:val="24"/>
          <w:szCs w:val="24"/>
        </w:rPr>
        <w:t xml:space="preserve"> preverovania. </w:t>
      </w:r>
      <w:r w:rsidR="00474975" w:rsidRPr="00DB1E9C">
        <w:rPr>
          <w:rFonts w:ascii="Times New Roman" w:eastAsia="Calibri" w:hAnsi="Times New Roman" w:cs="Times New Roman"/>
          <w:sz w:val="24"/>
          <w:szCs w:val="24"/>
        </w:rPr>
        <w:t>Za nesplnenie oznamovacej povinnosti uloží daňový úrad oznamujúcemu prevádzkovateľovi platformy pokutu do výšky 3 000 eur, za nesplnenie registračnej povinnosti pokutu do výšky 5 000 eur a za nesplnenie povinností oznamovania informácií príslušnému orgánu Slovenskej republiky a nesplnenie postupov preverovania do výšky 10 000 eur. Ak nedôjde k splneniu povinností po výzve daňového úradu, pokuty sa uložia aj opakovane.</w:t>
      </w:r>
      <w:r w:rsidR="0047497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67581BF" w14:textId="77777777" w:rsidR="00054C41" w:rsidRPr="00895898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color w:val="0070C0"/>
        </w:rPr>
      </w:pPr>
    </w:p>
    <w:sectPr w:rsidR="00054C41" w:rsidRPr="00895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B4C98A" w14:textId="77777777" w:rsidR="00F266EF" w:rsidRDefault="00F266EF" w:rsidP="00054C41">
      <w:pPr>
        <w:spacing w:after="0" w:line="240" w:lineRule="auto"/>
      </w:pPr>
      <w:r>
        <w:separator/>
      </w:r>
    </w:p>
  </w:endnote>
  <w:endnote w:type="continuationSeparator" w:id="0">
    <w:p w14:paraId="08C9723C" w14:textId="77777777" w:rsidR="00F266EF" w:rsidRDefault="00F266EF" w:rsidP="00054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60350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67E7B30" w14:textId="79BCE4E0" w:rsidR="00A430F9" w:rsidRPr="006045CB" w:rsidRDefault="00A430F9" w:rsidP="00054C41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045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045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96FC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D48B09B" w14:textId="77777777" w:rsidR="00A430F9" w:rsidRPr="00FF7125" w:rsidRDefault="00A430F9" w:rsidP="00054C41">
    <w:pPr>
      <w:pStyle w:val="Pta"/>
      <w:rPr>
        <w:sz w:val="24"/>
        <w:szCs w:val="24"/>
      </w:rPr>
    </w:pPr>
  </w:p>
  <w:p w14:paraId="68AC3825" w14:textId="77777777" w:rsidR="00A430F9" w:rsidRDefault="00A430F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83481E" w14:textId="77777777" w:rsidR="00F266EF" w:rsidRDefault="00F266EF" w:rsidP="00054C41">
      <w:pPr>
        <w:spacing w:after="0" w:line="240" w:lineRule="auto"/>
      </w:pPr>
      <w:r>
        <w:separator/>
      </w:r>
    </w:p>
  </w:footnote>
  <w:footnote w:type="continuationSeparator" w:id="0">
    <w:p w14:paraId="4D3AE16E" w14:textId="77777777" w:rsidR="00F266EF" w:rsidRDefault="00F266EF" w:rsidP="00054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25D"/>
    <w:multiLevelType w:val="hybridMultilevel"/>
    <w:tmpl w:val="B036A6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66859"/>
    <w:multiLevelType w:val="hybridMultilevel"/>
    <w:tmpl w:val="6BFACF3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E2235"/>
    <w:multiLevelType w:val="hybridMultilevel"/>
    <w:tmpl w:val="93EC2C2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45921"/>
    <w:multiLevelType w:val="hybridMultilevel"/>
    <w:tmpl w:val="15C486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252805"/>
    <w:multiLevelType w:val="hybridMultilevel"/>
    <w:tmpl w:val="74CC4C46"/>
    <w:lvl w:ilvl="0" w:tplc="1952A8A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B77D5"/>
    <w:multiLevelType w:val="hybridMultilevel"/>
    <w:tmpl w:val="F7CE663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36C4BD0"/>
    <w:multiLevelType w:val="hybridMultilevel"/>
    <w:tmpl w:val="5AD88732"/>
    <w:lvl w:ilvl="0" w:tplc="3E049D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EB2E82"/>
    <w:multiLevelType w:val="hybridMultilevel"/>
    <w:tmpl w:val="DEC8272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C41"/>
    <w:rsid w:val="00054C41"/>
    <w:rsid w:val="00060DA1"/>
    <w:rsid w:val="000B72CE"/>
    <w:rsid w:val="000C3B2A"/>
    <w:rsid w:val="000C5E9A"/>
    <w:rsid w:val="000D4A31"/>
    <w:rsid w:val="00142154"/>
    <w:rsid w:val="00167B24"/>
    <w:rsid w:val="00176E54"/>
    <w:rsid w:val="001961F7"/>
    <w:rsid w:val="001B4C03"/>
    <w:rsid w:val="001D1083"/>
    <w:rsid w:val="001D3FA0"/>
    <w:rsid w:val="001E53CB"/>
    <w:rsid w:val="001E5479"/>
    <w:rsid w:val="00225A83"/>
    <w:rsid w:val="00270EA5"/>
    <w:rsid w:val="00296FCA"/>
    <w:rsid w:val="00334929"/>
    <w:rsid w:val="00340CFD"/>
    <w:rsid w:val="003506B3"/>
    <w:rsid w:val="0038255E"/>
    <w:rsid w:val="00391648"/>
    <w:rsid w:val="0039304E"/>
    <w:rsid w:val="003E58B8"/>
    <w:rsid w:val="003F06D7"/>
    <w:rsid w:val="00414B4A"/>
    <w:rsid w:val="0043165E"/>
    <w:rsid w:val="00445638"/>
    <w:rsid w:val="00446432"/>
    <w:rsid w:val="0046098F"/>
    <w:rsid w:val="00474975"/>
    <w:rsid w:val="004D20CB"/>
    <w:rsid w:val="005265AB"/>
    <w:rsid w:val="00533E06"/>
    <w:rsid w:val="00643A44"/>
    <w:rsid w:val="00686E47"/>
    <w:rsid w:val="00693814"/>
    <w:rsid w:val="007259CB"/>
    <w:rsid w:val="0073406E"/>
    <w:rsid w:val="0077106D"/>
    <w:rsid w:val="00774BA3"/>
    <w:rsid w:val="007B40FB"/>
    <w:rsid w:val="007E24B2"/>
    <w:rsid w:val="00832630"/>
    <w:rsid w:val="008634E9"/>
    <w:rsid w:val="008801B5"/>
    <w:rsid w:val="008B4AA1"/>
    <w:rsid w:val="008C160B"/>
    <w:rsid w:val="008C1C71"/>
    <w:rsid w:val="0090185F"/>
    <w:rsid w:val="00923C0C"/>
    <w:rsid w:val="00946936"/>
    <w:rsid w:val="00972713"/>
    <w:rsid w:val="009A4D56"/>
    <w:rsid w:val="009B71B4"/>
    <w:rsid w:val="009E09F7"/>
    <w:rsid w:val="00A000DA"/>
    <w:rsid w:val="00A075C5"/>
    <w:rsid w:val="00A1736E"/>
    <w:rsid w:val="00A430F9"/>
    <w:rsid w:val="00A7375F"/>
    <w:rsid w:val="00B56339"/>
    <w:rsid w:val="00B66E33"/>
    <w:rsid w:val="00BD0EF7"/>
    <w:rsid w:val="00BE5DA0"/>
    <w:rsid w:val="00C21399"/>
    <w:rsid w:val="00C4378F"/>
    <w:rsid w:val="00C560C4"/>
    <w:rsid w:val="00C6748F"/>
    <w:rsid w:val="00C91294"/>
    <w:rsid w:val="00CE2C61"/>
    <w:rsid w:val="00D005F2"/>
    <w:rsid w:val="00D631FA"/>
    <w:rsid w:val="00D82356"/>
    <w:rsid w:val="00D84EEE"/>
    <w:rsid w:val="00D90A61"/>
    <w:rsid w:val="00DB1E9C"/>
    <w:rsid w:val="00DF02CE"/>
    <w:rsid w:val="00DF391A"/>
    <w:rsid w:val="00E030DA"/>
    <w:rsid w:val="00EB2BEC"/>
    <w:rsid w:val="00EC0704"/>
    <w:rsid w:val="00ED6B5D"/>
    <w:rsid w:val="00EE3A9D"/>
    <w:rsid w:val="00EE4C99"/>
    <w:rsid w:val="00F20233"/>
    <w:rsid w:val="00F266EF"/>
    <w:rsid w:val="00F73DBE"/>
    <w:rsid w:val="00F74FC9"/>
    <w:rsid w:val="00FA748A"/>
    <w:rsid w:val="00FB4E32"/>
    <w:rsid w:val="00FF414B"/>
    <w:rsid w:val="00FF4B7A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C54A6"/>
  <w15:docId w15:val="{C416E689-F007-4CE7-AA9B-910061C3C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4C4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54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54C41"/>
  </w:style>
  <w:style w:type="paragraph" w:styleId="Normlnywebov">
    <w:name w:val="Normal (Web)"/>
    <w:basedOn w:val="Normlny"/>
    <w:uiPriority w:val="99"/>
    <w:unhideWhenUsed/>
    <w:rsid w:val="00054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Mriekatabuky2">
    <w:name w:val="Mriežka tabuľky2"/>
    <w:basedOn w:val="Normlnatabuka"/>
    <w:next w:val="Mriekatabuky"/>
    <w:uiPriority w:val="59"/>
    <w:rsid w:val="00054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054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054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54C41"/>
  </w:style>
  <w:style w:type="paragraph" w:styleId="Textbubliny">
    <w:name w:val="Balloon Text"/>
    <w:basedOn w:val="Normlny"/>
    <w:link w:val="TextbublinyChar"/>
    <w:uiPriority w:val="99"/>
    <w:semiHidden/>
    <w:unhideWhenUsed/>
    <w:rsid w:val="001B4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4C0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B4C0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B4C0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B4C0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B4C0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B4C03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EE4C9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316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8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mhsr.sk/podnikatelske-prostredie/jednotna-metodika/prebiehajuce-konzultacie-a-predbezne-informacie" TargetMode="Externa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ý-materiál,-príloha-č.-3"/>
    <f:field ref="objsubject" par="" edit="true" text=""/>
    <f:field ref="objcreatedby" par="" text="Drieniková, Kristína"/>
    <f:field ref="objcreatedat" par="" text="3.11.2020 15:31:28"/>
    <f:field ref="objchangedby" par="" text="Matúšek, Miloš, JUDr."/>
    <f:field ref="objmodifiedat" par="" text="4.11.2020 13:19:4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F416EF6-F9B2-4E13-8008-4ABD81E03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1730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11568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Drienikova Kristina</dc:creator>
  <cp:lastModifiedBy>Pekarova Elena</cp:lastModifiedBy>
  <cp:revision>2</cp:revision>
  <cp:lastPrinted>2021-12-30T08:22:00Z</cp:lastPrinted>
  <dcterms:created xsi:type="dcterms:W3CDTF">2022-02-09T08:29:00Z</dcterms:created>
  <dcterms:modified xsi:type="dcterms:W3CDTF">2022-02-09T08:29:00Z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3. 11. 2020</vt:lpwstr>
  </property>
  <property fmtid="{D5CDD505-2E9C-101B-9397-08002B2CF9AE}" pid="151" name="FSC#COOSYSTEM@1.1:Container">
    <vt:lpwstr>COO.2145.1000.3.4079697</vt:lpwstr>
  </property>
  <property fmtid="{D5CDD505-2E9C-101B-9397-08002B2CF9AE}" pid="152" name="FSC#FSCFOLIO@1.1001:docpropproject">
    <vt:lpwstr/>
  </property>
</Properties>
</file>