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742A" w14:textId="77777777" w:rsidR="00A05E9F" w:rsidRPr="000B4EF2" w:rsidRDefault="00A05E9F" w:rsidP="00A05E9F">
      <w:pPr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0B4EF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2D1344F" wp14:editId="0ED0B729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05E9F" w:rsidRPr="000B4EF2" w14:paraId="39C0447B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5A4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NÁVRH</w:t>
            </w:r>
          </w:p>
        </w:tc>
      </w:tr>
      <w:tr w:rsidR="00A05E9F" w:rsidRPr="000B4EF2" w14:paraId="20B08E58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FFED9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UZNESENIE VLÁDY SLOVENSKEJ REPUBLIKY</w:t>
            </w:r>
          </w:p>
        </w:tc>
      </w:tr>
      <w:tr w:rsidR="00A05E9F" w:rsidRPr="000B4EF2" w14:paraId="3A160EE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14"/>
            </w:tblGrid>
            <w:tr w:rsidR="00A05E9F" w:rsidRPr="000B4EF2" w14:paraId="44759081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192B2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č. ...</w:t>
                  </w:r>
                </w:p>
              </w:tc>
            </w:tr>
            <w:tr w:rsidR="00A05E9F" w:rsidRPr="000B4EF2" w14:paraId="37113F29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57688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sz w:val="25"/>
                      <w:szCs w:val="25"/>
                    </w:rPr>
                    <w:t>z ...</w:t>
                  </w:r>
                </w:p>
              </w:tc>
            </w:tr>
          </w:tbl>
          <w:p w14:paraId="2BB0D632" w14:textId="77777777" w:rsidR="00A05E9F" w:rsidRPr="000B4EF2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5E9F" w:rsidRPr="000B4EF2" w14:paraId="522C803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A05E9F" w:rsidRPr="000B4EF2" w14:paraId="4308450C" w14:textId="77777777" w:rsidTr="00E4556A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45E251" w14:textId="77DBF802" w:rsidR="00A05E9F" w:rsidRPr="0088426A" w:rsidRDefault="00A05E9F" w:rsidP="00E2263C">
                  <w:pPr>
                    <w:spacing w:line="276" w:lineRule="auto"/>
                    <w:ind w:left="17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2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poslancov</w:t>
                  </w:r>
                  <w:r w:rsidR="001843D9" w:rsidRPr="008842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Národnej rady Slovenskej republiky Jozefa LUKÁČA, Petry HAJŠELOVEJ a Jany ŽITŇANSKEJ na vydanie zákona, ktorým sa dopĺňa zákon č. 368/2021 Z. z. o mechanizme na podporu obnovy a odolnosti a o zmene a doplnení niektorých zákonov v znení zákona č. 431/2021 Z. z.</w:t>
                  </w:r>
                  <w:r w:rsidRPr="008842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8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(tlač </w:t>
                  </w:r>
                  <w:r w:rsidR="001843D9" w:rsidRPr="0088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826</w:t>
                  </w:r>
                  <w:r w:rsidRPr="0088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2F4DAE82" w14:textId="77777777" w:rsidR="00A05E9F" w:rsidRPr="000B4EF2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03F0F9A" w14:textId="77777777" w:rsidR="00A05E9F" w:rsidRPr="00A05E9F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330"/>
      </w:tblGrid>
      <w:tr w:rsidR="00A05E9F" w:rsidRPr="000B4EF2" w14:paraId="642BB212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5E465013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285" w:type="dxa"/>
            <w:hideMark/>
          </w:tcPr>
          <w:p w14:paraId="4A7ACD88" w14:textId="44AE63DA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A05E9F" w:rsidRPr="000B4EF2" w14:paraId="1420E2F4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7B5B4A4E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285" w:type="dxa"/>
            <w:hideMark/>
          </w:tcPr>
          <w:p w14:paraId="783E9682" w14:textId="54E495EE" w:rsidR="00A05E9F" w:rsidRPr="00A05E9F" w:rsidRDefault="001843D9" w:rsidP="00DF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Úradu vlády Slovenskej republiky</w:t>
            </w:r>
            <w:r w:rsidR="00A05E9F" w:rsidRPr="00A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AF6981" w14:textId="77777777" w:rsidR="00A05E9F" w:rsidRPr="000B4EF2" w:rsidRDefault="00EC5E61" w:rsidP="00A05E9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 w14:anchorId="72E26880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006F62EB" w14:textId="77777777" w:rsidR="00A05E9F" w:rsidRPr="000B4EF2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p w14:paraId="4C3277CF" w14:textId="5753CE08" w:rsidR="00A05E9F" w:rsidRPr="0088426A" w:rsidRDefault="00A05E9F" w:rsidP="00A05E9F">
      <w:pPr>
        <w:rPr>
          <w:rFonts w:ascii="Times New Roman" w:hAnsi="Times New Roman" w:cs="Times New Roman"/>
          <w:b/>
          <w:sz w:val="24"/>
          <w:szCs w:val="24"/>
        </w:rPr>
      </w:pPr>
      <w:r w:rsidRPr="0088426A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513F76D" w14:textId="77777777" w:rsidR="00332761" w:rsidRPr="0088426A" w:rsidRDefault="00332761" w:rsidP="00A05E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A05E9F" w:rsidRPr="0088426A" w14:paraId="39A7A4C5" w14:textId="77777777" w:rsidTr="00332761">
        <w:trPr>
          <w:trHeight w:val="24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2102" w14:textId="77777777" w:rsidR="00A05E9F" w:rsidRPr="0088426A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22BD" w14:textId="47A72028" w:rsidR="00A05E9F" w:rsidRPr="0088426A" w:rsidRDefault="001843D9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="00A05E9F"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A05E9F" w:rsidRPr="0088426A" w14:paraId="1F0D5E25" w14:textId="77777777" w:rsidTr="00332761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F9EC" w14:textId="77777777" w:rsidR="00A05E9F" w:rsidRPr="0088426A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8C334" w14:textId="77777777" w:rsidR="00A05E9F" w:rsidRPr="0088426A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6E17" w14:textId="79730FF7" w:rsidR="00A05E9F" w:rsidRPr="0088426A" w:rsidRDefault="00A05E9F" w:rsidP="00E4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návrhom poslancov </w:t>
            </w:r>
            <w:r w:rsidR="001843D9" w:rsidRPr="0088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Národnej rady Slovenskej republiky Jozefa LUKÁČA, Petry HAJŠELOVEJ a Jany ŽITŇANSKEJ na vydanie zákona, ktorým sa dopĺňa zákon č. 368/2021 Z. z. o mechanizme na podporu obnovy a odolnosti a o zmene a doplnení niektorých zákonov v znení zákona č. 431/2021 Z. z. </w:t>
            </w: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 xml:space="preserve">(tlač </w:t>
            </w:r>
            <w:r w:rsidR="001843D9" w:rsidRPr="0088426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05E9F" w:rsidRPr="0088426A" w14:paraId="063A7167" w14:textId="77777777" w:rsidTr="00332761">
        <w:trPr>
          <w:trHeight w:val="50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236" w14:textId="77777777" w:rsidR="00A05E9F" w:rsidRPr="0088426A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4428" w14:textId="77777777" w:rsidR="00A05E9F" w:rsidRPr="0088426A" w:rsidRDefault="00A05E9F" w:rsidP="00E4556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A05E9F" w:rsidRPr="0088426A" w14:paraId="66A097A8" w14:textId="77777777" w:rsidTr="00332761">
        <w:trPr>
          <w:trHeight w:val="407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2FBD" w14:textId="77777777" w:rsidR="00A05E9F" w:rsidRPr="0088426A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1A23" w14:textId="77777777" w:rsidR="00A05E9F" w:rsidRPr="0088426A" w:rsidRDefault="00A05E9F" w:rsidP="00DF0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A05E9F" w:rsidRPr="0088426A" w14:paraId="265FAF9D" w14:textId="77777777" w:rsidTr="000B77BA">
        <w:trPr>
          <w:trHeight w:val="40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E8C4" w14:textId="77777777" w:rsidR="00A05E9F" w:rsidRPr="0088426A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6DC9" w14:textId="77777777" w:rsidR="00A05E9F" w:rsidRPr="0088426A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95E8" w14:textId="77777777" w:rsidR="00A05E9F" w:rsidRPr="0088426A" w:rsidRDefault="00A05E9F" w:rsidP="0037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 xml:space="preserve">oznámiť stanovisko vlády predsedovi Národnej rady </w:t>
            </w:r>
            <w:r w:rsidR="003757C8" w:rsidRPr="0088426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88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E9F" w:rsidRPr="0088426A" w14:paraId="1FFB696F" w14:textId="77777777" w:rsidTr="00332761">
        <w:trPr>
          <w:trHeight w:val="119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229"/>
              <w:tblW w:w="8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6910"/>
            </w:tblGrid>
            <w:tr w:rsidR="000B77BA" w:rsidRPr="0088426A" w14:paraId="3334553C" w14:textId="77777777" w:rsidTr="000B77BA">
              <w:trPr>
                <w:cantSplit/>
              </w:trPr>
              <w:tc>
                <w:tcPr>
                  <w:tcW w:w="1376" w:type="dxa"/>
                </w:tcPr>
                <w:p w14:paraId="3FE0D4B4" w14:textId="77777777" w:rsidR="00A05E9F" w:rsidRPr="0088426A" w:rsidRDefault="00DF0B7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Vykoná</w:t>
                  </w:r>
                  <w:r w:rsidR="00A05E9F" w:rsidRPr="0088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10" w:type="dxa"/>
                </w:tcPr>
                <w:p w14:paraId="2F4CDFD9" w14:textId="77777777" w:rsidR="00A05E9F" w:rsidRPr="0088426A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vlády </w:t>
                  </w:r>
                </w:p>
              </w:tc>
            </w:tr>
            <w:tr w:rsidR="000B77BA" w:rsidRPr="0088426A" w14:paraId="2FC98260" w14:textId="77777777" w:rsidTr="000B77BA">
              <w:trPr>
                <w:cantSplit/>
              </w:trPr>
              <w:tc>
                <w:tcPr>
                  <w:tcW w:w="1376" w:type="dxa"/>
                </w:tcPr>
                <w:p w14:paraId="79B6AA9F" w14:textId="77777777" w:rsidR="00A05E9F" w:rsidRPr="0088426A" w:rsidRDefault="00A05E9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14:paraId="6FBC8F11" w14:textId="77777777" w:rsidR="00A05E9F" w:rsidRPr="0088426A" w:rsidRDefault="00A05E9F" w:rsidP="00E455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7BA" w:rsidRPr="0088426A" w14:paraId="2BC6727F" w14:textId="77777777" w:rsidTr="000B77BA">
              <w:trPr>
                <w:cantSplit/>
              </w:trPr>
              <w:tc>
                <w:tcPr>
                  <w:tcW w:w="1376" w:type="dxa"/>
                </w:tcPr>
                <w:p w14:paraId="609B78CF" w14:textId="15068F12" w:rsidR="00A05E9F" w:rsidRPr="0088426A" w:rsidRDefault="00A05E9F" w:rsidP="000B77BA">
                  <w:pPr>
                    <w:ind w:right="-1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14:paraId="47769888" w14:textId="36347202" w:rsidR="00A05E9F" w:rsidRPr="0088426A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234AD9" w14:textId="77777777" w:rsidR="00A05E9F" w:rsidRPr="0088426A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891E2" w14:textId="77777777" w:rsidR="00183EAE" w:rsidRDefault="00EC5E61" w:rsidP="003757C8"/>
    <w:sectPr w:rsidR="00183EAE" w:rsidSect="003757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9F"/>
    <w:rsid w:val="000178B5"/>
    <w:rsid w:val="000B77BA"/>
    <w:rsid w:val="001843D9"/>
    <w:rsid w:val="00332761"/>
    <w:rsid w:val="003757C8"/>
    <w:rsid w:val="00795361"/>
    <w:rsid w:val="0088426A"/>
    <w:rsid w:val="00A05E9F"/>
    <w:rsid w:val="00B86286"/>
    <w:rsid w:val="00DF0B7F"/>
    <w:rsid w:val="00E2263C"/>
    <w:rsid w:val="00EC5E61"/>
    <w:rsid w:val="00F95D69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5C8"/>
  <w15:chartTrackingRefBased/>
  <w15:docId w15:val="{54B91B21-980F-4B3C-91C0-86588E8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A05E9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Kapel, Ján, JUDr."/>
    <f:field ref="objcreatedat" par="" text="12.1.2022 15:36:43"/>
    <f:field ref="objchangedby" par="" text="Administrator, System"/>
    <f:field ref="objmodifiedat" par="" text="12.1.2022 15:3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Krošlák Daniel</cp:lastModifiedBy>
  <cp:revision>3</cp:revision>
  <dcterms:created xsi:type="dcterms:W3CDTF">2022-02-15T06:43:00Z</dcterms:created>
  <dcterms:modified xsi:type="dcterms:W3CDTF">2022-02-15T16:35:00Z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Ivan Korčok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24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029719/2022-LEG1-3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</vt:lpwstr>
  </property>
  <property fmtid="{D5CDD505-2E9C-101B-9397-08002B2CF9AE}" pid="37" name="FSC#SKEDITIONSLOVLEX@103.510:typsprievdok">
    <vt:lpwstr>Uznesenie Vlády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ministra zahraničných vecí aeurópskych záležitosti Slovenskej republiky</vt:lpwstr>
  </property>
  <property fmtid="{D5CDD505-2E9C-101B-9397-08002B2CF9AE}" pid="143" name="FSC#SKEDITIONSLOVLEX@103.510:funkciaZodpPredDativ">
    <vt:lpwstr>ministrovi zahraničných vecí a európskych záležitosti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12. 1. 2022</vt:lpwstr>
  </property>
  <property fmtid="{D5CDD505-2E9C-101B-9397-08002B2CF9AE}" pid="151" name="FSC#COOSYSTEM@1.1:Container">
    <vt:lpwstr>COO.2145.1000.3.4786336</vt:lpwstr>
  </property>
  <property fmtid="{D5CDD505-2E9C-101B-9397-08002B2CF9AE}" pid="152" name="FSC#FSCFOLIO@1.1001:docpropproject">
    <vt:lpwstr/>
  </property>
</Properties>
</file>