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0FFC4" w14:textId="77777777" w:rsidR="003D4F24" w:rsidRDefault="003D4F24" w:rsidP="003D4F24">
      <w:pPr>
        <w:pStyle w:val="Default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PREDKLADACIA SPRÁVA</w:t>
      </w:r>
    </w:p>
    <w:p w14:paraId="3F00DAC5" w14:textId="77777777" w:rsidR="003D4F24" w:rsidRDefault="003D4F24" w:rsidP="003D4F24">
      <w:pPr>
        <w:pStyle w:val="Default"/>
        <w:rPr>
          <w:sz w:val="25"/>
          <w:szCs w:val="25"/>
        </w:rPr>
      </w:pPr>
    </w:p>
    <w:p w14:paraId="18A2F352" w14:textId="77777777" w:rsidR="008B6A2B" w:rsidRDefault="008B6A2B" w:rsidP="00255E72">
      <w:pPr>
        <w:pStyle w:val="Default"/>
        <w:spacing w:line="259" w:lineRule="auto"/>
        <w:jc w:val="both"/>
        <w:rPr>
          <w:sz w:val="23"/>
          <w:szCs w:val="23"/>
        </w:rPr>
      </w:pPr>
    </w:p>
    <w:p w14:paraId="1ED585DE" w14:textId="07F21A15" w:rsidR="003D4F24" w:rsidRDefault="003D4F24" w:rsidP="00255E72">
      <w:pPr>
        <w:pStyle w:val="Default"/>
        <w:spacing w:line="259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Podľa ustanovenia § 70 ods. 2 zákona Národnej rady Slovenskej republiky č. 350/1996 Z. z. o rokovacom poriadku Národnej rady Slovenskej republiky v znení neskorších predpisov a podľa článku 31 </w:t>
      </w:r>
      <w:r w:rsidR="00273C68">
        <w:rPr>
          <w:sz w:val="23"/>
          <w:szCs w:val="23"/>
        </w:rPr>
        <w:t xml:space="preserve">ods. 1 </w:t>
      </w:r>
      <w:r>
        <w:rPr>
          <w:sz w:val="23"/>
          <w:szCs w:val="23"/>
        </w:rPr>
        <w:t>Legislatívnych pravidiel vlády Slovenskej republiky predkladá Úrad vlády Slovenskej republiky (ďalej len „úrad vlády“) návrh poslancov</w:t>
      </w:r>
      <w:r w:rsidR="00442EF6">
        <w:rPr>
          <w:sz w:val="23"/>
          <w:szCs w:val="23"/>
        </w:rPr>
        <w:t xml:space="preserve"> </w:t>
      </w:r>
      <w:r w:rsidR="00442EF6" w:rsidRPr="00442EF6">
        <w:rPr>
          <w:sz w:val="23"/>
          <w:szCs w:val="23"/>
        </w:rPr>
        <w:t>Národnej rady Slovenskej republiky</w:t>
      </w:r>
      <w:r w:rsidR="00442EF6">
        <w:rPr>
          <w:sz w:val="23"/>
          <w:szCs w:val="23"/>
        </w:rPr>
        <w:t xml:space="preserve"> </w:t>
      </w:r>
      <w:r w:rsidRPr="003D4F24">
        <w:rPr>
          <w:sz w:val="23"/>
          <w:szCs w:val="23"/>
        </w:rPr>
        <w:t>Jozefa LUKÁČA, Petry HAJŠELOVEJ a Jany ŽITŇANSKEJ na vydanie zákona, ktorým sa dopĺňa zákon č. 368/2021 Z. z. o mechanizme na podporu obnovy a odolnosti a o zmene a doplnení niektorých zákonov v znení zákona č. 431/2021 Z. z.</w:t>
      </w:r>
      <w:r w:rsidR="00255E72">
        <w:rPr>
          <w:sz w:val="23"/>
          <w:szCs w:val="23"/>
        </w:rPr>
        <w:t xml:space="preserve"> (tlač 826)</w:t>
      </w:r>
      <w:r>
        <w:rPr>
          <w:sz w:val="23"/>
          <w:szCs w:val="23"/>
        </w:rPr>
        <w:t xml:space="preserve"> (ďalej len „návrh zákona“). </w:t>
      </w:r>
    </w:p>
    <w:p w14:paraId="007D6860" w14:textId="77777777" w:rsidR="003D4F24" w:rsidRDefault="003D4F24" w:rsidP="00255E72">
      <w:pPr>
        <w:pStyle w:val="Default"/>
        <w:spacing w:line="259" w:lineRule="auto"/>
        <w:jc w:val="both"/>
        <w:rPr>
          <w:sz w:val="23"/>
          <w:szCs w:val="23"/>
        </w:rPr>
      </w:pPr>
    </w:p>
    <w:p w14:paraId="6619CC5E" w14:textId="21991144" w:rsidR="003D4F24" w:rsidRDefault="00255E72" w:rsidP="00255E72">
      <w:pPr>
        <w:pStyle w:val="Default"/>
        <w:spacing w:line="259" w:lineRule="auto"/>
        <w:jc w:val="both"/>
        <w:rPr>
          <w:sz w:val="23"/>
          <w:szCs w:val="23"/>
        </w:rPr>
      </w:pPr>
      <w:r>
        <w:rPr>
          <w:sz w:val="23"/>
          <w:szCs w:val="23"/>
        </w:rPr>
        <w:t>Úrad vlády</w:t>
      </w:r>
      <w:r w:rsidR="003D4F24">
        <w:rPr>
          <w:sz w:val="23"/>
          <w:szCs w:val="23"/>
        </w:rPr>
        <w:t xml:space="preserve"> k predloženému návrhu zákona uvádza: </w:t>
      </w:r>
    </w:p>
    <w:p w14:paraId="06C21369" w14:textId="77777777" w:rsidR="00255E72" w:rsidRDefault="00255E72" w:rsidP="00255E72">
      <w:pPr>
        <w:pStyle w:val="Default"/>
        <w:spacing w:line="259" w:lineRule="auto"/>
        <w:jc w:val="both"/>
        <w:rPr>
          <w:sz w:val="23"/>
          <w:szCs w:val="23"/>
        </w:rPr>
      </w:pPr>
    </w:p>
    <w:p w14:paraId="24A34530" w14:textId="77777777" w:rsidR="008B6A2B" w:rsidRDefault="008B6A2B" w:rsidP="00255E72">
      <w:pPr>
        <w:pStyle w:val="Default"/>
        <w:spacing w:line="259" w:lineRule="auto"/>
        <w:jc w:val="both"/>
        <w:rPr>
          <w:b/>
          <w:sz w:val="23"/>
          <w:szCs w:val="23"/>
        </w:rPr>
      </w:pPr>
    </w:p>
    <w:p w14:paraId="5E6F593E" w14:textId="76F809F7" w:rsidR="003D4F24" w:rsidRPr="00255E72" w:rsidRDefault="003D4F24" w:rsidP="00255E72">
      <w:pPr>
        <w:pStyle w:val="Default"/>
        <w:spacing w:line="259" w:lineRule="auto"/>
        <w:jc w:val="both"/>
        <w:rPr>
          <w:b/>
          <w:sz w:val="23"/>
          <w:szCs w:val="23"/>
        </w:rPr>
      </w:pPr>
      <w:r w:rsidRPr="00255E72">
        <w:rPr>
          <w:b/>
          <w:sz w:val="23"/>
          <w:szCs w:val="23"/>
        </w:rPr>
        <w:t>Všeobecne</w:t>
      </w:r>
    </w:p>
    <w:p w14:paraId="70BF7EE8" w14:textId="77777777" w:rsidR="003D4F24" w:rsidRPr="00255E72" w:rsidRDefault="003D4F24" w:rsidP="00255E72">
      <w:pPr>
        <w:pStyle w:val="Default"/>
        <w:spacing w:line="259" w:lineRule="auto"/>
        <w:jc w:val="both"/>
        <w:rPr>
          <w:sz w:val="23"/>
          <w:szCs w:val="23"/>
        </w:rPr>
      </w:pPr>
    </w:p>
    <w:p w14:paraId="7D746CE2" w14:textId="26D741FE" w:rsidR="00D35C8B" w:rsidRDefault="00D35C8B" w:rsidP="00255E72">
      <w:pPr>
        <w:pStyle w:val="Default"/>
        <w:spacing w:line="259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Cieľom návrhu zákona je </w:t>
      </w:r>
      <w:r w:rsidR="00273C68">
        <w:rPr>
          <w:sz w:val="23"/>
          <w:szCs w:val="23"/>
        </w:rPr>
        <w:t>podľa všeobecnej časti dôvodovej správy návrhu zákona</w:t>
      </w:r>
      <w:r w:rsidR="00E320C3">
        <w:rPr>
          <w:sz w:val="23"/>
          <w:szCs w:val="23"/>
        </w:rPr>
        <w:t xml:space="preserve"> </w:t>
      </w:r>
      <w:r w:rsidRPr="00D35C8B">
        <w:rPr>
          <w:sz w:val="23"/>
          <w:szCs w:val="23"/>
        </w:rPr>
        <w:t>upraviť výzvu, ktorá bude môcť obsahovať kritériá, ktoré sa budú vyhodnocovať vo viacerých kolách.</w:t>
      </w:r>
    </w:p>
    <w:p w14:paraId="76821BCD" w14:textId="77777777" w:rsidR="00D35C8B" w:rsidRDefault="00D35C8B" w:rsidP="00255E72">
      <w:pPr>
        <w:pStyle w:val="Default"/>
        <w:spacing w:line="259" w:lineRule="auto"/>
        <w:jc w:val="both"/>
        <w:rPr>
          <w:sz w:val="23"/>
          <w:szCs w:val="23"/>
        </w:rPr>
      </w:pPr>
    </w:p>
    <w:p w14:paraId="7871717E" w14:textId="147F6BC1" w:rsidR="00D35C8B" w:rsidRDefault="00273C68" w:rsidP="00D35C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Osobitná časť dôvodovej správy návrhu zákona uvádza, že </w:t>
      </w:r>
      <w:r w:rsidR="00D35C8B">
        <w:rPr>
          <w:sz w:val="23"/>
          <w:szCs w:val="23"/>
        </w:rPr>
        <w:t xml:space="preserve">sa navrhuje upraviť </w:t>
      </w:r>
      <w:r w:rsidR="00D35C8B" w:rsidRPr="00D35C8B">
        <w:rPr>
          <w:sz w:val="23"/>
          <w:szCs w:val="23"/>
        </w:rPr>
        <w:t>projektovú výzvu. Projektová výzva bude obsahovať kritériá na hodnoteni</w:t>
      </w:r>
      <w:r w:rsidR="00855262">
        <w:rPr>
          <w:sz w:val="23"/>
          <w:szCs w:val="23"/>
        </w:rPr>
        <w:t>e</w:t>
      </w:r>
      <w:r w:rsidR="00D35C8B" w:rsidRPr="00D35C8B">
        <w:rPr>
          <w:sz w:val="23"/>
          <w:szCs w:val="23"/>
        </w:rPr>
        <w:t xml:space="preserve"> žiadosti o prostriedky a poradie alebo váha ich dôležitosti rozdelené na viaceré časti hodnotenia; žiadosť o prostriedky, ktorá nesplní podmienky prvej časti hodnotenia sa nehodnotí v ďalšej časti hodnotenia. Ostatné náležitosti výzvy podľa § 15 </w:t>
      </w:r>
      <w:r w:rsidR="00D35C8B">
        <w:rPr>
          <w:sz w:val="23"/>
          <w:szCs w:val="23"/>
        </w:rPr>
        <w:t xml:space="preserve">zákona č. 368/2021 Z. z. </w:t>
      </w:r>
      <w:r w:rsidR="00D35C8B" w:rsidRPr="00D35C8B">
        <w:rPr>
          <w:sz w:val="23"/>
          <w:szCs w:val="23"/>
        </w:rPr>
        <w:t>o mechanizme</w:t>
      </w:r>
      <w:r w:rsidR="00D35C8B">
        <w:rPr>
          <w:sz w:val="23"/>
          <w:szCs w:val="23"/>
        </w:rPr>
        <w:t xml:space="preserve"> na podporu obnovy a odolnosti </w:t>
      </w:r>
      <w:r w:rsidR="00D35C8B" w:rsidRPr="00D35C8B">
        <w:rPr>
          <w:sz w:val="23"/>
          <w:szCs w:val="23"/>
        </w:rPr>
        <w:t xml:space="preserve">a o zmene a doplnení niektorých zákonov </w:t>
      </w:r>
      <w:r w:rsidR="00D35C8B">
        <w:rPr>
          <w:sz w:val="23"/>
          <w:szCs w:val="23"/>
        </w:rPr>
        <w:t xml:space="preserve">(ďalej len „zákon č. 368/2021 Z. z.“) </w:t>
      </w:r>
      <w:r w:rsidR="00D35C8B" w:rsidRPr="00D35C8B">
        <w:rPr>
          <w:sz w:val="23"/>
          <w:szCs w:val="23"/>
        </w:rPr>
        <w:t>budú platiť rovnako aj na túto výzvu</w:t>
      </w:r>
      <w:r w:rsidR="00D35C8B">
        <w:rPr>
          <w:sz w:val="23"/>
          <w:szCs w:val="23"/>
        </w:rPr>
        <w:t>.</w:t>
      </w:r>
    </w:p>
    <w:p w14:paraId="331BEFE0" w14:textId="77777777" w:rsidR="00D35C8B" w:rsidRDefault="00D35C8B" w:rsidP="00255E72">
      <w:pPr>
        <w:pStyle w:val="Default"/>
        <w:spacing w:line="259" w:lineRule="auto"/>
        <w:jc w:val="both"/>
        <w:rPr>
          <w:sz w:val="23"/>
          <w:szCs w:val="23"/>
        </w:rPr>
      </w:pPr>
    </w:p>
    <w:p w14:paraId="51CE3D04" w14:textId="51BE988C" w:rsidR="00D35C8B" w:rsidRDefault="00D35C8B" w:rsidP="00255E72">
      <w:pPr>
        <w:pStyle w:val="Default"/>
        <w:spacing w:line="259" w:lineRule="auto"/>
        <w:jc w:val="both"/>
        <w:rPr>
          <w:sz w:val="23"/>
          <w:szCs w:val="23"/>
        </w:rPr>
      </w:pPr>
      <w:r w:rsidRPr="00D35C8B">
        <w:rPr>
          <w:sz w:val="23"/>
          <w:szCs w:val="23"/>
        </w:rPr>
        <w:t>Navr</w:t>
      </w:r>
      <w:r w:rsidR="00E320C3">
        <w:rPr>
          <w:sz w:val="23"/>
          <w:szCs w:val="23"/>
        </w:rPr>
        <w:t xml:space="preserve">huje sa účinnosť návrhu zákona od </w:t>
      </w:r>
      <w:r w:rsidRPr="00D35C8B">
        <w:rPr>
          <w:sz w:val="23"/>
          <w:szCs w:val="23"/>
        </w:rPr>
        <w:t>1. mája 2022</w:t>
      </w:r>
      <w:r>
        <w:rPr>
          <w:sz w:val="23"/>
          <w:szCs w:val="23"/>
        </w:rPr>
        <w:t>.</w:t>
      </w:r>
    </w:p>
    <w:p w14:paraId="700797B8" w14:textId="77777777" w:rsidR="00D35C8B" w:rsidRDefault="00D35C8B" w:rsidP="00255E72">
      <w:pPr>
        <w:pStyle w:val="Default"/>
        <w:spacing w:line="259" w:lineRule="auto"/>
        <w:jc w:val="both"/>
        <w:rPr>
          <w:sz w:val="23"/>
          <w:szCs w:val="23"/>
        </w:rPr>
      </w:pPr>
    </w:p>
    <w:p w14:paraId="1B4D13A9" w14:textId="77777777" w:rsidR="008B6A2B" w:rsidRDefault="008B6A2B" w:rsidP="00255E72">
      <w:pPr>
        <w:pStyle w:val="Default"/>
        <w:spacing w:line="259" w:lineRule="auto"/>
        <w:jc w:val="both"/>
        <w:rPr>
          <w:b/>
          <w:sz w:val="23"/>
          <w:szCs w:val="23"/>
        </w:rPr>
      </w:pPr>
    </w:p>
    <w:p w14:paraId="6E5462CE" w14:textId="3E5D45D7" w:rsidR="00D35C8B" w:rsidRPr="00D35C8B" w:rsidRDefault="00D35C8B" w:rsidP="00255E72">
      <w:pPr>
        <w:pStyle w:val="Default"/>
        <w:spacing w:line="259" w:lineRule="auto"/>
        <w:jc w:val="both"/>
        <w:rPr>
          <w:b/>
          <w:sz w:val="23"/>
          <w:szCs w:val="23"/>
        </w:rPr>
      </w:pPr>
      <w:r w:rsidRPr="00D35C8B">
        <w:rPr>
          <w:b/>
          <w:sz w:val="23"/>
          <w:szCs w:val="23"/>
        </w:rPr>
        <w:t>Stanovisko</w:t>
      </w:r>
    </w:p>
    <w:p w14:paraId="6787E4F6" w14:textId="3CCA7E3B" w:rsidR="00273C68" w:rsidRDefault="00273C68" w:rsidP="00B4669D">
      <w:pPr>
        <w:pStyle w:val="Default"/>
        <w:jc w:val="both"/>
        <w:rPr>
          <w:sz w:val="23"/>
          <w:szCs w:val="23"/>
        </w:rPr>
      </w:pPr>
    </w:p>
    <w:p w14:paraId="0512A4A5" w14:textId="28D756A5" w:rsidR="0078408B" w:rsidRPr="002D7956" w:rsidRDefault="00373119" w:rsidP="00B4669D">
      <w:pPr>
        <w:pStyle w:val="Default"/>
        <w:jc w:val="both"/>
        <w:rPr>
          <w:sz w:val="23"/>
          <w:szCs w:val="23"/>
        </w:rPr>
      </w:pPr>
      <w:r w:rsidRPr="00373119">
        <w:rPr>
          <w:sz w:val="23"/>
          <w:szCs w:val="23"/>
        </w:rPr>
        <w:t xml:space="preserve">Predmetom predloženého návrhu zákona je zavedenie tzv. </w:t>
      </w:r>
      <w:proofErr w:type="spellStart"/>
      <w:r w:rsidRPr="00373119">
        <w:rPr>
          <w:sz w:val="23"/>
          <w:szCs w:val="23"/>
        </w:rPr>
        <w:t>dvojkolovosti</w:t>
      </w:r>
      <w:proofErr w:type="spellEnd"/>
      <w:r w:rsidRPr="00373119">
        <w:rPr>
          <w:sz w:val="23"/>
          <w:szCs w:val="23"/>
        </w:rPr>
        <w:t xml:space="preserve"> procesu posudzovania pri poskytovaní prostriedkov mechanizmu na podporu obnovy a odolnosti nenávratným spôsobom. Okrem existujúceho </w:t>
      </w:r>
      <w:r w:rsidRPr="002D7956">
        <w:rPr>
          <w:sz w:val="23"/>
          <w:szCs w:val="23"/>
        </w:rPr>
        <w:t>postupu zverejnenia výzvy, následného predloženia žiadostí o prostriedky a posúdenia žiadost</w:t>
      </w:r>
      <w:r w:rsidR="00855262">
        <w:rPr>
          <w:sz w:val="23"/>
          <w:szCs w:val="23"/>
        </w:rPr>
        <w:t>í</w:t>
      </w:r>
      <w:r w:rsidRPr="002D7956">
        <w:rPr>
          <w:sz w:val="23"/>
          <w:szCs w:val="23"/>
        </w:rPr>
        <w:t xml:space="preserve"> o prostriedky podľa § 15 a 16 zákona č. 368/2021 Z. z. sa proces posudzovania dopĺňa o ďalšie štádium, ktorým je zverejnenie výzvy na predkladanie projektových zámerov a hodnotenie projektových zámerov prostredníctvom hodnotiacej správy.</w:t>
      </w:r>
    </w:p>
    <w:p w14:paraId="37430D2F" w14:textId="77777777" w:rsidR="0089678F" w:rsidRPr="002D7956" w:rsidRDefault="0089678F" w:rsidP="00B4669D">
      <w:pPr>
        <w:pStyle w:val="Default"/>
        <w:jc w:val="both"/>
        <w:rPr>
          <w:sz w:val="23"/>
          <w:szCs w:val="23"/>
        </w:rPr>
      </w:pPr>
    </w:p>
    <w:p w14:paraId="1123D849" w14:textId="0FCAB7AE" w:rsidR="000D2795" w:rsidRPr="002D7956" w:rsidRDefault="0089678F" w:rsidP="000D2795">
      <w:pPr>
        <w:pStyle w:val="Default"/>
        <w:jc w:val="both"/>
        <w:rPr>
          <w:sz w:val="23"/>
          <w:szCs w:val="23"/>
        </w:rPr>
      </w:pPr>
      <w:r w:rsidRPr="002D7956">
        <w:rPr>
          <w:sz w:val="23"/>
          <w:szCs w:val="23"/>
        </w:rPr>
        <w:t xml:space="preserve">Z vecného hľadiska je potrebné poukázať na skutočnosť, že zavedenie </w:t>
      </w:r>
      <w:proofErr w:type="spellStart"/>
      <w:r w:rsidRPr="002D7956">
        <w:rPr>
          <w:sz w:val="23"/>
          <w:szCs w:val="23"/>
        </w:rPr>
        <w:t>dvojkolovosti</w:t>
      </w:r>
      <w:proofErr w:type="spellEnd"/>
      <w:r w:rsidRPr="002D7956">
        <w:rPr>
          <w:sz w:val="23"/>
          <w:szCs w:val="23"/>
        </w:rPr>
        <w:t xml:space="preserve"> posudzovania </w:t>
      </w:r>
      <w:r w:rsidR="00E06D7B" w:rsidRPr="002D7956">
        <w:rPr>
          <w:sz w:val="23"/>
          <w:szCs w:val="23"/>
        </w:rPr>
        <w:t xml:space="preserve">– teda predkladanie a posudzovanie projektového zámeru a až následné predkladanie a posudzovanie žiadosti o poskytnutie prostriedkov mechanizmu </w:t>
      </w:r>
      <w:r w:rsidR="008B6A2B">
        <w:rPr>
          <w:sz w:val="23"/>
          <w:szCs w:val="23"/>
        </w:rPr>
        <w:t>–</w:t>
      </w:r>
      <w:r w:rsidR="00E06D7B" w:rsidRPr="002D7956">
        <w:rPr>
          <w:sz w:val="23"/>
          <w:szCs w:val="23"/>
        </w:rPr>
        <w:t xml:space="preserve"> </w:t>
      </w:r>
      <w:r w:rsidRPr="002D7956">
        <w:rPr>
          <w:sz w:val="23"/>
          <w:szCs w:val="23"/>
        </w:rPr>
        <w:t xml:space="preserve">predstavuje zvýšenie časovej </w:t>
      </w:r>
      <w:r w:rsidR="00713A54" w:rsidRPr="002D7956">
        <w:rPr>
          <w:sz w:val="23"/>
          <w:szCs w:val="23"/>
        </w:rPr>
        <w:t xml:space="preserve">náročnosti </w:t>
      </w:r>
      <w:r w:rsidRPr="002D7956">
        <w:rPr>
          <w:sz w:val="23"/>
          <w:szCs w:val="23"/>
        </w:rPr>
        <w:t xml:space="preserve">a administratívnej </w:t>
      </w:r>
      <w:r w:rsidR="00713A54" w:rsidRPr="002D7956">
        <w:rPr>
          <w:sz w:val="23"/>
          <w:szCs w:val="23"/>
        </w:rPr>
        <w:t>záťaže</w:t>
      </w:r>
      <w:r w:rsidRPr="002D7956">
        <w:rPr>
          <w:sz w:val="23"/>
          <w:szCs w:val="23"/>
        </w:rPr>
        <w:t xml:space="preserve"> </w:t>
      </w:r>
      <w:r w:rsidR="000D2795" w:rsidRPr="002D7956">
        <w:rPr>
          <w:sz w:val="23"/>
          <w:szCs w:val="23"/>
        </w:rPr>
        <w:t>pri poskytovaní</w:t>
      </w:r>
      <w:r w:rsidRPr="002D7956">
        <w:rPr>
          <w:sz w:val="23"/>
          <w:szCs w:val="23"/>
        </w:rPr>
        <w:t xml:space="preserve"> </w:t>
      </w:r>
      <w:r w:rsidR="008C6A6C" w:rsidRPr="002D7956">
        <w:rPr>
          <w:sz w:val="23"/>
          <w:szCs w:val="23"/>
        </w:rPr>
        <w:t xml:space="preserve">prostriedkov mechanizmu </w:t>
      </w:r>
      <w:r w:rsidR="00C437C1" w:rsidRPr="002D7956">
        <w:rPr>
          <w:sz w:val="23"/>
          <w:szCs w:val="23"/>
        </w:rPr>
        <w:t>na strane</w:t>
      </w:r>
      <w:r w:rsidR="00E06D7B" w:rsidRPr="002D7956">
        <w:rPr>
          <w:sz w:val="23"/>
          <w:szCs w:val="23"/>
        </w:rPr>
        <w:t xml:space="preserve"> vykonávateľa</w:t>
      </w:r>
      <w:r w:rsidR="006B3F7E" w:rsidRPr="002D7956">
        <w:rPr>
          <w:sz w:val="23"/>
          <w:szCs w:val="23"/>
        </w:rPr>
        <w:t xml:space="preserve"> </w:t>
      </w:r>
      <w:r w:rsidR="00C437C1" w:rsidRPr="002D7956">
        <w:rPr>
          <w:sz w:val="23"/>
          <w:szCs w:val="23"/>
        </w:rPr>
        <w:t>ako aj na strane</w:t>
      </w:r>
      <w:r w:rsidR="008C6A6C" w:rsidRPr="002D7956">
        <w:rPr>
          <w:sz w:val="23"/>
          <w:szCs w:val="23"/>
        </w:rPr>
        <w:t xml:space="preserve"> žiadateľa.</w:t>
      </w:r>
      <w:r w:rsidR="00243214" w:rsidRPr="002D7956">
        <w:rPr>
          <w:sz w:val="23"/>
          <w:szCs w:val="23"/>
        </w:rPr>
        <w:t xml:space="preserve"> </w:t>
      </w:r>
      <w:r w:rsidR="000D2795" w:rsidRPr="002D7956">
        <w:rPr>
          <w:sz w:val="23"/>
          <w:szCs w:val="23"/>
        </w:rPr>
        <w:t xml:space="preserve">Vo všeobecnosti sa v súvislosti s čerpaním prostriedkov Európskej únie deklaruje snaha o zrýchlenie, zjednodušenie a </w:t>
      </w:r>
      <w:proofErr w:type="spellStart"/>
      <w:r w:rsidR="00855262">
        <w:rPr>
          <w:sz w:val="23"/>
          <w:szCs w:val="23"/>
        </w:rPr>
        <w:t>stransparentnenie</w:t>
      </w:r>
      <w:proofErr w:type="spellEnd"/>
      <w:r w:rsidR="000D2795" w:rsidRPr="002D7956">
        <w:rPr>
          <w:sz w:val="23"/>
          <w:szCs w:val="23"/>
        </w:rPr>
        <w:t xml:space="preserve"> procesu čerpania prostriedkov tak, aby </w:t>
      </w:r>
      <w:r w:rsidR="00855262">
        <w:rPr>
          <w:sz w:val="23"/>
          <w:szCs w:val="23"/>
        </w:rPr>
        <w:t>bolo</w:t>
      </w:r>
      <w:r w:rsidR="000D2795" w:rsidRPr="002D7956">
        <w:rPr>
          <w:sz w:val="23"/>
          <w:szCs w:val="23"/>
        </w:rPr>
        <w:t xml:space="preserve"> </w:t>
      </w:r>
      <w:r w:rsidR="00855262">
        <w:rPr>
          <w:sz w:val="23"/>
          <w:szCs w:val="23"/>
        </w:rPr>
        <w:t>možné</w:t>
      </w:r>
      <w:r w:rsidR="000D2795" w:rsidRPr="002D7956">
        <w:rPr>
          <w:sz w:val="23"/>
          <w:szCs w:val="23"/>
        </w:rPr>
        <w:t xml:space="preserve"> žiadať o celý finančný príspevok vyčlenený pre Slovenskú republiku v rámci európskeho mechanizmu na podporu obnovy a odolnosti. Predložený návrh je koncepčne </w:t>
      </w:r>
      <w:r w:rsidR="008B6A2B">
        <w:rPr>
          <w:sz w:val="23"/>
          <w:szCs w:val="23"/>
        </w:rPr>
        <w:t xml:space="preserve">voči tejto snahe </w:t>
      </w:r>
      <w:r w:rsidR="00855262">
        <w:rPr>
          <w:sz w:val="23"/>
          <w:szCs w:val="23"/>
        </w:rPr>
        <w:t>protichodný</w:t>
      </w:r>
      <w:r w:rsidR="000D2795" w:rsidRPr="002D7956">
        <w:rPr>
          <w:sz w:val="23"/>
          <w:szCs w:val="23"/>
        </w:rPr>
        <w:t>. Zverejňovanie výziev na pre</w:t>
      </w:r>
      <w:r w:rsidR="00E67B21">
        <w:rPr>
          <w:sz w:val="23"/>
          <w:szCs w:val="23"/>
        </w:rPr>
        <w:t>d</w:t>
      </w:r>
      <w:r w:rsidR="000D2795" w:rsidRPr="002D7956">
        <w:rPr>
          <w:sz w:val="23"/>
          <w:szCs w:val="23"/>
        </w:rPr>
        <w:t>kladanie projektových zámerov, pre</w:t>
      </w:r>
      <w:r w:rsidR="00E67B21">
        <w:rPr>
          <w:sz w:val="23"/>
          <w:szCs w:val="23"/>
        </w:rPr>
        <w:t>d</w:t>
      </w:r>
      <w:r w:rsidR="000D2795" w:rsidRPr="002D7956">
        <w:rPr>
          <w:sz w:val="23"/>
          <w:szCs w:val="23"/>
        </w:rPr>
        <w:t>kladanie projektových zámerov a ich posudzovanie predlžuje proces výberu prijímateľov, ktorým sa poskytnú prostriedky mechanizmu, o ďalšiu fázu. Vzhľadom na potrebu dodržania stanovených termínov splnenia míľnikov a</w:t>
      </w:r>
      <w:r w:rsidR="008B6A2B">
        <w:rPr>
          <w:sz w:val="23"/>
          <w:szCs w:val="23"/>
        </w:rPr>
        <w:t> </w:t>
      </w:r>
      <w:r w:rsidR="000D2795" w:rsidRPr="002D7956">
        <w:rPr>
          <w:sz w:val="23"/>
          <w:szCs w:val="23"/>
        </w:rPr>
        <w:t xml:space="preserve">cieľov investícií a reforiem </w:t>
      </w:r>
      <w:r w:rsidR="00855262">
        <w:rPr>
          <w:sz w:val="23"/>
          <w:szCs w:val="23"/>
        </w:rPr>
        <w:t>P</w:t>
      </w:r>
      <w:r w:rsidR="000D2795" w:rsidRPr="002D7956">
        <w:rPr>
          <w:sz w:val="23"/>
          <w:szCs w:val="23"/>
        </w:rPr>
        <w:t xml:space="preserve">lánu obnovy </w:t>
      </w:r>
      <w:r w:rsidR="00855262">
        <w:rPr>
          <w:sz w:val="23"/>
          <w:szCs w:val="23"/>
        </w:rPr>
        <w:lastRenderedPageBreak/>
        <w:t xml:space="preserve">a odolnosti Slovenskej republiky (ďalej len „plán obnovy“) </w:t>
      </w:r>
      <w:r w:rsidR="008B6A2B">
        <w:rPr>
          <w:sz w:val="23"/>
          <w:szCs w:val="23"/>
        </w:rPr>
        <w:t xml:space="preserve">by </w:t>
      </w:r>
      <w:r w:rsidR="000D2795" w:rsidRPr="002D7956">
        <w:rPr>
          <w:sz w:val="23"/>
          <w:szCs w:val="23"/>
        </w:rPr>
        <w:t>sa uvedeným reálne skr</w:t>
      </w:r>
      <w:r w:rsidR="008B6A2B">
        <w:rPr>
          <w:sz w:val="23"/>
          <w:szCs w:val="23"/>
        </w:rPr>
        <w:t>átil</w:t>
      </w:r>
      <w:r w:rsidR="000D2795" w:rsidRPr="002D7956">
        <w:rPr>
          <w:sz w:val="23"/>
          <w:szCs w:val="23"/>
        </w:rPr>
        <w:t xml:space="preserve"> čas na samotnú implementáciu a</w:t>
      </w:r>
      <w:r w:rsidR="00855262">
        <w:rPr>
          <w:sz w:val="23"/>
          <w:szCs w:val="23"/>
        </w:rPr>
        <w:t> </w:t>
      </w:r>
      <w:r w:rsidR="008B6A2B">
        <w:rPr>
          <w:sz w:val="23"/>
          <w:szCs w:val="23"/>
        </w:rPr>
        <w:t>zvýšilo</w:t>
      </w:r>
      <w:r w:rsidR="00855262">
        <w:rPr>
          <w:sz w:val="23"/>
          <w:szCs w:val="23"/>
        </w:rPr>
        <w:t xml:space="preserve"> </w:t>
      </w:r>
      <w:r w:rsidR="000D2795" w:rsidRPr="002D7956">
        <w:rPr>
          <w:sz w:val="23"/>
          <w:szCs w:val="23"/>
        </w:rPr>
        <w:t>riziko nesplnenia míľnikov a cieľov v požadovanom rozsahu, termíne a kvalite, a tým aj riziko vážnych finančných strát pre Slovenskú republiku.</w:t>
      </w:r>
    </w:p>
    <w:p w14:paraId="272D1CAC" w14:textId="77777777" w:rsidR="000D2795" w:rsidRPr="002D7956" w:rsidRDefault="000D2795" w:rsidP="000D2795">
      <w:pPr>
        <w:pStyle w:val="Default"/>
        <w:jc w:val="both"/>
        <w:rPr>
          <w:sz w:val="23"/>
          <w:szCs w:val="23"/>
        </w:rPr>
      </w:pPr>
    </w:p>
    <w:p w14:paraId="08B1B626" w14:textId="521AEA27" w:rsidR="000D2795" w:rsidRPr="002D7956" w:rsidRDefault="000D2795" w:rsidP="000D2795">
      <w:pPr>
        <w:pStyle w:val="Default"/>
        <w:jc w:val="both"/>
        <w:rPr>
          <w:sz w:val="23"/>
          <w:szCs w:val="23"/>
        </w:rPr>
      </w:pPr>
      <w:r w:rsidRPr="002D7956">
        <w:rPr>
          <w:sz w:val="23"/>
          <w:szCs w:val="23"/>
        </w:rPr>
        <w:t xml:space="preserve">Potreba zavedenia </w:t>
      </w:r>
      <w:proofErr w:type="spellStart"/>
      <w:r w:rsidRPr="002D7956">
        <w:rPr>
          <w:sz w:val="23"/>
          <w:szCs w:val="23"/>
        </w:rPr>
        <w:t>dvojkolovosti</w:t>
      </w:r>
      <w:proofErr w:type="spellEnd"/>
      <w:r w:rsidRPr="002D7956">
        <w:rPr>
          <w:sz w:val="23"/>
          <w:szCs w:val="23"/>
        </w:rPr>
        <w:t xml:space="preserve"> posudzovania nie je v návrhu zákona dostatočne odôvodnená; z návrhu zákona ani jeho odôvodnenia nevyplýva</w:t>
      </w:r>
      <w:r w:rsidR="007E041C" w:rsidRPr="002D7956">
        <w:rPr>
          <w:sz w:val="23"/>
          <w:szCs w:val="23"/>
        </w:rPr>
        <w:t>,</w:t>
      </w:r>
      <w:r w:rsidRPr="002D7956">
        <w:rPr>
          <w:sz w:val="23"/>
          <w:szCs w:val="23"/>
        </w:rPr>
        <w:t xml:space="preserve"> aké pozitívne </w:t>
      </w:r>
      <w:r w:rsidR="00855262">
        <w:rPr>
          <w:sz w:val="23"/>
          <w:szCs w:val="23"/>
        </w:rPr>
        <w:t>dôsledky</w:t>
      </w:r>
      <w:r w:rsidRPr="002D7956">
        <w:rPr>
          <w:sz w:val="23"/>
          <w:szCs w:val="23"/>
        </w:rPr>
        <w:t xml:space="preserve"> predložený návrh</w:t>
      </w:r>
      <w:r w:rsidR="00855262">
        <w:rPr>
          <w:sz w:val="23"/>
          <w:szCs w:val="23"/>
        </w:rPr>
        <w:t xml:space="preserve"> zákona</w:t>
      </w:r>
      <w:r w:rsidRPr="002D7956">
        <w:rPr>
          <w:sz w:val="23"/>
          <w:szCs w:val="23"/>
        </w:rPr>
        <w:t xml:space="preserve"> </w:t>
      </w:r>
      <w:r w:rsidR="00855262">
        <w:rPr>
          <w:sz w:val="23"/>
          <w:szCs w:val="23"/>
        </w:rPr>
        <w:t>prináša a</w:t>
      </w:r>
      <w:r w:rsidRPr="002D7956">
        <w:rPr>
          <w:sz w:val="23"/>
          <w:szCs w:val="23"/>
        </w:rPr>
        <w:t xml:space="preserve"> aké zlepšenie sa aplikáciou navrhovaného postupu pri implementácii </w:t>
      </w:r>
      <w:r w:rsidR="00855262">
        <w:rPr>
          <w:sz w:val="23"/>
          <w:szCs w:val="23"/>
        </w:rPr>
        <w:t>p</w:t>
      </w:r>
      <w:r w:rsidRPr="002D7956">
        <w:rPr>
          <w:sz w:val="23"/>
          <w:szCs w:val="23"/>
        </w:rPr>
        <w:t>lánu obnovy</w:t>
      </w:r>
      <w:r w:rsidR="00855262">
        <w:rPr>
          <w:sz w:val="23"/>
          <w:szCs w:val="23"/>
        </w:rPr>
        <w:t xml:space="preserve"> </w:t>
      </w:r>
      <w:r w:rsidRPr="002D7956">
        <w:rPr>
          <w:sz w:val="23"/>
          <w:szCs w:val="23"/>
        </w:rPr>
        <w:t>zabezpečí.</w:t>
      </w:r>
    </w:p>
    <w:p w14:paraId="24A5841B" w14:textId="77777777" w:rsidR="000D2795" w:rsidRPr="002D7956" w:rsidRDefault="000D2795" w:rsidP="000D2795">
      <w:pPr>
        <w:pStyle w:val="Default"/>
        <w:jc w:val="both"/>
        <w:rPr>
          <w:sz w:val="23"/>
          <w:szCs w:val="23"/>
        </w:rPr>
      </w:pPr>
    </w:p>
    <w:p w14:paraId="7CC9D167" w14:textId="2D1CD159" w:rsidR="000D2795" w:rsidRPr="002D7956" w:rsidRDefault="00855262" w:rsidP="000D27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="000D2795" w:rsidRPr="002D7956">
        <w:rPr>
          <w:sz w:val="23"/>
          <w:szCs w:val="23"/>
        </w:rPr>
        <w:t xml:space="preserve">ávrh zákona </w:t>
      </w:r>
      <w:r w:rsidR="008B6A2B">
        <w:rPr>
          <w:sz w:val="23"/>
          <w:szCs w:val="23"/>
        </w:rPr>
        <w:t xml:space="preserve">súčasne </w:t>
      </w:r>
      <w:r>
        <w:rPr>
          <w:sz w:val="23"/>
          <w:szCs w:val="23"/>
        </w:rPr>
        <w:t xml:space="preserve">obsahuje </w:t>
      </w:r>
      <w:r w:rsidR="000D2795" w:rsidRPr="002D7956">
        <w:rPr>
          <w:sz w:val="23"/>
          <w:szCs w:val="23"/>
        </w:rPr>
        <w:t xml:space="preserve">viaceré nejasnosti. </w:t>
      </w:r>
      <w:r>
        <w:rPr>
          <w:sz w:val="23"/>
          <w:szCs w:val="23"/>
        </w:rPr>
        <w:t xml:space="preserve">Ako príklad </w:t>
      </w:r>
      <w:r w:rsidR="008B6A2B">
        <w:rPr>
          <w:sz w:val="23"/>
          <w:szCs w:val="23"/>
        </w:rPr>
        <w:t xml:space="preserve">možno uviesť </w:t>
      </w:r>
      <w:r>
        <w:rPr>
          <w:sz w:val="23"/>
          <w:szCs w:val="23"/>
        </w:rPr>
        <w:t>a</w:t>
      </w:r>
      <w:r w:rsidR="000D2795" w:rsidRPr="002D7956">
        <w:rPr>
          <w:sz w:val="23"/>
          <w:szCs w:val="23"/>
        </w:rPr>
        <w:t>bsen</w:t>
      </w:r>
      <w:r w:rsidR="008B6A2B">
        <w:rPr>
          <w:sz w:val="23"/>
          <w:szCs w:val="23"/>
        </w:rPr>
        <w:t xml:space="preserve">ciu </w:t>
      </w:r>
      <w:r w:rsidR="000D2795" w:rsidRPr="002D7956">
        <w:rPr>
          <w:sz w:val="23"/>
          <w:szCs w:val="23"/>
        </w:rPr>
        <w:t>bližšie</w:t>
      </w:r>
      <w:r w:rsidR="008B6A2B">
        <w:rPr>
          <w:sz w:val="23"/>
          <w:szCs w:val="23"/>
        </w:rPr>
        <w:t>ho</w:t>
      </w:r>
      <w:r w:rsidR="000D2795" w:rsidRPr="002D7956">
        <w:rPr>
          <w:sz w:val="23"/>
          <w:szCs w:val="23"/>
        </w:rPr>
        <w:t xml:space="preserve"> spresn</w:t>
      </w:r>
      <w:r w:rsidR="008B6A2B">
        <w:rPr>
          <w:sz w:val="23"/>
          <w:szCs w:val="23"/>
        </w:rPr>
        <w:t>enia</w:t>
      </w:r>
      <w:r w:rsidR="000D2795" w:rsidRPr="002D7956">
        <w:rPr>
          <w:sz w:val="23"/>
          <w:szCs w:val="23"/>
        </w:rPr>
        <w:t xml:space="preserve"> mechanizmu vyhlasovania výzvy na predkladanie projektových zámerov, jej obsah</w:t>
      </w:r>
      <w:r w:rsidR="008B6A2B">
        <w:rPr>
          <w:sz w:val="23"/>
          <w:szCs w:val="23"/>
        </w:rPr>
        <w:t>u a ďalších náležitostí</w:t>
      </w:r>
      <w:r w:rsidR="000D2795" w:rsidRPr="002D7956">
        <w:rPr>
          <w:sz w:val="23"/>
          <w:szCs w:val="23"/>
        </w:rPr>
        <w:t xml:space="preserve">. </w:t>
      </w:r>
      <w:r>
        <w:rPr>
          <w:sz w:val="23"/>
          <w:szCs w:val="23"/>
        </w:rPr>
        <w:t>Rovnako n</w:t>
      </w:r>
      <w:r w:rsidR="000D2795" w:rsidRPr="002D7956">
        <w:rPr>
          <w:sz w:val="23"/>
          <w:szCs w:val="23"/>
        </w:rPr>
        <w:t xml:space="preserve">ie je zrejmé, kto </w:t>
      </w:r>
      <w:r w:rsidR="008B6A2B">
        <w:rPr>
          <w:sz w:val="23"/>
          <w:szCs w:val="23"/>
        </w:rPr>
        <w:t xml:space="preserve">by mal </w:t>
      </w:r>
      <w:r w:rsidR="000D2795" w:rsidRPr="002D7956">
        <w:rPr>
          <w:sz w:val="23"/>
          <w:szCs w:val="23"/>
        </w:rPr>
        <w:t>projektový zámer</w:t>
      </w:r>
      <w:r w:rsidRPr="00855262">
        <w:rPr>
          <w:sz w:val="23"/>
          <w:szCs w:val="23"/>
        </w:rPr>
        <w:t xml:space="preserve"> </w:t>
      </w:r>
      <w:r w:rsidR="008B6A2B">
        <w:rPr>
          <w:sz w:val="23"/>
          <w:szCs w:val="23"/>
        </w:rPr>
        <w:t>predkladať</w:t>
      </w:r>
      <w:r w:rsidR="000D2795" w:rsidRPr="002D7956">
        <w:rPr>
          <w:sz w:val="23"/>
          <w:szCs w:val="23"/>
        </w:rPr>
        <w:t xml:space="preserve">. </w:t>
      </w:r>
    </w:p>
    <w:p w14:paraId="271DA6D4" w14:textId="3795D2C8" w:rsidR="00207F9A" w:rsidRPr="002D7956" w:rsidRDefault="00207F9A" w:rsidP="000D2795">
      <w:pPr>
        <w:pStyle w:val="Default"/>
        <w:jc w:val="both"/>
        <w:rPr>
          <w:sz w:val="23"/>
          <w:szCs w:val="23"/>
        </w:rPr>
      </w:pPr>
    </w:p>
    <w:p w14:paraId="3278330C" w14:textId="179764C5" w:rsidR="00234D67" w:rsidRPr="002D7956" w:rsidRDefault="00207F9A" w:rsidP="000D2795">
      <w:pPr>
        <w:pStyle w:val="Default"/>
        <w:jc w:val="both"/>
        <w:rPr>
          <w:sz w:val="23"/>
          <w:szCs w:val="23"/>
        </w:rPr>
      </w:pPr>
      <w:r w:rsidRPr="002D7956">
        <w:rPr>
          <w:sz w:val="23"/>
          <w:szCs w:val="23"/>
        </w:rPr>
        <w:t xml:space="preserve">Závery posúdenia projektového zámeru o tom, či projektový zámer spĺňa stanovené podmienky, </w:t>
      </w:r>
      <w:r w:rsidR="008B6A2B">
        <w:rPr>
          <w:sz w:val="23"/>
          <w:szCs w:val="23"/>
        </w:rPr>
        <w:t>by mala o</w:t>
      </w:r>
      <w:r w:rsidRPr="002D7956">
        <w:rPr>
          <w:sz w:val="23"/>
          <w:szCs w:val="23"/>
        </w:rPr>
        <w:t>bsah</w:t>
      </w:r>
      <w:r w:rsidR="00855262">
        <w:rPr>
          <w:sz w:val="23"/>
          <w:szCs w:val="23"/>
        </w:rPr>
        <w:t>ovať</w:t>
      </w:r>
      <w:r w:rsidRPr="002D7956">
        <w:rPr>
          <w:sz w:val="23"/>
          <w:szCs w:val="23"/>
        </w:rPr>
        <w:t xml:space="preserve"> hodnotiaca správa. </w:t>
      </w:r>
      <w:r w:rsidR="00855262">
        <w:rPr>
          <w:sz w:val="23"/>
          <w:szCs w:val="23"/>
        </w:rPr>
        <w:t>Z predloženého návrhu zákona jednoznačne nevyplýva</w:t>
      </w:r>
      <w:r w:rsidRPr="002D7956">
        <w:rPr>
          <w:sz w:val="23"/>
          <w:szCs w:val="23"/>
        </w:rPr>
        <w:t xml:space="preserve">, aké dôsledky </w:t>
      </w:r>
      <w:r w:rsidR="008B6A2B">
        <w:rPr>
          <w:sz w:val="23"/>
          <w:szCs w:val="23"/>
        </w:rPr>
        <w:t>by mali mať</w:t>
      </w:r>
      <w:r w:rsidRPr="002D7956">
        <w:rPr>
          <w:sz w:val="23"/>
          <w:szCs w:val="23"/>
        </w:rPr>
        <w:t xml:space="preserve"> závery posúdenia projektových zámerov pre žiadateľa. </w:t>
      </w:r>
      <w:r w:rsidR="00234D67" w:rsidRPr="002D7956">
        <w:rPr>
          <w:sz w:val="23"/>
          <w:szCs w:val="23"/>
        </w:rPr>
        <w:t xml:space="preserve">Zo znenia samotného návrhu </w:t>
      </w:r>
      <w:r w:rsidR="008B6A2B">
        <w:rPr>
          <w:sz w:val="23"/>
          <w:szCs w:val="23"/>
        </w:rPr>
        <w:t xml:space="preserve">tiež </w:t>
      </w:r>
      <w:r w:rsidR="00234D67" w:rsidRPr="002D7956">
        <w:rPr>
          <w:sz w:val="23"/>
          <w:szCs w:val="23"/>
        </w:rPr>
        <w:t xml:space="preserve">nevyplýva, </w:t>
      </w:r>
      <w:r w:rsidR="00DA1520">
        <w:rPr>
          <w:sz w:val="23"/>
          <w:szCs w:val="23"/>
        </w:rPr>
        <w:t>že</w:t>
      </w:r>
      <w:r w:rsidR="00234D67" w:rsidRPr="002D7956">
        <w:rPr>
          <w:sz w:val="23"/>
          <w:szCs w:val="23"/>
        </w:rPr>
        <w:t xml:space="preserve"> by žiadateľ, ktorý predloží projektový zámer v prvom kole, t. j. v nadväznosti na zverejnenú výzvu na predkladanie projektových zámerov, v niektorých prípadoch nemohol predložiť žiadosť o poskytnutie prostriedkov mechanizmu v nadväznosti na vyhlásenú výzvu. V</w:t>
      </w:r>
      <w:r w:rsidR="00DA1520">
        <w:rPr>
          <w:sz w:val="23"/>
          <w:szCs w:val="23"/>
        </w:rPr>
        <w:t> dôvodovej správe</w:t>
      </w:r>
      <w:r w:rsidR="00234D67" w:rsidRPr="002D7956">
        <w:rPr>
          <w:sz w:val="23"/>
          <w:szCs w:val="23"/>
        </w:rPr>
        <w:t xml:space="preserve"> je však uvedené, že žiadosť o prostriedky, ktorá nesplní podmienky prvej časti hodnotenia, sa nehodnotí v ďalšej časti hodnotenia.</w:t>
      </w:r>
    </w:p>
    <w:p w14:paraId="058DC0A9" w14:textId="77777777" w:rsidR="00234D67" w:rsidRPr="002D7956" w:rsidRDefault="00234D67" w:rsidP="000D2795">
      <w:pPr>
        <w:pStyle w:val="Default"/>
        <w:jc w:val="both"/>
        <w:rPr>
          <w:sz w:val="23"/>
          <w:szCs w:val="23"/>
        </w:rPr>
      </w:pPr>
    </w:p>
    <w:p w14:paraId="07A40607" w14:textId="0533AE2F" w:rsidR="007E041C" w:rsidRPr="002D7956" w:rsidRDefault="00234D67" w:rsidP="000D2795">
      <w:pPr>
        <w:pStyle w:val="Default"/>
        <w:jc w:val="both"/>
        <w:rPr>
          <w:sz w:val="23"/>
          <w:szCs w:val="23"/>
        </w:rPr>
      </w:pPr>
      <w:r w:rsidRPr="002D7956">
        <w:rPr>
          <w:sz w:val="23"/>
          <w:szCs w:val="23"/>
        </w:rPr>
        <w:t xml:space="preserve">Ak bolo </w:t>
      </w:r>
      <w:r w:rsidR="00703D23">
        <w:rPr>
          <w:sz w:val="23"/>
          <w:szCs w:val="23"/>
        </w:rPr>
        <w:t>zámerom</w:t>
      </w:r>
      <w:r w:rsidR="004E33EE" w:rsidRPr="002D7956">
        <w:rPr>
          <w:sz w:val="23"/>
          <w:szCs w:val="23"/>
        </w:rPr>
        <w:t xml:space="preserve">, aby </w:t>
      </w:r>
      <w:r w:rsidR="00DA1520">
        <w:rPr>
          <w:sz w:val="23"/>
          <w:szCs w:val="23"/>
        </w:rPr>
        <w:t xml:space="preserve">sa </w:t>
      </w:r>
      <w:r w:rsidR="00243214" w:rsidRPr="002D7956">
        <w:rPr>
          <w:sz w:val="23"/>
          <w:szCs w:val="23"/>
        </w:rPr>
        <w:t>negatívne posúdenie o tom, že projektový zámer</w:t>
      </w:r>
      <w:r w:rsidR="004E33EE" w:rsidRPr="002D7956">
        <w:rPr>
          <w:sz w:val="23"/>
          <w:szCs w:val="23"/>
        </w:rPr>
        <w:t xml:space="preserve"> nespĺňa stanovené podmienky</w:t>
      </w:r>
      <w:r w:rsidR="00DA1520">
        <w:rPr>
          <w:sz w:val="23"/>
          <w:szCs w:val="23"/>
        </w:rPr>
        <w:t>,</w:t>
      </w:r>
      <w:r w:rsidR="004E33EE" w:rsidRPr="002D7956">
        <w:rPr>
          <w:sz w:val="23"/>
          <w:szCs w:val="23"/>
        </w:rPr>
        <w:t xml:space="preserve"> </w:t>
      </w:r>
      <w:r w:rsidR="00243214" w:rsidRPr="002D7956">
        <w:rPr>
          <w:sz w:val="23"/>
          <w:szCs w:val="23"/>
        </w:rPr>
        <w:t>sp</w:t>
      </w:r>
      <w:r w:rsidR="00DA1520">
        <w:rPr>
          <w:sz w:val="23"/>
          <w:szCs w:val="23"/>
        </w:rPr>
        <w:t>ájalo</w:t>
      </w:r>
      <w:r w:rsidR="00243214" w:rsidRPr="002D7956">
        <w:rPr>
          <w:sz w:val="23"/>
          <w:szCs w:val="23"/>
        </w:rPr>
        <w:t xml:space="preserve"> s negatívnymi účinkami vo vzťahu k hodnoteniu n</w:t>
      </w:r>
      <w:r w:rsidR="004E33EE" w:rsidRPr="002D7956">
        <w:rPr>
          <w:sz w:val="23"/>
          <w:szCs w:val="23"/>
        </w:rPr>
        <w:t>áslednej žiadosti o prostriedky,</w:t>
      </w:r>
      <w:r w:rsidR="00243214" w:rsidRPr="002D7956">
        <w:rPr>
          <w:sz w:val="23"/>
          <w:szCs w:val="23"/>
        </w:rPr>
        <w:t xml:space="preserve"> </w:t>
      </w:r>
      <w:r w:rsidR="00207F9A" w:rsidRPr="002D7956">
        <w:rPr>
          <w:sz w:val="23"/>
          <w:szCs w:val="23"/>
        </w:rPr>
        <w:t>bolo</w:t>
      </w:r>
      <w:r w:rsidR="00243214" w:rsidRPr="002D7956">
        <w:rPr>
          <w:sz w:val="23"/>
          <w:szCs w:val="23"/>
        </w:rPr>
        <w:t xml:space="preserve"> potre</w:t>
      </w:r>
      <w:r w:rsidRPr="002D7956">
        <w:rPr>
          <w:sz w:val="23"/>
          <w:szCs w:val="23"/>
        </w:rPr>
        <w:t>b</w:t>
      </w:r>
      <w:r w:rsidR="00243214" w:rsidRPr="002D7956">
        <w:rPr>
          <w:sz w:val="23"/>
          <w:szCs w:val="23"/>
        </w:rPr>
        <w:t>né zohľadniť zistenia identifikované v minulosti Európskou komisiou, ktorá pri</w:t>
      </w:r>
      <w:r w:rsidR="007E041C" w:rsidRPr="002D7956">
        <w:rPr>
          <w:sz w:val="23"/>
          <w:szCs w:val="23"/>
        </w:rPr>
        <w:t xml:space="preserve"> obdobnom dvojkolovom systéme posudzovania žiadostí upozornila, že je potrebné umožniť žiadateľom odvolanie sa voči záverom uvedeným v hodnotiacej správe vypracovanej vo fáze návrhu projektu, keďže tieto závery majú vplyv na rozhodnutie o schválení alebo zamietnutí žiadosti v neskoršej fáze. Návrh takúto možnosť neupravuje</w:t>
      </w:r>
      <w:r w:rsidR="00703D23">
        <w:rPr>
          <w:sz w:val="23"/>
          <w:szCs w:val="23"/>
        </w:rPr>
        <w:t>.</w:t>
      </w:r>
      <w:r w:rsidR="004E33EE" w:rsidRPr="002D7956">
        <w:rPr>
          <w:sz w:val="23"/>
          <w:szCs w:val="23"/>
        </w:rPr>
        <w:t xml:space="preserve"> </w:t>
      </w:r>
      <w:r w:rsidR="00703D23">
        <w:rPr>
          <w:sz w:val="23"/>
          <w:szCs w:val="23"/>
        </w:rPr>
        <w:t>Zároveň je</w:t>
      </w:r>
      <w:r w:rsidR="004E33EE" w:rsidRPr="002D7956">
        <w:rPr>
          <w:sz w:val="23"/>
          <w:szCs w:val="23"/>
        </w:rPr>
        <w:t xml:space="preserve"> potrebné </w:t>
      </w:r>
      <w:r w:rsidR="00703D23">
        <w:rPr>
          <w:sz w:val="23"/>
          <w:szCs w:val="23"/>
        </w:rPr>
        <w:t>konštatovať</w:t>
      </w:r>
      <w:r w:rsidR="004E33EE" w:rsidRPr="002D7956">
        <w:rPr>
          <w:sz w:val="23"/>
          <w:szCs w:val="23"/>
        </w:rPr>
        <w:t xml:space="preserve">, že </w:t>
      </w:r>
      <w:r w:rsidR="00703D23">
        <w:rPr>
          <w:sz w:val="23"/>
          <w:szCs w:val="23"/>
        </w:rPr>
        <w:t>uvedený</w:t>
      </w:r>
      <w:r w:rsidR="004E33EE" w:rsidRPr="002D7956">
        <w:rPr>
          <w:sz w:val="23"/>
          <w:szCs w:val="23"/>
        </w:rPr>
        <w:t xml:space="preserve"> postup by </w:t>
      </w:r>
      <w:r w:rsidR="00243214" w:rsidRPr="002D7956">
        <w:rPr>
          <w:sz w:val="23"/>
          <w:szCs w:val="23"/>
        </w:rPr>
        <w:t>predstavoval ďalšie</w:t>
      </w:r>
      <w:r w:rsidR="007E041C" w:rsidRPr="002D7956">
        <w:rPr>
          <w:sz w:val="23"/>
          <w:szCs w:val="23"/>
        </w:rPr>
        <w:t xml:space="preserve"> zvýšenie časovej náročnosti a administratívnej záťaže </w:t>
      </w:r>
      <w:r w:rsidR="00243214" w:rsidRPr="002D7956">
        <w:rPr>
          <w:sz w:val="23"/>
          <w:szCs w:val="23"/>
        </w:rPr>
        <w:t>pri poskytovaní prostriedkov mechanizmu</w:t>
      </w:r>
      <w:r w:rsidR="007E041C" w:rsidRPr="002D7956">
        <w:rPr>
          <w:sz w:val="23"/>
          <w:szCs w:val="23"/>
        </w:rPr>
        <w:t>.</w:t>
      </w:r>
    </w:p>
    <w:p w14:paraId="08ECF47C" w14:textId="17A57F43" w:rsidR="000D2795" w:rsidRPr="002D7956" w:rsidRDefault="000D2795" w:rsidP="000D2795">
      <w:pPr>
        <w:pStyle w:val="Default"/>
        <w:jc w:val="both"/>
        <w:rPr>
          <w:sz w:val="23"/>
          <w:szCs w:val="23"/>
        </w:rPr>
      </w:pPr>
    </w:p>
    <w:p w14:paraId="056BF811" w14:textId="0693F80B" w:rsidR="000D2795" w:rsidRPr="002D7956" w:rsidRDefault="00703D23" w:rsidP="000D2795">
      <w:pPr>
        <w:pStyle w:val="Default"/>
        <w:jc w:val="both"/>
        <w:rPr>
          <w:sz w:val="23"/>
          <w:szCs w:val="23"/>
        </w:rPr>
      </w:pPr>
      <w:r w:rsidRPr="002D7956">
        <w:rPr>
          <w:sz w:val="23"/>
          <w:szCs w:val="23"/>
        </w:rPr>
        <w:t xml:space="preserve">V návrhu zákona nie je dostatočne upravené, že v rámci celého procesu posudzovania musia byť použité rovnaké podmienky a kritériá, v </w:t>
      </w:r>
      <w:r w:rsidR="00DA1520" w:rsidRPr="002D7956">
        <w:rPr>
          <w:sz w:val="23"/>
          <w:szCs w:val="23"/>
        </w:rPr>
        <w:t xml:space="preserve">dôsledku </w:t>
      </w:r>
      <w:r w:rsidRPr="002D7956">
        <w:rPr>
          <w:sz w:val="23"/>
          <w:szCs w:val="23"/>
        </w:rPr>
        <w:t xml:space="preserve">čoho </w:t>
      </w:r>
      <w:r>
        <w:rPr>
          <w:sz w:val="23"/>
          <w:szCs w:val="23"/>
        </w:rPr>
        <w:t>nie je možné vylúčiť</w:t>
      </w:r>
      <w:r w:rsidRPr="002D7956">
        <w:rPr>
          <w:sz w:val="23"/>
          <w:szCs w:val="23"/>
        </w:rPr>
        <w:t xml:space="preserve"> riziko, že na základe </w:t>
      </w:r>
      <w:r w:rsidR="009462B8">
        <w:rPr>
          <w:sz w:val="23"/>
          <w:szCs w:val="23"/>
        </w:rPr>
        <w:t>projektových zámerov</w:t>
      </w:r>
      <w:r w:rsidRPr="002D7956">
        <w:rPr>
          <w:sz w:val="23"/>
          <w:szCs w:val="23"/>
        </w:rPr>
        <w:t xml:space="preserve"> v prvej časti hodnotenia </w:t>
      </w:r>
      <w:r>
        <w:rPr>
          <w:sz w:val="23"/>
          <w:szCs w:val="23"/>
        </w:rPr>
        <w:t>by mohla byť</w:t>
      </w:r>
      <w:r w:rsidRPr="002D7956">
        <w:rPr>
          <w:sz w:val="23"/>
          <w:szCs w:val="23"/>
        </w:rPr>
        <w:t xml:space="preserve"> výzva v ďalšom kole prispôsobená tak, aby uspel konkrétny žiadateľ</w:t>
      </w:r>
      <w:r>
        <w:rPr>
          <w:sz w:val="23"/>
          <w:szCs w:val="23"/>
        </w:rPr>
        <w:t>; n</w:t>
      </w:r>
      <w:r w:rsidRPr="002D7956">
        <w:rPr>
          <w:sz w:val="23"/>
          <w:szCs w:val="23"/>
        </w:rPr>
        <w:t xml:space="preserve">ávrh zákona tak predstavuje riziko vytvárania korupčných sietí. Zároveň hrozí zvýšené riziko rozporu s § 16 ods. 5 zákona č. 368/2021 Z. z., ktorý </w:t>
      </w:r>
      <w:r w:rsidR="00E67B21">
        <w:rPr>
          <w:sz w:val="23"/>
          <w:szCs w:val="23"/>
        </w:rPr>
        <w:t>u</w:t>
      </w:r>
      <w:r w:rsidRPr="002D7956">
        <w:rPr>
          <w:sz w:val="23"/>
          <w:szCs w:val="23"/>
        </w:rPr>
        <w:t>stanovuje povinnosť vykonávateľom uplatňovať pri posudzovaní žiadosti o prostriedky princíp nediskriminácie, princíp transparentnosti, princíp hospodárnosti, princíp efektívnosti, princíp účelnosti, princíp účinnosti a zákaz konfliktu záujmov.</w:t>
      </w:r>
      <w:r>
        <w:rPr>
          <w:sz w:val="23"/>
          <w:szCs w:val="23"/>
        </w:rPr>
        <w:t xml:space="preserve"> V súvislosti s uvedeným p</w:t>
      </w:r>
      <w:r w:rsidR="000D2795" w:rsidRPr="002D7956">
        <w:rPr>
          <w:sz w:val="23"/>
          <w:szCs w:val="23"/>
        </w:rPr>
        <w:t xml:space="preserve">redložený návrh </w:t>
      </w:r>
      <w:r>
        <w:rPr>
          <w:sz w:val="23"/>
          <w:szCs w:val="23"/>
        </w:rPr>
        <w:t xml:space="preserve">zákona </w:t>
      </w:r>
      <w:r w:rsidR="000D2795" w:rsidRPr="002D7956">
        <w:rPr>
          <w:sz w:val="23"/>
          <w:szCs w:val="23"/>
        </w:rPr>
        <w:t>nereflektuje na potrebu skúmania prípadného konfliktu záujmov</w:t>
      </w:r>
      <w:r w:rsidR="00DA1520">
        <w:rPr>
          <w:sz w:val="23"/>
          <w:szCs w:val="23"/>
        </w:rPr>
        <w:t>,</w:t>
      </w:r>
      <w:r>
        <w:rPr>
          <w:sz w:val="23"/>
          <w:szCs w:val="23"/>
        </w:rPr>
        <w:t xml:space="preserve"> ako ani </w:t>
      </w:r>
      <w:r w:rsidR="000D2795" w:rsidRPr="002D7956">
        <w:rPr>
          <w:sz w:val="23"/>
          <w:szCs w:val="23"/>
        </w:rPr>
        <w:t>na potrebu zodpovedajúce</w:t>
      </w:r>
      <w:r>
        <w:rPr>
          <w:sz w:val="23"/>
          <w:szCs w:val="23"/>
        </w:rPr>
        <w:t>j</w:t>
      </w:r>
      <w:r w:rsidR="000D2795" w:rsidRPr="002D7956">
        <w:rPr>
          <w:sz w:val="23"/>
          <w:szCs w:val="23"/>
        </w:rPr>
        <w:t xml:space="preserve"> úpravy § 24 zákona</w:t>
      </w:r>
      <w:r>
        <w:rPr>
          <w:sz w:val="23"/>
          <w:szCs w:val="23"/>
        </w:rPr>
        <w:t xml:space="preserve"> </w:t>
      </w:r>
      <w:r w:rsidRPr="002D7956">
        <w:rPr>
          <w:sz w:val="23"/>
          <w:szCs w:val="23"/>
        </w:rPr>
        <w:t>č. 368/2021 Z. z.</w:t>
      </w:r>
    </w:p>
    <w:p w14:paraId="1A184E70" w14:textId="77777777" w:rsidR="000D2795" w:rsidRPr="002D7956" w:rsidRDefault="000D2795" w:rsidP="000D2795">
      <w:pPr>
        <w:pStyle w:val="Default"/>
        <w:jc w:val="both"/>
        <w:rPr>
          <w:sz w:val="23"/>
          <w:szCs w:val="23"/>
        </w:rPr>
      </w:pPr>
    </w:p>
    <w:p w14:paraId="15F78052" w14:textId="6CE05CC8" w:rsidR="00B4669D" w:rsidRDefault="00234D67" w:rsidP="00234D67">
      <w:pPr>
        <w:pStyle w:val="Default"/>
        <w:jc w:val="both"/>
        <w:rPr>
          <w:sz w:val="23"/>
          <w:szCs w:val="23"/>
        </w:rPr>
      </w:pPr>
      <w:r w:rsidRPr="002D7956">
        <w:rPr>
          <w:sz w:val="23"/>
          <w:szCs w:val="23"/>
        </w:rPr>
        <w:t>N</w:t>
      </w:r>
      <w:r w:rsidR="000D2795" w:rsidRPr="002D7956">
        <w:rPr>
          <w:sz w:val="23"/>
          <w:szCs w:val="23"/>
        </w:rPr>
        <w:t>ávrh by bolo potrebné dopracovať i</w:t>
      </w:r>
      <w:r w:rsidRPr="002D7956">
        <w:rPr>
          <w:sz w:val="23"/>
          <w:szCs w:val="23"/>
        </w:rPr>
        <w:t xml:space="preserve"> po </w:t>
      </w:r>
      <w:r w:rsidR="00207F9A" w:rsidRPr="002D7956">
        <w:rPr>
          <w:sz w:val="23"/>
          <w:szCs w:val="23"/>
        </w:rPr>
        <w:t>legislatívno-technickej stránke</w:t>
      </w:r>
      <w:r w:rsidRPr="002D7956">
        <w:rPr>
          <w:sz w:val="23"/>
          <w:szCs w:val="23"/>
        </w:rPr>
        <w:t xml:space="preserve">. </w:t>
      </w:r>
      <w:r w:rsidR="000D2795" w:rsidRPr="002D7956">
        <w:rPr>
          <w:sz w:val="23"/>
          <w:szCs w:val="23"/>
        </w:rPr>
        <w:t xml:space="preserve">Jednou z požiadaviek Legislatívnych pravidiel tvorby zákonov č. 19/1997 Z. z. kladených na zákon je zrozumiteľnosť; zákon musí byť terminologicky presný a jednotný. Predložený návrh zákona obsahuje viaceré terminologické nepresnosti. </w:t>
      </w:r>
      <w:proofErr w:type="spellStart"/>
      <w:r w:rsidR="00703D23">
        <w:rPr>
          <w:sz w:val="23"/>
          <w:szCs w:val="23"/>
        </w:rPr>
        <w:t>Príkladmo</w:t>
      </w:r>
      <w:proofErr w:type="spellEnd"/>
      <w:r w:rsidR="00703D23">
        <w:rPr>
          <w:sz w:val="23"/>
          <w:szCs w:val="23"/>
        </w:rPr>
        <w:t xml:space="preserve"> n</w:t>
      </w:r>
      <w:r w:rsidR="000D2795" w:rsidRPr="002D7956">
        <w:rPr>
          <w:sz w:val="23"/>
          <w:szCs w:val="23"/>
        </w:rPr>
        <w:t>avrhovan</w:t>
      </w:r>
      <w:r w:rsidR="00703D23">
        <w:rPr>
          <w:sz w:val="23"/>
          <w:szCs w:val="23"/>
        </w:rPr>
        <w:t>é znenie</w:t>
      </w:r>
      <w:r w:rsidR="000D2795" w:rsidRPr="002D7956">
        <w:rPr>
          <w:sz w:val="23"/>
          <w:szCs w:val="23"/>
        </w:rPr>
        <w:t xml:space="preserve"> § 15a ods. 1 používa </w:t>
      </w:r>
      <w:r w:rsidRPr="002D7956">
        <w:rPr>
          <w:sz w:val="23"/>
          <w:szCs w:val="23"/>
        </w:rPr>
        <w:t>formuláciu</w:t>
      </w:r>
      <w:r w:rsidR="000D2795" w:rsidRPr="002D7956">
        <w:rPr>
          <w:sz w:val="23"/>
          <w:szCs w:val="23"/>
        </w:rPr>
        <w:t xml:space="preserve"> „výzva na projektový zámer“ a súčasne </w:t>
      </w:r>
      <w:r w:rsidRPr="002D7956">
        <w:rPr>
          <w:sz w:val="23"/>
          <w:szCs w:val="23"/>
        </w:rPr>
        <w:t>formuláciu</w:t>
      </w:r>
      <w:r w:rsidR="000D2795" w:rsidRPr="002D7956">
        <w:rPr>
          <w:sz w:val="23"/>
          <w:szCs w:val="23"/>
        </w:rPr>
        <w:t xml:space="preserve"> „výzva na pre</w:t>
      </w:r>
      <w:r w:rsidRPr="002D7956">
        <w:rPr>
          <w:sz w:val="23"/>
          <w:szCs w:val="23"/>
        </w:rPr>
        <w:t xml:space="preserve">dkladanie projektových záverov“; pojem „projektový zámer“ pritom  je </w:t>
      </w:r>
      <w:r w:rsidR="009462B8">
        <w:rPr>
          <w:sz w:val="23"/>
          <w:szCs w:val="23"/>
        </w:rPr>
        <w:t>ne</w:t>
      </w:r>
      <w:r w:rsidR="00E67B21">
        <w:rPr>
          <w:sz w:val="23"/>
          <w:szCs w:val="23"/>
        </w:rPr>
        <w:t xml:space="preserve">dostatočne </w:t>
      </w:r>
      <w:r w:rsidRPr="002D7956">
        <w:rPr>
          <w:sz w:val="23"/>
          <w:szCs w:val="23"/>
        </w:rPr>
        <w:t>vymedzený</w:t>
      </w:r>
      <w:r w:rsidR="00E67B21">
        <w:rPr>
          <w:sz w:val="23"/>
          <w:szCs w:val="23"/>
        </w:rPr>
        <w:t xml:space="preserve">. </w:t>
      </w:r>
      <w:r w:rsidR="000D2795" w:rsidRPr="002D7956">
        <w:rPr>
          <w:sz w:val="23"/>
          <w:szCs w:val="23"/>
        </w:rPr>
        <w:t>Zároveň navrhovan</w:t>
      </w:r>
      <w:r w:rsidR="00703D23">
        <w:rPr>
          <w:sz w:val="23"/>
          <w:szCs w:val="23"/>
        </w:rPr>
        <w:t>é znenie</w:t>
      </w:r>
      <w:r w:rsidR="000D2795" w:rsidRPr="002D7956">
        <w:rPr>
          <w:sz w:val="23"/>
          <w:szCs w:val="23"/>
        </w:rPr>
        <w:t xml:space="preserve"> § 15a ods. 1 používa pojem „žiadosť“, pričom nie je zrejmý vzťah k pojmu žiadosť o</w:t>
      </w:r>
      <w:r w:rsidR="00703D23">
        <w:rPr>
          <w:sz w:val="23"/>
          <w:szCs w:val="23"/>
        </w:rPr>
        <w:t> </w:t>
      </w:r>
      <w:r w:rsidR="000D2795" w:rsidRPr="002D7956">
        <w:rPr>
          <w:sz w:val="23"/>
          <w:szCs w:val="23"/>
        </w:rPr>
        <w:t>prostriedky</w:t>
      </w:r>
      <w:r w:rsidR="00703D23">
        <w:rPr>
          <w:sz w:val="23"/>
          <w:szCs w:val="23"/>
        </w:rPr>
        <w:t xml:space="preserve"> podľa § 15</w:t>
      </w:r>
      <w:r w:rsidR="000D2795" w:rsidRPr="002D7956">
        <w:rPr>
          <w:sz w:val="23"/>
          <w:szCs w:val="23"/>
        </w:rPr>
        <w:t xml:space="preserve"> zákon</w:t>
      </w:r>
      <w:r w:rsidR="00703D23">
        <w:rPr>
          <w:sz w:val="23"/>
          <w:szCs w:val="23"/>
        </w:rPr>
        <w:t>a</w:t>
      </w:r>
      <w:r w:rsidR="000D2795" w:rsidRPr="002D7956">
        <w:rPr>
          <w:sz w:val="23"/>
          <w:szCs w:val="23"/>
        </w:rPr>
        <w:t xml:space="preserve"> č. 368/2021 Z. z. </w:t>
      </w:r>
      <w:r w:rsidRPr="002D7956">
        <w:rPr>
          <w:sz w:val="23"/>
          <w:szCs w:val="23"/>
        </w:rPr>
        <w:t>Ak ide o rovnakú žiadosť, je</w:t>
      </w:r>
      <w:r>
        <w:rPr>
          <w:sz w:val="23"/>
          <w:szCs w:val="23"/>
        </w:rPr>
        <w:t xml:space="preserve"> potrebné znenie návrhu zákona</w:t>
      </w:r>
      <w:r w:rsidR="00703D23" w:rsidRPr="00703D23">
        <w:rPr>
          <w:sz w:val="23"/>
          <w:szCs w:val="23"/>
        </w:rPr>
        <w:t xml:space="preserve"> </w:t>
      </w:r>
      <w:r w:rsidR="00703D23">
        <w:rPr>
          <w:sz w:val="23"/>
          <w:szCs w:val="23"/>
        </w:rPr>
        <w:t>náležite upraviť</w:t>
      </w:r>
      <w:r w:rsidR="000D2795" w:rsidRPr="000D2795">
        <w:rPr>
          <w:sz w:val="23"/>
          <w:szCs w:val="23"/>
        </w:rPr>
        <w:t xml:space="preserve">. </w:t>
      </w:r>
    </w:p>
    <w:p w14:paraId="76545EDC" w14:textId="0073C405" w:rsidR="003A443D" w:rsidRDefault="003A443D" w:rsidP="00234D67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Medzirezortné pripomienkové konanie</w:t>
      </w:r>
    </w:p>
    <w:p w14:paraId="7433B6B9" w14:textId="7EF5DF46" w:rsidR="003A443D" w:rsidRDefault="003A443D" w:rsidP="00234D67">
      <w:pPr>
        <w:pStyle w:val="Default"/>
        <w:jc w:val="both"/>
        <w:rPr>
          <w:b/>
          <w:sz w:val="23"/>
          <w:szCs w:val="23"/>
        </w:rPr>
      </w:pPr>
    </w:p>
    <w:p w14:paraId="3884B5D4" w14:textId="596E72AF" w:rsidR="003A443D" w:rsidRDefault="003A443D" w:rsidP="00234D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Ministerstvo financií Slovenskej republiky (ďalej len „MF SR“) </w:t>
      </w:r>
      <w:r w:rsidR="00C201DB">
        <w:rPr>
          <w:sz w:val="23"/>
          <w:szCs w:val="23"/>
        </w:rPr>
        <w:t xml:space="preserve">sa </w:t>
      </w:r>
      <w:r>
        <w:rPr>
          <w:sz w:val="23"/>
          <w:szCs w:val="23"/>
        </w:rPr>
        <w:t xml:space="preserve">v rámci uplatnenej pripomienky (O) </w:t>
      </w:r>
      <w:r w:rsidR="00C201DB">
        <w:rPr>
          <w:sz w:val="23"/>
          <w:szCs w:val="23"/>
        </w:rPr>
        <w:t xml:space="preserve">stotožnilo </w:t>
      </w:r>
      <w:r w:rsidR="00C201DB" w:rsidRPr="003A443D">
        <w:rPr>
          <w:sz w:val="23"/>
          <w:szCs w:val="23"/>
        </w:rPr>
        <w:t xml:space="preserve">so stanoviskom </w:t>
      </w:r>
      <w:r w:rsidR="00C201DB">
        <w:rPr>
          <w:sz w:val="23"/>
          <w:szCs w:val="23"/>
        </w:rPr>
        <w:t>predkladateľa</w:t>
      </w:r>
      <w:r w:rsidR="005E1D81">
        <w:rPr>
          <w:sz w:val="23"/>
          <w:szCs w:val="23"/>
        </w:rPr>
        <w:t xml:space="preserve"> </w:t>
      </w:r>
      <w:r w:rsidR="005E1D81" w:rsidRPr="00810718">
        <w:rPr>
          <w:sz w:val="23"/>
          <w:szCs w:val="23"/>
        </w:rPr>
        <w:t>uvedeným v predkladacej správe</w:t>
      </w:r>
      <w:r w:rsidR="00C201DB" w:rsidRPr="003A443D">
        <w:rPr>
          <w:sz w:val="23"/>
          <w:szCs w:val="23"/>
        </w:rPr>
        <w:t xml:space="preserve">. </w:t>
      </w:r>
      <w:r w:rsidR="00C201DB">
        <w:rPr>
          <w:sz w:val="23"/>
          <w:szCs w:val="23"/>
        </w:rPr>
        <w:t>K</w:t>
      </w:r>
      <w:r>
        <w:rPr>
          <w:sz w:val="23"/>
          <w:szCs w:val="23"/>
        </w:rPr>
        <w:t> materiálu uviedlo, že c</w:t>
      </w:r>
      <w:r w:rsidRPr="003A443D">
        <w:rPr>
          <w:sz w:val="23"/>
          <w:szCs w:val="23"/>
        </w:rPr>
        <w:t>ieľom právnej úpravy zákona č. 368/2021 Z. z. je zaviesť taký systém výberu a hodnotenia žiadateľov o prostriedky mechanizmu, ktorý svojou jednoduchosťou zabezpečí rýchle a efektívne využitie týchto prostriedkov v termínoch ustanovených v európskej legislatíve, teda do konca roku 2026. Návrh na zavedenie projektového zámeru</w:t>
      </w:r>
      <w:r>
        <w:rPr>
          <w:sz w:val="23"/>
          <w:szCs w:val="23"/>
        </w:rPr>
        <w:t xml:space="preserve"> </w:t>
      </w:r>
      <w:r w:rsidRPr="003A443D">
        <w:rPr>
          <w:sz w:val="23"/>
          <w:szCs w:val="23"/>
        </w:rPr>
        <w:t xml:space="preserve">spôsobí zavedenie novej úrovne vo vyhodnocovaní žiadostí pri poskytovaní prostriedkov mechanizmu a bude viesť ku komplikovanejším, náročnejším a pomalším procesom, ktoré v konečnom dôsledku môžu viesť k neschopnosti Slovenskej republiky využiť prostriedky mechanizmu v termínoch ustanovených Európskou komisiou. Zákon č. 368/2021 Z. z. </w:t>
      </w:r>
      <w:r>
        <w:rPr>
          <w:sz w:val="23"/>
          <w:szCs w:val="23"/>
        </w:rPr>
        <w:t>MF SR vníma</w:t>
      </w:r>
      <w:r w:rsidRPr="003A443D">
        <w:rPr>
          <w:sz w:val="23"/>
          <w:szCs w:val="23"/>
        </w:rPr>
        <w:t xml:space="preserve"> ako právny predpis, ktorý zavádza jednoduchší a rýchlejší režim poskytovania prostriedkov a predložený návrh doňho koncepčne ani systematicky nezapadá. </w:t>
      </w:r>
      <w:r>
        <w:rPr>
          <w:sz w:val="23"/>
          <w:szCs w:val="23"/>
        </w:rPr>
        <w:t>MF SR uvádza</w:t>
      </w:r>
      <w:r w:rsidRPr="003A443D">
        <w:rPr>
          <w:sz w:val="23"/>
          <w:szCs w:val="23"/>
        </w:rPr>
        <w:t xml:space="preserve">, že nie je vhodné zavádzať do poskytovania prostriedkov mechanizmu inštitúty z poskytovania nenávratného finančného príspevku podľa zákona č. 292/2014 Z. z. o príspevku poskytovanom z európskych štrukturálnych a investičných fondov a o zmene a doplnení niektorých zákonov v znení neskorších predpisov, ktorý využíva obdobu správneho konania a vedie k oveľa dlhším rozhodovacím procesom. Slovenskej republike sa podarilo prijať ambiciózny </w:t>
      </w:r>
      <w:r>
        <w:rPr>
          <w:sz w:val="23"/>
          <w:szCs w:val="23"/>
        </w:rPr>
        <w:t>p</w:t>
      </w:r>
      <w:r w:rsidRPr="003A443D">
        <w:rPr>
          <w:sz w:val="23"/>
          <w:szCs w:val="23"/>
        </w:rPr>
        <w:t xml:space="preserve">lán obnovy, </w:t>
      </w:r>
      <w:r>
        <w:rPr>
          <w:sz w:val="23"/>
          <w:szCs w:val="23"/>
        </w:rPr>
        <w:t>k</w:t>
      </w:r>
      <w:r w:rsidRPr="003A443D">
        <w:rPr>
          <w:sz w:val="23"/>
          <w:szCs w:val="23"/>
        </w:rPr>
        <w:t>ľúčovým predpokladom je však</w:t>
      </w:r>
      <w:r>
        <w:rPr>
          <w:sz w:val="23"/>
          <w:szCs w:val="23"/>
        </w:rPr>
        <w:t xml:space="preserve"> jeho</w:t>
      </w:r>
      <w:r w:rsidRPr="003A443D">
        <w:rPr>
          <w:sz w:val="23"/>
          <w:szCs w:val="23"/>
        </w:rPr>
        <w:t xml:space="preserve"> efektívna implementácia. Akéhokoľvek návrhy, ktorých dôsledkom by bolo spomalenie realizácie opatrení </w:t>
      </w:r>
      <w:r>
        <w:rPr>
          <w:sz w:val="23"/>
          <w:szCs w:val="23"/>
        </w:rPr>
        <w:t>plánu obnovy</w:t>
      </w:r>
      <w:r w:rsidRPr="003A443D">
        <w:rPr>
          <w:sz w:val="23"/>
          <w:szCs w:val="23"/>
        </w:rPr>
        <w:t xml:space="preserve"> a mohli by ohroziť dodržanie už i tak náročného harmonogramu je preto nevyhnutné v maximálnej miere limitovať. O to viac, ak zámer takéhoto návrhu nie je dostatočne predkladateľom zdôvodnený a môže dokonca zakladať priestor na potenciálne korupčné praktiky – tak ako konštatuje vo svojom stanovisku </w:t>
      </w:r>
      <w:r>
        <w:rPr>
          <w:sz w:val="23"/>
          <w:szCs w:val="23"/>
        </w:rPr>
        <w:t>predkladateľ</w:t>
      </w:r>
      <w:r w:rsidRPr="003A443D">
        <w:rPr>
          <w:sz w:val="23"/>
          <w:szCs w:val="23"/>
        </w:rPr>
        <w:t xml:space="preserve">. </w:t>
      </w:r>
      <w:r>
        <w:rPr>
          <w:sz w:val="23"/>
          <w:szCs w:val="23"/>
        </w:rPr>
        <w:t>V </w:t>
      </w:r>
      <w:r w:rsidRPr="003A443D">
        <w:rPr>
          <w:sz w:val="23"/>
          <w:szCs w:val="23"/>
        </w:rPr>
        <w:t>návrhu</w:t>
      </w:r>
      <w:r>
        <w:rPr>
          <w:sz w:val="23"/>
          <w:szCs w:val="23"/>
        </w:rPr>
        <w:t xml:space="preserve"> sa</w:t>
      </w:r>
      <w:r w:rsidRPr="003A443D">
        <w:rPr>
          <w:sz w:val="23"/>
          <w:szCs w:val="23"/>
        </w:rPr>
        <w:t xml:space="preserve"> konštatuje, že nemá negatívny vplyv na verejné financie. Sťaženie dodržania striktného harmonogramu míľnikových opatrení </w:t>
      </w:r>
      <w:r>
        <w:rPr>
          <w:sz w:val="23"/>
          <w:szCs w:val="23"/>
        </w:rPr>
        <w:t>plánu obnovy</w:t>
      </w:r>
      <w:r w:rsidRPr="003A443D">
        <w:rPr>
          <w:sz w:val="23"/>
          <w:szCs w:val="23"/>
        </w:rPr>
        <w:t xml:space="preserve"> však riziko výrazného negatívneho vplyvu na verejné financie zakladá. Z uvedených dôvodov</w:t>
      </w:r>
      <w:r>
        <w:rPr>
          <w:sz w:val="23"/>
          <w:szCs w:val="23"/>
        </w:rPr>
        <w:t xml:space="preserve"> MF SR neodporúča</w:t>
      </w:r>
      <w:r w:rsidRPr="003A443D">
        <w:rPr>
          <w:sz w:val="23"/>
          <w:szCs w:val="23"/>
        </w:rPr>
        <w:t xml:space="preserve"> návrh podporiť, pretože neobsahuje nástroje na elimináciu uvedených rizík a jednoznačne nepreukazuje benefity, ktoré sa návrhom sledujú.</w:t>
      </w:r>
    </w:p>
    <w:p w14:paraId="7DC9F050" w14:textId="47153B5A" w:rsidR="003A443D" w:rsidRDefault="003A443D" w:rsidP="00234D67">
      <w:pPr>
        <w:pStyle w:val="Default"/>
        <w:jc w:val="both"/>
        <w:rPr>
          <w:sz w:val="23"/>
          <w:szCs w:val="23"/>
        </w:rPr>
      </w:pPr>
    </w:p>
    <w:p w14:paraId="523D0969" w14:textId="2000B1EE" w:rsidR="00810718" w:rsidRDefault="003A443D" w:rsidP="00234D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Ministerstvo vnútra Slovenskej republiky</w:t>
      </w:r>
      <w:r w:rsidR="00810718">
        <w:rPr>
          <w:sz w:val="23"/>
          <w:szCs w:val="23"/>
        </w:rPr>
        <w:t xml:space="preserve"> (ďalej len „MV SR“)</w:t>
      </w:r>
      <w:r>
        <w:rPr>
          <w:sz w:val="23"/>
          <w:szCs w:val="23"/>
        </w:rPr>
        <w:t xml:space="preserve"> </w:t>
      </w:r>
      <w:r w:rsidR="00810718">
        <w:rPr>
          <w:sz w:val="23"/>
          <w:szCs w:val="23"/>
        </w:rPr>
        <w:t>uplatnilo k návrhu tri pripomienky (O). V rámci uplatnenej všeobecnej pripomienky k materiálu sa MV SR stotožnilo</w:t>
      </w:r>
      <w:r w:rsidR="00810718" w:rsidRPr="00810718">
        <w:rPr>
          <w:sz w:val="23"/>
          <w:szCs w:val="23"/>
        </w:rPr>
        <w:t xml:space="preserve"> so stanoviskom predkladateľa uvedeným v predkladacej správe. Pr</w:t>
      </w:r>
      <w:r w:rsidR="00810718">
        <w:rPr>
          <w:sz w:val="23"/>
          <w:szCs w:val="23"/>
        </w:rPr>
        <w:t>edložený návrh zákona považuje MV SR</w:t>
      </w:r>
      <w:r w:rsidR="00810718" w:rsidRPr="00810718">
        <w:rPr>
          <w:sz w:val="23"/>
          <w:szCs w:val="23"/>
        </w:rPr>
        <w:t xml:space="preserve"> za nedopracovaný a nejednoznačný. V prípade, že zámerom navrhovateľov bolo zavedenie ďalšieho kola posudzovania pri poskytovaní prostriedkov mechanizmu na podpor</w:t>
      </w:r>
      <w:r w:rsidR="00810718">
        <w:rPr>
          <w:sz w:val="23"/>
          <w:szCs w:val="23"/>
        </w:rPr>
        <w:t>u obnovy a odolnosti, považuje MV SR</w:t>
      </w:r>
      <w:r w:rsidR="00810718" w:rsidRPr="00810718">
        <w:rPr>
          <w:sz w:val="23"/>
          <w:szCs w:val="23"/>
        </w:rPr>
        <w:t xml:space="preserve"> za potrebné navrhovanú právnu úpravu sprecizovať.</w:t>
      </w:r>
      <w:r w:rsidR="00810718">
        <w:rPr>
          <w:sz w:val="23"/>
          <w:szCs w:val="23"/>
        </w:rPr>
        <w:t xml:space="preserve"> MV SR ďalej uplatnilo pripomienku k</w:t>
      </w:r>
      <w:r w:rsidR="00810718" w:rsidRPr="00810718">
        <w:rPr>
          <w:sz w:val="23"/>
          <w:szCs w:val="23"/>
        </w:rPr>
        <w:t xml:space="preserve"> čl. I bod 1</w:t>
      </w:r>
      <w:r w:rsidR="00810718">
        <w:rPr>
          <w:sz w:val="23"/>
          <w:szCs w:val="23"/>
        </w:rPr>
        <w:t>, pričom uviedlo, že navrhované znenie považuje</w:t>
      </w:r>
      <w:r w:rsidR="00810718" w:rsidRPr="00810718">
        <w:rPr>
          <w:sz w:val="23"/>
          <w:szCs w:val="23"/>
        </w:rPr>
        <w:t xml:space="preserve"> za terminologicky nepresné, keďže je potrebné dôsledne rozlišovať medzi výzvou na predkladanie žiadostí o poskytnutie prostriedkov mechanizmu podľa § 15, pre ktorú je v zákone zavedená skratka „výzva“</w:t>
      </w:r>
      <w:r w:rsidR="00810718">
        <w:rPr>
          <w:sz w:val="23"/>
          <w:szCs w:val="23"/>
        </w:rPr>
        <w:t>,</w:t>
      </w:r>
      <w:r w:rsidR="00810718" w:rsidRPr="00810718">
        <w:rPr>
          <w:sz w:val="23"/>
          <w:szCs w:val="23"/>
        </w:rPr>
        <w:t xml:space="preserve"> a výzvou na predkladanie projektových zámerov podľa navrhovaného § 15a.</w:t>
      </w:r>
      <w:r w:rsidR="00810718">
        <w:rPr>
          <w:sz w:val="23"/>
          <w:szCs w:val="23"/>
        </w:rPr>
        <w:t xml:space="preserve"> Treťou uplatnenou</w:t>
      </w:r>
      <w:r w:rsidR="009B64C9">
        <w:rPr>
          <w:sz w:val="23"/>
          <w:szCs w:val="23"/>
        </w:rPr>
        <w:t xml:space="preserve"> pripomienkou k</w:t>
      </w:r>
      <w:r w:rsidR="009B64C9" w:rsidRPr="009B64C9">
        <w:rPr>
          <w:sz w:val="23"/>
          <w:szCs w:val="23"/>
        </w:rPr>
        <w:t xml:space="preserve"> čl. I bod 2</w:t>
      </w:r>
      <w:r w:rsidR="009B64C9">
        <w:rPr>
          <w:sz w:val="23"/>
          <w:szCs w:val="23"/>
        </w:rPr>
        <w:t xml:space="preserve"> MV SR uviedlo, že v</w:t>
      </w:r>
      <w:r w:rsidR="009B64C9" w:rsidRPr="009B64C9">
        <w:rPr>
          <w:sz w:val="23"/>
          <w:szCs w:val="23"/>
        </w:rPr>
        <w:t xml:space="preserve"> § 15a ods. 2 prvej vete je potrebné medzi slová „posúdenie“ a „zámeru“ vložiť slovo „projektového“. V § 15a ods. 2 druhej vete je potrebné nahradiť slovo „výzvy“ slovom „projektového zámeru“. V § 15 ods. 2 tretej vete je potrebné za slovo „poskytnutia“ vložiť slovo „prostriedkov“. V nadväznosti na navrhovanú právnu úpravu výzvy na predkladanie projektových zámerov by bolo vhodné do definície pojmu „žiadateľ“ v § 2 písm. d) doplniť, že žiadateľom je aj osoba, ktorá predkladá projektový zámer.</w:t>
      </w:r>
    </w:p>
    <w:p w14:paraId="55B6A8B0" w14:textId="5B724EBD" w:rsidR="009B64C9" w:rsidRDefault="009B64C9" w:rsidP="00234D67">
      <w:pPr>
        <w:pStyle w:val="Default"/>
        <w:jc w:val="both"/>
        <w:rPr>
          <w:sz w:val="23"/>
          <w:szCs w:val="23"/>
        </w:rPr>
      </w:pPr>
    </w:p>
    <w:p w14:paraId="4B438A97" w14:textId="3C9252E6" w:rsidR="009B64C9" w:rsidRDefault="009B64C9" w:rsidP="00234D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Ministerstvo dopravy a výstavby Slovenskej republiky</w:t>
      </w:r>
      <w:r w:rsidR="008979D3">
        <w:rPr>
          <w:sz w:val="23"/>
          <w:szCs w:val="23"/>
        </w:rPr>
        <w:t xml:space="preserve"> (ďalej len „</w:t>
      </w:r>
      <w:proofErr w:type="spellStart"/>
      <w:r w:rsidR="008979D3">
        <w:rPr>
          <w:sz w:val="23"/>
          <w:szCs w:val="23"/>
        </w:rPr>
        <w:t>MDaV</w:t>
      </w:r>
      <w:proofErr w:type="spellEnd"/>
      <w:r w:rsidR="008979D3">
        <w:rPr>
          <w:sz w:val="23"/>
          <w:szCs w:val="23"/>
        </w:rPr>
        <w:t xml:space="preserve"> SR“)</w:t>
      </w:r>
      <w:r>
        <w:rPr>
          <w:sz w:val="23"/>
          <w:szCs w:val="23"/>
        </w:rPr>
        <w:t xml:space="preserve"> k materiálu ako celku v rámci pripomienky (O) uviedlo, že </w:t>
      </w:r>
      <w:r w:rsidRPr="009B64C9">
        <w:rPr>
          <w:sz w:val="23"/>
          <w:szCs w:val="23"/>
        </w:rPr>
        <w:t>sa stotožňuje so stanoviskom predkladateľa a odporúča vysloviť nesúhlas s</w:t>
      </w:r>
      <w:r>
        <w:rPr>
          <w:sz w:val="23"/>
          <w:szCs w:val="23"/>
        </w:rPr>
        <w:t> </w:t>
      </w:r>
      <w:r w:rsidRPr="009B64C9">
        <w:rPr>
          <w:sz w:val="23"/>
          <w:szCs w:val="23"/>
        </w:rPr>
        <w:t>návrhom</w:t>
      </w:r>
      <w:r>
        <w:rPr>
          <w:sz w:val="23"/>
          <w:szCs w:val="23"/>
        </w:rPr>
        <w:t xml:space="preserve">. Podľa pripomienky </w:t>
      </w:r>
      <w:proofErr w:type="spellStart"/>
      <w:r w:rsidR="008979D3">
        <w:rPr>
          <w:sz w:val="23"/>
          <w:szCs w:val="23"/>
        </w:rPr>
        <w:t>MDaV</w:t>
      </w:r>
      <w:proofErr w:type="spellEnd"/>
      <w:r w:rsidR="008979D3">
        <w:rPr>
          <w:sz w:val="23"/>
          <w:szCs w:val="23"/>
        </w:rPr>
        <w:t xml:space="preserve"> SR</w:t>
      </w:r>
      <w:r w:rsidR="008979D3" w:rsidRPr="009B64C9">
        <w:rPr>
          <w:sz w:val="23"/>
          <w:szCs w:val="23"/>
        </w:rPr>
        <w:t xml:space="preserve"> </w:t>
      </w:r>
      <w:r w:rsidRPr="009B64C9">
        <w:rPr>
          <w:sz w:val="23"/>
          <w:szCs w:val="23"/>
        </w:rPr>
        <w:t xml:space="preserve">návrh zákona neprináša racionalizáciu do procesu posudzovania žiadostí o prostriedky mechanizmu. Z predloženého návrhu jednoznačne nevyplýva, aké dôsledky by mali mať závery posúdenia projektových zámerov pre samotného žiadateľa. V návrhu tiež absentuje podmienka, či žiadateľ, ktorý je predkladateľom žiadosti o </w:t>
      </w:r>
      <w:r w:rsidRPr="009B64C9">
        <w:rPr>
          <w:sz w:val="23"/>
          <w:szCs w:val="23"/>
        </w:rPr>
        <w:lastRenderedPageBreak/>
        <w:t xml:space="preserve">prostriedky na základe vyhlásenej výzvy na projektový zámer, je predkladateľom takejto žiadosti aj v rámci výzvy vyhlásenej podľa § 15 zákona. Účelnosť a prínos </w:t>
      </w:r>
      <w:proofErr w:type="spellStart"/>
      <w:r w:rsidRPr="009B64C9">
        <w:rPr>
          <w:sz w:val="23"/>
          <w:szCs w:val="23"/>
        </w:rPr>
        <w:t>dvojkolovosti</w:t>
      </w:r>
      <w:proofErr w:type="spellEnd"/>
      <w:r w:rsidRPr="009B64C9">
        <w:rPr>
          <w:sz w:val="23"/>
          <w:szCs w:val="23"/>
        </w:rPr>
        <w:t xml:space="preserve"> posudzovania projektového zámeru nie je riadne odôvodnená v dôvodovej správe a z kontextu úpravy je dôvodná obava, že to prinesie len administratívnu záťaž a predĺženie procesu poskytovania prostriedkov mechanizmu, ktorý má zabezpečiť realizáciu investícií a reforiem zahrnutých v pláne obnovy.</w:t>
      </w:r>
    </w:p>
    <w:p w14:paraId="42A6A53B" w14:textId="0E1DAAF8" w:rsidR="009B64C9" w:rsidRDefault="009B64C9" w:rsidP="00234D67">
      <w:pPr>
        <w:pStyle w:val="Default"/>
        <w:jc w:val="both"/>
        <w:rPr>
          <w:sz w:val="23"/>
          <w:szCs w:val="23"/>
        </w:rPr>
      </w:pPr>
    </w:p>
    <w:p w14:paraId="23349A1A" w14:textId="7512F56A" w:rsidR="009B64C9" w:rsidRDefault="009B64C9" w:rsidP="00234D67">
      <w:pPr>
        <w:pStyle w:val="Default"/>
        <w:jc w:val="both"/>
        <w:rPr>
          <w:sz w:val="23"/>
          <w:szCs w:val="23"/>
        </w:rPr>
      </w:pPr>
      <w:r w:rsidRPr="009B64C9">
        <w:rPr>
          <w:sz w:val="23"/>
          <w:szCs w:val="23"/>
        </w:rPr>
        <w:t>Ministerstvo životného prostredia Slovenskej republiky (ďalej len „</w:t>
      </w:r>
      <w:r w:rsidR="008979D3">
        <w:rPr>
          <w:sz w:val="23"/>
          <w:szCs w:val="23"/>
        </w:rPr>
        <w:t>MŽP SR</w:t>
      </w:r>
      <w:r w:rsidRPr="009B64C9">
        <w:rPr>
          <w:sz w:val="23"/>
          <w:szCs w:val="23"/>
        </w:rPr>
        <w:t xml:space="preserve">“) sa </w:t>
      </w:r>
      <w:r w:rsidR="008979D3">
        <w:rPr>
          <w:sz w:val="23"/>
          <w:szCs w:val="23"/>
        </w:rPr>
        <w:t>v rámci uplatnenej pripomienky (O) stotožnilo</w:t>
      </w:r>
      <w:r w:rsidRPr="009B64C9">
        <w:rPr>
          <w:sz w:val="23"/>
          <w:szCs w:val="23"/>
        </w:rPr>
        <w:t xml:space="preserve"> so stanoviskom </w:t>
      </w:r>
      <w:r w:rsidR="008979D3">
        <w:rPr>
          <w:sz w:val="23"/>
          <w:szCs w:val="23"/>
        </w:rPr>
        <w:t>predkladateľa</w:t>
      </w:r>
      <w:r w:rsidRPr="009B64C9">
        <w:rPr>
          <w:sz w:val="23"/>
          <w:szCs w:val="23"/>
        </w:rPr>
        <w:t xml:space="preserve">, ktoré je súčasťou predkladacej správy. Na podporu stanoviska predkladateľa </w:t>
      </w:r>
      <w:r w:rsidR="008979D3">
        <w:rPr>
          <w:sz w:val="23"/>
          <w:szCs w:val="23"/>
        </w:rPr>
        <w:t>MŽP SR</w:t>
      </w:r>
      <w:r w:rsidRPr="009B64C9">
        <w:rPr>
          <w:sz w:val="23"/>
          <w:szCs w:val="23"/>
        </w:rPr>
        <w:t xml:space="preserve"> poukazuje na to, že predmetný návrh by mohol byť v rozpore s plnením cieľov a míľnikov - rizikom nenaplnenia týchto ukazovateľov včas a v požadovanom rozsahu s rizikami vyplývajúcimi so zvýšenia administratívnej a časovej záťaže v prípade schválenia predkladaného návrhu (riziká sú bližšie popísané v predkladacej správe </w:t>
      </w:r>
      <w:r w:rsidRPr="005C0210">
        <w:rPr>
          <w:sz w:val="23"/>
          <w:szCs w:val="23"/>
        </w:rPr>
        <w:t xml:space="preserve">k materiálu). </w:t>
      </w:r>
      <w:r w:rsidR="005C0210" w:rsidRPr="005C0210">
        <w:rPr>
          <w:sz w:val="23"/>
          <w:szCs w:val="23"/>
        </w:rPr>
        <w:t>MŽP SR</w:t>
      </w:r>
      <w:r w:rsidRPr="005C0210">
        <w:rPr>
          <w:sz w:val="23"/>
          <w:szCs w:val="23"/>
        </w:rPr>
        <w:t xml:space="preserve"> zastáva názor, že aktuálne</w:t>
      </w:r>
      <w:r w:rsidRPr="009B64C9">
        <w:rPr>
          <w:sz w:val="23"/>
          <w:szCs w:val="23"/>
        </w:rPr>
        <w:t xml:space="preserve"> platné a účinné ustanovenia upravujúce podávanie výziev na predkladanie žiadostí o poskytnutie prostriedkov mechanizmu na podporu obnovy a odolnosti a posudzovanie uvedených výziev je v zákone č. 368/2021 Z. z. nastavené primerane na to, aby žiadatelia neboli zaťažení extrémnou byrokratickou záťažou v procese podávania žiadostí. Zároveň ministerstvo upozorňuje, že na základe návrhu v čl. I prvom bode by bolo znenie § 4 ods. 3 písm. g) nasledovné: „Národná implementačná a koordinačná autorita v oblasti vykonávania plánu obnovy schvaľuje výzvu na predkladanie žiadostí o poskytnutie prostriedkov mechanizmu podľa § 15 a § 15a (ďalej len "výzva") a priame vyzvanie podľa § 13 ods. 1,“. V návrhu čl. I v druhom bode je však táto novo zavedená legislatívna skratka použitá iba v prvom nadpise pod § 15a (</w:t>
      </w:r>
      <w:r w:rsidR="005C0210">
        <w:rPr>
          <w:sz w:val="23"/>
          <w:szCs w:val="23"/>
        </w:rPr>
        <w:t>MŽP SR</w:t>
      </w:r>
      <w:r w:rsidRPr="009B64C9">
        <w:rPr>
          <w:sz w:val="23"/>
          <w:szCs w:val="23"/>
        </w:rPr>
        <w:t xml:space="preserve"> zároveň upozorňuje, že pod jedným paragrafom by nemali byť dva nadpisy) a ďalej sú použité pojmy „výzva na projektový zámer“ a „výzva na predkladanie projektových zámerov“. Uvedené je v rozpore so zásadou, že právny predpis musí byť terminologicky jednotný a vnútorne </w:t>
      </w:r>
      <w:proofErr w:type="spellStart"/>
      <w:r w:rsidRPr="009B64C9">
        <w:rPr>
          <w:sz w:val="23"/>
          <w:szCs w:val="23"/>
        </w:rPr>
        <w:t>bezrozporný</w:t>
      </w:r>
      <w:proofErr w:type="spellEnd"/>
      <w:r w:rsidRPr="009B64C9">
        <w:rPr>
          <w:sz w:val="23"/>
          <w:szCs w:val="23"/>
        </w:rPr>
        <w:t xml:space="preserve"> (v súlade s § 3 ods. 3 a § 4 ods. 1 zákona č. 400/2015 Z. z. o tvorbe právnych predpisov a o Zbierke zákonov Slovenskej republiky a o zmene a doplnení niektorých zákonov). Nakoniec ministerstvo upozorňuje, že posledná veta návrhu § 15a ods. 2 („Na výzvu na projektový zámer sa použije § 15 rovnako.“) by mohla spôsobiť nejasnosti pri jej aplikácii v praxi </w:t>
      </w:r>
      <w:r w:rsidR="005C0210">
        <w:rPr>
          <w:sz w:val="23"/>
          <w:szCs w:val="23"/>
        </w:rPr>
        <w:t>–</w:t>
      </w:r>
      <w:r w:rsidRPr="009B64C9">
        <w:rPr>
          <w:sz w:val="23"/>
          <w:szCs w:val="23"/>
        </w:rPr>
        <w:t xml:space="preserve"> </w:t>
      </w:r>
      <w:r w:rsidR="005C0210">
        <w:rPr>
          <w:sz w:val="23"/>
          <w:szCs w:val="23"/>
        </w:rPr>
        <w:t>MŽP SR</w:t>
      </w:r>
      <w:r w:rsidRPr="009B64C9">
        <w:rPr>
          <w:sz w:val="23"/>
          <w:szCs w:val="23"/>
        </w:rPr>
        <w:t xml:space="preserve"> má za to, že namiesto slov „sa použije § 15 rovnako“ by bolo vhodnejšie ustanoviť „sa použijú ustanovenia § 15 obdobne“.</w:t>
      </w:r>
    </w:p>
    <w:p w14:paraId="735DD8EB" w14:textId="7257A17C" w:rsidR="005C0210" w:rsidRDefault="005C0210" w:rsidP="00234D67">
      <w:pPr>
        <w:pStyle w:val="Default"/>
        <w:jc w:val="both"/>
        <w:rPr>
          <w:sz w:val="23"/>
          <w:szCs w:val="23"/>
        </w:rPr>
      </w:pPr>
    </w:p>
    <w:p w14:paraId="26DB0477" w14:textId="00352662" w:rsidR="005C0210" w:rsidRPr="00016284" w:rsidRDefault="00016284" w:rsidP="00234D67">
      <w:pPr>
        <w:pStyle w:val="Default"/>
        <w:jc w:val="both"/>
        <w:rPr>
          <w:sz w:val="23"/>
          <w:szCs w:val="23"/>
        </w:rPr>
      </w:pPr>
      <w:r w:rsidRPr="00016284">
        <w:rPr>
          <w:sz w:val="23"/>
          <w:szCs w:val="23"/>
        </w:rPr>
        <w:t xml:space="preserve">Ministerstvo investícií, regionálneho rozvoja a informatizácie Slovenskej republiky </w:t>
      </w:r>
      <w:r>
        <w:rPr>
          <w:sz w:val="23"/>
          <w:szCs w:val="23"/>
        </w:rPr>
        <w:t>(ďalej len „MIRRI SR“) v rámci uplatnenej pripomienky (O) odporučilo</w:t>
      </w:r>
      <w:r w:rsidRPr="00016284">
        <w:rPr>
          <w:sz w:val="23"/>
          <w:szCs w:val="23"/>
        </w:rPr>
        <w:t xml:space="preserve"> precizovať inštitút výzvy na projektový zámer v zmysle odôvodnenia. Predložený návrh v tejto časti nepovažuje za dostatočne vymedzený, </w:t>
      </w:r>
      <w:r>
        <w:rPr>
          <w:sz w:val="23"/>
          <w:szCs w:val="23"/>
        </w:rPr>
        <w:t>keďže</w:t>
      </w:r>
      <w:r w:rsidRPr="00016284">
        <w:rPr>
          <w:sz w:val="23"/>
          <w:szCs w:val="23"/>
        </w:rPr>
        <w:t xml:space="preserve"> v ňom absentujú viaceré zásadné aspekty (napr. popis ďalšieho postupu v prípade, ak vzniknú pochybnosti o pravdivosti alebo úplnosti projektového zámeru. Obdobný postup je popísaný aj pri implementácii EŠIF v rámci zákona č. 292/2014 Z. z.). Z predloženého návrhu tiež nie je zrejmé, kto by mal projektový zámer predkladať a aké sú dôsledky hodnotenia projektového zámeru (tie sú popísané iba v dôvodovej správe, nie v samotnom ustanovení). </w:t>
      </w:r>
      <w:r>
        <w:rPr>
          <w:sz w:val="23"/>
          <w:szCs w:val="23"/>
        </w:rPr>
        <w:t>MIRRI SR uviedlo</w:t>
      </w:r>
      <w:r w:rsidRPr="00016284">
        <w:rPr>
          <w:sz w:val="23"/>
          <w:szCs w:val="23"/>
        </w:rPr>
        <w:t xml:space="preserve">, že výzva na projektový zámer by mala obsahovať podmienky potrebné na posúdenie zámeru a podmienky, ktorých splnenie musí žiadateľ preukázať. </w:t>
      </w:r>
      <w:r>
        <w:rPr>
          <w:sz w:val="23"/>
          <w:szCs w:val="23"/>
        </w:rPr>
        <w:t>MIRRI SR z</w:t>
      </w:r>
      <w:r w:rsidRPr="00016284">
        <w:rPr>
          <w:sz w:val="23"/>
          <w:szCs w:val="23"/>
        </w:rPr>
        <w:t>ároveň v uvedenom návrhu odpor</w:t>
      </w:r>
      <w:r>
        <w:rPr>
          <w:sz w:val="23"/>
          <w:szCs w:val="23"/>
        </w:rPr>
        <w:t>u</w:t>
      </w:r>
      <w:r w:rsidRPr="00016284">
        <w:rPr>
          <w:sz w:val="23"/>
          <w:szCs w:val="23"/>
        </w:rPr>
        <w:t>č</w:t>
      </w:r>
      <w:r>
        <w:rPr>
          <w:sz w:val="23"/>
          <w:szCs w:val="23"/>
        </w:rPr>
        <w:t>ilo</w:t>
      </w:r>
      <w:r w:rsidRPr="00016284">
        <w:rPr>
          <w:sz w:val="23"/>
          <w:szCs w:val="23"/>
        </w:rPr>
        <w:t xml:space="preserve"> používať ustálené pojmy z oblasti implementácie (napr. výzva na predkladanie projektového zámeru namiesto výzva na projektový zámer), z dôvodu jej nepresnosti. Zároveň navrhuje v procese hodnotenia projektového zámeru a následného vypracovania hodnotiacej správy k projektovému zámeru zvážiť </w:t>
      </w:r>
      <w:proofErr w:type="spellStart"/>
      <w:r w:rsidRPr="00016284">
        <w:rPr>
          <w:sz w:val="23"/>
          <w:szCs w:val="23"/>
        </w:rPr>
        <w:t>komplementaritu</w:t>
      </w:r>
      <w:proofErr w:type="spellEnd"/>
      <w:r w:rsidRPr="00016284">
        <w:rPr>
          <w:sz w:val="23"/>
          <w:szCs w:val="23"/>
        </w:rPr>
        <w:t xml:space="preserve"> investícií z plánu obnovy a odolnosti k investíciám z IÚS (integrovaných územných stratégií) a sprostredkovať informáciu príslušnej Rade partnerstva.</w:t>
      </w:r>
    </w:p>
    <w:p w14:paraId="21963BC8" w14:textId="1B801DD5" w:rsidR="00016284" w:rsidRPr="00016284" w:rsidRDefault="00016284" w:rsidP="00234D67">
      <w:pPr>
        <w:pStyle w:val="Default"/>
        <w:jc w:val="both"/>
        <w:rPr>
          <w:sz w:val="23"/>
          <w:szCs w:val="23"/>
        </w:rPr>
      </w:pPr>
    </w:p>
    <w:p w14:paraId="064021C5" w14:textId="698E7657" w:rsidR="000D2795" w:rsidRPr="00016284" w:rsidRDefault="00016284" w:rsidP="00016284">
      <w:pPr>
        <w:pStyle w:val="Default"/>
        <w:jc w:val="both"/>
        <w:rPr>
          <w:sz w:val="23"/>
          <w:szCs w:val="23"/>
        </w:rPr>
      </w:pPr>
      <w:r w:rsidRPr="00016284">
        <w:rPr>
          <w:sz w:val="23"/>
          <w:szCs w:val="23"/>
        </w:rPr>
        <w:t xml:space="preserve">Ministerstvo kultúry Slovenskej republiky </w:t>
      </w:r>
      <w:r w:rsidRPr="009B64C9">
        <w:rPr>
          <w:sz w:val="23"/>
          <w:szCs w:val="23"/>
        </w:rPr>
        <w:t xml:space="preserve">sa </w:t>
      </w:r>
      <w:r>
        <w:rPr>
          <w:sz w:val="23"/>
          <w:szCs w:val="23"/>
        </w:rPr>
        <w:t>v rámci uplatnenej pripomienky (O) stotožnilo</w:t>
      </w:r>
      <w:r w:rsidRPr="009B64C9">
        <w:rPr>
          <w:sz w:val="23"/>
          <w:szCs w:val="23"/>
        </w:rPr>
        <w:t xml:space="preserve"> so stanoviskom </w:t>
      </w:r>
      <w:r>
        <w:rPr>
          <w:sz w:val="23"/>
          <w:szCs w:val="23"/>
        </w:rPr>
        <w:t>predkladateľa</w:t>
      </w:r>
      <w:r w:rsidRPr="00016284">
        <w:rPr>
          <w:sz w:val="23"/>
          <w:szCs w:val="23"/>
        </w:rPr>
        <w:t xml:space="preserve"> vyjadrenom v predkladacej správe a podporuje nesúhlasné stanovisko s predloženým poslaneckým návrhom zákona z dôvodu zvýšenej administratívnej záťaže, časovej náročnosti a predĺženia času pre získanie prostriedkov mechanizmu, čo môže ohroziť plnenie cieľov a míľnikov SR, a tým znemožniť čerpanie prostriedkov mechanizmu.</w:t>
      </w:r>
    </w:p>
    <w:p w14:paraId="1E5808BD" w14:textId="77777777" w:rsidR="00016284" w:rsidRDefault="00016284" w:rsidP="00016284">
      <w:pPr>
        <w:pStyle w:val="Default"/>
        <w:jc w:val="both"/>
        <w:rPr>
          <w:sz w:val="23"/>
          <w:szCs w:val="23"/>
        </w:rPr>
      </w:pPr>
    </w:p>
    <w:p w14:paraId="067D2692" w14:textId="45D999CD" w:rsidR="009B64C9" w:rsidRDefault="009B64C9" w:rsidP="000162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Generálna prokuratúra v rámci uplatnenej všeobecnej pripomienky (O) vyjadrila súhlas</w:t>
      </w:r>
      <w:r w:rsidRPr="009B64C9">
        <w:rPr>
          <w:sz w:val="23"/>
          <w:szCs w:val="23"/>
        </w:rPr>
        <w:t xml:space="preserve"> so stanoviskom predkladateľa uvedeným v predkladacej správe k návrhu zákona.</w:t>
      </w:r>
    </w:p>
    <w:p w14:paraId="47EE2472" w14:textId="66D837D0" w:rsidR="00016284" w:rsidRDefault="00016284" w:rsidP="00016284">
      <w:pPr>
        <w:pStyle w:val="Default"/>
        <w:jc w:val="both"/>
        <w:rPr>
          <w:sz w:val="23"/>
          <w:szCs w:val="23"/>
        </w:rPr>
      </w:pPr>
    </w:p>
    <w:p w14:paraId="0FE20B1F" w14:textId="0B772EA2" w:rsidR="00016284" w:rsidRDefault="00016284" w:rsidP="000162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Ostatné pripomienkujúce subjekty nezaslali v rámci určenej lehoty svoje pripomienky.</w:t>
      </w:r>
    </w:p>
    <w:p w14:paraId="7644C1B5" w14:textId="05793D48" w:rsidR="00EF1079" w:rsidRDefault="00EF1079" w:rsidP="00016284">
      <w:pPr>
        <w:pStyle w:val="Default"/>
        <w:jc w:val="both"/>
        <w:rPr>
          <w:sz w:val="23"/>
          <w:szCs w:val="23"/>
        </w:rPr>
      </w:pPr>
    </w:p>
    <w:p w14:paraId="10FED67F" w14:textId="1A8D9ED9" w:rsidR="00EF1079" w:rsidRDefault="00EF1079" w:rsidP="000162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Nad rámec subjektov, ktoré sa vyjadrujú k poslaneckému návrhu zákona v rámci pripomienkového konania, sa vyjadrila tiež Únia miest Slovenska, ktorá </w:t>
      </w:r>
      <w:r w:rsidRPr="00EF1079">
        <w:rPr>
          <w:sz w:val="23"/>
          <w:szCs w:val="23"/>
        </w:rPr>
        <w:t xml:space="preserve">nesúhlasí s návrhom zákona </w:t>
      </w:r>
      <w:r>
        <w:rPr>
          <w:sz w:val="23"/>
          <w:szCs w:val="23"/>
        </w:rPr>
        <w:t xml:space="preserve">ako celkom </w:t>
      </w:r>
      <w:r w:rsidRPr="00EF1079">
        <w:rPr>
          <w:sz w:val="23"/>
          <w:szCs w:val="23"/>
        </w:rPr>
        <w:t xml:space="preserve">a žiada o jeho stiahnutie z legislatívneho procesu. Predmetom predloženého návrhu zákona je zavedenie </w:t>
      </w:r>
      <w:proofErr w:type="spellStart"/>
      <w:r w:rsidRPr="00EF1079">
        <w:rPr>
          <w:sz w:val="23"/>
          <w:szCs w:val="23"/>
        </w:rPr>
        <w:t>dvojkolovosti</w:t>
      </w:r>
      <w:proofErr w:type="spellEnd"/>
      <w:r w:rsidRPr="00EF1079">
        <w:rPr>
          <w:sz w:val="23"/>
          <w:szCs w:val="23"/>
        </w:rPr>
        <w:t xml:space="preserve"> procesu posudzovania pri poskytovaní prostriedkov mechanizmu na podporu obnovy a odolnosti, čo je však v rozpore s deklarovanou snahou o zrýchlenie a zjednodušenie čerpania prostriedkov. Navrhovaný mechanizmus je nedostatočne odôvodnený a neprináša žiadne zrejmé pozitíva, avšak prinesie zvýšenie časovej náročnosti a administratívnej záťaže pri poskytovaní prostriedkov mechanizmu na strane vykonávateľa ako aj na strane žiadateľa, čo ohrozuje splnenie míľnikov a cieľov a investícií a reforiem </w:t>
      </w:r>
      <w:r>
        <w:rPr>
          <w:sz w:val="23"/>
          <w:szCs w:val="23"/>
        </w:rPr>
        <w:t>p</w:t>
      </w:r>
      <w:r w:rsidRPr="00EF1079">
        <w:rPr>
          <w:sz w:val="23"/>
          <w:szCs w:val="23"/>
        </w:rPr>
        <w:t>lánu obnovy. Znenie návrhu zákona obsahuje viaceré vecné aj terminologické nejasnosti a nepresnosti.</w:t>
      </w:r>
    </w:p>
    <w:p w14:paraId="11C10F1D" w14:textId="17C12713" w:rsidR="00016284" w:rsidRDefault="00EF1079" w:rsidP="000162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D82E057" w14:textId="559D3133" w:rsidR="00016284" w:rsidRDefault="00EF1079" w:rsidP="000162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Vzhľadom na vyššie uvedené je</w:t>
      </w:r>
      <w:r w:rsidR="00016284">
        <w:rPr>
          <w:sz w:val="23"/>
          <w:szCs w:val="23"/>
        </w:rPr>
        <w:t xml:space="preserve"> možné konštatovať, že pripomienkujúce subjekty sa </w:t>
      </w:r>
      <w:r>
        <w:rPr>
          <w:sz w:val="23"/>
          <w:szCs w:val="23"/>
        </w:rPr>
        <w:t xml:space="preserve">jednoznačne </w:t>
      </w:r>
      <w:bookmarkStart w:id="0" w:name="_GoBack"/>
      <w:bookmarkEnd w:id="0"/>
      <w:r w:rsidR="00016284">
        <w:rPr>
          <w:sz w:val="23"/>
          <w:szCs w:val="23"/>
        </w:rPr>
        <w:t>stotožnili so stanoviskom a výhradami uvedenými v predkladacej správe.</w:t>
      </w:r>
    </w:p>
    <w:p w14:paraId="679C3CE9" w14:textId="77777777" w:rsidR="00703D23" w:rsidRDefault="00703D23" w:rsidP="000D24FA">
      <w:pPr>
        <w:pStyle w:val="Default"/>
        <w:spacing w:line="259" w:lineRule="auto"/>
        <w:jc w:val="both"/>
        <w:rPr>
          <w:b/>
          <w:sz w:val="23"/>
          <w:szCs w:val="23"/>
        </w:rPr>
      </w:pPr>
    </w:p>
    <w:p w14:paraId="66ED4B7A" w14:textId="246591EF" w:rsidR="000D24FA" w:rsidRPr="00EF0205" w:rsidRDefault="000D24FA" w:rsidP="000D24FA">
      <w:pPr>
        <w:pStyle w:val="Default"/>
        <w:spacing w:line="259" w:lineRule="auto"/>
        <w:jc w:val="both"/>
        <w:rPr>
          <w:b/>
          <w:sz w:val="23"/>
          <w:szCs w:val="23"/>
        </w:rPr>
      </w:pPr>
      <w:r w:rsidRPr="00EF0205">
        <w:rPr>
          <w:b/>
          <w:sz w:val="23"/>
          <w:szCs w:val="23"/>
        </w:rPr>
        <w:t>Záver</w:t>
      </w:r>
    </w:p>
    <w:p w14:paraId="387576BD" w14:textId="77777777" w:rsidR="000D24FA" w:rsidRDefault="000D24FA" w:rsidP="000D24FA">
      <w:pPr>
        <w:pStyle w:val="Default"/>
        <w:spacing w:line="259" w:lineRule="auto"/>
        <w:jc w:val="both"/>
        <w:rPr>
          <w:sz w:val="23"/>
          <w:szCs w:val="23"/>
        </w:rPr>
      </w:pPr>
    </w:p>
    <w:p w14:paraId="666259BD" w14:textId="17E26C0A" w:rsidR="00713A54" w:rsidRPr="00255E72" w:rsidRDefault="000D24FA">
      <w:pPr>
        <w:pStyle w:val="Default"/>
        <w:spacing w:line="259" w:lineRule="auto"/>
        <w:jc w:val="both"/>
        <w:rPr>
          <w:sz w:val="23"/>
          <w:szCs w:val="23"/>
        </w:rPr>
      </w:pPr>
      <w:r>
        <w:rPr>
          <w:sz w:val="23"/>
          <w:szCs w:val="23"/>
        </w:rPr>
        <w:t>Úrad vlády</w:t>
      </w:r>
      <w:r w:rsidRPr="00442EF6">
        <w:rPr>
          <w:sz w:val="23"/>
          <w:szCs w:val="23"/>
        </w:rPr>
        <w:t xml:space="preserve"> </w:t>
      </w:r>
      <w:r w:rsidRPr="00EF0205">
        <w:rPr>
          <w:b/>
          <w:sz w:val="23"/>
          <w:szCs w:val="23"/>
        </w:rPr>
        <w:t>ne</w:t>
      </w:r>
      <w:r w:rsidRPr="00442EF6">
        <w:rPr>
          <w:b/>
          <w:sz w:val="23"/>
          <w:szCs w:val="23"/>
        </w:rPr>
        <w:t>súhlasí</w:t>
      </w:r>
      <w:r w:rsidRPr="00442EF6">
        <w:rPr>
          <w:sz w:val="23"/>
          <w:szCs w:val="23"/>
        </w:rPr>
        <w:t xml:space="preserve"> s predloženým návrhom poslancov Národnej rady Slovenskej republiky Jozefa LUKÁČA, Petry HAJŠELOVEJ a Jany ŽITŇANSKEJ na vydanie zákona, ktorým sa dopĺňa zákon č. 368/2021 Z. z. o mechanizme na podporu obnovy a odolnosti a o zmene a doplnení niektorých zákonov v znení zákona č. 431/2021 Z. z. (tlač 826) a odporúča vláde Slovenskej republiky vysloviť s</w:t>
      </w:r>
      <w:r w:rsidR="000D2795">
        <w:rPr>
          <w:sz w:val="23"/>
          <w:szCs w:val="23"/>
        </w:rPr>
        <w:t> </w:t>
      </w:r>
      <w:r w:rsidRPr="00442EF6">
        <w:rPr>
          <w:sz w:val="23"/>
          <w:szCs w:val="23"/>
        </w:rPr>
        <w:t>návrhom</w:t>
      </w:r>
      <w:r w:rsidR="000D2795">
        <w:rPr>
          <w:sz w:val="23"/>
          <w:szCs w:val="23"/>
        </w:rPr>
        <w:t xml:space="preserve"> zákona</w:t>
      </w:r>
      <w:r w:rsidRPr="00442EF6">
        <w:rPr>
          <w:sz w:val="23"/>
          <w:szCs w:val="23"/>
        </w:rPr>
        <w:t xml:space="preserve"> </w:t>
      </w:r>
      <w:r>
        <w:rPr>
          <w:sz w:val="23"/>
          <w:szCs w:val="23"/>
        </w:rPr>
        <w:t>ne</w:t>
      </w:r>
      <w:r w:rsidRPr="00442EF6">
        <w:rPr>
          <w:sz w:val="23"/>
          <w:szCs w:val="23"/>
        </w:rPr>
        <w:t>súhlas.</w:t>
      </w:r>
      <w:r w:rsidRPr="000D24FA">
        <w:rPr>
          <w:sz w:val="23"/>
          <w:szCs w:val="23"/>
        </w:rPr>
        <w:t xml:space="preserve"> </w:t>
      </w:r>
    </w:p>
    <w:sectPr w:rsidR="00713A54" w:rsidRPr="00255E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0B1BF" w14:textId="77777777" w:rsidR="004A1AE7" w:rsidRDefault="004A1AE7" w:rsidP="00016284">
      <w:pPr>
        <w:spacing w:after="0" w:line="240" w:lineRule="auto"/>
      </w:pPr>
      <w:r>
        <w:separator/>
      </w:r>
    </w:p>
  </w:endnote>
  <w:endnote w:type="continuationSeparator" w:id="0">
    <w:p w14:paraId="41E5C6AC" w14:textId="77777777" w:rsidR="004A1AE7" w:rsidRDefault="004A1AE7" w:rsidP="0001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084601"/>
      <w:docPartObj>
        <w:docPartGallery w:val="Page Numbers (Bottom of Page)"/>
        <w:docPartUnique/>
      </w:docPartObj>
    </w:sdtPr>
    <w:sdtEndPr/>
    <w:sdtContent>
      <w:p w14:paraId="4F672572" w14:textId="4C95AF4E" w:rsidR="00016284" w:rsidRDefault="0001628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079">
          <w:rPr>
            <w:noProof/>
          </w:rPr>
          <w:t>5</w:t>
        </w:r>
        <w:r>
          <w:fldChar w:fldCharType="end"/>
        </w:r>
      </w:p>
    </w:sdtContent>
  </w:sdt>
  <w:p w14:paraId="63B0EA4E" w14:textId="77777777" w:rsidR="00016284" w:rsidRDefault="000162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44081" w14:textId="77777777" w:rsidR="004A1AE7" w:rsidRDefault="004A1AE7" w:rsidP="00016284">
      <w:pPr>
        <w:spacing w:after="0" w:line="240" w:lineRule="auto"/>
      </w:pPr>
      <w:r>
        <w:separator/>
      </w:r>
    </w:p>
  </w:footnote>
  <w:footnote w:type="continuationSeparator" w:id="0">
    <w:p w14:paraId="31DE3A65" w14:textId="77777777" w:rsidR="004A1AE7" w:rsidRDefault="004A1AE7" w:rsidP="0001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2254"/>
    <w:multiLevelType w:val="hybridMultilevel"/>
    <w:tmpl w:val="EA242A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E7010"/>
    <w:multiLevelType w:val="hybridMultilevel"/>
    <w:tmpl w:val="213AF1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280"/>
    <w:multiLevelType w:val="hybridMultilevel"/>
    <w:tmpl w:val="F138B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72CAE"/>
    <w:multiLevelType w:val="hybridMultilevel"/>
    <w:tmpl w:val="BB1EFAA4"/>
    <w:lvl w:ilvl="0" w:tplc="6CCE7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F75A4"/>
    <w:multiLevelType w:val="hybridMultilevel"/>
    <w:tmpl w:val="EA9E3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26"/>
    <w:rsid w:val="00016284"/>
    <w:rsid w:val="00030AB6"/>
    <w:rsid w:val="000462CA"/>
    <w:rsid w:val="000A7DE8"/>
    <w:rsid w:val="000D24FA"/>
    <w:rsid w:val="000D2795"/>
    <w:rsid w:val="00207F9A"/>
    <w:rsid w:val="00234D67"/>
    <w:rsid w:val="00243214"/>
    <w:rsid w:val="00255E72"/>
    <w:rsid w:val="00273C68"/>
    <w:rsid w:val="002845DD"/>
    <w:rsid w:val="002D7956"/>
    <w:rsid w:val="0033473C"/>
    <w:rsid w:val="00351C90"/>
    <w:rsid w:val="003667EE"/>
    <w:rsid w:val="00373119"/>
    <w:rsid w:val="003A443D"/>
    <w:rsid w:val="003D4F24"/>
    <w:rsid w:val="003E1161"/>
    <w:rsid w:val="003E5D85"/>
    <w:rsid w:val="00442EF6"/>
    <w:rsid w:val="004577C1"/>
    <w:rsid w:val="00497311"/>
    <w:rsid w:val="004A1AE7"/>
    <w:rsid w:val="004E33EE"/>
    <w:rsid w:val="004F3581"/>
    <w:rsid w:val="004F5449"/>
    <w:rsid w:val="00500F64"/>
    <w:rsid w:val="00547576"/>
    <w:rsid w:val="005735E0"/>
    <w:rsid w:val="005C0210"/>
    <w:rsid w:val="005D6BE4"/>
    <w:rsid w:val="005E1D81"/>
    <w:rsid w:val="005F122A"/>
    <w:rsid w:val="006A655B"/>
    <w:rsid w:val="006B3F7E"/>
    <w:rsid w:val="00703D23"/>
    <w:rsid w:val="00713A54"/>
    <w:rsid w:val="00733455"/>
    <w:rsid w:val="007731FB"/>
    <w:rsid w:val="0078408B"/>
    <w:rsid w:val="007D4077"/>
    <w:rsid w:val="007E041C"/>
    <w:rsid w:val="00802D49"/>
    <w:rsid w:val="00810718"/>
    <w:rsid w:val="00855262"/>
    <w:rsid w:val="00862C6E"/>
    <w:rsid w:val="0089678F"/>
    <w:rsid w:val="008979D3"/>
    <w:rsid w:val="008B0AF3"/>
    <w:rsid w:val="008B6A2B"/>
    <w:rsid w:val="008C6A6C"/>
    <w:rsid w:val="008D5B08"/>
    <w:rsid w:val="009462B8"/>
    <w:rsid w:val="009B64C9"/>
    <w:rsid w:val="009C03BF"/>
    <w:rsid w:val="00A46C0E"/>
    <w:rsid w:val="00A57DC6"/>
    <w:rsid w:val="00AA1FAB"/>
    <w:rsid w:val="00AC1697"/>
    <w:rsid w:val="00AF7C7A"/>
    <w:rsid w:val="00B4669D"/>
    <w:rsid w:val="00B663B3"/>
    <w:rsid w:val="00B6700A"/>
    <w:rsid w:val="00B82D7A"/>
    <w:rsid w:val="00B92072"/>
    <w:rsid w:val="00BC6581"/>
    <w:rsid w:val="00BF080C"/>
    <w:rsid w:val="00C201DB"/>
    <w:rsid w:val="00C33926"/>
    <w:rsid w:val="00C42383"/>
    <w:rsid w:val="00C437C1"/>
    <w:rsid w:val="00C45C1B"/>
    <w:rsid w:val="00C52B05"/>
    <w:rsid w:val="00C85760"/>
    <w:rsid w:val="00D03E96"/>
    <w:rsid w:val="00D235CD"/>
    <w:rsid w:val="00D35C8B"/>
    <w:rsid w:val="00D84CE3"/>
    <w:rsid w:val="00D9406B"/>
    <w:rsid w:val="00DA1520"/>
    <w:rsid w:val="00E06D7B"/>
    <w:rsid w:val="00E320C3"/>
    <w:rsid w:val="00E47287"/>
    <w:rsid w:val="00E64712"/>
    <w:rsid w:val="00E67B21"/>
    <w:rsid w:val="00EC2A32"/>
    <w:rsid w:val="00EF0205"/>
    <w:rsid w:val="00EF1079"/>
    <w:rsid w:val="00F2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881E"/>
  <w15:chartTrackingRefBased/>
  <w15:docId w15:val="{16ABAEAF-4100-4638-957B-11D8C341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3926"/>
    <w:pPr>
      <w:ind w:left="720"/>
      <w:contextualSpacing/>
    </w:pPr>
  </w:style>
  <w:style w:type="paragraph" w:customStyle="1" w:styleId="Default">
    <w:name w:val="Default"/>
    <w:rsid w:val="003D4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210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10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10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10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10D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1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0D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16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6284"/>
  </w:style>
  <w:style w:type="paragraph" w:styleId="Pta">
    <w:name w:val="footer"/>
    <w:basedOn w:val="Normlny"/>
    <w:link w:val="PtaChar"/>
    <w:uiPriority w:val="99"/>
    <w:unhideWhenUsed/>
    <w:rsid w:val="00016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2648</Words>
  <Characters>15100</Characters>
  <Application>Microsoft Office Word</Application>
  <DocSecurity>4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Mifková Miroslava</dc:creator>
  <cp:keywords/>
  <dc:description/>
  <cp:lastModifiedBy>Mifková Miroslava</cp:lastModifiedBy>
  <cp:revision>2</cp:revision>
  <cp:lastPrinted>2022-02-25T07:45:00Z</cp:lastPrinted>
  <dcterms:created xsi:type="dcterms:W3CDTF">2022-02-25T08:36:00Z</dcterms:created>
  <dcterms:modified xsi:type="dcterms:W3CDTF">2022-02-25T08:36:00Z</dcterms:modified>
</cp:coreProperties>
</file>