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F035972" w:rsidR="000C2162" w:rsidRDefault="00617D08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ZAHRANIČNÝCH VECÍ A EURÓPSKYCH ZÁLEŽITOSTÍ SLOVENSKEJ REPUBLIKY</w:t>
            </w:r>
          </w:p>
          <w:p w14:paraId="7DA5F24F" w14:textId="52DF152B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913A2D">
              <w:rPr>
                <w:sz w:val="25"/>
                <w:szCs w:val="25"/>
              </w:rPr>
              <w:t>č.: 069410/2021 – 6TEO -1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0138055" w14:textId="77777777" w:rsidR="00F676DA" w:rsidRDefault="00F676DA" w:rsidP="007847B2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</w:t>
      </w:r>
    </w:p>
    <w:p w14:paraId="7CF59404" w14:textId="743C631F" w:rsidR="00F676DA" w:rsidRDefault="00F676DA" w:rsidP="007847B2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</w:t>
      </w:r>
      <w:r w:rsidR="007847B2" w:rsidRPr="00234C32">
        <w:rPr>
          <w:sz w:val="25"/>
          <w:szCs w:val="25"/>
        </w:rPr>
        <w:t> </w:t>
      </w:r>
    </w:p>
    <w:p w14:paraId="2BC9CAD1" w14:textId="28B32DED" w:rsidR="007847B2" w:rsidRPr="00234C32" w:rsidRDefault="007847B2" w:rsidP="007847B2">
      <w:pPr>
        <w:pStyle w:val="Zkladntext2"/>
        <w:jc w:val="both"/>
        <w:rPr>
          <w:sz w:val="25"/>
          <w:szCs w:val="25"/>
        </w:rPr>
      </w:pPr>
      <w:r w:rsidRPr="00234C32"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707DF2">
      <w:pPr>
        <w:pStyle w:val="Zkladntext2"/>
        <w:jc w:val="both"/>
        <w:rPr>
          <w:sz w:val="25"/>
          <w:szCs w:val="25"/>
        </w:rPr>
      </w:pPr>
    </w:p>
    <w:p w14:paraId="0A256D03" w14:textId="77777777" w:rsidR="007C6FE3" w:rsidRDefault="007C6FE3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4E929D79" w14:textId="77777777" w:rsidR="007C6FE3" w:rsidRDefault="007C6FE3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58D3C0A7" w:rsidR="0012409A" w:rsidRPr="00707DF2" w:rsidRDefault="00617D08" w:rsidP="00707DF2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  <w:t>Návrh na ratifikáciu Dohody o založení Medzinárodnej nadácie EÚ - LAK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707DF2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07D1C0F" w:rsidR="00A56B40" w:rsidRPr="008E4F14" w:rsidRDefault="00617D08" w:rsidP="00617D0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57651C14" w14:textId="0C7375D4" w:rsidR="00617D08" w:rsidRDefault="00617D08" w:rsidP="00617D08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617D08" w14:paraId="514A5A7E" w14:textId="77777777">
              <w:trPr>
                <w:divId w:val="535495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FA1D7E" w14:textId="20978A0F" w:rsidR="00617D08" w:rsidRDefault="00913A2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</w:t>
                  </w:r>
                  <w:r w:rsidR="00617D08">
                    <w:rPr>
                      <w:sz w:val="25"/>
                      <w:szCs w:val="25"/>
                    </w:rPr>
                    <w:t>ávrh uznesenia vlády SR</w:t>
                  </w:r>
                </w:p>
              </w:tc>
            </w:tr>
            <w:tr w:rsidR="00617D08" w14:paraId="0842FD17" w14:textId="77777777">
              <w:trPr>
                <w:divId w:val="535495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DF3267" w14:textId="5333429E" w:rsidR="00913A2D" w:rsidRDefault="00913A2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</w:t>
                  </w:r>
                  <w:r w:rsidR="00617D08">
                    <w:rPr>
                      <w:sz w:val="25"/>
                      <w:szCs w:val="25"/>
                    </w:rPr>
                    <w:t>redkladacia správa</w:t>
                  </w:r>
                </w:p>
                <w:p w14:paraId="77EF0846" w14:textId="1A4FDC56" w:rsidR="00913A2D" w:rsidRPr="00013683" w:rsidRDefault="00913A2D" w:rsidP="00913A2D">
                  <w:pPr>
                    <w:tabs>
                      <w:tab w:val="center" w:pos="4703"/>
                      <w:tab w:val="left" w:pos="6510"/>
                    </w:tabs>
                    <w:adjustRightInd w:val="0"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sk-SK"/>
                    </w:rPr>
                    <w:t>3. N</w:t>
                  </w:r>
                  <w:r w:rsidRPr="004F30F2"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sk-SK"/>
                    </w:rPr>
                    <w:t>ávrh uznesenia NR SR</w:t>
                  </w:r>
                  <w:r w:rsidRPr="00013683"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  <w:p w14:paraId="281D62DD" w14:textId="4B872084" w:rsidR="00913A2D" w:rsidRDefault="00913A2D" w:rsidP="00913A2D">
                  <w:pPr>
                    <w:tabs>
                      <w:tab w:val="center" w:pos="4703"/>
                      <w:tab w:val="left" w:pos="6510"/>
                    </w:tabs>
                    <w:adjustRightInd w:val="0"/>
                    <w:ind w:left="-6" w:firstLine="6"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4. Vlastný materiál </w:t>
                  </w:r>
                </w:p>
                <w:p w14:paraId="0A666E76" w14:textId="22271FE3" w:rsidR="00913A2D" w:rsidRDefault="00913A2D" w:rsidP="00913A2D">
                  <w:pPr>
                    <w:tabs>
                      <w:tab w:val="center" w:pos="4703"/>
                      <w:tab w:val="left" w:pos="6510"/>
                    </w:tabs>
                    <w:adjustRightInd w:val="0"/>
                    <w:ind w:left="-6" w:firstLine="6"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sk-SK"/>
                    </w:rPr>
                    <w:t>5. Doložka vybraných vplyvov</w:t>
                  </w:r>
                </w:p>
                <w:p w14:paraId="16A864DC" w14:textId="15F3686D" w:rsidR="00913A2D" w:rsidRDefault="00913A2D" w:rsidP="00913A2D">
                  <w:pPr>
                    <w:tabs>
                      <w:tab w:val="center" w:pos="4703"/>
                      <w:tab w:val="left" w:pos="6510"/>
                    </w:tabs>
                    <w:adjustRightInd w:val="0"/>
                    <w:ind w:left="-6" w:firstLine="6"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sk-SK"/>
                    </w:rPr>
                    <w:t>6. Analýza vplyvov na rozpočet verejnej správy, na zamestnanosť vo verejnej správe a financovanie návrhu</w:t>
                  </w:r>
                </w:p>
                <w:p w14:paraId="5532040B" w14:textId="77777777" w:rsidR="00913A2D" w:rsidRDefault="00913A2D" w:rsidP="00913A2D">
                  <w:pPr>
                    <w:tabs>
                      <w:tab w:val="center" w:pos="4703"/>
                      <w:tab w:val="left" w:pos="6510"/>
                    </w:tabs>
                    <w:adjustRightInd w:val="0"/>
                    <w:ind w:left="-6" w:firstLine="6"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sk-SK"/>
                    </w:rPr>
                    <w:t>7. Doložka prednosti</w:t>
                  </w:r>
                </w:p>
                <w:p w14:paraId="7AD1F5B4" w14:textId="77777777" w:rsidR="00913A2D" w:rsidRDefault="00913A2D" w:rsidP="00913A2D">
                  <w:pPr>
                    <w:tabs>
                      <w:tab w:val="center" w:pos="4703"/>
                      <w:tab w:val="left" w:pos="6510"/>
                    </w:tabs>
                    <w:adjustRightInd w:val="0"/>
                    <w:ind w:left="-6" w:firstLine="6"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sk-SK"/>
                    </w:rPr>
                    <w:t>8. Vyhodnotenie MPK</w:t>
                  </w:r>
                </w:p>
                <w:p w14:paraId="2C7E6705" w14:textId="63CC072E" w:rsidR="00913A2D" w:rsidRDefault="00913A2D" w:rsidP="00913A2D">
                  <w:pPr>
                    <w:rPr>
                      <w:sz w:val="25"/>
                      <w:szCs w:val="25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sk-SK"/>
                    </w:rPr>
                    <w:t>9. Vyhlásenie  predkladateľa</w:t>
                  </w:r>
                </w:p>
              </w:tc>
            </w:tr>
          </w:tbl>
          <w:p w14:paraId="6CC1771C" w14:textId="447BEE67" w:rsidR="00A56B40" w:rsidRPr="008073E3" w:rsidRDefault="00A56B40" w:rsidP="00617D0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D413090" w14:textId="77777777" w:rsidR="00913A2D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13A2D">
        <w:rPr>
          <w:sz w:val="25"/>
          <w:szCs w:val="25"/>
        </w:rPr>
        <w:t xml:space="preserve">Ivan </w:t>
      </w:r>
      <w:proofErr w:type="spellStart"/>
      <w:r w:rsidR="00913A2D">
        <w:rPr>
          <w:sz w:val="25"/>
          <w:szCs w:val="25"/>
        </w:rPr>
        <w:t>Korčok</w:t>
      </w:r>
      <w:proofErr w:type="spellEnd"/>
    </w:p>
    <w:p w14:paraId="6A6F30AE" w14:textId="77777777" w:rsidR="00F676DA" w:rsidRDefault="00913A2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zahraničných vecí </w:t>
      </w:r>
    </w:p>
    <w:p w14:paraId="39A4504C" w14:textId="77777777" w:rsidR="00F676DA" w:rsidRDefault="00913A2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a európskych záležitostí </w:t>
      </w:r>
    </w:p>
    <w:p w14:paraId="284604DA" w14:textId="46AB6DE9" w:rsidR="009D7004" w:rsidRDefault="00913A2D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="009D7004" w:rsidRPr="008E4F14">
        <w:rPr>
          <w:sz w:val="25"/>
          <w:szCs w:val="25"/>
        </w:rPr>
        <w:fldChar w:fldCharType="end"/>
      </w:r>
    </w:p>
    <w:p w14:paraId="6D2F2EB3" w14:textId="461F79F2" w:rsidR="00B96EB1" w:rsidRDefault="00B96EB1" w:rsidP="006C4BE9">
      <w:pPr>
        <w:rPr>
          <w:sz w:val="25"/>
          <w:szCs w:val="25"/>
        </w:rPr>
      </w:pPr>
    </w:p>
    <w:p w14:paraId="40960890" w14:textId="56D3595F" w:rsidR="00B96EB1" w:rsidRDefault="00B96EB1" w:rsidP="006C4BE9">
      <w:pPr>
        <w:rPr>
          <w:sz w:val="25"/>
          <w:szCs w:val="25"/>
        </w:rPr>
      </w:pPr>
    </w:p>
    <w:p w14:paraId="05188248" w14:textId="184AC5CC" w:rsidR="00B96EB1" w:rsidRDefault="00B96EB1" w:rsidP="006C4BE9">
      <w:pPr>
        <w:rPr>
          <w:sz w:val="25"/>
          <w:szCs w:val="25"/>
        </w:rPr>
      </w:pPr>
    </w:p>
    <w:p w14:paraId="0792DB16" w14:textId="27EB8268" w:rsidR="00B96EB1" w:rsidRDefault="00B96EB1" w:rsidP="006C4BE9">
      <w:pPr>
        <w:rPr>
          <w:sz w:val="25"/>
          <w:szCs w:val="25"/>
        </w:rPr>
      </w:pPr>
    </w:p>
    <w:p w14:paraId="144EE62A" w14:textId="4C01B27A" w:rsidR="00B96EB1" w:rsidRDefault="00B96EB1" w:rsidP="006C4BE9">
      <w:pPr>
        <w:rPr>
          <w:sz w:val="25"/>
          <w:szCs w:val="25"/>
        </w:rPr>
      </w:pPr>
    </w:p>
    <w:p w14:paraId="105E24A2" w14:textId="06B01872" w:rsidR="00B96EB1" w:rsidRDefault="00B96EB1" w:rsidP="00B96EB1">
      <w:pPr>
        <w:jc w:val="center"/>
        <w:rPr>
          <w:sz w:val="25"/>
          <w:szCs w:val="25"/>
        </w:rPr>
      </w:pPr>
    </w:p>
    <w:p w14:paraId="4A9E4AB2" w14:textId="3D134081" w:rsidR="00B96EB1" w:rsidRDefault="00B96EB1" w:rsidP="00F676DA">
      <w:pPr>
        <w:rPr>
          <w:sz w:val="25"/>
          <w:szCs w:val="25"/>
        </w:rPr>
      </w:pPr>
    </w:p>
    <w:p w14:paraId="015DB69D" w14:textId="03335CF0" w:rsidR="00B96EB1" w:rsidRDefault="00B96EB1" w:rsidP="00B96EB1">
      <w:pPr>
        <w:jc w:val="center"/>
        <w:rPr>
          <w:sz w:val="25"/>
          <w:szCs w:val="25"/>
        </w:rPr>
      </w:pPr>
    </w:p>
    <w:p w14:paraId="648103A1" w14:textId="447535C7" w:rsidR="00B96EB1" w:rsidRDefault="00B96EB1" w:rsidP="00B96EB1">
      <w:pPr>
        <w:jc w:val="center"/>
        <w:rPr>
          <w:sz w:val="25"/>
          <w:szCs w:val="25"/>
        </w:rPr>
      </w:pPr>
    </w:p>
    <w:p w14:paraId="5774D566" w14:textId="384AD5CC" w:rsidR="00B96EB1" w:rsidRPr="008E4F14" w:rsidRDefault="00B96EB1" w:rsidP="00A62375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Bratislava    </w:t>
      </w:r>
      <w:r w:rsidR="00C703E7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</w:t>
      </w:r>
      <w:r w:rsidR="006D1F48">
        <w:rPr>
          <w:sz w:val="25"/>
          <w:szCs w:val="25"/>
        </w:rPr>
        <w:t xml:space="preserve">marec </w:t>
      </w:r>
      <w:bookmarkStart w:id="0" w:name="_GoBack"/>
      <w:bookmarkEnd w:id="0"/>
      <w:r>
        <w:rPr>
          <w:sz w:val="25"/>
          <w:szCs w:val="25"/>
        </w:rPr>
        <w:t xml:space="preserve"> 2022</w:t>
      </w:r>
    </w:p>
    <w:sectPr w:rsidR="00B96EB1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B691B" w14:textId="77777777" w:rsidR="00410678" w:rsidRDefault="00410678" w:rsidP="00AF1D48">
      <w:r>
        <w:separator/>
      </w:r>
    </w:p>
  </w:endnote>
  <w:endnote w:type="continuationSeparator" w:id="0">
    <w:p w14:paraId="2A1F4DA8" w14:textId="77777777" w:rsidR="00410678" w:rsidRDefault="0041067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E16E2" w14:textId="77777777" w:rsidR="002A2D3A" w:rsidRDefault="002A2D3A" w:rsidP="0093622E">
    <w:pPr>
      <w:pStyle w:val="Zkladntext2"/>
      <w:ind w:left="60"/>
      <w:jc w:val="both"/>
    </w:pP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435B" w14:textId="77777777" w:rsidR="00410678" w:rsidRDefault="00410678" w:rsidP="00AF1D48">
      <w:r>
        <w:separator/>
      </w:r>
    </w:p>
  </w:footnote>
  <w:footnote w:type="continuationSeparator" w:id="0">
    <w:p w14:paraId="52C52106" w14:textId="77777777" w:rsidR="00410678" w:rsidRDefault="0041067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4704"/>
    <w:rsid w:val="00036E2E"/>
    <w:rsid w:val="00061CCF"/>
    <w:rsid w:val="00092758"/>
    <w:rsid w:val="000B74CE"/>
    <w:rsid w:val="000C2162"/>
    <w:rsid w:val="000C6688"/>
    <w:rsid w:val="000D1334"/>
    <w:rsid w:val="000E6767"/>
    <w:rsid w:val="000F344B"/>
    <w:rsid w:val="00104FC9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A2D3A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0678"/>
    <w:rsid w:val="00414C1D"/>
    <w:rsid w:val="0042193B"/>
    <w:rsid w:val="00424324"/>
    <w:rsid w:val="00427B3B"/>
    <w:rsid w:val="00432107"/>
    <w:rsid w:val="0044273A"/>
    <w:rsid w:val="00466CAB"/>
    <w:rsid w:val="004A0CFC"/>
    <w:rsid w:val="004A1369"/>
    <w:rsid w:val="004D3726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17D08"/>
    <w:rsid w:val="00623BAD"/>
    <w:rsid w:val="00627C51"/>
    <w:rsid w:val="00671F01"/>
    <w:rsid w:val="00676DCD"/>
    <w:rsid w:val="00685081"/>
    <w:rsid w:val="0069637B"/>
    <w:rsid w:val="006A52DE"/>
    <w:rsid w:val="006B36F8"/>
    <w:rsid w:val="006B4F2E"/>
    <w:rsid w:val="006B6372"/>
    <w:rsid w:val="006C4BE9"/>
    <w:rsid w:val="006D1F48"/>
    <w:rsid w:val="006D602E"/>
    <w:rsid w:val="006E7967"/>
    <w:rsid w:val="00707DF2"/>
    <w:rsid w:val="00714FA1"/>
    <w:rsid w:val="00747349"/>
    <w:rsid w:val="00747BC1"/>
    <w:rsid w:val="0075754B"/>
    <w:rsid w:val="0078171E"/>
    <w:rsid w:val="007847B2"/>
    <w:rsid w:val="007C1181"/>
    <w:rsid w:val="007C4FB3"/>
    <w:rsid w:val="007C6FE3"/>
    <w:rsid w:val="008073E3"/>
    <w:rsid w:val="00821793"/>
    <w:rsid w:val="00855D5A"/>
    <w:rsid w:val="00861CC6"/>
    <w:rsid w:val="008D6F67"/>
    <w:rsid w:val="008E4F14"/>
    <w:rsid w:val="00907265"/>
    <w:rsid w:val="00913A2D"/>
    <w:rsid w:val="00922E66"/>
    <w:rsid w:val="00935A67"/>
    <w:rsid w:val="0093622E"/>
    <w:rsid w:val="00946CED"/>
    <w:rsid w:val="009508C7"/>
    <w:rsid w:val="009C6528"/>
    <w:rsid w:val="009D7004"/>
    <w:rsid w:val="009E7AFC"/>
    <w:rsid w:val="009E7FEF"/>
    <w:rsid w:val="00A216CD"/>
    <w:rsid w:val="00A27B5F"/>
    <w:rsid w:val="00A56B40"/>
    <w:rsid w:val="00A62375"/>
    <w:rsid w:val="00A71802"/>
    <w:rsid w:val="00A908B8"/>
    <w:rsid w:val="00AA0C58"/>
    <w:rsid w:val="00AF1D48"/>
    <w:rsid w:val="00B17B60"/>
    <w:rsid w:val="00B37FE7"/>
    <w:rsid w:val="00B42E84"/>
    <w:rsid w:val="00B61867"/>
    <w:rsid w:val="00B96EB1"/>
    <w:rsid w:val="00BC2EE5"/>
    <w:rsid w:val="00BE174E"/>
    <w:rsid w:val="00BE43B4"/>
    <w:rsid w:val="00C1127B"/>
    <w:rsid w:val="00C632CF"/>
    <w:rsid w:val="00C656C8"/>
    <w:rsid w:val="00C703E7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4F72"/>
    <w:rsid w:val="00EA7A62"/>
    <w:rsid w:val="00EC4D4B"/>
    <w:rsid w:val="00EC6B42"/>
    <w:rsid w:val="00EE4DDD"/>
    <w:rsid w:val="00F23D08"/>
    <w:rsid w:val="00F552C7"/>
    <w:rsid w:val="00F60102"/>
    <w:rsid w:val="00F676DA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E9459233-363A-4AAF-828F-7FDF21F6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96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6E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2.2.2022 13:02:39"/>
    <f:field ref="objchangedby" par="" text="Administrator, System"/>
    <f:field ref="objmodifiedat" par="" text="2.2.2022 13:02:43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876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Juristova Denisa /6TEO/MZV</cp:lastModifiedBy>
  <cp:revision>4</cp:revision>
  <cp:lastPrinted>2022-02-25T13:25:00Z</cp:lastPrinted>
  <dcterms:created xsi:type="dcterms:W3CDTF">2022-03-08T09:51:00Z</dcterms:created>
  <dcterms:modified xsi:type="dcterms:W3CDTF">2022-03-08T09:54:00Z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COO.2145.1000.3.4810591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Denisa Žemba Jurištová</vt:lpwstr>
  </property>
  <property fmtid="{D5CDD505-2E9C-101B-9397-08002B2CF9AE}" pid="11" name="FSC#SKEDITIONSLOVLEX@103.510:zodppredkladatel">
    <vt:lpwstr>Ivan Korčok</vt:lpwstr>
  </property>
  <property fmtid="{D5CDD505-2E9C-101B-9397-08002B2CF9AE}" pid="12" name="FSC#SKEDITIONSLOVLEX@103.510:nazovpredpis">
    <vt:lpwstr> Návrh na ratifikáciu Dohody o založení Medzinárodnej nadácie EÚ - LAK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Návrh na ratifikáciu Dohody o založení Medzinárodnej nadácie EÚ - LAK</vt:lpwstr>
  </property>
  <property fmtid="{D5CDD505-2E9C-101B-9397-08002B2CF9AE}" pid="19" name="FSC#SKEDITIONSLOVLEX@103.510:rezortcislopredpis">
    <vt:lpwstr>č.: 069410/2021 – 6TEO -1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LP/2022/54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zahraničných vecí a európskych záležitostí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Ivan Korčok_x000d_
minister zahraničných vecí a európskych záležitostí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zahraničných vecí aeurópskych záležitosti Slovenskej republiky</vt:lpwstr>
  </property>
  <property fmtid="{D5CDD505-2E9C-101B-9397-08002B2CF9AE}" pid="140" name="FSC#SKEDITIONSLOVLEX@103.510:funkciaZodpPredDativ">
    <vt:lpwstr>ministrovi zahraničných vecí a európskych záležitosti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2. 2. 2022</vt:lpwstr>
  </property>
</Properties>
</file>