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C783" w14:textId="77777777" w:rsidR="00852CA1" w:rsidRPr="007B7C88" w:rsidRDefault="00852CA1" w:rsidP="00CE3E71">
      <w:pPr>
        <w:pBdr>
          <w:bottom w:val="single" w:sz="12" w:space="1" w:color="00000A"/>
        </w:pBdr>
        <w:spacing w:before="120" w:line="276" w:lineRule="auto"/>
        <w:jc w:val="center"/>
        <w:rPr>
          <w:b/>
          <w:color w:val="000000" w:themeColor="text1"/>
          <w:spacing w:val="20"/>
          <w:sz w:val="22"/>
          <w:szCs w:val="22"/>
        </w:rPr>
      </w:pPr>
      <w:bookmarkStart w:id="0" w:name="_GoBack"/>
      <w:bookmarkEnd w:id="0"/>
      <w:r w:rsidRPr="007B7C88">
        <w:rPr>
          <w:b/>
          <w:color w:val="000000" w:themeColor="text1"/>
          <w:spacing w:val="20"/>
          <w:sz w:val="22"/>
          <w:szCs w:val="22"/>
        </w:rPr>
        <w:t>NÁRODNÁ  RADA  SLOVENSKEJ  REPUBLIKY</w:t>
      </w:r>
    </w:p>
    <w:p w14:paraId="2B9BBDAA" w14:textId="77777777" w:rsidR="00852CA1" w:rsidRPr="007B7C88" w:rsidRDefault="00852CA1" w:rsidP="00CE3E71">
      <w:pPr>
        <w:spacing w:before="120" w:line="276" w:lineRule="auto"/>
        <w:jc w:val="center"/>
        <w:rPr>
          <w:color w:val="000000" w:themeColor="text1"/>
          <w:spacing w:val="20"/>
          <w:sz w:val="22"/>
          <w:szCs w:val="22"/>
        </w:rPr>
      </w:pPr>
    </w:p>
    <w:p w14:paraId="10C7EAC4" w14:textId="07A28AEB" w:rsidR="00852CA1" w:rsidRPr="007B7C88" w:rsidRDefault="00852CA1" w:rsidP="00CE3E71">
      <w:pPr>
        <w:spacing w:before="120" w:line="276" w:lineRule="auto"/>
        <w:jc w:val="center"/>
        <w:rPr>
          <w:color w:val="000000" w:themeColor="text1"/>
          <w:spacing w:val="20"/>
          <w:sz w:val="22"/>
          <w:szCs w:val="22"/>
        </w:rPr>
      </w:pPr>
      <w:r w:rsidRPr="007B7C88">
        <w:rPr>
          <w:color w:val="000000" w:themeColor="text1"/>
          <w:spacing w:val="20"/>
          <w:sz w:val="22"/>
          <w:szCs w:val="22"/>
        </w:rPr>
        <w:t>VI</w:t>
      </w:r>
      <w:r w:rsidR="00A369E1" w:rsidRPr="007B7C88">
        <w:rPr>
          <w:color w:val="000000" w:themeColor="text1"/>
          <w:spacing w:val="20"/>
          <w:sz w:val="22"/>
          <w:szCs w:val="22"/>
        </w:rPr>
        <w:t>I</w:t>
      </w:r>
      <w:r w:rsidRPr="007B7C88">
        <w:rPr>
          <w:color w:val="000000" w:themeColor="text1"/>
          <w:spacing w:val="20"/>
          <w:sz w:val="22"/>
          <w:szCs w:val="22"/>
        </w:rPr>
        <w:t>I. volebné obdobie</w:t>
      </w:r>
    </w:p>
    <w:p w14:paraId="60862A08" w14:textId="77777777" w:rsidR="00852CA1" w:rsidRPr="007B7C88" w:rsidRDefault="00852CA1" w:rsidP="00CE3E71">
      <w:pPr>
        <w:spacing w:before="120" w:line="276" w:lineRule="auto"/>
        <w:jc w:val="center"/>
        <w:rPr>
          <w:b/>
          <w:color w:val="000000" w:themeColor="text1"/>
          <w:spacing w:val="30"/>
          <w:sz w:val="22"/>
          <w:szCs w:val="22"/>
        </w:rPr>
      </w:pPr>
    </w:p>
    <w:p w14:paraId="16076407" w14:textId="77777777" w:rsidR="00852CA1" w:rsidRPr="007B7C88" w:rsidRDefault="00852CA1" w:rsidP="00CE3E71">
      <w:pPr>
        <w:spacing w:before="120" w:line="276" w:lineRule="auto"/>
        <w:jc w:val="center"/>
        <w:rPr>
          <w:color w:val="000000" w:themeColor="text1"/>
          <w:spacing w:val="30"/>
          <w:sz w:val="22"/>
          <w:szCs w:val="22"/>
        </w:rPr>
      </w:pPr>
      <w:r w:rsidRPr="007B7C88">
        <w:rPr>
          <w:color w:val="000000" w:themeColor="text1"/>
          <w:spacing w:val="30"/>
          <w:sz w:val="22"/>
          <w:szCs w:val="22"/>
        </w:rPr>
        <w:t>Návrh</w:t>
      </w:r>
    </w:p>
    <w:p w14:paraId="34952255" w14:textId="77777777" w:rsidR="00852CA1" w:rsidRPr="007B7C88" w:rsidRDefault="00852CA1" w:rsidP="00CE3E71">
      <w:pPr>
        <w:spacing w:before="120" w:line="276" w:lineRule="auto"/>
        <w:jc w:val="center"/>
        <w:rPr>
          <w:b/>
          <w:color w:val="000000" w:themeColor="text1"/>
          <w:spacing w:val="30"/>
          <w:sz w:val="22"/>
          <w:szCs w:val="22"/>
        </w:rPr>
      </w:pPr>
    </w:p>
    <w:p w14:paraId="5852DCC9" w14:textId="77777777" w:rsidR="00852CA1" w:rsidRPr="007B7C88" w:rsidRDefault="00852CA1" w:rsidP="00CE3E71">
      <w:pPr>
        <w:spacing w:before="120" w:line="276" w:lineRule="auto"/>
        <w:jc w:val="center"/>
        <w:rPr>
          <w:b/>
          <w:caps/>
          <w:color w:val="000000" w:themeColor="text1"/>
          <w:spacing w:val="30"/>
          <w:sz w:val="22"/>
          <w:szCs w:val="22"/>
        </w:rPr>
      </w:pPr>
      <w:r w:rsidRPr="007B7C88">
        <w:rPr>
          <w:b/>
          <w:caps/>
          <w:color w:val="000000" w:themeColor="text1"/>
          <w:spacing w:val="30"/>
          <w:sz w:val="22"/>
          <w:szCs w:val="22"/>
        </w:rPr>
        <w:t>zákon</w:t>
      </w:r>
    </w:p>
    <w:p w14:paraId="7DECF6EA" w14:textId="756D7EDB" w:rsidR="00852CA1" w:rsidRPr="007B7C88" w:rsidRDefault="003E2A4F" w:rsidP="00CE3E71">
      <w:pPr>
        <w:spacing w:before="120" w:line="276" w:lineRule="auto"/>
        <w:jc w:val="center"/>
        <w:rPr>
          <w:color w:val="000000" w:themeColor="text1"/>
          <w:sz w:val="22"/>
          <w:szCs w:val="22"/>
        </w:rPr>
      </w:pPr>
      <w:r w:rsidRPr="007B7C88">
        <w:rPr>
          <w:color w:val="000000" w:themeColor="text1"/>
          <w:sz w:val="22"/>
          <w:szCs w:val="22"/>
        </w:rPr>
        <w:tab/>
      </w:r>
    </w:p>
    <w:p w14:paraId="06C95E6E" w14:textId="1B9EC4A0" w:rsidR="00F50A81" w:rsidRPr="007B7C88" w:rsidRDefault="00852CA1" w:rsidP="00CE3E71">
      <w:pPr>
        <w:spacing w:before="120" w:line="276" w:lineRule="auto"/>
        <w:jc w:val="center"/>
        <w:rPr>
          <w:color w:val="000000" w:themeColor="text1"/>
          <w:sz w:val="22"/>
          <w:szCs w:val="22"/>
        </w:rPr>
      </w:pPr>
      <w:r w:rsidRPr="007B7C88">
        <w:rPr>
          <w:color w:val="000000" w:themeColor="text1"/>
          <w:sz w:val="22"/>
          <w:szCs w:val="22"/>
        </w:rPr>
        <w:t>z ... 20</w:t>
      </w:r>
      <w:r w:rsidR="007B7C88" w:rsidRPr="007B7C88">
        <w:rPr>
          <w:color w:val="000000" w:themeColor="text1"/>
          <w:sz w:val="22"/>
          <w:szCs w:val="22"/>
        </w:rPr>
        <w:t>22</w:t>
      </w:r>
      <w:r w:rsidRPr="007B7C88">
        <w:rPr>
          <w:color w:val="000000" w:themeColor="text1"/>
          <w:sz w:val="22"/>
          <w:szCs w:val="22"/>
        </w:rPr>
        <w:t>,</w:t>
      </w:r>
    </w:p>
    <w:p w14:paraId="76385954" w14:textId="77777777" w:rsidR="006F321F" w:rsidRPr="007B7C88" w:rsidRDefault="006F321F" w:rsidP="00CE3E71">
      <w:pPr>
        <w:spacing w:before="120" w:line="276" w:lineRule="auto"/>
        <w:rPr>
          <w:color w:val="000000" w:themeColor="text1"/>
          <w:sz w:val="22"/>
          <w:szCs w:val="22"/>
        </w:rPr>
      </w:pPr>
    </w:p>
    <w:p w14:paraId="6C1361AA" w14:textId="34E9E98B" w:rsidR="00644A78" w:rsidRPr="007B7C88" w:rsidRDefault="003B28A1" w:rsidP="00CE3E71">
      <w:pPr>
        <w:spacing w:before="120" w:line="276" w:lineRule="auto"/>
        <w:jc w:val="center"/>
        <w:rPr>
          <w:b/>
          <w:bCs/>
          <w:color w:val="000000" w:themeColor="text1"/>
        </w:rPr>
      </w:pPr>
      <w:r w:rsidRPr="007B7C88">
        <w:rPr>
          <w:b/>
          <w:bCs/>
          <w:color w:val="000000" w:themeColor="text1"/>
        </w:rPr>
        <w:t>ktorým sa mení a dopĺňa zákon</w:t>
      </w:r>
      <w:r w:rsidR="0071478F" w:rsidRPr="007B7C88">
        <w:rPr>
          <w:b/>
          <w:bCs/>
          <w:color w:val="000000" w:themeColor="text1"/>
        </w:rPr>
        <w:t xml:space="preserve"> Slovenskej národnej rady</w:t>
      </w:r>
      <w:r w:rsidRPr="007B7C88">
        <w:rPr>
          <w:b/>
          <w:bCs/>
          <w:color w:val="000000" w:themeColor="text1"/>
        </w:rPr>
        <w:t xml:space="preserve"> č. </w:t>
      </w:r>
      <w:r w:rsidR="00FD2C01" w:rsidRPr="007B7C88">
        <w:rPr>
          <w:b/>
          <w:bCs/>
          <w:color w:val="000000" w:themeColor="text1"/>
        </w:rPr>
        <w:t>369/1990</w:t>
      </w:r>
      <w:r w:rsidR="0071478F" w:rsidRPr="007B7C88">
        <w:rPr>
          <w:b/>
          <w:bCs/>
          <w:color w:val="000000" w:themeColor="text1"/>
        </w:rPr>
        <w:t xml:space="preserve"> Zb.</w:t>
      </w:r>
      <w:r w:rsidR="00905B98" w:rsidRPr="007B7C88">
        <w:rPr>
          <w:b/>
          <w:bCs/>
          <w:color w:val="000000" w:themeColor="text1"/>
        </w:rPr>
        <w:t xml:space="preserve"> </w:t>
      </w:r>
      <w:r w:rsidR="00644A78" w:rsidRPr="007B7C88">
        <w:rPr>
          <w:b/>
          <w:bCs/>
          <w:color w:val="000000" w:themeColor="text1"/>
        </w:rPr>
        <w:t>o</w:t>
      </w:r>
      <w:r w:rsidR="00FD2C01" w:rsidRPr="007B7C88">
        <w:rPr>
          <w:b/>
          <w:bCs/>
          <w:color w:val="000000" w:themeColor="text1"/>
        </w:rPr>
        <w:t> obecnom zriadení</w:t>
      </w:r>
      <w:r w:rsidR="0071478F" w:rsidRPr="007B7C88">
        <w:rPr>
          <w:b/>
          <w:bCs/>
          <w:color w:val="000000" w:themeColor="text1"/>
        </w:rPr>
        <w:t xml:space="preserve"> v znení neskorších predpisov</w:t>
      </w:r>
      <w:r w:rsidR="00651ECA" w:rsidRPr="007B7C88">
        <w:rPr>
          <w:b/>
          <w:bCs/>
          <w:color w:val="000000" w:themeColor="text1"/>
        </w:rPr>
        <w:t xml:space="preserve"> </w:t>
      </w:r>
    </w:p>
    <w:p w14:paraId="1400D447" w14:textId="77777777" w:rsidR="006F321F" w:rsidRPr="007B7C88" w:rsidRDefault="006F321F" w:rsidP="00CE3E71">
      <w:pPr>
        <w:spacing w:before="120" w:line="276" w:lineRule="auto"/>
        <w:jc w:val="both"/>
        <w:rPr>
          <w:color w:val="000000" w:themeColor="text1"/>
        </w:rPr>
      </w:pPr>
    </w:p>
    <w:p w14:paraId="7EDC7125" w14:textId="77777777" w:rsidR="006F321F" w:rsidRPr="007B7C88" w:rsidRDefault="006F321F" w:rsidP="00CE3E71">
      <w:pPr>
        <w:spacing w:before="120" w:line="276" w:lineRule="auto"/>
        <w:ind w:firstLine="708"/>
        <w:jc w:val="both"/>
        <w:rPr>
          <w:color w:val="000000" w:themeColor="text1"/>
        </w:rPr>
      </w:pPr>
      <w:r w:rsidRPr="007B7C88">
        <w:rPr>
          <w:color w:val="000000" w:themeColor="text1"/>
        </w:rPr>
        <w:t>Národná rada Slovenskej republiky sa uzniesla na tomto zákone:</w:t>
      </w:r>
    </w:p>
    <w:p w14:paraId="69ED91F9" w14:textId="77777777" w:rsidR="006F321F" w:rsidRPr="007B7C88" w:rsidRDefault="006F321F" w:rsidP="00CE3E71">
      <w:pPr>
        <w:spacing w:before="120" w:line="276" w:lineRule="auto"/>
        <w:jc w:val="both"/>
        <w:rPr>
          <w:color w:val="000000" w:themeColor="text1"/>
        </w:rPr>
      </w:pPr>
    </w:p>
    <w:p w14:paraId="5A05EF46" w14:textId="4D1A4E61" w:rsidR="006F321F" w:rsidRDefault="006F321F" w:rsidP="00CE3E71">
      <w:pPr>
        <w:spacing w:before="120" w:line="276" w:lineRule="auto"/>
        <w:jc w:val="center"/>
        <w:rPr>
          <w:b/>
          <w:bCs/>
          <w:color w:val="000000" w:themeColor="text1"/>
        </w:rPr>
      </w:pPr>
      <w:r w:rsidRPr="007B7C88">
        <w:rPr>
          <w:b/>
          <w:bCs/>
          <w:color w:val="000000" w:themeColor="text1"/>
        </w:rPr>
        <w:t>Čl. I</w:t>
      </w:r>
    </w:p>
    <w:p w14:paraId="053DCA2A" w14:textId="77777777" w:rsidR="005C29B4" w:rsidRPr="007B7C88" w:rsidRDefault="005C29B4" w:rsidP="00CE3E71">
      <w:pPr>
        <w:spacing w:before="120" w:line="276" w:lineRule="auto"/>
        <w:jc w:val="center"/>
        <w:rPr>
          <w:b/>
          <w:bCs/>
          <w:color w:val="000000" w:themeColor="text1"/>
        </w:rPr>
      </w:pPr>
    </w:p>
    <w:p w14:paraId="0C3A0E82" w14:textId="1B20523A" w:rsidR="007B7C88" w:rsidRPr="007B7C88" w:rsidRDefault="007B7C88" w:rsidP="007B7C88">
      <w:pPr>
        <w:jc w:val="both"/>
        <w:rPr>
          <w:color w:val="000000"/>
          <w:lang w:eastAsia="sk-SK"/>
        </w:rPr>
      </w:pPr>
      <w:r w:rsidRPr="007B7C88">
        <w:rPr>
          <w:rStyle w:val="awspan"/>
          <w:color w:val="000000"/>
        </w:rPr>
        <w:t>Zákon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369/1990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Zb.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o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obecnom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zriadení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v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znení</w:t>
      </w:r>
      <w:r w:rsidRPr="007B7C88">
        <w:rPr>
          <w:rStyle w:val="awspan"/>
          <w:color w:val="000000"/>
          <w:spacing w:val="17"/>
        </w:rPr>
        <w:t xml:space="preserve"> </w:t>
      </w:r>
      <w:r w:rsidRPr="007B7C88">
        <w:rPr>
          <w:rStyle w:val="awspan"/>
          <w:color w:val="000000"/>
        </w:rPr>
        <w:t>zákona Slovenskej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96/1991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Zb.,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130/1991 Zb.,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421/1991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Zb.,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-14"/>
        </w:rPr>
        <w:t xml:space="preserve"> </w:t>
      </w:r>
      <w:r w:rsidRPr="007B7C88">
        <w:rPr>
          <w:rStyle w:val="awspan"/>
          <w:color w:val="000000"/>
        </w:rPr>
        <w:t>rady č.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500/1991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Zb.,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564/1991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Zb.,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Slovenskej národnej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11/1992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Zb.,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295/1992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Zb.,</w:t>
      </w:r>
      <w:r w:rsidRPr="007B7C88">
        <w:rPr>
          <w:rStyle w:val="awspan"/>
          <w:color w:val="000000"/>
          <w:spacing w:val="-9"/>
        </w:rPr>
        <w:t xml:space="preserve"> </w:t>
      </w:r>
      <w:r w:rsidRPr="007B7C88">
        <w:rPr>
          <w:rStyle w:val="awspan"/>
          <w:color w:val="000000"/>
        </w:rPr>
        <w:t>zákona Národnej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republiky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43/1993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Slovenskej republiky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252/1994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Národnej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rady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republiky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287/1994</w:t>
      </w:r>
      <w:r w:rsidRPr="007B7C88">
        <w:rPr>
          <w:rStyle w:val="awspan"/>
          <w:color w:val="000000"/>
          <w:spacing w:val="-4"/>
        </w:rPr>
        <w:t xml:space="preserve"> </w:t>
      </w:r>
      <w:r w:rsidRPr="007B7C88">
        <w:rPr>
          <w:rStyle w:val="awspan"/>
          <w:color w:val="000000"/>
        </w:rPr>
        <w:t>Z. 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229/1997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225/1998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233/1998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nálezu Ústavného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súdu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republiky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185/1999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389/1999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z., zákona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6/2001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453/2001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205/2002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14"/>
        </w:rPr>
        <w:t xml:space="preserve"> </w:t>
      </w:r>
      <w:r w:rsidRPr="007B7C88">
        <w:rPr>
          <w:rStyle w:val="awspan"/>
          <w:color w:val="000000"/>
        </w:rPr>
        <w:t>č. 515/2003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369/2004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535/2004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583/2004 Z.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615/2004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757/2004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171/2005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25"/>
        </w:rPr>
        <w:t xml:space="preserve"> </w:t>
      </w:r>
      <w:r w:rsidRPr="007B7C88">
        <w:rPr>
          <w:rStyle w:val="awspan"/>
          <w:color w:val="000000"/>
        </w:rPr>
        <w:t>z., zákona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628/2005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267/2006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uznesenia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Ústavného</w:t>
      </w:r>
      <w:r w:rsidRPr="007B7C88">
        <w:rPr>
          <w:rStyle w:val="awspan"/>
          <w:color w:val="000000"/>
          <w:spacing w:val="69"/>
        </w:rPr>
        <w:t xml:space="preserve"> </w:t>
      </w:r>
      <w:r w:rsidRPr="007B7C88">
        <w:rPr>
          <w:rStyle w:val="awspan"/>
          <w:color w:val="000000"/>
        </w:rPr>
        <w:t>súdu Slovenskej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republiky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616/2006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330/2007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2"/>
        </w:rPr>
        <w:t xml:space="preserve"> </w:t>
      </w:r>
      <w:r w:rsidRPr="007B7C88">
        <w:rPr>
          <w:rStyle w:val="awspan"/>
          <w:color w:val="000000"/>
        </w:rPr>
        <w:t>334/2007 Z.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335/2007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nálezu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Ústavného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súdu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republiky</w:t>
      </w:r>
      <w:r w:rsidRPr="007B7C88">
        <w:rPr>
          <w:rStyle w:val="awspan"/>
          <w:color w:val="000000"/>
          <w:spacing w:val="64"/>
        </w:rPr>
        <w:t xml:space="preserve"> </w:t>
      </w:r>
      <w:r w:rsidRPr="007B7C88">
        <w:rPr>
          <w:rStyle w:val="awspan"/>
          <w:color w:val="000000"/>
        </w:rPr>
        <w:t>č. 205/2008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384/2008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445/2008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nálezu</w:t>
      </w:r>
      <w:r w:rsidRPr="007B7C88">
        <w:rPr>
          <w:rStyle w:val="awspan"/>
          <w:color w:val="000000"/>
          <w:spacing w:val="11"/>
        </w:rPr>
        <w:t xml:space="preserve"> </w:t>
      </w:r>
      <w:r w:rsidRPr="007B7C88">
        <w:rPr>
          <w:rStyle w:val="awspan"/>
          <w:color w:val="000000"/>
        </w:rPr>
        <w:t>Ústavného súdu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republiky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511/2009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102/2010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7"/>
        </w:rPr>
        <w:t xml:space="preserve"> </w:t>
      </w:r>
      <w:r w:rsidRPr="007B7C88">
        <w:rPr>
          <w:rStyle w:val="awspan"/>
          <w:color w:val="000000"/>
        </w:rPr>
        <w:t>č. 204/2011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361/2012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160/2014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-1"/>
        </w:rPr>
        <w:t xml:space="preserve"> </w:t>
      </w:r>
      <w:r w:rsidRPr="007B7C88">
        <w:rPr>
          <w:rStyle w:val="awspan"/>
          <w:color w:val="000000"/>
        </w:rPr>
        <w:t xml:space="preserve">180/2014 </w:t>
      </w:r>
      <w:r w:rsidRPr="007B7C88">
        <w:rPr>
          <w:color w:val="000000"/>
          <w:lang w:eastAsia="sk-SK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239/2014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125/2015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z,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447/2015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29"/>
        </w:rPr>
        <w:t xml:space="preserve"> </w:t>
      </w:r>
      <w:r w:rsidRPr="007B7C88">
        <w:rPr>
          <w:rStyle w:val="awspan"/>
          <w:color w:val="000000"/>
        </w:rPr>
        <w:t>z., zákona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125/2016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nálezu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Ústavného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súdu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Slovenskej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republiky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131/2017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 xml:space="preserve">Z. </w:t>
      </w:r>
    </w:p>
    <w:p w14:paraId="2A4B51E4" w14:textId="77777777" w:rsidR="007B7C88" w:rsidRPr="007B7C88" w:rsidRDefault="007B7C88" w:rsidP="007B7C88">
      <w:pPr>
        <w:jc w:val="both"/>
        <w:rPr>
          <w:color w:val="000000"/>
        </w:rPr>
      </w:pP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70/2018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177/2018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5/2019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4"/>
        </w:rPr>
        <w:t xml:space="preserve"> </w:t>
      </w:r>
      <w:r w:rsidRPr="007B7C88">
        <w:rPr>
          <w:rStyle w:val="awspan"/>
          <w:color w:val="000000"/>
        </w:rPr>
        <w:t xml:space="preserve">č. </w:t>
      </w:r>
    </w:p>
    <w:p w14:paraId="2691684E" w14:textId="77777777" w:rsidR="007B7C88" w:rsidRPr="007B7C88" w:rsidRDefault="007B7C88" w:rsidP="007B7C88">
      <w:pPr>
        <w:jc w:val="both"/>
        <w:rPr>
          <w:color w:val="000000"/>
        </w:rPr>
      </w:pPr>
      <w:r w:rsidRPr="007B7C88">
        <w:rPr>
          <w:rStyle w:val="awspan"/>
          <w:color w:val="000000"/>
        </w:rPr>
        <w:t>413/2019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73/2020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338/2020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z.,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zákona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7"/>
        </w:rPr>
        <w:t xml:space="preserve"> </w:t>
      </w:r>
      <w:r w:rsidRPr="007B7C88">
        <w:rPr>
          <w:rStyle w:val="awspan"/>
          <w:color w:val="000000"/>
        </w:rPr>
        <w:t xml:space="preserve">345/2020 </w:t>
      </w:r>
    </w:p>
    <w:p w14:paraId="335B2EF6" w14:textId="64DDDADA" w:rsidR="007B7C88" w:rsidRPr="007B7C88" w:rsidRDefault="007B7C88" w:rsidP="007B7C88">
      <w:pPr>
        <w:jc w:val="both"/>
        <w:rPr>
          <w:color w:val="000000"/>
        </w:rPr>
      </w:pP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, zákona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488/2021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z., zákona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512/2021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a zákona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č.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42/2022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z.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 xml:space="preserve">sa mení a dopĺňa takto: </w:t>
      </w:r>
    </w:p>
    <w:p w14:paraId="0A133934" w14:textId="77777777" w:rsidR="007B7C88" w:rsidRPr="007B7C88" w:rsidRDefault="007B7C88" w:rsidP="00CE3E71">
      <w:pPr>
        <w:adjustRightInd w:val="0"/>
        <w:spacing w:before="120" w:line="276" w:lineRule="auto"/>
        <w:ind w:firstLine="426"/>
        <w:jc w:val="both"/>
        <w:rPr>
          <w:color w:val="000000" w:themeColor="text1"/>
        </w:rPr>
      </w:pPr>
    </w:p>
    <w:p w14:paraId="3EDC86DA" w14:textId="377E84F2" w:rsidR="007B7C88" w:rsidRPr="007B7C88" w:rsidRDefault="007B7C88" w:rsidP="007B7C88">
      <w:pPr>
        <w:spacing w:after="120"/>
        <w:rPr>
          <w:color w:val="000000"/>
        </w:rPr>
      </w:pPr>
      <w:r w:rsidRPr="007B7C88">
        <w:rPr>
          <w:rStyle w:val="awspan"/>
          <w:color w:val="000000"/>
        </w:rPr>
        <w:t>1.</w:t>
      </w:r>
      <w:r w:rsidR="005C29B4">
        <w:rPr>
          <w:rStyle w:val="awspan"/>
          <w:color w:val="000000"/>
        </w:rPr>
        <w:t xml:space="preserve">    </w:t>
      </w:r>
      <w:r w:rsidRPr="007B7C88">
        <w:rPr>
          <w:rStyle w:val="awspan"/>
          <w:color w:val="000000"/>
        </w:rPr>
        <w:t>V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§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2a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ods.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5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za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slová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„najmenej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3000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obyvateľov,“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vkladajú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slová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>„históriu</w:t>
      </w:r>
      <w:r w:rsidRPr="007B7C88">
        <w:rPr>
          <w:rStyle w:val="awspan"/>
          <w:color w:val="000000"/>
          <w:spacing w:val="-7"/>
        </w:rPr>
        <w:t xml:space="preserve"> </w:t>
      </w:r>
      <w:r w:rsidRPr="007B7C88">
        <w:rPr>
          <w:rStyle w:val="awspan"/>
          <w:color w:val="000000"/>
        </w:rPr>
        <w:t xml:space="preserve">obce,“ </w:t>
      </w:r>
    </w:p>
    <w:p w14:paraId="2D2E2C38" w14:textId="5C00B1A2" w:rsidR="007B7C88" w:rsidRPr="007B7C88" w:rsidRDefault="007B7C88" w:rsidP="005C29B4">
      <w:pPr>
        <w:spacing w:after="120"/>
        <w:ind w:left="426" w:hanging="426"/>
        <w:rPr>
          <w:color w:val="000000"/>
        </w:rPr>
      </w:pPr>
      <w:r w:rsidRPr="007B7C88">
        <w:rPr>
          <w:rStyle w:val="awspan"/>
          <w:color w:val="000000"/>
        </w:rPr>
        <w:lastRenderedPageBreak/>
        <w:t>2.</w:t>
      </w:r>
      <w:r w:rsidR="005C29B4">
        <w:rPr>
          <w:rStyle w:val="awspan"/>
          <w:color w:val="000000"/>
        </w:rPr>
        <w:tab/>
      </w:r>
      <w:r w:rsidRPr="007B7C88">
        <w:rPr>
          <w:rStyle w:val="awspan"/>
          <w:color w:val="000000"/>
        </w:rPr>
        <w:t>V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§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11a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ods.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1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písm.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c)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na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konci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čiarka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nahrádza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bodkočiarkou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a pripájajú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5"/>
        </w:rPr>
        <w:t xml:space="preserve"> </w:t>
      </w:r>
      <w:r w:rsidRPr="007B7C88">
        <w:rPr>
          <w:rStyle w:val="awspan"/>
          <w:color w:val="000000"/>
        </w:rPr>
        <w:t>tieto slová: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„ak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ide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o petíciu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za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rozdelenie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obce,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vyžaduje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aspoň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70%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oprávnených voličov</w:t>
      </w:r>
      <w:r w:rsidRPr="005B366A">
        <w:rPr>
          <w:rStyle w:val="awspan"/>
          <w:color w:val="000000"/>
          <w:vertAlign w:val="superscript"/>
        </w:rPr>
        <w:t>12</w:t>
      </w:r>
      <w:r w:rsidRPr="007B7C88">
        <w:rPr>
          <w:rStyle w:val="awspan"/>
          <w:color w:val="000000"/>
        </w:rPr>
        <w:t>) odčleňovanej časti obce,“.</w:t>
      </w:r>
    </w:p>
    <w:p w14:paraId="5F631DB5" w14:textId="6AFCC071" w:rsidR="007B7C88" w:rsidRPr="007B7C88" w:rsidRDefault="007B7C88" w:rsidP="005C29B4">
      <w:pPr>
        <w:spacing w:after="120"/>
        <w:ind w:left="426" w:hanging="426"/>
        <w:rPr>
          <w:color w:val="000000"/>
        </w:rPr>
      </w:pPr>
      <w:r w:rsidRPr="007B7C88">
        <w:rPr>
          <w:rStyle w:val="awspan"/>
          <w:color w:val="000000"/>
        </w:rPr>
        <w:t>3.</w:t>
      </w:r>
      <w:r w:rsidR="005C29B4">
        <w:rPr>
          <w:rStyle w:val="awspan"/>
          <w:color w:val="000000"/>
        </w:rPr>
        <w:t xml:space="preserve">    </w:t>
      </w:r>
      <w:r w:rsidRPr="007B7C88">
        <w:rPr>
          <w:rStyle w:val="awspan"/>
          <w:color w:val="000000"/>
        </w:rPr>
        <w:t>V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§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11a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ods.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3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na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konci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pripája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táto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veta: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„Ak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ide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o rozdelenie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obce,</w:t>
      </w:r>
      <w:r w:rsidRPr="007B7C88">
        <w:rPr>
          <w:rStyle w:val="awspan"/>
          <w:color w:val="000000"/>
          <w:spacing w:val="41"/>
        </w:rPr>
        <w:t xml:space="preserve"> </w:t>
      </w:r>
      <w:r w:rsidRPr="007B7C88">
        <w:rPr>
          <w:rStyle w:val="awspan"/>
          <w:color w:val="000000"/>
        </w:rPr>
        <w:t>miestne referendum sa uskutoční len v odčleňovanej časti obce.“.</w:t>
      </w:r>
    </w:p>
    <w:p w14:paraId="78779FE3" w14:textId="46C0C4F3" w:rsidR="007B7C88" w:rsidRPr="007B7C88" w:rsidRDefault="007B7C88" w:rsidP="005C29B4">
      <w:pPr>
        <w:spacing w:after="120"/>
        <w:ind w:left="426" w:hanging="426"/>
        <w:rPr>
          <w:color w:val="000000"/>
        </w:rPr>
      </w:pPr>
      <w:r w:rsidRPr="007B7C88">
        <w:rPr>
          <w:rStyle w:val="awspan"/>
          <w:color w:val="000000"/>
        </w:rPr>
        <w:t>4.</w:t>
      </w:r>
      <w:r w:rsidR="005C29B4">
        <w:rPr>
          <w:rStyle w:val="awspan"/>
          <w:color w:val="000000"/>
        </w:rPr>
        <w:t xml:space="preserve">    </w:t>
      </w:r>
      <w:r w:rsidRPr="007B7C88">
        <w:rPr>
          <w:rStyle w:val="awspan"/>
          <w:color w:val="000000"/>
        </w:rPr>
        <w:t>V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§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11a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ods.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8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prvej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vete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na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konci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bodka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nahrádza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bodkočiarkou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a pripájajú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-10"/>
        </w:rPr>
        <w:t xml:space="preserve"> </w:t>
      </w:r>
      <w:r w:rsidRPr="007B7C88">
        <w:rPr>
          <w:rStyle w:val="awspan"/>
          <w:color w:val="000000"/>
        </w:rPr>
        <w:t>tieto slová: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„ak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ide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o rozdelenie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obce,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oprávnenými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voličmi</w:t>
      </w:r>
      <w:r w:rsidRPr="005B366A">
        <w:rPr>
          <w:rStyle w:val="awspan"/>
          <w:color w:val="000000"/>
          <w:vertAlign w:val="superscript"/>
        </w:rPr>
        <w:t>12</w:t>
      </w:r>
      <w:r w:rsidRPr="007B7C88">
        <w:rPr>
          <w:rStyle w:val="awspan"/>
          <w:color w:val="000000"/>
        </w:rPr>
        <w:t>)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sa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rozumejú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len</w:t>
      </w:r>
      <w:r w:rsidRPr="007B7C88">
        <w:rPr>
          <w:rStyle w:val="awspan"/>
          <w:color w:val="000000"/>
          <w:spacing w:val="10"/>
        </w:rPr>
        <w:t xml:space="preserve"> </w:t>
      </w:r>
      <w:r w:rsidRPr="007B7C88">
        <w:rPr>
          <w:rStyle w:val="awspan"/>
          <w:color w:val="000000"/>
        </w:rPr>
        <w:t>oprávnení voliči</w:t>
      </w:r>
      <w:r w:rsidRPr="005B366A">
        <w:rPr>
          <w:rStyle w:val="awspan"/>
          <w:color w:val="000000"/>
          <w:vertAlign w:val="superscript"/>
        </w:rPr>
        <w:t>12</w:t>
      </w:r>
      <w:r w:rsidRPr="007B7C88">
        <w:rPr>
          <w:rStyle w:val="awspan"/>
          <w:color w:val="000000"/>
        </w:rPr>
        <w:t>) odčleňovanej časti obce.“.</w:t>
      </w:r>
    </w:p>
    <w:p w14:paraId="203DC054" w14:textId="144BE418" w:rsidR="007B7C88" w:rsidRPr="007B7C88" w:rsidRDefault="007B7C88" w:rsidP="007B7C88">
      <w:pPr>
        <w:spacing w:after="120"/>
        <w:rPr>
          <w:color w:val="000000"/>
        </w:rPr>
      </w:pPr>
      <w:r w:rsidRPr="007B7C88">
        <w:rPr>
          <w:rStyle w:val="awspan"/>
          <w:color w:val="000000"/>
        </w:rPr>
        <w:t>5.</w:t>
      </w:r>
      <w:r w:rsidR="005C29B4">
        <w:rPr>
          <w:rStyle w:val="awspan"/>
          <w:color w:val="000000"/>
        </w:rPr>
        <w:t xml:space="preserve">    </w:t>
      </w:r>
      <w:r w:rsidRPr="007B7C88">
        <w:rPr>
          <w:rStyle w:val="awspan"/>
          <w:color w:val="000000"/>
        </w:rPr>
        <w:t>§ 11a sa dopĺňa odsekom 9, ktorý znie:</w:t>
      </w:r>
    </w:p>
    <w:p w14:paraId="7C08098A" w14:textId="32F0A971" w:rsidR="007B7C88" w:rsidRPr="007B7C88" w:rsidRDefault="005C29B4" w:rsidP="005C29B4">
      <w:pPr>
        <w:spacing w:after="360"/>
        <w:ind w:left="426" w:hanging="426"/>
        <w:rPr>
          <w:rStyle w:val="awspan"/>
          <w:color w:val="000000"/>
        </w:rPr>
      </w:pPr>
      <w:r>
        <w:rPr>
          <w:rStyle w:val="awspan"/>
          <w:color w:val="000000"/>
        </w:rPr>
        <w:t xml:space="preserve">      </w:t>
      </w:r>
      <w:r w:rsidR="007B7C88" w:rsidRPr="007B7C88">
        <w:rPr>
          <w:rStyle w:val="awspan"/>
          <w:color w:val="000000"/>
        </w:rPr>
        <w:t>„(9)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Predmetom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miestneho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referenda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nemôže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byť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rozdelenie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obce,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ak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by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sa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od</w:t>
      </w:r>
      <w:r w:rsidR="007B7C88" w:rsidRPr="007B7C88">
        <w:rPr>
          <w:rStyle w:val="awspan"/>
          <w:color w:val="000000"/>
          <w:spacing w:val="9"/>
        </w:rPr>
        <w:t xml:space="preserve"> </w:t>
      </w:r>
      <w:r w:rsidR="007B7C88" w:rsidRPr="007B7C88">
        <w:rPr>
          <w:rStyle w:val="awspan"/>
          <w:color w:val="000000"/>
        </w:rPr>
        <w:t>obce mala odčleniť mestská časť</w:t>
      </w:r>
      <w:r w:rsidR="007B7C88" w:rsidRPr="005B366A">
        <w:rPr>
          <w:rStyle w:val="awspan"/>
          <w:color w:val="000000"/>
          <w:vertAlign w:val="superscript"/>
        </w:rPr>
        <w:t>1d</w:t>
      </w:r>
      <w:r w:rsidR="007B7C88" w:rsidRPr="007B7C88">
        <w:rPr>
          <w:rStyle w:val="awspan"/>
          <w:color w:val="000000"/>
        </w:rPr>
        <w:t>).“.</w:t>
      </w:r>
    </w:p>
    <w:p w14:paraId="4D208741" w14:textId="77777777" w:rsidR="007B7C88" w:rsidRPr="007B7C88" w:rsidRDefault="007B7C88" w:rsidP="007B7C88">
      <w:pPr>
        <w:spacing w:after="360"/>
        <w:rPr>
          <w:color w:val="000000"/>
        </w:rPr>
      </w:pPr>
    </w:p>
    <w:p w14:paraId="5B62E7B8" w14:textId="2E816874" w:rsidR="007B7C88" w:rsidRDefault="007B7C88" w:rsidP="007B7C88">
      <w:pPr>
        <w:jc w:val="center"/>
        <w:rPr>
          <w:rStyle w:val="awspan"/>
          <w:b/>
          <w:bCs/>
          <w:color w:val="000000"/>
        </w:rPr>
      </w:pPr>
      <w:r w:rsidRPr="007B7C88">
        <w:rPr>
          <w:rStyle w:val="awspan"/>
          <w:b/>
          <w:bCs/>
          <w:color w:val="000000"/>
        </w:rPr>
        <w:t>Čl. II</w:t>
      </w:r>
    </w:p>
    <w:p w14:paraId="3590F0A6" w14:textId="77777777" w:rsidR="005C29B4" w:rsidRPr="007B7C88" w:rsidRDefault="005C29B4" w:rsidP="007B7C88">
      <w:pPr>
        <w:jc w:val="center"/>
        <w:rPr>
          <w:color w:val="000000"/>
        </w:rPr>
      </w:pPr>
    </w:p>
    <w:p w14:paraId="7C606FF5" w14:textId="77777777" w:rsidR="007B7C88" w:rsidRPr="007B7C88" w:rsidRDefault="007B7C88" w:rsidP="007B7C88">
      <w:pPr>
        <w:rPr>
          <w:color w:val="000000"/>
        </w:rPr>
      </w:pPr>
      <w:r w:rsidRPr="007B7C88">
        <w:rPr>
          <w:rStyle w:val="awspan"/>
          <w:color w:val="000000"/>
        </w:rPr>
        <w:t>Tento zákon nadobúda účinnosť 1. júna 2022.</w:t>
      </w:r>
    </w:p>
    <w:p w14:paraId="65882E6A" w14:textId="77777777" w:rsidR="00912D69" w:rsidRPr="007B7C88" w:rsidRDefault="00912D69" w:rsidP="00912D69">
      <w:pPr>
        <w:tabs>
          <w:tab w:val="left" w:pos="851"/>
        </w:tabs>
        <w:spacing w:before="120" w:line="276" w:lineRule="auto"/>
        <w:ind w:left="851"/>
        <w:jc w:val="both"/>
        <w:rPr>
          <w:color w:val="000000" w:themeColor="text1"/>
          <w:sz w:val="22"/>
          <w:szCs w:val="22"/>
        </w:rPr>
      </w:pPr>
    </w:p>
    <w:p w14:paraId="74E2E5DB" w14:textId="73F19DCE" w:rsidR="00745C39" w:rsidRPr="00EC461E" w:rsidRDefault="00745C39" w:rsidP="007B7C88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sectPr w:rsidR="00745C39" w:rsidRPr="00EC461E" w:rsidSect="00566BC5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9EE1" w14:textId="77777777" w:rsidR="00CC2C22" w:rsidRDefault="00CC2C22" w:rsidP="00C842BA">
      <w:r>
        <w:separator/>
      </w:r>
    </w:p>
  </w:endnote>
  <w:endnote w:type="continuationSeparator" w:id="0">
    <w:p w14:paraId="2A62B682" w14:textId="77777777" w:rsidR="00CC2C22" w:rsidRDefault="00CC2C22" w:rsidP="00C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5DCA" w14:textId="77777777" w:rsidR="00270A72" w:rsidRPr="00566BC5" w:rsidRDefault="00270A72" w:rsidP="00566BC5">
    <w:pPr>
      <w:pStyle w:val="Pta"/>
      <w:jc w:val="center"/>
      <w:rPr>
        <w:sz w:val="24"/>
      </w:rPr>
    </w:pPr>
  </w:p>
  <w:p w14:paraId="2C14E0CE" w14:textId="77777777" w:rsidR="00270A72" w:rsidRDefault="00270A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0374" w14:textId="77777777" w:rsidR="00270A72" w:rsidRDefault="00270A72">
    <w:pPr>
      <w:pStyle w:val="Pta"/>
      <w:jc w:val="right"/>
    </w:pPr>
  </w:p>
  <w:p w14:paraId="547A48A3" w14:textId="77777777" w:rsidR="00270A72" w:rsidRDefault="00270A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C77F" w14:textId="77777777" w:rsidR="00CC2C22" w:rsidRDefault="00CC2C22" w:rsidP="00C842BA">
      <w:r>
        <w:separator/>
      </w:r>
    </w:p>
  </w:footnote>
  <w:footnote w:type="continuationSeparator" w:id="0">
    <w:p w14:paraId="70BE4FFC" w14:textId="77777777" w:rsidR="00CC2C22" w:rsidRDefault="00CC2C22" w:rsidP="00C8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AD8"/>
    <w:multiLevelType w:val="hybridMultilevel"/>
    <w:tmpl w:val="CB506230"/>
    <w:lvl w:ilvl="0" w:tplc="32125C5C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A95FBE"/>
    <w:multiLevelType w:val="hybridMultilevel"/>
    <w:tmpl w:val="5E520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4C"/>
    <w:multiLevelType w:val="hybridMultilevel"/>
    <w:tmpl w:val="A89E2846"/>
    <w:lvl w:ilvl="0" w:tplc="80D4B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442C3"/>
    <w:multiLevelType w:val="hybridMultilevel"/>
    <w:tmpl w:val="5F72236E"/>
    <w:lvl w:ilvl="0" w:tplc="BFB4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25C0"/>
    <w:multiLevelType w:val="hybridMultilevel"/>
    <w:tmpl w:val="6302B75C"/>
    <w:lvl w:ilvl="0" w:tplc="6F48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3910305"/>
    <w:multiLevelType w:val="hybridMultilevel"/>
    <w:tmpl w:val="2F008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56F97"/>
    <w:multiLevelType w:val="hybridMultilevel"/>
    <w:tmpl w:val="56D0DB10"/>
    <w:lvl w:ilvl="0" w:tplc="0B9A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35509"/>
    <w:multiLevelType w:val="hybridMultilevel"/>
    <w:tmpl w:val="6262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44974D0"/>
    <w:multiLevelType w:val="hybridMultilevel"/>
    <w:tmpl w:val="AD5AD5D0"/>
    <w:lvl w:ilvl="0" w:tplc="8CE25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2DD5"/>
    <w:multiLevelType w:val="hybridMultilevel"/>
    <w:tmpl w:val="E8383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726D"/>
    <w:multiLevelType w:val="hybridMultilevel"/>
    <w:tmpl w:val="D6922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00941"/>
    <w:multiLevelType w:val="hybridMultilevel"/>
    <w:tmpl w:val="D0B0A966"/>
    <w:lvl w:ilvl="0" w:tplc="A4887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600D7"/>
    <w:multiLevelType w:val="hybridMultilevel"/>
    <w:tmpl w:val="FF642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C41D2"/>
    <w:multiLevelType w:val="hybridMultilevel"/>
    <w:tmpl w:val="BAA844BA"/>
    <w:lvl w:ilvl="0" w:tplc="068EB6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4179B2"/>
    <w:multiLevelType w:val="hybridMultilevel"/>
    <w:tmpl w:val="049C200C"/>
    <w:lvl w:ilvl="0" w:tplc="32125C5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3"/>
  </w:num>
  <w:num w:numId="16">
    <w:abstractNumId w:val="18"/>
  </w:num>
  <w:num w:numId="17">
    <w:abstractNumId w:val="1"/>
  </w:num>
  <w:num w:numId="18">
    <w:abstractNumId w:val="21"/>
  </w:num>
  <w:num w:numId="19">
    <w:abstractNumId w:val="19"/>
  </w:num>
  <w:num w:numId="20">
    <w:abstractNumId w:val="11"/>
  </w:num>
  <w:num w:numId="21">
    <w:abstractNumId w:val="4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7831"/>
    <w:rsid w:val="00015923"/>
    <w:rsid w:val="000162E0"/>
    <w:rsid w:val="000177C9"/>
    <w:rsid w:val="00026FF8"/>
    <w:rsid w:val="00034E83"/>
    <w:rsid w:val="000350BE"/>
    <w:rsid w:val="000356C1"/>
    <w:rsid w:val="00043215"/>
    <w:rsid w:val="0005565C"/>
    <w:rsid w:val="0005736E"/>
    <w:rsid w:val="00064D25"/>
    <w:rsid w:val="0007030A"/>
    <w:rsid w:val="00070DFE"/>
    <w:rsid w:val="00070F3C"/>
    <w:rsid w:val="00071E8D"/>
    <w:rsid w:val="00073059"/>
    <w:rsid w:val="000759F5"/>
    <w:rsid w:val="000763A1"/>
    <w:rsid w:val="00081348"/>
    <w:rsid w:val="00092E5A"/>
    <w:rsid w:val="00094039"/>
    <w:rsid w:val="0009409F"/>
    <w:rsid w:val="00095370"/>
    <w:rsid w:val="000A33B9"/>
    <w:rsid w:val="000B4092"/>
    <w:rsid w:val="000C23DB"/>
    <w:rsid w:val="000C741D"/>
    <w:rsid w:val="000D0DB4"/>
    <w:rsid w:val="000D324C"/>
    <w:rsid w:val="000D6AC1"/>
    <w:rsid w:val="000E2950"/>
    <w:rsid w:val="000E6F8E"/>
    <w:rsid w:val="000F46E3"/>
    <w:rsid w:val="00100A6D"/>
    <w:rsid w:val="00101317"/>
    <w:rsid w:val="001016EB"/>
    <w:rsid w:val="0011014C"/>
    <w:rsid w:val="00110AED"/>
    <w:rsid w:val="00122D0E"/>
    <w:rsid w:val="00123AC6"/>
    <w:rsid w:val="00124BDB"/>
    <w:rsid w:val="001261F3"/>
    <w:rsid w:val="00131613"/>
    <w:rsid w:val="001340FA"/>
    <w:rsid w:val="00134996"/>
    <w:rsid w:val="0013518C"/>
    <w:rsid w:val="0015019C"/>
    <w:rsid w:val="00163C15"/>
    <w:rsid w:val="001669EB"/>
    <w:rsid w:val="00170324"/>
    <w:rsid w:val="001717B1"/>
    <w:rsid w:val="00171865"/>
    <w:rsid w:val="00172915"/>
    <w:rsid w:val="0017438F"/>
    <w:rsid w:val="00176DD1"/>
    <w:rsid w:val="00182789"/>
    <w:rsid w:val="00183AC1"/>
    <w:rsid w:val="001863FF"/>
    <w:rsid w:val="001872EA"/>
    <w:rsid w:val="00187984"/>
    <w:rsid w:val="00191F72"/>
    <w:rsid w:val="001A1945"/>
    <w:rsid w:val="001A63C5"/>
    <w:rsid w:val="001B0740"/>
    <w:rsid w:val="001B0E25"/>
    <w:rsid w:val="001B732B"/>
    <w:rsid w:val="001B7C07"/>
    <w:rsid w:val="001C024A"/>
    <w:rsid w:val="001C2ECB"/>
    <w:rsid w:val="001C33C8"/>
    <w:rsid w:val="001C660E"/>
    <w:rsid w:val="001C7598"/>
    <w:rsid w:val="001E42EB"/>
    <w:rsid w:val="001F2FA6"/>
    <w:rsid w:val="001F52D6"/>
    <w:rsid w:val="00202D80"/>
    <w:rsid w:val="00210245"/>
    <w:rsid w:val="00211BDD"/>
    <w:rsid w:val="00227C99"/>
    <w:rsid w:val="00230EC8"/>
    <w:rsid w:val="00230F17"/>
    <w:rsid w:val="0023395F"/>
    <w:rsid w:val="002406F4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0A72"/>
    <w:rsid w:val="00273557"/>
    <w:rsid w:val="00273DCC"/>
    <w:rsid w:val="00284008"/>
    <w:rsid w:val="00284790"/>
    <w:rsid w:val="002879E0"/>
    <w:rsid w:val="00290589"/>
    <w:rsid w:val="00290E20"/>
    <w:rsid w:val="002913CB"/>
    <w:rsid w:val="0029566A"/>
    <w:rsid w:val="002967AE"/>
    <w:rsid w:val="002975B5"/>
    <w:rsid w:val="002A2C0C"/>
    <w:rsid w:val="002A402D"/>
    <w:rsid w:val="002A55D8"/>
    <w:rsid w:val="002A6825"/>
    <w:rsid w:val="002A73FD"/>
    <w:rsid w:val="002A7815"/>
    <w:rsid w:val="002A7B27"/>
    <w:rsid w:val="002B5D3A"/>
    <w:rsid w:val="002C212F"/>
    <w:rsid w:val="002E04AD"/>
    <w:rsid w:val="002E3456"/>
    <w:rsid w:val="002E75EA"/>
    <w:rsid w:val="002E7864"/>
    <w:rsid w:val="002F08AC"/>
    <w:rsid w:val="002F1248"/>
    <w:rsid w:val="002F1AAB"/>
    <w:rsid w:val="002F3FE5"/>
    <w:rsid w:val="003046BC"/>
    <w:rsid w:val="00305188"/>
    <w:rsid w:val="00314E16"/>
    <w:rsid w:val="00315A93"/>
    <w:rsid w:val="00315AC1"/>
    <w:rsid w:val="00315E5B"/>
    <w:rsid w:val="00315FA1"/>
    <w:rsid w:val="00317BCA"/>
    <w:rsid w:val="00321B26"/>
    <w:rsid w:val="0032546A"/>
    <w:rsid w:val="00325FDE"/>
    <w:rsid w:val="003261CD"/>
    <w:rsid w:val="00334517"/>
    <w:rsid w:val="00337C79"/>
    <w:rsid w:val="00343E77"/>
    <w:rsid w:val="00346B04"/>
    <w:rsid w:val="003507E9"/>
    <w:rsid w:val="00362D9B"/>
    <w:rsid w:val="00363460"/>
    <w:rsid w:val="00367BF2"/>
    <w:rsid w:val="00370A2D"/>
    <w:rsid w:val="003724B2"/>
    <w:rsid w:val="00374646"/>
    <w:rsid w:val="00381CBD"/>
    <w:rsid w:val="00382B46"/>
    <w:rsid w:val="003862B2"/>
    <w:rsid w:val="00387454"/>
    <w:rsid w:val="0039188D"/>
    <w:rsid w:val="003A0CCC"/>
    <w:rsid w:val="003A2277"/>
    <w:rsid w:val="003A3B6F"/>
    <w:rsid w:val="003A3F22"/>
    <w:rsid w:val="003A6251"/>
    <w:rsid w:val="003B28A1"/>
    <w:rsid w:val="003C0907"/>
    <w:rsid w:val="003C1C18"/>
    <w:rsid w:val="003C32E4"/>
    <w:rsid w:val="003C4446"/>
    <w:rsid w:val="003D26F8"/>
    <w:rsid w:val="003D2BA1"/>
    <w:rsid w:val="003D5991"/>
    <w:rsid w:val="003E2A4F"/>
    <w:rsid w:val="003E6DD0"/>
    <w:rsid w:val="003E790C"/>
    <w:rsid w:val="003F64DD"/>
    <w:rsid w:val="00407364"/>
    <w:rsid w:val="004120CA"/>
    <w:rsid w:val="00414033"/>
    <w:rsid w:val="00415F7A"/>
    <w:rsid w:val="0042455C"/>
    <w:rsid w:val="00424648"/>
    <w:rsid w:val="00430ED9"/>
    <w:rsid w:val="00432463"/>
    <w:rsid w:val="00442C2F"/>
    <w:rsid w:val="00442E3A"/>
    <w:rsid w:val="00443D43"/>
    <w:rsid w:val="0045516E"/>
    <w:rsid w:val="00456319"/>
    <w:rsid w:val="00456F13"/>
    <w:rsid w:val="004640E7"/>
    <w:rsid w:val="004659A2"/>
    <w:rsid w:val="00467251"/>
    <w:rsid w:val="00467B4E"/>
    <w:rsid w:val="00471F7C"/>
    <w:rsid w:val="0047577E"/>
    <w:rsid w:val="004764E1"/>
    <w:rsid w:val="004803B2"/>
    <w:rsid w:val="00480D3A"/>
    <w:rsid w:val="004846E4"/>
    <w:rsid w:val="00485805"/>
    <w:rsid w:val="00487A7E"/>
    <w:rsid w:val="00490E05"/>
    <w:rsid w:val="00496181"/>
    <w:rsid w:val="004A0963"/>
    <w:rsid w:val="004A0F2C"/>
    <w:rsid w:val="004A1924"/>
    <w:rsid w:val="004A7A89"/>
    <w:rsid w:val="004B3E5C"/>
    <w:rsid w:val="004C4184"/>
    <w:rsid w:val="004D1093"/>
    <w:rsid w:val="004D5719"/>
    <w:rsid w:val="004D6ABC"/>
    <w:rsid w:val="004E5BB6"/>
    <w:rsid w:val="004E6183"/>
    <w:rsid w:val="004E7BAD"/>
    <w:rsid w:val="004F3495"/>
    <w:rsid w:val="004F36BC"/>
    <w:rsid w:val="004F6B9E"/>
    <w:rsid w:val="00500F6D"/>
    <w:rsid w:val="00501F4D"/>
    <w:rsid w:val="005047C1"/>
    <w:rsid w:val="00505873"/>
    <w:rsid w:val="00507E0B"/>
    <w:rsid w:val="00510895"/>
    <w:rsid w:val="00511B5E"/>
    <w:rsid w:val="00512158"/>
    <w:rsid w:val="00512EEB"/>
    <w:rsid w:val="00514307"/>
    <w:rsid w:val="00520EA5"/>
    <w:rsid w:val="005214F3"/>
    <w:rsid w:val="00524D4F"/>
    <w:rsid w:val="00525ACF"/>
    <w:rsid w:val="00536C1E"/>
    <w:rsid w:val="00540E19"/>
    <w:rsid w:val="00540F95"/>
    <w:rsid w:val="00541ECB"/>
    <w:rsid w:val="005421A9"/>
    <w:rsid w:val="00546515"/>
    <w:rsid w:val="00546B3C"/>
    <w:rsid w:val="00546B3E"/>
    <w:rsid w:val="00547CA0"/>
    <w:rsid w:val="00564167"/>
    <w:rsid w:val="00565305"/>
    <w:rsid w:val="00566BC5"/>
    <w:rsid w:val="005675BB"/>
    <w:rsid w:val="00573C96"/>
    <w:rsid w:val="00580280"/>
    <w:rsid w:val="005829C1"/>
    <w:rsid w:val="00586BE4"/>
    <w:rsid w:val="0058782D"/>
    <w:rsid w:val="00591F48"/>
    <w:rsid w:val="00597268"/>
    <w:rsid w:val="00597AF5"/>
    <w:rsid w:val="005A2C80"/>
    <w:rsid w:val="005A391D"/>
    <w:rsid w:val="005A3A70"/>
    <w:rsid w:val="005A3BE7"/>
    <w:rsid w:val="005A57CA"/>
    <w:rsid w:val="005A64F6"/>
    <w:rsid w:val="005A6EFC"/>
    <w:rsid w:val="005B366A"/>
    <w:rsid w:val="005B446A"/>
    <w:rsid w:val="005C29B4"/>
    <w:rsid w:val="005C5ED1"/>
    <w:rsid w:val="005D4CD0"/>
    <w:rsid w:val="005D4D80"/>
    <w:rsid w:val="005D681F"/>
    <w:rsid w:val="005D6C0F"/>
    <w:rsid w:val="005E1180"/>
    <w:rsid w:val="005E25A1"/>
    <w:rsid w:val="005E2C47"/>
    <w:rsid w:val="005E30B2"/>
    <w:rsid w:val="005E4C42"/>
    <w:rsid w:val="005F104F"/>
    <w:rsid w:val="005F5C60"/>
    <w:rsid w:val="005F74F7"/>
    <w:rsid w:val="00602A51"/>
    <w:rsid w:val="006033A6"/>
    <w:rsid w:val="00610399"/>
    <w:rsid w:val="00612413"/>
    <w:rsid w:val="00620855"/>
    <w:rsid w:val="006211A2"/>
    <w:rsid w:val="00624544"/>
    <w:rsid w:val="00624D3F"/>
    <w:rsid w:val="006326CF"/>
    <w:rsid w:val="006328D3"/>
    <w:rsid w:val="006404AE"/>
    <w:rsid w:val="0064280A"/>
    <w:rsid w:val="00644A78"/>
    <w:rsid w:val="00650905"/>
    <w:rsid w:val="00651ECA"/>
    <w:rsid w:val="00656FF5"/>
    <w:rsid w:val="00661900"/>
    <w:rsid w:val="00661FD0"/>
    <w:rsid w:val="00662747"/>
    <w:rsid w:val="00662D91"/>
    <w:rsid w:val="00673C0C"/>
    <w:rsid w:val="006812AE"/>
    <w:rsid w:val="006851FF"/>
    <w:rsid w:val="00686E11"/>
    <w:rsid w:val="00690E4F"/>
    <w:rsid w:val="006939DB"/>
    <w:rsid w:val="00695F11"/>
    <w:rsid w:val="006A08C8"/>
    <w:rsid w:val="006A1F86"/>
    <w:rsid w:val="006A35B5"/>
    <w:rsid w:val="006A5002"/>
    <w:rsid w:val="006A7144"/>
    <w:rsid w:val="006A7447"/>
    <w:rsid w:val="006B0D2D"/>
    <w:rsid w:val="006B3643"/>
    <w:rsid w:val="006B5BB6"/>
    <w:rsid w:val="006B763F"/>
    <w:rsid w:val="006C11A3"/>
    <w:rsid w:val="006C2481"/>
    <w:rsid w:val="006C5C64"/>
    <w:rsid w:val="006C7C11"/>
    <w:rsid w:val="006D429F"/>
    <w:rsid w:val="006D458F"/>
    <w:rsid w:val="006E0467"/>
    <w:rsid w:val="006E1C6A"/>
    <w:rsid w:val="006E2EBB"/>
    <w:rsid w:val="006E3911"/>
    <w:rsid w:val="006E40C5"/>
    <w:rsid w:val="006E56BE"/>
    <w:rsid w:val="006F321F"/>
    <w:rsid w:val="006F3290"/>
    <w:rsid w:val="007023DA"/>
    <w:rsid w:val="0071478F"/>
    <w:rsid w:val="00716D03"/>
    <w:rsid w:val="007209A3"/>
    <w:rsid w:val="0072109C"/>
    <w:rsid w:val="007248CF"/>
    <w:rsid w:val="00724CD1"/>
    <w:rsid w:val="00725E10"/>
    <w:rsid w:val="00730742"/>
    <w:rsid w:val="00730984"/>
    <w:rsid w:val="007344BA"/>
    <w:rsid w:val="00740E04"/>
    <w:rsid w:val="007438CC"/>
    <w:rsid w:val="00745C39"/>
    <w:rsid w:val="00747643"/>
    <w:rsid w:val="007542BB"/>
    <w:rsid w:val="0076311C"/>
    <w:rsid w:val="00766C87"/>
    <w:rsid w:val="0077023C"/>
    <w:rsid w:val="007706D1"/>
    <w:rsid w:val="00771463"/>
    <w:rsid w:val="00772246"/>
    <w:rsid w:val="00773ACA"/>
    <w:rsid w:val="00775974"/>
    <w:rsid w:val="00775BC7"/>
    <w:rsid w:val="00775E9C"/>
    <w:rsid w:val="0077708A"/>
    <w:rsid w:val="007775DE"/>
    <w:rsid w:val="007805DA"/>
    <w:rsid w:val="0078259C"/>
    <w:rsid w:val="007825C5"/>
    <w:rsid w:val="00783053"/>
    <w:rsid w:val="00785187"/>
    <w:rsid w:val="00785CA9"/>
    <w:rsid w:val="00786B30"/>
    <w:rsid w:val="007925ED"/>
    <w:rsid w:val="007A2C17"/>
    <w:rsid w:val="007A346B"/>
    <w:rsid w:val="007A4E00"/>
    <w:rsid w:val="007B2385"/>
    <w:rsid w:val="007B7C88"/>
    <w:rsid w:val="007B7D39"/>
    <w:rsid w:val="007C182E"/>
    <w:rsid w:val="007C1A1A"/>
    <w:rsid w:val="007C6940"/>
    <w:rsid w:val="007C72D4"/>
    <w:rsid w:val="007C7E52"/>
    <w:rsid w:val="007D0703"/>
    <w:rsid w:val="007D3C7D"/>
    <w:rsid w:val="007D5D3E"/>
    <w:rsid w:val="007D73F6"/>
    <w:rsid w:val="007E2765"/>
    <w:rsid w:val="007E2B84"/>
    <w:rsid w:val="007E2BB3"/>
    <w:rsid w:val="007F28E2"/>
    <w:rsid w:val="007F498A"/>
    <w:rsid w:val="00800143"/>
    <w:rsid w:val="0082101C"/>
    <w:rsid w:val="00823193"/>
    <w:rsid w:val="00825979"/>
    <w:rsid w:val="00830446"/>
    <w:rsid w:val="008322AC"/>
    <w:rsid w:val="00832FE3"/>
    <w:rsid w:val="00835180"/>
    <w:rsid w:val="00835E86"/>
    <w:rsid w:val="0083615C"/>
    <w:rsid w:val="00840467"/>
    <w:rsid w:val="00840CC5"/>
    <w:rsid w:val="00844AD5"/>
    <w:rsid w:val="00846D98"/>
    <w:rsid w:val="00852CA1"/>
    <w:rsid w:val="00855BF0"/>
    <w:rsid w:val="00856139"/>
    <w:rsid w:val="00871334"/>
    <w:rsid w:val="008716D7"/>
    <w:rsid w:val="00873EC9"/>
    <w:rsid w:val="00881E41"/>
    <w:rsid w:val="008820C3"/>
    <w:rsid w:val="0088430F"/>
    <w:rsid w:val="00890039"/>
    <w:rsid w:val="00894BB1"/>
    <w:rsid w:val="00896850"/>
    <w:rsid w:val="008A1CA9"/>
    <w:rsid w:val="008A2F85"/>
    <w:rsid w:val="008B0732"/>
    <w:rsid w:val="008B6037"/>
    <w:rsid w:val="008C45D4"/>
    <w:rsid w:val="008C4631"/>
    <w:rsid w:val="008D2984"/>
    <w:rsid w:val="008E361B"/>
    <w:rsid w:val="008F0587"/>
    <w:rsid w:val="008F094E"/>
    <w:rsid w:val="008F213F"/>
    <w:rsid w:val="008F401D"/>
    <w:rsid w:val="008F44F6"/>
    <w:rsid w:val="008F5866"/>
    <w:rsid w:val="008F786F"/>
    <w:rsid w:val="00901092"/>
    <w:rsid w:val="009011E7"/>
    <w:rsid w:val="00905B98"/>
    <w:rsid w:val="009109D6"/>
    <w:rsid w:val="00912D69"/>
    <w:rsid w:val="009178DB"/>
    <w:rsid w:val="00926CC8"/>
    <w:rsid w:val="00926E6C"/>
    <w:rsid w:val="00931862"/>
    <w:rsid w:val="00935221"/>
    <w:rsid w:val="0094671B"/>
    <w:rsid w:val="00950F19"/>
    <w:rsid w:val="0095330A"/>
    <w:rsid w:val="00956CB5"/>
    <w:rsid w:val="00957256"/>
    <w:rsid w:val="00957ECF"/>
    <w:rsid w:val="00961FDA"/>
    <w:rsid w:val="0096274A"/>
    <w:rsid w:val="0096472D"/>
    <w:rsid w:val="009670DE"/>
    <w:rsid w:val="009672F6"/>
    <w:rsid w:val="00972978"/>
    <w:rsid w:val="0097306A"/>
    <w:rsid w:val="00974FB5"/>
    <w:rsid w:val="00975DB0"/>
    <w:rsid w:val="00980394"/>
    <w:rsid w:val="0098722D"/>
    <w:rsid w:val="009904B6"/>
    <w:rsid w:val="009947AF"/>
    <w:rsid w:val="00995924"/>
    <w:rsid w:val="009A3A84"/>
    <w:rsid w:val="009A3D62"/>
    <w:rsid w:val="009B1963"/>
    <w:rsid w:val="009B2897"/>
    <w:rsid w:val="009B3849"/>
    <w:rsid w:val="009B50A4"/>
    <w:rsid w:val="009C29AC"/>
    <w:rsid w:val="009D1BBF"/>
    <w:rsid w:val="009D2121"/>
    <w:rsid w:val="009D2704"/>
    <w:rsid w:val="009E1080"/>
    <w:rsid w:val="009E1146"/>
    <w:rsid w:val="009E374E"/>
    <w:rsid w:val="009E6EC6"/>
    <w:rsid w:val="009F1F2B"/>
    <w:rsid w:val="009F2BC9"/>
    <w:rsid w:val="009F2FDA"/>
    <w:rsid w:val="00A052ED"/>
    <w:rsid w:val="00A153A9"/>
    <w:rsid w:val="00A159EA"/>
    <w:rsid w:val="00A16903"/>
    <w:rsid w:val="00A21022"/>
    <w:rsid w:val="00A23266"/>
    <w:rsid w:val="00A30A95"/>
    <w:rsid w:val="00A344EF"/>
    <w:rsid w:val="00A369E1"/>
    <w:rsid w:val="00A36CF6"/>
    <w:rsid w:val="00A40F64"/>
    <w:rsid w:val="00A455BF"/>
    <w:rsid w:val="00A5013C"/>
    <w:rsid w:val="00A51CD6"/>
    <w:rsid w:val="00A541BC"/>
    <w:rsid w:val="00A544EC"/>
    <w:rsid w:val="00A54AD9"/>
    <w:rsid w:val="00A56A9D"/>
    <w:rsid w:val="00A63DB0"/>
    <w:rsid w:val="00A64F72"/>
    <w:rsid w:val="00A66E6D"/>
    <w:rsid w:val="00A67093"/>
    <w:rsid w:val="00A7218D"/>
    <w:rsid w:val="00A80AB4"/>
    <w:rsid w:val="00A80F6A"/>
    <w:rsid w:val="00A81147"/>
    <w:rsid w:val="00A81B79"/>
    <w:rsid w:val="00A848F6"/>
    <w:rsid w:val="00A84FB8"/>
    <w:rsid w:val="00A90597"/>
    <w:rsid w:val="00A95A6B"/>
    <w:rsid w:val="00AA3A1C"/>
    <w:rsid w:val="00AA6DBF"/>
    <w:rsid w:val="00AB5813"/>
    <w:rsid w:val="00AB6774"/>
    <w:rsid w:val="00AC026A"/>
    <w:rsid w:val="00AD1CBC"/>
    <w:rsid w:val="00AD246B"/>
    <w:rsid w:val="00AD319D"/>
    <w:rsid w:val="00AE20A7"/>
    <w:rsid w:val="00AE6B7C"/>
    <w:rsid w:val="00AF2B00"/>
    <w:rsid w:val="00AF33EA"/>
    <w:rsid w:val="00B02BBC"/>
    <w:rsid w:val="00B05E00"/>
    <w:rsid w:val="00B075C9"/>
    <w:rsid w:val="00B129F1"/>
    <w:rsid w:val="00B15EB0"/>
    <w:rsid w:val="00B15F2B"/>
    <w:rsid w:val="00B16FB6"/>
    <w:rsid w:val="00B31561"/>
    <w:rsid w:val="00B33452"/>
    <w:rsid w:val="00B4063E"/>
    <w:rsid w:val="00B44493"/>
    <w:rsid w:val="00B533CC"/>
    <w:rsid w:val="00B541B4"/>
    <w:rsid w:val="00B6374C"/>
    <w:rsid w:val="00B660BB"/>
    <w:rsid w:val="00B707AB"/>
    <w:rsid w:val="00B7147F"/>
    <w:rsid w:val="00B74FD9"/>
    <w:rsid w:val="00B75E7F"/>
    <w:rsid w:val="00B761AF"/>
    <w:rsid w:val="00B764E6"/>
    <w:rsid w:val="00B82891"/>
    <w:rsid w:val="00B85AE4"/>
    <w:rsid w:val="00B85D45"/>
    <w:rsid w:val="00B876E9"/>
    <w:rsid w:val="00B87EF6"/>
    <w:rsid w:val="00B923C3"/>
    <w:rsid w:val="00B977F0"/>
    <w:rsid w:val="00BA12FC"/>
    <w:rsid w:val="00BA3E21"/>
    <w:rsid w:val="00BA6801"/>
    <w:rsid w:val="00BB401E"/>
    <w:rsid w:val="00BC76C0"/>
    <w:rsid w:val="00BD0739"/>
    <w:rsid w:val="00BD17CC"/>
    <w:rsid w:val="00BD1967"/>
    <w:rsid w:val="00BD4954"/>
    <w:rsid w:val="00BD70D5"/>
    <w:rsid w:val="00BD7CAD"/>
    <w:rsid w:val="00BE5779"/>
    <w:rsid w:val="00BE59F5"/>
    <w:rsid w:val="00BE7DB5"/>
    <w:rsid w:val="00BF183B"/>
    <w:rsid w:val="00BF5B70"/>
    <w:rsid w:val="00BF71D9"/>
    <w:rsid w:val="00C12581"/>
    <w:rsid w:val="00C13695"/>
    <w:rsid w:val="00C14376"/>
    <w:rsid w:val="00C14F01"/>
    <w:rsid w:val="00C14F48"/>
    <w:rsid w:val="00C169A6"/>
    <w:rsid w:val="00C1753A"/>
    <w:rsid w:val="00C210C5"/>
    <w:rsid w:val="00C2223C"/>
    <w:rsid w:val="00C25053"/>
    <w:rsid w:val="00C27F74"/>
    <w:rsid w:val="00C31A10"/>
    <w:rsid w:val="00C32646"/>
    <w:rsid w:val="00C33470"/>
    <w:rsid w:val="00C371B9"/>
    <w:rsid w:val="00C371DB"/>
    <w:rsid w:val="00C37293"/>
    <w:rsid w:val="00C4082E"/>
    <w:rsid w:val="00C41E14"/>
    <w:rsid w:val="00C50C3A"/>
    <w:rsid w:val="00C54F56"/>
    <w:rsid w:val="00C62EB7"/>
    <w:rsid w:val="00C6630B"/>
    <w:rsid w:val="00C66C16"/>
    <w:rsid w:val="00C7235D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A6E2C"/>
    <w:rsid w:val="00CB0736"/>
    <w:rsid w:val="00CB3EAB"/>
    <w:rsid w:val="00CB72B5"/>
    <w:rsid w:val="00CC2C22"/>
    <w:rsid w:val="00CD1D92"/>
    <w:rsid w:val="00CD21F3"/>
    <w:rsid w:val="00CD283B"/>
    <w:rsid w:val="00CD28C5"/>
    <w:rsid w:val="00CE3E71"/>
    <w:rsid w:val="00CE7B58"/>
    <w:rsid w:val="00CF09AF"/>
    <w:rsid w:val="00CF1B06"/>
    <w:rsid w:val="00CF4268"/>
    <w:rsid w:val="00CF5E1E"/>
    <w:rsid w:val="00CF675B"/>
    <w:rsid w:val="00D006CF"/>
    <w:rsid w:val="00D013EF"/>
    <w:rsid w:val="00D1368E"/>
    <w:rsid w:val="00D25652"/>
    <w:rsid w:val="00D30598"/>
    <w:rsid w:val="00D31E37"/>
    <w:rsid w:val="00D3256A"/>
    <w:rsid w:val="00D363F0"/>
    <w:rsid w:val="00D378B8"/>
    <w:rsid w:val="00D44656"/>
    <w:rsid w:val="00D44689"/>
    <w:rsid w:val="00D47B48"/>
    <w:rsid w:val="00D53BA3"/>
    <w:rsid w:val="00D54053"/>
    <w:rsid w:val="00D62FA2"/>
    <w:rsid w:val="00D664C3"/>
    <w:rsid w:val="00D73462"/>
    <w:rsid w:val="00D77986"/>
    <w:rsid w:val="00D90CCB"/>
    <w:rsid w:val="00D927FD"/>
    <w:rsid w:val="00D97FB0"/>
    <w:rsid w:val="00DA097D"/>
    <w:rsid w:val="00DA29B6"/>
    <w:rsid w:val="00DA58DC"/>
    <w:rsid w:val="00DB08AC"/>
    <w:rsid w:val="00DB6E19"/>
    <w:rsid w:val="00DC0106"/>
    <w:rsid w:val="00DC281A"/>
    <w:rsid w:val="00DE04A4"/>
    <w:rsid w:val="00DE06A2"/>
    <w:rsid w:val="00DE4ABF"/>
    <w:rsid w:val="00DE51E5"/>
    <w:rsid w:val="00DE6A7B"/>
    <w:rsid w:val="00DF4DCB"/>
    <w:rsid w:val="00E026E8"/>
    <w:rsid w:val="00E0564A"/>
    <w:rsid w:val="00E0718A"/>
    <w:rsid w:val="00E158A0"/>
    <w:rsid w:val="00E16F63"/>
    <w:rsid w:val="00E23487"/>
    <w:rsid w:val="00E26C2C"/>
    <w:rsid w:val="00E31623"/>
    <w:rsid w:val="00E34074"/>
    <w:rsid w:val="00E3430F"/>
    <w:rsid w:val="00E37413"/>
    <w:rsid w:val="00E41821"/>
    <w:rsid w:val="00E4194D"/>
    <w:rsid w:val="00E441CC"/>
    <w:rsid w:val="00E44D92"/>
    <w:rsid w:val="00E44DCE"/>
    <w:rsid w:val="00E47084"/>
    <w:rsid w:val="00E52F5B"/>
    <w:rsid w:val="00E53144"/>
    <w:rsid w:val="00E5493F"/>
    <w:rsid w:val="00E60EC8"/>
    <w:rsid w:val="00E630C1"/>
    <w:rsid w:val="00E67335"/>
    <w:rsid w:val="00E67601"/>
    <w:rsid w:val="00E72203"/>
    <w:rsid w:val="00E80B44"/>
    <w:rsid w:val="00E83334"/>
    <w:rsid w:val="00E854E5"/>
    <w:rsid w:val="00E85D7F"/>
    <w:rsid w:val="00E90FB2"/>
    <w:rsid w:val="00E9205F"/>
    <w:rsid w:val="00E9210A"/>
    <w:rsid w:val="00EA53BA"/>
    <w:rsid w:val="00EA7DE3"/>
    <w:rsid w:val="00EB068F"/>
    <w:rsid w:val="00EB3712"/>
    <w:rsid w:val="00EB41A3"/>
    <w:rsid w:val="00EB475B"/>
    <w:rsid w:val="00EB4B92"/>
    <w:rsid w:val="00EB61C7"/>
    <w:rsid w:val="00EC1139"/>
    <w:rsid w:val="00EC461E"/>
    <w:rsid w:val="00ED3C9E"/>
    <w:rsid w:val="00ED5E7B"/>
    <w:rsid w:val="00EF156A"/>
    <w:rsid w:val="00EF1941"/>
    <w:rsid w:val="00EF4470"/>
    <w:rsid w:val="00EF46B8"/>
    <w:rsid w:val="00EF5A1E"/>
    <w:rsid w:val="00F02C65"/>
    <w:rsid w:val="00F0426F"/>
    <w:rsid w:val="00F043D4"/>
    <w:rsid w:val="00F07DFE"/>
    <w:rsid w:val="00F1457A"/>
    <w:rsid w:val="00F151BE"/>
    <w:rsid w:val="00F15844"/>
    <w:rsid w:val="00F17C61"/>
    <w:rsid w:val="00F217BE"/>
    <w:rsid w:val="00F2252B"/>
    <w:rsid w:val="00F2562D"/>
    <w:rsid w:val="00F25F45"/>
    <w:rsid w:val="00F31DF9"/>
    <w:rsid w:val="00F37407"/>
    <w:rsid w:val="00F3754A"/>
    <w:rsid w:val="00F40406"/>
    <w:rsid w:val="00F47EAE"/>
    <w:rsid w:val="00F504F3"/>
    <w:rsid w:val="00F50A81"/>
    <w:rsid w:val="00F51B1F"/>
    <w:rsid w:val="00F53475"/>
    <w:rsid w:val="00F54132"/>
    <w:rsid w:val="00F55EAD"/>
    <w:rsid w:val="00F6039B"/>
    <w:rsid w:val="00F60930"/>
    <w:rsid w:val="00F649AD"/>
    <w:rsid w:val="00F65C81"/>
    <w:rsid w:val="00F660FB"/>
    <w:rsid w:val="00F733D8"/>
    <w:rsid w:val="00F8056A"/>
    <w:rsid w:val="00F822A0"/>
    <w:rsid w:val="00F83D85"/>
    <w:rsid w:val="00F86CA7"/>
    <w:rsid w:val="00F92F5A"/>
    <w:rsid w:val="00F94E63"/>
    <w:rsid w:val="00F96B80"/>
    <w:rsid w:val="00F96C1B"/>
    <w:rsid w:val="00FA3CF6"/>
    <w:rsid w:val="00FA44F0"/>
    <w:rsid w:val="00FA453F"/>
    <w:rsid w:val="00FA5DAA"/>
    <w:rsid w:val="00FB09B1"/>
    <w:rsid w:val="00FB2F1C"/>
    <w:rsid w:val="00FC1828"/>
    <w:rsid w:val="00FC34C8"/>
    <w:rsid w:val="00FC4549"/>
    <w:rsid w:val="00FD0E7E"/>
    <w:rsid w:val="00FD1456"/>
    <w:rsid w:val="00FD1A5B"/>
    <w:rsid w:val="00FD23DA"/>
    <w:rsid w:val="00FD2C01"/>
    <w:rsid w:val="00FD302C"/>
    <w:rsid w:val="00FD3EAC"/>
    <w:rsid w:val="00FD4093"/>
    <w:rsid w:val="00FD44E7"/>
    <w:rsid w:val="00FE50EA"/>
    <w:rsid w:val="00FF10E1"/>
    <w:rsid w:val="00FF1C6F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3D191"/>
  <w14:defaultImageDpi w14:val="0"/>
  <w15:docId w15:val="{C189BC66-5576-C04F-9C2A-EAD17E32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6B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3E6DD0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F5A1E"/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rsid w:val="0083615C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615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ind w:firstLine="709"/>
      <w:jc w:val="both"/>
    </w:pPr>
    <w:rPr>
      <w:szCs w:val="20"/>
      <w:lang w:eastAsia="sk-SK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/>
      <w:ind w:firstLine="709"/>
      <w:jc w:val="both"/>
    </w:pPr>
    <w:rPr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Predvolenpsmoodseku"/>
    <w:qFormat/>
    <w:rsid w:val="00B707A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BD19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F5866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unhideWhenUsed/>
    <w:rsid w:val="00771463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F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paragraph" w:customStyle="1" w:styleId="m6126919208642231807ydp5d2d9414msolistparagraph">
    <w:name w:val="m_6126919208642231807ydp5d2d9414msolistparagraph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rsid w:val="00673C0C"/>
    <w:rPr>
      <w:color w:val="800080" w:themeColor="followedHyperlink"/>
      <w:u w:val="single"/>
    </w:rPr>
  </w:style>
  <w:style w:type="character" w:customStyle="1" w:styleId="awspan">
    <w:name w:val="awspan"/>
    <w:basedOn w:val="Predvolenpsmoodseku"/>
    <w:rsid w:val="00773ACA"/>
  </w:style>
  <w:style w:type="character" w:customStyle="1" w:styleId="ListLabel1">
    <w:name w:val="ListLabel 1"/>
    <w:rsid w:val="005A2C80"/>
    <w:rPr>
      <w:rFonts w:ascii="TimesNewRomanPS-BoldItalicMT" w:eastAsia="TimesNewRomanPS-BoldItalicMT" w:hAnsi="TimesNewRomanPS-BoldItalicMT" w:cs="TimesNewRomanPS-BoldItalicMT"/>
      <w:b/>
      <w:i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4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3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3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4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9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6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8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3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1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3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4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1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3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24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84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99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07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12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99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845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4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0926-9123-40DF-BDA9-4E40D72D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R O D N Á   R A D A    S L O V E N S K E J   R E P U B L I K Y</vt:lpstr>
      <vt:lpstr>N Á R O D N Á   R A D A    S L O V E N S K E J   R E P U B L I K Y</vt:lpstr>
    </vt:vector>
  </TitlesOfParts>
  <Company>Kancelaria NR SR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Nikoleta Fekete</cp:lastModifiedBy>
  <cp:revision>2</cp:revision>
  <cp:lastPrinted>2019-04-24T09:11:00Z</cp:lastPrinted>
  <dcterms:created xsi:type="dcterms:W3CDTF">2022-04-11T12:15:00Z</dcterms:created>
  <dcterms:modified xsi:type="dcterms:W3CDTF">2022-04-11T12:15:00Z</dcterms:modified>
</cp:coreProperties>
</file>