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13EB" w14:textId="77777777" w:rsidR="00D422A7" w:rsidRDefault="00D422A7" w:rsidP="00D422A7">
      <w:pPr>
        <w:jc w:val="center"/>
        <w:outlineLvl w:val="0"/>
        <w:rPr>
          <w:b/>
          <w:bCs/>
        </w:rPr>
      </w:pPr>
      <w:r>
        <w:rPr>
          <w:b/>
          <w:bCs/>
        </w:rPr>
        <w:t>Dôvodová správa</w:t>
      </w:r>
    </w:p>
    <w:p w14:paraId="7B18FA01" w14:textId="77777777" w:rsidR="00D422A7" w:rsidRDefault="00D422A7" w:rsidP="00D422A7">
      <w:pPr>
        <w:jc w:val="both"/>
        <w:rPr>
          <w:b/>
          <w:bCs/>
        </w:rPr>
      </w:pPr>
    </w:p>
    <w:p w14:paraId="083BFE30" w14:textId="77777777" w:rsidR="00363C96" w:rsidRDefault="00363C96" w:rsidP="00D422A7">
      <w:pPr>
        <w:jc w:val="both"/>
        <w:rPr>
          <w:b/>
          <w:bCs/>
        </w:rPr>
      </w:pPr>
    </w:p>
    <w:p w14:paraId="00933ACD" w14:textId="77777777" w:rsidR="00D422A7" w:rsidRPr="00BD78E1" w:rsidRDefault="00D422A7" w:rsidP="00D422A7">
      <w:pPr>
        <w:numPr>
          <w:ilvl w:val="0"/>
          <w:numId w:val="1"/>
        </w:numPr>
        <w:jc w:val="both"/>
        <w:outlineLvl w:val="0"/>
        <w:rPr>
          <w:b/>
          <w:bCs/>
        </w:rPr>
      </w:pPr>
      <w:r w:rsidRPr="00BD78E1">
        <w:rPr>
          <w:b/>
          <w:bCs/>
        </w:rPr>
        <w:t xml:space="preserve">Všeobecná časť </w:t>
      </w:r>
    </w:p>
    <w:p w14:paraId="2B438944" w14:textId="77777777" w:rsidR="00D422A7" w:rsidRPr="00BD78E1" w:rsidRDefault="00D422A7" w:rsidP="00D422A7">
      <w:pPr>
        <w:jc w:val="both"/>
        <w:rPr>
          <w:b/>
          <w:bCs/>
        </w:rPr>
      </w:pPr>
    </w:p>
    <w:p w14:paraId="58F5B16C" w14:textId="77777777" w:rsidR="000A63A9" w:rsidRPr="009E2B22" w:rsidRDefault="000A63A9" w:rsidP="000A63A9">
      <w:pPr>
        <w:pStyle w:val="Nzov"/>
        <w:ind w:firstLine="360"/>
        <w:jc w:val="both"/>
        <w:rPr>
          <w:b w:val="0"/>
          <w:sz w:val="24"/>
        </w:rPr>
      </w:pPr>
      <w:r w:rsidRPr="009E2B22">
        <w:rPr>
          <w:b w:val="0"/>
          <w:sz w:val="24"/>
        </w:rPr>
        <w:t xml:space="preserve">    Návrh </w:t>
      </w:r>
      <w:r w:rsidRPr="009E2B22">
        <w:rPr>
          <w:b w:val="0"/>
          <w:bCs w:val="0"/>
          <w:sz w:val="24"/>
          <w:lang w:eastAsia="sk-SK"/>
        </w:rPr>
        <w:t xml:space="preserve">nariadenia vlády Slovenskej republiky, ktorým sa ustanovuje výška sadzby na jednu hodinu osobnej asistencie a výška peňažného príspevku na opatrovanie </w:t>
      </w:r>
      <w:r w:rsidRPr="009E2B22">
        <w:rPr>
          <w:b w:val="0"/>
          <w:sz w:val="24"/>
        </w:rPr>
        <w:t xml:space="preserve">predkladá Ministerstvo práce, sociálnych vecí a rodiny Slovenskej republiky </w:t>
      </w:r>
      <w:r w:rsidR="006D79C6" w:rsidRPr="009E2B22">
        <w:rPr>
          <w:b w:val="0"/>
          <w:sz w:val="24"/>
        </w:rPr>
        <w:t>ako svoj iniciatívny návrh</w:t>
      </w:r>
      <w:r w:rsidRPr="009E2B22">
        <w:rPr>
          <w:b w:val="0"/>
          <w:sz w:val="24"/>
        </w:rPr>
        <w:t xml:space="preserve">. </w:t>
      </w:r>
    </w:p>
    <w:p w14:paraId="64A458A8" w14:textId="77777777" w:rsidR="00E20B7B" w:rsidRPr="009E2B22" w:rsidRDefault="00E20B7B" w:rsidP="000A63A9">
      <w:pPr>
        <w:pStyle w:val="Nzov"/>
        <w:ind w:firstLine="360"/>
        <w:jc w:val="both"/>
        <w:rPr>
          <w:b w:val="0"/>
          <w:sz w:val="24"/>
        </w:rPr>
      </w:pPr>
    </w:p>
    <w:p w14:paraId="2DBCE66E" w14:textId="185E73E0" w:rsidR="00C11BAF" w:rsidRPr="009E2B22" w:rsidRDefault="00C11BAF" w:rsidP="00C11BAF">
      <w:pPr>
        <w:pStyle w:val="Nzov"/>
        <w:ind w:firstLine="708"/>
        <w:jc w:val="both"/>
        <w:rPr>
          <w:b w:val="0"/>
          <w:sz w:val="24"/>
          <w:lang w:eastAsia="sk-SK"/>
        </w:rPr>
      </w:pPr>
      <w:r w:rsidRPr="009E2B22">
        <w:rPr>
          <w:b w:val="0"/>
          <w:sz w:val="24"/>
        </w:rPr>
        <w:t xml:space="preserve">Návrh nariadenia vlády Slovenskej republiky bol vypracovaný na základe splnomocňovacieho ustanovenia § 42 ods. 7 </w:t>
      </w:r>
      <w:r w:rsidRPr="009E2B22">
        <w:rPr>
          <w:b w:val="0"/>
          <w:sz w:val="24"/>
          <w:lang w:eastAsia="sk-SK"/>
        </w:rPr>
        <w:t xml:space="preserve">zákona </w:t>
      </w:r>
      <w:r w:rsidRPr="009E2B22">
        <w:rPr>
          <w:b w:val="0"/>
          <w:sz w:val="24"/>
        </w:rPr>
        <w:t xml:space="preserve">č. 447/2008 Z. z. o peňažných príspevkoch na kompenzáciu ťažkého zdravotného postihnutia a o zmene a doplnení niektorých zákonov v znení neskorších predpisov </w:t>
      </w:r>
      <w:r w:rsidRPr="009E2B22">
        <w:rPr>
          <w:b w:val="0"/>
          <w:sz w:val="24"/>
          <w:lang w:eastAsia="sk-SK"/>
        </w:rPr>
        <w:t>(ďalej „zákon o kompenzáciách“), podľa ktorého môže vláda Slovenskej republiky ustanoviť nariadením výšku sadzby na jednu hodinu osobnej asistencie a výšku peňažného príspevku na opatrovanie vždy k 1. júlu.</w:t>
      </w:r>
    </w:p>
    <w:p w14:paraId="7FB3D980" w14:textId="31AC0AAC" w:rsidR="00C11BAF" w:rsidRPr="00C11BAF" w:rsidRDefault="00C11BAF" w:rsidP="00C11BAF">
      <w:pPr>
        <w:pStyle w:val="Nzov"/>
        <w:ind w:firstLine="708"/>
        <w:jc w:val="both"/>
        <w:rPr>
          <w:b w:val="0"/>
          <w:color w:val="00B050"/>
          <w:sz w:val="24"/>
          <w:lang w:eastAsia="sk-SK"/>
        </w:rPr>
      </w:pPr>
    </w:p>
    <w:p w14:paraId="7C2EFDF7" w14:textId="77777777" w:rsidR="00C11BAF" w:rsidRPr="009E2B22" w:rsidRDefault="00C11BAF" w:rsidP="00C11BAF">
      <w:pPr>
        <w:pStyle w:val="Nzov"/>
        <w:ind w:firstLine="708"/>
        <w:jc w:val="both"/>
        <w:rPr>
          <w:b w:val="0"/>
          <w:sz w:val="24"/>
        </w:rPr>
      </w:pPr>
      <w:r w:rsidRPr="009E2B22">
        <w:rPr>
          <w:b w:val="0"/>
          <w:sz w:val="24"/>
        </w:rPr>
        <w:t xml:space="preserve">Výšky peňažného príspevku na opatrovanie upravuje zákon </w:t>
      </w:r>
      <w:r w:rsidRPr="009E2B22">
        <w:rPr>
          <w:b w:val="0"/>
          <w:sz w:val="24"/>
          <w:lang w:eastAsia="sk-SK"/>
        </w:rPr>
        <w:t xml:space="preserve">o kompenzáciách,                    </w:t>
      </w:r>
      <w:r w:rsidRPr="009E2B22">
        <w:rPr>
          <w:b w:val="0"/>
          <w:sz w:val="24"/>
        </w:rPr>
        <w:t xml:space="preserve">v závislosti od toho, či opatrovanie vykonáva fyzická osoba, ktorá poberá niektorú zo zákonom ustanovených dôchodkových dávok, resp. ju nepoberá (v tzv. produktívnom veku), od počtu opatrovaných fyzických osôb s ťažkým zdravotným postihnutím a od rozsahu poskytovaného opatrovania. V závislosti od týchto skutočností ustanovuje zákon o kompenzáciách v § 40 ods. 7 a 8  peňažný príspevok na opatrovanie v siedmich výškach. </w:t>
      </w:r>
    </w:p>
    <w:p w14:paraId="31D1E0F2" w14:textId="77777777" w:rsidR="00C11BAF" w:rsidRPr="009E2B22" w:rsidRDefault="00C11BAF" w:rsidP="00C11BAF">
      <w:pPr>
        <w:pStyle w:val="Nzov"/>
        <w:ind w:firstLine="708"/>
        <w:jc w:val="both"/>
        <w:rPr>
          <w:b w:val="0"/>
          <w:sz w:val="24"/>
        </w:rPr>
      </w:pPr>
    </w:p>
    <w:p w14:paraId="038EBD9D" w14:textId="03C84D36" w:rsidR="00FD63E5" w:rsidRPr="009E2B22" w:rsidRDefault="00C11BAF" w:rsidP="00FD63E5">
      <w:pPr>
        <w:pStyle w:val="Nzov"/>
        <w:ind w:firstLine="708"/>
        <w:jc w:val="both"/>
        <w:rPr>
          <w:b w:val="0"/>
          <w:sz w:val="24"/>
        </w:rPr>
      </w:pPr>
      <w:r w:rsidRPr="009E2B22">
        <w:rPr>
          <w:b w:val="0"/>
          <w:sz w:val="24"/>
        </w:rPr>
        <w:t xml:space="preserve">Návrhom nariadenia </w:t>
      </w:r>
      <w:r w:rsidRPr="009E2B22">
        <w:rPr>
          <w:b w:val="0"/>
          <w:bCs w:val="0"/>
          <w:sz w:val="24"/>
          <w:lang w:eastAsia="sk-SK"/>
        </w:rPr>
        <w:t>vlády Slovenskej republiky</w:t>
      </w:r>
      <w:r w:rsidRPr="009E2B22">
        <w:rPr>
          <w:b w:val="0"/>
          <w:sz w:val="24"/>
        </w:rPr>
        <w:t xml:space="preserve"> sa zvyšujú všetky výšky peňažného príspevku na opatrovanie. U opatrovateľa v produktívnom veku pri opatrovaní jednej fyzickej osoby s ťažkým zdravotným postihnutím sa peňažný príspevok na opatrovanie navrhuje zvýšiť na sumu </w:t>
      </w:r>
      <w:r w:rsidR="00FD63E5" w:rsidRPr="009E2B22">
        <w:rPr>
          <w:b w:val="0"/>
          <w:sz w:val="24"/>
        </w:rPr>
        <w:t>525,65 eura mesačne, t. j. na výšku čistej</w:t>
      </w:r>
      <w:r w:rsidRPr="009E2B22">
        <w:rPr>
          <w:b w:val="0"/>
          <w:sz w:val="24"/>
        </w:rPr>
        <w:t xml:space="preserve"> minimálnej mzdy pre rok 2022. Ak takéto opatrovanie vykonáva opatrovateľ poberajúci</w:t>
      </w:r>
      <w:r w:rsidR="00472933" w:rsidRPr="009E2B22">
        <w:rPr>
          <w:b w:val="0"/>
          <w:sz w:val="24"/>
        </w:rPr>
        <w:t xml:space="preserve"> </w:t>
      </w:r>
      <w:r w:rsidRPr="009E2B22">
        <w:rPr>
          <w:b w:val="0"/>
          <w:sz w:val="24"/>
        </w:rPr>
        <w:t xml:space="preserve">niektorú zo zákonom ustanovených dôchodkových dávok, </w:t>
      </w:r>
      <w:r w:rsidR="00FD63E5" w:rsidRPr="009E2B22">
        <w:rPr>
          <w:b w:val="0"/>
          <w:sz w:val="24"/>
        </w:rPr>
        <w:t>výška peňažného príspevku na opatrovanie je 262,85 eur mesačne.</w:t>
      </w:r>
    </w:p>
    <w:p w14:paraId="429A4082" w14:textId="77777777" w:rsidR="00FD63E5" w:rsidRDefault="00FD63E5" w:rsidP="00C11BAF">
      <w:pPr>
        <w:pStyle w:val="Nzov"/>
        <w:ind w:firstLine="708"/>
        <w:jc w:val="both"/>
        <w:rPr>
          <w:b w:val="0"/>
          <w:color w:val="FF0000"/>
          <w:sz w:val="24"/>
        </w:rPr>
      </w:pPr>
    </w:p>
    <w:p w14:paraId="1DD6FE17" w14:textId="77777777" w:rsidR="007953C0" w:rsidRPr="009E2B22" w:rsidRDefault="00246E3D" w:rsidP="007953C0">
      <w:pPr>
        <w:pStyle w:val="Nzov"/>
        <w:ind w:firstLine="708"/>
        <w:jc w:val="both"/>
        <w:rPr>
          <w:b w:val="0"/>
          <w:sz w:val="24"/>
        </w:rPr>
      </w:pPr>
      <w:r w:rsidRPr="009E2B22">
        <w:rPr>
          <w:b w:val="0"/>
          <w:sz w:val="24"/>
        </w:rPr>
        <w:t>Pri opatrovateľoch poberajúcich niektorú zo zákonom ustanovených dôchodkových dávok je výška peňažného príspevku na opatrovanie ustanovená v </w:t>
      </w:r>
      <w:r w:rsidR="00410BC9" w:rsidRPr="009E2B22">
        <w:rPr>
          <w:b w:val="0"/>
          <w:sz w:val="24"/>
        </w:rPr>
        <w:t>polovičnej</w:t>
      </w:r>
      <w:r w:rsidRPr="009E2B22">
        <w:rPr>
          <w:b w:val="0"/>
          <w:sz w:val="24"/>
        </w:rPr>
        <w:t xml:space="preserve"> výške ako pre opatrovateľov v produktívnom veku.</w:t>
      </w:r>
      <w:r w:rsidR="008B027E" w:rsidRPr="009E2B22">
        <w:rPr>
          <w:b w:val="0"/>
          <w:sz w:val="24"/>
        </w:rPr>
        <w:t xml:space="preserve"> </w:t>
      </w:r>
      <w:r w:rsidR="007953C0" w:rsidRPr="009E2B22">
        <w:rPr>
          <w:b w:val="0"/>
          <w:sz w:val="24"/>
        </w:rPr>
        <w:t xml:space="preserve">Tento spôsob stanovenia výšky peňažného príspevku na opatrovanie zohľadňuje skutočnosť, že </w:t>
      </w:r>
      <w:r w:rsidR="00D07792" w:rsidRPr="009E2B22">
        <w:rPr>
          <w:b w:val="0"/>
          <w:sz w:val="24"/>
        </w:rPr>
        <w:t xml:space="preserve">u poberateľov v produktívnom veku sa </w:t>
      </w:r>
      <w:r w:rsidR="007953C0" w:rsidRPr="009E2B22">
        <w:rPr>
          <w:b w:val="0"/>
          <w:sz w:val="24"/>
        </w:rPr>
        <w:t>zákonom ustanovená výška peňažného príspevku na opatrovani</w:t>
      </w:r>
      <w:r w:rsidR="00D07792" w:rsidRPr="009E2B22">
        <w:rPr>
          <w:b w:val="0"/>
          <w:sz w:val="24"/>
        </w:rPr>
        <w:t xml:space="preserve">e </w:t>
      </w:r>
      <w:r w:rsidR="007953C0" w:rsidRPr="009E2B22">
        <w:rPr>
          <w:b w:val="0"/>
          <w:sz w:val="24"/>
        </w:rPr>
        <w:t xml:space="preserve">znižuje o tú časť príjmu opatrovanej fyzickej osoby s ťažkým zdravotným postihnutím, ktorá presahuje sumu dvojnásobku sumy životného minima </w:t>
      </w:r>
      <w:r w:rsidR="004D192D" w:rsidRPr="009E2B22">
        <w:rPr>
          <w:b w:val="0"/>
          <w:sz w:val="24"/>
        </w:rPr>
        <w:t xml:space="preserve">pre jednu </w:t>
      </w:r>
      <w:r w:rsidR="00ED6A87" w:rsidRPr="009E2B22">
        <w:rPr>
          <w:b w:val="0"/>
          <w:sz w:val="24"/>
        </w:rPr>
        <w:t>plnoletú fyzickú osobu</w:t>
      </w:r>
      <w:r w:rsidR="007953C0" w:rsidRPr="009E2B22">
        <w:rPr>
          <w:b w:val="0"/>
          <w:sz w:val="24"/>
        </w:rPr>
        <w:t xml:space="preserve"> </w:t>
      </w:r>
      <w:r w:rsidR="00C2434B" w:rsidRPr="009E2B22">
        <w:rPr>
          <w:b w:val="0"/>
          <w:sz w:val="24"/>
        </w:rPr>
        <w:t>(</w:t>
      </w:r>
      <w:r w:rsidR="00480DC9" w:rsidRPr="009E2B22">
        <w:rPr>
          <w:b w:val="0"/>
          <w:sz w:val="24"/>
        </w:rPr>
        <w:t xml:space="preserve">v súčasnosti </w:t>
      </w:r>
      <w:r w:rsidR="00C27D15" w:rsidRPr="009E2B22">
        <w:rPr>
          <w:b w:val="0"/>
          <w:sz w:val="24"/>
        </w:rPr>
        <w:t>tento dvojnásobok predstavuje sumu</w:t>
      </w:r>
      <w:r w:rsidR="00480DC9" w:rsidRPr="009E2B22">
        <w:rPr>
          <w:b w:val="0"/>
          <w:sz w:val="24"/>
        </w:rPr>
        <w:t xml:space="preserve"> </w:t>
      </w:r>
      <w:r w:rsidR="008B027E" w:rsidRPr="009E2B22">
        <w:rPr>
          <w:b w:val="0"/>
          <w:sz w:val="24"/>
        </w:rPr>
        <w:t>436,12</w:t>
      </w:r>
      <w:r w:rsidR="00480DC9" w:rsidRPr="009E2B22">
        <w:rPr>
          <w:b w:val="0"/>
          <w:sz w:val="24"/>
        </w:rPr>
        <w:t xml:space="preserve"> eur) </w:t>
      </w:r>
      <w:r w:rsidR="007953C0" w:rsidRPr="009E2B22">
        <w:rPr>
          <w:b w:val="0"/>
          <w:sz w:val="24"/>
        </w:rPr>
        <w:t xml:space="preserve">a peňažný príspevok </w:t>
      </w:r>
      <w:r w:rsidR="00C2434B" w:rsidRPr="009E2B22">
        <w:rPr>
          <w:b w:val="0"/>
          <w:sz w:val="24"/>
        </w:rPr>
        <w:t xml:space="preserve"> </w:t>
      </w:r>
      <w:r w:rsidR="007953C0" w:rsidRPr="009E2B22">
        <w:rPr>
          <w:b w:val="0"/>
          <w:sz w:val="24"/>
        </w:rPr>
        <w:t xml:space="preserve">na opatrovanie je </w:t>
      </w:r>
      <w:r w:rsidR="00C2434B" w:rsidRPr="009E2B22">
        <w:rPr>
          <w:b w:val="0"/>
          <w:sz w:val="24"/>
        </w:rPr>
        <w:t>väčšinou</w:t>
      </w:r>
      <w:r w:rsidR="007953C0" w:rsidRPr="009E2B22">
        <w:rPr>
          <w:b w:val="0"/>
          <w:sz w:val="24"/>
        </w:rPr>
        <w:t xml:space="preserve"> jediným príjmom opatrovateľa. </w:t>
      </w:r>
      <w:r w:rsidR="00DB6ECE" w:rsidRPr="009E2B22">
        <w:rPr>
          <w:b w:val="0"/>
          <w:sz w:val="24"/>
        </w:rPr>
        <w:t>Pre stanovenie</w:t>
      </w:r>
      <w:r w:rsidR="0071456C" w:rsidRPr="009E2B22">
        <w:rPr>
          <w:b w:val="0"/>
          <w:sz w:val="24"/>
        </w:rPr>
        <w:t xml:space="preserve"> výšky p</w:t>
      </w:r>
      <w:r w:rsidR="007953C0" w:rsidRPr="009E2B22">
        <w:rPr>
          <w:b w:val="0"/>
          <w:sz w:val="24"/>
        </w:rPr>
        <w:t>eňažn</w:t>
      </w:r>
      <w:r w:rsidR="0071456C" w:rsidRPr="009E2B22">
        <w:rPr>
          <w:b w:val="0"/>
          <w:sz w:val="24"/>
        </w:rPr>
        <w:t>ého príspev</w:t>
      </w:r>
      <w:r w:rsidR="007953C0" w:rsidRPr="009E2B22">
        <w:rPr>
          <w:b w:val="0"/>
          <w:sz w:val="24"/>
        </w:rPr>
        <w:t>k</w:t>
      </w:r>
      <w:r w:rsidR="0071456C" w:rsidRPr="009E2B22">
        <w:rPr>
          <w:b w:val="0"/>
          <w:sz w:val="24"/>
        </w:rPr>
        <w:t>u</w:t>
      </w:r>
      <w:r w:rsidR="007953C0" w:rsidRPr="009E2B22">
        <w:rPr>
          <w:b w:val="0"/>
          <w:sz w:val="24"/>
        </w:rPr>
        <w:t xml:space="preserve"> na opatrovanie u opatrovateľov poberajúcich niektorú zo zákonom ustanovených dôchodkových dávok </w:t>
      </w:r>
      <w:r w:rsidR="00D07792" w:rsidRPr="009E2B22">
        <w:rPr>
          <w:b w:val="0"/>
          <w:sz w:val="24"/>
        </w:rPr>
        <w:t xml:space="preserve">sa </w:t>
      </w:r>
      <w:r w:rsidR="00DB6ECE" w:rsidRPr="009E2B22">
        <w:rPr>
          <w:b w:val="0"/>
          <w:sz w:val="24"/>
        </w:rPr>
        <w:t>neskúma</w:t>
      </w:r>
      <w:r w:rsidR="007953C0" w:rsidRPr="009E2B22">
        <w:rPr>
          <w:b w:val="0"/>
          <w:sz w:val="24"/>
        </w:rPr>
        <w:t xml:space="preserve"> príj</w:t>
      </w:r>
      <w:r w:rsidR="0071456C" w:rsidRPr="009E2B22">
        <w:rPr>
          <w:b w:val="0"/>
          <w:sz w:val="24"/>
        </w:rPr>
        <w:t>e</w:t>
      </w:r>
      <w:r w:rsidR="007953C0" w:rsidRPr="009E2B22">
        <w:rPr>
          <w:b w:val="0"/>
          <w:sz w:val="24"/>
        </w:rPr>
        <w:t>m opatrovan</w:t>
      </w:r>
      <w:r w:rsidR="00C27D15" w:rsidRPr="009E2B22">
        <w:rPr>
          <w:b w:val="0"/>
          <w:sz w:val="24"/>
        </w:rPr>
        <w:t>ej fyzickej osoby s ťažkým zdravotným postihnutím</w:t>
      </w:r>
      <w:r w:rsidR="007953C0" w:rsidRPr="009E2B22">
        <w:rPr>
          <w:b w:val="0"/>
          <w:sz w:val="24"/>
        </w:rPr>
        <w:t xml:space="preserve"> </w:t>
      </w:r>
      <w:r w:rsidR="00C27D15" w:rsidRPr="009E2B22">
        <w:rPr>
          <w:b w:val="0"/>
          <w:sz w:val="24"/>
        </w:rPr>
        <w:t>(</w:t>
      </w:r>
      <w:r w:rsidR="00DC1654" w:rsidRPr="009E2B22">
        <w:rPr>
          <w:b w:val="0"/>
          <w:sz w:val="24"/>
        </w:rPr>
        <w:t xml:space="preserve">peňažný príspevok sa </w:t>
      </w:r>
      <w:r w:rsidR="00ED6A87" w:rsidRPr="009E2B22">
        <w:rPr>
          <w:b w:val="0"/>
          <w:sz w:val="24"/>
        </w:rPr>
        <w:t>poskytuje</w:t>
      </w:r>
      <w:r w:rsidR="00DC1654" w:rsidRPr="009E2B22">
        <w:rPr>
          <w:b w:val="0"/>
          <w:sz w:val="24"/>
        </w:rPr>
        <w:t xml:space="preserve"> v </w:t>
      </w:r>
      <w:r w:rsidR="00ED6A87" w:rsidRPr="009E2B22">
        <w:rPr>
          <w:b w:val="0"/>
          <w:sz w:val="24"/>
        </w:rPr>
        <w:t xml:space="preserve">plnej výške) </w:t>
      </w:r>
      <w:r w:rsidR="007953C0" w:rsidRPr="009E2B22">
        <w:rPr>
          <w:b w:val="0"/>
          <w:sz w:val="24"/>
        </w:rPr>
        <w:t>a</w:t>
      </w:r>
      <w:r w:rsidR="0071456C" w:rsidRPr="009E2B22">
        <w:rPr>
          <w:b w:val="0"/>
          <w:sz w:val="24"/>
        </w:rPr>
        <w:t xml:space="preserve"> peňažný </w:t>
      </w:r>
      <w:r w:rsidR="007953C0" w:rsidRPr="009E2B22">
        <w:rPr>
          <w:b w:val="0"/>
          <w:sz w:val="24"/>
        </w:rPr>
        <w:t>príspevok nie je jediným príjmom opatrovateľa</w:t>
      </w:r>
      <w:r w:rsidR="0071456C" w:rsidRPr="009E2B22">
        <w:rPr>
          <w:b w:val="0"/>
          <w:sz w:val="24"/>
        </w:rPr>
        <w:t xml:space="preserve">.   </w:t>
      </w:r>
    </w:p>
    <w:p w14:paraId="5BDE8B86" w14:textId="77777777" w:rsidR="00FA72A9" w:rsidRPr="004D192D" w:rsidRDefault="00FA72A9" w:rsidP="007953C0">
      <w:pPr>
        <w:pStyle w:val="Nzov"/>
        <w:ind w:firstLine="708"/>
        <w:jc w:val="both"/>
        <w:rPr>
          <w:b w:val="0"/>
          <w:sz w:val="24"/>
        </w:rPr>
      </w:pPr>
    </w:p>
    <w:p w14:paraId="039B855A" w14:textId="4113FD5D" w:rsidR="0071456C" w:rsidRPr="009E2B22" w:rsidRDefault="0071456C" w:rsidP="0071456C">
      <w:pPr>
        <w:pStyle w:val="Nzov"/>
        <w:ind w:firstLine="708"/>
        <w:jc w:val="both"/>
        <w:rPr>
          <w:b w:val="0"/>
          <w:sz w:val="24"/>
        </w:rPr>
      </w:pPr>
      <w:r w:rsidRPr="009E2B22">
        <w:rPr>
          <w:b w:val="0"/>
          <w:sz w:val="24"/>
        </w:rPr>
        <w:t xml:space="preserve">Návrhom nariadenia </w:t>
      </w:r>
      <w:r w:rsidRPr="009E2B22">
        <w:rPr>
          <w:b w:val="0"/>
          <w:bCs w:val="0"/>
          <w:sz w:val="24"/>
          <w:lang w:eastAsia="sk-SK"/>
        </w:rPr>
        <w:t>vlády Slovenskej republiky</w:t>
      </w:r>
      <w:r w:rsidRPr="009E2B22">
        <w:rPr>
          <w:b w:val="0"/>
          <w:sz w:val="24"/>
        </w:rPr>
        <w:t xml:space="preserve"> sa súčasne zvyšuje sadzba na jednu hodinu osobnej asistencie</w:t>
      </w:r>
      <w:r w:rsidR="00310760" w:rsidRPr="009E2B22">
        <w:rPr>
          <w:b w:val="0"/>
          <w:sz w:val="24"/>
        </w:rPr>
        <w:t xml:space="preserve"> na sumu </w:t>
      </w:r>
      <w:r w:rsidR="00CA40D4" w:rsidRPr="009E2B22">
        <w:rPr>
          <w:b w:val="0"/>
          <w:sz w:val="24"/>
        </w:rPr>
        <w:t xml:space="preserve">5,20 </w:t>
      </w:r>
      <w:r w:rsidR="00480DC9" w:rsidRPr="009E2B22">
        <w:rPr>
          <w:b w:val="0"/>
          <w:sz w:val="24"/>
        </w:rPr>
        <w:t>eura</w:t>
      </w:r>
      <w:r w:rsidR="00310760" w:rsidRPr="009E2B22">
        <w:rPr>
          <w:b w:val="0"/>
          <w:sz w:val="24"/>
        </w:rPr>
        <w:t xml:space="preserve">.  Sadzba na jednu hodinu osobnej asistencie </w:t>
      </w:r>
      <w:r w:rsidRPr="009E2B22">
        <w:rPr>
          <w:b w:val="0"/>
          <w:sz w:val="24"/>
        </w:rPr>
        <w:t xml:space="preserve">slúži na výpočet výšky peňažného príspevku na osobnú asistenciu.   </w:t>
      </w:r>
    </w:p>
    <w:p w14:paraId="00576FDE" w14:textId="77777777" w:rsidR="005163AB" w:rsidRPr="009E2B22" w:rsidRDefault="000A63A9" w:rsidP="000A63A9">
      <w:pPr>
        <w:pStyle w:val="Nzov"/>
        <w:ind w:firstLine="708"/>
        <w:jc w:val="both"/>
        <w:rPr>
          <w:b w:val="0"/>
          <w:sz w:val="24"/>
        </w:rPr>
      </w:pPr>
      <w:r w:rsidRPr="009E2B22">
        <w:rPr>
          <w:b w:val="0"/>
          <w:i/>
          <w:sz w:val="24"/>
        </w:rPr>
        <w:t xml:space="preserve"> </w:t>
      </w:r>
    </w:p>
    <w:p w14:paraId="356B4488" w14:textId="77777777" w:rsidR="000A63A9" w:rsidRPr="00BD78E1" w:rsidRDefault="000A63A9" w:rsidP="000A63A9">
      <w:pPr>
        <w:pStyle w:val="Nzov"/>
        <w:ind w:firstLine="708"/>
        <w:jc w:val="both"/>
        <w:rPr>
          <w:b w:val="0"/>
          <w:sz w:val="24"/>
        </w:rPr>
      </w:pPr>
      <w:r w:rsidRPr="00BD78E1">
        <w:rPr>
          <w:b w:val="0"/>
          <w:sz w:val="24"/>
        </w:rPr>
        <w:t xml:space="preserve">Účinnosť sa navrhuje od </w:t>
      </w:r>
      <w:r w:rsidRPr="009E2B22">
        <w:rPr>
          <w:b w:val="0"/>
          <w:sz w:val="24"/>
        </w:rPr>
        <w:t xml:space="preserve">1. júla </w:t>
      </w:r>
      <w:r w:rsidR="00A366BD" w:rsidRPr="009E2B22">
        <w:rPr>
          <w:b w:val="0"/>
          <w:sz w:val="24"/>
        </w:rPr>
        <w:t>2022</w:t>
      </w:r>
      <w:r w:rsidRPr="009E2B22">
        <w:rPr>
          <w:b w:val="0"/>
          <w:sz w:val="24"/>
        </w:rPr>
        <w:t>.</w:t>
      </w:r>
    </w:p>
    <w:p w14:paraId="6F30E7AD" w14:textId="77777777" w:rsidR="000A63A9" w:rsidRPr="002C490B" w:rsidRDefault="000A63A9" w:rsidP="000A63A9">
      <w:pPr>
        <w:pStyle w:val="Nzov"/>
        <w:ind w:firstLine="708"/>
        <w:jc w:val="both"/>
        <w:rPr>
          <w:b w:val="0"/>
          <w:color w:val="00B050"/>
          <w:sz w:val="24"/>
        </w:rPr>
      </w:pPr>
    </w:p>
    <w:p w14:paraId="4234D102" w14:textId="0F79431F" w:rsidR="000E2DAA" w:rsidRPr="009E2B22" w:rsidRDefault="00CE3D8C" w:rsidP="000E2DAA">
      <w:pPr>
        <w:pStyle w:val="Nzov"/>
        <w:ind w:firstLine="708"/>
        <w:jc w:val="both"/>
        <w:rPr>
          <w:b w:val="0"/>
          <w:sz w:val="24"/>
        </w:rPr>
      </w:pPr>
      <w:bookmarkStart w:id="0" w:name="_Hlk91679099"/>
      <w:bookmarkStart w:id="1" w:name="_GoBack"/>
      <w:bookmarkEnd w:id="1"/>
      <w:r w:rsidRPr="009E2B22">
        <w:rPr>
          <w:b w:val="0"/>
          <w:sz w:val="24"/>
        </w:rPr>
        <w:lastRenderedPageBreak/>
        <w:t>Predkladaný návrh nariadenia vlády Slovenskej republiky bude mať n</w:t>
      </w:r>
      <w:r w:rsidR="009F78BB" w:rsidRPr="009E2B22">
        <w:rPr>
          <w:b w:val="0"/>
          <w:sz w:val="24"/>
        </w:rPr>
        <w:t xml:space="preserve">egatívny vplyv </w:t>
      </w:r>
      <w:r w:rsidR="00E47027" w:rsidRPr="009E2B22">
        <w:rPr>
          <w:b w:val="0"/>
          <w:sz w:val="24"/>
        </w:rPr>
        <w:t xml:space="preserve">        </w:t>
      </w:r>
      <w:r w:rsidR="009F78BB" w:rsidRPr="009E2B22">
        <w:rPr>
          <w:b w:val="0"/>
          <w:sz w:val="24"/>
        </w:rPr>
        <w:t>na štátny rozpočet</w:t>
      </w:r>
      <w:r w:rsidR="00603AC5" w:rsidRPr="009E2B22">
        <w:rPr>
          <w:b w:val="0"/>
          <w:sz w:val="24"/>
        </w:rPr>
        <w:t xml:space="preserve"> </w:t>
      </w:r>
      <w:r w:rsidR="009F78BB" w:rsidRPr="009E2B22">
        <w:rPr>
          <w:b w:val="0"/>
          <w:sz w:val="24"/>
        </w:rPr>
        <w:t>zvýšen</w:t>
      </w:r>
      <w:r w:rsidR="00603AC5" w:rsidRPr="009E2B22">
        <w:rPr>
          <w:b w:val="0"/>
          <w:sz w:val="24"/>
        </w:rPr>
        <w:t>ím</w:t>
      </w:r>
      <w:r w:rsidR="009F78BB" w:rsidRPr="009E2B22">
        <w:rPr>
          <w:b w:val="0"/>
          <w:sz w:val="24"/>
        </w:rPr>
        <w:t xml:space="preserve"> peňažného príspevku na opatrovanie a zvýšen</w:t>
      </w:r>
      <w:r w:rsidR="00603AC5" w:rsidRPr="009E2B22">
        <w:rPr>
          <w:b w:val="0"/>
          <w:sz w:val="24"/>
        </w:rPr>
        <w:t>ím</w:t>
      </w:r>
      <w:r w:rsidR="009F78BB" w:rsidRPr="009E2B22">
        <w:rPr>
          <w:b w:val="0"/>
          <w:sz w:val="24"/>
        </w:rPr>
        <w:t xml:space="preserve"> sadzby na jednu hodinu osobnej asistencie v súlade s doložkou vybraných vplyvov </w:t>
      </w:r>
      <w:r w:rsidR="000E2DAA" w:rsidRPr="009E2B22">
        <w:rPr>
          <w:b w:val="0"/>
          <w:sz w:val="24"/>
        </w:rPr>
        <w:t xml:space="preserve">v celkovej výške </w:t>
      </w:r>
      <w:r w:rsidR="00644A96" w:rsidRPr="009E2B22">
        <w:rPr>
          <w:b w:val="0"/>
          <w:sz w:val="24"/>
        </w:rPr>
        <w:t xml:space="preserve">7 774 842 </w:t>
      </w:r>
      <w:r w:rsidR="00880E0C" w:rsidRPr="009E2B22">
        <w:rPr>
          <w:b w:val="0"/>
          <w:sz w:val="24"/>
        </w:rPr>
        <w:t xml:space="preserve"> </w:t>
      </w:r>
      <w:r w:rsidR="000E2DAA" w:rsidRPr="009E2B22">
        <w:rPr>
          <w:b w:val="0"/>
          <w:sz w:val="24"/>
        </w:rPr>
        <w:t>eur v roku 202</w:t>
      </w:r>
      <w:r w:rsidR="008B027E" w:rsidRPr="009E2B22">
        <w:rPr>
          <w:b w:val="0"/>
          <w:sz w:val="24"/>
        </w:rPr>
        <w:t>2</w:t>
      </w:r>
      <w:r w:rsidR="000E2DAA" w:rsidRPr="009E2B22">
        <w:rPr>
          <w:b w:val="0"/>
          <w:sz w:val="24"/>
        </w:rPr>
        <w:t xml:space="preserve">, </w:t>
      </w:r>
      <w:r w:rsidR="00644A96" w:rsidRPr="009E2B22">
        <w:rPr>
          <w:b w:val="0"/>
          <w:sz w:val="24"/>
        </w:rPr>
        <w:t xml:space="preserve">19 121 318 </w:t>
      </w:r>
      <w:r w:rsidR="000E2DAA" w:rsidRPr="009E2B22">
        <w:rPr>
          <w:b w:val="0"/>
          <w:sz w:val="24"/>
        </w:rPr>
        <w:t>eur v roku 202</w:t>
      </w:r>
      <w:r w:rsidR="008B027E" w:rsidRPr="009E2B22">
        <w:rPr>
          <w:b w:val="0"/>
          <w:sz w:val="24"/>
        </w:rPr>
        <w:t>3</w:t>
      </w:r>
      <w:r w:rsidR="000E2DAA" w:rsidRPr="009E2B22">
        <w:rPr>
          <w:b w:val="0"/>
          <w:sz w:val="24"/>
        </w:rPr>
        <w:t xml:space="preserve">,  </w:t>
      </w:r>
      <w:r w:rsidR="00644A96" w:rsidRPr="009E2B22">
        <w:rPr>
          <w:b w:val="0"/>
          <w:sz w:val="24"/>
        </w:rPr>
        <w:t xml:space="preserve">19 632 137 </w:t>
      </w:r>
      <w:r w:rsidR="000E2DAA" w:rsidRPr="009E2B22">
        <w:rPr>
          <w:b w:val="0"/>
          <w:sz w:val="24"/>
        </w:rPr>
        <w:t>eur v roku 202</w:t>
      </w:r>
      <w:r w:rsidR="008B027E" w:rsidRPr="009E2B22">
        <w:rPr>
          <w:b w:val="0"/>
          <w:sz w:val="24"/>
        </w:rPr>
        <w:t>4</w:t>
      </w:r>
      <w:r w:rsidR="000E2DAA" w:rsidRPr="009E2B22">
        <w:rPr>
          <w:b w:val="0"/>
          <w:sz w:val="24"/>
        </w:rPr>
        <w:t xml:space="preserve"> a</w:t>
      </w:r>
      <w:r w:rsidR="007F0B5F" w:rsidRPr="009E2B22">
        <w:rPr>
          <w:b w:val="0"/>
          <w:sz w:val="24"/>
        </w:rPr>
        <w:t> </w:t>
      </w:r>
      <w:r w:rsidR="00644A96" w:rsidRPr="009E2B22">
        <w:rPr>
          <w:b w:val="0"/>
          <w:sz w:val="24"/>
        </w:rPr>
        <w:t xml:space="preserve">20 110 284 </w:t>
      </w:r>
      <w:r w:rsidR="000E2DAA" w:rsidRPr="009E2B22">
        <w:rPr>
          <w:b w:val="0"/>
          <w:sz w:val="24"/>
        </w:rPr>
        <w:t>eur v roku 202</w:t>
      </w:r>
      <w:r w:rsidR="008B027E" w:rsidRPr="009E2B22">
        <w:rPr>
          <w:b w:val="0"/>
          <w:sz w:val="24"/>
        </w:rPr>
        <w:t>5</w:t>
      </w:r>
      <w:r w:rsidR="000E2DAA" w:rsidRPr="009E2B22">
        <w:rPr>
          <w:b w:val="0"/>
          <w:sz w:val="24"/>
        </w:rPr>
        <w:t xml:space="preserve">. </w:t>
      </w:r>
      <w:bookmarkStart w:id="2" w:name="_Hlk91680435"/>
      <w:r w:rsidR="000E2DAA" w:rsidRPr="009E2B22">
        <w:rPr>
          <w:b w:val="0"/>
          <w:sz w:val="24"/>
        </w:rPr>
        <w:t xml:space="preserve">Ide o zvýšenie rozpočtových výdavkov kapitoly Ministerstva práce, sociálnych vecí a rodiny Slovenskej republiky určených na vyplácanie kompenzácií sociálnych dôsledkov ťažkého zdravotného postihnutia poskytovaných podľa zákona o kompenzáciách. </w:t>
      </w:r>
      <w:bookmarkEnd w:id="2"/>
    </w:p>
    <w:bookmarkEnd w:id="0"/>
    <w:p w14:paraId="7F43089F" w14:textId="77777777" w:rsidR="00106290" w:rsidRDefault="00106290" w:rsidP="000E2DAA">
      <w:pPr>
        <w:pStyle w:val="Nzov"/>
        <w:ind w:firstLine="708"/>
        <w:jc w:val="both"/>
        <w:rPr>
          <w:b w:val="0"/>
          <w:sz w:val="24"/>
        </w:rPr>
      </w:pPr>
    </w:p>
    <w:p w14:paraId="49AEC63B" w14:textId="541833EA" w:rsidR="000E2DAA" w:rsidRDefault="000E2DAA" w:rsidP="000E2DAA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návrh nariadenia vlády Slovenskej republiky bude mať pozitívny sociálny vplyv</w:t>
      </w:r>
      <w:r w:rsidR="0020647D">
        <w:rPr>
          <w:b w:val="0"/>
          <w:sz w:val="24"/>
        </w:rPr>
        <w:t>. N</w:t>
      </w:r>
      <w:r>
        <w:rPr>
          <w:b w:val="0"/>
          <w:sz w:val="24"/>
        </w:rPr>
        <w:t>ebude mať vplyv na podnikateľské pro</w:t>
      </w:r>
      <w:r w:rsidR="0040582D">
        <w:rPr>
          <w:b w:val="0"/>
          <w:sz w:val="24"/>
        </w:rPr>
        <w:t>stredie, na životné prostredie,</w:t>
      </w:r>
      <w:r w:rsidR="00696CEA">
        <w:rPr>
          <w:b w:val="0"/>
          <w:sz w:val="24"/>
        </w:rPr>
        <w:t xml:space="preserve">                                     </w:t>
      </w:r>
      <w:r>
        <w:rPr>
          <w:b w:val="0"/>
          <w:sz w:val="24"/>
        </w:rPr>
        <w:t>na</w:t>
      </w:r>
      <w:r w:rsidR="00696CE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informatizáciu, na služby verejnej správy pre občana, ani na manželstvo, rodičovstvo </w:t>
      </w:r>
      <w:r w:rsidR="00696CEA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a rodinu. Analýza vplyvov na štátny rozpočet a analýza sociálnych vplyvov je obsiahnutá v priloženej doložke. </w:t>
      </w:r>
    </w:p>
    <w:p w14:paraId="50F792AF" w14:textId="77777777" w:rsidR="000E2DAA" w:rsidRDefault="000E2DAA" w:rsidP="000E2DAA">
      <w:pPr>
        <w:pStyle w:val="Nzov"/>
        <w:ind w:firstLine="708"/>
        <w:jc w:val="both"/>
        <w:rPr>
          <w:b w:val="0"/>
          <w:sz w:val="24"/>
        </w:rPr>
      </w:pPr>
    </w:p>
    <w:p w14:paraId="44C327D4" w14:textId="77777777" w:rsidR="008A0E1D" w:rsidRPr="0041410F" w:rsidRDefault="00B16EE9" w:rsidP="008A0E1D">
      <w:pPr>
        <w:ind w:firstLine="708"/>
        <w:jc w:val="both"/>
      </w:pPr>
      <w:r>
        <w:t xml:space="preserve">Návrh nariadenia vlády Slovenskej republiky je v súlade s Ústavou Slovenskej republiky, ústavnými zákonmi a nálezmi Ústavného súdu Slovenskej republiky, </w:t>
      </w:r>
      <w:r w:rsidR="008A0E1D" w:rsidRPr="0041410F">
        <w:t xml:space="preserve">ďalšími všeobecne záväznými právnymi predpismi Slovenskej republiky, </w:t>
      </w:r>
      <w:r w:rsidR="008A0E1D">
        <w:t xml:space="preserve">právom Európskej únie, </w:t>
      </w:r>
      <w:r w:rsidR="008A0E1D" w:rsidRPr="0041410F">
        <w:t>medzinárodnými zmluvami a inými medzinárodnými dokumentmi, ktorými je Slovenská republika viazaná.</w:t>
      </w:r>
    </w:p>
    <w:p w14:paraId="0DDBCB35" w14:textId="77777777" w:rsidR="000A63A9" w:rsidRPr="005163AB" w:rsidRDefault="000A63A9" w:rsidP="000A63A9">
      <w:pPr>
        <w:pStyle w:val="Nzov"/>
        <w:ind w:firstLine="708"/>
        <w:jc w:val="both"/>
        <w:rPr>
          <w:b w:val="0"/>
          <w:sz w:val="24"/>
        </w:rPr>
      </w:pPr>
    </w:p>
    <w:sectPr w:rsidR="000A63A9" w:rsidRPr="005163AB" w:rsidSect="001736B0">
      <w:headerReference w:type="even" r:id="rId8"/>
      <w:head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98F7" w14:textId="77777777" w:rsidR="004E0C70" w:rsidRDefault="004E0C70">
      <w:r>
        <w:separator/>
      </w:r>
    </w:p>
  </w:endnote>
  <w:endnote w:type="continuationSeparator" w:id="0">
    <w:p w14:paraId="52C82329" w14:textId="77777777" w:rsidR="004E0C70" w:rsidRDefault="004E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397D4" w14:textId="77777777" w:rsidR="004E0C70" w:rsidRDefault="004E0C70">
      <w:r>
        <w:separator/>
      </w:r>
    </w:p>
  </w:footnote>
  <w:footnote w:type="continuationSeparator" w:id="0">
    <w:p w14:paraId="47FD571E" w14:textId="77777777" w:rsidR="004E0C70" w:rsidRDefault="004E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BA68" w14:textId="77777777" w:rsidR="00652EA3" w:rsidRDefault="000A63A9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370DE9" w14:textId="77777777" w:rsidR="00652EA3" w:rsidRDefault="004E0C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DCF5" w14:textId="77777777" w:rsidR="00652EA3" w:rsidRDefault="004E0C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A7"/>
    <w:rsid w:val="000165B8"/>
    <w:rsid w:val="000454E9"/>
    <w:rsid w:val="00072758"/>
    <w:rsid w:val="000A63A9"/>
    <w:rsid w:val="000A723B"/>
    <w:rsid w:val="000B0DFA"/>
    <w:rsid w:val="000B37B4"/>
    <w:rsid w:val="000B4FA5"/>
    <w:rsid w:val="000C46A1"/>
    <w:rsid w:val="000E2DAA"/>
    <w:rsid w:val="00106290"/>
    <w:rsid w:val="00170949"/>
    <w:rsid w:val="001731DB"/>
    <w:rsid w:val="001E325E"/>
    <w:rsid w:val="0020647D"/>
    <w:rsid w:val="002125D5"/>
    <w:rsid w:val="00246E3D"/>
    <w:rsid w:val="0025740D"/>
    <w:rsid w:val="00264C17"/>
    <w:rsid w:val="00281637"/>
    <w:rsid w:val="00295B58"/>
    <w:rsid w:val="002C490B"/>
    <w:rsid w:val="002C6BCC"/>
    <w:rsid w:val="002D1DFA"/>
    <w:rsid w:val="00310760"/>
    <w:rsid w:val="0036071D"/>
    <w:rsid w:val="00362B31"/>
    <w:rsid w:val="00363C96"/>
    <w:rsid w:val="00364E38"/>
    <w:rsid w:val="003920C2"/>
    <w:rsid w:val="003A58F3"/>
    <w:rsid w:val="003C3B4E"/>
    <w:rsid w:val="003D0253"/>
    <w:rsid w:val="003E09FD"/>
    <w:rsid w:val="0040582D"/>
    <w:rsid w:val="00406E0A"/>
    <w:rsid w:val="00410BC9"/>
    <w:rsid w:val="00425C70"/>
    <w:rsid w:val="00472933"/>
    <w:rsid w:val="00480DC9"/>
    <w:rsid w:val="00494287"/>
    <w:rsid w:val="004B0045"/>
    <w:rsid w:val="004D192D"/>
    <w:rsid w:val="004D4682"/>
    <w:rsid w:val="004E0C70"/>
    <w:rsid w:val="00510C06"/>
    <w:rsid w:val="005163AB"/>
    <w:rsid w:val="005352BE"/>
    <w:rsid w:val="00591800"/>
    <w:rsid w:val="005C6D9F"/>
    <w:rsid w:val="005C719B"/>
    <w:rsid w:val="00603AC5"/>
    <w:rsid w:val="006118B5"/>
    <w:rsid w:val="006255A6"/>
    <w:rsid w:val="00644A96"/>
    <w:rsid w:val="00680A6C"/>
    <w:rsid w:val="00696CEA"/>
    <w:rsid w:val="006D79C6"/>
    <w:rsid w:val="006F11EB"/>
    <w:rsid w:val="0070339E"/>
    <w:rsid w:val="0071456C"/>
    <w:rsid w:val="00756987"/>
    <w:rsid w:val="007953C0"/>
    <w:rsid w:val="007F0B5F"/>
    <w:rsid w:val="007F68D7"/>
    <w:rsid w:val="00805332"/>
    <w:rsid w:val="00827529"/>
    <w:rsid w:val="0083407A"/>
    <w:rsid w:val="00880E0C"/>
    <w:rsid w:val="008A0E1D"/>
    <w:rsid w:val="008B027E"/>
    <w:rsid w:val="009016F1"/>
    <w:rsid w:val="00927B1D"/>
    <w:rsid w:val="009357D7"/>
    <w:rsid w:val="00941BA0"/>
    <w:rsid w:val="009467D9"/>
    <w:rsid w:val="00964CF5"/>
    <w:rsid w:val="009814B0"/>
    <w:rsid w:val="00995471"/>
    <w:rsid w:val="009B2CF5"/>
    <w:rsid w:val="009E2B22"/>
    <w:rsid w:val="009F78BB"/>
    <w:rsid w:val="00A31E82"/>
    <w:rsid w:val="00A366BD"/>
    <w:rsid w:val="00A545BC"/>
    <w:rsid w:val="00A8704A"/>
    <w:rsid w:val="00B021B8"/>
    <w:rsid w:val="00B16EE9"/>
    <w:rsid w:val="00B25CDB"/>
    <w:rsid w:val="00B70036"/>
    <w:rsid w:val="00BB6142"/>
    <w:rsid w:val="00BC5FFB"/>
    <w:rsid w:val="00BD78E1"/>
    <w:rsid w:val="00C11BAF"/>
    <w:rsid w:val="00C2434B"/>
    <w:rsid w:val="00C27D15"/>
    <w:rsid w:val="00C960B3"/>
    <w:rsid w:val="00CA40D4"/>
    <w:rsid w:val="00CE3D8C"/>
    <w:rsid w:val="00D07792"/>
    <w:rsid w:val="00D37BA3"/>
    <w:rsid w:val="00D422A7"/>
    <w:rsid w:val="00D75880"/>
    <w:rsid w:val="00DB5887"/>
    <w:rsid w:val="00DB6ECE"/>
    <w:rsid w:val="00DC1654"/>
    <w:rsid w:val="00DD6EFD"/>
    <w:rsid w:val="00E203DF"/>
    <w:rsid w:val="00E20B7B"/>
    <w:rsid w:val="00E45F01"/>
    <w:rsid w:val="00E47027"/>
    <w:rsid w:val="00E87D4A"/>
    <w:rsid w:val="00EA0F4B"/>
    <w:rsid w:val="00ED6A87"/>
    <w:rsid w:val="00EF1A72"/>
    <w:rsid w:val="00F46231"/>
    <w:rsid w:val="00FA56AE"/>
    <w:rsid w:val="00FA72A9"/>
    <w:rsid w:val="00FD63E5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3B49"/>
  <w15:chartTrackingRefBased/>
  <w15:docId w15:val="{676A05D8-46C3-446D-B732-7AB827CE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422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22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D422A7"/>
    <w:rPr>
      <w:rFonts w:cs="Times New Roman"/>
    </w:rPr>
  </w:style>
  <w:style w:type="paragraph" w:customStyle="1" w:styleId="Default">
    <w:name w:val="Default"/>
    <w:rsid w:val="00D42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0A63A9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0A63A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125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25D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E00C-4CFE-4F53-8723-EEB49EC4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101</cp:revision>
  <dcterms:created xsi:type="dcterms:W3CDTF">2019-02-19T15:42:00Z</dcterms:created>
  <dcterms:modified xsi:type="dcterms:W3CDTF">2022-05-05T10:10:00Z</dcterms:modified>
</cp:coreProperties>
</file>