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7F" w:rsidRPr="00942E7F" w:rsidRDefault="00942E7F" w:rsidP="00942E7F">
      <w:pPr>
        <w:shd w:val="clear" w:color="auto" w:fill="FFFFFF"/>
        <w:spacing w:after="0" w:line="240" w:lineRule="auto"/>
        <w:jc w:val="center"/>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291</w:t>
      </w:r>
    </w:p>
    <w:p w:rsidR="00942E7F" w:rsidRPr="00942E7F" w:rsidRDefault="00942E7F" w:rsidP="00942E7F">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ZÁKON</w:t>
      </w:r>
    </w:p>
    <w:p w:rsidR="00942E7F" w:rsidRPr="00942E7F" w:rsidRDefault="00942E7F" w:rsidP="00942E7F">
      <w:pPr>
        <w:shd w:val="clear" w:color="auto" w:fill="FFFFFF"/>
        <w:spacing w:after="100" w:line="240" w:lineRule="auto"/>
        <w:jc w:val="center"/>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z 21. mája 2002</w:t>
      </w:r>
    </w:p>
    <w:p w:rsidR="00942E7F" w:rsidRPr="00942E7F" w:rsidRDefault="00942E7F" w:rsidP="00942E7F">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o Štátnej pokladnici a o zmene a doplnení niektorých zákonov</w:t>
      </w:r>
    </w:p>
    <w:p w:rsidR="00942E7F" w:rsidRPr="00942E7F" w:rsidRDefault="00942E7F" w:rsidP="00942E7F">
      <w:pPr>
        <w:shd w:val="clear" w:color="auto" w:fill="FFFFFF"/>
        <w:spacing w:after="0" w:line="240" w:lineRule="auto"/>
        <w:jc w:val="center"/>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Národná rada Slovenskej republiky sa uzniesla na tomto zákone: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sz w:val="24"/>
          <w:szCs w:val="24"/>
          <w:lang w:eastAsia="sk-SK"/>
        </w:rPr>
      </w:pPr>
      <w:r w:rsidRPr="00942E7F">
        <w:rPr>
          <w:rFonts w:ascii="Times New Roman" w:eastAsia="Times New Roman" w:hAnsi="Times New Roman" w:cs="Times New Roman"/>
          <w:b/>
          <w:sz w:val="24"/>
          <w:szCs w:val="24"/>
          <w:lang w:eastAsia="sk-SK"/>
        </w:rPr>
        <w:t>Čl. I</w:t>
      </w: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sz w:val="24"/>
          <w:szCs w:val="24"/>
          <w:lang w:eastAsia="sk-SK"/>
        </w:rPr>
      </w:pPr>
      <w:r w:rsidRPr="00942E7F">
        <w:rPr>
          <w:rFonts w:ascii="Times New Roman" w:eastAsia="Times New Roman" w:hAnsi="Times New Roman" w:cs="Times New Roman"/>
          <w:b/>
          <w:sz w:val="24"/>
          <w:szCs w:val="24"/>
          <w:lang w:eastAsia="sk-SK"/>
        </w:rPr>
        <w:t>PRVÁ ČASŤ</w:t>
      </w: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ÚVODNÉ USTANOVENIA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1</w:t>
      </w:r>
    </w:p>
    <w:p w:rsidR="00942E7F" w:rsidRPr="00942E7F" w:rsidRDefault="00942E7F" w:rsidP="00942E7F">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Predmet úpravy</w:t>
      </w: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Tento zákon upravuje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  systém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b) pôsobnosť Ministerstva financií Slovenskej republiky (ďalej len „ministerstvo”) v systéme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c) zriadenie a pôsobnosť Štátnej pokladnice v systéme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d) zriadenie a pôsobnosť Agentúry pre riadenie dlhu a likvidity (ďalej len „agentúra”) v systéme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vzťah Štátnej pokladnice ku klientovi Štátnej pokladnice (ďalej len „klient”),</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vzťahy medzi ministerstvom, Štátnou pokladnicou a agentúrou pri zabezpečovaní činnosti systému štátnej pokladnice,</w:t>
      </w: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g)</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vzťahy subjektov uvedených v písmene f) k iným subjektom.</w:t>
      </w: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w:t>
      </w:r>
    </w:p>
    <w:p w:rsidR="00942E7F" w:rsidRPr="00942E7F" w:rsidRDefault="00942E7F" w:rsidP="00942E7F">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Systém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Systémom štátnej pokladnice sa rozumie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sústava činností zabezpečujúcich centralizáciu riadenia verejných financií 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sústava vzťahov subjektov uvedených v </w:t>
      </w:r>
      <w:hyperlink r:id="rId8" w:anchor="paragraf-1.pismeno-f" w:tooltip="Odkaz na predpis alebo ustanovenie" w:history="1">
        <w:r w:rsidRPr="00942E7F">
          <w:rPr>
            <w:rFonts w:ascii="Times New Roman" w:eastAsia="Times New Roman" w:hAnsi="Times New Roman" w:cs="Times New Roman"/>
            <w:i/>
            <w:iCs/>
            <w:sz w:val="24"/>
            <w:szCs w:val="24"/>
            <w:lang w:eastAsia="sk-SK"/>
          </w:rPr>
          <w:t>§ 1 písm. f)</w:t>
        </w:r>
      </w:hyperlink>
      <w:r w:rsidRPr="00942E7F">
        <w:rPr>
          <w:rFonts w:ascii="Times New Roman" w:eastAsia="Times New Roman" w:hAnsi="Times New Roman" w:cs="Times New Roman"/>
          <w:sz w:val="24"/>
          <w:szCs w:val="24"/>
          <w:lang w:eastAsia="sk-SK"/>
        </w:rPr>
        <w:t>.</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Systém štátnej pokladnice zabezpečuje tieto činnosti:</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realizáciu rozpočtu subjektov verejnej správy</w:t>
      </w:r>
      <w:hyperlink r:id="rId9" w:anchor="poznamky.poznamka-1" w:tooltip="Odkaz na predpis alebo ustanovenie" w:history="1">
        <w:r w:rsidRPr="00942E7F">
          <w:rPr>
            <w:rFonts w:ascii="Times New Roman" w:eastAsia="Times New Roman" w:hAnsi="Times New Roman" w:cs="Times New Roman"/>
            <w:i/>
            <w:iCs/>
            <w:sz w:val="24"/>
            <w:szCs w:val="24"/>
            <w:vertAlign w:val="superscript"/>
            <w:lang w:eastAsia="sk-SK"/>
          </w:rPr>
          <w:t>1</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v rozsahu podľa tohto zákona,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vedenie a správu účtov klientov,</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realizáciu platobnej operácie</w:t>
      </w:r>
      <w:hyperlink r:id="rId10" w:anchor="poznamky.poznamka-2" w:tooltip="Odkaz na predpis alebo ustanovenie" w:history="1">
        <w:r w:rsidRPr="00942E7F">
          <w:rPr>
            <w:rFonts w:ascii="Times New Roman" w:eastAsia="Times New Roman" w:hAnsi="Times New Roman" w:cs="Times New Roman"/>
            <w:i/>
            <w:iCs/>
            <w:sz w:val="24"/>
            <w:szCs w:val="24"/>
            <w:vertAlign w:val="superscript"/>
            <w:lang w:eastAsia="sk-SK"/>
          </w:rPr>
          <w:t>2</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klientov,</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vykonávanie finančných operácií na finančnom trhu,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riadenie likvidity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riadenie rizík (</w:t>
      </w:r>
      <w:hyperlink r:id="rId11" w:anchor="paragraf-2a.odsek-5" w:tooltip="Odkaz na predpis alebo ustanovenie" w:history="1">
        <w:r w:rsidRPr="00942E7F">
          <w:rPr>
            <w:rFonts w:ascii="Times New Roman" w:eastAsia="Times New Roman" w:hAnsi="Times New Roman" w:cs="Times New Roman"/>
            <w:i/>
            <w:iCs/>
            <w:sz w:val="24"/>
            <w:szCs w:val="24"/>
            <w:lang w:eastAsia="sk-SK"/>
          </w:rPr>
          <w:t>§ 2a ods. 6</w:t>
        </w:r>
      </w:hyperlink>
      <w:r w:rsidRPr="00942E7F">
        <w:rPr>
          <w:rFonts w:ascii="Times New Roman" w:eastAsia="Times New Roman" w:hAnsi="Times New Roman" w:cs="Times New Roman"/>
          <w:sz w:val="24"/>
          <w:szCs w:val="24"/>
          <w:lang w:eastAsia="sk-SK"/>
        </w:rPr>
        <w:t>),</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g)</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riadenie štátneho dlhu,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h)</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centralizáciu informácií z účtovníctva</w:t>
      </w:r>
      <w:hyperlink r:id="rId12" w:anchor="poznamky.poznamka-3" w:tooltip="Odkaz na predpis alebo ustanovenie" w:history="1">
        <w:r w:rsidRPr="00942E7F">
          <w:rPr>
            <w:rFonts w:ascii="Times New Roman" w:eastAsia="Times New Roman" w:hAnsi="Times New Roman" w:cs="Times New Roman"/>
            <w:i/>
            <w:iCs/>
            <w:sz w:val="24"/>
            <w:szCs w:val="24"/>
            <w:vertAlign w:val="superscript"/>
            <w:lang w:eastAsia="sk-SK"/>
          </w:rPr>
          <w:t>3</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a údajov potrebných na účely hodnotenia plnenia rozpočtu verejnej správy</w:t>
      </w:r>
      <w:hyperlink r:id="rId13" w:anchor="poznamky.poznamka-4" w:tooltip="Odkaz na predpis alebo ustanovenie" w:history="1">
        <w:r w:rsidRPr="00942E7F">
          <w:rPr>
            <w:rFonts w:ascii="Times New Roman" w:eastAsia="Times New Roman" w:hAnsi="Times New Roman" w:cs="Times New Roman"/>
            <w:i/>
            <w:iCs/>
            <w:sz w:val="24"/>
            <w:szCs w:val="24"/>
            <w:vertAlign w:val="superscript"/>
            <w:lang w:eastAsia="sk-SK"/>
          </w:rPr>
          <w:t>4</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predkladaných subjektmi verejnej správy,</w:t>
      </w:r>
      <w:hyperlink r:id="rId14" w:anchor="poznamky.poznamka-5" w:tooltip="Odkaz na predpis alebo ustanovenie" w:history="1">
        <w:r w:rsidRPr="00942E7F">
          <w:rPr>
            <w:rFonts w:ascii="Times New Roman" w:eastAsia="Times New Roman" w:hAnsi="Times New Roman" w:cs="Times New Roman"/>
            <w:i/>
            <w:iCs/>
            <w:sz w:val="24"/>
            <w:szCs w:val="24"/>
            <w:vertAlign w:val="superscript"/>
            <w:lang w:eastAsia="sk-SK"/>
          </w:rPr>
          <w:t>5</w:t>
        </w:r>
        <w:r w:rsidRPr="00942E7F">
          <w:rPr>
            <w:rFonts w:ascii="Times New Roman" w:eastAsia="Times New Roman" w:hAnsi="Times New Roman" w:cs="Times New Roman"/>
            <w:i/>
            <w:iCs/>
            <w:sz w:val="24"/>
            <w:szCs w:val="24"/>
            <w:lang w:eastAsia="sk-SK"/>
          </w:rPr>
          <w:t>)</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i)</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účtovanie o obratoch na účtoch klientov a účtovanie o operáciách súvisiacich s financovaním štátneho dlhu, financovaním schodku štátneho rozpočtu, riadením likvidity Štátnej pokladnice a riadením rizík.</w:t>
      </w:r>
    </w:p>
    <w:p w:rsidR="00942E7F" w:rsidRDefault="00942E7F"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2a</w:t>
      </w:r>
    </w:p>
    <w:p w:rsidR="00942E7F" w:rsidRPr="00942E7F" w:rsidRDefault="00942E7F" w:rsidP="00942E7F">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Vymedzenie základných pojmov</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Klient je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štátna rozpočtová organizácia,</w:t>
      </w:r>
      <w:hyperlink r:id="rId15" w:anchor="poznamky.poznamka-6" w:tooltip="Odkaz na predpis alebo ustanovenie" w:history="1">
        <w:r w:rsidRPr="00942E7F">
          <w:rPr>
            <w:rFonts w:ascii="Times New Roman" w:eastAsia="Times New Roman" w:hAnsi="Times New Roman" w:cs="Times New Roman"/>
            <w:i/>
            <w:iCs/>
            <w:sz w:val="24"/>
            <w:szCs w:val="24"/>
            <w:vertAlign w:val="superscript"/>
            <w:lang w:eastAsia="sk-SK"/>
          </w:rPr>
          <w:t>6</w:t>
        </w:r>
        <w:r w:rsidRPr="00942E7F">
          <w:rPr>
            <w:rFonts w:ascii="Times New Roman" w:eastAsia="Times New Roman" w:hAnsi="Times New Roman" w:cs="Times New Roman"/>
            <w:i/>
            <w:iCs/>
            <w:sz w:val="24"/>
            <w:szCs w:val="24"/>
            <w:lang w:eastAsia="sk-SK"/>
          </w:rPr>
          <w:t>)</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lastRenderedPageBreak/>
        <w:t>b)</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štátna príspevková organizácia,</w:t>
      </w:r>
      <w:hyperlink r:id="rId16" w:anchor="poznamky.poznamka-6" w:tooltip="Odkaz na predpis alebo ustanovenie" w:history="1">
        <w:r w:rsidRPr="00942E7F">
          <w:rPr>
            <w:rFonts w:ascii="Times New Roman" w:eastAsia="Times New Roman" w:hAnsi="Times New Roman" w:cs="Times New Roman"/>
            <w:i/>
            <w:iCs/>
            <w:sz w:val="24"/>
            <w:szCs w:val="24"/>
            <w:vertAlign w:val="superscript"/>
            <w:lang w:eastAsia="sk-SK"/>
          </w:rPr>
          <w:t>6</w:t>
        </w:r>
        <w:r w:rsidRPr="00942E7F">
          <w:rPr>
            <w:rFonts w:ascii="Times New Roman" w:eastAsia="Times New Roman" w:hAnsi="Times New Roman" w:cs="Times New Roman"/>
            <w:i/>
            <w:iCs/>
            <w:sz w:val="24"/>
            <w:szCs w:val="24"/>
            <w:lang w:eastAsia="sk-SK"/>
          </w:rPr>
          <w:t>)</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štátny fond,</w:t>
      </w:r>
      <w:hyperlink r:id="rId17" w:anchor="poznamky.poznamka-7" w:tooltip="Odkaz na predpis alebo ustanovenie" w:history="1">
        <w:r w:rsidRPr="00942E7F">
          <w:rPr>
            <w:rFonts w:ascii="Times New Roman" w:eastAsia="Times New Roman" w:hAnsi="Times New Roman" w:cs="Times New Roman"/>
            <w:i/>
            <w:iCs/>
            <w:sz w:val="24"/>
            <w:szCs w:val="24"/>
            <w:vertAlign w:val="superscript"/>
            <w:lang w:eastAsia="sk-SK"/>
          </w:rPr>
          <w:t>7</w:t>
        </w:r>
        <w:r w:rsidRPr="00942E7F">
          <w:rPr>
            <w:rFonts w:ascii="Times New Roman" w:eastAsia="Times New Roman" w:hAnsi="Times New Roman" w:cs="Times New Roman"/>
            <w:i/>
            <w:iCs/>
            <w:sz w:val="24"/>
            <w:szCs w:val="24"/>
            <w:lang w:eastAsia="sk-SK"/>
          </w:rPr>
          <w:t>)</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Sociálna poisťovňa,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zdravotná poisťovňa,</w:t>
      </w:r>
      <w:hyperlink r:id="rId18" w:anchor="poznamky.poznamka-8" w:tooltip="Odkaz na predpis alebo ustanovenie" w:history="1">
        <w:r w:rsidRPr="00942E7F">
          <w:rPr>
            <w:rFonts w:ascii="Times New Roman" w:eastAsia="Times New Roman" w:hAnsi="Times New Roman" w:cs="Times New Roman"/>
            <w:i/>
            <w:iCs/>
            <w:sz w:val="24"/>
            <w:szCs w:val="24"/>
            <w:vertAlign w:val="superscript"/>
            <w:lang w:eastAsia="sk-SK"/>
          </w:rPr>
          <w:t>8</w:t>
        </w:r>
        <w:r w:rsidRPr="00942E7F">
          <w:rPr>
            <w:rFonts w:ascii="Times New Roman" w:eastAsia="Times New Roman" w:hAnsi="Times New Roman" w:cs="Times New Roman"/>
            <w:i/>
            <w:iCs/>
            <w:sz w:val="24"/>
            <w:szCs w:val="24"/>
            <w:lang w:eastAsia="sk-SK"/>
          </w:rPr>
          <w:t>)</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Slovenský pozemkový fond,</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g)</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Fond národného majetku Slovenskej republiky,</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h)</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verejná vysoká škola,</w:t>
      </w:r>
      <w:hyperlink r:id="rId19" w:anchor="poznamky.poznamka-9" w:tooltip="Odkaz na predpis alebo ustanovenie" w:history="1">
        <w:r w:rsidRPr="00942E7F">
          <w:rPr>
            <w:rFonts w:ascii="Times New Roman" w:eastAsia="Times New Roman" w:hAnsi="Times New Roman" w:cs="Times New Roman"/>
            <w:i/>
            <w:iCs/>
            <w:sz w:val="24"/>
            <w:szCs w:val="24"/>
            <w:vertAlign w:val="superscript"/>
            <w:lang w:eastAsia="sk-SK"/>
          </w:rPr>
          <w:t>9</w:t>
        </w:r>
        <w:r w:rsidRPr="00942E7F">
          <w:rPr>
            <w:rFonts w:ascii="Times New Roman" w:eastAsia="Times New Roman" w:hAnsi="Times New Roman" w:cs="Times New Roman"/>
            <w:i/>
            <w:iCs/>
            <w:sz w:val="24"/>
            <w:szCs w:val="24"/>
            <w:lang w:eastAsia="sk-SK"/>
          </w:rPr>
          <w:t>)</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i)</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vyšší územný celok, rozpočtová organizácia vyššieho územného celku a príspevková organizácia vyššieho územného celku,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j)</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právnická osoba, v ktorej je zriadená implementačná agentúra pre programy financované z prostriedkov Európskej únie, ktorá nie je klientom uvedeným v písmenách a) až i),</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Úrad pre dohľad nad zdravotnou starostlivosťou,</w:t>
      </w:r>
      <w:hyperlink r:id="rId20" w:anchor="poznamky.poznamka-8" w:tooltip="Odkaz na predpis alebo ustanovenie" w:history="1">
        <w:r w:rsidRPr="00942E7F">
          <w:rPr>
            <w:rFonts w:ascii="Times New Roman" w:eastAsia="Times New Roman" w:hAnsi="Times New Roman" w:cs="Times New Roman"/>
            <w:i/>
            <w:iCs/>
            <w:sz w:val="24"/>
            <w:szCs w:val="24"/>
            <w:vertAlign w:val="superscript"/>
            <w:lang w:eastAsia="sk-SK"/>
          </w:rPr>
          <w:t>8</w:t>
        </w:r>
        <w:r w:rsidRPr="00942E7F">
          <w:rPr>
            <w:rFonts w:ascii="Times New Roman" w:eastAsia="Times New Roman" w:hAnsi="Times New Roman" w:cs="Times New Roman"/>
            <w:i/>
            <w:iCs/>
            <w:sz w:val="24"/>
            <w:szCs w:val="24"/>
            <w:lang w:eastAsia="sk-SK"/>
          </w:rPr>
          <w:t>)</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l)</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subjekt verejnej správy neuvedený v písmenách a) až k) na základe písomnej dohody so Štátnou pokladnicou po predchádzajúcom písomnom súhlase ministerstva,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štátny podnik, právnická osoba, v ktorej má štát majetkovú účasť, a právnická osoba zriadená osobitným zákonom,</w:t>
      </w:r>
      <w:hyperlink r:id="rId21" w:anchor="poznamky.poznamka-9a" w:tooltip="Odkaz na predpis alebo ustanovenie" w:history="1">
        <w:r w:rsidRPr="00942E7F">
          <w:rPr>
            <w:rFonts w:ascii="Times New Roman" w:eastAsia="Times New Roman" w:hAnsi="Times New Roman" w:cs="Times New Roman"/>
            <w:i/>
            <w:iCs/>
            <w:sz w:val="24"/>
            <w:szCs w:val="24"/>
            <w:vertAlign w:val="superscript"/>
            <w:lang w:eastAsia="sk-SK"/>
          </w:rPr>
          <w:t>9a</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ktoré nie sú klientom uvedeným v písmenách a) až l), na základe písomnej dohody so Štátnou pokladnicou uzavretou po predchádzajúcom písomnom súhlase ministerstva,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verejná výskumná inštitúcia.</w:t>
      </w:r>
      <w:hyperlink r:id="rId22" w:anchor="poznamky.poznamka-9b" w:tooltip="Odkaz na predpis alebo ustanovenie" w:history="1">
        <w:r w:rsidRPr="00942E7F">
          <w:rPr>
            <w:rFonts w:ascii="Times New Roman" w:eastAsia="Times New Roman" w:hAnsi="Times New Roman" w:cs="Times New Roman"/>
            <w:i/>
            <w:iCs/>
            <w:sz w:val="24"/>
            <w:szCs w:val="24"/>
            <w:vertAlign w:val="superscript"/>
            <w:lang w:eastAsia="sk-SK"/>
          </w:rPr>
          <w:t>9b</w:t>
        </w:r>
        <w:r w:rsidRPr="00942E7F">
          <w:rPr>
            <w:rFonts w:ascii="Times New Roman" w:eastAsia="Times New Roman" w:hAnsi="Times New Roman" w:cs="Times New Roman"/>
            <w:i/>
            <w:iCs/>
            <w:sz w:val="24"/>
            <w:szCs w:val="24"/>
            <w:lang w:eastAsia="sk-SK"/>
          </w:rPr>
          <w:t>)</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Vstupom do záväzku sa rozumie právny úkon, na ktorého základe sa uskutoční výdavok z rozpočtu klienta, najmä uzavretie zmluvy o dielo na dodávku tovarov alebo služieb, objednávka alebo rozhodnutie o transfere z rozpočtu klienta.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Likviditou Štátnej pokladnice sa rozumie schopnosť Štátnej pokladnice splácať záväzky vyplývajúce zo systému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Riadením likvidity Štátnej pokladnice sa rozumie súhrn činností, ktorých cieľom je efektívne a bezpečné zabezpečenie likvidity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Rizikom na účely tohto zákona sa rozumie kreditné riziko, trhové riziko, riziko likvidity, operačné riziko, refinančné riziko a ďalšie riziká, ktoré môžu spôsobiť finančnú stratu pre štátny rozpočet a ktoré vyplývajú z činnosti systému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(6)</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Riadením rizík na účely tohto zákona sa rozumie súhrn činností, ktorých cieľom je predchádzať možným finančným stratám pre štátny rozpočet v rozsahu určenom ministerstvom podľa tohto zákona.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(7)</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Tuzemským prevodom sa na účely tohto zákona rozumie platobná operácia vykonávaná v mene euro na území Slovenskej republiky.</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(8)</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Cezhraničným prevodom sa na účely tohto zákona rozumie platobná operácia vykonávaná v</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cudzej mene na území Slovenskej republiky,</w:t>
      </w: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cudzej mene a v mene euro do iného štátu.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sz w:val="24"/>
          <w:szCs w:val="24"/>
          <w:lang w:eastAsia="sk-SK"/>
        </w:rPr>
      </w:pPr>
      <w:r w:rsidRPr="00942E7F">
        <w:rPr>
          <w:rFonts w:ascii="Times New Roman" w:eastAsia="Times New Roman" w:hAnsi="Times New Roman" w:cs="Times New Roman"/>
          <w:b/>
          <w:sz w:val="24"/>
          <w:szCs w:val="24"/>
          <w:lang w:eastAsia="sk-SK"/>
        </w:rPr>
        <w:t>DRUHÁ ČASŤ</w:t>
      </w:r>
    </w:p>
    <w:p w:rsidR="00942E7F" w:rsidRDefault="00942E7F" w:rsidP="00942E7F">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POSTAVENIE A PÔSOBNOSŤ MINISTERSTVA V SYSTÉME ŠTÁTNEJ POKLADNICE</w:t>
      </w: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2b</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8F2715">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Ministerstvo</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vypracúva stratégiu systému štátnej pokladnice, kontroluje jej plnenie a koordinuje budovanie systému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určuje a kontroluje riadiace procesy systému štátnej pokladnice podľa tohto zákona,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schvaľuje na základe návrhu Štátnej pokladnice koncepciu Štátnej pokladnice, ktorá vymedzuje služby poskytované klientom,</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usmerňuje riadenie zostatkov finančných prostriedkov na účtoch Štátnej pokladnice v Národnej banke Slovenska, v banke alebo pobočke zahraničnej banky,</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buduje a udržiava informačný systém pre systém štátnej pokladnice (ďalej len „informačný systém”) a zabezpečuje, aby informačný systém spĺňal kritériá bezpečnosti, spoľahlivosti a primeranosti,</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lastRenderedPageBreak/>
        <w:t>f)</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usmerňuje meranie efektívnosti systému štátnej pokladnice a vykonáva pravidelné vyhodnocovanie efektívnosti systému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g)</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 spolupráci s agentúrou a Štátnou pokladnicou informuje Národnú radu Slovenskej republiky, vládu Slovenskej republiky (ďalej len „vláda”) a verejnosť o výsledkoch systému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h)</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vydáva predchádzajúci písomný súhlas na pripojenie subjektu uvedeného v </w:t>
      </w:r>
      <w:hyperlink r:id="rId23" w:anchor="paragraf-2a.odsek-1.pismeno-l" w:tooltip="Odkaz na predpis alebo ustanovenie" w:history="1">
        <w:r w:rsidRPr="00942E7F">
          <w:rPr>
            <w:rFonts w:ascii="Times New Roman" w:eastAsia="Times New Roman" w:hAnsi="Times New Roman" w:cs="Times New Roman"/>
            <w:i/>
            <w:iCs/>
            <w:sz w:val="24"/>
            <w:szCs w:val="24"/>
            <w:lang w:eastAsia="sk-SK"/>
          </w:rPr>
          <w:t>§ 2a ods. 1 písm. l) a m)</w:t>
        </w:r>
      </w:hyperlink>
      <w:r w:rsidRPr="00942E7F">
        <w:rPr>
          <w:rFonts w:ascii="Times New Roman" w:eastAsia="Times New Roman" w:hAnsi="Times New Roman" w:cs="Times New Roman"/>
          <w:sz w:val="24"/>
          <w:szCs w:val="24"/>
          <w:lang w:eastAsia="sk-SK"/>
        </w:rPr>
        <w:t> do systému štátnej pokladnice na základe ich žiadosti predloženej Štátnej pokladnici a určuje podmienky pripojenia,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i)</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usmerňuje riadenie likvidity Štátnej pokladnice a vykonáva kontrolu riadenia likvidity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j)</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usmerňuje riadenie rizík, ktoré vyplývajú z činnosti systému štátnej pokladnice a vykonáva kontrolu riadenia rizík,</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usmerňuje vykonávanie finančných operácií týkajúcich sa prevodov otvorenej likviditnej pozície, úrokovej pozície a devízovej pozície Štátnej pokladnice na ministerstvo, ktoré je osobitným klientom pre činnosti súvisiace so štátnym dlhom (ďalej len „klient Štátny dlh”),</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l)</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schvaľuje na základe návrhu agentúry stratégiu riadenia štátneho dlhu a vykonáva kontrolu jej realizácie; na tieto účely zabezpečuje spoluprácu so zahraničnými ratingovými agentúrami pri určovaní ratingu Slovenskej republiky, ktorým sa rozumie posudzovanie a hodnotenie schopnosti a pripravenosti Slovenskej republiky uhrádzať svoje finančné záväzky,</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vydáva predchádzajúci písomný súhlas podľa </w:t>
      </w:r>
      <w:hyperlink r:id="rId24" w:anchor="paragraf-2c.odsek-6" w:tooltip="Odkaz na predpis alebo ustanovenie" w:history="1">
        <w:r w:rsidRPr="00942E7F">
          <w:rPr>
            <w:rFonts w:ascii="Times New Roman" w:eastAsia="Times New Roman" w:hAnsi="Times New Roman" w:cs="Times New Roman"/>
            <w:i/>
            <w:iCs/>
            <w:sz w:val="24"/>
            <w:szCs w:val="24"/>
            <w:lang w:eastAsia="sk-SK"/>
          </w:rPr>
          <w:t>§ 2c ods. 6</w:t>
        </w:r>
      </w:hyperlink>
      <w:r w:rsidRPr="00942E7F">
        <w:rPr>
          <w:rFonts w:ascii="Times New Roman" w:eastAsia="Times New Roman" w:hAnsi="Times New Roman" w:cs="Times New Roman"/>
          <w:sz w:val="24"/>
          <w:szCs w:val="24"/>
          <w:lang w:eastAsia="sk-SK"/>
        </w:rPr>
        <w:t>,</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n)</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môže určiť priority realizácie výdavkov klienta uvedeného v </w:t>
      </w:r>
      <w:hyperlink r:id="rId25" w:anchor="paragraf-2a.odsek-1.pismeno-a" w:tooltip="Odkaz na predpis alebo ustanovenie" w:history="1">
        <w:r w:rsidRPr="00942E7F">
          <w:rPr>
            <w:rFonts w:ascii="Times New Roman" w:eastAsia="Times New Roman" w:hAnsi="Times New Roman" w:cs="Times New Roman"/>
            <w:i/>
            <w:iCs/>
            <w:sz w:val="24"/>
            <w:szCs w:val="24"/>
            <w:lang w:eastAsia="sk-SK"/>
          </w:rPr>
          <w:t>§ 2a ods. 1 písm. a)</w:t>
        </w:r>
      </w:hyperlink>
      <w:r w:rsidRPr="00942E7F">
        <w:rPr>
          <w:rFonts w:ascii="Times New Roman" w:eastAsia="Times New Roman" w:hAnsi="Times New Roman" w:cs="Times New Roman"/>
          <w:sz w:val="24"/>
          <w:szCs w:val="24"/>
          <w:lang w:eastAsia="sk-SK"/>
        </w:rPr>
        <w:t> v prípade nesúladu medzi príjmami štátneho rozpočtu a výdavkami štátneho rozpočtu.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Usporiadanie, obsahové vymedzenie, spôsob, termín a miesto predkladania informácií z účtovníctva a údajov potrebných na účely hodnotenia plnenia rozpočtu verejnej správy predkladaných subjektmi verejnej správy ustanoví všeobecne záväzný právny predpis, ktorý vydá ministerstvo.</w:t>
      </w:r>
    </w:p>
    <w:p w:rsidR="00942E7F" w:rsidRDefault="00942E7F"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2c</w:t>
      </w:r>
    </w:p>
    <w:p w:rsidR="00942E7F" w:rsidRPr="00942E7F" w:rsidRDefault="00942E7F" w:rsidP="00942E7F">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Klient Štátny dlh</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Na účtoch klienta Štátny dlh sa vykonávajú finančné operácie súvisiace s financovaním schodku štátneho rozpočtu a financovaním štátneho dlhu, s riadením rizík a so zhodnotením dočasne voľných finančných prostriedkov.</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Príjmy a výdavky z finančných operácií vykonaných na účtoch klienta Štátny dlh sa sledujú na samostatnom účte.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Príjmy samostatného účtu sú príjmy</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z finančných operácii na finančnom trhu,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súvisiace s chybnými platobnými operáciami vyplývajúcimi z ich nesprávneho poukázania,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súvisiace s činnosťou agentúry.</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Výdavky samostatného účtu sú výdavky</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vyplývajúce zo správy schodku štátneho rozpočtu,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vyplývajúce zo správy štátneho dlhu,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c)</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z finančných operácií na finančnom trhu vrátane finančných operácií s finančnými derivátmi,</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d)</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vyplývajúce z realizácie platobnej operácie klienta Štátny dlh,</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e)</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súvisiace s chybnými platobnými operáciami vyplývajúcimi z ich nesprávneho poukázania,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f)</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vyplývajúce z finančných operácií vykonávaných agentúrou.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Klient Štátny dlh môže zriadiť na účely zhodnotenia dočasne voľných finančných prostriedkov a na účely vykonávania finančných operácií na riadenie rizík účet v Národnej banke Slovenska, banke alebo pobočke zahraničnej banky. Účet klienta Štátny dlh zriadený v Národnej banke Slovenska musí vždy vykazovať kreditný zostatok.</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b/>
          <w:sz w:val="24"/>
          <w:szCs w:val="24"/>
          <w:lang w:eastAsia="sk-SK"/>
        </w:rPr>
        <w:t>(6)</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Klient Štátny dlh vykonáva obchody so Štátnou pokladnicou za podmienok na peňažnom trhu v čase vykonávaného obchodu a v osobitných prípadoch</w:t>
      </w:r>
      <w:hyperlink r:id="rId26" w:anchor="poznamky.poznamka-10a" w:tooltip="Odkaz na predpis alebo ustanovenie" w:history="1">
        <w:r w:rsidRPr="00942E7F">
          <w:rPr>
            <w:rFonts w:ascii="Times New Roman" w:eastAsia="Times New Roman" w:hAnsi="Times New Roman" w:cs="Times New Roman"/>
            <w:i/>
            <w:iCs/>
            <w:sz w:val="24"/>
            <w:szCs w:val="24"/>
            <w:vertAlign w:val="superscript"/>
            <w:lang w:eastAsia="sk-SK"/>
          </w:rPr>
          <w:t>10a</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za dohodnutých podmienok po predchádzajúcom písomnom súhlase ministerstva.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b/>
          <w:sz w:val="24"/>
          <w:szCs w:val="24"/>
          <w:lang w:eastAsia="sk-SK"/>
        </w:rPr>
        <w:lastRenderedPageBreak/>
        <w:t>(7)</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Prebytok samostatného účtu sa po dohode so Štátnou pokladnicou a s agentúrou prednostne použije na krytie záväzkov Štátnej pokladnice podľa </w:t>
      </w:r>
      <w:hyperlink r:id="rId27" w:anchor="paragraf-11.odsek-5" w:tooltip="Odkaz na predpis alebo ustanovenie" w:history="1">
        <w:r w:rsidRPr="00942E7F">
          <w:rPr>
            <w:rFonts w:ascii="Times New Roman" w:eastAsia="Times New Roman" w:hAnsi="Times New Roman" w:cs="Times New Roman"/>
            <w:i/>
            <w:iCs/>
            <w:sz w:val="24"/>
            <w:szCs w:val="24"/>
            <w:lang w:eastAsia="sk-SK"/>
          </w:rPr>
          <w:t>§ 11 ods. 5</w:t>
        </w:r>
      </w:hyperlink>
      <w:r w:rsidRPr="00942E7F">
        <w:rPr>
          <w:rFonts w:ascii="Times New Roman" w:eastAsia="Times New Roman" w:hAnsi="Times New Roman" w:cs="Times New Roman"/>
          <w:sz w:val="24"/>
          <w:szCs w:val="24"/>
          <w:lang w:eastAsia="sk-SK"/>
        </w:rPr>
        <w:t> voči klientom.</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b/>
          <w:sz w:val="24"/>
          <w:szCs w:val="24"/>
          <w:lang w:eastAsia="sk-SK"/>
        </w:rPr>
        <w:t>(8)</w:t>
      </w:r>
      <w:r>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Zostatok prebytku samostatného účtu je príjmom štátneho rozpočtu.</w:t>
      </w: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942E7F">
      <w:pPr>
        <w:shd w:val="clear" w:color="auto" w:fill="FFFFFF"/>
        <w:spacing w:after="0" w:line="240" w:lineRule="auto"/>
        <w:jc w:val="center"/>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TRETIA ČASŤ</w:t>
      </w:r>
    </w:p>
    <w:p w:rsidR="00942E7F" w:rsidRDefault="00942E7F" w:rsidP="00942E7F">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ZRIADENIE, ORGANIZÁCIA A PÔSOBNOSŤ ŠTÁTNEJ POKLADNICE</w:t>
      </w:r>
    </w:p>
    <w:p w:rsidR="00C77F27" w:rsidRPr="00942E7F" w:rsidRDefault="00C77F27" w:rsidP="00942E7F">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C77F27" w:rsidRDefault="00C77F27" w:rsidP="00C77F27">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3</w:t>
      </w:r>
      <w:r w:rsidR="00942E7F" w:rsidRPr="00942E7F">
        <w:rPr>
          <w:rFonts w:ascii="Times New Roman" w:eastAsia="Times New Roman" w:hAnsi="Times New Roman" w:cs="Times New Roman"/>
          <w:sz w:val="24"/>
          <w:szCs w:val="24"/>
          <w:lang w:eastAsia="sk-SK"/>
        </w:rPr>
        <w:t> </w:t>
      </w:r>
    </w:p>
    <w:p w:rsidR="00942E7F" w:rsidRPr="00942E7F" w:rsidRDefault="00942E7F" w:rsidP="00C77F27">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Zriadenie Štátnej pokladnice</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Zriaďuje sa orgán štátnej správy s názvom Štátna pokladnica ako rozpočtová organizácia</w:t>
      </w:r>
      <w:hyperlink r:id="rId28" w:anchor="poznamky.poznamka-11" w:tooltip="Odkaz na predpis alebo ustanovenie" w:history="1">
        <w:r w:rsidR="00942E7F" w:rsidRPr="00942E7F">
          <w:rPr>
            <w:rFonts w:ascii="Times New Roman" w:eastAsia="Times New Roman" w:hAnsi="Times New Roman" w:cs="Times New Roman"/>
            <w:i/>
            <w:iCs/>
            <w:sz w:val="24"/>
            <w:szCs w:val="24"/>
            <w:vertAlign w:val="superscript"/>
            <w:lang w:eastAsia="sk-SK"/>
          </w:rPr>
          <w:t>11</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zapojená na štátny rozpočet prostredníctvom rozpočtovej kapitoly ministerstva. Cieľom Štátnej pokladnice je zabezpečiť realizáciu rozpočtu klienta.</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Sídlom Štátnej pokladnice je Bratislava.</w:t>
      </w:r>
    </w:p>
    <w:p w:rsid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Štátnu pokladnicu zastupuje a riadi riaditeľ </w:t>
      </w:r>
      <w:r w:rsidR="00942E7F" w:rsidRPr="008548B0">
        <w:rPr>
          <w:rFonts w:ascii="Times New Roman" w:eastAsia="Times New Roman" w:hAnsi="Times New Roman" w:cs="Times New Roman"/>
          <w:sz w:val="24"/>
          <w:szCs w:val="24"/>
          <w:lang w:eastAsia="sk-SK"/>
        </w:rPr>
        <w:t>Štátnej pokladnice</w:t>
      </w:r>
      <w:r w:rsidR="00942E7F" w:rsidRPr="00942E7F">
        <w:rPr>
          <w:rFonts w:ascii="Times New Roman" w:eastAsia="Times New Roman" w:hAnsi="Times New Roman" w:cs="Times New Roman"/>
          <w:sz w:val="24"/>
          <w:szCs w:val="24"/>
          <w:lang w:eastAsia="sk-SK"/>
        </w:rPr>
        <w:t>.</w:t>
      </w:r>
    </w:p>
    <w:p w:rsidR="00C77F27" w:rsidRDefault="00C77F2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C77F27" w:rsidRDefault="00C77F27" w:rsidP="00C77F27">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4</w:t>
      </w:r>
    </w:p>
    <w:p w:rsidR="00942E7F" w:rsidRPr="00942E7F" w:rsidRDefault="00942E7F" w:rsidP="00C77F27">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Riaditeľ Štátnej pokladnice</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Riaditeľa </w:t>
      </w:r>
      <w:r w:rsidR="00942E7F" w:rsidRPr="008548B0">
        <w:rPr>
          <w:rFonts w:ascii="Times New Roman" w:eastAsia="Times New Roman" w:hAnsi="Times New Roman" w:cs="Times New Roman"/>
          <w:sz w:val="24"/>
          <w:szCs w:val="24"/>
          <w:lang w:eastAsia="sk-SK"/>
        </w:rPr>
        <w:t xml:space="preserve">Štátnej pokladnice </w:t>
      </w:r>
      <w:r w:rsidR="00942E7F" w:rsidRPr="009139E9">
        <w:rPr>
          <w:rFonts w:ascii="Times New Roman" w:eastAsia="Times New Roman" w:hAnsi="Times New Roman" w:cs="Times New Roman"/>
          <w:strike/>
          <w:color w:val="FF0000"/>
          <w:sz w:val="24"/>
          <w:szCs w:val="24"/>
          <w:lang w:eastAsia="sk-SK"/>
        </w:rPr>
        <w:t>(ďalej len „riaditeľ")</w:t>
      </w:r>
      <w:r w:rsidR="00942E7F" w:rsidRPr="00942E7F">
        <w:rPr>
          <w:rFonts w:ascii="Times New Roman" w:eastAsia="Times New Roman" w:hAnsi="Times New Roman" w:cs="Times New Roman"/>
          <w:sz w:val="24"/>
          <w:szCs w:val="24"/>
          <w:lang w:eastAsia="sk-SK"/>
        </w:rPr>
        <w:t xml:space="preserve"> vymenúva a odvoláva minister financií Slovenskej republiky (ďalej len „minister”).</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Za riaditeľa</w:t>
      </w:r>
      <w:r w:rsidR="008548B0">
        <w:rPr>
          <w:rFonts w:ascii="Times New Roman" w:eastAsia="Times New Roman" w:hAnsi="Times New Roman" w:cs="Times New Roman"/>
          <w:color w:val="FF0000"/>
          <w:sz w:val="24"/>
          <w:szCs w:val="24"/>
          <w:lang w:eastAsia="sk-SK"/>
        </w:rPr>
        <w:t xml:space="preserve"> Štátnej pokladnice</w:t>
      </w:r>
      <w:r w:rsidR="00942E7F" w:rsidRPr="00942E7F">
        <w:rPr>
          <w:rFonts w:ascii="Times New Roman" w:eastAsia="Times New Roman" w:hAnsi="Times New Roman" w:cs="Times New Roman"/>
          <w:sz w:val="24"/>
          <w:szCs w:val="24"/>
          <w:lang w:eastAsia="sk-SK"/>
        </w:rPr>
        <w:t xml:space="preserve"> možno vymenovať len osobu s odbornými vedomosťami a skúsenosťami v oblasti finančníctva, ktorá má spôsobilosť na právne úkony v plnom rozsahu a ktorá je bezúhonná.</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Za osobu s odbornými vedomosťami a skúsenosťami na účely tohto zákona sa považuje fyzická osoba, ktorá získala vysokoškolské vzdelanie v magisterskom štúdiu, inžinierskom štúdiu alebo v doktorskom štúdiu a má odbornú prax najmenej tri roky v riadiacej funkcii v oblasti finančníctva.</w:t>
      </w:r>
    </w:p>
    <w:p w:rsidR="00942E7F" w:rsidRPr="00C77F27" w:rsidRDefault="00C77F27" w:rsidP="00942E7F">
      <w:pPr>
        <w:shd w:val="clear" w:color="auto" w:fill="FFFFFF"/>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(4) </w:t>
      </w:r>
      <w:r w:rsidR="00942E7F" w:rsidRPr="00942E7F">
        <w:rPr>
          <w:rFonts w:ascii="Times New Roman" w:eastAsia="Times New Roman" w:hAnsi="Times New Roman" w:cs="Times New Roman"/>
          <w:sz w:val="24"/>
          <w:szCs w:val="24"/>
          <w:lang w:eastAsia="sk-SK"/>
        </w:rPr>
        <w:t>Za bezúhonnú osobu sa na účely tohto zákona považuje fyzická osoba, ktorá nebola právoplatne odsúdená za trestný čin; bezúhonnosť sa preukazuje výpisom z registra trestov. Na účel preukázania bezúhonnosti poskytne fyzická osoba údaje potrebné na vyžiadanie výpisu z registra trestov.</w:t>
      </w:r>
      <w:hyperlink r:id="rId29" w:anchor="poznamky.poznamka-11a" w:tooltip="Odkaz na predpis alebo ustanovenie" w:history="1">
        <w:r w:rsidR="00942E7F" w:rsidRPr="00942E7F">
          <w:rPr>
            <w:rFonts w:ascii="Times New Roman" w:eastAsia="Times New Roman" w:hAnsi="Times New Roman" w:cs="Times New Roman"/>
            <w:i/>
            <w:iCs/>
            <w:sz w:val="24"/>
            <w:szCs w:val="24"/>
            <w:vertAlign w:val="superscript"/>
            <w:lang w:eastAsia="sk-SK"/>
          </w:rPr>
          <w:t>11a</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Údaje podľa druhej vety Štátna pokladnica bezodkladne zašle v elektronickej podobe prostredníctvom elektronickej komunikácie Generálnej prokuratúre Slovenskej republiky na vydanie výpisu z registra trestov.</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Funkcia riaditeľa </w:t>
      </w:r>
      <w:r w:rsidR="008548B0" w:rsidRPr="008548B0">
        <w:rPr>
          <w:rFonts w:ascii="Times New Roman" w:eastAsia="Times New Roman" w:hAnsi="Times New Roman" w:cs="Times New Roman"/>
          <w:color w:val="FF0000"/>
          <w:sz w:val="24"/>
          <w:szCs w:val="24"/>
          <w:lang w:eastAsia="sk-SK"/>
        </w:rPr>
        <w:t xml:space="preserve">Štátnej pokladnice </w:t>
      </w:r>
      <w:r w:rsidR="00942E7F" w:rsidRPr="00942E7F">
        <w:rPr>
          <w:rFonts w:ascii="Times New Roman" w:eastAsia="Times New Roman" w:hAnsi="Times New Roman" w:cs="Times New Roman"/>
          <w:sz w:val="24"/>
          <w:szCs w:val="24"/>
          <w:lang w:eastAsia="sk-SK"/>
        </w:rPr>
        <w:t>je nezlučiteľná s funkciou prezidenta Slovenskej republiky, poslanca Národnej rady Slovenskej republiky, člena vlády, sudcu, prokurátora, guvernéra Národnej banky Slovenska a s inou funkciou, povolaním alebo zamestnaním v štátnom orgáne, orgáne územnej samosprávy alebo v inom orgáne verejnej moci, s členstvom alebo inou funkciou v riadiacom, dozornom alebo kontrolnom orgáne právnickej osoby vykonávajúcej podnikateľskú činnosť. Funkcia riaditeľa</w:t>
      </w:r>
      <w:r w:rsidR="008548B0">
        <w:rPr>
          <w:rFonts w:ascii="Times New Roman" w:eastAsia="Times New Roman" w:hAnsi="Times New Roman" w:cs="Times New Roman"/>
          <w:sz w:val="24"/>
          <w:szCs w:val="24"/>
          <w:lang w:eastAsia="sk-SK"/>
        </w:rPr>
        <w:t xml:space="preserve"> </w:t>
      </w:r>
      <w:r w:rsidR="008548B0" w:rsidRPr="008548B0">
        <w:rPr>
          <w:rFonts w:ascii="Times New Roman" w:eastAsia="Times New Roman" w:hAnsi="Times New Roman" w:cs="Times New Roman"/>
          <w:color w:val="FF0000"/>
          <w:sz w:val="24"/>
          <w:szCs w:val="24"/>
          <w:lang w:eastAsia="sk-SK"/>
        </w:rPr>
        <w:t>Štátnej pokladnice</w:t>
      </w:r>
      <w:r w:rsidR="00942E7F" w:rsidRPr="008548B0">
        <w:rPr>
          <w:rFonts w:ascii="Times New Roman" w:eastAsia="Times New Roman" w:hAnsi="Times New Roman" w:cs="Times New Roman"/>
          <w:color w:val="FF0000"/>
          <w:sz w:val="24"/>
          <w:szCs w:val="24"/>
          <w:lang w:eastAsia="sk-SK"/>
        </w:rPr>
        <w:t xml:space="preserve"> </w:t>
      </w:r>
      <w:r w:rsidR="00942E7F" w:rsidRPr="00942E7F">
        <w:rPr>
          <w:rFonts w:ascii="Times New Roman" w:eastAsia="Times New Roman" w:hAnsi="Times New Roman" w:cs="Times New Roman"/>
          <w:sz w:val="24"/>
          <w:szCs w:val="24"/>
          <w:lang w:eastAsia="sk-SK"/>
        </w:rPr>
        <w:t>je tiež nezlučiteľná s podnikateľskou a inou hospodárskou alebo zárobkovou činnosťou. Toto obmedzenie sa nevzťahuje na správu vlastného majetku alebo na správu majetku svojich maloletých detí, na vedeckú, pedagogickú, publikačnú, literárnu alebo umeleckú činnosť.</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(6)</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Ak riaditeľ </w:t>
      </w:r>
      <w:r w:rsidR="008548B0" w:rsidRPr="008548B0">
        <w:rPr>
          <w:rFonts w:ascii="Times New Roman" w:eastAsia="Times New Roman" w:hAnsi="Times New Roman" w:cs="Times New Roman"/>
          <w:color w:val="FF0000"/>
          <w:sz w:val="24"/>
          <w:szCs w:val="24"/>
          <w:lang w:eastAsia="sk-SK"/>
        </w:rPr>
        <w:t xml:space="preserve">Štátnej pokladnice </w:t>
      </w:r>
      <w:r w:rsidR="00942E7F" w:rsidRPr="00942E7F">
        <w:rPr>
          <w:rFonts w:ascii="Times New Roman" w:eastAsia="Times New Roman" w:hAnsi="Times New Roman" w:cs="Times New Roman"/>
          <w:sz w:val="24"/>
          <w:szCs w:val="24"/>
          <w:lang w:eastAsia="sk-SK"/>
        </w:rPr>
        <w:t>v čase svojho vymenovania vykonáva funkciu, zamestnanie alebo činnosť, ktorá je nezlučiteľná s jeho funkciou, je povinný bezodkladne preukázateľne každú takú funkciu, zamestnanie alebo činnosť zanechať alebo urobiť právny úkon smerujúci k ukončeniu každej takej funkcie, zamestnania alebo činnosti.</w:t>
      </w:r>
    </w:p>
    <w:p w:rsid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(7)</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Riaditeľ</w:t>
      </w:r>
      <w:r w:rsidR="008548B0">
        <w:rPr>
          <w:rFonts w:ascii="Times New Roman" w:eastAsia="Times New Roman" w:hAnsi="Times New Roman" w:cs="Times New Roman"/>
          <w:sz w:val="24"/>
          <w:szCs w:val="24"/>
          <w:lang w:eastAsia="sk-SK"/>
        </w:rPr>
        <w:t xml:space="preserve"> </w:t>
      </w:r>
      <w:r w:rsidR="008548B0" w:rsidRPr="008548B0">
        <w:rPr>
          <w:rFonts w:ascii="Times New Roman" w:eastAsia="Times New Roman" w:hAnsi="Times New Roman" w:cs="Times New Roman"/>
          <w:color w:val="FF0000"/>
          <w:sz w:val="24"/>
          <w:szCs w:val="24"/>
          <w:lang w:eastAsia="sk-SK"/>
        </w:rPr>
        <w:t>Štátnej pokladnice</w:t>
      </w:r>
      <w:r w:rsidR="00942E7F" w:rsidRPr="008548B0">
        <w:rPr>
          <w:rFonts w:ascii="Times New Roman" w:eastAsia="Times New Roman" w:hAnsi="Times New Roman" w:cs="Times New Roman"/>
          <w:color w:val="FF0000"/>
          <w:sz w:val="24"/>
          <w:szCs w:val="24"/>
          <w:lang w:eastAsia="sk-SK"/>
        </w:rPr>
        <w:t xml:space="preserve"> </w:t>
      </w:r>
      <w:r w:rsidR="00942E7F" w:rsidRPr="00942E7F">
        <w:rPr>
          <w:rFonts w:ascii="Times New Roman" w:eastAsia="Times New Roman" w:hAnsi="Times New Roman" w:cs="Times New Roman"/>
          <w:sz w:val="24"/>
          <w:szCs w:val="24"/>
          <w:lang w:eastAsia="sk-SK"/>
        </w:rPr>
        <w:t>je povinný zachovávať mlčanlivosť o všetkých skutočnostiach, o ktorých sa dozvedel pri výkone svojej funkcie. Táto povinnosť trvá až do zbavenia povinnosti mlčanlivosti ministrom, a to aj po skončení štátnozamestnaneckého pomeru. Týmto nie sú dotknuté ustanovenia osobitného predpisu.</w:t>
      </w:r>
      <w:hyperlink r:id="rId30" w:anchor="poznamky.poznamka-12" w:tooltip="Odkaz na predpis alebo ustanovenie" w:history="1">
        <w:r w:rsidR="00942E7F" w:rsidRPr="00942E7F">
          <w:rPr>
            <w:rFonts w:ascii="Times New Roman" w:eastAsia="Times New Roman" w:hAnsi="Times New Roman" w:cs="Times New Roman"/>
            <w:i/>
            <w:iCs/>
            <w:sz w:val="24"/>
            <w:szCs w:val="24"/>
            <w:vertAlign w:val="superscript"/>
            <w:lang w:eastAsia="sk-SK"/>
          </w:rPr>
          <w:t>12</w:t>
        </w:r>
        <w:r w:rsidR="00942E7F" w:rsidRPr="00942E7F">
          <w:rPr>
            <w:rFonts w:ascii="Times New Roman" w:eastAsia="Times New Roman" w:hAnsi="Times New Roman" w:cs="Times New Roman"/>
            <w:i/>
            <w:iCs/>
            <w:sz w:val="24"/>
            <w:szCs w:val="24"/>
            <w:lang w:eastAsia="sk-SK"/>
          </w:rPr>
          <w:t>)</w:t>
        </w:r>
      </w:hyperlink>
    </w:p>
    <w:p w:rsidR="00C77F27"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C77F27" w:rsidRDefault="00C77F27" w:rsidP="00C77F27">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5</w:t>
      </w:r>
    </w:p>
    <w:p w:rsidR="00942E7F" w:rsidRPr="00942E7F" w:rsidRDefault="00942E7F" w:rsidP="00C77F27">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Zamestnanci Štátnej pokladnice</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Ustanovenia </w:t>
      </w:r>
      <w:hyperlink r:id="rId31" w:anchor="paragraf-4.odsek-5" w:tooltip="Odkaz na predpis alebo ustanovenie" w:history="1">
        <w:r w:rsidR="00942E7F" w:rsidRPr="00942E7F">
          <w:rPr>
            <w:rFonts w:ascii="Times New Roman" w:eastAsia="Times New Roman" w:hAnsi="Times New Roman" w:cs="Times New Roman"/>
            <w:i/>
            <w:iCs/>
            <w:sz w:val="24"/>
            <w:szCs w:val="24"/>
            <w:lang w:eastAsia="sk-SK"/>
          </w:rPr>
          <w:t>§ 4 ods. 5</w:t>
        </w:r>
      </w:hyperlink>
      <w:r w:rsidR="00942E7F" w:rsidRPr="00942E7F">
        <w:rPr>
          <w:rFonts w:ascii="Times New Roman" w:eastAsia="Times New Roman" w:hAnsi="Times New Roman" w:cs="Times New Roman"/>
          <w:sz w:val="24"/>
          <w:szCs w:val="24"/>
          <w:lang w:eastAsia="sk-SK"/>
        </w:rPr>
        <w:t> a </w:t>
      </w:r>
      <w:hyperlink r:id="rId32" w:anchor="paragraf-4.odsek-7" w:tooltip="Odkaz na predpis alebo ustanovenie" w:history="1">
        <w:r w:rsidR="00942E7F" w:rsidRPr="00942E7F">
          <w:rPr>
            <w:rFonts w:ascii="Times New Roman" w:eastAsia="Times New Roman" w:hAnsi="Times New Roman" w:cs="Times New Roman"/>
            <w:i/>
            <w:iCs/>
            <w:sz w:val="24"/>
            <w:szCs w:val="24"/>
            <w:lang w:eastAsia="sk-SK"/>
          </w:rPr>
          <w:t>7</w:t>
        </w:r>
      </w:hyperlink>
      <w:r w:rsidR="00942E7F" w:rsidRPr="00942E7F">
        <w:rPr>
          <w:rFonts w:ascii="Times New Roman" w:eastAsia="Times New Roman" w:hAnsi="Times New Roman" w:cs="Times New Roman"/>
          <w:sz w:val="24"/>
          <w:szCs w:val="24"/>
          <w:lang w:eastAsia="sk-SK"/>
        </w:rPr>
        <w:t> sa primerane vzťahujú aj na ostatných zamestnancov Štátnej pokladnice.</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O zbavení povinnosti zachovávať mlčanlivosť ostatných zamestnancov Štátnej pokladnice rozhodne riaditeľ</w:t>
      </w:r>
      <w:r w:rsidR="008548B0">
        <w:rPr>
          <w:rFonts w:ascii="Times New Roman" w:eastAsia="Times New Roman" w:hAnsi="Times New Roman" w:cs="Times New Roman"/>
          <w:sz w:val="24"/>
          <w:szCs w:val="24"/>
          <w:lang w:eastAsia="sk-SK"/>
        </w:rPr>
        <w:t xml:space="preserve"> </w:t>
      </w:r>
      <w:r w:rsidR="008548B0" w:rsidRPr="008548B0">
        <w:rPr>
          <w:rFonts w:ascii="Times New Roman" w:eastAsia="Times New Roman" w:hAnsi="Times New Roman" w:cs="Times New Roman"/>
          <w:color w:val="FF0000"/>
          <w:sz w:val="24"/>
          <w:szCs w:val="24"/>
          <w:lang w:eastAsia="sk-SK"/>
        </w:rPr>
        <w:t>Štátnej pokladnice</w:t>
      </w:r>
      <w:r w:rsidR="00942E7F" w:rsidRPr="00942E7F">
        <w:rPr>
          <w:rFonts w:ascii="Times New Roman" w:eastAsia="Times New Roman" w:hAnsi="Times New Roman" w:cs="Times New Roman"/>
          <w:sz w:val="24"/>
          <w:szCs w:val="24"/>
          <w:lang w:eastAsia="sk-SK"/>
        </w:rPr>
        <w:t>.</w:t>
      </w:r>
    </w:p>
    <w:p w:rsidR="00C77F27" w:rsidRDefault="00C77F2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C77F27" w:rsidRDefault="00C77F27" w:rsidP="00C77F27">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w:t>
      </w:r>
    </w:p>
    <w:p w:rsidR="00942E7F" w:rsidRPr="00942E7F" w:rsidRDefault="00942E7F" w:rsidP="00C77F27">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Pôsobnosť Štátnej pokladnice</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942E7F" w:rsidRPr="00942E7F">
        <w:rPr>
          <w:rFonts w:ascii="Times New Roman" w:eastAsia="Times New Roman" w:hAnsi="Times New Roman" w:cs="Times New Roman"/>
          <w:sz w:val="24"/>
          <w:szCs w:val="24"/>
          <w:lang w:eastAsia="sk-SK"/>
        </w:rPr>
        <w:t>realizuje rozpočet klienta podľa tohto zákona,</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 xml:space="preserve">zostavuje finančný plán Štátnej pokladnice na základe vlastných prognóz príjmov a výdavkov klienta, prognóz </w:t>
      </w:r>
      <w:r w:rsidR="00942E7F" w:rsidRPr="00CB523F">
        <w:rPr>
          <w:rFonts w:ascii="Times New Roman" w:eastAsia="Times New Roman" w:hAnsi="Times New Roman" w:cs="Times New Roman"/>
          <w:strike/>
          <w:sz w:val="24"/>
          <w:szCs w:val="24"/>
          <w:lang w:eastAsia="sk-SK"/>
        </w:rPr>
        <w:t xml:space="preserve">Daňového riaditeľstva Slovenskej republiky a </w:t>
      </w:r>
      <w:r w:rsidR="00942E7F" w:rsidRPr="004F799D">
        <w:rPr>
          <w:rFonts w:ascii="Times New Roman" w:eastAsia="Times New Roman" w:hAnsi="Times New Roman" w:cs="Times New Roman"/>
          <w:strike/>
          <w:sz w:val="24"/>
          <w:szCs w:val="24"/>
          <w:lang w:eastAsia="sk-SK"/>
        </w:rPr>
        <w:t>Colného riaditeľstva</w:t>
      </w:r>
      <w:r w:rsidR="00CB523F" w:rsidRPr="004F799D">
        <w:rPr>
          <w:rFonts w:ascii="Times New Roman" w:eastAsia="Times New Roman" w:hAnsi="Times New Roman" w:cs="Times New Roman"/>
          <w:strike/>
          <w:sz w:val="24"/>
          <w:szCs w:val="24"/>
          <w:lang w:eastAsia="sk-SK"/>
        </w:rPr>
        <w:t xml:space="preserve"> </w:t>
      </w:r>
      <w:r w:rsidR="00942E7F" w:rsidRPr="004F799D">
        <w:rPr>
          <w:rFonts w:ascii="Times New Roman" w:eastAsia="Times New Roman" w:hAnsi="Times New Roman" w:cs="Times New Roman"/>
          <w:strike/>
          <w:sz w:val="24"/>
          <w:szCs w:val="24"/>
          <w:lang w:eastAsia="sk-SK"/>
        </w:rPr>
        <w:t>Slovenskej republiky</w:t>
      </w:r>
      <w:r w:rsidR="00942E7F" w:rsidRPr="00942E7F">
        <w:rPr>
          <w:rFonts w:ascii="Times New Roman" w:eastAsia="Times New Roman" w:hAnsi="Times New Roman" w:cs="Times New Roman"/>
          <w:sz w:val="24"/>
          <w:szCs w:val="24"/>
          <w:lang w:eastAsia="sk-SK"/>
        </w:rPr>
        <w:t xml:space="preserve"> </w:t>
      </w:r>
      <w:r w:rsidR="004F799D" w:rsidRPr="004F799D">
        <w:rPr>
          <w:rFonts w:ascii="Times New Roman" w:eastAsia="Times New Roman" w:hAnsi="Times New Roman" w:cs="Times New Roman"/>
          <w:color w:val="FF0000"/>
          <w:sz w:val="24"/>
          <w:szCs w:val="24"/>
          <w:lang w:eastAsia="sk-SK"/>
        </w:rPr>
        <w:t>Finančného riaditeľstva Slovenskej republiky (ďalej len „finančné riaditeľstvo“)</w:t>
      </w:r>
      <w:r w:rsidR="004F799D">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a poskytuje ho agentúre,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c</w:t>
      </w:r>
      <w:r w:rsidR="00C77F27">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účtuje priebežne o finančných tokoch na účtoch Štátnej pokladnice a o finančných operáciách vykonávaných s klientom Štátny dlh,</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139E9">
        <w:rPr>
          <w:rFonts w:ascii="Times New Roman" w:eastAsia="Times New Roman" w:hAnsi="Times New Roman" w:cs="Times New Roman"/>
          <w:sz w:val="24"/>
          <w:szCs w:val="24"/>
          <w:lang w:eastAsia="sk-SK"/>
        </w:rPr>
        <w:t xml:space="preserve">d) </w:t>
      </w:r>
      <w:r w:rsidR="008548B0">
        <w:rPr>
          <w:rFonts w:ascii="Times New Roman" w:eastAsia="Times New Roman" w:hAnsi="Times New Roman" w:cs="Times New Roman"/>
          <w:color w:val="FF0000"/>
          <w:sz w:val="24"/>
          <w:szCs w:val="24"/>
          <w:lang w:eastAsia="sk-SK"/>
        </w:rPr>
        <w:t>vykonáva platobné operácie</w:t>
      </w:r>
      <w:r w:rsidR="009139E9">
        <w:rPr>
          <w:rFonts w:ascii="Times New Roman" w:eastAsia="Times New Roman" w:hAnsi="Times New Roman" w:cs="Times New Roman"/>
          <w:color w:val="FF0000"/>
          <w:sz w:val="24"/>
          <w:szCs w:val="24"/>
          <w:lang w:eastAsia="sk-SK"/>
        </w:rPr>
        <w:t>,</w:t>
      </w:r>
    </w:p>
    <w:p w:rsidR="00942E7F" w:rsidRPr="00F046A1" w:rsidRDefault="00C77F27" w:rsidP="00942E7F">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F046A1">
        <w:rPr>
          <w:rFonts w:ascii="Times New Roman" w:eastAsia="Times New Roman" w:hAnsi="Times New Roman" w:cs="Times New Roman"/>
          <w:strike/>
          <w:color w:val="FF0000"/>
          <w:sz w:val="24"/>
          <w:szCs w:val="24"/>
          <w:lang w:eastAsia="sk-SK"/>
        </w:rPr>
        <w:t xml:space="preserve">e) </w:t>
      </w:r>
      <w:r w:rsidR="00942E7F" w:rsidRPr="00F046A1">
        <w:rPr>
          <w:rFonts w:ascii="Times New Roman" w:eastAsia="Times New Roman" w:hAnsi="Times New Roman" w:cs="Times New Roman"/>
          <w:strike/>
          <w:color w:val="FF0000"/>
          <w:sz w:val="24"/>
          <w:szCs w:val="24"/>
          <w:lang w:eastAsia="sk-SK"/>
        </w:rPr>
        <w:t>vykonáva platobné operácie súvisiace so splácaním úverov a pôžičiek podľa rozhodnutia vlády v súlade so zákonom o štátnom rozpočte na príslušný rozpočtový rok,</w:t>
      </w:r>
    </w:p>
    <w:p w:rsidR="00942E7F" w:rsidRPr="00F046A1" w:rsidRDefault="00C77F27" w:rsidP="00942E7F">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F046A1">
        <w:rPr>
          <w:rFonts w:ascii="Times New Roman" w:eastAsia="Times New Roman" w:hAnsi="Times New Roman" w:cs="Times New Roman"/>
          <w:strike/>
          <w:color w:val="FF0000"/>
          <w:sz w:val="24"/>
          <w:szCs w:val="24"/>
          <w:lang w:eastAsia="sk-SK"/>
        </w:rPr>
        <w:t xml:space="preserve">f) </w:t>
      </w:r>
      <w:r w:rsidR="00942E7F" w:rsidRPr="00F046A1">
        <w:rPr>
          <w:rFonts w:ascii="Times New Roman" w:eastAsia="Times New Roman" w:hAnsi="Times New Roman" w:cs="Times New Roman"/>
          <w:strike/>
          <w:color w:val="FF0000"/>
          <w:sz w:val="24"/>
          <w:szCs w:val="24"/>
          <w:lang w:eastAsia="sk-SK"/>
        </w:rPr>
        <w:t>vykonáva platobné operácie súvisiace s poskytnutými štátnymi zárukami,</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FF0000"/>
          <w:sz w:val="24"/>
          <w:szCs w:val="24"/>
          <w:lang w:eastAsia="sk-SK"/>
        </w:rPr>
        <w:t>e</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zriaďuje účty Štátnej pokladnice v Európskej centrálnej banke, Národnej banke Slovenska, inej centrálnej banke, ktorá je súčasťou Európskeho systému centrálnych bánk, banke,</w:t>
      </w:r>
      <w:hyperlink r:id="rId33" w:anchor="poznamky.poznamka-13" w:tooltip="Odkaz na predpis alebo ustanovenie" w:history="1">
        <w:r w:rsidR="00942E7F" w:rsidRPr="00942E7F">
          <w:rPr>
            <w:rFonts w:ascii="Times New Roman" w:eastAsia="Times New Roman" w:hAnsi="Times New Roman" w:cs="Times New Roman"/>
            <w:i/>
            <w:iCs/>
            <w:sz w:val="24"/>
            <w:szCs w:val="24"/>
            <w:vertAlign w:val="superscript"/>
            <w:lang w:eastAsia="sk-SK"/>
          </w:rPr>
          <w:t>13</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pobočke zahraničnej banky</w:t>
      </w:r>
      <w:hyperlink r:id="rId34" w:anchor="poznamky.poznamka-13" w:tooltip="Odkaz na predpis alebo ustanovenie" w:history="1">
        <w:r w:rsidR="00942E7F" w:rsidRPr="00942E7F">
          <w:rPr>
            <w:rFonts w:ascii="Times New Roman" w:eastAsia="Times New Roman" w:hAnsi="Times New Roman" w:cs="Times New Roman"/>
            <w:i/>
            <w:iCs/>
            <w:sz w:val="24"/>
            <w:szCs w:val="24"/>
            <w:vertAlign w:val="superscript"/>
            <w:lang w:eastAsia="sk-SK"/>
          </w:rPr>
          <w:t>13</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alebo v zahraničnej banke,</w:t>
      </w:r>
      <w:hyperlink r:id="rId35" w:anchor="poznamky.poznamka-13" w:tooltip="Odkaz na predpis alebo ustanovenie" w:history="1">
        <w:r w:rsidR="00942E7F" w:rsidRPr="00942E7F">
          <w:rPr>
            <w:rFonts w:ascii="Times New Roman" w:eastAsia="Times New Roman" w:hAnsi="Times New Roman" w:cs="Times New Roman"/>
            <w:i/>
            <w:iCs/>
            <w:sz w:val="24"/>
            <w:szCs w:val="24"/>
            <w:vertAlign w:val="superscript"/>
            <w:lang w:eastAsia="sk-SK"/>
          </w:rPr>
          <w:t>13</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ktorá má sídlo na území členského štátu Európskej únie alebo iného zmluvného štátu Európskeho hospodárskeho priestoru a ktorá požíva výhody jedného bankového povolenia podľa práva Európskej únie</w:t>
      </w:r>
      <w:hyperlink r:id="rId36" w:anchor="poznamky.poznamka-13" w:tooltip="Odkaz na predpis alebo ustanovenie" w:history="1">
        <w:r w:rsidR="00942E7F" w:rsidRPr="00942E7F">
          <w:rPr>
            <w:rFonts w:ascii="Times New Roman" w:eastAsia="Times New Roman" w:hAnsi="Times New Roman" w:cs="Times New Roman"/>
            <w:i/>
            <w:iCs/>
            <w:sz w:val="24"/>
            <w:szCs w:val="24"/>
            <w:vertAlign w:val="superscript"/>
            <w:lang w:eastAsia="sk-SK"/>
          </w:rPr>
          <w:t>13</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(ďalej len „zahraničná banka so sídlom v členskom štáte"),</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f</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vedie a spravuje účty klienta na zmluvnom základe,</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g</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úročí na zmluvnom základe v prospech klienta priebežný kreditný zostatok na vybraných účtoch klienta,</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h</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úročí na zmluvnom základe na ťarchu klienta priebežný debetný zostatok na vybraných účtoch klienta Sociálna poisťovňa a zdravotná poisťovňa,</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i</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úročí na zmluvnom základe a na základe žiadosti klienta dočasne voľné finančné prostriedky vedené na účtoch klienta; Štátna pokladnica môže dočasne voľnými finančnými prostriedkami kryť nesúlad medzi príjmami štátneho rozpočtu a výdavkami štátneho rozpočtu, financovať štátny dlh a zabezpečovať likviditu Štátnej pokladnice,</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j</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zabezpečuje a vykonáva pre svojich klientov tuzemské prevody,</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k</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zabezpečuje pre svojich klientov cezhraničné prevody prostredníctvom Európskej centrálnej banky, Národnej banky Slovenska, inej centrálnej banky, ktorá je súčasťou Európskeho systému centrálnych bánk, banky, pobočky zahraničnej banky alebo zahraničnej banky so sídlom v členskom štáte,</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l</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účtuje o finančných operáciách na peňažnom trhu s dočasne voľnými finančnými prostriedkami vedenými na vybraných účtoch Štátnej pokladnice podľa </w:t>
      </w:r>
      <w:hyperlink r:id="rId37" w:anchor="paragraf-17.odsek-2" w:tooltip="Odkaz na predpis alebo ustanovenie" w:history="1">
        <w:r w:rsidR="00942E7F" w:rsidRPr="00942E7F">
          <w:rPr>
            <w:rFonts w:ascii="Times New Roman" w:eastAsia="Times New Roman" w:hAnsi="Times New Roman" w:cs="Times New Roman"/>
            <w:i/>
            <w:iCs/>
            <w:sz w:val="24"/>
            <w:szCs w:val="24"/>
            <w:lang w:eastAsia="sk-SK"/>
          </w:rPr>
          <w:t>§ 17 ods. 2</w:t>
        </w:r>
      </w:hyperlink>
      <w:r w:rsidR="00942E7F" w:rsidRPr="00942E7F">
        <w:rPr>
          <w:rFonts w:ascii="Times New Roman" w:eastAsia="Times New Roman" w:hAnsi="Times New Roman" w:cs="Times New Roman"/>
          <w:sz w:val="24"/>
          <w:szCs w:val="24"/>
          <w:lang w:eastAsia="sk-SK"/>
        </w:rPr>
        <w:t>,</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m</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pripravuje návrhy, podklady a informácie pre ministerstvo podľa </w:t>
      </w:r>
      <w:hyperlink r:id="rId38" w:anchor="paragraf-18.odsek-1" w:tooltip="Odkaz na predpis alebo ustanovenie" w:history="1">
        <w:r w:rsidR="00942E7F" w:rsidRPr="00942E7F">
          <w:rPr>
            <w:rFonts w:ascii="Times New Roman" w:eastAsia="Times New Roman" w:hAnsi="Times New Roman" w:cs="Times New Roman"/>
            <w:i/>
            <w:iCs/>
            <w:sz w:val="24"/>
            <w:szCs w:val="24"/>
            <w:lang w:eastAsia="sk-SK"/>
          </w:rPr>
          <w:t>§ 18 ods. 1</w:t>
        </w:r>
      </w:hyperlink>
      <w:r w:rsidR="00942E7F" w:rsidRPr="00942E7F">
        <w:rPr>
          <w:rFonts w:ascii="Times New Roman" w:eastAsia="Times New Roman" w:hAnsi="Times New Roman" w:cs="Times New Roman"/>
          <w:sz w:val="24"/>
          <w:szCs w:val="24"/>
          <w:lang w:eastAsia="sk-SK"/>
        </w:rPr>
        <w:t>,</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n</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poskytuje právnickým osobám, ktoré vykonávajú voči klientovi zriaďovateľskú funkciu, údaje o stavoch a operáciách na účtoch tohto klienta,</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o</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poskytuje informácie podľa osobitných predpisov</w:t>
      </w:r>
      <w:hyperlink r:id="rId39" w:anchor="poznamky.poznamka-14" w:tooltip="Odkaz na predpis alebo ustanovenie" w:history="1">
        <w:r w:rsidR="00942E7F" w:rsidRPr="00942E7F">
          <w:rPr>
            <w:rFonts w:ascii="Times New Roman" w:eastAsia="Times New Roman" w:hAnsi="Times New Roman" w:cs="Times New Roman"/>
            <w:i/>
            <w:iCs/>
            <w:sz w:val="24"/>
            <w:szCs w:val="24"/>
            <w:vertAlign w:val="superscript"/>
            <w:lang w:eastAsia="sk-SK"/>
          </w:rPr>
          <w:t>14</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v rozsahu svojej pôsobnosti,</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p</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usmerňuje realizáciu rozpočtu klienta v systéme štátnej pokladnice a vykonávanie tuzemských prevodov a cezhraničných prevodov,</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lastRenderedPageBreak/>
        <w:t>q</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zabezpečuje pre svojich klientov výbery a vklady finančných prostriedkov v hotovosti prostredníctvom Národnej banky Slovenska, banky alebo pobočky zahraničnej banky a poštového podniku</w:t>
      </w:r>
      <w:hyperlink r:id="rId40" w:anchor="poznamky.poznamka-14a" w:tooltip="Odkaz na predpis alebo ustanovenie" w:history="1">
        <w:r w:rsidR="00942E7F" w:rsidRPr="00942E7F">
          <w:rPr>
            <w:rFonts w:ascii="Times New Roman" w:eastAsia="Times New Roman" w:hAnsi="Times New Roman" w:cs="Times New Roman"/>
            <w:i/>
            <w:iCs/>
            <w:sz w:val="24"/>
            <w:szCs w:val="24"/>
            <w:vertAlign w:val="superscript"/>
            <w:lang w:eastAsia="sk-SK"/>
          </w:rPr>
          <w:t>14a</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na zmluvnom základe,</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r</w:t>
      </w:r>
      <w:r w:rsidR="00942E7F" w:rsidRPr="00942E7F">
        <w:rPr>
          <w:rFonts w:ascii="Times New Roman" w:eastAsia="Times New Roman" w:hAnsi="Times New Roman" w:cs="Times New Roman"/>
          <w:sz w:val="24"/>
          <w:szCs w:val="24"/>
          <w:lang w:eastAsia="sk-SK"/>
        </w:rPr>
        <w:t>)</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vyjadruje sa k návrhom všeobecne záväzných právnych predpisov a iných materiálov, ktoré súvisia s pôsobnosťou Štátnej pokladnice a so systémom štátnej pokladnice,</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s</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ukladá a spravuje pokuty podľa </w:t>
      </w:r>
      <w:hyperlink r:id="rId41" w:anchor="paragraf-13" w:tooltip="Odkaz na predpis alebo ustanovenie" w:history="1">
        <w:r w:rsidR="00942E7F" w:rsidRPr="00942E7F">
          <w:rPr>
            <w:rFonts w:ascii="Times New Roman" w:eastAsia="Times New Roman" w:hAnsi="Times New Roman" w:cs="Times New Roman"/>
            <w:i/>
            <w:iCs/>
            <w:sz w:val="24"/>
            <w:szCs w:val="24"/>
            <w:lang w:eastAsia="sk-SK"/>
          </w:rPr>
          <w:t>§ 13</w:t>
        </w:r>
      </w:hyperlink>
      <w:r w:rsidR="00942E7F" w:rsidRPr="00942E7F">
        <w:rPr>
          <w:rFonts w:ascii="Times New Roman" w:eastAsia="Times New Roman" w:hAnsi="Times New Roman" w:cs="Times New Roman"/>
          <w:sz w:val="24"/>
          <w:szCs w:val="24"/>
          <w:lang w:eastAsia="sk-SK"/>
        </w:rPr>
        <w:t>,</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t</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vykonáva finančné operácie s klientom Štátny dlh v súlade s </w:t>
      </w:r>
      <w:hyperlink r:id="rId42" w:anchor="paragraf-2b.odsek-1.pismeno-b" w:tooltip="Odkaz na predpis alebo ustanovenie" w:history="1">
        <w:r w:rsidR="00942E7F" w:rsidRPr="00942E7F">
          <w:rPr>
            <w:rFonts w:ascii="Times New Roman" w:eastAsia="Times New Roman" w:hAnsi="Times New Roman" w:cs="Times New Roman"/>
            <w:i/>
            <w:iCs/>
            <w:sz w:val="24"/>
            <w:szCs w:val="24"/>
            <w:lang w:eastAsia="sk-SK"/>
          </w:rPr>
          <w:t>§ 2b ods. 1 písm. k)</w:t>
        </w:r>
      </w:hyperlink>
      <w:r w:rsidR="00942E7F" w:rsidRPr="00942E7F">
        <w:rPr>
          <w:rFonts w:ascii="Times New Roman" w:eastAsia="Times New Roman" w:hAnsi="Times New Roman" w:cs="Times New Roman"/>
          <w:sz w:val="24"/>
          <w:szCs w:val="24"/>
          <w:lang w:eastAsia="sk-SK"/>
        </w:rPr>
        <w:t>,</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u</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vyjadruje sa k návrhu stratégie riadenia štátneho dlhu,</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v</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pripravuje podklad na vypracovanie stratégie systému štátnej pokladnice a na koordináciu budovania systému štátnej pokladnice,</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w</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spolupracuje s ministerstvom pri zabezpečení budovania a udržiavania informačného systému,</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x</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vykonáva úhrady výnosov z finančných prostriedkov poukázaných ako chybné platobné operácie vyplývajúce z ich nesprávneho poukázania na účty Štátnej pokladnice,</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y</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vykonáva obchody s klientom Štátny dlh v súlade s </w:t>
      </w:r>
      <w:hyperlink r:id="rId43" w:anchor="paragraf-2c.odsek-6" w:tooltip="Odkaz na predpis alebo ustanovenie" w:history="1">
        <w:r w:rsidR="00942E7F" w:rsidRPr="00942E7F">
          <w:rPr>
            <w:rFonts w:ascii="Times New Roman" w:eastAsia="Times New Roman" w:hAnsi="Times New Roman" w:cs="Times New Roman"/>
            <w:i/>
            <w:iCs/>
            <w:sz w:val="24"/>
            <w:szCs w:val="24"/>
            <w:lang w:eastAsia="sk-SK"/>
          </w:rPr>
          <w:t>§ 2c ods. 6</w:t>
        </w:r>
      </w:hyperlink>
      <w:r w:rsidR="00942E7F" w:rsidRPr="00942E7F">
        <w:rPr>
          <w:rFonts w:ascii="Times New Roman" w:eastAsia="Times New Roman" w:hAnsi="Times New Roman" w:cs="Times New Roman"/>
          <w:sz w:val="24"/>
          <w:szCs w:val="24"/>
          <w:lang w:eastAsia="sk-SK"/>
        </w:rPr>
        <w:t>,</w:t>
      </w:r>
    </w:p>
    <w:p w:rsidR="00942E7F" w:rsidRPr="00942E7F" w:rsidRDefault="00F046A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046A1">
        <w:rPr>
          <w:rFonts w:ascii="Times New Roman" w:eastAsia="Times New Roman" w:hAnsi="Times New Roman" w:cs="Times New Roman"/>
          <w:color w:val="FF0000"/>
          <w:sz w:val="24"/>
          <w:szCs w:val="24"/>
          <w:lang w:eastAsia="sk-SK"/>
        </w:rPr>
        <w:t>z</w:t>
      </w:r>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realizuje výdavky klientov podľa priorít určených podľa </w:t>
      </w:r>
      <w:hyperlink r:id="rId44" w:anchor="paragraf-2b.odsek-1.pismeno-n" w:tooltip="Odkaz na predpis alebo ustanovenie" w:history="1">
        <w:r w:rsidR="00942E7F" w:rsidRPr="00942E7F">
          <w:rPr>
            <w:rFonts w:ascii="Times New Roman" w:eastAsia="Times New Roman" w:hAnsi="Times New Roman" w:cs="Times New Roman"/>
            <w:i/>
            <w:iCs/>
            <w:sz w:val="24"/>
            <w:szCs w:val="24"/>
            <w:lang w:eastAsia="sk-SK"/>
          </w:rPr>
          <w:t>§ 2b ods. 1 písm. n)</w:t>
        </w:r>
      </w:hyperlink>
      <w:r w:rsidR="00942E7F" w:rsidRPr="00942E7F">
        <w:rPr>
          <w:rFonts w:ascii="Times New Roman" w:eastAsia="Times New Roman" w:hAnsi="Times New Roman" w:cs="Times New Roman"/>
          <w:sz w:val="24"/>
          <w:szCs w:val="24"/>
          <w:lang w:eastAsia="sk-SK"/>
        </w:rPr>
        <w:t>,</w:t>
      </w:r>
    </w:p>
    <w:p w:rsidR="00942E7F" w:rsidRPr="00942E7F" w:rsidRDefault="00FB3C92" w:rsidP="00942E7F">
      <w:pPr>
        <w:shd w:val="clear" w:color="auto" w:fill="FFFFFF"/>
        <w:spacing w:after="0" w:line="240" w:lineRule="auto"/>
        <w:jc w:val="both"/>
        <w:rPr>
          <w:rFonts w:ascii="Times New Roman" w:eastAsia="Times New Roman" w:hAnsi="Times New Roman" w:cs="Times New Roman"/>
          <w:sz w:val="24"/>
          <w:szCs w:val="24"/>
          <w:lang w:eastAsia="sk-SK"/>
        </w:rPr>
      </w:pPr>
      <w:proofErr w:type="spellStart"/>
      <w:r w:rsidRPr="00CB523F">
        <w:rPr>
          <w:rFonts w:ascii="Times New Roman" w:eastAsia="Times New Roman" w:hAnsi="Times New Roman" w:cs="Times New Roman"/>
          <w:color w:val="FF0000"/>
          <w:sz w:val="24"/>
          <w:szCs w:val="24"/>
          <w:lang w:eastAsia="sk-SK"/>
        </w:rPr>
        <w:t>a</w:t>
      </w:r>
      <w:r w:rsidR="00F046A1" w:rsidRPr="00CB523F">
        <w:rPr>
          <w:rFonts w:ascii="Times New Roman" w:eastAsia="Times New Roman" w:hAnsi="Times New Roman" w:cs="Times New Roman"/>
          <w:color w:val="FF0000"/>
          <w:sz w:val="24"/>
          <w:szCs w:val="24"/>
          <w:lang w:eastAsia="sk-SK"/>
        </w:rPr>
        <w:t>a</w:t>
      </w:r>
      <w:proofErr w:type="spellEnd"/>
      <w:r w:rsidR="00C77F27">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spravuje platobnú bránu Štátnej pokladnice.</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má právo</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942E7F" w:rsidRPr="00942E7F">
        <w:rPr>
          <w:rFonts w:ascii="Times New Roman" w:eastAsia="Times New Roman" w:hAnsi="Times New Roman" w:cs="Times New Roman"/>
          <w:sz w:val="24"/>
          <w:szCs w:val="24"/>
          <w:lang w:eastAsia="sk-SK"/>
        </w:rPr>
        <w:t>odpísať finančné prostriedky z ňou vedeného účtu klienta bez predloženia jeho žiadosti o realizáciu platobnej operácie v prípadoch ustanovených osobitnými predpismi,</w:t>
      </w:r>
      <w:hyperlink r:id="rId45" w:anchor="poznamky.poznamka-14b" w:tooltip="Odkaz na predpis alebo ustanovenie" w:history="1">
        <w:r w:rsidR="00942E7F" w:rsidRPr="00942E7F">
          <w:rPr>
            <w:rFonts w:ascii="Times New Roman" w:eastAsia="Times New Roman" w:hAnsi="Times New Roman" w:cs="Times New Roman"/>
            <w:i/>
            <w:iCs/>
            <w:sz w:val="24"/>
            <w:szCs w:val="24"/>
            <w:vertAlign w:val="superscript"/>
            <w:lang w:eastAsia="sk-SK"/>
          </w:rPr>
          <w:t>14b</w:t>
        </w:r>
        <w:r w:rsidR="00942E7F" w:rsidRPr="00942E7F">
          <w:rPr>
            <w:rFonts w:ascii="Times New Roman" w:eastAsia="Times New Roman" w:hAnsi="Times New Roman" w:cs="Times New Roman"/>
            <w:i/>
            <w:iCs/>
            <w:sz w:val="24"/>
            <w:szCs w:val="24"/>
            <w:lang w:eastAsia="sk-SK"/>
          </w:rPr>
          <w:t>)</w:t>
        </w:r>
      </w:hyperlink>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za vykonanie služieb poskytovaných na základe žiadosti klienta v zmysle schválenej koncepcie Štátnej pokladnice a za vykonanie platobnej operácie požadovať úhradu nákladov a použiť na ich započítanie finančné prostriedky na účte klienta.</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na zabezpečenie činností podľa odseku 1 písm. o) a q)</w:t>
      </w:r>
    </w:p>
    <w:p w:rsidR="00C77F27" w:rsidRPr="00104466" w:rsidRDefault="00C77F27" w:rsidP="00C77F27">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z</w:t>
      </w:r>
      <w:r w:rsidRPr="00104466">
        <w:rPr>
          <w:rFonts w:ascii="Times New Roman" w:eastAsia="Times New Roman" w:hAnsi="Times New Roman" w:cs="Times New Roman"/>
          <w:sz w:val="24"/>
          <w:szCs w:val="24"/>
          <w:lang w:eastAsia="sk-SK"/>
        </w:rPr>
        <w:t>ostavuje súbory údajov z vlastnej evidencie a z účtovných výkazov a údajov potrebných na účely  hodnotenia plnenia rozpočtu verejnej správy o klientovi uvedenom v §</w:t>
      </w:r>
      <w:r w:rsidRPr="00C77F27">
        <w:rPr>
          <w:rFonts w:ascii="Times New Roman" w:eastAsia="Times New Roman" w:hAnsi="Times New Roman" w:cs="Times New Roman"/>
          <w:i/>
          <w:iCs/>
          <w:sz w:val="24"/>
          <w:szCs w:val="24"/>
          <w:lang w:eastAsia="sk-SK"/>
        </w:rPr>
        <w:t>2a ods. 1 písm. a) až i), k), l) a n)</w:t>
      </w:r>
      <w:r w:rsidRPr="00104466">
        <w:rPr>
          <w:rFonts w:ascii="Times New Roman" w:eastAsia="Times New Roman" w:hAnsi="Times New Roman" w:cs="Times New Roman"/>
          <w:sz w:val="24"/>
          <w:szCs w:val="24"/>
          <w:lang w:eastAsia="sk-SK"/>
        </w:rPr>
        <w:t>, obcí, rozpočtových organizácií obcí a príspevkových organizácií obcí,</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zostavuje súhrnné údaje podľa požiadaviek ministerstva určené pre medzinárodné organizácie a Európsku úniu.</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Ak Štátna pokladnica zabezpečuje pre svojich klientov </w:t>
      </w:r>
      <w:r w:rsidR="00942E7F" w:rsidRPr="00F046A1">
        <w:rPr>
          <w:rFonts w:ascii="Times New Roman" w:eastAsia="Times New Roman" w:hAnsi="Times New Roman" w:cs="Times New Roman"/>
          <w:strike/>
          <w:color w:val="FF0000"/>
          <w:sz w:val="24"/>
          <w:szCs w:val="24"/>
          <w:lang w:eastAsia="sk-SK"/>
        </w:rPr>
        <w:t>cezhraničné</w:t>
      </w:r>
      <w:r w:rsidR="00942E7F" w:rsidRPr="00942E7F">
        <w:rPr>
          <w:rFonts w:ascii="Times New Roman" w:eastAsia="Times New Roman" w:hAnsi="Times New Roman" w:cs="Times New Roman"/>
          <w:sz w:val="24"/>
          <w:szCs w:val="24"/>
          <w:lang w:eastAsia="sk-SK"/>
        </w:rPr>
        <w:t xml:space="preserve"> platobné operácie, pri ktorých sa suma prevodu prepočítava z jednej meny na inú menu, vychádza pri prepočte týchto mien z aktuálneho kurzu na devízovom trhu.</w:t>
      </w:r>
    </w:p>
    <w:p w:rsidR="00942E7F" w:rsidRPr="00942E7F" w:rsidRDefault="00C77F27"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77F27">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00942E7F" w:rsidRPr="00C90450">
        <w:rPr>
          <w:rFonts w:ascii="Times New Roman" w:eastAsia="Times New Roman" w:hAnsi="Times New Roman" w:cs="Times New Roman"/>
          <w:strike/>
          <w:sz w:val="24"/>
          <w:szCs w:val="24"/>
          <w:lang w:eastAsia="sk-SK"/>
        </w:rPr>
        <w:t>Štátna pokladnica vedie príjmy Štátnej pokladnice a výdavky Štátnej pokladnice na osobitnom účte. Správcom osobitného účtu je Štátna pokladnica.</w:t>
      </w:r>
      <w:r w:rsidR="00F046A1" w:rsidRPr="00C90450">
        <w:rPr>
          <w:rFonts w:ascii="Times New Roman" w:eastAsia="Times New Roman" w:hAnsi="Times New Roman" w:cs="Times New Roman"/>
          <w:sz w:val="24"/>
          <w:szCs w:val="24"/>
          <w:lang w:eastAsia="sk-SK"/>
        </w:rPr>
        <w:t xml:space="preserve"> </w:t>
      </w:r>
      <w:r w:rsidR="00F046A1" w:rsidRPr="00F046A1">
        <w:rPr>
          <w:rFonts w:ascii="Times New Roman" w:eastAsia="Times New Roman" w:hAnsi="Times New Roman" w:cs="Times New Roman"/>
          <w:color w:val="FF0000"/>
          <w:sz w:val="24"/>
          <w:szCs w:val="24"/>
          <w:lang w:eastAsia="sk-SK"/>
        </w:rPr>
        <w:t xml:space="preserve">Príjmy Štátnej pokladnice </w:t>
      </w:r>
      <w:r w:rsidR="006E0BF5">
        <w:rPr>
          <w:rFonts w:ascii="Times New Roman" w:eastAsia="Times New Roman" w:hAnsi="Times New Roman" w:cs="Times New Roman"/>
          <w:color w:val="FF0000"/>
          <w:sz w:val="24"/>
          <w:szCs w:val="24"/>
          <w:lang w:eastAsia="sk-SK"/>
        </w:rPr>
        <w:t>a výdavky Štátnej pokladnice súvisiace s pôsobnosťou Š</w:t>
      </w:r>
      <w:r w:rsidR="00FB3C92">
        <w:rPr>
          <w:rFonts w:ascii="Times New Roman" w:eastAsia="Times New Roman" w:hAnsi="Times New Roman" w:cs="Times New Roman"/>
          <w:color w:val="FF0000"/>
          <w:sz w:val="24"/>
          <w:szCs w:val="24"/>
          <w:lang w:eastAsia="sk-SK"/>
        </w:rPr>
        <w:t xml:space="preserve">tátnej pokladnice podľa § 6 a </w:t>
      </w:r>
      <w:r w:rsidR="006E0BF5">
        <w:rPr>
          <w:rFonts w:ascii="Times New Roman" w:eastAsia="Times New Roman" w:hAnsi="Times New Roman" w:cs="Times New Roman"/>
          <w:color w:val="FF0000"/>
          <w:sz w:val="24"/>
          <w:szCs w:val="24"/>
          <w:lang w:eastAsia="sk-SK"/>
        </w:rPr>
        <w:t xml:space="preserve">11 sa </w:t>
      </w:r>
      <w:r w:rsidR="00FB3C92">
        <w:rPr>
          <w:rFonts w:ascii="Times New Roman" w:eastAsia="Times New Roman" w:hAnsi="Times New Roman" w:cs="Times New Roman"/>
          <w:color w:val="FF0000"/>
          <w:sz w:val="24"/>
          <w:szCs w:val="24"/>
          <w:lang w:eastAsia="sk-SK"/>
        </w:rPr>
        <w:t>vedú</w:t>
      </w:r>
      <w:r w:rsidR="006E0BF5">
        <w:rPr>
          <w:rFonts w:ascii="Times New Roman" w:eastAsia="Times New Roman" w:hAnsi="Times New Roman" w:cs="Times New Roman"/>
          <w:color w:val="FF0000"/>
          <w:sz w:val="24"/>
          <w:szCs w:val="24"/>
          <w:lang w:eastAsia="sk-SK"/>
        </w:rPr>
        <w:t xml:space="preserve"> na osobitnom účte. Správcom osobitného účtu je Štátna pokladnica.</w:t>
      </w:r>
    </w:p>
    <w:p w:rsidR="00942E7F" w:rsidRPr="00C90450" w:rsidRDefault="00C77F27"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C77F27">
        <w:rPr>
          <w:rFonts w:ascii="Times New Roman" w:eastAsia="Times New Roman" w:hAnsi="Times New Roman" w:cs="Times New Roman"/>
          <w:b/>
          <w:sz w:val="24"/>
          <w:szCs w:val="24"/>
          <w:lang w:eastAsia="sk-SK"/>
        </w:rPr>
        <w:t>(6)</w:t>
      </w:r>
      <w:r>
        <w:rPr>
          <w:rFonts w:ascii="Times New Roman" w:eastAsia="Times New Roman" w:hAnsi="Times New Roman" w:cs="Times New Roman"/>
          <w:sz w:val="24"/>
          <w:szCs w:val="24"/>
          <w:lang w:eastAsia="sk-SK"/>
        </w:rPr>
        <w:t xml:space="preserve"> </w:t>
      </w:r>
      <w:r w:rsidR="00942E7F" w:rsidRPr="00C90450">
        <w:rPr>
          <w:rFonts w:ascii="Times New Roman" w:eastAsia="Times New Roman" w:hAnsi="Times New Roman" w:cs="Times New Roman"/>
          <w:strike/>
          <w:sz w:val="24"/>
          <w:szCs w:val="24"/>
          <w:lang w:eastAsia="sk-SK"/>
        </w:rPr>
        <w:t>Príjmy osobitného účtu sú</w:t>
      </w:r>
    </w:p>
    <w:p w:rsidR="00942E7F" w:rsidRPr="00C90450" w:rsidRDefault="00C77F27"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C90450">
        <w:rPr>
          <w:rFonts w:ascii="Times New Roman" w:eastAsia="Times New Roman" w:hAnsi="Times New Roman" w:cs="Times New Roman"/>
          <w:strike/>
          <w:sz w:val="24"/>
          <w:szCs w:val="24"/>
          <w:lang w:eastAsia="sk-SK"/>
        </w:rPr>
        <w:t xml:space="preserve">a) </w:t>
      </w:r>
      <w:r w:rsidR="00942E7F" w:rsidRPr="00C90450">
        <w:rPr>
          <w:rFonts w:ascii="Times New Roman" w:eastAsia="Times New Roman" w:hAnsi="Times New Roman" w:cs="Times New Roman"/>
          <w:strike/>
          <w:sz w:val="24"/>
          <w:szCs w:val="24"/>
          <w:lang w:eastAsia="sk-SK"/>
        </w:rPr>
        <w:t>príjmy z úročenia finančných prostriedkov podľa </w:t>
      </w:r>
      <w:hyperlink r:id="rId46" w:anchor="paragraf-11.odsek-3" w:tooltip="Odkaz na predpis alebo ustanovenie" w:history="1">
        <w:r w:rsidR="00942E7F" w:rsidRPr="00C90450">
          <w:rPr>
            <w:rFonts w:ascii="Times New Roman" w:eastAsia="Times New Roman" w:hAnsi="Times New Roman" w:cs="Times New Roman"/>
            <w:i/>
            <w:iCs/>
            <w:strike/>
            <w:sz w:val="24"/>
            <w:szCs w:val="24"/>
            <w:lang w:eastAsia="sk-SK"/>
          </w:rPr>
          <w:t>§ 11 ods. 3</w:t>
        </w:r>
      </w:hyperlink>
      <w:r w:rsidR="00942E7F" w:rsidRPr="00C90450">
        <w:rPr>
          <w:rFonts w:ascii="Times New Roman" w:eastAsia="Times New Roman" w:hAnsi="Times New Roman" w:cs="Times New Roman"/>
          <w:strike/>
          <w:sz w:val="24"/>
          <w:szCs w:val="24"/>
          <w:lang w:eastAsia="sk-SK"/>
        </w:rPr>
        <w:t>,</w:t>
      </w:r>
    </w:p>
    <w:p w:rsidR="00942E7F" w:rsidRPr="00C90450" w:rsidRDefault="00C77F27"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C90450">
        <w:rPr>
          <w:rFonts w:ascii="Times New Roman" w:eastAsia="Times New Roman" w:hAnsi="Times New Roman" w:cs="Times New Roman"/>
          <w:strike/>
          <w:sz w:val="24"/>
          <w:szCs w:val="24"/>
          <w:lang w:eastAsia="sk-SK"/>
        </w:rPr>
        <w:t xml:space="preserve">b) </w:t>
      </w:r>
      <w:r w:rsidR="00942E7F" w:rsidRPr="00C90450">
        <w:rPr>
          <w:rFonts w:ascii="Times New Roman" w:eastAsia="Times New Roman" w:hAnsi="Times New Roman" w:cs="Times New Roman"/>
          <w:strike/>
          <w:sz w:val="24"/>
          <w:szCs w:val="24"/>
          <w:lang w:eastAsia="sk-SK"/>
        </w:rPr>
        <w:t>príjmy z úročenia finančných prostriedkov podľa odseku 1 písm. j) a v),</w:t>
      </w:r>
    </w:p>
    <w:p w:rsidR="00942E7F" w:rsidRPr="00C90450" w:rsidRDefault="00C77F27"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C90450">
        <w:rPr>
          <w:rFonts w:ascii="Times New Roman" w:eastAsia="Times New Roman" w:hAnsi="Times New Roman" w:cs="Times New Roman"/>
          <w:strike/>
          <w:sz w:val="24"/>
          <w:szCs w:val="24"/>
          <w:lang w:eastAsia="sk-SK"/>
        </w:rPr>
        <w:t xml:space="preserve">c) </w:t>
      </w:r>
      <w:r w:rsidR="00942E7F" w:rsidRPr="00C90450">
        <w:rPr>
          <w:rFonts w:ascii="Times New Roman" w:eastAsia="Times New Roman" w:hAnsi="Times New Roman" w:cs="Times New Roman"/>
          <w:strike/>
          <w:sz w:val="24"/>
          <w:szCs w:val="24"/>
          <w:lang w:eastAsia="sk-SK"/>
        </w:rPr>
        <w:t>príjmy za vykonanie platobných operácií a služieb podľa odseku 2 písm. b),</w:t>
      </w:r>
    </w:p>
    <w:p w:rsidR="00942E7F" w:rsidRPr="00C90450" w:rsidRDefault="00C77F27"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C90450">
        <w:rPr>
          <w:rFonts w:ascii="Times New Roman" w:eastAsia="Times New Roman" w:hAnsi="Times New Roman" w:cs="Times New Roman"/>
          <w:strike/>
          <w:sz w:val="24"/>
          <w:szCs w:val="24"/>
          <w:lang w:eastAsia="sk-SK"/>
        </w:rPr>
        <w:t xml:space="preserve">d) </w:t>
      </w:r>
      <w:r w:rsidR="00942E7F" w:rsidRPr="00C90450">
        <w:rPr>
          <w:rFonts w:ascii="Times New Roman" w:eastAsia="Times New Roman" w:hAnsi="Times New Roman" w:cs="Times New Roman"/>
          <w:strike/>
          <w:sz w:val="24"/>
          <w:szCs w:val="24"/>
          <w:lang w:eastAsia="sk-SK"/>
        </w:rPr>
        <w:t>príjmy z finančných operácií podľa </w:t>
      </w:r>
      <w:hyperlink r:id="rId47" w:anchor="paragraf-17.odsek-2" w:tooltip="Odkaz na predpis alebo ustanovenie" w:history="1">
        <w:r w:rsidR="00942E7F" w:rsidRPr="00C90450">
          <w:rPr>
            <w:rFonts w:ascii="Times New Roman" w:eastAsia="Times New Roman" w:hAnsi="Times New Roman" w:cs="Times New Roman"/>
            <w:i/>
            <w:iCs/>
            <w:strike/>
            <w:sz w:val="24"/>
            <w:szCs w:val="24"/>
            <w:lang w:eastAsia="sk-SK"/>
          </w:rPr>
          <w:t>§ 17 ods. 2</w:t>
        </w:r>
      </w:hyperlink>
      <w:r w:rsidR="00942E7F" w:rsidRPr="00C90450">
        <w:rPr>
          <w:rFonts w:ascii="Times New Roman" w:eastAsia="Times New Roman" w:hAnsi="Times New Roman" w:cs="Times New Roman"/>
          <w:strike/>
          <w:sz w:val="24"/>
          <w:szCs w:val="24"/>
          <w:lang w:eastAsia="sk-SK"/>
        </w:rPr>
        <w:t>,</w:t>
      </w:r>
    </w:p>
    <w:p w:rsidR="00942E7F" w:rsidRPr="00C90450" w:rsidRDefault="00C77F27"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C90450">
        <w:rPr>
          <w:rFonts w:ascii="Times New Roman" w:eastAsia="Times New Roman" w:hAnsi="Times New Roman" w:cs="Times New Roman"/>
          <w:strike/>
          <w:sz w:val="24"/>
          <w:szCs w:val="24"/>
          <w:lang w:eastAsia="sk-SK"/>
        </w:rPr>
        <w:t xml:space="preserve">e) </w:t>
      </w:r>
      <w:r w:rsidR="00942E7F" w:rsidRPr="00C90450">
        <w:rPr>
          <w:rFonts w:ascii="Times New Roman" w:eastAsia="Times New Roman" w:hAnsi="Times New Roman" w:cs="Times New Roman"/>
          <w:strike/>
          <w:sz w:val="24"/>
          <w:szCs w:val="24"/>
          <w:lang w:eastAsia="sk-SK"/>
        </w:rPr>
        <w:t>kladné kurzové rozdiely vyplývajúce z rozdielu medzi kurzom vyhláseným Európskou centrálnou bankou a kurzom použitým Štátnou pokladnicou podľa odseku 4 pri prijatých platobných operáciách a odoslaných platobných operáciách.</w:t>
      </w:r>
    </w:p>
    <w:p w:rsidR="006E0BF5" w:rsidRPr="006E0BF5" w:rsidRDefault="006E0BF5" w:rsidP="006E0BF5">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6E0BF5">
        <w:rPr>
          <w:rFonts w:ascii="Times New Roman" w:eastAsia="Times New Roman" w:hAnsi="Times New Roman" w:cs="Times New Roman"/>
          <w:color w:val="FF0000"/>
          <w:sz w:val="24"/>
          <w:szCs w:val="24"/>
          <w:lang w:eastAsia="sk-SK"/>
        </w:rPr>
        <w:t xml:space="preserve">Príjmy osobitného účtu sú príjmy </w:t>
      </w:r>
      <w:r w:rsidR="00FB3C92">
        <w:rPr>
          <w:rFonts w:ascii="Times New Roman" w:eastAsia="Times New Roman" w:hAnsi="Times New Roman" w:cs="Times New Roman"/>
          <w:color w:val="FF0000"/>
          <w:sz w:val="24"/>
          <w:szCs w:val="24"/>
          <w:lang w:eastAsia="sk-SK"/>
        </w:rPr>
        <w:t>z</w:t>
      </w:r>
    </w:p>
    <w:p w:rsidR="006E0BF5" w:rsidRDefault="006E0BF5" w:rsidP="006E0BF5">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6E0BF5">
        <w:rPr>
          <w:rFonts w:ascii="Times New Roman" w:eastAsia="Times New Roman" w:hAnsi="Times New Roman" w:cs="Times New Roman"/>
          <w:color w:val="FF0000"/>
          <w:sz w:val="24"/>
          <w:szCs w:val="24"/>
          <w:lang w:eastAsia="sk-SK"/>
        </w:rPr>
        <w:t>a)</w:t>
      </w:r>
      <w:r>
        <w:rPr>
          <w:rFonts w:ascii="Times New Roman" w:eastAsia="Times New Roman" w:hAnsi="Times New Roman" w:cs="Times New Roman"/>
          <w:color w:val="FF0000"/>
          <w:sz w:val="24"/>
          <w:szCs w:val="24"/>
          <w:lang w:eastAsia="sk-SK"/>
        </w:rPr>
        <w:t xml:space="preserve"> </w:t>
      </w:r>
      <w:r w:rsidRPr="006E0BF5">
        <w:rPr>
          <w:rFonts w:ascii="Times New Roman" w:eastAsia="Times New Roman" w:hAnsi="Times New Roman" w:cs="Times New Roman"/>
          <w:color w:val="FF0000"/>
          <w:sz w:val="24"/>
          <w:szCs w:val="24"/>
          <w:lang w:eastAsia="sk-SK"/>
        </w:rPr>
        <w:t>úročenia finančných prostriedkov podľa </w:t>
      </w:r>
      <w:hyperlink r:id="rId48" w:anchor="paragraf-11.odsek-3" w:tooltip="Odkaz na predpis alebo ustanovenie" w:history="1">
        <w:r w:rsidRPr="006E0BF5">
          <w:rPr>
            <w:rFonts w:ascii="Times New Roman" w:eastAsia="Times New Roman" w:hAnsi="Times New Roman" w:cs="Times New Roman"/>
            <w:color w:val="FF0000"/>
            <w:sz w:val="24"/>
            <w:szCs w:val="24"/>
            <w:lang w:eastAsia="sk-SK"/>
          </w:rPr>
          <w:t>§ 11 ods. 3</w:t>
        </w:r>
      </w:hyperlink>
      <w:r w:rsidRPr="006E0BF5">
        <w:rPr>
          <w:rFonts w:ascii="Times New Roman" w:eastAsia="Times New Roman" w:hAnsi="Times New Roman" w:cs="Times New Roman"/>
          <w:color w:val="FF0000"/>
          <w:sz w:val="24"/>
          <w:szCs w:val="24"/>
          <w:lang w:eastAsia="sk-SK"/>
        </w:rPr>
        <w:t>,</w:t>
      </w:r>
    </w:p>
    <w:p w:rsidR="006E0BF5" w:rsidRDefault="00FB3C92" w:rsidP="006E0BF5">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b) </w:t>
      </w:r>
      <w:r w:rsidR="006E0BF5">
        <w:rPr>
          <w:rFonts w:ascii="Times New Roman" w:eastAsia="Times New Roman" w:hAnsi="Times New Roman" w:cs="Times New Roman"/>
          <w:color w:val="FF0000"/>
          <w:sz w:val="24"/>
          <w:szCs w:val="24"/>
          <w:lang w:eastAsia="sk-SK"/>
        </w:rPr>
        <w:t>úročenia finančných prostriedkov podľa odseku 1 písm. h),</w:t>
      </w:r>
    </w:p>
    <w:p w:rsidR="006E0BF5" w:rsidRDefault="006E0BF5" w:rsidP="006E0BF5">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c) finančných operácií vykonávaných s k</w:t>
      </w:r>
      <w:r w:rsidR="00BF764B">
        <w:rPr>
          <w:rFonts w:ascii="Times New Roman" w:eastAsia="Times New Roman" w:hAnsi="Times New Roman" w:cs="Times New Roman"/>
          <w:color w:val="FF0000"/>
          <w:sz w:val="24"/>
          <w:szCs w:val="24"/>
          <w:lang w:eastAsia="sk-SK"/>
        </w:rPr>
        <w:t>lientom Štátny dlh podľa</w:t>
      </w:r>
      <w:r>
        <w:rPr>
          <w:rFonts w:ascii="Times New Roman" w:eastAsia="Times New Roman" w:hAnsi="Times New Roman" w:cs="Times New Roman"/>
          <w:color w:val="FF0000"/>
          <w:sz w:val="24"/>
          <w:szCs w:val="24"/>
          <w:lang w:eastAsia="sk-SK"/>
        </w:rPr>
        <w:t xml:space="preserve"> § 2b ods. 1 písm. k),</w:t>
      </w:r>
    </w:p>
    <w:p w:rsidR="006E0BF5" w:rsidRDefault="00FB3C92" w:rsidP="006E0BF5">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d) </w:t>
      </w:r>
      <w:r w:rsidR="006E0BF5">
        <w:rPr>
          <w:rFonts w:ascii="Times New Roman" w:eastAsia="Times New Roman" w:hAnsi="Times New Roman" w:cs="Times New Roman"/>
          <w:color w:val="FF0000"/>
          <w:sz w:val="24"/>
          <w:szCs w:val="24"/>
          <w:lang w:eastAsia="sk-SK"/>
        </w:rPr>
        <w:t>finančných operácií vykonávaných v osobitných prípadoch podľa § 17 ods. 2,</w:t>
      </w:r>
    </w:p>
    <w:p w:rsidR="006E0BF5" w:rsidRDefault="00FB3C92" w:rsidP="006E0BF5">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e) </w:t>
      </w:r>
      <w:r w:rsidR="006E0BF5">
        <w:rPr>
          <w:rFonts w:ascii="Times New Roman" w:eastAsia="Times New Roman" w:hAnsi="Times New Roman" w:cs="Times New Roman"/>
          <w:color w:val="FF0000"/>
          <w:sz w:val="24"/>
          <w:szCs w:val="24"/>
          <w:lang w:eastAsia="sk-SK"/>
        </w:rPr>
        <w:t>úhrad nákladov od klientov za vykonanie platobných operácií a služieb poskytovaných na zmluvnom základe a na základe žiadosti klienta,</w:t>
      </w:r>
    </w:p>
    <w:p w:rsidR="006E0BF5" w:rsidRPr="006E0BF5" w:rsidRDefault="00FB3C92" w:rsidP="006E0BF5">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f) </w:t>
      </w:r>
      <w:r w:rsidR="006E0BF5">
        <w:rPr>
          <w:rFonts w:ascii="Times New Roman" w:eastAsia="Times New Roman" w:hAnsi="Times New Roman" w:cs="Times New Roman"/>
          <w:color w:val="FF0000"/>
          <w:sz w:val="24"/>
          <w:szCs w:val="24"/>
          <w:lang w:eastAsia="sk-SK"/>
        </w:rPr>
        <w:t>použitia kurzov súvisiacich so zabezpečovaním platobných operácií, pri ktorých sa suma prepočítava z jednej meny na inú menu.</w:t>
      </w:r>
    </w:p>
    <w:p w:rsidR="00942E7F" w:rsidRPr="00C90450" w:rsidRDefault="00C77F27"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BC2611">
        <w:rPr>
          <w:rFonts w:ascii="Times New Roman" w:eastAsia="Times New Roman" w:hAnsi="Times New Roman" w:cs="Times New Roman"/>
          <w:b/>
          <w:sz w:val="24"/>
          <w:szCs w:val="24"/>
          <w:lang w:eastAsia="sk-SK"/>
        </w:rPr>
        <w:t>(7)</w:t>
      </w:r>
      <w:r>
        <w:rPr>
          <w:rFonts w:ascii="Times New Roman" w:eastAsia="Times New Roman" w:hAnsi="Times New Roman" w:cs="Times New Roman"/>
          <w:sz w:val="24"/>
          <w:szCs w:val="24"/>
          <w:lang w:eastAsia="sk-SK"/>
        </w:rPr>
        <w:t xml:space="preserve"> </w:t>
      </w:r>
      <w:r w:rsidR="00942E7F" w:rsidRPr="00C90450">
        <w:rPr>
          <w:rFonts w:ascii="Times New Roman" w:eastAsia="Times New Roman" w:hAnsi="Times New Roman" w:cs="Times New Roman"/>
          <w:strike/>
          <w:sz w:val="24"/>
          <w:szCs w:val="24"/>
          <w:lang w:eastAsia="sk-SK"/>
        </w:rPr>
        <w:t>Výdavky osobitného účtu sú</w:t>
      </w:r>
    </w:p>
    <w:p w:rsidR="00942E7F" w:rsidRPr="00C90450" w:rsidRDefault="00C77F27"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C90450">
        <w:rPr>
          <w:rFonts w:ascii="Times New Roman" w:eastAsia="Times New Roman" w:hAnsi="Times New Roman" w:cs="Times New Roman"/>
          <w:strike/>
          <w:sz w:val="24"/>
          <w:szCs w:val="24"/>
          <w:lang w:eastAsia="sk-SK"/>
        </w:rPr>
        <w:lastRenderedPageBreak/>
        <w:t xml:space="preserve">a) </w:t>
      </w:r>
      <w:r w:rsidR="00942E7F" w:rsidRPr="00C90450">
        <w:rPr>
          <w:rFonts w:ascii="Times New Roman" w:eastAsia="Times New Roman" w:hAnsi="Times New Roman" w:cs="Times New Roman"/>
          <w:strike/>
          <w:sz w:val="24"/>
          <w:szCs w:val="24"/>
          <w:lang w:eastAsia="sk-SK"/>
        </w:rPr>
        <w:t>úroky vyplácané klientovi uvedenému v odseku 1 písm. i) a k),</w:t>
      </w:r>
    </w:p>
    <w:p w:rsidR="00942E7F" w:rsidRPr="00C90450" w:rsidRDefault="00C77F27"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C90450">
        <w:rPr>
          <w:rFonts w:ascii="Times New Roman" w:eastAsia="Times New Roman" w:hAnsi="Times New Roman" w:cs="Times New Roman"/>
          <w:strike/>
          <w:sz w:val="24"/>
          <w:szCs w:val="24"/>
          <w:lang w:eastAsia="sk-SK"/>
        </w:rPr>
        <w:t xml:space="preserve">b) </w:t>
      </w:r>
      <w:r w:rsidR="00942E7F" w:rsidRPr="00C90450">
        <w:rPr>
          <w:rFonts w:ascii="Times New Roman" w:eastAsia="Times New Roman" w:hAnsi="Times New Roman" w:cs="Times New Roman"/>
          <w:strike/>
          <w:sz w:val="24"/>
          <w:szCs w:val="24"/>
          <w:lang w:eastAsia="sk-SK"/>
        </w:rPr>
        <w:t>záporné kurzové rozdiely vyplývajúce z rozdielu medzi kurzom vyhláseným Európskou centrálnou bankou a kurzom použitým Štátnou pokladnicou podľa odseku 4 pri prijatých platobných operáciách a odoslaných platobných operáciách,</w:t>
      </w:r>
    </w:p>
    <w:p w:rsidR="00942E7F" w:rsidRPr="00C90450" w:rsidRDefault="00BC2611"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C90450">
        <w:rPr>
          <w:rFonts w:ascii="Times New Roman" w:eastAsia="Times New Roman" w:hAnsi="Times New Roman" w:cs="Times New Roman"/>
          <w:strike/>
          <w:sz w:val="24"/>
          <w:szCs w:val="24"/>
          <w:lang w:eastAsia="sk-SK"/>
        </w:rPr>
        <w:t xml:space="preserve">c) </w:t>
      </w:r>
      <w:r w:rsidR="00942E7F" w:rsidRPr="00C90450">
        <w:rPr>
          <w:rFonts w:ascii="Times New Roman" w:eastAsia="Times New Roman" w:hAnsi="Times New Roman" w:cs="Times New Roman"/>
          <w:strike/>
          <w:sz w:val="24"/>
          <w:szCs w:val="24"/>
          <w:lang w:eastAsia="sk-SK"/>
        </w:rPr>
        <w:t>výdavky súvisiace s platobnou operáciou.</w:t>
      </w:r>
    </w:p>
    <w:p w:rsidR="00C90450" w:rsidRPr="00C90450" w:rsidRDefault="00C90450" w:rsidP="00C90450">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C90450">
        <w:rPr>
          <w:rFonts w:ascii="Times New Roman" w:eastAsia="Times New Roman" w:hAnsi="Times New Roman" w:cs="Times New Roman"/>
          <w:color w:val="FF0000"/>
          <w:sz w:val="24"/>
          <w:szCs w:val="24"/>
          <w:lang w:eastAsia="sk-SK"/>
        </w:rPr>
        <w:t>Výdavky osobitného účtu sú</w:t>
      </w:r>
      <w:r>
        <w:rPr>
          <w:rFonts w:ascii="Times New Roman" w:eastAsia="Times New Roman" w:hAnsi="Times New Roman" w:cs="Times New Roman"/>
          <w:color w:val="FF0000"/>
          <w:sz w:val="24"/>
          <w:szCs w:val="24"/>
          <w:lang w:eastAsia="sk-SK"/>
        </w:rPr>
        <w:t xml:space="preserve"> výdavky</w:t>
      </w:r>
    </w:p>
    <w:p w:rsidR="00C90450" w:rsidRPr="00C90450" w:rsidRDefault="00C90450" w:rsidP="00C90450">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C90450">
        <w:rPr>
          <w:rFonts w:ascii="Times New Roman" w:eastAsia="Times New Roman" w:hAnsi="Times New Roman" w:cs="Times New Roman"/>
          <w:color w:val="FF0000"/>
          <w:sz w:val="24"/>
          <w:szCs w:val="24"/>
          <w:lang w:eastAsia="sk-SK"/>
        </w:rPr>
        <w:t xml:space="preserve">a) </w:t>
      </w:r>
      <w:r>
        <w:rPr>
          <w:rFonts w:ascii="Times New Roman" w:eastAsia="Times New Roman" w:hAnsi="Times New Roman" w:cs="Times New Roman"/>
          <w:color w:val="FF0000"/>
          <w:sz w:val="24"/>
          <w:szCs w:val="24"/>
          <w:lang w:eastAsia="sk-SK"/>
        </w:rPr>
        <w:t>z úročenia finančných prostriedkov podľa § 11 ods. 3,</w:t>
      </w:r>
    </w:p>
    <w:p w:rsidR="00C90450" w:rsidRDefault="00C90450" w:rsidP="00C90450">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C90450">
        <w:rPr>
          <w:rFonts w:ascii="Times New Roman" w:eastAsia="Times New Roman" w:hAnsi="Times New Roman" w:cs="Times New Roman"/>
          <w:color w:val="FF0000"/>
          <w:sz w:val="24"/>
          <w:szCs w:val="24"/>
          <w:lang w:eastAsia="sk-SK"/>
        </w:rPr>
        <w:t xml:space="preserve">b) </w:t>
      </w:r>
      <w:r>
        <w:rPr>
          <w:rFonts w:ascii="Times New Roman" w:eastAsia="Times New Roman" w:hAnsi="Times New Roman" w:cs="Times New Roman"/>
          <w:color w:val="FF0000"/>
          <w:sz w:val="24"/>
          <w:szCs w:val="24"/>
          <w:lang w:eastAsia="sk-SK"/>
        </w:rPr>
        <w:t>z úročenia finančných prostriedkov podľa odseku 1 písm. g) a i),</w:t>
      </w:r>
    </w:p>
    <w:p w:rsidR="00C90450" w:rsidRDefault="00C90450" w:rsidP="00C90450">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c) súvisiace s činnosťou Štátnej pokladnice podľa odsek</w:t>
      </w:r>
      <w:r w:rsidR="00FB3C92">
        <w:rPr>
          <w:rFonts w:ascii="Times New Roman" w:eastAsia="Times New Roman" w:hAnsi="Times New Roman" w:cs="Times New Roman"/>
          <w:color w:val="FF0000"/>
          <w:sz w:val="24"/>
          <w:szCs w:val="24"/>
          <w:lang w:eastAsia="sk-SK"/>
        </w:rPr>
        <w:t>u 1 písm. e), j), k) q) a </w:t>
      </w:r>
      <w:proofErr w:type="spellStart"/>
      <w:r w:rsidR="00FB3C92">
        <w:rPr>
          <w:rFonts w:ascii="Times New Roman" w:eastAsia="Times New Roman" w:hAnsi="Times New Roman" w:cs="Times New Roman"/>
          <w:color w:val="FF0000"/>
          <w:sz w:val="24"/>
          <w:szCs w:val="24"/>
          <w:lang w:eastAsia="sk-SK"/>
        </w:rPr>
        <w:t>a</w:t>
      </w:r>
      <w:r w:rsidR="008548B0">
        <w:rPr>
          <w:rFonts w:ascii="Times New Roman" w:eastAsia="Times New Roman" w:hAnsi="Times New Roman" w:cs="Times New Roman"/>
          <w:color w:val="FF0000"/>
          <w:sz w:val="24"/>
          <w:szCs w:val="24"/>
          <w:lang w:eastAsia="sk-SK"/>
        </w:rPr>
        <w:t>a</w:t>
      </w:r>
      <w:proofErr w:type="spellEnd"/>
      <w:r w:rsidR="008548B0">
        <w:rPr>
          <w:rFonts w:ascii="Times New Roman" w:eastAsia="Times New Roman" w:hAnsi="Times New Roman" w:cs="Times New Roman"/>
          <w:color w:val="FF0000"/>
          <w:sz w:val="24"/>
          <w:szCs w:val="24"/>
          <w:lang w:eastAsia="sk-SK"/>
        </w:rPr>
        <w:t>) a súvisiace s finančným</w:t>
      </w:r>
      <w:r>
        <w:rPr>
          <w:rFonts w:ascii="Times New Roman" w:eastAsia="Times New Roman" w:hAnsi="Times New Roman" w:cs="Times New Roman"/>
          <w:color w:val="FF0000"/>
          <w:sz w:val="24"/>
          <w:szCs w:val="24"/>
          <w:lang w:eastAsia="sk-SK"/>
        </w:rPr>
        <w:t xml:space="preserve"> zabezpečením hospodárskej mob</w:t>
      </w:r>
      <w:r w:rsidR="00FB3C92">
        <w:rPr>
          <w:rFonts w:ascii="Times New Roman" w:eastAsia="Times New Roman" w:hAnsi="Times New Roman" w:cs="Times New Roman"/>
          <w:color w:val="FF0000"/>
          <w:sz w:val="24"/>
          <w:szCs w:val="24"/>
          <w:lang w:eastAsia="sk-SK"/>
        </w:rPr>
        <w:t>ilizácie podľa osobitného predpisu</w:t>
      </w:r>
      <w:r w:rsidRPr="00C90450">
        <w:rPr>
          <w:rFonts w:ascii="Times New Roman" w:eastAsia="Times New Roman" w:hAnsi="Times New Roman" w:cs="Times New Roman"/>
          <w:color w:val="FF0000"/>
          <w:sz w:val="24"/>
          <w:szCs w:val="24"/>
          <w:vertAlign w:val="superscript"/>
          <w:lang w:eastAsia="sk-SK"/>
        </w:rPr>
        <w:t>14ba</w:t>
      </w:r>
      <w:r>
        <w:rPr>
          <w:rFonts w:ascii="Times New Roman" w:eastAsia="Times New Roman" w:hAnsi="Times New Roman" w:cs="Times New Roman"/>
          <w:color w:val="FF0000"/>
          <w:sz w:val="24"/>
          <w:szCs w:val="24"/>
          <w:lang w:eastAsia="sk-SK"/>
        </w:rPr>
        <w:t xml:space="preserve">), </w:t>
      </w:r>
    </w:p>
    <w:p w:rsidR="00C90450" w:rsidRPr="00C90450" w:rsidRDefault="00C90450" w:rsidP="00C90450">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d) z použitia kurzov súvisiacich so zabezpečovaním platobných operácií, pri ktorých sa suma prepočítava z jednej meny na inú menu.</w:t>
      </w:r>
    </w:p>
    <w:p w:rsidR="00942E7F" w:rsidRDefault="00BC2611" w:rsidP="00942E7F">
      <w:pPr>
        <w:shd w:val="clear" w:color="auto" w:fill="FFFFFF"/>
        <w:spacing w:after="0" w:line="240" w:lineRule="auto"/>
        <w:jc w:val="both"/>
        <w:rPr>
          <w:rFonts w:ascii="Times New Roman" w:hAnsi="Times New Roman" w:cs="Times New Roman"/>
          <w:color w:val="FF0000"/>
          <w:sz w:val="24"/>
          <w:szCs w:val="24"/>
        </w:rPr>
      </w:pPr>
      <w:r w:rsidRPr="00BC2611">
        <w:rPr>
          <w:rFonts w:ascii="Times New Roman" w:eastAsia="Times New Roman" w:hAnsi="Times New Roman" w:cs="Times New Roman"/>
          <w:b/>
          <w:sz w:val="24"/>
          <w:szCs w:val="24"/>
          <w:lang w:eastAsia="sk-SK"/>
        </w:rPr>
        <w:t>(8)</w:t>
      </w:r>
      <w:r>
        <w:rPr>
          <w:rFonts w:ascii="Times New Roman" w:eastAsia="Times New Roman" w:hAnsi="Times New Roman" w:cs="Times New Roman"/>
          <w:sz w:val="24"/>
          <w:szCs w:val="24"/>
          <w:lang w:eastAsia="sk-SK"/>
        </w:rPr>
        <w:t xml:space="preserve"> </w:t>
      </w:r>
      <w:r w:rsidR="00942E7F" w:rsidRPr="00C90450">
        <w:rPr>
          <w:rFonts w:ascii="Times New Roman" w:eastAsia="Times New Roman" w:hAnsi="Times New Roman" w:cs="Times New Roman"/>
          <w:strike/>
          <w:sz w:val="24"/>
          <w:szCs w:val="24"/>
          <w:lang w:eastAsia="sk-SK"/>
        </w:rPr>
        <w:t>Prebytok osobitného účtu sa v priebehu rozpočtového roka odvádza do príjmov štátneho rozpočtu do piatich pracovných dní po skončení štvrťroka formou preddavkov; zúčtováva sa do 20 pracovných dní po skončení rozpočtového roka. Prebytkom osobitného účtu sa rozumie kladný rozdiel medzi príjmami osobitného účtu a výdavkami osobitného účtu. Preddavkom sa rozumie prebytok osobitného účtu znížený o rezervu na vyplatenie úrokov podľa </w:t>
      </w:r>
      <w:hyperlink r:id="rId49" w:anchor="paragraf-11.odsek-5" w:tooltip="Odkaz na predpis alebo ustanovenie" w:history="1">
        <w:r w:rsidR="00942E7F" w:rsidRPr="00C90450">
          <w:rPr>
            <w:rFonts w:ascii="Times New Roman" w:eastAsia="Times New Roman" w:hAnsi="Times New Roman" w:cs="Times New Roman"/>
            <w:i/>
            <w:iCs/>
            <w:strike/>
            <w:sz w:val="24"/>
            <w:szCs w:val="24"/>
            <w:lang w:eastAsia="sk-SK"/>
          </w:rPr>
          <w:t>§ 11 ods. 5</w:t>
        </w:r>
      </w:hyperlink>
      <w:r w:rsidR="00942E7F" w:rsidRPr="00C90450">
        <w:rPr>
          <w:rFonts w:ascii="Times New Roman" w:eastAsia="Times New Roman" w:hAnsi="Times New Roman" w:cs="Times New Roman"/>
          <w:strike/>
          <w:sz w:val="24"/>
          <w:szCs w:val="24"/>
          <w:lang w:eastAsia="sk-SK"/>
        </w:rPr>
        <w:t>.</w:t>
      </w:r>
      <w:r w:rsidR="00C90450">
        <w:rPr>
          <w:rFonts w:ascii="Times New Roman" w:eastAsia="Times New Roman" w:hAnsi="Times New Roman" w:cs="Times New Roman"/>
          <w:sz w:val="24"/>
          <w:szCs w:val="24"/>
          <w:lang w:eastAsia="sk-SK"/>
        </w:rPr>
        <w:t xml:space="preserve"> </w:t>
      </w:r>
      <w:r w:rsidR="00C90450" w:rsidRPr="00C90450">
        <w:rPr>
          <w:rFonts w:ascii="Times New Roman" w:hAnsi="Times New Roman" w:cs="Times New Roman"/>
          <w:color w:val="FF0000"/>
          <w:sz w:val="24"/>
          <w:szCs w:val="24"/>
        </w:rPr>
        <w:t>Kladný zostatok osobitného účtu sa v priebehu rozpočtového roka odvádza do príjmov štátneho rozpočtu</w:t>
      </w:r>
      <w:r w:rsidR="00FB3C92" w:rsidRPr="00C90450">
        <w:rPr>
          <w:rFonts w:ascii="Times New Roman" w:hAnsi="Times New Roman" w:cs="Times New Roman"/>
          <w:bCs/>
          <w:color w:val="FF0000"/>
          <w:sz w:val="24"/>
          <w:szCs w:val="24"/>
          <w:shd w:val="clear" w:color="auto" w:fill="FFFFFF"/>
          <w:vertAlign w:val="superscript"/>
        </w:rPr>
        <w:t>14bb</w:t>
      </w:r>
      <w:r w:rsidR="00FB3C92" w:rsidRPr="00C90450">
        <w:rPr>
          <w:rFonts w:ascii="Times New Roman" w:hAnsi="Times New Roman" w:cs="Times New Roman"/>
          <w:bCs/>
          <w:color w:val="FF0000"/>
          <w:sz w:val="24"/>
          <w:szCs w:val="24"/>
          <w:shd w:val="clear" w:color="auto" w:fill="FFFFFF"/>
        </w:rPr>
        <w:t>)</w:t>
      </w:r>
      <w:r w:rsidR="00FB3C92" w:rsidRPr="00C90450">
        <w:rPr>
          <w:rFonts w:ascii="Times New Roman" w:hAnsi="Times New Roman" w:cs="Times New Roman"/>
          <w:color w:val="FF0000"/>
          <w:sz w:val="24"/>
          <w:szCs w:val="24"/>
        </w:rPr>
        <w:t xml:space="preserve"> </w:t>
      </w:r>
      <w:r w:rsidR="008548B0">
        <w:rPr>
          <w:rFonts w:ascii="Times New Roman" w:hAnsi="Times New Roman" w:cs="Times New Roman"/>
          <w:color w:val="FF0000"/>
          <w:sz w:val="24"/>
          <w:szCs w:val="24"/>
        </w:rPr>
        <w:t xml:space="preserve"> do 5</w:t>
      </w:r>
      <w:r w:rsidR="00C90450" w:rsidRPr="00C90450">
        <w:rPr>
          <w:rFonts w:ascii="Times New Roman" w:hAnsi="Times New Roman" w:cs="Times New Roman"/>
          <w:color w:val="FF0000"/>
          <w:sz w:val="24"/>
          <w:szCs w:val="24"/>
        </w:rPr>
        <w:t xml:space="preserve"> pracovných dní po skončení štvrťroka fo</w:t>
      </w:r>
      <w:r w:rsidR="008548B0">
        <w:rPr>
          <w:rFonts w:ascii="Times New Roman" w:hAnsi="Times New Roman" w:cs="Times New Roman"/>
          <w:color w:val="FF0000"/>
          <w:sz w:val="24"/>
          <w:szCs w:val="24"/>
        </w:rPr>
        <w:t>rmou preddavkov a do 20</w:t>
      </w:r>
      <w:r w:rsidR="00C90450" w:rsidRPr="00C90450">
        <w:rPr>
          <w:rFonts w:ascii="Times New Roman" w:hAnsi="Times New Roman" w:cs="Times New Roman"/>
          <w:color w:val="FF0000"/>
          <w:sz w:val="24"/>
          <w:szCs w:val="24"/>
        </w:rPr>
        <w:t xml:space="preserve"> pracovných dní po skončení rozpočtového roka. Preddavkom sa rozumie zostatok osobitného účtu znížený o rezervu na financovanie  výdavkov podľa odseku 7.“</w:t>
      </w:r>
    </w:p>
    <w:p w:rsidR="00942E7F" w:rsidRPr="00942E7F" w:rsidRDefault="006E40EB"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BC2611">
        <w:rPr>
          <w:rFonts w:ascii="Times New Roman" w:eastAsia="Times New Roman" w:hAnsi="Times New Roman" w:cs="Times New Roman"/>
          <w:b/>
          <w:sz w:val="24"/>
          <w:szCs w:val="24"/>
          <w:lang w:eastAsia="sk-SK"/>
        </w:rPr>
        <w:t xml:space="preserve"> </w:t>
      </w:r>
      <w:r w:rsidR="00BC2611" w:rsidRPr="006E40EB">
        <w:rPr>
          <w:rFonts w:ascii="Times New Roman" w:eastAsia="Times New Roman" w:hAnsi="Times New Roman" w:cs="Times New Roman"/>
          <w:b/>
          <w:sz w:val="24"/>
          <w:szCs w:val="24"/>
          <w:lang w:eastAsia="sk-SK"/>
        </w:rPr>
        <w:t>(9)</w:t>
      </w:r>
      <w:r w:rsidR="00863441">
        <w:rPr>
          <w:rFonts w:ascii="Times New Roman" w:eastAsia="Times New Roman" w:hAnsi="Times New Roman" w:cs="Times New Roman"/>
          <w:b/>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realizuje platobné operácie výlučne bezhotovostne.</w:t>
      </w:r>
    </w:p>
    <w:p w:rsidR="00942E7F" w:rsidRPr="00942E7F" w:rsidRDefault="00BC2611"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6E40EB">
        <w:rPr>
          <w:rFonts w:ascii="Times New Roman" w:eastAsia="Times New Roman" w:hAnsi="Times New Roman" w:cs="Times New Roman"/>
          <w:b/>
          <w:sz w:val="24"/>
          <w:szCs w:val="24"/>
          <w:lang w:eastAsia="sk-SK"/>
        </w:rPr>
        <w:t>(10)</w:t>
      </w:r>
      <w:r w:rsidR="00863441">
        <w:rPr>
          <w:rFonts w:ascii="Times New Roman" w:eastAsia="Times New Roman" w:hAnsi="Times New Roman" w:cs="Times New Roman"/>
          <w:b/>
          <w:sz w:val="24"/>
          <w:szCs w:val="24"/>
          <w:lang w:eastAsia="sk-SK"/>
        </w:rPr>
        <w:t xml:space="preserve"> </w:t>
      </w:r>
      <w:r w:rsidR="00942E7F" w:rsidRPr="00942E7F">
        <w:rPr>
          <w:rFonts w:ascii="Times New Roman" w:eastAsia="Times New Roman" w:hAnsi="Times New Roman" w:cs="Times New Roman"/>
          <w:sz w:val="24"/>
          <w:szCs w:val="24"/>
          <w:lang w:eastAsia="sk-SK"/>
        </w:rPr>
        <w:t>Platobnou bránou Štátnej pokladnice sa na účely tohto zákona rozumie súbor programových prostriedkov a technických prostriedkov slúžiacich na iniciáciu, vykonanie a prijatie úhrady v prospech klienta a na účet vedený v Štátnej pokladnici, najmä bezhotovostným prevodom z účtu v banke, pobočke zahraničnej banky alebo zahraničnej banky so sídlom v členskom štáte a platobnou kartou, ak je táto úhrada vykonávaná prostredníctvom webového sídla, špecializovaného portálu alebo iného obdobného miesta. Na účely používania platobnej brány Štátnej pokladnice je Štátna pokladnica oprávnená využívať funkcionality platobného modulu podľa osobitného predpisu</w:t>
      </w:r>
      <w:hyperlink r:id="rId50" w:anchor="poznamky.poznamka-14c" w:tooltip="Odkaz na predpis alebo ustanovenie" w:history="1">
        <w:r w:rsidR="00942E7F" w:rsidRPr="00942E7F">
          <w:rPr>
            <w:rFonts w:ascii="Times New Roman" w:eastAsia="Times New Roman" w:hAnsi="Times New Roman" w:cs="Times New Roman"/>
            <w:i/>
            <w:iCs/>
            <w:sz w:val="24"/>
            <w:szCs w:val="24"/>
            <w:vertAlign w:val="superscript"/>
            <w:lang w:eastAsia="sk-SK"/>
          </w:rPr>
          <w:t>14c</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a evidencie platobných titulov verejnej správy.</w:t>
      </w:r>
    </w:p>
    <w:p w:rsidR="00CE4F8A"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527032" w:rsidRDefault="00527032"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CE4F8A">
      <w:pPr>
        <w:shd w:val="clear" w:color="auto" w:fill="FFFFFF"/>
        <w:spacing w:after="0" w:line="240" w:lineRule="auto"/>
        <w:jc w:val="center"/>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ŠTVRTÁ ČASŤ</w:t>
      </w:r>
    </w:p>
    <w:p w:rsid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REALIZÁCIA ROZPOČTU KLIENTA A REALIZÁCIA PLATOBNEJ OPERÁCIE VYBRANÝCH KLIENTOV</w:t>
      </w:r>
    </w:p>
    <w:p w:rsidR="00CE4F8A" w:rsidRPr="00942E7F" w:rsidRDefault="00CE4F8A" w:rsidP="00CE4F8A">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Realizácia rozpočtu klienta</w:t>
      </w:r>
    </w:p>
    <w:p w:rsidR="00942E7F" w:rsidRP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7</w:t>
      </w:r>
    </w:p>
    <w:p w:rsidR="00CE4F8A" w:rsidRDefault="00CE4F8A" w:rsidP="00CE4F8A">
      <w:pPr>
        <w:shd w:val="clear" w:color="auto" w:fill="FFFFFF"/>
        <w:spacing w:after="0" w:line="240" w:lineRule="auto"/>
        <w:jc w:val="both"/>
        <w:rPr>
          <w:rFonts w:ascii="Times New Roman" w:eastAsia="Times New Roman" w:hAnsi="Times New Roman" w:cs="Times New Roman"/>
          <w:sz w:val="24"/>
          <w:szCs w:val="24"/>
          <w:lang w:eastAsia="sk-SK"/>
        </w:rPr>
      </w:pPr>
    </w:p>
    <w:p w:rsidR="00CE4F8A" w:rsidRPr="00CE4F8A" w:rsidRDefault="00CE4F8A" w:rsidP="00942E7F">
      <w:pPr>
        <w:shd w:val="clear" w:color="auto" w:fill="FFFFFF"/>
        <w:spacing w:after="0" w:line="240" w:lineRule="auto"/>
        <w:jc w:val="both"/>
        <w:rPr>
          <w:rFonts w:ascii="Times New Roman" w:eastAsia="Times New Roman" w:hAnsi="Times New Roman" w:cs="Times New Roman"/>
          <w:i/>
          <w:iCs/>
          <w:sz w:val="24"/>
          <w:szCs w:val="24"/>
          <w:lang w:eastAsia="sk-SK"/>
        </w:rPr>
      </w:pPr>
      <w:r w:rsidRPr="00CE4F8A">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Pri realizácii rozpočtu klienta postupuje Štátna pokladnica v súlade so schváleným zákonom o štátnom rozpočte na príslušný rozpočtový rok a s rozpočtom klienta uvedeného v </w:t>
      </w:r>
      <w:r w:rsidRPr="00CE4F8A">
        <w:rPr>
          <w:rFonts w:ascii="Times New Roman" w:eastAsia="Times New Roman" w:hAnsi="Times New Roman" w:cs="Times New Roman"/>
          <w:i/>
          <w:iCs/>
          <w:sz w:val="24"/>
          <w:szCs w:val="24"/>
          <w:lang w:eastAsia="sk-SK"/>
        </w:rPr>
        <w:t>§</w:t>
      </w:r>
      <w:r>
        <w:rPr>
          <w:rFonts w:ascii="Times New Roman" w:eastAsia="Times New Roman" w:hAnsi="Times New Roman" w:cs="Times New Roman"/>
          <w:i/>
          <w:iCs/>
          <w:sz w:val="24"/>
          <w:szCs w:val="24"/>
          <w:lang w:eastAsia="sk-SK"/>
        </w:rPr>
        <w:t xml:space="preserve"> </w:t>
      </w:r>
      <w:r w:rsidRPr="00CE4F8A">
        <w:rPr>
          <w:rFonts w:ascii="Times New Roman" w:eastAsia="Times New Roman" w:hAnsi="Times New Roman" w:cs="Times New Roman"/>
          <w:i/>
          <w:iCs/>
          <w:sz w:val="24"/>
          <w:szCs w:val="24"/>
          <w:lang w:eastAsia="sk-SK"/>
        </w:rPr>
        <w:t>2a ods. 1 písm. a) až h), k), l) a n).</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E4F8A">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realizuje výdavky štátneho rozpočtu do výšky ustanovenej zákonom o štátnom rozpočte na príslušný rozpočtový rok, ak je štátny rozpočet na príslušný rozpočtový rok schválený so schodkom. Ak je štátny rozpočet na príslušný rozpočtový rok schválený s prebytkom alebo vyrovnaný, Štátna pokladnica realizuje jeho výdavky len do objemu, ktorým sa zabezpečí dosiahnutie takto schváleného štátneho rozpočtu.</w:t>
      </w:r>
    </w:p>
    <w:p w:rsidR="00CE4F8A"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E4F8A">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Štátna pokladnica realizuje výdavky klienta uvedeného v </w:t>
      </w:r>
      <w:r w:rsidRPr="00CE4F8A">
        <w:rPr>
          <w:rFonts w:ascii="Times New Roman" w:eastAsia="Times New Roman" w:hAnsi="Times New Roman" w:cs="Times New Roman"/>
          <w:i/>
          <w:iCs/>
          <w:sz w:val="24"/>
          <w:szCs w:val="24"/>
          <w:lang w:eastAsia="sk-SK"/>
        </w:rPr>
        <w:t>§ 2a ods. 1 písm. b) až i), k), l) a n)</w:t>
      </w:r>
      <w:r>
        <w:rPr>
          <w:rFonts w:ascii="Times New Roman" w:eastAsia="Times New Roman" w:hAnsi="Times New Roman" w:cs="Times New Roman"/>
          <w:sz w:val="24"/>
          <w:szCs w:val="24"/>
          <w:lang w:eastAsia="sk-SK"/>
        </w:rPr>
        <w:t xml:space="preserve"> v príslušnom rozpočtovom roku do výšky ich skutočne dosiahnutých príjmov a prostriedkov získaných z úverov, transferov, pôžičiek, návratných finančných výpomocí alebo z prostriedkov rezervného fondu.</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E4F8A">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Klient je povinný realizovať svoj rozpočet výlučne prostredníctvom Štátnej pokladnice. Na účely tohto zákona je rozpočtom klienta podrobný rozpis rozpočtových prostriedkov podľa </w:t>
      </w:r>
      <w:r w:rsidR="00942E7F" w:rsidRPr="00942E7F">
        <w:rPr>
          <w:rFonts w:ascii="Times New Roman" w:eastAsia="Times New Roman" w:hAnsi="Times New Roman" w:cs="Times New Roman"/>
          <w:sz w:val="24"/>
          <w:szCs w:val="24"/>
          <w:lang w:eastAsia="sk-SK"/>
        </w:rPr>
        <w:lastRenderedPageBreak/>
        <w:t>rozpočtovej klasifikácie</w:t>
      </w:r>
      <w:hyperlink r:id="rId51" w:anchor="poznamky.poznamka-15" w:tooltip="Odkaz na predpis alebo ustanovenie" w:history="1">
        <w:r w:rsidR="00942E7F" w:rsidRPr="00942E7F">
          <w:rPr>
            <w:rFonts w:ascii="Times New Roman" w:eastAsia="Times New Roman" w:hAnsi="Times New Roman" w:cs="Times New Roman"/>
            <w:i/>
            <w:iCs/>
            <w:sz w:val="24"/>
            <w:szCs w:val="24"/>
            <w:vertAlign w:val="superscript"/>
            <w:lang w:eastAsia="sk-SK"/>
          </w:rPr>
          <w:t>15</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na príslušný rozpočtový rok a podľa programov vlády,</w:t>
      </w:r>
      <w:hyperlink r:id="rId52" w:anchor="poznamky.poznamka-16" w:tooltip="Odkaz na predpis alebo ustanovenie" w:history="1">
        <w:r w:rsidR="00942E7F" w:rsidRPr="00942E7F">
          <w:rPr>
            <w:rFonts w:ascii="Times New Roman" w:eastAsia="Times New Roman" w:hAnsi="Times New Roman" w:cs="Times New Roman"/>
            <w:i/>
            <w:iCs/>
            <w:sz w:val="24"/>
            <w:szCs w:val="24"/>
            <w:vertAlign w:val="superscript"/>
            <w:lang w:eastAsia="sk-SK"/>
          </w:rPr>
          <w:t>16</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ak je klient zahrnutý do plnenia programov vlády. Rozpočet klienta uvedeného v </w:t>
      </w:r>
      <w:hyperlink r:id="rId53" w:anchor="paragraf-2a.odsek-1.pismeno-g" w:tooltip="Odkaz na predpis alebo ustanovenie" w:history="1">
        <w:r w:rsidR="00942E7F" w:rsidRPr="00942E7F">
          <w:rPr>
            <w:rFonts w:ascii="Times New Roman" w:eastAsia="Times New Roman" w:hAnsi="Times New Roman" w:cs="Times New Roman"/>
            <w:i/>
            <w:iCs/>
            <w:sz w:val="24"/>
            <w:szCs w:val="24"/>
            <w:lang w:eastAsia="sk-SK"/>
          </w:rPr>
          <w:t>§ 2a ods. 1 písm. g)</w:t>
        </w:r>
      </w:hyperlink>
      <w:r w:rsidR="00942E7F" w:rsidRPr="00942E7F">
        <w:rPr>
          <w:rFonts w:ascii="Times New Roman" w:eastAsia="Times New Roman" w:hAnsi="Times New Roman" w:cs="Times New Roman"/>
          <w:sz w:val="24"/>
          <w:szCs w:val="24"/>
          <w:lang w:eastAsia="sk-SK"/>
        </w:rPr>
        <w:t> je rozpočet nákladov spojených s jeho činnosťou a návrh na použitie jeho majetku v súlade s rozhodnutím vlády</w:t>
      </w:r>
      <w:hyperlink r:id="rId54" w:anchor="poznamky.poznamka-17" w:tooltip="Odkaz na predpis alebo ustanovenie" w:history="1">
        <w:r w:rsidR="00942E7F" w:rsidRPr="00942E7F">
          <w:rPr>
            <w:rFonts w:ascii="Times New Roman" w:eastAsia="Times New Roman" w:hAnsi="Times New Roman" w:cs="Times New Roman"/>
            <w:i/>
            <w:iCs/>
            <w:sz w:val="24"/>
            <w:szCs w:val="24"/>
            <w:vertAlign w:val="superscript"/>
            <w:lang w:eastAsia="sk-SK"/>
          </w:rPr>
          <w:t>17</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podľa rozpočtovej klasifikácie.</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942E7F" w:rsidRPr="00942E7F">
        <w:rPr>
          <w:rFonts w:ascii="Times New Roman" w:eastAsia="Times New Roman" w:hAnsi="Times New Roman" w:cs="Times New Roman"/>
          <w:sz w:val="24"/>
          <w:szCs w:val="24"/>
          <w:lang w:eastAsia="sk-SK"/>
        </w:rPr>
        <w:t>v </w:t>
      </w:r>
      <w:hyperlink r:id="rId55" w:anchor="paragraf-2a.odsek-1.pismeno-g" w:tooltip="Odkaz na predpis alebo ustanovenie" w:history="1">
        <w:r w:rsidR="00942E7F" w:rsidRPr="00942E7F">
          <w:rPr>
            <w:rFonts w:ascii="Times New Roman" w:eastAsia="Times New Roman" w:hAnsi="Times New Roman" w:cs="Times New Roman"/>
            <w:i/>
            <w:iCs/>
            <w:sz w:val="24"/>
            <w:szCs w:val="24"/>
            <w:lang w:eastAsia="sk-SK"/>
          </w:rPr>
          <w:t>§ 2a ods. 1 písm. g)</w:t>
        </w:r>
      </w:hyperlink>
      <w:r w:rsidR="00942E7F" w:rsidRPr="00942E7F">
        <w:rPr>
          <w:rFonts w:ascii="Times New Roman" w:eastAsia="Times New Roman" w:hAnsi="Times New Roman" w:cs="Times New Roman"/>
          <w:sz w:val="24"/>
          <w:szCs w:val="24"/>
          <w:lang w:eastAsia="sk-SK"/>
        </w:rPr>
        <w:t> je rozpočet nákladov spojených s jeho činnosťou a návrh na použitie jeho majetku v súlade s rozhodnutím vlády</w:t>
      </w:r>
      <w:hyperlink r:id="rId56" w:anchor="poznamky.poznamka-17" w:tooltip="Odkaz na predpis alebo ustanovenie" w:history="1">
        <w:r w:rsidR="00942E7F" w:rsidRPr="00942E7F">
          <w:rPr>
            <w:rFonts w:ascii="Times New Roman" w:eastAsia="Times New Roman" w:hAnsi="Times New Roman" w:cs="Times New Roman"/>
            <w:i/>
            <w:iCs/>
            <w:sz w:val="24"/>
            <w:szCs w:val="24"/>
            <w:vertAlign w:val="superscript"/>
            <w:lang w:eastAsia="sk-SK"/>
          </w:rPr>
          <w:t>17</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podľa rozpočtovej klasifikácie,</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v </w:t>
      </w:r>
      <w:hyperlink r:id="rId57" w:anchor="paragraf-2a.odsek-1.pismeno-i" w:tooltip="Odkaz na predpis alebo ustanovenie" w:history="1">
        <w:r w:rsidR="00942E7F" w:rsidRPr="00942E7F">
          <w:rPr>
            <w:rFonts w:ascii="Times New Roman" w:eastAsia="Times New Roman" w:hAnsi="Times New Roman" w:cs="Times New Roman"/>
            <w:i/>
            <w:iCs/>
            <w:sz w:val="24"/>
            <w:szCs w:val="24"/>
            <w:lang w:eastAsia="sk-SK"/>
          </w:rPr>
          <w:t>§ 2a ods. 1 písm. i)</w:t>
        </w:r>
      </w:hyperlink>
      <w:r w:rsidR="00942E7F" w:rsidRPr="00942E7F">
        <w:rPr>
          <w:rFonts w:ascii="Times New Roman" w:eastAsia="Times New Roman" w:hAnsi="Times New Roman" w:cs="Times New Roman"/>
          <w:sz w:val="24"/>
          <w:szCs w:val="24"/>
          <w:lang w:eastAsia="sk-SK"/>
        </w:rPr>
        <w:t> je transfer zo štátneho rozpočtu podľa rozpočtovej klasifikácie alebo po dohode so Štátnou pokladnicou a po predchádzajúcom písomnom súhlase ministerstva rozpočet tohto klienta podľa rozpočtovej klasifikácie.</w:t>
      </w:r>
    </w:p>
    <w:p w:rsidR="00BF764B" w:rsidRDefault="00BF764B"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8</w:t>
      </w:r>
    </w:p>
    <w:p w:rsidR="00C47F67" w:rsidRPr="00942E7F" w:rsidRDefault="00C47F67" w:rsidP="00CE4F8A">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E4F8A">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Podľa odsekov 2 až 5 a 7 postupuje klient uvedený v </w:t>
      </w:r>
      <w:hyperlink r:id="rId58" w:anchor="paragraf-2a.odsek-1.pismeno-a" w:tooltip="Odkaz na predpis alebo ustanovenie" w:history="1">
        <w:r w:rsidR="00942E7F" w:rsidRPr="00942E7F">
          <w:rPr>
            <w:rFonts w:ascii="Times New Roman" w:eastAsia="Times New Roman" w:hAnsi="Times New Roman" w:cs="Times New Roman"/>
            <w:i/>
            <w:iCs/>
            <w:sz w:val="24"/>
            <w:szCs w:val="24"/>
            <w:lang w:eastAsia="sk-SK"/>
          </w:rPr>
          <w:t>§ 2a ods. 1 písm. a) a j)</w:t>
        </w:r>
      </w:hyperlink>
      <w:r w:rsidR="00942E7F" w:rsidRPr="00942E7F">
        <w:rPr>
          <w:rFonts w:ascii="Times New Roman" w:eastAsia="Times New Roman" w:hAnsi="Times New Roman" w:cs="Times New Roman"/>
          <w:sz w:val="24"/>
          <w:szCs w:val="24"/>
          <w:lang w:eastAsia="sk-SK"/>
        </w:rPr>
        <w:t>, ministerstvo ako klient na realizáciu rozpočtu rozpočtovej kapitoly Všeobecná pokladničná správa a na realizáciu prostriedkov Európskej únie</w:t>
      </w:r>
      <w:hyperlink r:id="rId59" w:anchor="poznamky.poznamka-18" w:tooltip="Odkaz na predpis alebo ustanovenie" w:history="1">
        <w:r w:rsidR="00942E7F" w:rsidRPr="00942E7F">
          <w:rPr>
            <w:rFonts w:ascii="Times New Roman" w:eastAsia="Times New Roman" w:hAnsi="Times New Roman" w:cs="Times New Roman"/>
            <w:i/>
            <w:iCs/>
            <w:sz w:val="24"/>
            <w:szCs w:val="24"/>
            <w:vertAlign w:val="superscript"/>
            <w:lang w:eastAsia="sk-SK"/>
          </w:rPr>
          <w:t>18</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a klient Štátny dlh.</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E4F8A">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predloží Štátnej pokladnici rozpočet klienta do konca mesiaca po nadobudnutí účinnosti zákona o štátnom rozpočte; v rovnakej lehote predloží klient uvedený v </w:t>
      </w:r>
      <w:hyperlink r:id="rId60" w:anchor="paragraf-2a.odsek-1.pismeno-j" w:tooltip="Odkaz na predpis alebo ustanovenie" w:history="1">
        <w:r w:rsidR="00942E7F" w:rsidRPr="00942E7F">
          <w:rPr>
            <w:rFonts w:ascii="Times New Roman" w:eastAsia="Times New Roman" w:hAnsi="Times New Roman" w:cs="Times New Roman"/>
            <w:i/>
            <w:iCs/>
            <w:sz w:val="24"/>
            <w:szCs w:val="24"/>
            <w:lang w:eastAsia="sk-SK"/>
          </w:rPr>
          <w:t>§ 2a ods. 1 písm. j)</w:t>
        </w:r>
      </w:hyperlink>
      <w:r w:rsidR="00942E7F" w:rsidRPr="00942E7F">
        <w:rPr>
          <w:rFonts w:ascii="Times New Roman" w:eastAsia="Times New Roman" w:hAnsi="Times New Roman" w:cs="Times New Roman"/>
          <w:sz w:val="24"/>
          <w:szCs w:val="24"/>
          <w:lang w:eastAsia="sk-SK"/>
        </w:rPr>
        <w:t> podrobný rozpočet prostriedkov z Európskej únie a ministerstvo podrobný rozpočet rozpočtovej kapitoly Všeobecná pokladničná správa. V mesiaci januári bežného roka môže klient čerpať len nevyhnutné výdavky určené klientovi správcom rozpočtovej kapitoly z vládneho návrhu zákona o štátnom rozpočte na príslušný rozpočtový rok; rozpis výdavkov klient predkladá Štátnej pokladnici najneskôr do 1. decembra bežného roka. V prípade rozpočtového provizória klient predloží do konca decembra bežného roka Štátnej pokladnici rozpočet klienta v súlade s rozpočtovým provizóriom. Ak klient nepredloží Štátnej pokladnici rozpočet klienta v ustanovenej lehote, Štátna pokladnica nezabezpečí realizáciu rozpočtu až do dňa jeho predloženia.</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E4F8A">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 priebehu rozpočtového roka klient predkladá Štátnej pokladnici zmeny rozpočtu klienta.</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E4F8A">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môže od Štátnej pokladnice požadovať realizáciu výdavku, iba ak Štátna pokladnica odsúhlasila žiadosť o vstup do záväzku a žiadosť o realizáciu platobnej operácie.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CE4F8A">
        <w:rPr>
          <w:rFonts w:ascii="Times New Roman" w:eastAsia="Times New Roman" w:hAnsi="Times New Roman" w:cs="Times New Roman"/>
          <w:b/>
          <w:sz w:val="24"/>
          <w:szCs w:val="24"/>
          <w:lang w:eastAsia="sk-SK"/>
        </w:rPr>
        <w:t>(5)</w:t>
      </w:r>
      <w:r w:rsidR="00CE4F8A">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Klient v ustanovenej lehote predkladá Štátnej pokladnici žiadosť o vstup do záväzku. Žiadosť o vstup do záväzku obsahuje najmä predpokladaný dátum realizácie výdavku a jeho predpokladaný objem podľa programov vlády a v štruktúre rozpočtovej klasifikácie. Pri realizácii bežných výdavkov v jednom kalendárnom mesiaci nesmie predpokladaný objem výdavkov v predkladaných žiadostiach o vstup do záväzku prekročiť jednu dvanástinu rozpočtu bežných výdavkov klienta s výnimkou klienta, ktorým je ministerstvo ako klient na realizáciu rozpočtu Všeobecná pokladničná správa, a klienta, ktorým je Štátny dlh. V jednom kalendárnom mesiaci môže predpokladaný objem výdavkov prekročiť jednu dvanástinu rozpočtu bežných výdavkov, len ak v predchádzajúcich kalendárnych mesiacoch bol objem výdavkov v žiadostiach o vstup do záväzku v nižšej výške ako jedna dvanástina rozpočtu bežných výdavkov klienta. Týmto nie je dotknutá povinnosť dodržať ročný rozpočet výdavkov. Tento postup sa neuplatňuje pri predkladaní žiadosti o vstup do záväzku na realizáciu kapitálových výdavkov a v mesiaci decembri pri predkladaní žiadosti o vstup do záväzku na realizáciu bežných výdavkov.</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(6)</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Žiadosť o vstup do záväzku Štátna pokladnica porovná s voľným zostatkom rozpočtu klienta. Voľný zostatok rozpočtu klienta je rozpočet klienta znížený o súčet realizovaných platobných operácií, súčet platobných operácií čakajúcich na realizáciu a súčet odsúhlasených žiadostí o vstup do záväzku. Ak nie je žiadosť o vstup do záväzku v súlade s voľným zostatkom rozpočtu klienta, Štátna pokladnica zamietne žiadosť o vstup do záväzku, o čom informuje klienta najneskôr do jedného pracovného dňa odo dňa predloženia tejto žiadosti.</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(7)</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v ustanovenej lehote predkladá na odsúhlasenie Štátnej pokladnici žiadosť o realizáciu platobnej operácie. Žiadosť o realizáciu platobnej operácie obsahuje najmä lehotu splatnosti, objem platobnej operácie podľa programov vlády a v štruktúre rozpočtovej klasifikácie a zúčtovacie údaje.</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(8)</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Žiadosť o realizáciu platobnej operácie Štátna pokladnica porovná s odsúhlasenou žiadosťou o vstup do záväzku. Ak nie je žiadosť o realizáciu platobnej operácie v súlade s odsúhlasenou </w:t>
      </w:r>
      <w:r w:rsidR="00942E7F" w:rsidRPr="00942E7F">
        <w:rPr>
          <w:rFonts w:ascii="Times New Roman" w:eastAsia="Times New Roman" w:hAnsi="Times New Roman" w:cs="Times New Roman"/>
          <w:sz w:val="24"/>
          <w:szCs w:val="24"/>
          <w:lang w:eastAsia="sk-SK"/>
        </w:rPr>
        <w:lastRenderedPageBreak/>
        <w:t>žiadosťou o vstup do záväzku alebo ak žiadosť o realizáciu platobnej operácie nie je v súlade s prioritami určenými podľa </w:t>
      </w:r>
      <w:hyperlink r:id="rId61" w:anchor="paragraf-2b.odsek-1.pismeno-n" w:tooltip="Odkaz na predpis alebo ustanovenie" w:history="1">
        <w:r w:rsidR="00942E7F" w:rsidRPr="00942E7F">
          <w:rPr>
            <w:rFonts w:ascii="Times New Roman" w:eastAsia="Times New Roman" w:hAnsi="Times New Roman" w:cs="Times New Roman"/>
            <w:i/>
            <w:iCs/>
            <w:sz w:val="24"/>
            <w:szCs w:val="24"/>
            <w:lang w:eastAsia="sk-SK"/>
          </w:rPr>
          <w:t>§ 2b ods. 1 písm. n)</w:t>
        </w:r>
      </w:hyperlink>
      <w:r w:rsidR="00942E7F" w:rsidRPr="00942E7F">
        <w:rPr>
          <w:rFonts w:ascii="Times New Roman" w:eastAsia="Times New Roman" w:hAnsi="Times New Roman" w:cs="Times New Roman"/>
          <w:sz w:val="24"/>
          <w:szCs w:val="24"/>
          <w:lang w:eastAsia="sk-SK"/>
        </w:rPr>
        <w:t>, Štátna pokladnica neodsúhlasí žiadosť o realizáciu platobnej operácie, o čom informuje klienta najneskôr do jedného pracovného dňa odo dňa splatnosti platobnej operácie uvedenej v tejto žiadosti.</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(9)</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Ustanovenie odseku 5 sa nepoužije, ak sa tak klient a Štátna pokladnica dohodli.</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(10)</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Ak žiadosť o realizáciu platobnej operácie súvisiacej s bežnými výdavkami spojenými s voľbami alebo referendom, ktoré sa podľa osobitných predpisov</w:t>
      </w:r>
      <w:hyperlink r:id="rId62" w:anchor="poznamky.poznamka-19" w:tooltip="Odkaz na predpis alebo ustanovenie" w:history="1">
        <w:r w:rsidR="00942E7F" w:rsidRPr="00942E7F">
          <w:rPr>
            <w:rFonts w:ascii="Times New Roman" w:eastAsia="Times New Roman" w:hAnsi="Times New Roman" w:cs="Times New Roman"/>
            <w:i/>
            <w:iCs/>
            <w:sz w:val="24"/>
            <w:szCs w:val="24"/>
            <w:vertAlign w:val="superscript"/>
            <w:lang w:eastAsia="sk-SK"/>
          </w:rPr>
          <w:t>19</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uhrádzajú zo štátneho rozpočtu, predkladá klient, ktorým je Ministerstvo vnútra Slovenskej republiky a krajský úrad, Štátna pokladnica túto platobnú operáciu realizuje bez zbytočného odkladu, pričom odsek 8 týmto nie je dotknutý.</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(11)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Lehoty a spôsoby zabezpečenia činností podľa odsekov 4 až 9 a podrobnosti postupu podľa odsekov 4 až 9 ustanoví všeobecne záväzný právny predpis, ktorý vydá ministerstvo.</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(12)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Ustanoveniami odsekov 1 až 10 nie sú dotknuté osobitné spôsoby</w:t>
      </w:r>
      <w:hyperlink r:id="rId63" w:anchor="poznamky.poznamka-20" w:tooltip="Odkaz na predpis alebo ustanovenie" w:history="1">
        <w:r w:rsidR="00942E7F" w:rsidRPr="00942E7F">
          <w:rPr>
            <w:rFonts w:ascii="Times New Roman" w:eastAsia="Times New Roman" w:hAnsi="Times New Roman" w:cs="Times New Roman"/>
            <w:i/>
            <w:iCs/>
            <w:sz w:val="24"/>
            <w:szCs w:val="24"/>
            <w:vertAlign w:val="superscript"/>
            <w:lang w:eastAsia="sk-SK"/>
          </w:rPr>
          <w:t>20</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predkladania údajov.</w:t>
      </w:r>
      <w:hyperlink r:id="rId64" w:anchor="poznamky.poznamka-12" w:tooltip="Odkaz na predpis alebo ustanovenie" w:history="1">
        <w:r w:rsidR="00942E7F" w:rsidRPr="00942E7F">
          <w:rPr>
            <w:rFonts w:ascii="Times New Roman" w:eastAsia="Times New Roman" w:hAnsi="Times New Roman" w:cs="Times New Roman"/>
            <w:i/>
            <w:iCs/>
            <w:sz w:val="24"/>
            <w:szCs w:val="24"/>
            <w:vertAlign w:val="superscript"/>
            <w:lang w:eastAsia="sk-SK"/>
          </w:rPr>
          <w:t>12</w:t>
        </w:r>
        <w:r w:rsidR="00942E7F" w:rsidRPr="00942E7F">
          <w:rPr>
            <w:rFonts w:ascii="Times New Roman" w:eastAsia="Times New Roman" w:hAnsi="Times New Roman" w:cs="Times New Roman"/>
            <w:i/>
            <w:iCs/>
            <w:sz w:val="24"/>
            <w:szCs w:val="24"/>
            <w:lang w:eastAsia="sk-SK"/>
          </w:rPr>
          <w:t>)</w:t>
        </w:r>
      </w:hyperlink>
    </w:p>
    <w:p w:rsidR="00CE4F8A" w:rsidRDefault="00CE4F8A"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8a</w:t>
      </w:r>
    </w:p>
    <w:p w:rsidR="00FB5589" w:rsidRPr="00942E7F" w:rsidRDefault="00FB5589" w:rsidP="00CE4F8A">
      <w:pPr>
        <w:shd w:val="clear" w:color="auto" w:fill="FFFFFF"/>
        <w:spacing w:after="0" w:line="240" w:lineRule="auto"/>
        <w:jc w:val="center"/>
        <w:rPr>
          <w:rFonts w:ascii="Times New Roman" w:eastAsia="Times New Roman" w:hAnsi="Times New Roman" w:cs="Times New Roman"/>
          <w:b/>
          <w:bCs/>
          <w:sz w:val="24"/>
          <w:szCs w:val="24"/>
          <w:lang w:eastAsia="sk-SK"/>
        </w:rPr>
      </w:pPr>
    </w:p>
    <w:p w:rsidR="00CE4F8A"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Podľa odsekov 2 až 4 postupuje klient uvedený v </w:t>
      </w:r>
      <w:r w:rsidRPr="00CE4F8A">
        <w:rPr>
          <w:rFonts w:ascii="Times New Roman" w:eastAsia="Times New Roman" w:hAnsi="Times New Roman" w:cs="Times New Roman"/>
          <w:i/>
          <w:iCs/>
          <w:sz w:val="24"/>
          <w:szCs w:val="24"/>
          <w:lang w:eastAsia="sk-SK"/>
        </w:rPr>
        <w:t>§ 2a ods. 1 písm. b), c), h) a n)</w:t>
      </w:r>
      <w:r>
        <w:rPr>
          <w:rFonts w:ascii="Times New Roman" w:eastAsia="Times New Roman" w:hAnsi="Times New Roman" w:cs="Times New Roman"/>
          <w:sz w:val="24"/>
          <w:szCs w:val="24"/>
          <w:lang w:eastAsia="sk-SK"/>
        </w:rPr>
        <w:t>.</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predloží Štátnej pokladnici rozpočet klienta</w:t>
      </w:r>
      <w:hyperlink r:id="rId65" w:anchor="poznamky.poznamka-21" w:tooltip="Odkaz na predpis alebo ustanovenie" w:history="1">
        <w:r w:rsidR="00942E7F" w:rsidRPr="00942E7F">
          <w:rPr>
            <w:rFonts w:ascii="Times New Roman" w:eastAsia="Times New Roman" w:hAnsi="Times New Roman" w:cs="Times New Roman"/>
            <w:i/>
            <w:iCs/>
            <w:sz w:val="24"/>
            <w:szCs w:val="24"/>
            <w:vertAlign w:val="superscript"/>
            <w:lang w:eastAsia="sk-SK"/>
          </w:rPr>
          <w:t>21</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do konca mesiaca po nadobudnutí účinnosti zákona o štátnom rozpočte.</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 priebehu rozpočtového roka klient predkladá Štátnej pokladnici zmeny rozpočtu klienta.</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v ustanovenej lehote predkladá Štátnej pokladnici žiadosť o realizáciu platobnej operácie, ktorá obsahuje najmä lehotu splatnosti, objem platobnej operácie v štruktúre rozpočtovej klasifikácie a zúčtovacie údaje. Ak žiadosť o realizáciu platobnej operácie predkladá klient uvedený v </w:t>
      </w:r>
      <w:hyperlink r:id="rId66" w:anchor="paragraf-2a.odsek-1.pismeno-b" w:tooltip="Odkaz na predpis alebo ustanovenie" w:history="1">
        <w:r w:rsidR="00942E7F" w:rsidRPr="00942E7F">
          <w:rPr>
            <w:rFonts w:ascii="Times New Roman" w:eastAsia="Times New Roman" w:hAnsi="Times New Roman" w:cs="Times New Roman"/>
            <w:i/>
            <w:iCs/>
            <w:sz w:val="24"/>
            <w:szCs w:val="24"/>
            <w:lang w:eastAsia="sk-SK"/>
          </w:rPr>
          <w:t>§ 2a ods. 1 písm. b) a c)</w:t>
        </w:r>
      </w:hyperlink>
      <w:r w:rsidR="00942E7F" w:rsidRPr="00942E7F">
        <w:rPr>
          <w:rFonts w:ascii="Times New Roman" w:eastAsia="Times New Roman" w:hAnsi="Times New Roman" w:cs="Times New Roman"/>
          <w:sz w:val="24"/>
          <w:szCs w:val="24"/>
          <w:lang w:eastAsia="sk-SK"/>
        </w:rPr>
        <w:t>, ktorý má rozpis rozpočtových prostriedkov aj podľa programov vlády, táto žiadosť obsahuje objem platobnej operácie aj podľa programov vlády. Klient môže od Štátnej pokladnice požadovať realizáciu výdavku, iba ak Štátna pokladnica odsúhlasila žiadosť o realizáciu platobnej operácie.</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Žiadosť o realizáciu platobnej operácie Štátna pokladnica porovná s kreditným zostatkom finančných prostriedkov na účte klienta. Ak nie je žiadosť o realizáciu platobnej operácie v súlade s kreditným zostatkom finančných prostriedkov na účte klienta, Štátna pokladnica neodsúhlasí žiadosť o realizáciu platobnej operácie, o čom informuje klienta najneskôr do jedného pracovného dňa odo dňa splatnosti platobnej operácie uvedenej v tejto žiadosti.</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(6)</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Lehoty a spôsoby zabezpečenia činnosti podľa odsekov 2 až 5, lehoty, spôsoby predkladania, štruktúru rozpočtu klienta a podrobnosti postupov podľa odsekov 2 až 5 ustanoví všeobecne záväzný právny predpis, ktorý vydá ministerstvo.</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(7)</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Ustanoveniami odsekov 1 až 6 nie sú dotknuté osobitné spôsoby</w:t>
      </w:r>
      <w:hyperlink r:id="rId67" w:anchor="poznamky.poznamka-20" w:tooltip="Odkaz na predpis alebo ustanovenie" w:history="1">
        <w:r w:rsidR="00942E7F" w:rsidRPr="00942E7F">
          <w:rPr>
            <w:rFonts w:ascii="Times New Roman" w:eastAsia="Times New Roman" w:hAnsi="Times New Roman" w:cs="Times New Roman"/>
            <w:i/>
            <w:iCs/>
            <w:sz w:val="24"/>
            <w:szCs w:val="24"/>
            <w:vertAlign w:val="superscript"/>
            <w:lang w:eastAsia="sk-SK"/>
          </w:rPr>
          <w:t>20</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predkladania údajov.</w:t>
      </w:r>
      <w:hyperlink r:id="rId68" w:anchor="poznamky.poznamka-12" w:tooltip="Odkaz na predpis alebo ustanovenie" w:history="1">
        <w:r w:rsidR="00942E7F" w:rsidRPr="00942E7F">
          <w:rPr>
            <w:rFonts w:ascii="Times New Roman" w:eastAsia="Times New Roman" w:hAnsi="Times New Roman" w:cs="Times New Roman"/>
            <w:i/>
            <w:iCs/>
            <w:sz w:val="24"/>
            <w:szCs w:val="24"/>
            <w:vertAlign w:val="superscript"/>
            <w:lang w:eastAsia="sk-SK"/>
          </w:rPr>
          <w:t>12</w:t>
        </w:r>
        <w:r w:rsidR="00942E7F" w:rsidRPr="00942E7F">
          <w:rPr>
            <w:rFonts w:ascii="Times New Roman" w:eastAsia="Times New Roman" w:hAnsi="Times New Roman" w:cs="Times New Roman"/>
            <w:i/>
            <w:iCs/>
            <w:sz w:val="24"/>
            <w:szCs w:val="24"/>
            <w:lang w:eastAsia="sk-SK"/>
          </w:rPr>
          <w:t>)</w:t>
        </w:r>
      </w:hyperlink>
    </w:p>
    <w:p w:rsidR="00CE4F8A" w:rsidRDefault="00CE4F8A"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9</w:t>
      </w:r>
    </w:p>
    <w:p w:rsidR="00FB5589" w:rsidRPr="00942E7F" w:rsidRDefault="00FB5589" w:rsidP="00CE4F8A">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CE4F8A" w:rsidP="00CE4F8A">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Podľa odsekov 2 až 4 postupuje klient uvedený v </w:t>
      </w:r>
      <w:hyperlink r:id="rId69" w:anchor="paragraf-2a.odsek-1.pismeno-d" w:tooltip="Odkaz na predpis alebo ustanovenie" w:history="1">
        <w:r w:rsidR="00942E7F" w:rsidRPr="00942E7F">
          <w:rPr>
            <w:rFonts w:ascii="Times New Roman" w:eastAsia="Times New Roman" w:hAnsi="Times New Roman" w:cs="Times New Roman"/>
            <w:i/>
            <w:iCs/>
            <w:sz w:val="24"/>
            <w:szCs w:val="24"/>
            <w:lang w:eastAsia="sk-SK"/>
          </w:rPr>
          <w:t>§ 2a ods. 1 písm. d) až g)</w:t>
        </w:r>
      </w:hyperlink>
      <w:r w:rsidR="00942E7F" w:rsidRPr="00942E7F">
        <w:rPr>
          <w:rFonts w:ascii="Times New Roman" w:eastAsia="Times New Roman" w:hAnsi="Times New Roman" w:cs="Times New Roman"/>
          <w:sz w:val="24"/>
          <w:szCs w:val="24"/>
          <w:lang w:eastAsia="sk-SK"/>
        </w:rPr>
        <w:t> a </w:t>
      </w:r>
      <w:hyperlink r:id="rId70" w:anchor="paragraf-2a.odsek-1.pismeno-k" w:tooltip="Odkaz na predpis alebo ustanovenie" w:history="1">
        <w:r w:rsidR="00942E7F" w:rsidRPr="00942E7F">
          <w:rPr>
            <w:rFonts w:ascii="Times New Roman" w:eastAsia="Times New Roman" w:hAnsi="Times New Roman" w:cs="Times New Roman"/>
            <w:i/>
            <w:iCs/>
            <w:sz w:val="24"/>
            <w:szCs w:val="24"/>
            <w:lang w:eastAsia="sk-SK"/>
          </w:rPr>
          <w:t>k)</w:t>
        </w:r>
      </w:hyperlink>
      <w:r w:rsidR="00942E7F" w:rsidRPr="00942E7F">
        <w:rPr>
          <w:rFonts w:ascii="Times New Roman" w:eastAsia="Times New Roman" w:hAnsi="Times New Roman" w:cs="Times New Roman"/>
          <w:sz w:val="24"/>
          <w:szCs w:val="24"/>
          <w:lang w:eastAsia="sk-SK"/>
        </w:rPr>
        <w:t>. Podľa odsekov 2 až 4 postupuje aj klient uvedený v </w:t>
      </w:r>
      <w:hyperlink r:id="rId71" w:anchor="paragraf-2a.odsek-1.pismeno-l" w:tooltip="Odkaz na predpis alebo ustanovenie" w:history="1">
        <w:r w:rsidR="00942E7F" w:rsidRPr="00942E7F">
          <w:rPr>
            <w:rFonts w:ascii="Times New Roman" w:eastAsia="Times New Roman" w:hAnsi="Times New Roman" w:cs="Times New Roman"/>
            <w:i/>
            <w:iCs/>
            <w:sz w:val="24"/>
            <w:szCs w:val="24"/>
            <w:lang w:eastAsia="sk-SK"/>
          </w:rPr>
          <w:t>§ 2a ods. 1 písm. l)</w:t>
        </w:r>
      </w:hyperlink>
      <w:r w:rsidR="00942E7F" w:rsidRPr="00942E7F">
        <w:rPr>
          <w:rFonts w:ascii="Times New Roman" w:eastAsia="Times New Roman" w:hAnsi="Times New Roman" w:cs="Times New Roman"/>
          <w:sz w:val="24"/>
          <w:szCs w:val="24"/>
          <w:lang w:eastAsia="sk-SK"/>
        </w:rPr>
        <w:t>, ak sa tak tento klient a Štátna pokladnica dohodli.</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predloží Štátnej pokladnici rozpočet klienta najneskôr do konca mesiaca januára bežného roka.</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 priebehu rozpočtového roka klient predkladá Štátnej pokladnici zmeny rozpočtu klienta.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(4)</w:t>
      </w:r>
      <w:r w:rsidR="00CE4F8A">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Klient v ustanovenej lehote predkladá Štátnej pokladnici žiadosť o realizáciu platobnej operácie, ktorá obsahuje najmä lehotu splatnosti, objem platobnej operácie v štruktúre rozpočtovej klasifikácie a zúčtovacie údaje. Klient môže od Štátnej pokladnice požadovať realizáciu výdavku, iba ak Štátna pokladnica odsúhlasila žiadosť o realizáciu platobnej operácie.</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Žiadosť o realizáciu platobnej operácie Štátna pokladnica porovná s kreditným zostatkom finančných prostriedkov na účte klienta alebo so súčtom zostatkov na účtoch klienta uvedeného v </w:t>
      </w:r>
      <w:hyperlink r:id="rId72" w:anchor="paragraf-2a.odsek-1.pismeno-d" w:tooltip="Odkaz na predpis alebo ustanovenie" w:history="1">
        <w:r w:rsidR="00942E7F" w:rsidRPr="00942E7F">
          <w:rPr>
            <w:rFonts w:ascii="Times New Roman" w:eastAsia="Times New Roman" w:hAnsi="Times New Roman" w:cs="Times New Roman"/>
            <w:i/>
            <w:iCs/>
            <w:sz w:val="24"/>
            <w:szCs w:val="24"/>
            <w:lang w:eastAsia="sk-SK"/>
          </w:rPr>
          <w:t>§ 2a ods. 1 písm. d) a e)</w:t>
        </w:r>
      </w:hyperlink>
      <w:r w:rsidR="00942E7F" w:rsidRPr="00942E7F">
        <w:rPr>
          <w:rFonts w:ascii="Times New Roman" w:eastAsia="Times New Roman" w:hAnsi="Times New Roman" w:cs="Times New Roman"/>
          <w:sz w:val="24"/>
          <w:szCs w:val="24"/>
          <w:lang w:eastAsia="sk-SK"/>
        </w:rPr>
        <w:t xml:space="preserve">. Ak nie je súčet objemu platobnej operácie uvedený v žiadosti o realizáciu platobnej operácie v súlade s kreditným zostatkom finančných prostriedkov na účte </w:t>
      </w:r>
      <w:r w:rsidR="00942E7F" w:rsidRPr="00942E7F">
        <w:rPr>
          <w:rFonts w:ascii="Times New Roman" w:eastAsia="Times New Roman" w:hAnsi="Times New Roman" w:cs="Times New Roman"/>
          <w:sz w:val="24"/>
          <w:szCs w:val="24"/>
          <w:lang w:eastAsia="sk-SK"/>
        </w:rPr>
        <w:lastRenderedPageBreak/>
        <w:t>klienta alebo s kreditným zostatkom zo súčtu zostatkov na účtoch klienta uvedeného v </w:t>
      </w:r>
      <w:hyperlink r:id="rId73" w:anchor="paragraf-2a.odsek-1.pismeno-d" w:tooltip="Odkaz na predpis alebo ustanovenie" w:history="1">
        <w:r w:rsidR="00942E7F" w:rsidRPr="00942E7F">
          <w:rPr>
            <w:rFonts w:ascii="Times New Roman" w:eastAsia="Times New Roman" w:hAnsi="Times New Roman" w:cs="Times New Roman"/>
            <w:i/>
            <w:iCs/>
            <w:sz w:val="24"/>
            <w:szCs w:val="24"/>
            <w:lang w:eastAsia="sk-SK"/>
          </w:rPr>
          <w:t>§ 2a ods. 1 písm. d) a e)</w:t>
        </w:r>
      </w:hyperlink>
      <w:r w:rsidR="00942E7F" w:rsidRPr="00942E7F">
        <w:rPr>
          <w:rFonts w:ascii="Times New Roman" w:eastAsia="Times New Roman" w:hAnsi="Times New Roman" w:cs="Times New Roman"/>
          <w:sz w:val="24"/>
          <w:szCs w:val="24"/>
          <w:lang w:eastAsia="sk-SK"/>
        </w:rPr>
        <w:t>, Štátna pokladnica neodsúhlasí žiadosť o realizáciu platobnej operácie, o čom informuje klienta najneskôr do jedného pracovného dňa odo dňa splatnosti platobnej operácie uvedenej v tejto žiadosti.</w:t>
      </w:r>
    </w:p>
    <w:p w:rsid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(6)</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Lehoty a spôsoby zabezpečenia činnosti podľa odsekov 2 až 5, lehoty, spôsoby predkladania, štruktúru rozpočtu klienta a podrobnosti postupov podľa odsekov 2 až 5 ustanoví všeobecne záväzný právny predpis, ktorý vydá ministerstvo.</w:t>
      </w:r>
    </w:p>
    <w:p w:rsidR="00FB5589" w:rsidRPr="00942E7F" w:rsidRDefault="00FB558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9a</w:t>
      </w:r>
    </w:p>
    <w:p w:rsidR="00FB5589" w:rsidRPr="00942E7F" w:rsidRDefault="00FB5589" w:rsidP="00CE4F8A">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Podľa odseku 3 postupuje klient uvedený v </w:t>
      </w:r>
      <w:hyperlink r:id="rId74" w:anchor="paragraf-2a.odsek-1.pismeno-i" w:tooltip="Odkaz na predpis alebo ustanovenie" w:history="1">
        <w:r w:rsidR="00942E7F" w:rsidRPr="00942E7F">
          <w:rPr>
            <w:rFonts w:ascii="Times New Roman" w:eastAsia="Times New Roman" w:hAnsi="Times New Roman" w:cs="Times New Roman"/>
            <w:i/>
            <w:iCs/>
            <w:sz w:val="24"/>
            <w:szCs w:val="24"/>
            <w:lang w:eastAsia="sk-SK"/>
          </w:rPr>
          <w:t>§ 2a ods. 1 písm. i)</w:t>
        </w:r>
      </w:hyperlink>
      <w:r w:rsidR="00942E7F" w:rsidRPr="00942E7F">
        <w:rPr>
          <w:rFonts w:ascii="Times New Roman" w:eastAsia="Times New Roman" w:hAnsi="Times New Roman" w:cs="Times New Roman"/>
          <w:sz w:val="24"/>
          <w:szCs w:val="24"/>
          <w:lang w:eastAsia="sk-SK"/>
        </w:rPr>
        <w:t>.</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uvedený v </w:t>
      </w:r>
      <w:hyperlink r:id="rId75" w:anchor="paragraf-2a.odsek-1.pismeno-i" w:tooltip="Odkaz na predpis alebo ustanovenie" w:history="1">
        <w:r w:rsidR="00942E7F" w:rsidRPr="00942E7F">
          <w:rPr>
            <w:rFonts w:ascii="Times New Roman" w:eastAsia="Times New Roman" w:hAnsi="Times New Roman" w:cs="Times New Roman"/>
            <w:i/>
            <w:iCs/>
            <w:sz w:val="24"/>
            <w:szCs w:val="24"/>
            <w:lang w:eastAsia="sk-SK"/>
          </w:rPr>
          <w:t>§ 2a ods. 1 písm. i)</w:t>
        </w:r>
      </w:hyperlink>
      <w:r w:rsidR="00942E7F" w:rsidRPr="00942E7F">
        <w:rPr>
          <w:rFonts w:ascii="Times New Roman" w:eastAsia="Times New Roman" w:hAnsi="Times New Roman" w:cs="Times New Roman"/>
          <w:sz w:val="24"/>
          <w:szCs w:val="24"/>
          <w:lang w:eastAsia="sk-SK"/>
        </w:rPr>
        <w:t>, ktorým je vyšší územný celok, môže so súhlasom Štátnej pokladnice určiť, že postupy podľa odseku 3 bude za klienta uvedeného v </w:t>
      </w:r>
      <w:hyperlink r:id="rId76" w:anchor="paragraf-2a.odsek-1.pismeno-i" w:tooltip="Odkaz na predpis alebo ustanovenie" w:history="1">
        <w:r w:rsidR="00942E7F" w:rsidRPr="00942E7F">
          <w:rPr>
            <w:rFonts w:ascii="Times New Roman" w:eastAsia="Times New Roman" w:hAnsi="Times New Roman" w:cs="Times New Roman"/>
            <w:i/>
            <w:iCs/>
            <w:sz w:val="24"/>
            <w:szCs w:val="24"/>
            <w:lang w:eastAsia="sk-SK"/>
          </w:rPr>
          <w:t>§ 2a ods. 1 písm. i)</w:t>
        </w:r>
      </w:hyperlink>
      <w:r w:rsidR="00942E7F" w:rsidRPr="00942E7F">
        <w:rPr>
          <w:rFonts w:ascii="Times New Roman" w:eastAsia="Times New Roman" w:hAnsi="Times New Roman" w:cs="Times New Roman"/>
          <w:sz w:val="24"/>
          <w:szCs w:val="24"/>
          <w:lang w:eastAsia="sk-SK"/>
        </w:rPr>
        <w:t>, ktorým je rozpočtová organizácia vyššieho územného celku a príspevková organizácia vyššieho územného celku, vykonávať zriaďovateľ alebo iný dohodnutý subjekt; na zriaďovateľa alebo na iný dohodnutý subjekt sa pri vykonávaní postupov podľa odseku 3 vzťahujú ustanovenia tohto zákona rovnako ako na klienta.</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predkladá Štátnej pokladnici žiadosť o realizáciu platobnej operácie v lehote dohodnutej so Štátnou pokladnicou. Žiadosť o realizáciu platobnej operácie obsahuje najmä lehotu splatnosti, objem platobnej operácie a zúčtovacie údaje. Klient môže od Štátnej pokladnice požadovať realizáciu výdavku, iba ak Štátna pokladnica odsúhlasila žiadosť o realizáciu platobnej operácie. Deň odpísania finančných prostriedkov z účtu v žiadosti o realizáciu platobnej operácie uvádza ako deň splatnosti.</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Žiadosť o realizáciu platobnej operácie Štátna pokladnica porovná s kreditným zostatkom finančných prostriedkov na účte klienta. Ak nie je súčet objemu platobnej operácie uvedený v žiadosti o realizáciu platobnej operácie v súlade s kreditným zostatkom finančných prostriedkov na účte klienta, Štátna pokladnica neodsúhlasí žiadosť o realizáciu platobnej operácie, o čom informuje klienta najneskôr do jedného pracovného dňa odo dňa splatnosti platobnej operácie uvedenej v tejto žiadosti.</w:t>
      </w:r>
    </w:p>
    <w:p w:rsidR="00CE4F8A" w:rsidRDefault="00CE4F8A"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10</w:t>
      </w:r>
    </w:p>
    <w:p w:rsidR="00FB5589" w:rsidRPr="00942E7F" w:rsidRDefault="00FB5589" w:rsidP="00CE4F8A">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(1)</w:t>
      </w:r>
      <w:r w:rsidR="00CE4F8A">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Podľa odseku 2 postupuje klient uvedený v </w:t>
      </w:r>
      <w:hyperlink r:id="rId77" w:anchor="paragraf-2a.odsek-1.pismeno-a" w:tooltip="Odkaz na predpis alebo ustanovenie" w:history="1">
        <w:r w:rsidRPr="00942E7F">
          <w:rPr>
            <w:rFonts w:ascii="Times New Roman" w:eastAsia="Times New Roman" w:hAnsi="Times New Roman" w:cs="Times New Roman"/>
            <w:i/>
            <w:iCs/>
            <w:sz w:val="24"/>
            <w:szCs w:val="24"/>
            <w:lang w:eastAsia="sk-SK"/>
          </w:rPr>
          <w:t>§ 2a ods. 1 písm. a)</w:t>
        </w:r>
      </w:hyperlink>
      <w:r w:rsidRPr="00942E7F">
        <w:rPr>
          <w:rFonts w:ascii="Times New Roman" w:eastAsia="Times New Roman" w:hAnsi="Times New Roman" w:cs="Times New Roman"/>
          <w:sz w:val="24"/>
          <w:szCs w:val="24"/>
          <w:lang w:eastAsia="sk-SK"/>
        </w:rPr>
        <w:t> a </w:t>
      </w:r>
      <w:hyperlink r:id="rId78" w:anchor="paragraf-2a.odsek-1.pismeno-j" w:tooltip="Odkaz na predpis alebo ustanovenie" w:history="1">
        <w:r w:rsidRPr="00942E7F">
          <w:rPr>
            <w:rFonts w:ascii="Times New Roman" w:eastAsia="Times New Roman" w:hAnsi="Times New Roman" w:cs="Times New Roman"/>
            <w:i/>
            <w:iCs/>
            <w:sz w:val="24"/>
            <w:szCs w:val="24"/>
            <w:lang w:eastAsia="sk-SK"/>
          </w:rPr>
          <w:t>j)</w:t>
        </w:r>
      </w:hyperlink>
      <w:r w:rsidRPr="00942E7F">
        <w:rPr>
          <w:rFonts w:ascii="Times New Roman" w:eastAsia="Times New Roman" w:hAnsi="Times New Roman" w:cs="Times New Roman"/>
          <w:sz w:val="24"/>
          <w:szCs w:val="24"/>
          <w:lang w:eastAsia="sk-SK"/>
        </w:rPr>
        <w:t>, ministerstvo ako klient na realizáciu rozpočtu rozpočtovej kapitoly Všeobecná pokladničná správa a na realizáciu prostriedkov Európskej únie</w:t>
      </w:r>
      <w:hyperlink r:id="rId79" w:anchor="poznamky.poznamka-18" w:tooltip="Odkaz na predpis alebo ustanovenie" w:history="1">
        <w:r w:rsidRPr="00942E7F">
          <w:rPr>
            <w:rFonts w:ascii="Times New Roman" w:eastAsia="Times New Roman" w:hAnsi="Times New Roman" w:cs="Times New Roman"/>
            <w:i/>
            <w:iCs/>
            <w:sz w:val="24"/>
            <w:szCs w:val="24"/>
            <w:vertAlign w:val="superscript"/>
            <w:lang w:eastAsia="sk-SK"/>
          </w:rPr>
          <w:t>18</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a klient Štátny dlh pri realizácii výdavkov z iných ako rozpočtových zdrojov.</w:t>
      </w:r>
      <w:hyperlink r:id="rId80" w:anchor="poznamky.poznamka-22" w:tooltip="Odkaz na predpis alebo ustanovenie" w:history="1">
        <w:r w:rsidRPr="00942E7F">
          <w:rPr>
            <w:rFonts w:ascii="Times New Roman" w:eastAsia="Times New Roman" w:hAnsi="Times New Roman" w:cs="Times New Roman"/>
            <w:i/>
            <w:iCs/>
            <w:sz w:val="24"/>
            <w:szCs w:val="24"/>
            <w:vertAlign w:val="superscript"/>
            <w:lang w:eastAsia="sk-SK"/>
          </w:rPr>
          <w:t>22</w:t>
        </w:r>
        <w:r w:rsidRPr="00942E7F">
          <w:rPr>
            <w:rFonts w:ascii="Times New Roman" w:eastAsia="Times New Roman" w:hAnsi="Times New Roman" w:cs="Times New Roman"/>
            <w:i/>
            <w:iCs/>
            <w:sz w:val="24"/>
            <w:szCs w:val="24"/>
            <w:lang w:eastAsia="sk-SK"/>
          </w:rPr>
          <w:t>)</w:t>
        </w:r>
      </w:hyperlink>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predkladá na odsúhlasenie Štátnej pokladnici žiadosť o realizáciu platobnej operácie, ktorá obsahuje najmä lehotu splatnosti, objem platobnej operácie v štruktúre rozpočtovej klasifikácie a zúčtovacie údaje. Klient môže od Štátnej pokladnice požadovať realizáciu výdavku z iných ako rozpočtových zdrojov,</w:t>
      </w:r>
      <w:hyperlink r:id="rId81" w:anchor="poznamky.poznamka-22" w:tooltip="Odkaz na predpis alebo ustanovenie" w:history="1">
        <w:r w:rsidR="00942E7F" w:rsidRPr="00942E7F">
          <w:rPr>
            <w:rFonts w:ascii="Times New Roman" w:eastAsia="Times New Roman" w:hAnsi="Times New Roman" w:cs="Times New Roman"/>
            <w:i/>
            <w:iCs/>
            <w:sz w:val="24"/>
            <w:szCs w:val="24"/>
            <w:vertAlign w:val="superscript"/>
            <w:lang w:eastAsia="sk-SK"/>
          </w:rPr>
          <w:t>22</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iba ak Štátna pokladnica odsúhlasila žiadosť o realizáciu platobnej operácie.</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Žiadosť o realizáciu platby Štátna pokladnica porovná s kreditným zostatkom finančných prostriedkov na príslušnom účte.</w:t>
      </w:r>
      <w:hyperlink r:id="rId82" w:anchor="poznamky.poznamka-23" w:tooltip="Odkaz na predpis alebo ustanovenie" w:history="1">
        <w:r w:rsidR="00942E7F" w:rsidRPr="00942E7F">
          <w:rPr>
            <w:rFonts w:ascii="Times New Roman" w:eastAsia="Times New Roman" w:hAnsi="Times New Roman" w:cs="Times New Roman"/>
            <w:i/>
            <w:iCs/>
            <w:sz w:val="24"/>
            <w:szCs w:val="24"/>
            <w:vertAlign w:val="superscript"/>
            <w:lang w:eastAsia="sk-SK"/>
          </w:rPr>
          <w:t>23</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Ak nie je objem úhrady uvedený v žiadosti o realizáciu platobnej operácie v súlade s kreditným zostatkom finančných prostriedkov na účte klienta, s výnimkou klienta Štátny dlh, Štátna pokladnica neodsúhlasí žiadosť o realizáciu platobnej operácie, o čom informuje klienta najneskôr do jedného pracovného dňa odo dňa splatnosti platobnej operácie uvedenej v tejto žiadosti.</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FB0BBD">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Lehoty a spôsoby zabezpečenia činností podľa odsekov 2 a 3 a podrobnosti postupu podľa odsekov 2 a 3 ustanoví všeobecne záväzný právny predpis, ktorý vydá ministerstvo.</w:t>
      </w:r>
    </w:p>
    <w:p w:rsidR="00CE4F8A" w:rsidRDefault="00CE4F8A"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Realizácia platobnej operácie vybraných klientov</w:t>
      </w:r>
    </w:p>
    <w:p w:rsidR="00FB5589" w:rsidRDefault="00FB5589" w:rsidP="00CE4F8A">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10a</w:t>
      </w:r>
    </w:p>
    <w:p w:rsidR="00CE4F8A"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Podľa odseku 2 postupuje klient uvedený v </w:t>
      </w:r>
      <w:hyperlink r:id="rId83" w:anchor="paragraf-2a.odsek-1.pismeno-m" w:tooltip="Odkaz na predpis alebo ustanovenie" w:history="1">
        <w:r w:rsidR="00942E7F" w:rsidRPr="00942E7F">
          <w:rPr>
            <w:rFonts w:ascii="Times New Roman" w:eastAsia="Times New Roman" w:hAnsi="Times New Roman" w:cs="Times New Roman"/>
            <w:i/>
            <w:iCs/>
            <w:sz w:val="24"/>
            <w:szCs w:val="24"/>
            <w:lang w:eastAsia="sk-SK"/>
          </w:rPr>
          <w:t>§ 2a ods. 1 písm. m)</w:t>
        </w:r>
      </w:hyperlink>
      <w:r w:rsidR="00942E7F" w:rsidRPr="00942E7F">
        <w:rPr>
          <w:rFonts w:ascii="Times New Roman" w:eastAsia="Times New Roman" w:hAnsi="Times New Roman" w:cs="Times New Roman"/>
          <w:sz w:val="24"/>
          <w:szCs w:val="24"/>
          <w:lang w:eastAsia="sk-SK"/>
        </w:rPr>
        <w:t>.</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predkladá Štátnej pokladnici žiadosť o realizáciu platobnej operácie v lehote dohodnutej so Štátnou pokladnicou. Žiadosť o realizáciu platobnej operácie obsahuje najmä bankové spojenie, sumu prevodu, označenie meny a konštantný symbol. Klient môže od Štátnej pokladnice požadovať realizáciu platobnej operácie, iba ak Štátna pokladnica odsúhlasila žiadosť o realizáciu platobnej operácie. Deň odpísania finančných prostriedkov z účtu v žiadosti o realizáciu platobnej operácie uvádza ako deň splatnosti.</w:t>
      </w:r>
    </w:p>
    <w:p w:rsidR="00942E7F" w:rsidRPr="00942E7F" w:rsidRDefault="00CE4F8A"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Žiadosť o realizáciu platobnej operácie Štátna pokladnica porovná s kreditným zostatkom finančných prostriedkov na účte klienta. Ak nie je objem úhrady uvedený v žiadosti o realizáciu platobnej operácie v súlade s kreditným zostatkom finančných prostriedkov na účte klienta, Štátna pokladnica neodsúhlasí žiadosť o realizáciu platobnej operácie, o čom informuje klienta najneskôr do jedného pracovného dňa odo dňa splatnosti platobnej operácie uvedenej v tejto žiadosti.</w:t>
      </w:r>
    </w:p>
    <w:p w:rsidR="00CE4F8A" w:rsidRDefault="00CE4F8A"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CE4F8A">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10b</w:t>
      </w:r>
    </w:p>
    <w:p w:rsidR="00A235B0" w:rsidRPr="00942E7F" w:rsidRDefault="00A235B0" w:rsidP="00CE4F8A">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Na klienta uvedeného v </w:t>
      </w:r>
      <w:hyperlink r:id="rId84" w:anchor="paragraf-2a.odsek-1.pismeno-m" w:tooltip="Odkaz na predpis alebo ustanovenie" w:history="1">
        <w:r w:rsidRPr="00942E7F">
          <w:rPr>
            <w:rFonts w:ascii="Times New Roman" w:eastAsia="Times New Roman" w:hAnsi="Times New Roman" w:cs="Times New Roman"/>
            <w:i/>
            <w:iCs/>
            <w:sz w:val="24"/>
            <w:szCs w:val="24"/>
            <w:lang w:eastAsia="sk-SK"/>
          </w:rPr>
          <w:t>§ 2a ods. 1 písm. m)</w:t>
        </w:r>
      </w:hyperlink>
      <w:r w:rsidRPr="00942E7F">
        <w:rPr>
          <w:rFonts w:ascii="Times New Roman" w:eastAsia="Times New Roman" w:hAnsi="Times New Roman" w:cs="Times New Roman"/>
          <w:sz w:val="24"/>
          <w:szCs w:val="24"/>
          <w:lang w:eastAsia="sk-SK"/>
        </w:rPr>
        <w:t> sa vzťahuje tento zákon primerane.</w:t>
      </w:r>
    </w:p>
    <w:p w:rsidR="00A235B0" w:rsidRDefault="00A235B0"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10c</w:t>
      </w:r>
    </w:p>
    <w:p w:rsidR="00A235B0" w:rsidRPr="00942E7F"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Podľa odseku 2 postupuje klient uvedený v </w:t>
      </w:r>
      <w:hyperlink r:id="rId85" w:anchor="paragraf-2a.odsek-1.pismeno-g" w:tooltip="Odkaz na predpis alebo ustanovenie" w:history="1">
        <w:r w:rsidR="00942E7F" w:rsidRPr="00942E7F">
          <w:rPr>
            <w:rFonts w:ascii="Times New Roman" w:eastAsia="Times New Roman" w:hAnsi="Times New Roman" w:cs="Times New Roman"/>
            <w:i/>
            <w:iCs/>
            <w:sz w:val="24"/>
            <w:szCs w:val="24"/>
            <w:lang w:eastAsia="sk-SK"/>
          </w:rPr>
          <w:t>§ 2a ods. 1 písm. g)</w:t>
        </w:r>
      </w:hyperlink>
      <w:r w:rsidR="00942E7F" w:rsidRPr="00942E7F">
        <w:rPr>
          <w:rFonts w:ascii="Times New Roman" w:eastAsia="Times New Roman" w:hAnsi="Times New Roman" w:cs="Times New Roman"/>
          <w:sz w:val="24"/>
          <w:szCs w:val="24"/>
          <w:lang w:eastAsia="sk-SK"/>
        </w:rPr>
        <w:t> pri realizácii výdavkov z iných ako rozpočtových prostriedkov.</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predkladá Štátnej pokladnici žiadosť o realizáciu platobnej operácie na tuzemský prevod najneskôr dva pracovné dni a na cezhraničný prevod najneskôr štyri pracovné dni predo dňom, v ktorom požaduje odpísať finančné prostriedky zo svojho účtu. Deň odpísania finančných prostriedkov z účtu v žiadosti o realizáciu platobnej operácie uvádza ako deň splatnosti. Žiadosť o realizáciu platobnej operácie obsahuje najmä bankové spojenie, sumu prevodu, označenie meny a konštantný symbol. Klient môže od Štátnej pokladnice požadovať realizáciu platobnej operácie, iba ak Štátna pokladnica odsúhlasila žiadosť o realizáciu platobnej operácie.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Žiadosť o realizáciu platobnej operácie Štátna pokladnica porovná s kreditným zostatkom finančných prostriedkov na účte klienta. Ak nie je objem úhrady uvedený v žiadosti o realizáciu platobnej operácie v súlade s kreditným zostatkom finančných prostriedkov na účte klienta, Štátna pokladnica neodsúhlasí žiadosť o realizáciu platobnej operácie, o čom informuje klienta najneskôr do jedného pracovného dňa odo dňa splatnosti platobnej operácie uvedenej v tejto žiadosti.</w:t>
      </w:r>
    </w:p>
    <w:p w:rsidR="00A235B0" w:rsidRDefault="00A235B0"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A235B0" w:rsidRDefault="00942E7F"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11</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Jediný účet</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Jediný účet je evidenčný účet, ktorý je súhrnom zostatkov účtov Štátnej pokladnice vedených v Európskej centrálnej banke, Národnej banke Slovenska, inej centrálnej banke, ktorá je súčasťou Európskeho systému centrálnych bánk, banke, pobočke zahraničnej banky alebo zahraničnej banke so sídlom v členskom štáte. Jediný účet je vedený v Štátnej pokladnici.</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Jediný účet musí vždy vykazovať kreditný zostatok.</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Zostatky finančných prostriedkov na účtoch Štátnej pokladnice vedených v Európskej centrálnej banke, Národnej banke Slovenska, inej centrálnej banke, ktorá je súčasťou Európskeho systému centrálnych bánk, banke, pobočke zahraničnej banky alebo zahraničnej banke so sídlom v členskom štáte a evidovaných na jedinom účte sú úročené na zmluvnom základe.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Úhrady z účtov Štátnej pokladnice vedených v Európskej centrálnej banke, Národnej banke Slovenska, inej centrálnej banke, ktorá je súčasťou Európskeho systému centrálnych bánk, banke, </w:t>
      </w:r>
      <w:r w:rsidR="00942E7F" w:rsidRPr="00942E7F">
        <w:rPr>
          <w:rFonts w:ascii="Times New Roman" w:eastAsia="Times New Roman" w:hAnsi="Times New Roman" w:cs="Times New Roman"/>
          <w:sz w:val="24"/>
          <w:szCs w:val="24"/>
          <w:lang w:eastAsia="sk-SK"/>
        </w:rPr>
        <w:lastRenderedPageBreak/>
        <w:t>pobočke zahraničnej banky alebo zahraničnej banke so sídlom v členskom štáte a evidovaných na jedinom účte je oprávnená vykonávať výlučne Štátna pokladnica.</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je oprávnená vyplatiť úroky podľa </w:t>
      </w:r>
      <w:r w:rsidR="008548B0" w:rsidRPr="00DD7BFC">
        <w:rPr>
          <w:rFonts w:ascii="Times New Roman" w:hAnsi="Times New Roman" w:cs="Times New Roman"/>
        </w:rPr>
        <w:t>§ 6 ods. 1</w:t>
      </w:r>
      <w:r w:rsidR="00DD7BFC" w:rsidRPr="00DD7BFC">
        <w:rPr>
          <w:rFonts w:ascii="Times New Roman" w:hAnsi="Times New Roman" w:cs="Times New Roman"/>
        </w:rPr>
        <w:t xml:space="preserve"> </w:t>
      </w:r>
      <w:r w:rsidR="00DD7BFC" w:rsidRPr="00DD7BFC">
        <w:rPr>
          <w:rFonts w:ascii="Times New Roman" w:hAnsi="Times New Roman" w:cs="Times New Roman"/>
          <w:strike/>
        </w:rPr>
        <w:t>písm. i) a k)</w:t>
      </w:r>
      <w:r w:rsidR="00DD7BFC">
        <w:t xml:space="preserve"> </w:t>
      </w:r>
      <w:r w:rsidR="008548B0" w:rsidRPr="008548B0">
        <w:rPr>
          <w:rFonts w:ascii="Times New Roman" w:eastAsia="Times New Roman" w:hAnsi="Times New Roman" w:cs="Times New Roman"/>
          <w:color w:val="FF0000"/>
          <w:sz w:val="24"/>
          <w:szCs w:val="24"/>
          <w:lang w:eastAsia="sk-SK"/>
        </w:rPr>
        <w:t>písm. g)</w:t>
      </w:r>
      <w:r w:rsidR="00942E7F" w:rsidRPr="008548B0">
        <w:rPr>
          <w:rFonts w:ascii="Times New Roman" w:eastAsia="Times New Roman" w:hAnsi="Times New Roman" w:cs="Times New Roman"/>
          <w:color w:val="FF0000"/>
          <w:sz w:val="24"/>
          <w:szCs w:val="24"/>
          <w:lang w:eastAsia="sk-SK"/>
        </w:rPr>
        <w:t> a </w:t>
      </w:r>
      <w:hyperlink r:id="rId86" w:anchor="paragraf-6.odsek-1.pismeno-k" w:tooltip="Odkaz na predpis alebo ustanovenie" w:history="1">
        <w:r w:rsidR="008548B0" w:rsidRPr="008548B0">
          <w:rPr>
            <w:rFonts w:ascii="Times New Roman" w:eastAsia="Times New Roman" w:hAnsi="Times New Roman" w:cs="Times New Roman"/>
            <w:color w:val="FF0000"/>
            <w:sz w:val="24"/>
            <w:szCs w:val="24"/>
            <w:lang w:eastAsia="sk-SK"/>
          </w:rPr>
          <w:t>i</w:t>
        </w:r>
        <w:r w:rsidR="00942E7F" w:rsidRPr="008548B0">
          <w:rPr>
            <w:rFonts w:ascii="Times New Roman" w:eastAsia="Times New Roman" w:hAnsi="Times New Roman" w:cs="Times New Roman"/>
            <w:color w:val="FF0000"/>
            <w:sz w:val="24"/>
            <w:szCs w:val="24"/>
            <w:lang w:eastAsia="sk-SK"/>
          </w:rPr>
          <w:t>)</w:t>
        </w:r>
      </w:hyperlink>
      <w:r w:rsidR="00942E7F" w:rsidRPr="00942E7F">
        <w:rPr>
          <w:rFonts w:ascii="Times New Roman" w:eastAsia="Times New Roman" w:hAnsi="Times New Roman" w:cs="Times New Roman"/>
          <w:sz w:val="24"/>
          <w:szCs w:val="24"/>
          <w:lang w:eastAsia="sk-SK"/>
        </w:rPr>
        <w:t> maximálne do výšky výnosov získaných z úročenia podľa odseku 3 a podľa </w:t>
      </w:r>
      <w:hyperlink r:id="rId87" w:anchor="paragraf-6.odsek-1.pismeno-j" w:tooltip="Odkaz na predpis alebo ustanovenie" w:history="1">
        <w:r w:rsidR="008548B0" w:rsidRPr="00DD7BFC">
          <w:rPr>
            <w:rFonts w:ascii="Times New Roman" w:eastAsia="Times New Roman" w:hAnsi="Times New Roman" w:cs="Times New Roman"/>
            <w:i/>
            <w:iCs/>
            <w:sz w:val="24"/>
            <w:szCs w:val="24"/>
            <w:lang w:eastAsia="sk-SK"/>
          </w:rPr>
          <w:t>§</w:t>
        </w:r>
      </w:hyperlink>
      <w:r w:rsidR="008548B0" w:rsidRPr="00DD7BFC">
        <w:rPr>
          <w:rFonts w:ascii="Times New Roman" w:eastAsia="Times New Roman" w:hAnsi="Times New Roman" w:cs="Times New Roman"/>
          <w:i/>
          <w:iCs/>
          <w:sz w:val="24"/>
          <w:szCs w:val="24"/>
          <w:lang w:eastAsia="sk-SK"/>
        </w:rPr>
        <w:t xml:space="preserve"> 6 ods. </w:t>
      </w:r>
      <w:r w:rsidR="008548B0" w:rsidRPr="00DD7BFC">
        <w:rPr>
          <w:rFonts w:ascii="Times New Roman" w:eastAsia="Times New Roman" w:hAnsi="Times New Roman" w:cs="Times New Roman"/>
          <w:sz w:val="24"/>
          <w:szCs w:val="24"/>
          <w:lang w:eastAsia="sk-SK"/>
        </w:rPr>
        <w:t>1</w:t>
      </w:r>
      <w:r w:rsidR="00DD7BFC" w:rsidRPr="00DD7BFC">
        <w:rPr>
          <w:rFonts w:ascii="Times New Roman" w:eastAsia="Times New Roman" w:hAnsi="Times New Roman" w:cs="Times New Roman"/>
          <w:sz w:val="24"/>
          <w:szCs w:val="24"/>
          <w:lang w:eastAsia="sk-SK"/>
        </w:rPr>
        <w:t xml:space="preserve"> </w:t>
      </w:r>
      <w:r w:rsidR="00DD7BFC" w:rsidRPr="00DD7BFC">
        <w:rPr>
          <w:rFonts w:ascii="Times New Roman" w:eastAsia="Times New Roman" w:hAnsi="Times New Roman" w:cs="Times New Roman"/>
          <w:strike/>
          <w:sz w:val="24"/>
          <w:szCs w:val="24"/>
          <w:lang w:eastAsia="sk-SK"/>
        </w:rPr>
        <w:t>písm.</w:t>
      </w:r>
      <w:r w:rsidR="00DD7BFC" w:rsidRPr="00DD7BFC">
        <w:rPr>
          <w:rFonts w:ascii="Times New Roman" w:eastAsia="Times New Roman" w:hAnsi="Times New Roman" w:cs="Times New Roman"/>
          <w:sz w:val="24"/>
          <w:szCs w:val="24"/>
          <w:lang w:eastAsia="sk-SK"/>
        </w:rPr>
        <w:t xml:space="preserve"> </w:t>
      </w:r>
      <w:r w:rsidR="00DD7BFC" w:rsidRPr="00DD7BFC">
        <w:rPr>
          <w:rFonts w:ascii="Times New Roman" w:eastAsia="Times New Roman" w:hAnsi="Times New Roman" w:cs="Times New Roman"/>
          <w:strike/>
          <w:sz w:val="24"/>
          <w:szCs w:val="24"/>
          <w:lang w:eastAsia="sk-SK"/>
        </w:rPr>
        <w:t>j)</w:t>
      </w:r>
      <w:r w:rsidR="008548B0" w:rsidRPr="008548B0">
        <w:rPr>
          <w:rFonts w:ascii="Times New Roman" w:eastAsia="Times New Roman" w:hAnsi="Times New Roman" w:cs="Times New Roman"/>
          <w:color w:val="FF0000"/>
          <w:sz w:val="24"/>
          <w:szCs w:val="24"/>
          <w:lang w:eastAsia="sk-SK"/>
        </w:rPr>
        <w:t xml:space="preserve"> písm. h)</w:t>
      </w:r>
      <w:r w:rsidR="00942E7F" w:rsidRPr="008548B0">
        <w:rPr>
          <w:rFonts w:ascii="Times New Roman" w:eastAsia="Times New Roman" w:hAnsi="Times New Roman" w:cs="Times New Roman"/>
          <w:color w:val="FF0000"/>
          <w:sz w:val="24"/>
          <w:szCs w:val="24"/>
          <w:lang w:eastAsia="sk-SK"/>
        </w:rPr>
        <w:t> </w:t>
      </w:r>
      <w:r w:rsidR="00942E7F" w:rsidRPr="00942E7F">
        <w:rPr>
          <w:rFonts w:ascii="Times New Roman" w:eastAsia="Times New Roman" w:hAnsi="Times New Roman" w:cs="Times New Roman"/>
          <w:sz w:val="24"/>
          <w:szCs w:val="24"/>
          <w:lang w:eastAsia="sk-SK"/>
        </w:rPr>
        <w:t>a z finančných operácií vykonaných s klientom Štátny dlh a z finančných operácií podľa </w:t>
      </w:r>
      <w:hyperlink r:id="rId88" w:anchor="paragraf-17.odsek-2" w:tooltip="Odkaz na predpis alebo ustanovenie" w:history="1">
        <w:r w:rsidR="00942E7F" w:rsidRPr="00942E7F">
          <w:rPr>
            <w:rFonts w:ascii="Times New Roman" w:eastAsia="Times New Roman" w:hAnsi="Times New Roman" w:cs="Times New Roman"/>
            <w:i/>
            <w:iCs/>
            <w:sz w:val="24"/>
            <w:szCs w:val="24"/>
            <w:lang w:eastAsia="sk-SK"/>
          </w:rPr>
          <w:t>§ 17 ods. 2</w:t>
        </w:r>
      </w:hyperlink>
      <w:r w:rsidR="00942E7F" w:rsidRPr="00942E7F">
        <w:rPr>
          <w:rFonts w:ascii="Times New Roman" w:eastAsia="Times New Roman" w:hAnsi="Times New Roman" w:cs="Times New Roman"/>
          <w:sz w:val="24"/>
          <w:szCs w:val="24"/>
          <w:lang w:eastAsia="sk-SK"/>
        </w:rPr>
        <w:t>.</w:t>
      </w:r>
    </w:p>
    <w:p w:rsidR="00A235B0" w:rsidRDefault="00A235B0"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12</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Klient</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je povinný</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942E7F" w:rsidRPr="00942E7F">
        <w:rPr>
          <w:rFonts w:ascii="Times New Roman" w:eastAsia="Times New Roman" w:hAnsi="Times New Roman" w:cs="Times New Roman"/>
          <w:sz w:val="24"/>
          <w:szCs w:val="24"/>
          <w:lang w:eastAsia="sk-SK"/>
        </w:rPr>
        <w:t>poskytovať Štátnej pokladnici všetky informácie potrebné na realizáciu jeho rozpočtu podľa </w:t>
      </w:r>
      <w:hyperlink r:id="rId89" w:anchor="paragraf-8" w:tooltip="Odkaz na predpis alebo ustanovenie" w:history="1">
        <w:r w:rsidR="00942E7F" w:rsidRPr="00942E7F">
          <w:rPr>
            <w:rFonts w:ascii="Times New Roman" w:eastAsia="Times New Roman" w:hAnsi="Times New Roman" w:cs="Times New Roman"/>
            <w:i/>
            <w:iCs/>
            <w:sz w:val="24"/>
            <w:szCs w:val="24"/>
            <w:lang w:eastAsia="sk-SK"/>
          </w:rPr>
          <w:t>§ 8, 8a, 9 a 9a</w:t>
        </w:r>
      </w:hyperlink>
      <w:r w:rsidR="00942E7F" w:rsidRPr="00942E7F">
        <w:rPr>
          <w:rFonts w:ascii="Times New Roman" w:eastAsia="Times New Roman" w:hAnsi="Times New Roman" w:cs="Times New Roman"/>
          <w:sz w:val="24"/>
          <w:szCs w:val="24"/>
          <w:lang w:eastAsia="sk-SK"/>
        </w:rPr>
        <w:t>,</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získavať informácie pre potreby realizácie rozpočtu v súlade s </w:t>
      </w:r>
      <w:hyperlink r:id="rId90" w:anchor="paragraf-8" w:tooltip="Odkaz na predpis alebo ustanovenie" w:history="1">
        <w:r w:rsidR="00942E7F" w:rsidRPr="00942E7F">
          <w:rPr>
            <w:rFonts w:ascii="Times New Roman" w:eastAsia="Times New Roman" w:hAnsi="Times New Roman" w:cs="Times New Roman"/>
            <w:i/>
            <w:iCs/>
            <w:sz w:val="24"/>
            <w:szCs w:val="24"/>
            <w:lang w:eastAsia="sk-SK"/>
          </w:rPr>
          <w:t>§ 8, 8a, 9 a 9a</w:t>
        </w:r>
      </w:hyperlink>
      <w:r w:rsidR="00942E7F" w:rsidRPr="00942E7F">
        <w:rPr>
          <w:rFonts w:ascii="Times New Roman" w:eastAsia="Times New Roman" w:hAnsi="Times New Roman" w:cs="Times New Roman"/>
          <w:sz w:val="24"/>
          <w:szCs w:val="24"/>
          <w:lang w:eastAsia="sk-SK"/>
        </w:rPr>
        <w:t> od svojich vnútorných organizačných jednotiek</w:t>
      </w:r>
      <w:hyperlink r:id="rId91" w:anchor="poznamky.poznamka-24" w:tooltip="Odkaz na predpis alebo ustanovenie" w:history="1">
        <w:r w:rsidR="00942E7F" w:rsidRPr="00942E7F">
          <w:rPr>
            <w:rFonts w:ascii="Times New Roman" w:eastAsia="Times New Roman" w:hAnsi="Times New Roman" w:cs="Times New Roman"/>
            <w:i/>
            <w:iCs/>
            <w:sz w:val="24"/>
            <w:szCs w:val="24"/>
            <w:vertAlign w:val="superscript"/>
            <w:lang w:eastAsia="sk-SK"/>
          </w:rPr>
          <w:t>24</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a od príjemcov transferov,</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942E7F" w:rsidRPr="00942E7F">
        <w:rPr>
          <w:rFonts w:ascii="Times New Roman" w:eastAsia="Times New Roman" w:hAnsi="Times New Roman" w:cs="Times New Roman"/>
          <w:sz w:val="24"/>
          <w:szCs w:val="24"/>
          <w:lang w:eastAsia="sk-SK"/>
        </w:rPr>
        <w:t>dodržiavať limit zostatku finančných prostriedkov v hotovosti v ustanovenom období a účel použitia finančných prostriedkov v hotovosti podľa odseku 2; povinnosť dodržiavať limit zostatku finančných prostriedkov a účel použitia finančných prostriedkov neplatí pre klienta Slovenská informačná služba a pre klienta uvedeného v </w:t>
      </w:r>
      <w:hyperlink r:id="rId92" w:anchor="paragraf-2a.odsek-1.pismeno-m" w:tooltip="Odkaz na predpis alebo ustanovenie" w:history="1">
        <w:r w:rsidR="00942E7F" w:rsidRPr="00942E7F">
          <w:rPr>
            <w:rFonts w:ascii="Times New Roman" w:eastAsia="Times New Roman" w:hAnsi="Times New Roman" w:cs="Times New Roman"/>
            <w:i/>
            <w:iCs/>
            <w:sz w:val="24"/>
            <w:szCs w:val="24"/>
            <w:lang w:eastAsia="sk-SK"/>
          </w:rPr>
          <w:t>§ 2a ods. 1 písm. m)</w:t>
        </w:r>
      </w:hyperlink>
      <w:r w:rsidR="00942E7F" w:rsidRPr="00942E7F">
        <w:rPr>
          <w:rFonts w:ascii="Times New Roman" w:eastAsia="Times New Roman" w:hAnsi="Times New Roman" w:cs="Times New Roman"/>
          <w:sz w:val="24"/>
          <w:szCs w:val="24"/>
          <w:lang w:eastAsia="sk-SK"/>
        </w:rPr>
        <w:t xml:space="preserve"> a povinnosť dodržiavať účel použitia finančných prostriedkov v hotovosti neplatí pre klienta Ministerstvo vnútra Slovenskej republiky, Ministerstvo obrany Slovenskej republiky, </w:t>
      </w:r>
      <w:r w:rsidR="00942E7F" w:rsidRPr="004F799D">
        <w:rPr>
          <w:rFonts w:ascii="Times New Roman" w:eastAsia="Times New Roman" w:hAnsi="Times New Roman" w:cs="Times New Roman"/>
          <w:strike/>
          <w:sz w:val="24"/>
          <w:szCs w:val="24"/>
          <w:lang w:eastAsia="sk-SK"/>
        </w:rPr>
        <w:t>Colné riaditeľstvo Slovenskej republiky</w:t>
      </w:r>
      <w:r w:rsidR="00942E7F" w:rsidRPr="00942E7F">
        <w:rPr>
          <w:rFonts w:ascii="Times New Roman" w:eastAsia="Times New Roman" w:hAnsi="Times New Roman" w:cs="Times New Roman"/>
          <w:sz w:val="24"/>
          <w:szCs w:val="24"/>
          <w:lang w:eastAsia="sk-SK"/>
        </w:rPr>
        <w:t xml:space="preserve"> </w:t>
      </w:r>
      <w:r w:rsidR="004F799D" w:rsidRPr="004F799D">
        <w:rPr>
          <w:rFonts w:ascii="Times New Roman" w:eastAsia="Times New Roman" w:hAnsi="Times New Roman" w:cs="Times New Roman"/>
          <w:color w:val="FF0000"/>
          <w:sz w:val="24"/>
          <w:szCs w:val="24"/>
          <w:lang w:eastAsia="sk-SK"/>
        </w:rPr>
        <w:t xml:space="preserve">finančné riaditeľstvo </w:t>
      </w:r>
      <w:r w:rsidR="00942E7F" w:rsidRPr="00942E7F">
        <w:rPr>
          <w:rFonts w:ascii="Times New Roman" w:eastAsia="Times New Roman" w:hAnsi="Times New Roman" w:cs="Times New Roman"/>
          <w:sz w:val="24"/>
          <w:szCs w:val="24"/>
          <w:lang w:eastAsia="sk-SK"/>
        </w:rPr>
        <w:t>a Zbor väzenskej a justičnej stráže,</w:t>
      </w:r>
    </w:p>
    <w:p w:rsidR="002B0C73" w:rsidRPr="002B0C73" w:rsidRDefault="00A235B0" w:rsidP="00942E7F">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 xml:space="preserve">d) </w:t>
      </w:r>
      <w:r w:rsidR="00942E7F" w:rsidRPr="002B0C73">
        <w:rPr>
          <w:rFonts w:ascii="Times New Roman" w:eastAsia="Times New Roman" w:hAnsi="Times New Roman" w:cs="Times New Roman"/>
          <w:strike/>
          <w:sz w:val="24"/>
          <w:szCs w:val="24"/>
          <w:lang w:eastAsia="sk-SK"/>
        </w:rPr>
        <w:t>vykonať predbežnú finančnú kontrolu</w:t>
      </w:r>
      <w:hyperlink r:id="rId93" w:anchor="poznamky.poznamka-24a" w:tooltip="Odkaz na predpis alebo ustanovenie" w:history="1">
        <w:r w:rsidR="00942E7F" w:rsidRPr="002B0C73">
          <w:rPr>
            <w:rFonts w:ascii="Times New Roman" w:eastAsia="Times New Roman" w:hAnsi="Times New Roman" w:cs="Times New Roman"/>
            <w:i/>
            <w:iCs/>
            <w:strike/>
            <w:sz w:val="24"/>
            <w:szCs w:val="24"/>
            <w:vertAlign w:val="superscript"/>
            <w:lang w:eastAsia="sk-SK"/>
          </w:rPr>
          <w:t>24a</w:t>
        </w:r>
        <w:r w:rsidR="00942E7F" w:rsidRPr="002B0C73">
          <w:rPr>
            <w:rFonts w:ascii="Times New Roman" w:eastAsia="Times New Roman" w:hAnsi="Times New Roman" w:cs="Times New Roman"/>
            <w:i/>
            <w:iCs/>
            <w:strike/>
            <w:sz w:val="24"/>
            <w:szCs w:val="24"/>
            <w:lang w:eastAsia="sk-SK"/>
          </w:rPr>
          <w:t>)</w:t>
        </w:r>
      </w:hyperlink>
      <w:r w:rsidR="00942E7F" w:rsidRPr="002B0C73">
        <w:rPr>
          <w:rFonts w:ascii="Times New Roman" w:eastAsia="Times New Roman" w:hAnsi="Times New Roman" w:cs="Times New Roman"/>
          <w:strike/>
          <w:sz w:val="24"/>
          <w:szCs w:val="24"/>
          <w:lang w:eastAsia="sk-SK"/>
        </w:rPr>
        <w:t> a vo vybraných prípadoch priebežnú finančnú kontrolu</w:t>
      </w:r>
      <w:hyperlink r:id="rId94" w:anchor="poznamky.poznamka-24b" w:tooltip="Odkaz na predpis alebo ustanovenie" w:history="1">
        <w:r w:rsidR="00942E7F" w:rsidRPr="002B0C73">
          <w:rPr>
            <w:rFonts w:ascii="Times New Roman" w:eastAsia="Times New Roman" w:hAnsi="Times New Roman" w:cs="Times New Roman"/>
            <w:i/>
            <w:iCs/>
            <w:strike/>
            <w:sz w:val="24"/>
            <w:szCs w:val="24"/>
            <w:vertAlign w:val="superscript"/>
            <w:lang w:eastAsia="sk-SK"/>
          </w:rPr>
          <w:t>24b</w:t>
        </w:r>
        <w:r w:rsidR="00942E7F" w:rsidRPr="002B0C73">
          <w:rPr>
            <w:rFonts w:ascii="Times New Roman" w:eastAsia="Times New Roman" w:hAnsi="Times New Roman" w:cs="Times New Roman"/>
            <w:i/>
            <w:iCs/>
            <w:strike/>
            <w:sz w:val="24"/>
            <w:szCs w:val="24"/>
            <w:lang w:eastAsia="sk-SK"/>
          </w:rPr>
          <w:t>)</w:t>
        </w:r>
      </w:hyperlink>
      <w:r w:rsidR="00942E7F" w:rsidRPr="002B0C73">
        <w:rPr>
          <w:rFonts w:ascii="Times New Roman" w:eastAsia="Times New Roman" w:hAnsi="Times New Roman" w:cs="Times New Roman"/>
          <w:strike/>
          <w:sz w:val="24"/>
          <w:szCs w:val="24"/>
          <w:lang w:eastAsia="sk-SK"/>
        </w:rPr>
        <w:t> pred predložením žiadosti o vstup do záväzku a žiadosti o realizáciu platobnej operácie Štátnej pokladnici,</w:t>
      </w:r>
      <w:r w:rsidR="002B0C73">
        <w:rPr>
          <w:rFonts w:ascii="Times New Roman" w:eastAsia="Times New Roman" w:hAnsi="Times New Roman" w:cs="Times New Roman"/>
          <w:strike/>
          <w:sz w:val="24"/>
          <w:szCs w:val="24"/>
          <w:lang w:eastAsia="sk-SK"/>
        </w:rPr>
        <w:t xml:space="preserve"> </w:t>
      </w:r>
      <w:r w:rsidR="002B0C73">
        <w:rPr>
          <w:rFonts w:ascii="Times New Roman" w:eastAsia="Times New Roman" w:hAnsi="Times New Roman" w:cs="Times New Roman"/>
          <w:color w:val="FF0000"/>
          <w:sz w:val="24"/>
          <w:szCs w:val="24"/>
          <w:lang w:eastAsia="sk-SK"/>
        </w:rPr>
        <w:t>vykonať základnú finančnú kontrolu</w:t>
      </w:r>
      <w:r w:rsidR="002B0C73" w:rsidRPr="002B0C73">
        <w:rPr>
          <w:rFonts w:ascii="Times New Roman" w:eastAsia="Times New Roman" w:hAnsi="Times New Roman" w:cs="Times New Roman"/>
          <w:color w:val="FF0000"/>
          <w:sz w:val="24"/>
          <w:szCs w:val="24"/>
          <w:vertAlign w:val="superscript"/>
          <w:lang w:eastAsia="sk-SK"/>
        </w:rPr>
        <w:t>24a</w:t>
      </w:r>
      <w:r w:rsidR="002B0C73">
        <w:rPr>
          <w:rFonts w:ascii="Times New Roman" w:eastAsia="Times New Roman" w:hAnsi="Times New Roman" w:cs="Times New Roman"/>
          <w:color w:val="FF0000"/>
          <w:sz w:val="24"/>
          <w:szCs w:val="24"/>
          <w:lang w:eastAsia="sk-SK"/>
        </w:rPr>
        <w:t>) pred predložením žiadosti o vstup do záväzku a žiadosti o realizáciu platobnej operácie Štátnej pokladnici,</w:t>
      </w:r>
      <w:r w:rsidR="002B0C73">
        <w:rPr>
          <w:rFonts w:ascii="Times New Roman" w:eastAsia="Times New Roman" w:hAnsi="Times New Roman" w:cs="Times New Roman"/>
          <w:strike/>
          <w:sz w:val="24"/>
          <w:szCs w:val="24"/>
          <w:lang w:eastAsia="sk-SK"/>
        </w:rPr>
        <w:t xml:space="preserve"> </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942E7F" w:rsidRPr="00942E7F">
        <w:rPr>
          <w:rFonts w:ascii="Times New Roman" w:eastAsia="Times New Roman" w:hAnsi="Times New Roman" w:cs="Times New Roman"/>
          <w:sz w:val="24"/>
          <w:szCs w:val="24"/>
          <w:lang w:eastAsia="sk-SK"/>
        </w:rPr>
        <w:t>zriaďovať účty výlučne v Štátnej pokladnici okrem</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942E7F" w:rsidRPr="00942E7F">
        <w:rPr>
          <w:rFonts w:ascii="Times New Roman" w:eastAsia="Times New Roman" w:hAnsi="Times New Roman" w:cs="Times New Roman"/>
          <w:sz w:val="24"/>
          <w:szCs w:val="24"/>
          <w:lang w:eastAsia="sk-SK"/>
        </w:rPr>
        <w:t>účtu, na ktorom je vedený úver a ktorého zriadenie alebo vedenie je podmienkou úverového vzťahu,</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942E7F" w:rsidRPr="00942E7F">
        <w:rPr>
          <w:rFonts w:ascii="Times New Roman" w:eastAsia="Times New Roman" w:hAnsi="Times New Roman" w:cs="Times New Roman"/>
          <w:sz w:val="24"/>
          <w:szCs w:val="24"/>
          <w:lang w:eastAsia="sk-SK"/>
        </w:rPr>
        <w:t>osobitného účtu, ktorý je zriadený na účel správy finančných prostriedkov klientov zariadení pre seniorov a domovov sociálnych služieb,</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942E7F" w:rsidRPr="00942E7F">
        <w:rPr>
          <w:rFonts w:ascii="Times New Roman" w:eastAsia="Times New Roman" w:hAnsi="Times New Roman" w:cs="Times New Roman"/>
          <w:sz w:val="24"/>
          <w:szCs w:val="24"/>
          <w:lang w:eastAsia="sk-SK"/>
        </w:rPr>
        <w:t>osobitného účtu vyššieho územného celku, ktorý je zriadený na účel správy finančných prostriedkov poskytnutých inými právnickými osobami slúžiacich na riešenie mimoriadnych udalostí,</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942E7F" w:rsidRPr="00942E7F">
        <w:rPr>
          <w:rFonts w:ascii="Times New Roman" w:eastAsia="Times New Roman" w:hAnsi="Times New Roman" w:cs="Times New Roman"/>
          <w:sz w:val="24"/>
          <w:szCs w:val="24"/>
          <w:lang w:eastAsia="sk-SK"/>
        </w:rPr>
        <w:t>poskytovať Štátnej pokladnici informácie potrebné na zostavovanie súborov údajov podľa </w:t>
      </w:r>
      <w:hyperlink r:id="rId95" w:anchor="paragraf-6.odsek-3" w:tooltip="Odkaz na predpis alebo ustanovenie" w:history="1">
        <w:r w:rsidR="00942E7F" w:rsidRPr="00942E7F">
          <w:rPr>
            <w:rFonts w:ascii="Times New Roman" w:eastAsia="Times New Roman" w:hAnsi="Times New Roman" w:cs="Times New Roman"/>
            <w:i/>
            <w:iCs/>
            <w:sz w:val="24"/>
            <w:szCs w:val="24"/>
            <w:lang w:eastAsia="sk-SK"/>
          </w:rPr>
          <w:t>§ 6 ods. 3</w:t>
        </w:r>
      </w:hyperlink>
      <w:r w:rsidR="00942E7F" w:rsidRPr="00942E7F">
        <w:rPr>
          <w:rFonts w:ascii="Times New Roman" w:eastAsia="Times New Roman" w:hAnsi="Times New Roman" w:cs="Times New Roman"/>
          <w:sz w:val="24"/>
          <w:szCs w:val="24"/>
          <w:lang w:eastAsia="sk-SK"/>
        </w:rPr>
        <w:t> okrem informácií, ktoré sú utajovanými skutočnosťami podľa osobitného predpisu;</w:t>
      </w:r>
      <w:hyperlink r:id="rId96" w:anchor="poznamky.poznamka-24c" w:tooltip="Odkaz na predpis alebo ustanovenie" w:history="1">
        <w:r w:rsidR="00942E7F" w:rsidRPr="00942E7F">
          <w:rPr>
            <w:rFonts w:ascii="Times New Roman" w:eastAsia="Times New Roman" w:hAnsi="Times New Roman" w:cs="Times New Roman"/>
            <w:i/>
            <w:iCs/>
            <w:sz w:val="24"/>
            <w:szCs w:val="24"/>
            <w:vertAlign w:val="superscript"/>
            <w:lang w:eastAsia="sk-SK"/>
          </w:rPr>
          <w:t>24c</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táto povinnosť sa vzťahuje aj na subjekty uvedené v </w:t>
      </w:r>
      <w:hyperlink r:id="rId97" w:anchor="paragraf-6.odsek-3.pismeno-a" w:tooltip="Odkaz na predpis alebo ustanovenie" w:history="1">
        <w:r w:rsidR="00942E7F" w:rsidRPr="00942E7F">
          <w:rPr>
            <w:rFonts w:ascii="Times New Roman" w:eastAsia="Times New Roman" w:hAnsi="Times New Roman" w:cs="Times New Roman"/>
            <w:i/>
            <w:iCs/>
            <w:sz w:val="24"/>
            <w:szCs w:val="24"/>
            <w:lang w:eastAsia="sk-SK"/>
          </w:rPr>
          <w:t>§ 6 ods. 3 písm. a)</w:t>
        </w:r>
      </w:hyperlink>
      <w:r w:rsidR="00942E7F" w:rsidRPr="00942E7F">
        <w:rPr>
          <w:rFonts w:ascii="Times New Roman" w:eastAsia="Times New Roman" w:hAnsi="Times New Roman" w:cs="Times New Roman"/>
          <w:sz w:val="24"/>
          <w:szCs w:val="24"/>
          <w:lang w:eastAsia="sk-SK"/>
        </w:rPr>
        <w:t>, ktoré nie sú klientom,</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g) </w:t>
      </w:r>
      <w:r w:rsidR="00942E7F" w:rsidRPr="00942E7F">
        <w:rPr>
          <w:rFonts w:ascii="Times New Roman" w:eastAsia="Times New Roman" w:hAnsi="Times New Roman" w:cs="Times New Roman"/>
          <w:sz w:val="24"/>
          <w:szCs w:val="24"/>
          <w:lang w:eastAsia="sk-SK"/>
        </w:rPr>
        <w:t>poskytovať meno, priezvisko, dátum narodenia, kontaktné telefónne číslo, adresu sídla a adresu elektronickej pošty</w:t>
      </w:r>
      <w:hyperlink r:id="rId98" w:anchor="poznamky.poznamka-24d" w:tooltip="Odkaz na predpis alebo ustanovenie" w:history="1">
        <w:r w:rsidR="00942E7F" w:rsidRPr="00942E7F">
          <w:rPr>
            <w:rFonts w:ascii="Times New Roman" w:eastAsia="Times New Roman" w:hAnsi="Times New Roman" w:cs="Times New Roman"/>
            <w:i/>
            <w:iCs/>
            <w:sz w:val="24"/>
            <w:szCs w:val="24"/>
            <w:vertAlign w:val="superscript"/>
            <w:lang w:eastAsia="sk-SK"/>
          </w:rPr>
          <w:t>24d</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na identifikáciu osoby, ktorá používa informačný systém,</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 </w:t>
      </w:r>
      <w:r w:rsidR="00942E7F" w:rsidRPr="00942E7F">
        <w:rPr>
          <w:rFonts w:ascii="Times New Roman" w:eastAsia="Times New Roman" w:hAnsi="Times New Roman" w:cs="Times New Roman"/>
          <w:sz w:val="24"/>
          <w:szCs w:val="24"/>
          <w:lang w:eastAsia="sk-SK"/>
        </w:rPr>
        <w:t>poskytovať ďalšie informácie súvisiace s činnosťou systému štátnej pokladnice podľa požiadaviek Štátnej pokladnice.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Finančné prostriedky v hotovosti možno použiť na úhradu</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w:t>
      </w:r>
      <w:r w:rsidR="00A235B0">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miezd, platov, honorárov a ostatných finančných nárokov,</w:t>
      </w:r>
      <w:hyperlink r:id="rId99" w:anchor="poznamky.poznamka-24e" w:tooltip="Odkaz na predpis alebo ustanovenie" w:history="1">
        <w:r w:rsidRPr="00942E7F">
          <w:rPr>
            <w:rFonts w:ascii="Times New Roman" w:eastAsia="Times New Roman" w:hAnsi="Times New Roman" w:cs="Times New Roman"/>
            <w:i/>
            <w:iCs/>
            <w:sz w:val="24"/>
            <w:szCs w:val="24"/>
            <w:vertAlign w:val="superscript"/>
            <w:lang w:eastAsia="sk-SK"/>
          </w:rPr>
          <w:t>24e</w:t>
        </w:r>
        <w:r w:rsidRPr="00942E7F">
          <w:rPr>
            <w:rFonts w:ascii="Times New Roman" w:eastAsia="Times New Roman" w:hAnsi="Times New Roman" w:cs="Times New Roman"/>
            <w:i/>
            <w:iCs/>
            <w:sz w:val="24"/>
            <w:szCs w:val="24"/>
            <w:lang w:eastAsia="sk-SK"/>
          </w:rPr>
          <w:t>)</w:t>
        </w:r>
      </w:hyperlink>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cestovných náhrad,</w:t>
      </w:r>
      <w:hyperlink r:id="rId100" w:anchor="poznamky.poznamka-24f" w:tooltip="Odkaz na predpis alebo ustanovenie" w:history="1">
        <w:r w:rsidR="00942E7F" w:rsidRPr="00942E7F">
          <w:rPr>
            <w:rFonts w:ascii="Times New Roman" w:eastAsia="Times New Roman" w:hAnsi="Times New Roman" w:cs="Times New Roman"/>
            <w:i/>
            <w:iCs/>
            <w:sz w:val="24"/>
            <w:szCs w:val="24"/>
            <w:vertAlign w:val="superscript"/>
            <w:lang w:eastAsia="sk-SK"/>
          </w:rPr>
          <w:t>24f</w:t>
        </w:r>
        <w:r w:rsidR="00942E7F" w:rsidRPr="00942E7F">
          <w:rPr>
            <w:rFonts w:ascii="Times New Roman" w:eastAsia="Times New Roman" w:hAnsi="Times New Roman" w:cs="Times New Roman"/>
            <w:i/>
            <w:iCs/>
            <w:sz w:val="24"/>
            <w:szCs w:val="24"/>
            <w:lang w:eastAsia="sk-SK"/>
          </w:rPr>
          <w:t>)</w:t>
        </w:r>
      </w:hyperlink>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942E7F" w:rsidRPr="00942E7F">
        <w:rPr>
          <w:rFonts w:ascii="Times New Roman" w:eastAsia="Times New Roman" w:hAnsi="Times New Roman" w:cs="Times New Roman"/>
          <w:sz w:val="24"/>
          <w:szCs w:val="24"/>
          <w:lang w:eastAsia="sk-SK"/>
        </w:rPr>
        <w:t>preddavkov vnútorným organizačným jednotkám,</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942E7F" w:rsidRPr="00942E7F">
        <w:rPr>
          <w:rFonts w:ascii="Times New Roman" w:eastAsia="Times New Roman" w:hAnsi="Times New Roman" w:cs="Times New Roman"/>
          <w:sz w:val="24"/>
          <w:szCs w:val="24"/>
          <w:lang w:eastAsia="sk-SK"/>
        </w:rPr>
        <w:t>nákupu pohonných hmôt,</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942E7F" w:rsidRPr="00942E7F">
        <w:rPr>
          <w:rFonts w:ascii="Times New Roman" w:eastAsia="Times New Roman" w:hAnsi="Times New Roman" w:cs="Times New Roman"/>
          <w:sz w:val="24"/>
          <w:szCs w:val="24"/>
          <w:lang w:eastAsia="sk-SK"/>
        </w:rPr>
        <w:t>dávok dôchodkového zabezpečenia, nemocenského poistenia, náhrad za zdravotnú starostlivosť, dávok poistenia zodpovednosti za škodu, štátnych sociálnych dávok a dávok sociálnej pomoci,</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942E7F" w:rsidRPr="00942E7F">
        <w:rPr>
          <w:rFonts w:ascii="Times New Roman" w:eastAsia="Times New Roman" w:hAnsi="Times New Roman" w:cs="Times New Roman"/>
          <w:sz w:val="24"/>
          <w:szCs w:val="24"/>
          <w:lang w:eastAsia="sk-SK"/>
        </w:rPr>
        <w:t>náhrad svedkom, prísediacim sudcom, znalcom, prekladateľom, tlmočníkom a iným osobám, ktoré majú nárok na náhradu nákladov v konaní, za účasť na konaní,</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g) </w:t>
      </w:r>
      <w:r w:rsidR="00942E7F" w:rsidRPr="00942E7F">
        <w:rPr>
          <w:rFonts w:ascii="Times New Roman" w:eastAsia="Times New Roman" w:hAnsi="Times New Roman" w:cs="Times New Roman"/>
          <w:sz w:val="24"/>
          <w:szCs w:val="24"/>
          <w:lang w:eastAsia="sk-SK"/>
        </w:rPr>
        <w:t>nákupu potravín pre stravovacie zariadenie so sídlom v zahraničí,</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 </w:t>
      </w:r>
      <w:r w:rsidR="00942E7F" w:rsidRPr="00942E7F">
        <w:rPr>
          <w:rFonts w:ascii="Times New Roman" w:eastAsia="Times New Roman" w:hAnsi="Times New Roman" w:cs="Times New Roman"/>
          <w:sz w:val="24"/>
          <w:szCs w:val="24"/>
          <w:lang w:eastAsia="sk-SK"/>
        </w:rPr>
        <w:t>vreckového deťom, ktoré sú umiestnené v zariadení na základe rozhodnutia súdu,</w:t>
      </w:r>
      <w:hyperlink r:id="rId101" w:anchor="poznamky.poznamka-24g" w:tooltip="Odkaz na predpis alebo ustanovenie" w:history="1">
        <w:r w:rsidR="00942E7F" w:rsidRPr="00942E7F">
          <w:rPr>
            <w:rFonts w:ascii="Times New Roman" w:eastAsia="Times New Roman" w:hAnsi="Times New Roman" w:cs="Times New Roman"/>
            <w:i/>
            <w:iCs/>
            <w:sz w:val="24"/>
            <w:szCs w:val="24"/>
            <w:vertAlign w:val="superscript"/>
            <w:lang w:eastAsia="sk-SK"/>
          </w:rPr>
          <w:t>24g</w:t>
        </w:r>
        <w:r w:rsidR="00942E7F" w:rsidRPr="00942E7F">
          <w:rPr>
            <w:rFonts w:ascii="Times New Roman" w:eastAsia="Times New Roman" w:hAnsi="Times New Roman" w:cs="Times New Roman"/>
            <w:i/>
            <w:iCs/>
            <w:sz w:val="24"/>
            <w:szCs w:val="24"/>
            <w:lang w:eastAsia="sk-SK"/>
          </w:rPr>
          <w:t>)</w:t>
        </w:r>
      </w:hyperlink>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i) </w:t>
      </w:r>
      <w:r w:rsidR="00942E7F" w:rsidRPr="00942E7F">
        <w:rPr>
          <w:rFonts w:ascii="Times New Roman" w:eastAsia="Times New Roman" w:hAnsi="Times New Roman" w:cs="Times New Roman"/>
          <w:sz w:val="24"/>
          <w:szCs w:val="24"/>
          <w:lang w:eastAsia="sk-SK"/>
        </w:rPr>
        <w:t>ostatných bežných výdavkov, ktorých objem nesmie prekročiť 1 % z ročného rozpočtu bežných výdavkov klienta s prihliadnutím na jeho zmeny v priebehu rozpočtového roka.</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Vnútorná organizačná jednotka klienta realizuje výdavky z rozpočtu klienta, ktorého je súčasťou. Klient, ktorého súčasťou je vnútorná organizačná jednotka, pri realizácii rozpočtu postupuje podľa </w:t>
      </w:r>
      <w:hyperlink r:id="rId102" w:anchor="paragraf-8" w:tooltip="Odkaz na predpis alebo ustanovenie" w:history="1">
        <w:r w:rsidR="00942E7F" w:rsidRPr="00942E7F">
          <w:rPr>
            <w:rFonts w:ascii="Times New Roman" w:eastAsia="Times New Roman" w:hAnsi="Times New Roman" w:cs="Times New Roman"/>
            <w:i/>
            <w:iCs/>
            <w:sz w:val="24"/>
            <w:szCs w:val="24"/>
            <w:lang w:eastAsia="sk-SK"/>
          </w:rPr>
          <w:t>§ 8, 8a, 9 alebo 9a</w:t>
        </w:r>
      </w:hyperlink>
      <w:r w:rsidR="00942E7F" w:rsidRPr="00942E7F">
        <w:rPr>
          <w:rFonts w:ascii="Times New Roman" w:eastAsia="Times New Roman" w:hAnsi="Times New Roman" w:cs="Times New Roman"/>
          <w:sz w:val="24"/>
          <w:szCs w:val="24"/>
          <w:lang w:eastAsia="sk-SK"/>
        </w:rPr>
        <w:t>. Na činnosti podľa </w:t>
      </w:r>
      <w:hyperlink r:id="rId103" w:anchor="paragraf-8.odsek-5" w:tooltip="Odkaz na predpis alebo ustanovenie" w:history="1">
        <w:r w:rsidR="00942E7F" w:rsidRPr="00942E7F">
          <w:rPr>
            <w:rFonts w:ascii="Times New Roman" w:eastAsia="Times New Roman" w:hAnsi="Times New Roman" w:cs="Times New Roman"/>
            <w:i/>
            <w:iCs/>
            <w:sz w:val="24"/>
            <w:szCs w:val="24"/>
            <w:lang w:eastAsia="sk-SK"/>
          </w:rPr>
          <w:t>§ 8 ods. 5</w:t>
        </w:r>
      </w:hyperlink>
      <w:r w:rsidR="00942E7F" w:rsidRPr="00942E7F">
        <w:rPr>
          <w:rFonts w:ascii="Times New Roman" w:eastAsia="Times New Roman" w:hAnsi="Times New Roman" w:cs="Times New Roman"/>
          <w:sz w:val="24"/>
          <w:szCs w:val="24"/>
          <w:lang w:eastAsia="sk-SK"/>
        </w:rPr>
        <w:t> a </w:t>
      </w:r>
      <w:hyperlink r:id="rId104" w:anchor="paragraf-8.odsek-7" w:tooltip="Odkaz na predpis alebo ustanovenie" w:history="1">
        <w:r w:rsidR="00942E7F" w:rsidRPr="00942E7F">
          <w:rPr>
            <w:rFonts w:ascii="Times New Roman" w:eastAsia="Times New Roman" w:hAnsi="Times New Roman" w:cs="Times New Roman"/>
            <w:i/>
            <w:iCs/>
            <w:sz w:val="24"/>
            <w:szCs w:val="24"/>
            <w:lang w:eastAsia="sk-SK"/>
          </w:rPr>
          <w:t>7</w:t>
        </w:r>
      </w:hyperlink>
      <w:r w:rsidR="00942E7F" w:rsidRPr="00942E7F">
        <w:rPr>
          <w:rFonts w:ascii="Times New Roman" w:eastAsia="Times New Roman" w:hAnsi="Times New Roman" w:cs="Times New Roman"/>
          <w:sz w:val="24"/>
          <w:szCs w:val="24"/>
          <w:lang w:eastAsia="sk-SK"/>
        </w:rPr>
        <w:t>, </w:t>
      </w:r>
      <w:hyperlink r:id="rId105" w:anchor="paragraf-8a.odsek-4" w:tooltip="Odkaz na predpis alebo ustanovenie" w:history="1">
        <w:r w:rsidR="00942E7F" w:rsidRPr="00942E7F">
          <w:rPr>
            <w:rFonts w:ascii="Times New Roman" w:eastAsia="Times New Roman" w:hAnsi="Times New Roman" w:cs="Times New Roman"/>
            <w:i/>
            <w:iCs/>
            <w:sz w:val="24"/>
            <w:szCs w:val="24"/>
            <w:lang w:eastAsia="sk-SK"/>
          </w:rPr>
          <w:t>§ 8a ods. 4</w:t>
        </w:r>
      </w:hyperlink>
      <w:r w:rsidR="00942E7F" w:rsidRPr="00942E7F">
        <w:rPr>
          <w:rFonts w:ascii="Times New Roman" w:eastAsia="Times New Roman" w:hAnsi="Times New Roman" w:cs="Times New Roman"/>
          <w:sz w:val="24"/>
          <w:szCs w:val="24"/>
          <w:lang w:eastAsia="sk-SK"/>
        </w:rPr>
        <w:t>, </w:t>
      </w:r>
      <w:hyperlink r:id="rId106" w:anchor="paragraf-9.odsek-4" w:tooltip="Odkaz na predpis alebo ustanovenie" w:history="1">
        <w:r w:rsidR="00942E7F" w:rsidRPr="00942E7F">
          <w:rPr>
            <w:rFonts w:ascii="Times New Roman" w:eastAsia="Times New Roman" w:hAnsi="Times New Roman" w:cs="Times New Roman"/>
            <w:i/>
            <w:iCs/>
            <w:sz w:val="24"/>
            <w:szCs w:val="24"/>
            <w:lang w:eastAsia="sk-SK"/>
          </w:rPr>
          <w:t>§ 9 ods. 4</w:t>
        </w:r>
      </w:hyperlink>
      <w:r w:rsidR="00942E7F" w:rsidRPr="00942E7F">
        <w:rPr>
          <w:rFonts w:ascii="Times New Roman" w:eastAsia="Times New Roman" w:hAnsi="Times New Roman" w:cs="Times New Roman"/>
          <w:sz w:val="24"/>
          <w:szCs w:val="24"/>
          <w:lang w:eastAsia="sk-SK"/>
        </w:rPr>
        <w:t> alebo </w:t>
      </w:r>
      <w:hyperlink r:id="rId107" w:anchor="paragraf-9a.odsek-3" w:tooltip="Odkaz na predpis alebo ustanovenie" w:history="1">
        <w:r w:rsidR="00942E7F" w:rsidRPr="00942E7F">
          <w:rPr>
            <w:rFonts w:ascii="Times New Roman" w:eastAsia="Times New Roman" w:hAnsi="Times New Roman" w:cs="Times New Roman"/>
            <w:i/>
            <w:iCs/>
            <w:sz w:val="24"/>
            <w:szCs w:val="24"/>
            <w:lang w:eastAsia="sk-SK"/>
          </w:rPr>
          <w:t>§ 9a ods. 5</w:t>
        </w:r>
      </w:hyperlink>
      <w:r w:rsidR="00942E7F" w:rsidRPr="00942E7F">
        <w:rPr>
          <w:rFonts w:ascii="Times New Roman" w:eastAsia="Times New Roman" w:hAnsi="Times New Roman" w:cs="Times New Roman"/>
          <w:sz w:val="24"/>
          <w:szCs w:val="24"/>
          <w:lang w:eastAsia="sk-SK"/>
        </w:rPr>
        <w:t> môže klient splnomocniť aj svoju vnútornú organizačnú jednotku. Rozsah splnomocnenia je klient povinný písomne oznámiť Štátnej pokladnici; ak klient nepredloží Štátnej pokladnici splnomocnenie, považuje sa za oprávneného realizovať výdavky z rozpočtu pre vnútornú organizačnú jednotku iba klient.</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uskutočňuje výber a vklad finančných prostriedkov v hotovosti v Národnej banke Slovenska, banke, pobočke zahraničnej banky alebo v poštovom podniku spôsobom dohodnutým v zmluve.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je povinný zhodnocovať dočasne voľné finančné prostriedky v súlade s </w:t>
      </w:r>
      <w:hyperlink r:id="rId108" w:anchor="paragraf-6.odsek-1.pismeno-k" w:tooltip="Odkaz na predpis alebo ustanovenie" w:history="1">
        <w:r w:rsidR="008548B0" w:rsidRPr="00DD7BFC">
          <w:rPr>
            <w:rFonts w:ascii="Times New Roman" w:eastAsia="Times New Roman" w:hAnsi="Times New Roman" w:cs="Times New Roman"/>
            <w:i/>
            <w:iCs/>
            <w:sz w:val="24"/>
            <w:szCs w:val="24"/>
            <w:lang w:eastAsia="sk-SK"/>
          </w:rPr>
          <w:t xml:space="preserve">§ 6 ods. 1 </w:t>
        </w:r>
        <w:r w:rsidR="00DD7BFC" w:rsidRPr="00DD7BFC">
          <w:rPr>
            <w:rFonts w:ascii="Times New Roman" w:eastAsia="Times New Roman" w:hAnsi="Times New Roman" w:cs="Times New Roman"/>
            <w:i/>
            <w:iCs/>
            <w:strike/>
            <w:sz w:val="24"/>
            <w:szCs w:val="24"/>
            <w:lang w:eastAsia="sk-SK"/>
          </w:rPr>
          <w:t>písm.</w:t>
        </w:r>
        <w:r w:rsidR="00DD7BFC" w:rsidRPr="00DD7BFC">
          <w:rPr>
            <w:rFonts w:ascii="Times New Roman" w:eastAsia="Times New Roman" w:hAnsi="Times New Roman" w:cs="Times New Roman"/>
            <w:i/>
            <w:iCs/>
            <w:sz w:val="24"/>
            <w:szCs w:val="24"/>
            <w:lang w:eastAsia="sk-SK"/>
          </w:rPr>
          <w:t xml:space="preserve"> </w:t>
        </w:r>
        <w:r w:rsidR="00DD7BFC" w:rsidRPr="00DD7BFC">
          <w:rPr>
            <w:rFonts w:ascii="Times New Roman" w:eastAsia="Times New Roman" w:hAnsi="Times New Roman" w:cs="Times New Roman"/>
            <w:i/>
            <w:iCs/>
            <w:strike/>
            <w:sz w:val="24"/>
            <w:szCs w:val="24"/>
            <w:lang w:eastAsia="sk-SK"/>
          </w:rPr>
          <w:t>k)</w:t>
        </w:r>
        <w:r w:rsidR="00DD7BFC">
          <w:rPr>
            <w:rFonts w:ascii="Times New Roman" w:eastAsia="Times New Roman" w:hAnsi="Times New Roman" w:cs="Times New Roman"/>
            <w:i/>
            <w:iCs/>
            <w:color w:val="FF0000"/>
            <w:sz w:val="24"/>
            <w:szCs w:val="24"/>
            <w:lang w:eastAsia="sk-SK"/>
          </w:rPr>
          <w:t xml:space="preserve"> </w:t>
        </w:r>
        <w:r w:rsidR="008548B0">
          <w:rPr>
            <w:rFonts w:ascii="Times New Roman" w:eastAsia="Times New Roman" w:hAnsi="Times New Roman" w:cs="Times New Roman"/>
            <w:i/>
            <w:iCs/>
            <w:color w:val="FF0000"/>
            <w:sz w:val="24"/>
            <w:szCs w:val="24"/>
            <w:lang w:eastAsia="sk-SK"/>
          </w:rPr>
          <w:t>písm. i</w:t>
        </w:r>
        <w:r w:rsidR="00942E7F" w:rsidRPr="008548B0">
          <w:rPr>
            <w:rFonts w:ascii="Times New Roman" w:eastAsia="Times New Roman" w:hAnsi="Times New Roman" w:cs="Times New Roman"/>
            <w:i/>
            <w:iCs/>
            <w:color w:val="FF0000"/>
            <w:sz w:val="24"/>
            <w:szCs w:val="24"/>
            <w:lang w:eastAsia="sk-SK"/>
          </w:rPr>
          <w:t>)</w:t>
        </w:r>
      </w:hyperlink>
      <w:r w:rsidR="00942E7F" w:rsidRPr="00942E7F">
        <w:rPr>
          <w:rFonts w:ascii="Times New Roman" w:eastAsia="Times New Roman" w:hAnsi="Times New Roman" w:cs="Times New Roman"/>
          <w:sz w:val="24"/>
          <w:szCs w:val="24"/>
          <w:lang w:eastAsia="sk-SK"/>
        </w:rPr>
        <w:t> výlučne v Štátnej pokladnici.</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(6)</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je povinná poskytnúť klientovi výpis z účtu a informácie o realizácii jeho príjmov a výdavkov spravidla denne alebo v inom dohodnutom intervale.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(7)</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Limit zostatku finančných prostriedkov v hotovosti v ustanovenom období a spôsob dodržiavania limitu zostatku finančných prostriedkov v hotovosti ustanoví všeobecne záväzný právny predpis, ktorý vydá ministerstvo.</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(8)</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Ustanovenia odseku 1 písm. e) a odseku 5 sa nevzťahujú na klienta Štátny dlh a na klienta uvedeného v </w:t>
      </w:r>
      <w:hyperlink r:id="rId109" w:anchor="paragraf-2a.odsek-1.pismeno-m" w:tooltip="Odkaz na predpis alebo ustanovenie" w:history="1">
        <w:r w:rsidR="00942E7F" w:rsidRPr="00942E7F">
          <w:rPr>
            <w:rFonts w:ascii="Times New Roman" w:eastAsia="Times New Roman" w:hAnsi="Times New Roman" w:cs="Times New Roman"/>
            <w:i/>
            <w:iCs/>
            <w:sz w:val="24"/>
            <w:szCs w:val="24"/>
            <w:lang w:eastAsia="sk-SK"/>
          </w:rPr>
          <w:t>§ 2a ods. 1 písm. m)</w:t>
        </w:r>
      </w:hyperlink>
      <w:r w:rsidR="00942E7F" w:rsidRPr="00942E7F">
        <w:rPr>
          <w:rFonts w:ascii="Times New Roman" w:eastAsia="Times New Roman" w:hAnsi="Times New Roman" w:cs="Times New Roman"/>
          <w:sz w:val="24"/>
          <w:szCs w:val="24"/>
          <w:lang w:eastAsia="sk-SK"/>
        </w:rPr>
        <w:t>.</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(9)</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Ak sa subjekt verejnej správy stane klientom uvedeným v </w:t>
      </w:r>
      <w:hyperlink r:id="rId110" w:anchor="paragraf-2a.odsek-1.pismeno-l" w:tooltip="Odkaz na predpis alebo ustanovenie" w:history="1">
        <w:r w:rsidR="00942E7F" w:rsidRPr="00942E7F">
          <w:rPr>
            <w:rFonts w:ascii="Times New Roman" w:eastAsia="Times New Roman" w:hAnsi="Times New Roman" w:cs="Times New Roman"/>
            <w:i/>
            <w:iCs/>
            <w:sz w:val="24"/>
            <w:szCs w:val="24"/>
            <w:lang w:eastAsia="sk-SK"/>
          </w:rPr>
          <w:t>§ 2a ods. 1 písm. l)</w:t>
        </w:r>
      </w:hyperlink>
      <w:r w:rsidR="00942E7F" w:rsidRPr="00942E7F">
        <w:rPr>
          <w:rFonts w:ascii="Times New Roman" w:eastAsia="Times New Roman" w:hAnsi="Times New Roman" w:cs="Times New Roman"/>
          <w:sz w:val="24"/>
          <w:szCs w:val="24"/>
          <w:lang w:eastAsia="sk-SK"/>
        </w:rPr>
        <w:t>, je povinný finančné prostriedky vedené na účtoch v banke alebo pobočke zahraničnej banky previesť na účty zriadené v Štátnej pokladnici najneskôr do šiestich mesiacov odo dňa, keď sa stane klientom.</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(10)</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Pri zhodnocovaní dočasne voľných finančných prostriedkov klienta uvedeného v </w:t>
      </w:r>
      <w:hyperlink r:id="rId111" w:anchor="paragraf-2a.odsek-1.pismeno-g" w:tooltip="Odkaz na predpis alebo ustanovenie" w:history="1">
        <w:r w:rsidR="00942E7F" w:rsidRPr="00942E7F">
          <w:rPr>
            <w:rFonts w:ascii="Times New Roman" w:eastAsia="Times New Roman" w:hAnsi="Times New Roman" w:cs="Times New Roman"/>
            <w:i/>
            <w:iCs/>
            <w:sz w:val="24"/>
            <w:szCs w:val="24"/>
            <w:lang w:eastAsia="sk-SK"/>
          </w:rPr>
          <w:t>§ 2a ods. 1 písm. g)</w:t>
        </w:r>
      </w:hyperlink>
      <w:r w:rsidR="00942E7F" w:rsidRPr="00942E7F">
        <w:rPr>
          <w:rFonts w:ascii="Times New Roman" w:eastAsia="Times New Roman" w:hAnsi="Times New Roman" w:cs="Times New Roman"/>
          <w:sz w:val="24"/>
          <w:szCs w:val="24"/>
          <w:lang w:eastAsia="sk-SK"/>
        </w:rPr>
        <w:t> je Štátna pokladnica povinná stanovovať úrokové sadzby tak, aby primerane zohľadňovali úrokové sadzby pre jednodňové sterilizačné obchody Národnej banky Slovenska, alebo úrokové sadzby pre jednodňové sterilizačné obchody Európskej centrálnej banky; ustanovenie </w:t>
      </w:r>
      <w:hyperlink r:id="rId112" w:anchor="paragraf-6.odsek-1.pismeno-k" w:tooltip="Odkaz na predpis alebo ustanovenie" w:history="1">
        <w:r w:rsidR="00942E7F" w:rsidRPr="00942E7F">
          <w:rPr>
            <w:rFonts w:ascii="Times New Roman" w:eastAsia="Times New Roman" w:hAnsi="Times New Roman" w:cs="Times New Roman"/>
            <w:i/>
            <w:iCs/>
            <w:sz w:val="24"/>
            <w:szCs w:val="24"/>
            <w:lang w:eastAsia="sk-SK"/>
          </w:rPr>
          <w:t xml:space="preserve">§ 6 ods. 1 </w:t>
        </w:r>
        <w:r w:rsidR="004B454B" w:rsidRPr="004B454B">
          <w:rPr>
            <w:rFonts w:ascii="Times New Roman" w:eastAsia="Times New Roman" w:hAnsi="Times New Roman" w:cs="Times New Roman"/>
            <w:i/>
            <w:iCs/>
            <w:strike/>
            <w:sz w:val="24"/>
            <w:szCs w:val="24"/>
            <w:lang w:eastAsia="sk-SK"/>
          </w:rPr>
          <w:t>písm. k)</w:t>
        </w:r>
        <w:r w:rsidR="004B454B">
          <w:rPr>
            <w:rFonts w:ascii="Times New Roman" w:eastAsia="Times New Roman" w:hAnsi="Times New Roman" w:cs="Times New Roman"/>
            <w:i/>
            <w:iCs/>
            <w:sz w:val="24"/>
            <w:szCs w:val="24"/>
            <w:lang w:eastAsia="sk-SK"/>
          </w:rPr>
          <w:t xml:space="preserve"> </w:t>
        </w:r>
        <w:r w:rsidR="008548B0">
          <w:rPr>
            <w:rFonts w:ascii="Times New Roman" w:eastAsia="Times New Roman" w:hAnsi="Times New Roman" w:cs="Times New Roman"/>
            <w:i/>
            <w:iCs/>
            <w:color w:val="FF0000"/>
            <w:sz w:val="24"/>
            <w:szCs w:val="24"/>
            <w:lang w:eastAsia="sk-SK"/>
          </w:rPr>
          <w:t>písm. i</w:t>
        </w:r>
        <w:r w:rsidR="00942E7F" w:rsidRPr="008548B0">
          <w:rPr>
            <w:rFonts w:ascii="Times New Roman" w:eastAsia="Times New Roman" w:hAnsi="Times New Roman" w:cs="Times New Roman"/>
            <w:i/>
            <w:iCs/>
            <w:color w:val="FF0000"/>
            <w:sz w:val="24"/>
            <w:szCs w:val="24"/>
            <w:lang w:eastAsia="sk-SK"/>
          </w:rPr>
          <w:t>)</w:t>
        </w:r>
      </w:hyperlink>
      <w:r w:rsidR="00942E7F" w:rsidRPr="00942E7F">
        <w:rPr>
          <w:rFonts w:ascii="Times New Roman" w:eastAsia="Times New Roman" w:hAnsi="Times New Roman" w:cs="Times New Roman"/>
          <w:sz w:val="24"/>
          <w:szCs w:val="24"/>
          <w:lang w:eastAsia="sk-SK"/>
        </w:rPr>
        <w:t> týmto nie je dotknuté.</w:t>
      </w:r>
    </w:p>
    <w:p w:rsidR="00A235B0" w:rsidRDefault="00A235B0" w:rsidP="00942E7F">
      <w:pPr>
        <w:shd w:val="clear" w:color="auto" w:fill="FFFFFF"/>
        <w:spacing w:after="0" w:line="240" w:lineRule="auto"/>
        <w:jc w:val="both"/>
        <w:rPr>
          <w:rFonts w:ascii="Times New Roman" w:eastAsia="Times New Roman" w:hAnsi="Times New Roman" w:cs="Times New Roman"/>
          <w:b/>
          <w:bCs/>
          <w:sz w:val="24"/>
          <w:szCs w:val="24"/>
          <w:lang w:eastAsia="sk-SK"/>
        </w:rPr>
      </w:pPr>
      <w:bookmarkStart w:id="0" w:name="_GoBack"/>
      <w:bookmarkEnd w:id="0"/>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12a</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Používanie platobnej brány Štátnej pokladnice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Ak klient umožňuje vykonať úhradu prostredníctvom webového sídla, špecializovaného portálu</w:t>
      </w:r>
      <w:hyperlink r:id="rId113" w:anchor="poznamky.poznamka-25" w:tooltip="Odkaz na predpis alebo ustanovenie" w:history="1">
        <w:r w:rsidRPr="00942E7F">
          <w:rPr>
            <w:rFonts w:ascii="Times New Roman" w:eastAsia="Times New Roman" w:hAnsi="Times New Roman" w:cs="Times New Roman"/>
            <w:i/>
            <w:iCs/>
            <w:sz w:val="24"/>
            <w:szCs w:val="24"/>
            <w:vertAlign w:val="superscript"/>
            <w:lang w:eastAsia="sk-SK"/>
          </w:rPr>
          <w:t>25</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alebo iného obdobného miesta alebo je podľa osobitného predpisu povinný úhradu takýmto spôsobom umožniť, je povinný na tento účel sprístupniť aj technické prostriedky alebo programové prostriedky potrebné na vykonanie úhrady s použitím platobnej brány Štátnej pokladnice. Na účely podľa prvej vety poskytne Štátna pokladnica klientovi potrebnú súčinnosť.</w:t>
      </w:r>
    </w:p>
    <w:p w:rsidR="00A235B0" w:rsidRDefault="00A235B0"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13</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Sankcie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sidR="00A235B0">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Štátna pokladnica môže klientovi za porušenie povinností podľa </w:t>
      </w:r>
      <w:hyperlink r:id="rId114" w:anchor="paragraf-12.odsek-1" w:tooltip="Odkaz na predpis alebo ustanovenie" w:history="1">
        <w:r w:rsidRPr="00942E7F">
          <w:rPr>
            <w:rFonts w:ascii="Times New Roman" w:eastAsia="Times New Roman" w:hAnsi="Times New Roman" w:cs="Times New Roman"/>
            <w:i/>
            <w:iCs/>
            <w:sz w:val="24"/>
            <w:szCs w:val="24"/>
            <w:lang w:eastAsia="sk-SK"/>
          </w:rPr>
          <w:t>§ 12 ods. 1 až 5</w:t>
        </w:r>
      </w:hyperlink>
      <w:r w:rsidRPr="00942E7F">
        <w:rPr>
          <w:rFonts w:ascii="Times New Roman" w:eastAsia="Times New Roman" w:hAnsi="Times New Roman" w:cs="Times New Roman"/>
          <w:sz w:val="24"/>
          <w:szCs w:val="24"/>
          <w:lang w:eastAsia="sk-SK"/>
        </w:rPr>
        <w:t> uložiť pokutu až do 30 000 eur. Na konanie o uložení pokuty sa vzťahuje všeobecný predpis o správnom konaní.</w:t>
      </w:r>
      <w:hyperlink r:id="rId115" w:anchor="poznamky.poznamka-26" w:tooltip="Odkaz na predpis alebo ustanovenie" w:history="1">
        <w:r w:rsidRPr="00942E7F">
          <w:rPr>
            <w:rFonts w:ascii="Times New Roman" w:eastAsia="Times New Roman" w:hAnsi="Times New Roman" w:cs="Times New Roman"/>
            <w:i/>
            <w:iCs/>
            <w:sz w:val="24"/>
            <w:szCs w:val="24"/>
            <w:vertAlign w:val="superscript"/>
            <w:lang w:eastAsia="sk-SK"/>
          </w:rPr>
          <w:t>26</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Pri určení výšky pokuty sa prihliada na závažnosť porušenia povinnosti.</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môže pokutu uložiť do jedného roka odo dňa zistenia porušenia povinnosti uloženej týmto zákonom, najneskôr do troch rokov odo dňa porušenia tejto povinnosti.</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Výnosy z pokút sú príjmom štátneho rozpočtu.</w:t>
      </w:r>
    </w:p>
    <w:p w:rsidR="00A235B0"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C47F67" w:rsidRDefault="00C47F67" w:rsidP="00A235B0">
      <w:pPr>
        <w:shd w:val="clear" w:color="auto" w:fill="FFFFFF"/>
        <w:spacing w:after="0" w:line="240" w:lineRule="auto"/>
        <w:jc w:val="center"/>
        <w:rPr>
          <w:rFonts w:ascii="Times New Roman" w:eastAsia="Times New Roman" w:hAnsi="Times New Roman" w:cs="Times New Roman"/>
          <w:sz w:val="24"/>
          <w:szCs w:val="24"/>
          <w:lang w:eastAsia="sk-SK"/>
        </w:rPr>
      </w:pPr>
    </w:p>
    <w:p w:rsidR="00C47F67" w:rsidRDefault="00C47F67" w:rsidP="00A235B0">
      <w:pPr>
        <w:shd w:val="clear" w:color="auto" w:fill="FFFFFF"/>
        <w:spacing w:after="0" w:line="240" w:lineRule="auto"/>
        <w:jc w:val="center"/>
        <w:rPr>
          <w:rFonts w:ascii="Times New Roman" w:eastAsia="Times New Roman" w:hAnsi="Times New Roman" w:cs="Times New Roman"/>
          <w:sz w:val="24"/>
          <w:szCs w:val="24"/>
          <w:lang w:eastAsia="sk-SK"/>
        </w:rPr>
      </w:pPr>
    </w:p>
    <w:p w:rsidR="00C47F67" w:rsidRDefault="00C47F67" w:rsidP="00A235B0">
      <w:pPr>
        <w:shd w:val="clear" w:color="auto" w:fill="FFFFFF"/>
        <w:spacing w:after="0" w:line="240" w:lineRule="auto"/>
        <w:jc w:val="center"/>
        <w:rPr>
          <w:rFonts w:ascii="Times New Roman" w:eastAsia="Times New Roman" w:hAnsi="Times New Roman" w:cs="Times New Roman"/>
          <w:sz w:val="24"/>
          <w:szCs w:val="24"/>
          <w:lang w:eastAsia="sk-SK"/>
        </w:rPr>
      </w:pPr>
    </w:p>
    <w:p w:rsidR="00C47F67" w:rsidRDefault="00C47F67" w:rsidP="00A235B0">
      <w:pPr>
        <w:shd w:val="clear" w:color="auto" w:fill="FFFFFF"/>
        <w:spacing w:after="0" w:line="240" w:lineRule="auto"/>
        <w:jc w:val="center"/>
        <w:rPr>
          <w:rFonts w:ascii="Times New Roman" w:eastAsia="Times New Roman" w:hAnsi="Times New Roman" w:cs="Times New Roman"/>
          <w:sz w:val="24"/>
          <w:szCs w:val="24"/>
          <w:lang w:eastAsia="sk-SK"/>
        </w:rPr>
      </w:pPr>
    </w:p>
    <w:p w:rsidR="00C47F67" w:rsidRDefault="00C47F67" w:rsidP="00A235B0">
      <w:pPr>
        <w:shd w:val="clear" w:color="auto" w:fill="FFFFFF"/>
        <w:spacing w:after="0" w:line="240" w:lineRule="auto"/>
        <w:jc w:val="center"/>
        <w:rPr>
          <w:rFonts w:ascii="Times New Roman" w:eastAsia="Times New Roman" w:hAnsi="Times New Roman" w:cs="Times New Roman"/>
          <w:sz w:val="24"/>
          <w:szCs w:val="24"/>
          <w:lang w:eastAsia="sk-SK"/>
        </w:rPr>
      </w:pPr>
    </w:p>
    <w:p w:rsidR="00942E7F" w:rsidRPr="00942E7F" w:rsidRDefault="00942E7F" w:rsidP="00A235B0">
      <w:pPr>
        <w:shd w:val="clear" w:color="auto" w:fill="FFFFFF"/>
        <w:spacing w:after="0" w:line="240" w:lineRule="auto"/>
        <w:jc w:val="center"/>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lastRenderedPageBreak/>
        <w:t>PIATA ČASŤ</w:t>
      </w:r>
    </w:p>
    <w:p w:rsidR="00942E7F" w:rsidRPr="00942E7F" w:rsidRDefault="00942E7F"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ZRIADENIE, POSTAVENIE A PÔSOBNOSŤ AGENTÚRY</w:t>
      </w:r>
    </w:p>
    <w:p w:rsid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14</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Zriadenie agentúry</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Zriaďuje sa orgán štátnej správy s názvom Agentúra pre riadenie dlhu a</w:t>
      </w:r>
      <w:r w:rsidR="007D0D5A">
        <w:rPr>
          <w:rFonts w:ascii="Times New Roman" w:eastAsia="Times New Roman" w:hAnsi="Times New Roman" w:cs="Times New Roman"/>
          <w:sz w:val="24"/>
          <w:szCs w:val="24"/>
          <w:lang w:eastAsia="sk-SK"/>
        </w:rPr>
        <w:t> </w:t>
      </w:r>
      <w:r w:rsidR="00942E7F" w:rsidRPr="00942E7F">
        <w:rPr>
          <w:rFonts w:ascii="Times New Roman" w:eastAsia="Times New Roman" w:hAnsi="Times New Roman" w:cs="Times New Roman"/>
          <w:sz w:val="24"/>
          <w:szCs w:val="24"/>
          <w:lang w:eastAsia="sk-SK"/>
        </w:rPr>
        <w:t>likvidity</w:t>
      </w:r>
      <w:r w:rsidR="007D0D5A">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ako rozpočtová organizácia zapojená na štátny rozpočet prostredníctvom rozpočtovej kapitoly ministerstva so sídlom v</w:t>
      </w:r>
      <w:r w:rsidR="00863441">
        <w:rPr>
          <w:rFonts w:ascii="Times New Roman" w:eastAsia="Times New Roman" w:hAnsi="Times New Roman" w:cs="Times New Roman"/>
          <w:sz w:val="24"/>
          <w:szCs w:val="24"/>
          <w:lang w:eastAsia="sk-SK"/>
        </w:rPr>
        <w:t> </w:t>
      </w:r>
      <w:r w:rsidR="00942E7F" w:rsidRPr="00942E7F">
        <w:rPr>
          <w:rFonts w:ascii="Times New Roman" w:eastAsia="Times New Roman" w:hAnsi="Times New Roman" w:cs="Times New Roman"/>
          <w:sz w:val="24"/>
          <w:szCs w:val="24"/>
          <w:lang w:eastAsia="sk-SK"/>
        </w:rPr>
        <w:t>Bratislave.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Agentúra je oprávnená na vykonávanie činností ako obchodník s cennými papiermi podľa osobitného zákona.</w:t>
      </w:r>
      <w:hyperlink r:id="rId116" w:anchor="poznamky.poznamka-27" w:tooltip="Odkaz na predpis alebo ustanovenie" w:history="1">
        <w:r w:rsidR="00942E7F" w:rsidRPr="00942E7F">
          <w:rPr>
            <w:rFonts w:ascii="Times New Roman" w:eastAsia="Times New Roman" w:hAnsi="Times New Roman" w:cs="Times New Roman"/>
            <w:i/>
            <w:iCs/>
            <w:sz w:val="24"/>
            <w:szCs w:val="24"/>
            <w:vertAlign w:val="superscript"/>
            <w:lang w:eastAsia="sk-SK"/>
          </w:rPr>
          <w:t>27</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Vydávanie cenných papierov a činnosti agentúry podľa tohto zákona nepodliehajú dohľadu, povoleniam ani verejnej ponuke cenných papierov podľa osobitných predpisov.</w:t>
      </w:r>
      <w:hyperlink r:id="rId117" w:anchor="poznamky.poznamka-28" w:tooltip="Odkaz na predpis alebo ustanovenie" w:history="1">
        <w:r w:rsidR="00942E7F" w:rsidRPr="0048567A">
          <w:rPr>
            <w:rFonts w:ascii="Times New Roman" w:eastAsia="Times New Roman" w:hAnsi="Times New Roman" w:cs="Times New Roman"/>
            <w:i/>
            <w:iCs/>
            <w:sz w:val="24"/>
            <w:szCs w:val="24"/>
            <w:vertAlign w:val="superscript"/>
            <w:lang w:eastAsia="sk-SK"/>
          </w:rPr>
          <w:t>28</w:t>
        </w:r>
        <w:r w:rsidR="00942E7F" w:rsidRPr="0048567A">
          <w:rPr>
            <w:rFonts w:ascii="Times New Roman" w:eastAsia="Times New Roman" w:hAnsi="Times New Roman" w:cs="Times New Roman"/>
            <w:i/>
            <w:iCs/>
            <w:sz w:val="24"/>
            <w:szCs w:val="24"/>
            <w:lang w:eastAsia="sk-SK"/>
          </w:rPr>
          <w:t>)</w:t>
        </w:r>
      </w:hyperlink>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Agentúru zastupuje a riadi riaditeľ</w:t>
      </w:r>
      <w:r w:rsidR="0048567A">
        <w:rPr>
          <w:rFonts w:ascii="Times New Roman" w:eastAsia="Times New Roman" w:hAnsi="Times New Roman" w:cs="Times New Roman"/>
          <w:sz w:val="24"/>
          <w:szCs w:val="24"/>
          <w:lang w:eastAsia="sk-SK"/>
        </w:rPr>
        <w:t xml:space="preserve"> </w:t>
      </w:r>
      <w:r w:rsidR="0048567A" w:rsidRPr="0048567A">
        <w:rPr>
          <w:rFonts w:ascii="Times New Roman" w:eastAsia="Times New Roman" w:hAnsi="Times New Roman" w:cs="Times New Roman"/>
          <w:color w:val="FF0000"/>
          <w:sz w:val="24"/>
          <w:szCs w:val="24"/>
          <w:lang w:eastAsia="sk-SK"/>
        </w:rPr>
        <w:t>agentúry</w:t>
      </w:r>
      <w:r w:rsidR="00942E7F" w:rsidRPr="00942E7F">
        <w:rPr>
          <w:rFonts w:ascii="Times New Roman" w:eastAsia="Times New Roman" w:hAnsi="Times New Roman" w:cs="Times New Roman"/>
          <w:sz w:val="24"/>
          <w:szCs w:val="24"/>
          <w:lang w:eastAsia="sk-SK"/>
        </w:rPr>
        <w:t>.</w:t>
      </w:r>
    </w:p>
    <w:p w:rsidR="00A235B0" w:rsidRDefault="00A235B0"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15</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Riaditeľ agentúry</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Riaditeľa </w:t>
      </w:r>
      <w:r w:rsidR="00942E7F" w:rsidRPr="0048567A">
        <w:rPr>
          <w:rFonts w:ascii="Times New Roman" w:eastAsia="Times New Roman" w:hAnsi="Times New Roman" w:cs="Times New Roman"/>
          <w:sz w:val="24"/>
          <w:szCs w:val="24"/>
          <w:lang w:eastAsia="sk-SK"/>
        </w:rPr>
        <w:t xml:space="preserve">agentúry </w:t>
      </w:r>
      <w:r w:rsidR="00942E7F" w:rsidRPr="007D0D5A">
        <w:rPr>
          <w:rFonts w:ascii="Times New Roman" w:eastAsia="Times New Roman" w:hAnsi="Times New Roman" w:cs="Times New Roman"/>
          <w:strike/>
          <w:color w:val="FF0000"/>
          <w:sz w:val="24"/>
          <w:szCs w:val="24"/>
          <w:lang w:eastAsia="sk-SK"/>
        </w:rPr>
        <w:t>(</w:t>
      </w:r>
      <w:r w:rsidR="00942E7F" w:rsidRPr="00FB5589">
        <w:rPr>
          <w:rFonts w:ascii="Times New Roman" w:eastAsia="Times New Roman" w:hAnsi="Times New Roman" w:cs="Times New Roman"/>
          <w:strike/>
          <w:color w:val="FF0000"/>
          <w:sz w:val="24"/>
          <w:szCs w:val="24"/>
          <w:lang w:eastAsia="sk-SK"/>
        </w:rPr>
        <w:t>ďalej len „riaditeľ")</w:t>
      </w:r>
      <w:r w:rsidR="00942E7F" w:rsidRPr="00FB5589">
        <w:rPr>
          <w:rFonts w:ascii="Times New Roman" w:eastAsia="Times New Roman" w:hAnsi="Times New Roman" w:cs="Times New Roman"/>
          <w:color w:val="FF0000"/>
          <w:sz w:val="24"/>
          <w:szCs w:val="24"/>
          <w:lang w:eastAsia="sk-SK"/>
        </w:rPr>
        <w:t xml:space="preserve"> </w:t>
      </w:r>
      <w:r w:rsidR="00942E7F" w:rsidRPr="00942E7F">
        <w:rPr>
          <w:rFonts w:ascii="Times New Roman" w:eastAsia="Times New Roman" w:hAnsi="Times New Roman" w:cs="Times New Roman"/>
          <w:sz w:val="24"/>
          <w:szCs w:val="24"/>
          <w:lang w:eastAsia="sk-SK"/>
        </w:rPr>
        <w:t>vymenúva a odvoláva minister.</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Za riaditeľa </w:t>
      </w:r>
      <w:r w:rsidR="0048567A" w:rsidRPr="0048567A">
        <w:rPr>
          <w:rFonts w:ascii="Times New Roman" w:eastAsia="Times New Roman" w:hAnsi="Times New Roman" w:cs="Times New Roman"/>
          <w:color w:val="FF0000"/>
          <w:sz w:val="24"/>
          <w:szCs w:val="24"/>
          <w:lang w:eastAsia="sk-SK"/>
        </w:rPr>
        <w:t>agentúry</w:t>
      </w:r>
      <w:r w:rsidR="0048567A">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možno vymenovať len osobu s odbornými vedomosťami a skúsenosťami v oblasti finančníctva, ktorá má spôsobilosť na právne úkony v plnom rozsahu a ktorá je bezúhonná.</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Za osobu s odbornými vedomosťami a skúsenosťami na účely tohto zákona sa považuje fyzická osoba, ktorá získala vysokoškolské vzdelanie v magisterskom štúdiu, inžinierskom štúdiu alebo doktorskom štúdiu a má odbornú prax najmenej tri roky v riadiacej funkcii v oblasti finančníctva.</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Za bezúhonnú osobu sa na účely tohto zákona považuje fyzická osoba, ktorá nebola právoplatne odsúdená za trestný čin; bezúhonnosť sa preukazuje výpisom z registra trestov. Na účel preukázania bezúhonnosti poskytne fyzická osoba údaje potrebné na vyžiadanie výpisu z registra trestov.</w:t>
      </w:r>
      <w:hyperlink r:id="rId118" w:anchor="poznamky.poznamka-11a" w:tooltip="Odkaz na predpis alebo ustanovenie" w:history="1">
        <w:r w:rsidR="00942E7F" w:rsidRPr="00942E7F">
          <w:rPr>
            <w:rFonts w:ascii="Times New Roman" w:eastAsia="Times New Roman" w:hAnsi="Times New Roman" w:cs="Times New Roman"/>
            <w:i/>
            <w:iCs/>
            <w:sz w:val="24"/>
            <w:szCs w:val="24"/>
            <w:vertAlign w:val="superscript"/>
            <w:lang w:eastAsia="sk-SK"/>
          </w:rPr>
          <w:t>11a</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Údaje podľa druhej vety agentúra bezodkladne zašle v elektronickej podobe prostredníctvom elektronickej komunikácie Generálnej prokuratúre Slovenskej republiky na vydanie výpisu z registra trestov.</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Funkcia riaditeľa </w:t>
      </w:r>
      <w:r w:rsidR="0048567A" w:rsidRPr="0048567A">
        <w:rPr>
          <w:rFonts w:ascii="Times New Roman" w:eastAsia="Times New Roman" w:hAnsi="Times New Roman" w:cs="Times New Roman"/>
          <w:color w:val="FF0000"/>
          <w:sz w:val="24"/>
          <w:szCs w:val="24"/>
          <w:lang w:eastAsia="sk-SK"/>
        </w:rPr>
        <w:t>agentúry</w:t>
      </w:r>
      <w:r w:rsidR="0048567A">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je nezlučiteľná s funkciou prezidenta Slovenskej republiky, poslanca Národnej rady Slovenskej republiky, člena vlády, sudcu, prokurátora, guvernéra Národnej banky Slovenska a s inou funkciou, povolaním alebo zamestnaním v štátnom orgáne, orgáne územnej samosprávy alebo v inom orgáne verejnej moci, členstvom alebo inou funkciou v riadiacom, dozornom alebo kontrolnom orgáne právnickej osoby vykonávajúcej podnikateľskú činnosť. Funkcia riaditeľa</w:t>
      </w:r>
      <w:r w:rsidR="0048567A">
        <w:rPr>
          <w:rFonts w:ascii="Times New Roman" w:eastAsia="Times New Roman" w:hAnsi="Times New Roman" w:cs="Times New Roman"/>
          <w:sz w:val="24"/>
          <w:szCs w:val="24"/>
          <w:lang w:eastAsia="sk-SK"/>
        </w:rPr>
        <w:t xml:space="preserve"> </w:t>
      </w:r>
      <w:r w:rsidR="0048567A" w:rsidRPr="0048567A">
        <w:rPr>
          <w:rFonts w:ascii="Times New Roman" w:eastAsia="Times New Roman" w:hAnsi="Times New Roman" w:cs="Times New Roman"/>
          <w:color w:val="FF0000"/>
          <w:sz w:val="24"/>
          <w:szCs w:val="24"/>
          <w:lang w:eastAsia="sk-SK"/>
        </w:rPr>
        <w:t>agentúry</w:t>
      </w:r>
      <w:r w:rsidR="00942E7F" w:rsidRPr="00942E7F">
        <w:rPr>
          <w:rFonts w:ascii="Times New Roman" w:eastAsia="Times New Roman" w:hAnsi="Times New Roman" w:cs="Times New Roman"/>
          <w:sz w:val="24"/>
          <w:szCs w:val="24"/>
          <w:lang w:eastAsia="sk-SK"/>
        </w:rPr>
        <w:t xml:space="preserve"> je tiež nezlučiteľná s podnikateľskou a inou hospodárskou alebo zárobkovou činnosťou, ktorá môže byť v rozpore s výkonom jeho funkcie. Toto obmedzenie sa nevzťahuje na vedeckú, pedagogickú, publikačnú, literárnu alebo umeleckú činnosť.</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(6)</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Ak riaditeľ </w:t>
      </w:r>
      <w:r w:rsidR="0048567A" w:rsidRPr="0048567A">
        <w:rPr>
          <w:rFonts w:ascii="Times New Roman" w:eastAsia="Times New Roman" w:hAnsi="Times New Roman" w:cs="Times New Roman"/>
          <w:color w:val="FF0000"/>
          <w:sz w:val="24"/>
          <w:szCs w:val="24"/>
          <w:lang w:eastAsia="sk-SK"/>
        </w:rPr>
        <w:t>agentúry</w:t>
      </w:r>
      <w:r w:rsidR="0048567A">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 čase svojho vymenovania vykonáva funkciu, zamestnanie alebo činnosť, ktorá je nezlučiteľná s jeho funkciou, je povinný bezodkladne preukázateľne každú takúto funkciu, zamestnanie alebo činnosť zanechať alebo urobiť právny úkon smerujúci k ukončeniu každej takej funkcie, zamestnania alebo činnosti.</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(7)</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Riaditeľ </w:t>
      </w:r>
      <w:r w:rsidR="0048567A" w:rsidRPr="0048567A">
        <w:rPr>
          <w:rFonts w:ascii="Times New Roman" w:eastAsia="Times New Roman" w:hAnsi="Times New Roman" w:cs="Times New Roman"/>
          <w:color w:val="FF0000"/>
          <w:sz w:val="24"/>
          <w:szCs w:val="24"/>
          <w:lang w:eastAsia="sk-SK"/>
        </w:rPr>
        <w:t>agentúry</w:t>
      </w:r>
      <w:r w:rsidR="0048567A">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je povinný zachovávať mlčanlivosť o všetkých skutočnostiach, o ktorých sa dozvedel pri výkone svojej funkcie. Táto povinnosť trvá až do zbavenia povinnosti mlčanlivosti ministrom, a to aj po skončení služobného pomeru. Týmto nie sú dotknuté ustanovenia osobitného predpisu.</w:t>
      </w:r>
      <w:hyperlink r:id="rId119" w:anchor="poznamky.poznamka-12" w:tooltip="Odkaz na predpis alebo ustanovenie" w:history="1">
        <w:r w:rsidR="00942E7F" w:rsidRPr="00942E7F">
          <w:rPr>
            <w:rFonts w:ascii="Times New Roman" w:eastAsia="Times New Roman" w:hAnsi="Times New Roman" w:cs="Times New Roman"/>
            <w:i/>
            <w:iCs/>
            <w:sz w:val="24"/>
            <w:szCs w:val="24"/>
            <w:vertAlign w:val="superscript"/>
            <w:lang w:eastAsia="sk-SK"/>
          </w:rPr>
          <w:t>12</w:t>
        </w:r>
        <w:r w:rsidR="00942E7F" w:rsidRPr="00942E7F">
          <w:rPr>
            <w:rFonts w:ascii="Times New Roman" w:eastAsia="Times New Roman" w:hAnsi="Times New Roman" w:cs="Times New Roman"/>
            <w:i/>
            <w:iCs/>
            <w:sz w:val="24"/>
            <w:szCs w:val="24"/>
            <w:lang w:eastAsia="sk-SK"/>
          </w:rPr>
          <w:t>)</w:t>
        </w:r>
      </w:hyperlink>
    </w:p>
    <w:p w:rsidR="00A235B0" w:rsidRDefault="00A235B0"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16</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Zamestnanci agentúry</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sidR="00A235B0">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Ustanovenia </w:t>
      </w:r>
      <w:hyperlink r:id="rId120" w:anchor="paragraf-15.odsek-5" w:tooltip="Odkaz na predpis alebo ustanovenie" w:history="1">
        <w:r w:rsidRPr="00942E7F">
          <w:rPr>
            <w:rFonts w:ascii="Times New Roman" w:eastAsia="Times New Roman" w:hAnsi="Times New Roman" w:cs="Times New Roman"/>
            <w:i/>
            <w:iCs/>
            <w:sz w:val="24"/>
            <w:szCs w:val="24"/>
            <w:lang w:eastAsia="sk-SK"/>
          </w:rPr>
          <w:t>§ 15 ods. 5</w:t>
        </w:r>
      </w:hyperlink>
      <w:r w:rsidRPr="00942E7F">
        <w:rPr>
          <w:rFonts w:ascii="Times New Roman" w:eastAsia="Times New Roman" w:hAnsi="Times New Roman" w:cs="Times New Roman"/>
          <w:sz w:val="24"/>
          <w:szCs w:val="24"/>
          <w:lang w:eastAsia="sk-SK"/>
        </w:rPr>
        <w:t> a </w:t>
      </w:r>
      <w:hyperlink r:id="rId121" w:anchor="paragraf-15.odsek-7" w:tooltip="Odkaz na predpis alebo ustanovenie" w:history="1">
        <w:r w:rsidRPr="00942E7F">
          <w:rPr>
            <w:rFonts w:ascii="Times New Roman" w:eastAsia="Times New Roman" w:hAnsi="Times New Roman" w:cs="Times New Roman"/>
            <w:i/>
            <w:iCs/>
            <w:sz w:val="24"/>
            <w:szCs w:val="24"/>
            <w:lang w:eastAsia="sk-SK"/>
          </w:rPr>
          <w:t>7</w:t>
        </w:r>
      </w:hyperlink>
      <w:r w:rsidRPr="00942E7F">
        <w:rPr>
          <w:rFonts w:ascii="Times New Roman" w:eastAsia="Times New Roman" w:hAnsi="Times New Roman" w:cs="Times New Roman"/>
          <w:sz w:val="24"/>
          <w:szCs w:val="24"/>
          <w:lang w:eastAsia="sk-SK"/>
        </w:rPr>
        <w:t> sa primerane vzťahujú aj na ostatných zamestnancov agentúry.</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lastRenderedPageBreak/>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O zbavení povinnosti zachovávať mlčanlivosť ostatných zamestnancov agentúry rozhodne riaditeľ</w:t>
      </w:r>
      <w:r w:rsidR="0048567A">
        <w:rPr>
          <w:rFonts w:ascii="Times New Roman" w:eastAsia="Times New Roman" w:hAnsi="Times New Roman" w:cs="Times New Roman"/>
          <w:sz w:val="24"/>
          <w:szCs w:val="24"/>
          <w:lang w:eastAsia="sk-SK"/>
        </w:rPr>
        <w:t xml:space="preserve"> </w:t>
      </w:r>
      <w:r w:rsidR="0048567A" w:rsidRPr="0048567A">
        <w:rPr>
          <w:rFonts w:ascii="Times New Roman" w:eastAsia="Times New Roman" w:hAnsi="Times New Roman" w:cs="Times New Roman"/>
          <w:color w:val="FF0000"/>
          <w:sz w:val="24"/>
          <w:szCs w:val="24"/>
          <w:lang w:eastAsia="sk-SK"/>
        </w:rPr>
        <w:t>agentúry</w:t>
      </w:r>
      <w:r w:rsidR="00942E7F" w:rsidRPr="00942E7F">
        <w:rPr>
          <w:rFonts w:ascii="Times New Roman" w:eastAsia="Times New Roman" w:hAnsi="Times New Roman" w:cs="Times New Roman"/>
          <w:sz w:val="24"/>
          <w:szCs w:val="24"/>
          <w:lang w:eastAsia="sk-SK"/>
        </w:rPr>
        <w:t>.</w:t>
      </w:r>
    </w:p>
    <w:p w:rsidR="00A235B0" w:rsidRDefault="00A235B0"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17</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Pôsobnosť agentúry</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F072CD">
        <w:rPr>
          <w:rFonts w:ascii="Times New Roman" w:eastAsia="Times New Roman" w:hAnsi="Times New Roman" w:cs="Times New Roman"/>
          <w:b/>
          <w:strike/>
          <w:sz w:val="24"/>
          <w:szCs w:val="24"/>
          <w:lang w:eastAsia="sk-SK"/>
        </w:rPr>
        <w:t>(1)</w:t>
      </w:r>
      <w:r w:rsidRPr="00F072CD">
        <w:rPr>
          <w:rFonts w:ascii="Times New Roman" w:eastAsia="Times New Roman" w:hAnsi="Times New Roman" w:cs="Times New Roman"/>
          <w:strike/>
          <w:sz w:val="24"/>
          <w:szCs w:val="24"/>
          <w:lang w:eastAsia="sk-SK"/>
        </w:rPr>
        <w:t xml:space="preserve"> </w:t>
      </w:r>
      <w:r w:rsidR="00942E7F" w:rsidRPr="00F072CD">
        <w:rPr>
          <w:rFonts w:ascii="Times New Roman" w:eastAsia="Times New Roman" w:hAnsi="Times New Roman" w:cs="Times New Roman"/>
          <w:strike/>
          <w:sz w:val="24"/>
          <w:szCs w:val="24"/>
          <w:lang w:eastAsia="sk-SK"/>
        </w:rPr>
        <w:t>Agentúra</w:t>
      </w:r>
      <w:r w:rsidR="00942E7F" w:rsidRPr="00F072CD">
        <w:rPr>
          <w:rFonts w:ascii="Times New Roman" w:eastAsia="Times New Roman" w:hAnsi="Times New Roman" w:cs="Times New Roman"/>
          <w:strike/>
          <w:color w:val="FF0000"/>
          <w:sz w:val="24"/>
          <w:szCs w:val="24"/>
          <w:lang w:eastAsia="sk-SK"/>
        </w:rPr>
        <w:t xml:space="preserve"> </w:t>
      </w:r>
      <w:r w:rsidR="00942E7F" w:rsidRPr="00F072CD">
        <w:rPr>
          <w:rFonts w:ascii="Times New Roman" w:eastAsia="Times New Roman" w:hAnsi="Times New Roman" w:cs="Times New Roman"/>
          <w:strike/>
          <w:sz w:val="24"/>
          <w:szCs w:val="24"/>
          <w:lang w:eastAsia="sk-SK"/>
        </w:rPr>
        <w:t>v mene ministerstva</w:t>
      </w:r>
      <w:r w:rsidR="00E95F35" w:rsidRPr="00F072CD">
        <w:rPr>
          <w:rFonts w:ascii="Times New Roman" w:eastAsia="Times New Roman" w:hAnsi="Times New Roman" w:cs="Times New Roman"/>
          <w:strike/>
          <w:sz w:val="24"/>
          <w:szCs w:val="24"/>
          <w:lang w:eastAsia="sk-SK"/>
        </w:rPr>
        <w:t xml:space="preserve"> </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a) </w:t>
      </w:r>
      <w:r w:rsidR="00942E7F" w:rsidRPr="00F072CD">
        <w:rPr>
          <w:rFonts w:ascii="Times New Roman" w:eastAsia="Times New Roman" w:hAnsi="Times New Roman" w:cs="Times New Roman"/>
          <w:strike/>
          <w:sz w:val="24"/>
          <w:szCs w:val="24"/>
          <w:lang w:eastAsia="sk-SK"/>
        </w:rPr>
        <w:t>organizuje a realizuje splácanie štátneho dlhu,</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b) </w:t>
      </w:r>
      <w:r w:rsidR="00942E7F" w:rsidRPr="00F072CD">
        <w:rPr>
          <w:rFonts w:ascii="Times New Roman" w:eastAsia="Times New Roman" w:hAnsi="Times New Roman" w:cs="Times New Roman"/>
          <w:strike/>
          <w:sz w:val="24"/>
          <w:szCs w:val="24"/>
          <w:lang w:eastAsia="sk-SK"/>
        </w:rPr>
        <w:t>zabezpečuje podľa pokynov ministerstva financovanie záväzkov Slovenskej republiky, ktoré jej vzniknú v súvislosti so zabezpečením finančnej a hospodárskej stability eurozóny,</w:t>
      </w:r>
      <w:hyperlink r:id="rId122" w:anchor="poznamky.poznamka-28aa" w:tooltip="Odkaz na predpis alebo ustanovenie" w:history="1">
        <w:r w:rsidR="00942E7F" w:rsidRPr="00F072CD">
          <w:rPr>
            <w:rFonts w:ascii="Times New Roman" w:eastAsia="Times New Roman" w:hAnsi="Times New Roman" w:cs="Times New Roman"/>
            <w:i/>
            <w:iCs/>
            <w:strike/>
            <w:sz w:val="24"/>
            <w:szCs w:val="24"/>
            <w:vertAlign w:val="superscript"/>
            <w:lang w:eastAsia="sk-SK"/>
          </w:rPr>
          <w:t>28aa</w:t>
        </w:r>
        <w:r w:rsidR="00942E7F" w:rsidRPr="00F072CD">
          <w:rPr>
            <w:rFonts w:ascii="Times New Roman" w:eastAsia="Times New Roman" w:hAnsi="Times New Roman" w:cs="Times New Roman"/>
            <w:i/>
            <w:iCs/>
            <w:strike/>
            <w:sz w:val="24"/>
            <w:szCs w:val="24"/>
            <w:lang w:eastAsia="sk-SK"/>
          </w:rPr>
          <w:t>)</w:t>
        </w:r>
      </w:hyperlink>
      <w:r w:rsidR="00942E7F" w:rsidRPr="00F072CD">
        <w:rPr>
          <w:rFonts w:ascii="Times New Roman" w:eastAsia="Times New Roman" w:hAnsi="Times New Roman" w:cs="Times New Roman"/>
          <w:strike/>
          <w:sz w:val="24"/>
          <w:szCs w:val="24"/>
          <w:lang w:eastAsia="sk-SK"/>
        </w:rPr>
        <w:t> alebo Európskej únie,</w:t>
      </w:r>
      <w:hyperlink r:id="rId123" w:anchor="poznamky.poznamka-28ab" w:tooltip="Odkaz na predpis alebo ustanovenie" w:history="1">
        <w:r w:rsidR="00942E7F" w:rsidRPr="00F072CD">
          <w:rPr>
            <w:rFonts w:ascii="Times New Roman" w:eastAsia="Times New Roman" w:hAnsi="Times New Roman" w:cs="Times New Roman"/>
            <w:i/>
            <w:iCs/>
            <w:strike/>
            <w:sz w:val="24"/>
            <w:szCs w:val="24"/>
            <w:vertAlign w:val="superscript"/>
            <w:lang w:eastAsia="sk-SK"/>
          </w:rPr>
          <w:t>28ab</w:t>
        </w:r>
        <w:r w:rsidR="00942E7F" w:rsidRPr="00F072CD">
          <w:rPr>
            <w:rFonts w:ascii="Times New Roman" w:eastAsia="Times New Roman" w:hAnsi="Times New Roman" w:cs="Times New Roman"/>
            <w:i/>
            <w:iCs/>
            <w:strike/>
            <w:sz w:val="24"/>
            <w:szCs w:val="24"/>
            <w:lang w:eastAsia="sk-SK"/>
          </w:rPr>
          <w:t>)</w:t>
        </w:r>
      </w:hyperlink>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c) </w:t>
      </w:r>
      <w:r w:rsidR="00942E7F" w:rsidRPr="00F072CD">
        <w:rPr>
          <w:rFonts w:ascii="Times New Roman" w:eastAsia="Times New Roman" w:hAnsi="Times New Roman" w:cs="Times New Roman"/>
          <w:strike/>
          <w:sz w:val="24"/>
          <w:szCs w:val="24"/>
          <w:lang w:eastAsia="sk-SK"/>
        </w:rPr>
        <w:t>zabezpečuje vydávanie štátnych cenných papierov,</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d) </w:t>
      </w:r>
      <w:r w:rsidR="00942E7F" w:rsidRPr="00F072CD">
        <w:rPr>
          <w:rFonts w:ascii="Times New Roman" w:eastAsia="Times New Roman" w:hAnsi="Times New Roman" w:cs="Times New Roman"/>
          <w:strike/>
          <w:sz w:val="24"/>
          <w:szCs w:val="24"/>
          <w:lang w:eastAsia="sk-SK"/>
        </w:rPr>
        <w:t>vykonáva vysporiadanie obchodov s cennými papiermi,</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e) </w:t>
      </w:r>
      <w:r w:rsidR="00942E7F" w:rsidRPr="00F072CD">
        <w:rPr>
          <w:rFonts w:ascii="Times New Roman" w:eastAsia="Times New Roman" w:hAnsi="Times New Roman" w:cs="Times New Roman"/>
          <w:strike/>
          <w:sz w:val="24"/>
          <w:szCs w:val="24"/>
          <w:lang w:eastAsia="sk-SK"/>
        </w:rPr>
        <w:t>vykonáva výplatu menovitých hodnôt a výnosov zo štátnych cenných papierov,</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f) </w:t>
      </w:r>
      <w:r w:rsidR="00942E7F" w:rsidRPr="00F072CD">
        <w:rPr>
          <w:rFonts w:ascii="Times New Roman" w:eastAsia="Times New Roman" w:hAnsi="Times New Roman" w:cs="Times New Roman"/>
          <w:strike/>
          <w:sz w:val="24"/>
          <w:szCs w:val="24"/>
          <w:lang w:eastAsia="sk-SK"/>
        </w:rPr>
        <w:t>vykonáva zabezpečovacie prevody cenných papierov,</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g) </w:t>
      </w:r>
      <w:r w:rsidR="00942E7F" w:rsidRPr="00F072CD">
        <w:rPr>
          <w:rFonts w:ascii="Times New Roman" w:eastAsia="Times New Roman" w:hAnsi="Times New Roman" w:cs="Times New Roman"/>
          <w:strike/>
          <w:sz w:val="24"/>
          <w:szCs w:val="24"/>
          <w:lang w:eastAsia="sk-SK"/>
        </w:rPr>
        <w:t>vykonáva finančné operácie s finančnými nástrojmi</w:t>
      </w:r>
      <w:hyperlink r:id="rId124" w:anchor="poznamky.poznamka-28a" w:tooltip="Odkaz na predpis alebo ustanovenie" w:history="1">
        <w:r w:rsidR="00942E7F" w:rsidRPr="00F072CD">
          <w:rPr>
            <w:rFonts w:ascii="Times New Roman" w:eastAsia="Times New Roman" w:hAnsi="Times New Roman" w:cs="Times New Roman"/>
            <w:i/>
            <w:iCs/>
            <w:strike/>
            <w:sz w:val="24"/>
            <w:szCs w:val="24"/>
            <w:vertAlign w:val="superscript"/>
            <w:lang w:eastAsia="sk-SK"/>
          </w:rPr>
          <w:t>28a</w:t>
        </w:r>
        <w:r w:rsidR="00942E7F" w:rsidRPr="00F072CD">
          <w:rPr>
            <w:rFonts w:ascii="Times New Roman" w:eastAsia="Times New Roman" w:hAnsi="Times New Roman" w:cs="Times New Roman"/>
            <w:i/>
            <w:iCs/>
            <w:strike/>
            <w:sz w:val="24"/>
            <w:szCs w:val="24"/>
            <w:lang w:eastAsia="sk-SK"/>
          </w:rPr>
          <w:t>)</w:t>
        </w:r>
      </w:hyperlink>
      <w:r w:rsidR="00942E7F" w:rsidRPr="00F072CD">
        <w:rPr>
          <w:rFonts w:ascii="Times New Roman" w:eastAsia="Times New Roman" w:hAnsi="Times New Roman" w:cs="Times New Roman"/>
          <w:strike/>
          <w:sz w:val="24"/>
          <w:szCs w:val="24"/>
          <w:lang w:eastAsia="sk-SK"/>
        </w:rPr>
        <w:t> súvisiace s riadením štátneho dlhu vrátane operácií s finančnými derivátmi</w:t>
      </w:r>
      <w:hyperlink r:id="rId125" w:anchor="poznamky.poznamka-28b" w:tooltip="Odkaz na predpis alebo ustanovenie" w:history="1">
        <w:r w:rsidR="00942E7F" w:rsidRPr="00F072CD">
          <w:rPr>
            <w:rFonts w:ascii="Times New Roman" w:eastAsia="Times New Roman" w:hAnsi="Times New Roman" w:cs="Times New Roman"/>
            <w:i/>
            <w:iCs/>
            <w:strike/>
            <w:sz w:val="24"/>
            <w:szCs w:val="24"/>
            <w:vertAlign w:val="superscript"/>
            <w:lang w:eastAsia="sk-SK"/>
          </w:rPr>
          <w:t>28b</w:t>
        </w:r>
        <w:r w:rsidR="00942E7F" w:rsidRPr="00F072CD">
          <w:rPr>
            <w:rFonts w:ascii="Times New Roman" w:eastAsia="Times New Roman" w:hAnsi="Times New Roman" w:cs="Times New Roman"/>
            <w:i/>
            <w:iCs/>
            <w:strike/>
            <w:sz w:val="24"/>
            <w:szCs w:val="24"/>
            <w:lang w:eastAsia="sk-SK"/>
          </w:rPr>
          <w:t>)</w:t>
        </w:r>
      </w:hyperlink>
      <w:r w:rsidR="00942E7F" w:rsidRPr="00F072CD">
        <w:rPr>
          <w:rFonts w:ascii="Times New Roman" w:eastAsia="Times New Roman" w:hAnsi="Times New Roman" w:cs="Times New Roman"/>
          <w:strike/>
          <w:sz w:val="24"/>
          <w:szCs w:val="24"/>
          <w:lang w:eastAsia="sk-SK"/>
        </w:rPr>
        <w:t> súvisiacimi s riadením rizík na účtoch klienta Štátny dlh,</w:t>
      </w:r>
      <w:r w:rsidR="00DE541C" w:rsidRPr="00F072CD">
        <w:rPr>
          <w:rFonts w:ascii="Times New Roman" w:eastAsia="Times New Roman" w:hAnsi="Times New Roman" w:cs="Times New Roman"/>
          <w:strike/>
          <w:sz w:val="24"/>
          <w:szCs w:val="24"/>
          <w:lang w:eastAsia="sk-SK"/>
        </w:rPr>
        <w:t xml:space="preserve"> </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h) </w:t>
      </w:r>
      <w:r w:rsidR="00942E7F" w:rsidRPr="00F072CD">
        <w:rPr>
          <w:rFonts w:ascii="Times New Roman" w:eastAsia="Times New Roman" w:hAnsi="Times New Roman" w:cs="Times New Roman"/>
          <w:strike/>
          <w:sz w:val="24"/>
          <w:szCs w:val="24"/>
          <w:lang w:eastAsia="sk-SK"/>
        </w:rPr>
        <w:t>vykonáva spätné odkúpenie nesplateného štátneho dlhu,</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i) </w:t>
      </w:r>
      <w:r w:rsidR="00942E7F" w:rsidRPr="00F072CD">
        <w:rPr>
          <w:rFonts w:ascii="Times New Roman" w:eastAsia="Times New Roman" w:hAnsi="Times New Roman" w:cs="Times New Roman"/>
          <w:strike/>
          <w:sz w:val="24"/>
          <w:szCs w:val="24"/>
          <w:lang w:eastAsia="sk-SK"/>
        </w:rPr>
        <w:t>vykonáva predčasné splatenie štátneho dlhu, ak je to uvedené v zmluve alebo v emisných podmienkach,</w:t>
      </w:r>
      <w:r w:rsidR="00DE541C" w:rsidRPr="00F072CD">
        <w:rPr>
          <w:rFonts w:ascii="Times New Roman" w:eastAsia="Times New Roman" w:hAnsi="Times New Roman" w:cs="Times New Roman"/>
          <w:strike/>
          <w:sz w:val="24"/>
          <w:szCs w:val="24"/>
          <w:lang w:eastAsia="sk-SK"/>
        </w:rPr>
        <w:t xml:space="preserve"> </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j) </w:t>
      </w:r>
      <w:r w:rsidR="00942E7F" w:rsidRPr="00F072CD">
        <w:rPr>
          <w:rFonts w:ascii="Times New Roman" w:eastAsia="Times New Roman" w:hAnsi="Times New Roman" w:cs="Times New Roman"/>
          <w:strike/>
          <w:sz w:val="24"/>
          <w:szCs w:val="24"/>
          <w:lang w:eastAsia="sk-SK"/>
        </w:rPr>
        <w:t>vykonáva finančné operácie na účtoch klienta Štátny dlh,</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k) </w:t>
      </w:r>
      <w:r w:rsidR="00942E7F" w:rsidRPr="00F072CD">
        <w:rPr>
          <w:rFonts w:ascii="Times New Roman" w:eastAsia="Times New Roman" w:hAnsi="Times New Roman" w:cs="Times New Roman"/>
          <w:strike/>
          <w:sz w:val="24"/>
          <w:szCs w:val="24"/>
          <w:lang w:eastAsia="sk-SK"/>
        </w:rPr>
        <w:t>vykonáva finančné operácie na finančnom trhu s dočasne voľnými finančnými prostriedkami na účtoch klienta Štátny dlh,</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l) </w:t>
      </w:r>
      <w:r w:rsidR="00942E7F" w:rsidRPr="00F072CD">
        <w:rPr>
          <w:rFonts w:ascii="Times New Roman" w:eastAsia="Times New Roman" w:hAnsi="Times New Roman" w:cs="Times New Roman"/>
          <w:strike/>
          <w:sz w:val="24"/>
          <w:szCs w:val="24"/>
          <w:lang w:eastAsia="sk-SK"/>
        </w:rPr>
        <w:t>vykonáva na finančnom trhu finančné operácie s finančnými nástrojmi</w:t>
      </w:r>
      <w:hyperlink r:id="rId126" w:anchor="poznamky.poznamka-28a" w:tooltip="Odkaz na predpis alebo ustanovenie" w:history="1">
        <w:r w:rsidR="00942E7F" w:rsidRPr="00F072CD">
          <w:rPr>
            <w:rFonts w:ascii="Times New Roman" w:eastAsia="Times New Roman" w:hAnsi="Times New Roman" w:cs="Times New Roman"/>
            <w:i/>
            <w:iCs/>
            <w:strike/>
            <w:sz w:val="24"/>
            <w:szCs w:val="24"/>
            <w:vertAlign w:val="superscript"/>
            <w:lang w:eastAsia="sk-SK"/>
          </w:rPr>
          <w:t>28a</w:t>
        </w:r>
        <w:r w:rsidR="00942E7F" w:rsidRPr="00F072CD">
          <w:rPr>
            <w:rFonts w:ascii="Times New Roman" w:eastAsia="Times New Roman" w:hAnsi="Times New Roman" w:cs="Times New Roman"/>
            <w:i/>
            <w:iCs/>
            <w:strike/>
            <w:sz w:val="24"/>
            <w:szCs w:val="24"/>
            <w:lang w:eastAsia="sk-SK"/>
          </w:rPr>
          <w:t>)</w:t>
        </w:r>
      </w:hyperlink>
      <w:r w:rsidR="00942E7F" w:rsidRPr="00F072CD">
        <w:rPr>
          <w:rFonts w:ascii="Times New Roman" w:eastAsia="Times New Roman" w:hAnsi="Times New Roman" w:cs="Times New Roman"/>
          <w:strike/>
          <w:sz w:val="24"/>
          <w:szCs w:val="24"/>
          <w:lang w:eastAsia="sk-SK"/>
        </w:rPr>
        <w:t> vrátane operácií s finančnými derivátmi</w:t>
      </w:r>
      <w:hyperlink r:id="rId127" w:anchor="poznamky.poznamka-28b" w:tooltip="Odkaz na predpis alebo ustanovenie" w:history="1">
        <w:r w:rsidR="00942E7F" w:rsidRPr="00F072CD">
          <w:rPr>
            <w:rFonts w:ascii="Times New Roman" w:eastAsia="Times New Roman" w:hAnsi="Times New Roman" w:cs="Times New Roman"/>
            <w:i/>
            <w:iCs/>
            <w:strike/>
            <w:sz w:val="24"/>
            <w:szCs w:val="24"/>
            <w:vertAlign w:val="superscript"/>
            <w:lang w:eastAsia="sk-SK"/>
          </w:rPr>
          <w:t>28b</w:t>
        </w:r>
        <w:r w:rsidR="00942E7F" w:rsidRPr="00F072CD">
          <w:rPr>
            <w:rFonts w:ascii="Times New Roman" w:eastAsia="Times New Roman" w:hAnsi="Times New Roman" w:cs="Times New Roman"/>
            <w:i/>
            <w:iCs/>
            <w:strike/>
            <w:sz w:val="24"/>
            <w:szCs w:val="24"/>
            <w:lang w:eastAsia="sk-SK"/>
          </w:rPr>
          <w:t>)</w:t>
        </w:r>
      </w:hyperlink>
      <w:r w:rsidR="00942E7F" w:rsidRPr="00F072CD">
        <w:rPr>
          <w:rFonts w:ascii="Times New Roman" w:eastAsia="Times New Roman" w:hAnsi="Times New Roman" w:cs="Times New Roman"/>
          <w:strike/>
          <w:sz w:val="24"/>
          <w:szCs w:val="24"/>
          <w:lang w:eastAsia="sk-SK"/>
        </w:rPr>
        <w:t> na preklenutie nesúladu medzi príjmami štátneho rozpočtu a výdavkami štátneho rozpočtu a na zabezpečenie likvidity Štátnej pokladnice na účtoch klienta Štátny dlh,</w:t>
      </w:r>
      <w:r w:rsidR="00DE541C" w:rsidRPr="00F072CD">
        <w:rPr>
          <w:rFonts w:ascii="Times New Roman" w:eastAsia="Times New Roman" w:hAnsi="Times New Roman" w:cs="Times New Roman"/>
          <w:strike/>
          <w:sz w:val="24"/>
          <w:szCs w:val="24"/>
          <w:lang w:eastAsia="sk-SK"/>
        </w:rPr>
        <w:t xml:space="preserve">       </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m) </w:t>
      </w:r>
      <w:r w:rsidR="00942E7F" w:rsidRPr="00F072CD">
        <w:rPr>
          <w:rFonts w:ascii="Times New Roman" w:eastAsia="Times New Roman" w:hAnsi="Times New Roman" w:cs="Times New Roman"/>
          <w:strike/>
          <w:sz w:val="24"/>
          <w:szCs w:val="24"/>
          <w:lang w:eastAsia="sk-SK"/>
        </w:rPr>
        <w:t>vykonáva úhrady výnosov z finančných prostriedkov poukázaných ako chybné platobné operácie vyplývajúce z ich nesprávneho poukázania na účty, ku ktorým má agentúra dispozičné právo,</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n) </w:t>
      </w:r>
      <w:r w:rsidR="00942E7F" w:rsidRPr="00F072CD">
        <w:rPr>
          <w:rFonts w:ascii="Times New Roman" w:eastAsia="Times New Roman" w:hAnsi="Times New Roman" w:cs="Times New Roman"/>
          <w:strike/>
          <w:sz w:val="24"/>
          <w:szCs w:val="24"/>
          <w:lang w:eastAsia="sk-SK"/>
        </w:rPr>
        <w:t>vykonáva obchody so Štátnou pokladnicou v súlade s </w:t>
      </w:r>
      <w:hyperlink r:id="rId128" w:anchor="paragraf-2c.odsek-6" w:tooltip="Odkaz na predpis alebo ustanovenie" w:history="1">
        <w:r w:rsidR="00942E7F" w:rsidRPr="00F072CD">
          <w:rPr>
            <w:rFonts w:ascii="Times New Roman" w:eastAsia="Times New Roman" w:hAnsi="Times New Roman" w:cs="Times New Roman"/>
            <w:i/>
            <w:iCs/>
            <w:strike/>
            <w:sz w:val="24"/>
            <w:szCs w:val="24"/>
            <w:lang w:eastAsia="sk-SK"/>
          </w:rPr>
          <w:t>§ 2c ods. 6</w:t>
        </w:r>
      </w:hyperlink>
      <w:r w:rsidR="00942E7F" w:rsidRPr="00F072CD">
        <w:rPr>
          <w:rFonts w:ascii="Times New Roman" w:eastAsia="Times New Roman" w:hAnsi="Times New Roman" w:cs="Times New Roman"/>
          <w:strike/>
          <w:sz w:val="24"/>
          <w:szCs w:val="24"/>
          <w:lang w:eastAsia="sk-SK"/>
        </w:rPr>
        <w:t>.</w:t>
      </w:r>
    </w:p>
    <w:p w:rsidR="00207BCC" w:rsidRDefault="00207BCC" w:rsidP="00942E7F">
      <w:pPr>
        <w:shd w:val="clear" w:color="auto" w:fill="FFFFFF"/>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sk-SK"/>
        </w:rPr>
        <w:t xml:space="preserve"> </w:t>
      </w:r>
      <w:r w:rsidRPr="00207BCC">
        <w:rPr>
          <w:rFonts w:ascii="Times New Roman" w:eastAsia="Times New Roman" w:hAnsi="Times New Roman" w:cs="Times New Roman"/>
          <w:b/>
          <w:color w:val="FF0000"/>
          <w:sz w:val="24"/>
          <w:szCs w:val="24"/>
          <w:lang w:eastAsia="sk-SK"/>
        </w:rPr>
        <w:t>(1)</w:t>
      </w:r>
      <w:r>
        <w:rPr>
          <w:rFonts w:ascii="Times New Roman" w:eastAsia="Times New Roman" w:hAnsi="Times New Roman" w:cs="Times New Roman"/>
          <w:sz w:val="24"/>
          <w:szCs w:val="24"/>
          <w:lang w:eastAsia="sk-SK"/>
        </w:rPr>
        <w:t xml:space="preserve">  </w:t>
      </w:r>
      <w:r w:rsidRPr="00207BCC">
        <w:rPr>
          <w:rFonts w:ascii="Times New Roman" w:hAnsi="Times New Roman" w:cs="Times New Roman"/>
          <w:color w:val="FF0000"/>
          <w:sz w:val="24"/>
          <w:szCs w:val="24"/>
        </w:rPr>
        <w:t>Agentúra v mene ministerstva al</w:t>
      </w:r>
      <w:r w:rsidR="00BF764B">
        <w:rPr>
          <w:rFonts w:ascii="Times New Roman" w:hAnsi="Times New Roman" w:cs="Times New Roman"/>
          <w:color w:val="FF0000"/>
          <w:sz w:val="24"/>
          <w:szCs w:val="24"/>
        </w:rPr>
        <w:t>ebo v mene Slovenskej republiky</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07BCC">
        <w:rPr>
          <w:rFonts w:ascii="Times New Roman" w:eastAsia="Times New Roman" w:hAnsi="Times New Roman" w:cs="Times New Roman"/>
          <w:color w:val="FF0000"/>
          <w:sz w:val="24"/>
          <w:szCs w:val="24"/>
          <w:lang w:eastAsia="sk-SK"/>
        </w:rPr>
        <w:t>a) organizuje a realizuje splácanie štátneho dlhu,</w:t>
      </w:r>
    </w:p>
    <w:p w:rsid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07BCC">
        <w:rPr>
          <w:rFonts w:ascii="Times New Roman" w:eastAsia="Times New Roman" w:hAnsi="Times New Roman" w:cs="Times New Roman"/>
          <w:color w:val="FF0000"/>
          <w:sz w:val="24"/>
          <w:szCs w:val="24"/>
          <w:lang w:eastAsia="sk-SK"/>
        </w:rPr>
        <w:t>b) zabezpečuje podľa pokynov ministerstva financovanie záväzkov Slovenskej republiky, ktoré jej vzniknú v súvislosti so zabezpečením finančnej a hospodárskej stability eurozóny,</w:t>
      </w:r>
      <w:r w:rsidRPr="00207BCC">
        <w:rPr>
          <w:rFonts w:ascii="Times New Roman" w:eastAsia="Times New Roman" w:hAnsi="Times New Roman" w:cs="Times New Roman"/>
          <w:color w:val="FF0000"/>
          <w:sz w:val="24"/>
          <w:szCs w:val="24"/>
          <w:vertAlign w:val="superscript"/>
          <w:lang w:eastAsia="sk-SK"/>
        </w:rPr>
        <w:t>28aa</w:t>
      </w:r>
      <w:r w:rsidRPr="00207BCC">
        <w:rPr>
          <w:rFonts w:ascii="Times New Roman" w:eastAsia="Times New Roman" w:hAnsi="Times New Roman" w:cs="Times New Roman"/>
          <w:color w:val="FF0000"/>
          <w:sz w:val="24"/>
          <w:szCs w:val="24"/>
          <w:lang w:eastAsia="sk-SK"/>
        </w:rPr>
        <w:t>) alebo Európskej únie,</w:t>
      </w:r>
      <w:r w:rsidRPr="00207BCC">
        <w:rPr>
          <w:rFonts w:ascii="Times New Roman" w:eastAsia="Times New Roman" w:hAnsi="Times New Roman" w:cs="Times New Roman"/>
          <w:color w:val="FF0000"/>
          <w:sz w:val="24"/>
          <w:szCs w:val="24"/>
          <w:vertAlign w:val="superscript"/>
          <w:lang w:eastAsia="sk-SK"/>
        </w:rPr>
        <w:t>28ab</w:t>
      </w:r>
      <w:r w:rsidRPr="00207BCC">
        <w:rPr>
          <w:rFonts w:ascii="Times New Roman" w:eastAsia="Times New Roman" w:hAnsi="Times New Roman" w:cs="Times New Roman"/>
          <w:color w:val="FF0000"/>
          <w:sz w:val="24"/>
          <w:szCs w:val="24"/>
          <w:lang w:eastAsia="sk-SK"/>
        </w:rPr>
        <w:t>)</w:t>
      </w:r>
    </w:p>
    <w:p w:rsid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207BCC">
        <w:rPr>
          <w:rFonts w:ascii="Times New Roman" w:eastAsia="Times New Roman" w:hAnsi="Times New Roman" w:cs="Times New Roman"/>
          <w:color w:val="FF0000"/>
          <w:sz w:val="24"/>
          <w:szCs w:val="24"/>
          <w:lang w:eastAsia="sk-SK"/>
        </w:rPr>
        <w:t>c) zabezpečuje vydávanie štátnych cenných papierov,</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d) </w:t>
      </w:r>
      <w:r w:rsidRPr="00207BCC">
        <w:rPr>
          <w:rFonts w:ascii="Times New Roman" w:eastAsia="Times New Roman" w:hAnsi="Times New Roman" w:cs="Times New Roman"/>
          <w:color w:val="FF0000"/>
          <w:sz w:val="24"/>
          <w:szCs w:val="24"/>
          <w:lang w:eastAsia="sk-SK"/>
        </w:rPr>
        <w:t>vykonáva vysporiadanie obchodov s cennými papiermi,</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e) </w:t>
      </w:r>
      <w:r w:rsidRPr="00207BCC">
        <w:rPr>
          <w:rFonts w:ascii="Times New Roman" w:eastAsia="Times New Roman" w:hAnsi="Times New Roman" w:cs="Times New Roman"/>
          <w:color w:val="FF0000"/>
          <w:sz w:val="24"/>
          <w:szCs w:val="24"/>
          <w:lang w:eastAsia="sk-SK"/>
        </w:rPr>
        <w:t>vykonáva alebo inak zabezpečuje</w:t>
      </w:r>
      <w:r w:rsidR="009C5305" w:rsidRPr="009C5305">
        <w:rPr>
          <w:rFonts w:ascii="Times New Roman" w:eastAsia="Times New Roman" w:hAnsi="Times New Roman" w:cs="Times New Roman"/>
          <w:color w:val="FF0000"/>
          <w:sz w:val="24"/>
          <w:szCs w:val="24"/>
          <w:vertAlign w:val="superscript"/>
          <w:lang w:eastAsia="sk-SK"/>
        </w:rPr>
        <w:t>28ac</w:t>
      </w:r>
      <w:r w:rsidR="009C5305">
        <w:rPr>
          <w:rFonts w:ascii="Times New Roman" w:eastAsia="Times New Roman" w:hAnsi="Times New Roman" w:cs="Times New Roman"/>
          <w:color w:val="FF0000"/>
          <w:sz w:val="24"/>
          <w:szCs w:val="24"/>
          <w:lang w:eastAsia="sk-SK"/>
        </w:rPr>
        <w:t>)</w:t>
      </w:r>
      <w:r w:rsidR="00BF764B">
        <w:rPr>
          <w:rFonts w:ascii="Times New Roman" w:eastAsia="Times New Roman" w:hAnsi="Times New Roman" w:cs="Times New Roman"/>
          <w:color w:val="FF0000"/>
          <w:sz w:val="24"/>
          <w:szCs w:val="24"/>
          <w:vertAlign w:val="superscript"/>
          <w:lang w:eastAsia="sk-SK"/>
        </w:rPr>
        <w:t xml:space="preserve"> </w:t>
      </w:r>
      <w:r w:rsidRPr="00207BCC">
        <w:rPr>
          <w:rFonts w:ascii="Times New Roman" w:eastAsia="Times New Roman" w:hAnsi="Times New Roman" w:cs="Times New Roman"/>
          <w:color w:val="FF0000"/>
          <w:sz w:val="24"/>
          <w:szCs w:val="24"/>
          <w:lang w:eastAsia="sk-SK"/>
        </w:rPr>
        <w:t>výplaty menovitých hodnôt a výnosov štátnych cenných papierov,</w:t>
      </w:r>
    </w:p>
    <w:p w:rsid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f) </w:t>
      </w:r>
      <w:r w:rsidRPr="00207BCC">
        <w:rPr>
          <w:rFonts w:ascii="Times New Roman" w:eastAsia="Times New Roman" w:hAnsi="Times New Roman" w:cs="Times New Roman"/>
          <w:color w:val="FF0000"/>
          <w:sz w:val="24"/>
          <w:szCs w:val="24"/>
          <w:lang w:eastAsia="sk-SK"/>
        </w:rPr>
        <w:t>vykonáva zabezpečovacie prevody cenných papierov,</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g) </w:t>
      </w:r>
      <w:r w:rsidRPr="00207BCC">
        <w:rPr>
          <w:rFonts w:ascii="Times New Roman" w:eastAsia="Times New Roman" w:hAnsi="Times New Roman" w:cs="Times New Roman"/>
          <w:color w:val="FF0000"/>
          <w:sz w:val="24"/>
          <w:szCs w:val="24"/>
          <w:lang w:eastAsia="sk-SK"/>
        </w:rPr>
        <w:t>vykonáva finančné operácie a obchody s finančnými nástrojmi</w:t>
      </w:r>
      <w:r w:rsidRPr="00207BCC">
        <w:rPr>
          <w:rFonts w:ascii="Times New Roman" w:eastAsia="Times New Roman" w:hAnsi="Times New Roman" w:cs="Times New Roman"/>
          <w:color w:val="FF0000"/>
          <w:sz w:val="24"/>
          <w:szCs w:val="24"/>
          <w:vertAlign w:val="superscript"/>
          <w:lang w:eastAsia="sk-SK"/>
        </w:rPr>
        <w:t>28a</w:t>
      </w:r>
      <w:r w:rsidRPr="00207BCC">
        <w:rPr>
          <w:rFonts w:ascii="Times New Roman" w:eastAsia="Times New Roman" w:hAnsi="Times New Roman" w:cs="Times New Roman"/>
          <w:color w:val="FF0000"/>
          <w:sz w:val="24"/>
          <w:szCs w:val="24"/>
          <w:lang w:eastAsia="sk-SK"/>
        </w:rPr>
        <w:t>) súvisiace s riadením štátneho dlhu alebo riadením rizík na účtoch klienta Štátny dlh,</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h) </w:t>
      </w:r>
      <w:r w:rsidRPr="00207BCC">
        <w:rPr>
          <w:rFonts w:ascii="Times New Roman" w:eastAsia="Times New Roman" w:hAnsi="Times New Roman" w:cs="Times New Roman"/>
          <w:color w:val="FF0000"/>
          <w:sz w:val="24"/>
          <w:szCs w:val="24"/>
          <w:lang w:eastAsia="sk-SK"/>
        </w:rPr>
        <w:t>vykonáva alebo inak zabezpečuje spätné odkúpenie nesplateného štátneho dlhu,</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i) </w:t>
      </w:r>
      <w:r w:rsidRPr="00207BCC">
        <w:rPr>
          <w:rFonts w:ascii="Times New Roman" w:eastAsia="Times New Roman" w:hAnsi="Times New Roman" w:cs="Times New Roman"/>
          <w:color w:val="FF0000"/>
          <w:sz w:val="24"/>
          <w:szCs w:val="24"/>
          <w:lang w:eastAsia="sk-SK"/>
        </w:rPr>
        <w:t>vykonáva alebo inak zabezpečuje predčasné splatenie štátneho dlhu,</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j) </w:t>
      </w:r>
      <w:r w:rsidRPr="00207BCC">
        <w:rPr>
          <w:rFonts w:ascii="Times New Roman" w:eastAsia="Times New Roman" w:hAnsi="Times New Roman" w:cs="Times New Roman"/>
          <w:color w:val="FF0000"/>
          <w:sz w:val="24"/>
          <w:szCs w:val="24"/>
          <w:lang w:eastAsia="sk-SK"/>
        </w:rPr>
        <w:t>vykonáva finančné operácie a obchody na účtoch klienta Štátny dlh,</w:t>
      </w:r>
    </w:p>
    <w:p w:rsid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k) </w:t>
      </w:r>
      <w:r w:rsidRPr="00207BCC">
        <w:rPr>
          <w:rFonts w:ascii="Times New Roman" w:eastAsia="Times New Roman" w:hAnsi="Times New Roman" w:cs="Times New Roman"/>
          <w:color w:val="FF0000"/>
          <w:sz w:val="24"/>
          <w:szCs w:val="24"/>
          <w:lang w:eastAsia="sk-SK"/>
        </w:rPr>
        <w:t>vykonáva finančné operácie a obchody na finančnom trhu s dočasne voľnými finančnými prostriedkami na účtoch klienta Štátny dlh vrátane vkladov a pôžičiek,</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l) </w:t>
      </w:r>
      <w:r w:rsidRPr="00207BCC">
        <w:rPr>
          <w:rFonts w:ascii="Times New Roman" w:eastAsia="Times New Roman" w:hAnsi="Times New Roman" w:cs="Times New Roman"/>
          <w:color w:val="FF0000"/>
          <w:sz w:val="24"/>
          <w:szCs w:val="24"/>
          <w:lang w:eastAsia="sk-SK"/>
        </w:rPr>
        <w:t>vykonáva na finančnom trhu finančné operácie a obchody s finančnými nástrojmi</w:t>
      </w:r>
      <w:r w:rsidRPr="00207BCC">
        <w:rPr>
          <w:rFonts w:ascii="Times New Roman" w:eastAsia="Times New Roman" w:hAnsi="Times New Roman" w:cs="Times New Roman"/>
          <w:color w:val="FF0000"/>
          <w:sz w:val="24"/>
          <w:szCs w:val="24"/>
          <w:vertAlign w:val="superscript"/>
          <w:lang w:eastAsia="sk-SK"/>
        </w:rPr>
        <w:t>28a</w:t>
      </w:r>
      <w:r w:rsidRPr="00207BCC">
        <w:rPr>
          <w:rFonts w:ascii="Times New Roman" w:eastAsia="Times New Roman" w:hAnsi="Times New Roman" w:cs="Times New Roman"/>
          <w:color w:val="FF0000"/>
          <w:sz w:val="24"/>
          <w:szCs w:val="24"/>
          <w:lang w:eastAsia="sk-SK"/>
        </w:rPr>
        <w:t>) na preklenutie nesúladu medzi príjmami štátneho rozpočtu a výdavkami štátneho rozpočtu a na zabezpečenie likvidity Štátnej pokladnice na účtoch klienta Štátny dlh,</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lastRenderedPageBreak/>
        <w:t xml:space="preserve">m) </w:t>
      </w:r>
      <w:r w:rsidRPr="00207BCC">
        <w:rPr>
          <w:rFonts w:ascii="Times New Roman" w:eastAsia="Times New Roman" w:hAnsi="Times New Roman" w:cs="Times New Roman"/>
          <w:color w:val="FF0000"/>
          <w:sz w:val="24"/>
          <w:szCs w:val="24"/>
          <w:lang w:eastAsia="sk-SK"/>
        </w:rPr>
        <w:t>vykonáva úhrady výnosov z finančných prostriedkov poukázaných ako chybné platobné operácie vyplývajúce z ich nesprávneho poukázania na účty, ku ktorým má agentúra dispozičné právo,</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n) </w:t>
      </w:r>
      <w:r w:rsidRPr="00207BCC">
        <w:rPr>
          <w:rFonts w:ascii="Times New Roman" w:eastAsia="Times New Roman" w:hAnsi="Times New Roman" w:cs="Times New Roman"/>
          <w:color w:val="FF0000"/>
          <w:sz w:val="24"/>
          <w:szCs w:val="24"/>
          <w:lang w:eastAsia="sk-SK"/>
        </w:rPr>
        <w:t>vykonáva obchody so Štátnou pok</w:t>
      </w:r>
      <w:r w:rsidR="00552289">
        <w:rPr>
          <w:rFonts w:ascii="Times New Roman" w:eastAsia="Times New Roman" w:hAnsi="Times New Roman" w:cs="Times New Roman"/>
          <w:color w:val="FF0000"/>
          <w:sz w:val="24"/>
          <w:szCs w:val="24"/>
          <w:lang w:eastAsia="sk-SK"/>
        </w:rPr>
        <w:t>ladnicou v súlade s § 2c ods. 6</w:t>
      </w:r>
      <w:r w:rsidRPr="00207BCC">
        <w:rPr>
          <w:rFonts w:ascii="Times New Roman" w:eastAsia="Times New Roman" w:hAnsi="Times New Roman" w:cs="Times New Roman"/>
          <w:color w:val="FF0000"/>
          <w:sz w:val="24"/>
          <w:szCs w:val="24"/>
          <w:lang w:eastAsia="sk-SK"/>
        </w:rPr>
        <w:t>,</w:t>
      </w:r>
    </w:p>
    <w:p w:rsidR="00207BCC" w:rsidRPr="00207BCC" w:rsidRDefault="00207BCC" w:rsidP="00207BCC">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o) </w:t>
      </w:r>
      <w:r w:rsidRPr="00207BCC">
        <w:rPr>
          <w:rFonts w:ascii="Times New Roman" w:eastAsia="Times New Roman" w:hAnsi="Times New Roman" w:cs="Times New Roman"/>
          <w:color w:val="FF0000"/>
          <w:sz w:val="24"/>
          <w:szCs w:val="24"/>
          <w:lang w:eastAsia="sk-SK"/>
        </w:rPr>
        <w:t>vykonáva činnosti na zabezpečenie podpory likvidity štátnych cenných papierov na finančnom trhu, vrátane primárneho trhu a sekundárneho trhu so štátnymi cennými papiermi,</w:t>
      </w:r>
    </w:p>
    <w:p w:rsidR="00207BCC" w:rsidRPr="00207BCC" w:rsidRDefault="00207BCC" w:rsidP="00942E7F">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p) </w:t>
      </w:r>
      <w:r w:rsidRPr="00207BCC">
        <w:rPr>
          <w:rFonts w:ascii="Times New Roman" w:eastAsia="Times New Roman" w:hAnsi="Times New Roman" w:cs="Times New Roman"/>
          <w:color w:val="FF0000"/>
          <w:sz w:val="24"/>
          <w:szCs w:val="24"/>
          <w:lang w:eastAsia="sk-SK"/>
        </w:rPr>
        <w:t>vykonáva finančné operácie a obchody s derivátmi</w:t>
      </w:r>
      <w:r w:rsidRPr="00552289">
        <w:rPr>
          <w:rFonts w:ascii="Times New Roman" w:eastAsia="Times New Roman" w:hAnsi="Times New Roman" w:cs="Times New Roman"/>
          <w:color w:val="FF0000"/>
          <w:sz w:val="24"/>
          <w:szCs w:val="24"/>
          <w:vertAlign w:val="superscript"/>
          <w:lang w:eastAsia="sk-SK"/>
        </w:rPr>
        <w:t>28b</w:t>
      </w:r>
      <w:r w:rsidRPr="00207BCC">
        <w:rPr>
          <w:rFonts w:ascii="Times New Roman" w:eastAsia="Times New Roman" w:hAnsi="Times New Roman" w:cs="Times New Roman"/>
          <w:color w:val="FF0000"/>
          <w:sz w:val="24"/>
          <w:szCs w:val="24"/>
          <w:lang w:eastAsia="sk-SK"/>
        </w:rPr>
        <w:t>) a ich zábezpekam</w:t>
      </w:r>
      <w:r w:rsidR="00552289">
        <w:rPr>
          <w:rFonts w:ascii="Times New Roman" w:eastAsia="Times New Roman" w:hAnsi="Times New Roman" w:cs="Times New Roman"/>
          <w:color w:val="FF0000"/>
          <w:sz w:val="24"/>
          <w:szCs w:val="24"/>
          <w:lang w:eastAsia="sk-SK"/>
        </w:rPr>
        <w:t>i, vrátane zriadenia zábezpeky.</w:t>
      </w:r>
    </w:p>
    <w:p w:rsidR="00942E7F" w:rsidRPr="00942E7F" w:rsidRDefault="00207BCC"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 xml:space="preserve"> </w:t>
      </w:r>
      <w:r w:rsidR="00A235B0" w:rsidRPr="00A235B0">
        <w:rPr>
          <w:rFonts w:ascii="Times New Roman" w:eastAsia="Times New Roman" w:hAnsi="Times New Roman" w:cs="Times New Roman"/>
          <w:b/>
          <w:sz w:val="24"/>
          <w:szCs w:val="24"/>
          <w:lang w:eastAsia="sk-SK"/>
        </w:rPr>
        <w:t>(2)</w:t>
      </w:r>
      <w:r w:rsidR="00A235B0">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Agentúra v mene Štátnej pokladnice vykonáva v osobitných prípadoch finančné operácie </w:t>
      </w:r>
      <w:r w:rsidR="00FB5589" w:rsidRPr="00FB5589">
        <w:rPr>
          <w:rFonts w:ascii="Times New Roman" w:eastAsia="Times New Roman" w:hAnsi="Times New Roman" w:cs="Times New Roman"/>
          <w:color w:val="FF0000"/>
          <w:sz w:val="24"/>
          <w:szCs w:val="24"/>
          <w:lang w:eastAsia="sk-SK"/>
        </w:rPr>
        <w:t xml:space="preserve">a obchody </w:t>
      </w:r>
      <w:r w:rsidR="00942E7F" w:rsidRPr="00942E7F">
        <w:rPr>
          <w:rFonts w:ascii="Times New Roman" w:eastAsia="Times New Roman" w:hAnsi="Times New Roman" w:cs="Times New Roman"/>
          <w:sz w:val="24"/>
          <w:szCs w:val="24"/>
          <w:lang w:eastAsia="sk-SK"/>
        </w:rPr>
        <w:t>na peňažnom trhu s dočasne voľnými finančnými prostriedkami Štátnej pokladnice na vybraných účtoch Štátnej pokladnice.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Agentúra</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942E7F" w:rsidRPr="00942E7F">
        <w:rPr>
          <w:rFonts w:ascii="Times New Roman" w:eastAsia="Times New Roman" w:hAnsi="Times New Roman" w:cs="Times New Roman"/>
          <w:sz w:val="24"/>
          <w:szCs w:val="24"/>
          <w:lang w:eastAsia="sk-SK"/>
        </w:rPr>
        <w:t>spolupracuje s ministerstvom a s Národnou bankou Slovenska v oblastiach týkajúcich sa ich pôsobnosti, ktoré sú ustanovené zákonom,</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pripravuje návrhy, podklady a informácie pre ministerstvo podľa </w:t>
      </w:r>
      <w:hyperlink r:id="rId129" w:anchor="paragraf-18.odsek-3" w:tooltip="Odkaz na predpis alebo ustanovenie" w:history="1">
        <w:r w:rsidR="00942E7F" w:rsidRPr="00942E7F">
          <w:rPr>
            <w:rFonts w:ascii="Times New Roman" w:eastAsia="Times New Roman" w:hAnsi="Times New Roman" w:cs="Times New Roman"/>
            <w:i/>
            <w:iCs/>
            <w:sz w:val="24"/>
            <w:szCs w:val="24"/>
            <w:lang w:eastAsia="sk-SK"/>
          </w:rPr>
          <w:t>§ 18 ods. 3</w:t>
        </w:r>
      </w:hyperlink>
      <w:r w:rsidR="00942E7F" w:rsidRPr="00942E7F">
        <w:rPr>
          <w:rFonts w:ascii="Times New Roman" w:eastAsia="Times New Roman" w:hAnsi="Times New Roman" w:cs="Times New Roman"/>
          <w:sz w:val="24"/>
          <w:szCs w:val="24"/>
          <w:lang w:eastAsia="sk-SK"/>
        </w:rPr>
        <w:t>,</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942E7F" w:rsidRPr="00942E7F">
        <w:rPr>
          <w:rFonts w:ascii="Times New Roman" w:eastAsia="Times New Roman" w:hAnsi="Times New Roman" w:cs="Times New Roman"/>
          <w:sz w:val="24"/>
          <w:szCs w:val="24"/>
          <w:lang w:eastAsia="sk-SK"/>
        </w:rPr>
        <w:t>poskytuje Štátnej pokladnici údaje na účely účtovania a vedenia evidencie o finančných operáciách podľa odseku 1 písm. i) a odseku 2.</w:t>
      </w:r>
    </w:p>
    <w:p w:rsidR="00A235B0"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A235B0">
      <w:pPr>
        <w:shd w:val="clear" w:color="auto" w:fill="FFFFFF"/>
        <w:spacing w:after="0" w:line="240" w:lineRule="auto"/>
        <w:jc w:val="center"/>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ŠIESTA ČASŤ</w:t>
      </w:r>
    </w:p>
    <w:p w:rsidR="00942E7F" w:rsidRPr="00942E7F" w:rsidRDefault="00942E7F"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VZŤAHY ŠTÁTNEJ POKLADNICE A AGENTÚRY K VYBRANÝM SUBJEKTOM</w:t>
      </w:r>
    </w:p>
    <w:p w:rsidR="00A235B0" w:rsidRDefault="00A235B0"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18</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Vzťah k ministerstvu</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942E7F" w:rsidRPr="00942E7F">
        <w:rPr>
          <w:rFonts w:ascii="Times New Roman" w:eastAsia="Times New Roman" w:hAnsi="Times New Roman" w:cs="Times New Roman"/>
          <w:sz w:val="24"/>
          <w:szCs w:val="24"/>
          <w:lang w:eastAsia="sk-SK"/>
        </w:rPr>
        <w:t>predkladá podklady na vypracovanie návrhu štátneho záverečného účtu,</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predkladá priebežné analýzy hospodárenia klientov,</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942E7F" w:rsidRPr="00942E7F">
        <w:rPr>
          <w:rFonts w:ascii="Times New Roman" w:eastAsia="Times New Roman" w:hAnsi="Times New Roman" w:cs="Times New Roman"/>
          <w:sz w:val="24"/>
          <w:szCs w:val="24"/>
          <w:lang w:eastAsia="sk-SK"/>
        </w:rPr>
        <w:t>predkladá údaje na hodnotenie plnenia rozpočtu klienta,</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942E7F" w:rsidRPr="00942E7F">
        <w:rPr>
          <w:rFonts w:ascii="Times New Roman" w:eastAsia="Times New Roman" w:hAnsi="Times New Roman" w:cs="Times New Roman"/>
          <w:sz w:val="24"/>
          <w:szCs w:val="24"/>
          <w:lang w:eastAsia="sk-SK"/>
        </w:rPr>
        <w:t>predkladá údaje o stavoch a operáciách na ňou vedených príjmových účtoch a výdavkových účtoch štátneho rozpočtu, účtoch štátnych finančných aktív a štátnych finančných pasív, na účtoch prostriedkov Európskej únie a iných prostriedkov zo zahraničia a na účtoch štátnych fondov,</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e)</w:t>
      </w:r>
      <w:r w:rsidR="00A235B0">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vypracúva návrh koncepcie Štátnej pokladnice, ktorá vymedzuje služby poskytované klientom,</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942E7F" w:rsidRPr="00942E7F">
        <w:rPr>
          <w:rFonts w:ascii="Times New Roman" w:eastAsia="Times New Roman" w:hAnsi="Times New Roman" w:cs="Times New Roman"/>
          <w:sz w:val="24"/>
          <w:szCs w:val="24"/>
          <w:lang w:eastAsia="sk-SK"/>
        </w:rPr>
        <w:t>predkladá podklady na účely plnenia úloh ministerstva podľa </w:t>
      </w:r>
      <w:hyperlink r:id="rId130" w:anchor="paragraf-2b.odsek-1.pismeno-d" w:tooltip="Odkaz na predpis alebo ustanovenie" w:history="1">
        <w:r w:rsidR="00942E7F" w:rsidRPr="00942E7F">
          <w:rPr>
            <w:rFonts w:ascii="Times New Roman" w:eastAsia="Times New Roman" w:hAnsi="Times New Roman" w:cs="Times New Roman"/>
            <w:i/>
            <w:iCs/>
            <w:sz w:val="24"/>
            <w:szCs w:val="24"/>
            <w:lang w:eastAsia="sk-SK"/>
          </w:rPr>
          <w:t>§ 2b ods. 1 písm. d)</w:t>
        </w:r>
      </w:hyperlink>
      <w:r w:rsidR="00942E7F" w:rsidRPr="00942E7F">
        <w:rPr>
          <w:rFonts w:ascii="Times New Roman" w:eastAsia="Times New Roman" w:hAnsi="Times New Roman" w:cs="Times New Roman"/>
          <w:sz w:val="24"/>
          <w:szCs w:val="24"/>
          <w:lang w:eastAsia="sk-SK"/>
        </w:rPr>
        <w:t> a na účely riadenia operačných rizík,</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g) </w:t>
      </w:r>
      <w:r w:rsidR="00942E7F" w:rsidRPr="00942E7F">
        <w:rPr>
          <w:rFonts w:ascii="Times New Roman" w:eastAsia="Times New Roman" w:hAnsi="Times New Roman" w:cs="Times New Roman"/>
          <w:sz w:val="24"/>
          <w:szCs w:val="24"/>
          <w:lang w:eastAsia="sk-SK"/>
        </w:rPr>
        <w:t>predkladá informácie o zmenách platných úrokových sadzieb a poplatkoch za služby, ktoré Štátna pokladnica poskytuje klientom,</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 </w:t>
      </w:r>
      <w:r w:rsidR="00942E7F" w:rsidRPr="00942E7F">
        <w:rPr>
          <w:rFonts w:ascii="Times New Roman" w:eastAsia="Times New Roman" w:hAnsi="Times New Roman" w:cs="Times New Roman"/>
          <w:sz w:val="24"/>
          <w:szCs w:val="24"/>
          <w:lang w:eastAsia="sk-SK"/>
        </w:rPr>
        <w:t>vykonáva úlohy súvisiace so systémom štátnej pokladnice podľa pokynov ministerstva týkajúcich sa pôsobnosti Štátnej pokladnice,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 </w:t>
      </w:r>
      <w:r w:rsidR="00942E7F" w:rsidRPr="00942E7F">
        <w:rPr>
          <w:rFonts w:ascii="Times New Roman" w:eastAsia="Times New Roman" w:hAnsi="Times New Roman" w:cs="Times New Roman"/>
          <w:sz w:val="24"/>
          <w:szCs w:val="24"/>
          <w:lang w:eastAsia="sk-SK"/>
        </w:rPr>
        <w:t>predkladá žiadosť subjektu uvedeného v </w:t>
      </w:r>
      <w:hyperlink r:id="rId131" w:anchor="paragraf-2a.odsek-1.pismeno-l" w:tooltip="Odkaz na predpis alebo ustanovenie" w:history="1">
        <w:r w:rsidR="00942E7F" w:rsidRPr="00942E7F">
          <w:rPr>
            <w:rFonts w:ascii="Times New Roman" w:eastAsia="Times New Roman" w:hAnsi="Times New Roman" w:cs="Times New Roman"/>
            <w:i/>
            <w:iCs/>
            <w:sz w:val="24"/>
            <w:szCs w:val="24"/>
            <w:lang w:eastAsia="sk-SK"/>
          </w:rPr>
          <w:t>§ 2a ods. 1 písm. l) a m)</w:t>
        </w:r>
      </w:hyperlink>
      <w:r w:rsidR="00942E7F" w:rsidRPr="00942E7F">
        <w:rPr>
          <w:rFonts w:ascii="Times New Roman" w:eastAsia="Times New Roman" w:hAnsi="Times New Roman" w:cs="Times New Roman"/>
          <w:sz w:val="24"/>
          <w:szCs w:val="24"/>
          <w:lang w:eastAsia="sk-SK"/>
        </w:rPr>
        <w:t> o pripojenie do systému štátnej pokladnice pred uzatvorením dohody s týmto subjektom na účely vydania predchádzajúceho písomného súhlasu s ich pripojením do systému štátnej pokladnice.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A235B0">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Ministerstvo poskytuje Štátnej pokladnici informácie potrebné na účely podľa odseku 1 písm. a) a b).</w:t>
      </w:r>
    </w:p>
    <w:p w:rsidR="00942E7F" w:rsidRPr="00A235B0" w:rsidRDefault="00A235B0" w:rsidP="00942E7F">
      <w:pPr>
        <w:shd w:val="clear" w:color="auto" w:fill="FFFFFF"/>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(3) </w:t>
      </w:r>
      <w:r w:rsidR="00942E7F" w:rsidRPr="00942E7F">
        <w:rPr>
          <w:rFonts w:ascii="Times New Roman" w:eastAsia="Times New Roman" w:hAnsi="Times New Roman" w:cs="Times New Roman"/>
          <w:sz w:val="24"/>
          <w:szCs w:val="24"/>
          <w:lang w:eastAsia="sk-SK"/>
        </w:rPr>
        <w:t>Agentúra</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942E7F" w:rsidRPr="00942E7F">
        <w:rPr>
          <w:rFonts w:ascii="Times New Roman" w:eastAsia="Times New Roman" w:hAnsi="Times New Roman" w:cs="Times New Roman"/>
          <w:sz w:val="24"/>
          <w:szCs w:val="24"/>
          <w:lang w:eastAsia="sk-SK"/>
        </w:rPr>
        <w:t>vypracúva návrh stratégie riadenia štátneho dlhu,</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predkladá podklady na účely plnenia úloh ministerstva podľa </w:t>
      </w:r>
      <w:hyperlink r:id="rId132" w:anchor="paragraf-2b.odsek-1.pismeno-i" w:tooltip="Odkaz na predpis alebo ustanovenie" w:history="1">
        <w:r w:rsidR="00942E7F" w:rsidRPr="00942E7F">
          <w:rPr>
            <w:rFonts w:ascii="Times New Roman" w:eastAsia="Times New Roman" w:hAnsi="Times New Roman" w:cs="Times New Roman"/>
            <w:i/>
            <w:iCs/>
            <w:sz w:val="24"/>
            <w:szCs w:val="24"/>
            <w:lang w:eastAsia="sk-SK"/>
          </w:rPr>
          <w:t>§ 2b ods. 1 písm. i), j) a k)</w:t>
        </w:r>
      </w:hyperlink>
      <w:r w:rsidR="00942E7F" w:rsidRPr="00942E7F">
        <w:rPr>
          <w:rFonts w:ascii="Times New Roman" w:eastAsia="Times New Roman" w:hAnsi="Times New Roman" w:cs="Times New Roman"/>
          <w:sz w:val="24"/>
          <w:szCs w:val="24"/>
          <w:lang w:eastAsia="sk-SK"/>
        </w:rPr>
        <w:t>,</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942E7F" w:rsidRPr="00942E7F">
        <w:rPr>
          <w:rFonts w:ascii="Times New Roman" w:eastAsia="Times New Roman" w:hAnsi="Times New Roman" w:cs="Times New Roman"/>
          <w:sz w:val="24"/>
          <w:szCs w:val="24"/>
          <w:lang w:eastAsia="sk-SK"/>
        </w:rPr>
        <w:t>predkladá stanovisko k obchodným podmienkam zmlúv o úveroch vlády,</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942E7F" w:rsidRPr="00942E7F">
        <w:rPr>
          <w:rFonts w:ascii="Times New Roman" w:eastAsia="Times New Roman" w:hAnsi="Times New Roman" w:cs="Times New Roman"/>
          <w:sz w:val="24"/>
          <w:szCs w:val="24"/>
          <w:lang w:eastAsia="sk-SK"/>
        </w:rPr>
        <w:t>predkladá podklady o finančných operáciách vykonaných podľa </w:t>
      </w:r>
      <w:hyperlink r:id="rId133" w:anchor="paragraf-17.odsek-2" w:tooltip="Odkaz na predpis alebo ustanovenie" w:history="1">
        <w:r w:rsidR="00942E7F" w:rsidRPr="00942E7F">
          <w:rPr>
            <w:rFonts w:ascii="Times New Roman" w:eastAsia="Times New Roman" w:hAnsi="Times New Roman" w:cs="Times New Roman"/>
            <w:i/>
            <w:iCs/>
            <w:sz w:val="24"/>
            <w:szCs w:val="24"/>
            <w:lang w:eastAsia="sk-SK"/>
          </w:rPr>
          <w:t>§ 17 ods. 2</w:t>
        </w:r>
      </w:hyperlink>
      <w:r w:rsidR="00942E7F" w:rsidRPr="00942E7F">
        <w:rPr>
          <w:rFonts w:ascii="Times New Roman" w:eastAsia="Times New Roman" w:hAnsi="Times New Roman" w:cs="Times New Roman"/>
          <w:sz w:val="24"/>
          <w:szCs w:val="24"/>
          <w:lang w:eastAsia="sk-SK"/>
        </w:rPr>
        <w:t>,</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942E7F" w:rsidRPr="00942E7F">
        <w:rPr>
          <w:rFonts w:ascii="Times New Roman" w:eastAsia="Times New Roman" w:hAnsi="Times New Roman" w:cs="Times New Roman"/>
          <w:sz w:val="24"/>
          <w:szCs w:val="24"/>
          <w:lang w:eastAsia="sk-SK"/>
        </w:rPr>
        <w:t>spolupracuje s ministerstvom pri zabezpečení budovania a udržiavania informačného systému,</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942E7F" w:rsidRPr="00942E7F">
        <w:rPr>
          <w:rFonts w:ascii="Times New Roman" w:eastAsia="Times New Roman" w:hAnsi="Times New Roman" w:cs="Times New Roman"/>
          <w:sz w:val="24"/>
          <w:szCs w:val="24"/>
          <w:lang w:eastAsia="sk-SK"/>
        </w:rPr>
        <w:t>poskytuje údaje na účely účtovania a vedenia evidencie štátneho dlhu,</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g) </w:t>
      </w:r>
      <w:r w:rsidR="00942E7F" w:rsidRPr="00942E7F">
        <w:rPr>
          <w:rFonts w:ascii="Times New Roman" w:eastAsia="Times New Roman" w:hAnsi="Times New Roman" w:cs="Times New Roman"/>
          <w:sz w:val="24"/>
          <w:szCs w:val="24"/>
          <w:lang w:eastAsia="sk-SK"/>
        </w:rPr>
        <w:t>vyjadruje sa k návrhom všeobecne záväzných právnych predpisov a iných materiálov, ktoré súvisia s pôsobnosťou agentúry a so systémom štátnej pokladnice.</w:t>
      </w:r>
    </w:p>
    <w:p w:rsidR="00FB5589" w:rsidRDefault="00FB558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C47F67" w:rsidRDefault="00C47F67"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19</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Vzťahy k agentúre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poskytuje agentúre denne finančný plán Štátnej pokladnice na účely riadenia likvidity Štátnej pokladnice. Štátna pokladnica spolupracuje s agentúrou pri určení štruktúry a obsahovej náplni finančného plánu Štátnej pokladnice.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Agentúra vykonáva finančné operácie na finančnom trhu podľa </w:t>
      </w:r>
      <w:hyperlink r:id="rId134" w:anchor="paragraf-17" w:tooltip="Odkaz na predpis alebo ustanovenie" w:history="1">
        <w:r w:rsidR="00942E7F" w:rsidRPr="00942E7F">
          <w:rPr>
            <w:rFonts w:ascii="Times New Roman" w:eastAsia="Times New Roman" w:hAnsi="Times New Roman" w:cs="Times New Roman"/>
            <w:i/>
            <w:iCs/>
            <w:sz w:val="24"/>
            <w:szCs w:val="24"/>
            <w:lang w:eastAsia="sk-SK"/>
          </w:rPr>
          <w:t>§ 17</w:t>
        </w:r>
      </w:hyperlink>
      <w:r w:rsidR="00942E7F" w:rsidRPr="00942E7F">
        <w:rPr>
          <w:rFonts w:ascii="Times New Roman" w:eastAsia="Times New Roman" w:hAnsi="Times New Roman" w:cs="Times New Roman"/>
          <w:sz w:val="24"/>
          <w:szCs w:val="24"/>
          <w:lang w:eastAsia="sk-SK"/>
        </w:rPr>
        <w:t>, pričom prevody vyplývajúce z uvedených finančných operácií vykonáva pre agentúru Štátna pokladnica. Prevody prostriedkov v cudzej mene vykonáva Štátna pokladnica na zmluvnom základe prostredníctvom Európskej centrálnej banky, Národnej banky Slovenska, inej centrálnej banky, ktorá je súčasťou Európskeho systému centrálnych bánk, banky, pobočky zahraničnej banky alebo zahraničnej banky so sídlom v členskom štáte.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Agentúra poskytuje Štátnej pokladnici kompletnú dokumentáciu o vykonaných finančných operáciách a ďalšie informácie potrebné na jej činnosť.</w:t>
      </w:r>
    </w:p>
    <w:p w:rsid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F072CD" w:rsidRDefault="00942E7F" w:rsidP="00A235B0">
      <w:pPr>
        <w:shd w:val="clear" w:color="auto" w:fill="FFFFFF"/>
        <w:spacing w:after="0" w:line="240" w:lineRule="auto"/>
        <w:jc w:val="center"/>
        <w:rPr>
          <w:rFonts w:ascii="Times New Roman" w:eastAsia="Times New Roman" w:hAnsi="Times New Roman" w:cs="Times New Roman"/>
          <w:b/>
          <w:bCs/>
          <w:strike/>
          <w:sz w:val="24"/>
          <w:szCs w:val="24"/>
          <w:lang w:eastAsia="sk-SK"/>
        </w:rPr>
      </w:pPr>
      <w:r w:rsidRPr="00F072CD">
        <w:rPr>
          <w:rFonts w:ascii="Times New Roman" w:eastAsia="Times New Roman" w:hAnsi="Times New Roman" w:cs="Times New Roman"/>
          <w:b/>
          <w:bCs/>
          <w:strike/>
          <w:sz w:val="24"/>
          <w:szCs w:val="24"/>
          <w:lang w:eastAsia="sk-SK"/>
        </w:rPr>
        <w:t>§</w:t>
      </w:r>
      <w:r w:rsidR="00A235B0" w:rsidRPr="00F072CD">
        <w:rPr>
          <w:rFonts w:ascii="Times New Roman" w:eastAsia="Times New Roman" w:hAnsi="Times New Roman" w:cs="Times New Roman"/>
          <w:b/>
          <w:bCs/>
          <w:strike/>
          <w:sz w:val="24"/>
          <w:szCs w:val="24"/>
          <w:lang w:eastAsia="sk-SK"/>
        </w:rPr>
        <w:t xml:space="preserve"> 20</w:t>
      </w:r>
    </w:p>
    <w:p w:rsidR="00942E7F" w:rsidRPr="00F072CD" w:rsidRDefault="00942E7F" w:rsidP="00A235B0">
      <w:pPr>
        <w:shd w:val="clear" w:color="auto" w:fill="FFFFFF"/>
        <w:spacing w:line="240" w:lineRule="auto"/>
        <w:jc w:val="center"/>
        <w:rPr>
          <w:rFonts w:ascii="Times New Roman" w:eastAsia="Times New Roman" w:hAnsi="Times New Roman" w:cs="Times New Roman"/>
          <w:b/>
          <w:bCs/>
          <w:strike/>
          <w:color w:val="FF0000"/>
          <w:sz w:val="24"/>
          <w:szCs w:val="24"/>
          <w:lang w:eastAsia="sk-SK"/>
        </w:rPr>
      </w:pPr>
      <w:r w:rsidRPr="00F072CD">
        <w:rPr>
          <w:rFonts w:ascii="Times New Roman" w:eastAsia="Times New Roman" w:hAnsi="Times New Roman" w:cs="Times New Roman"/>
          <w:b/>
          <w:bCs/>
          <w:strike/>
          <w:sz w:val="24"/>
          <w:szCs w:val="24"/>
          <w:lang w:eastAsia="sk-SK"/>
        </w:rPr>
        <w:t>Vzťahy k Daňovému riaditeľstvu Slovenskej republiky a Colnému riaditeľstvu Slovenskej republiky</w:t>
      </w:r>
      <w:r w:rsidR="004F6DBE" w:rsidRPr="00F072CD">
        <w:rPr>
          <w:rFonts w:ascii="Times New Roman" w:eastAsia="Times New Roman" w:hAnsi="Times New Roman" w:cs="Times New Roman"/>
          <w:b/>
          <w:bCs/>
          <w:strike/>
          <w:sz w:val="24"/>
          <w:szCs w:val="24"/>
          <w:lang w:eastAsia="sk-SK"/>
        </w:rPr>
        <w:t xml:space="preserve"> </w:t>
      </w:r>
    </w:p>
    <w:p w:rsidR="00942E7F" w:rsidRPr="00F072CD" w:rsidRDefault="00942E7F" w:rsidP="00942E7F">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F072CD">
        <w:rPr>
          <w:rFonts w:ascii="Times New Roman" w:eastAsia="Times New Roman" w:hAnsi="Times New Roman" w:cs="Times New Roman"/>
          <w:strike/>
          <w:sz w:val="24"/>
          <w:szCs w:val="24"/>
          <w:lang w:eastAsia="sk-SK"/>
        </w:rPr>
        <w:t>Daňové riaditeľstvo Slovenskej republiky a Colné riaditeľstvo Slovenskej republiky</w:t>
      </w:r>
      <w:r w:rsidR="004F6DBE" w:rsidRPr="00F072CD">
        <w:rPr>
          <w:rFonts w:ascii="Times New Roman" w:eastAsia="Times New Roman" w:hAnsi="Times New Roman" w:cs="Times New Roman"/>
          <w:strike/>
          <w:sz w:val="24"/>
          <w:szCs w:val="24"/>
          <w:lang w:eastAsia="sk-SK"/>
        </w:rPr>
        <w:t xml:space="preserve"> </w:t>
      </w:r>
    </w:p>
    <w:p w:rsidR="00942E7F" w:rsidRPr="00F072CD"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a) </w:t>
      </w:r>
      <w:r w:rsidR="00942E7F" w:rsidRPr="00F072CD">
        <w:rPr>
          <w:rFonts w:ascii="Times New Roman" w:eastAsia="Times New Roman" w:hAnsi="Times New Roman" w:cs="Times New Roman"/>
          <w:strike/>
          <w:sz w:val="24"/>
          <w:szCs w:val="24"/>
          <w:lang w:eastAsia="sk-SK"/>
        </w:rPr>
        <w:t>účtujú o majetku a záväzkoch štátu</w:t>
      </w:r>
      <w:hyperlink r:id="rId135" w:anchor="poznamky.poznamka-3" w:tooltip="Odkaz na predpis alebo ustanovenie" w:history="1">
        <w:r w:rsidR="00942E7F" w:rsidRPr="00F072CD">
          <w:rPr>
            <w:rFonts w:ascii="Times New Roman" w:eastAsia="Times New Roman" w:hAnsi="Times New Roman" w:cs="Times New Roman"/>
            <w:i/>
            <w:iCs/>
            <w:strike/>
            <w:sz w:val="24"/>
            <w:szCs w:val="24"/>
            <w:vertAlign w:val="superscript"/>
            <w:lang w:eastAsia="sk-SK"/>
          </w:rPr>
          <w:t>3</w:t>
        </w:r>
        <w:r w:rsidR="00942E7F" w:rsidRPr="00F072CD">
          <w:rPr>
            <w:rFonts w:ascii="Times New Roman" w:eastAsia="Times New Roman" w:hAnsi="Times New Roman" w:cs="Times New Roman"/>
            <w:i/>
            <w:iCs/>
            <w:strike/>
            <w:sz w:val="24"/>
            <w:szCs w:val="24"/>
            <w:lang w:eastAsia="sk-SK"/>
          </w:rPr>
          <w:t>)</w:t>
        </w:r>
      </w:hyperlink>
      <w:r w:rsidR="00942E7F" w:rsidRPr="00F072CD">
        <w:rPr>
          <w:rFonts w:ascii="Times New Roman" w:eastAsia="Times New Roman" w:hAnsi="Times New Roman" w:cs="Times New Roman"/>
          <w:strike/>
          <w:sz w:val="24"/>
          <w:szCs w:val="24"/>
          <w:lang w:eastAsia="sk-SK"/>
        </w:rPr>
        <w:t> súvisiacich so správou daní a ciel, o daňových a colných príjmoch, o daňových a colných výdavkoch,</w:t>
      </w:r>
    </w:p>
    <w:p w:rsidR="00942E7F" w:rsidRDefault="00A235B0" w:rsidP="00942E7F">
      <w:pPr>
        <w:shd w:val="clear" w:color="auto" w:fill="FFFFFF"/>
        <w:spacing w:after="0" w:line="240" w:lineRule="auto"/>
        <w:jc w:val="both"/>
        <w:rPr>
          <w:rFonts w:ascii="Times New Roman" w:eastAsia="Times New Roman" w:hAnsi="Times New Roman" w:cs="Times New Roman"/>
          <w:strike/>
          <w:sz w:val="24"/>
          <w:szCs w:val="24"/>
          <w:lang w:eastAsia="sk-SK"/>
        </w:rPr>
      </w:pPr>
      <w:r w:rsidRPr="00F072CD">
        <w:rPr>
          <w:rFonts w:ascii="Times New Roman" w:eastAsia="Times New Roman" w:hAnsi="Times New Roman" w:cs="Times New Roman"/>
          <w:strike/>
          <w:sz w:val="24"/>
          <w:szCs w:val="24"/>
          <w:lang w:eastAsia="sk-SK"/>
        </w:rPr>
        <w:t xml:space="preserve">b) </w:t>
      </w:r>
      <w:r w:rsidR="00942E7F" w:rsidRPr="00F072CD">
        <w:rPr>
          <w:rFonts w:ascii="Times New Roman" w:eastAsia="Times New Roman" w:hAnsi="Times New Roman" w:cs="Times New Roman"/>
          <w:strike/>
          <w:sz w:val="24"/>
          <w:szCs w:val="24"/>
          <w:lang w:eastAsia="sk-SK"/>
        </w:rPr>
        <w:t>zostavujú prognózy daňových a colných príjmov pre potreby Štátnej pokladnice.</w:t>
      </w:r>
    </w:p>
    <w:p w:rsidR="00F072CD" w:rsidRDefault="00F072CD" w:rsidP="00942E7F">
      <w:pPr>
        <w:shd w:val="clear" w:color="auto" w:fill="FFFFFF"/>
        <w:spacing w:after="0" w:line="240" w:lineRule="auto"/>
        <w:jc w:val="both"/>
        <w:rPr>
          <w:rFonts w:ascii="Times New Roman" w:eastAsia="Times New Roman" w:hAnsi="Times New Roman" w:cs="Times New Roman"/>
          <w:strike/>
          <w:sz w:val="24"/>
          <w:szCs w:val="24"/>
          <w:lang w:eastAsia="sk-SK"/>
        </w:rPr>
      </w:pPr>
    </w:p>
    <w:p w:rsidR="00F072CD" w:rsidRPr="00F072CD" w:rsidRDefault="00F072CD" w:rsidP="00F072CD">
      <w:pPr>
        <w:shd w:val="clear" w:color="auto" w:fill="FFFFFF"/>
        <w:spacing w:after="0" w:line="240" w:lineRule="auto"/>
        <w:jc w:val="center"/>
        <w:rPr>
          <w:rFonts w:ascii="Times New Roman" w:eastAsia="Times New Roman" w:hAnsi="Times New Roman" w:cs="Times New Roman"/>
          <w:b/>
          <w:bCs/>
          <w:color w:val="FF0000"/>
          <w:sz w:val="24"/>
          <w:szCs w:val="24"/>
          <w:lang w:eastAsia="sk-SK"/>
        </w:rPr>
      </w:pPr>
      <w:r w:rsidRPr="00F072CD">
        <w:rPr>
          <w:rFonts w:ascii="Times New Roman" w:eastAsia="Times New Roman" w:hAnsi="Times New Roman" w:cs="Times New Roman"/>
          <w:b/>
          <w:bCs/>
          <w:color w:val="FF0000"/>
          <w:sz w:val="24"/>
          <w:szCs w:val="24"/>
          <w:lang w:eastAsia="sk-SK"/>
        </w:rPr>
        <w:t>§ 20</w:t>
      </w:r>
    </w:p>
    <w:p w:rsidR="00F072CD" w:rsidRPr="00F072CD" w:rsidRDefault="004F799D" w:rsidP="00F072CD">
      <w:pPr>
        <w:shd w:val="clear" w:color="auto" w:fill="FFFFFF"/>
        <w:spacing w:after="0" w:line="240" w:lineRule="auto"/>
        <w:jc w:val="center"/>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color w:val="FF0000"/>
          <w:sz w:val="24"/>
          <w:szCs w:val="24"/>
          <w:lang w:eastAsia="sk-SK"/>
        </w:rPr>
        <w:t>Vzťahy k f</w:t>
      </w:r>
      <w:r w:rsidR="00F072CD" w:rsidRPr="00F072CD">
        <w:rPr>
          <w:rFonts w:ascii="Times New Roman" w:eastAsia="Times New Roman" w:hAnsi="Times New Roman" w:cs="Times New Roman"/>
          <w:b/>
          <w:bCs/>
          <w:color w:val="FF0000"/>
          <w:sz w:val="24"/>
          <w:szCs w:val="24"/>
          <w:lang w:eastAsia="sk-SK"/>
        </w:rPr>
        <w:t xml:space="preserve">inančnému riaditeľstvu </w:t>
      </w:r>
    </w:p>
    <w:p w:rsidR="00F072CD" w:rsidRPr="00F072CD" w:rsidRDefault="00F072CD" w:rsidP="00F072CD">
      <w:pPr>
        <w:shd w:val="clear" w:color="auto" w:fill="FFFFFF"/>
        <w:spacing w:after="0" w:line="240" w:lineRule="auto"/>
        <w:rPr>
          <w:rFonts w:ascii="Times New Roman" w:eastAsia="Times New Roman" w:hAnsi="Times New Roman" w:cs="Times New Roman"/>
          <w:b/>
          <w:bCs/>
          <w:color w:val="FF0000"/>
          <w:sz w:val="24"/>
          <w:szCs w:val="24"/>
          <w:lang w:eastAsia="sk-SK"/>
        </w:rPr>
      </w:pPr>
    </w:p>
    <w:p w:rsidR="00F072CD" w:rsidRPr="00F072CD" w:rsidRDefault="00F072CD" w:rsidP="00F072CD">
      <w:pPr>
        <w:shd w:val="clear" w:color="auto" w:fill="FFFFFF"/>
        <w:spacing w:after="0" w:line="240" w:lineRule="auto"/>
        <w:rPr>
          <w:rFonts w:ascii="Times New Roman" w:eastAsia="Times New Roman" w:hAnsi="Times New Roman" w:cs="Times New Roman"/>
          <w:bCs/>
          <w:color w:val="FF0000"/>
          <w:sz w:val="24"/>
          <w:szCs w:val="24"/>
          <w:lang w:eastAsia="sk-SK"/>
        </w:rPr>
      </w:pPr>
      <w:r w:rsidRPr="00F072CD">
        <w:rPr>
          <w:rFonts w:ascii="Times New Roman" w:eastAsia="Times New Roman" w:hAnsi="Times New Roman" w:cs="Times New Roman"/>
          <w:bCs/>
          <w:color w:val="FF0000"/>
          <w:sz w:val="24"/>
          <w:szCs w:val="24"/>
          <w:lang w:eastAsia="sk-SK"/>
        </w:rPr>
        <w:t xml:space="preserve">Finančné riaditeľstvo </w:t>
      </w:r>
    </w:p>
    <w:p w:rsidR="00F072CD" w:rsidRPr="00F072CD" w:rsidRDefault="00F072CD" w:rsidP="00F072CD">
      <w:pPr>
        <w:pStyle w:val="Odsekzoznamu"/>
        <w:numPr>
          <w:ilvl w:val="0"/>
          <w:numId w:val="4"/>
        </w:numPr>
        <w:shd w:val="clear" w:color="auto" w:fill="FFFFFF"/>
        <w:spacing w:after="0" w:line="240" w:lineRule="auto"/>
        <w:rPr>
          <w:rFonts w:ascii="Times New Roman" w:eastAsia="Times New Roman" w:hAnsi="Times New Roman" w:cs="Times New Roman"/>
          <w:bCs/>
          <w:color w:val="FF0000"/>
          <w:sz w:val="24"/>
          <w:szCs w:val="24"/>
          <w:lang w:eastAsia="sk-SK"/>
        </w:rPr>
      </w:pPr>
      <w:r w:rsidRPr="00F072CD">
        <w:rPr>
          <w:rFonts w:ascii="Times New Roman" w:eastAsia="Times New Roman" w:hAnsi="Times New Roman" w:cs="Times New Roman"/>
          <w:bCs/>
          <w:color w:val="FF0000"/>
          <w:sz w:val="24"/>
          <w:szCs w:val="24"/>
          <w:lang w:eastAsia="sk-SK"/>
        </w:rPr>
        <w:t>účtuje o majetku a záväzkoch štátu</w:t>
      </w:r>
      <w:r w:rsidRPr="00F072CD">
        <w:rPr>
          <w:rFonts w:ascii="Times New Roman" w:eastAsia="Times New Roman" w:hAnsi="Times New Roman" w:cs="Times New Roman"/>
          <w:bCs/>
          <w:color w:val="FF0000"/>
          <w:sz w:val="24"/>
          <w:szCs w:val="24"/>
          <w:vertAlign w:val="superscript"/>
          <w:lang w:eastAsia="sk-SK"/>
        </w:rPr>
        <w:t>3</w:t>
      </w:r>
      <w:r w:rsidRPr="00F072CD">
        <w:rPr>
          <w:rFonts w:ascii="Times New Roman" w:eastAsia="Times New Roman" w:hAnsi="Times New Roman" w:cs="Times New Roman"/>
          <w:bCs/>
          <w:color w:val="FF0000"/>
          <w:sz w:val="24"/>
          <w:szCs w:val="24"/>
          <w:lang w:eastAsia="sk-SK"/>
        </w:rPr>
        <w:t xml:space="preserve">) súvisiacich so správou daní a ciel, o daňových </w:t>
      </w:r>
      <w:r w:rsidR="004F799D">
        <w:rPr>
          <w:rFonts w:ascii="Times New Roman" w:eastAsia="Times New Roman" w:hAnsi="Times New Roman" w:cs="Times New Roman"/>
          <w:bCs/>
          <w:color w:val="FF0000"/>
          <w:sz w:val="24"/>
          <w:szCs w:val="24"/>
          <w:lang w:eastAsia="sk-SK"/>
        </w:rPr>
        <w:t xml:space="preserve">príjmoch </w:t>
      </w:r>
      <w:r w:rsidRPr="00F072CD">
        <w:rPr>
          <w:rFonts w:ascii="Times New Roman" w:eastAsia="Times New Roman" w:hAnsi="Times New Roman" w:cs="Times New Roman"/>
          <w:bCs/>
          <w:color w:val="FF0000"/>
          <w:sz w:val="24"/>
          <w:szCs w:val="24"/>
          <w:lang w:eastAsia="sk-SK"/>
        </w:rPr>
        <w:t xml:space="preserve">a colných príjmoch, o daňových </w:t>
      </w:r>
      <w:r w:rsidR="004F799D">
        <w:rPr>
          <w:rFonts w:ascii="Times New Roman" w:eastAsia="Times New Roman" w:hAnsi="Times New Roman" w:cs="Times New Roman"/>
          <w:bCs/>
          <w:color w:val="FF0000"/>
          <w:sz w:val="24"/>
          <w:szCs w:val="24"/>
          <w:lang w:eastAsia="sk-SK"/>
        </w:rPr>
        <w:t xml:space="preserve">výdavkoch </w:t>
      </w:r>
      <w:r w:rsidRPr="00F072CD">
        <w:rPr>
          <w:rFonts w:ascii="Times New Roman" w:eastAsia="Times New Roman" w:hAnsi="Times New Roman" w:cs="Times New Roman"/>
          <w:bCs/>
          <w:color w:val="FF0000"/>
          <w:sz w:val="24"/>
          <w:szCs w:val="24"/>
          <w:lang w:eastAsia="sk-SK"/>
        </w:rPr>
        <w:t>a colných výdavkoch,</w:t>
      </w:r>
    </w:p>
    <w:p w:rsidR="00F072CD" w:rsidRPr="00F072CD" w:rsidRDefault="00F072CD" w:rsidP="00F072CD">
      <w:pPr>
        <w:pStyle w:val="Odsekzoznamu"/>
        <w:numPr>
          <w:ilvl w:val="0"/>
          <w:numId w:val="4"/>
        </w:numPr>
        <w:shd w:val="clear" w:color="auto" w:fill="FFFFFF"/>
        <w:spacing w:after="0" w:line="240" w:lineRule="auto"/>
        <w:rPr>
          <w:rFonts w:ascii="Times New Roman" w:eastAsia="Times New Roman" w:hAnsi="Times New Roman" w:cs="Times New Roman"/>
          <w:bCs/>
          <w:color w:val="FF0000"/>
          <w:sz w:val="24"/>
          <w:szCs w:val="24"/>
          <w:lang w:eastAsia="sk-SK"/>
        </w:rPr>
      </w:pPr>
      <w:r w:rsidRPr="00F072CD">
        <w:rPr>
          <w:rFonts w:ascii="Times New Roman" w:eastAsia="Times New Roman" w:hAnsi="Times New Roman" w:cs="Times New Roman"/>
          <w:bCs/>
          <w:color w:val="FF0000"/>
          <w:sz w:val="24"/>
          <w:szCs w:val="24"/>
          <w:lang w:eastAsia="sk-SK"/>
        </w:rPr>
        <w:t>zostavuje prognózy daňových</w:t>
      </w:r>
      <w:r w:rsidR="004F799D">
        <w:rPr>
          <w:rFonts w:ascii="Times New Roman" w:eastAsia="Times New Roman" w:hAnsi="Times New Roman" w:cs="Times New Roman"/>
          <w:bCs/>
          <w:color w:val="FF0000"/>
          <w:sz w:val="24"/>
          <w:szCs w:val="24"/>
          <w:lang w:eastAsia="sk-SK"/>
        </w:rPr>
        <w:t xml:space="preserve"> príjmov</w:t>
      </w:r>
      <w:r w:rsidRPr="00F072CD">
        <w:rPr>
          <w:rFonts w:ascii="Times New Roman" w:eastAsia="Times New Roman" w:hAnsi="Times New Roman" w:cs="Times New Roman"/>
          <w:bCs/>
          <w:color w:val="FF0000"/>
          <w:sz w:val="24"/>
          <w:szCs w:val="24"/>
          <w:lang w:eastAsia="sk-SK"/>
        </w:rPr>
        <w:t xml:space="preserve"> a colných príjmov pre potreby Štátnej pokladnice.</w:t>
      </w:r>
    </w:p>
    <w:p w:rsid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A235B0"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21</w:t>
      </w:r>
    </w:p>
    <w:p w:rsidR="00942E7F" w:rsidRPr="00942E7F" w:rsidRDefault="00942E7F" w:rsidP="00A235B0">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Vzťah Štátnej pokladnice k centrálnym bankám a iným bankovým subjektom</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Na vykonávanie tuzemských prevodov a cezhraničných prevodov Štátnou pokladnicou na zmluvnom základe vedie Európska centrálna banka, Národná banka Slovenska, iná centrálna banka, ktorá je súčasťou Európskeho systému centrálnych bánk, banka alebo pobočka zahraničnej banky, alebo zahraničná banka so sídlom v členskom štáte pre Štátnu pokladnicu účty v eurách vrátane zúčtovacieho účtu na krytie a plnenie záväzkov z účasti v platobnom systéme podľa osobitných predpisov</w:t>
      </w:r>
      <w:hyperlink r:id="rId136" w:anchor="poznamky.poznamka-29a" w:tooltip="Odkaz na predpis alebo ustanovenie" w:history="1">
        <w:r w:rsidR="00942E7F" w:rsidRPr="00942E7F">
          <w:rPr>
            <w:rFonts w:ascii="Times New Roman" w:eastAsia="Times New Roman" w:hAnsi="Times New Roman" w:cs="Times New Roman"/>
            <w:i/>
            <w:iCs/>
            <w:sz w:val="24"/>
            <w:szCs w:val="24"/>
            <w:vertAlign w:val="superscript"/>
            <w:lang w:eastAsia="sk-SK"/>
          </w:rPr>
          <w:t>29a</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a účty v cudzích menách vrátane účtu prostriedkov Európskych spoločenstiev, ktorých zostatky sa evidujú na jedinom účte.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sidR="00A235B0">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Na vykonávanie cezhraničných prevodov Štátnou pokladnicou na zmluvnom základe vedie Európska centrálna banka, Národná banka Slovenska, iná centrálna banka, ktorá je súčasťou Európskeho systému centrálnych bánk, banka, pobočka zahraničnej banky alebo zahraničná banka so sídlom v členskom štáte pre Štátnu pokladnicu účty v eurách a účty v cudzích menách, ktorých zostatky sa evidujú na jedinom účte.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 xml:space="preserve">Vedenie účtov Štátnej pokladnice v Európskej centrálnej banke, Národnej banke Slovenska, inej centrálnej banke, ktorá je súčasťou Európskeho systému centrálnych bánk, banke, pobočke zahraničnej banky alebo v zahraničnej banke so sídlom v členskom štáte, zúčtovanie na týchto </w:t>
      </w:r>
      <w:r w:rsidR="00942E7F" w:rsidRPr="00942E7F">
        <w:rPr>
          <w:rFonts w:ascii="Times New Roman" w:eastAsia="Times New Roman" w:hAnsi="Times New Roman" w:cs="Times New Roman"/>
          <w:sz w:val="24"/>
          <w:szCs w:val="24"/>
          <w:lang w:eastAsia="sk-SK"/>
        </w:rPr>
        <w:lastRenderedPageBreak/>
        <w:t>účtoch a vykonávanie ďalších služieb pre Štátnu pokladnicu vrátane podmienok a spôsobu úročenia kreditných zostatkov účtov Štátnej pokladnice, ktoré sa evidujú na jedinom účte, sa upraví zmluvami medzi Štátnou pokladnicou a Európskou centrálnou bankou, Národnou bankou Slovenska, inou centrálnou bankou, ktorá je súčasťou Európskeho systému centrálnych bánk, bankou, pobočkou zahraničnej banky alebo zahraničnou bankou so sídlom v členskom štáte.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(4)</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uzatvára s Národnou bankou Slovenska, bankami, pobočkami zahraničných bánk a poštovým podnikom zmluvu o spôsobe výberu a vkladu finančných prostriedkov v hotovosti klientmi Štátnej pokladnice.</w:t>
      </w:r>
    </w:p>
    <w:p w:rsidR="00942E7F" w:rsidRPr="00942E7F"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(5)</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agentúra a ministerstvo poskytujú Národnej banke Slovenska údaje z oblasti rozpočtového hospodárenia Slovenskej republiky a z oblasti verejných financií. Rozsah údajov a podrobnosti o ich poskytovaní sa upravujú na zmluvnom základe.</w:t>
      </w:r>
    </w:p>
    <w:p w:rsidR="00A235B0" w:rsidRDefault="00A235B0"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A217D6" w:rsidRDefault="00A217D6"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FB5589" w:rsidRDefault="00FB558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A235B0">
      <w:pPr>
        <w:shd w:val="clear" w:color="auto" w:fill="FFFFFF"/>
        <w:spacing w:after="0" w:line="240" w:lineRule="auto"/>
        <w:jc w:val="center"/>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SIEDMA ČASŤ</w:t>
      </w:r>
    </w:p>
    <w:p w:rsidR="00942E7F" w:rsidRDefault="00942E7F"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SPOLOČNÉ, PRECHODNÉ, ZÁVEREČNÉ, A ZRUŠOVACIE USTANOVENIA</w:t>
      </w:r>
    </w:p>
    <w:p w:rsidR="00A235B0" w:rsidRPr="00942E7F" w:rsidRDefault="00A235B0" w:rsidP="00A235B0">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Default="00942E7F" w:rsidP="00A235B0">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21a</w:t>
      </w:r>
    </w:p>
    <w:p w:rsidR="00FB5589" w:rsidRPr="00942E7F" w:rsidRDefault="00FB5589" w:rsidP="00A235B0">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Pri ochrane a poskytovaní informácií a dokladov Štátnej pokladnice alebo agentúry o finančných operáciách, platobných operáciách alebo iných obchodoch týkajúcich sa klientov alebo iných účastníkov finančného trhu sa postupuje rovnako ako pri ochrane a poskytovaní informácií a dokladov, ktoré sa týkajú platobných služieb alebo iných bankových obchodov a sú predmetom bankového tajomstva.</w:t>
      </w:r>
      <w:hyperlink r:id="rId137" w:anchor="poznamky.poznamka-29b" w:tooltip="Odkaz na predpis alebo ustanovenie" w:history="1">
        <w:r w:rsidRPr="00942E7F">
          <w:rPr>
            <w:rFonts w:ascii="Times New Roman" w:eastAsia="Times New Roman" w:hAnsi="Times New Roman" w:cs="Times New Roman"/>
            <w:i/>
            <w:iCs/>
            <w:sz w:val="24"/>
            <w:szCs w:val="24"/>
            <w:vertAlign w:val="superscript"/>
            <w:lang w:eastAsia="sk-SK"/>
          </w:rPr>
          <w:t>29b</w:t>
        </w:r>
        <w:r w:rsidRPr="00942E7F">
          <w:rPr>
            <w:rFonts w:ascii="Times New Roman" w:eastAsia="Times New Roman" w:hAnsi="Times New Roman" w:cs="Times New Roman"/>
            <w:i/>
            <w:iCs/>
            <w:sz w:val="24"/>
            <w:szCs w:val="24"/>
            <w:lang w:eastAsia="sk-SK"/>
          </w:rPr>
          <w:t>)</w:t>
        </w:r>
      </w:hyperlink>
    </w:p>
    <w:p w:rsidR="009C79A9" w:rsidRDefault="009C79A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9C79A9">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21b</w:t>
      </w:r>
    </w:p>
    <w:p w:rsidR="00FB5589" w:rsidRPr="00942E7F" w:rsidRDefault="00FB5589" w:rsidP="009C79A9">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Pri nakladaní s pohľadávkami Slovenskej republiky vzniknutými v rámci pôsobností Štátnej pokladnice podľa </w:t>
      </w:r>
      <w:hyperlink r:id="rId138" w:anchor="paragraf-6" w:tooltip="Odkaz na predpis alebo ustanovenie" w:history="1">
        <w:r w:rsidR="00942E7F" w:rsidRPr="00942E7F">
          <w:rPr>
            <w:rFonts w:ascii="Times New Roman" w:eastAsia="Times New Roman" w:hAnsi="Times New Roman" w:cs="Times New Roman"/>
            <w:i/>
            <w:iCs/>
            <w:sz w:val="24"/>
            <w:szCs w:val="24"/>
            <w:lang w:eastAsia="sk-SK"/>
          </w:rPr>
          <w:t>§ 6</w:t>
        </w:r>
      </w:hyperlink>
      <w:r w:rsidR="00942E7F" w:rsidRPr="00942E7F">
        <w:rPr>
          <w:rFonts w:ascii="Times New Roman" w:eastAsia="Times New Roman" w:hAnsi="Times New Roman" w:cs="Times New Roman"/>
          <w:sz w:val="24"/>
          <w:szCs w:val="24"/>
          <w:lang w:eastAsia="sk-SK"/>
        </w:rPr>
        <w:t>, okrem </w:t>
      </w:r>
      <w:hyperlink r:id="rId139" w:anchor="paragraf-6.odsek-1.pismeno-u" w:tooltip="Odkaz na predpis alebo ustanovenie" w:history="1">
        <w:r w:rsidR="00942E7F" w:rsidRPr="00942E7F">
          <w:rPr>
            <w:rFonts w:ascii="Times New Roman" w:eastAsia="Times New Roman" w:hAnsi="Times New Roman" w:cs="Times New Roman"/>
            <w:i/>
            <w:iCs/>
            <w:sz w:val="24"/>
            <w:szCs w:val="24"/>
            <w:lang w:eastAsia="sk-SK"/>
          </w:rPr>
          <w:t>§ 6 ods. 1 písm. u)</w:t>
        </w:r>
      </w:hyperlink>
      <w:r w:rsidR="00942E7F" w:rsidRPr="00942E7F">
        <w:rPr>
          <w:rFonts w:ascii="Times New Roman" w:eastAsia="Times New Roman" w:hAnsi="Times New Roman" w:cs="Times New Roman"/>
          <w:sz w:val="24"/>
          <w:szCs w:val="24"/>
          <w:lang w:eastAsia="sk-SK"/>
        </w:rPr>
        <w:t>, a agentúry podľa </w:t>
      </w:r>
      <w:hyperlink r:id="rId140" w:anchor="paragraf-17" w:tooltip="Odkaz na predpis alebo ustanovenie" w:history="1">
        <w:r w:rsidR="00942E7F" w:rsidRPr="00942E7F">
          <w:rPr>
            <w:rFonts w:ascii="Times New Roman" w:eastAsia="Times New Roman" w:hAnsi="Times New Roman" w:cs="Times New Roman"/>
            <w:i/>
            <w:iCs/>
            <w:sz w:val="24"/>
            <w:szCs w:val="24"/>
            <w:lang w:eastAsia="sk-SK"/>
          </w:rPr>
          <w:t>§ 17</w:t>
        </w:r>
      </w:hyperlink>
      <w:r w:rsidR="00942E7F" w:rsidRPr="00942E7F">
        <w:rPr>
          <w:rFonts w:ascii="Times New Roman" w:eastAsia="Times New Roman" w:hAnsi="Times New Roman" w:cs="Times New Roman"/>
          <w:sz w:val="24"/>
          <w:szCs w:val="24"/>
          <w:lang w:eastAsia="sk-SK"/>
        </w:rPr>
        <w:t> alebo pri činnostiach v súvislosti s týmito pôsobnosťami sa postupuje podľa právnych predpisov, vzťahujúcich sa na predmetné pôsobnosti alebo činnosti a pri vymáhaní týchto pohľadávok sa postupuje podľa osobitných predpisov.</w:t>
      </w:r>
      <w:hyperlink r:id="rId141" w:anchor="poznamky.poznamka-29c" w:tooltip="Odkaz na predpis alebo ustanovenie" w:history="1">
        <w:r w:rsidR="00942E7F" w:rsidRPr="00942E7F">
          <w:rPr>
            <w:rFonts w:ascii="Times New Roman" w:eastAsia="Times New Roman" w:hAnsi="Times New Roman" w:cs="Times New Roman"/>
            <w:i/>
            <w:iCs/>
            <w:sz w:val="24"/>
            <w:szCs w:val="24"/>
            <w:vertAlign w:val="superscript"/>
            <w:lang w:eastAsia="sk-SK"/>
          </w:rPr>
          <w:t>29c</w:t>
        </w:r>
        <w:r w:rsidR="00942E7F" w:rsidRPr="00942E7F">
          <w:rPr>
            <w:rFonts w:ascii="Times New Roman" w:eastAsia="Times New Roman" w:hAnsi="Times New Roman" w:cs="Times New Roman"/>
            <w:i/>
            <w:iCs/>
            <w:sz w:val="24"/>
            <w:szCs w:val="24"/>
            <w:lang w:eastAsia="sk-SK"/>
          </w:rPr>
          <w:t>)</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Na nakladanie s pohľadávkami podľa odseku 1 a na vymáhanie pohľadávok podľa odseku 1 sa osobitný predpis nevzťahuje.</w:t>
      </w:r>
      <w:hyperlink r:id="rId142" w:anchor="poznamky.poznamka-29d" w:tooltip="Odkaz na predpis alebo ustanovenie" w:history="1">
        <w:r w:rsidR="00942E7F" w:rsidRPr="00942E7F">
          <w:rPr>
            <w:rFonts w:ascii="Times New Roman" w:eastAsia="Times New Roman" w:hAnsi="Times New Roman" w:cs="Times New Roman"/>
            <w:i/>
            <w:iCs/>
            <w:sz w:val="24"/>
            <w:szCs w:val="24"/>
            <w:vertAlign w:val="superscript"/>
            <w:lang w:eastAsia="sk-SK"/>
          </w:rPr>
          <w:t>29d</w:t>
        </w:r>
        <w:r w:rsidR="00942E7F" w:rsidRPr="00942E7F">
          <w:rPr>
            <w:rFonts w:ascii="Times New Roman" w:eastAsia="Times New Roman" w:hAnsi="Times New Roman" w:cs="Times New Roman"/>
            <w:i/>
            <w:iCs/>
            <w:sz w:val="24"/>
            <w:szCs w:val="24"/>
            <w:lang w:eastAsia="sk-SK"/>
          </w:rPr>
          <w:t>)</w:t>
        </w:r>
      </w:hyperlink>
    </w:p>
    <w:p w:rsidR="009C79A9" w:rsidRDefault="009C79A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9C79A9">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23</w:t>
      </w:r>
    </w:p>
    <w:p w:rsidR="00FB5589" w:rsidRPr="00942E7F" w:rsidRDefault="00FB5589" w:rsidP="009C79A9">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Od nadobudnutia účinnosti tohto zákona môže Národná banka Slovenska do 31. decembra 2005 na základe zmluvy s ministerstvom vykonávať obchody so Slovenskou republikou podľa osobitného predpisu.</w:t>
      </w:r>
      <w:hyperlink r:id="rId143" w:anchor="poznamky.poznamka-30" w:tooltip="Odkaz na predpis alebo ustanovenie" w:history="1">
        <w:r w:rsidR="00942E7F" w:rsidRPr="00942E7F">
          <w:rPr>
            <w:rFonts w:ascii="Times New Roman" w:eastAsia="Times New Roman" w:hAnsi="Times New Roman" w:cs="Times New Roman"/>
            <w:i/>
            <w:iCs/>
            <w:sz w:val="24"/>
            <w:szCs w:val="24"/>
            <w:vertAlign w:val="superscript"/>
            <w:lang w:eastAsia="sk-SK"/>
          </w:rPr>
          <w:t>30</w:t>
        </w:r>
        <w:r w:rsidR="00942E7F" w:rsidRPr="00942E7F">
          <w:rPr>
            <w:rFonts w:ascii="Times New Roman" w:eastAsia="Times New Roman" w:hAnsi="Times New Roman" w:cs="Times New Roman"/>
            <w:i/>
            <w:iCs/>
            <w:sz w:val="24"/>
            <w:szCs w:val="24"/>
            <w:lang w:eastAsia="sk-SK"/>
          </w:rPr>
          <w:t>)</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V roku 2003 je klientom aj vnútorná organizačná jednotka klienta Sociálna poisťovňa, ktorým je výkonný orgán podľa osobitného predpisu,</w:t>
      </w:r>
      <w:hyperlink r:id="rId144" w:anchor="poznamky.poznamka-31" w:tooltip="Odkaz na predpis alebo ustanovenie" w:history="1">
        <w:r w:rsidR="00942E7F" w:rsidRPr="00942E7F">
          <w:rPr>
            <w:rFonts w:ascii="Times New Roman" w:eastAsia="Times New Roman" w:hAnsi="Times New Roman" w:cs="Times New Roman"/>
            <w:i/>
            <w:iCs/>
            <w:sz w:val="24"/>
            <w:szCs w:val="24"/>
            <w:vertAlign w:val="superscript"/>
            <w:lang w:eastAsia="sk-SK"/>
          </w:rPr>
          <w:t>31</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a vzťahujú sa naň ustanovenia tohto zákona, ktorými sa určujú povinnosti klienta.</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Lehota desiatich kalendárnych dní na realizáciu platobných operácií uhrádzaných na základe faktúry podľa </w:t>
      </w:r>
      <w:hyperlink r:id="rId145" w:anchor="paragraf-6.odsek-3" w:tooltip="Odkaz na predpis alebo ustanovenie" w:history="1">
        <w:r w:rsidR="00942E7F" w:rsidRPr="00942E7F">
          <w:rPr>
            <w:rFonts w:ascii="Times New Roman" w:eastAsia="Times New Roman" w:hAnsi="Times New Roman" w:cs="Times New Roman"/>
            <w:i/>
            <w:iCs/>
            <w:sz w:val="24"/>
            <w:szCs w:val="24"/>
            <w:lang w:eastAsia="sk-SK"/>
          </w:rPr>
          <w:t>§ 6 ods. 3</w:t>
        </w:r>
      </w:hyperlink>
      <w:r w:rsidR="00942E7F" w:rsidRPr="00942E7F">
        <w:rPr>
          <w:rFonts w:ascii="Times New Roman" w:eastAsia="Times New Roman" w:hAnsi="Times New Roman" w:cs="Times New Roman"/>
          <w:sz w:val="24"/>
          <w:szCs w:val="24"/>
          <w:lang w:eastAsia="sk-SK"/>
        </w:rPr>
        <w:t> sa neuplatňuje na platobné operácie vyplývajúce zo zmlúv uzatvorených pred nadobudnutím účinnosti tohto zákona.</w:t>
      </w:r>
    </w:p>
    <w:p w:rsidR="009C79A9" w:rsidRDefault="009C79A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9C79A9">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23a</w:t>
      </w:r>
    </w:p>
    <w:p w:rsidR="00FB5589" w:rsidRPr="00942E7F" w:rsidRDefault="00FB5589" w:rsidP="009C79A9">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Národná banka Slovenska počas vedenia účtov na základe </w:t>
      </w:r>
      <w:hyperlink r:id="rId146" w:anchor="paragraf-23.odsek-1" w:tooltip="Odkaz na predpis alebo ustanovenie" w:history="1">
        <w:r w:rsidR="00942E7F" w:rsidRPr="00942E7F">
          <w:rPr>
            <w:rFonts w:ascii="Times New Roman" w:eastAsia="Times New Roman" w:hAnsi="Times New Roman" w:cs="Times New Roman"/>
            <w:i/>
            <w:iCs/>
            <w:sz w:val="24"/>
            <w:szCs w:val="24"/>
            <w:lang w:eastAsia="sk-SK"/>
          </w:rPr>
          <w:t>§ 23 ods. 1</w:t>
        </w:r>
      </w:hyperlink>
      <w:r w:rsidR="00942E7F" w:rsidRPr="00942E7F">
        <w:rPr>
          <w:rFonts w:ascii="Times New Roman" w:eastAsia="Times New Roman" w:hAnsi="Times New Roman" w:cs="Times New Roman"/>
          <w:sz w:val="24"/>
          <w:szCs w:val="24"/>
          <w:lang w:eastAsia="sk-SK"/>
        </w:rPr>
        <w:t> poskytuje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a)</w:t>
      </w:r>
      <w:r w:rsidR="009C79A9">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 xml:space="preserve">ministerstvu údaje o stavoch a operáciách na ňou vedených príjmových účtoch a výdavkových účtoch štátneho rozpočtu, účtoch štátnych finančných aktív a pasív, účtoch štátnych fondov a účtoch, na ktorých sú vedené prostriedky Európskych spoločenstiev alebo účtoch, na ktorých sú </w:t>
      </w:r>
      <w:r w:rsidRPr="00942E7F">
        <w:rPr>
          <w:rFonts w:ascii="Times New Roman" w:eastAsia="Times New Roman" w:hAnsi="Times New Roman" w:cs="Times New Roman"/>
          <w:sz w:val="24"/>
          <w:szCs w:val="24"/>
          <w:lang w:eastAsia="sk-SK"/>
        </w:rPr>
        <w:lastRenderedPageBreak/>
        <w:t>vedené iné prostriedky zo zahraničia na financovanie projektov na základe medzinárodných zmlúv,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942E7F" w:rsidRPr="00942E7F">
        <w:rPr>
          <w:rFonts w:ascii="Times New Roman" w:eastAsia="Times New Roman" w:hAnsi="Times New Roman" w:cs="Times New Roman"/>
          <w:sz w:val="24"/>
          <w:szCs w:val="24"/>
          <w:lang w:eastAsia="sk-SK"/>
        </w:rPr>
        <w:t>ústrednému orgánu</w:t>
      </w:r>
      <w:hyperlink r:id="rId147" w:anchor="poznamky.poznamka-32" w:tooltip="Odkaz na predpis alebo ustanovenie" w:history="1">
        <w:r w:rsidR="00942E7F" w:rsidRPr="00942E7F">
          <w:rPr>
            <w:rFonts w:ascii="Times New Roman" w:eastAsia="Times New Roman" w:hAnsi="Times New Roman" w:cs="Times New Roman"/>
            <w:i/>
            <w:iCs/>
            <w:sz w:val="24"/>
            <w:szCs w:val="24"/>
            <w:vertAlign w:val="superscript"/>
            <w:lang w:eastAsia="sk-SK"/>
          </w:rPr>
          <w:t>32</w:t>
        </w:r>
        <w:r w:rsidR="00942E7F" w:rsidRPr="00942E7F">
          <w:rPr>
            <w:rFonts w:ascii="Times New Roman" w:eastAsia="Times New Roman" w:hAnsi="Times New Roman" w:cs="Times New Roman"/>
            <w:i/>
            <w:iCs/>
            <w:sz w:val="24"/>
            <w:szCs w:val="24"/>
            <w:lang w:eastAsia="sk-SK"/>
          </w:rPr>
          <w:t>)</w:t>
        </w:r>
      </w:hyperlink>
      <w:r w:rsidR="00942E7F" w:rsidRPr="00942E7F">
        <w:rPr>
          <w:rFonts w:ascii="Times New Roman" w:eastAsia="Times New Roman" w:hAnsi="Times New Roman" w:cs="Times New Roman"/>
          <w:sz w:val="24"/>
          <w:szCs w:val="24"/>
          <w:lang w:eastAsia="sk-SK"/>
        </w:rPr>
        <w:t> a ministerstvu údaje o stavoch a operáciách na ňou vedených</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942E7F" w:rsidRPr="00942E7F">
        <w:rPr>
          <w:rFonts w:ascii="Times New Roman" w:eastAsia="Times New Roman" w:hAnsi="Times New Roman" w:cs="Times New Roman"/>
          <w:sz w:val="24"/>
          <w:szCs w:val="24"/>
          <w:lang w:eastAsia="sk-SK"/>
        </w:rPr>
        <w:t>príjmových rozpočtových účtoch a výdavkových rozpočtových účtoch rozpočtových organizácií a príspevkových organizácií v pôsobnosti príslušného ústredného orgánu,</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942E7F" w:rsidRPr="00942E7F">
        <w:rPr>
          <w:rFonts w:ascii="Times New Roman" w:eastAsia="Times New Roman" w:hAnsi="Times New Roman" w:cs="Times New Roman"/>
          <w:sz w:val="24"/>
          <w:szCs w:val="24"/>
          <w:lang w:eastAsia="sk-SK"/>
        </w:rPr>
        <w:t>výdavkových rozpočtových účtoch iných subjektov, na ktoré sa poskytli prostriedky z rozpočtu rozpočtovej kapitoly príslušného ústredného orgánu.</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podľa </w:t>
      </w:r>
      <w:hyperlink r:id="rId148" w:anchor="paragraf-9.odsek-1" w:tooltip="Odkaz na predpis alebo ustanovenie" w:history="1">
        <w:r w:rsidR="00942E7F" w:rsidRPr="00942E7F">
          <w:rPr>
            <w:rFonts w:ascii="Times New Roman" w:eastAsia="Times New Roman" w:hAnsi="Times New Roman" w:cs="Times New Roman"/>
            <w:i/>
            <w:iCs/>
            <w:sz w:val="24"/>
            <w:szCs w:val="24"/>
            <w:lang w:eastAsia="sk-SK"/>
          </w:rPr>
          <w:t>§ 9 ods. 1</w:t>
        </w:r>
      </w:hyperlink>
      <w:r w:rsidR="00942E7F" w:rsidRPr="00942E7F">
        <w:rPr>
          <w:rFonts w:ascii="Times New Roman" w:eastAsia="Times New Roman" w:hAnsi="Times New Roman" w:cs="Times New Roman"/>
          <w:sz w:val="24"/>
          <w:szCs w:val="24"/>
          <w:lang w:eastAsia="sk-SK"/>
        </w:rPr>
        <w:t> a klient, ktorým je štátna príspevková organizácia, verejná vysoká škola a štátny fond, môže mať súbežne otvorené účty aj v banke, najdlhšie však do 31. decembra 2005.</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(3)</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odsúhlasuje finančný plán realizácie výdavkov, žiadosť o vstup do záväzku a žiadosť o realizáciu platobnej operácie klienta podľa </w:t>
      </w:r>
      <w:hyperlink r:id="rId149" w:anchor="paragraf-8" w:tooltip="Odkaz na predpis alebo ustanovenie" w:history="1">
        <w:r w:rsidR="00942E7F" w:rsidRPr="00942E7F">
          <w:rPr>
            <w:rFonts w:ascii="Times New Roman" w:eastAsia="Times New Roman" w:hAnsi="Times New Roman" w:cs="Times New Roman"/>
            <w:i/>
            <w:iCs/>
            <w:sz w:val="24"/>
            <w:szCs w:val="24"/>
            <w:lang w:eastAsia="sk-SK"/>
          </w:rPr>
          <w:t>§ 8</w:t>
        </w:r>
      </w:hyperlink>
      <w:r w:rsidR="00942E7F" w:rsidRPr="00942E7F">
        <w:rPr>
          <w:rFonts w:ascii="Times New Roman" w:eastAsia="Times New Roman" w:hAnsi="Times New Roman" w:cs="Times New Roman"/>
          <w:sz w:val="24"/>
          <w:szCs w:val="24"/>
          <w:lang w:eastAsia="sk-SK"/>
        </w:rPr>
        <w:t>, žiadosť o vstup do záväzku a žiadosť o realizáciu platobnej operácie klienta podľa </w:t>
      </w:r>
      <w:hyperlink r:id="rId150" w:anchor="paragraf-10" w:tooltip="Odkaz na predpis alebo ustanovenie" w:history="1">
        <w:r w:rsidR="00942E7F" w:rsidRPr="00942E7F">
          <w:rPr>
            <w:rFonts w:ascii="Times New Roman" w:eastAsia="Times New Roman" w:hAnsi="Times New Roman" w:cs="Times New Roman"/>
            <w:i/>
            <w:iCs/>
            <w:sz w:val="24"/>
            <w:szCs w:val="24"/>
            <w:lang w:eastAsia="sk-SK"/>
          </w:rPr>
          <w:t>§ 10</w:t>
        </w:r>
      </w:hyperlink>
      <w:r w:rsidR="00942E7F" w:rsidRPr="00942E7F">
        <w:rPr>
          <w:rFonts w:ascii="Times New Roman" w:eastAsia="Times New Roman" w:hAnsi="Times New Roman" w:cs="Times New Roman"/>
          <w:sz w:val="24"/>
          <w:szCs w:val="24"/>
          <w:lang w:eastAsia="sk-SK"/>
        </w:rPr>
        <w:t> a žiadosť o realizáciu platobnej operácie klienta podľa </w:t>
      </w:r>
      <w:hyperlink r:id="rId151" w:anchor="paragraf-9" w:tooltip="Odkaz na predpis alebo ustanovenie" w:history="1">
        <w:r w:rsidR="00942E7F" w:rsidRPr="00942E7F">
          <w:rPr>
            <w:rFonts w:ascii="Times New Roman" w:eastAsia="Times New Roman" w:hAnsi="Times New Roman" w:cs="Times New Roman"/>
            <w:i/>
            <w:iCs/>
            <w:sz w:val="24"/>
            <w:szCs w:val="24"/>
            <w:lang w:eastAsia="sk-SK"/>
          </w:rPr>
          <w:t>§ 9</w:t>
        </w:r>
      </w:hyperlink>
      <w:r w:rsidR="00942E7F" w:rsidRPr="00942E7F">
        <w:rPr>
          <w:rFonts w:ascii="Times New Roman" w:eastAsia="Times New Roman" w:hAnsi="Times New Roman" w:cs="Times New Roman"/>
          <w:sz w:val="24"/>
          <w:szCs w:val="24"/>
          <w:lang w:eastAsia="sk-SK"/>
        </w:rPr>
        <w:t> od 1. januára 2005. Týmto nie sú dotknuté povinnosti klienta podľa </w:t>
      </w:r>
      <w:hyperlink r:id="rId152" w:anchor="paragraf-8" w:tooltip="Odkaz na predpis alebo ustanovenie" w:history="1">
        <w:r w:rsidR="00942E7F" w:rsidRPr="00942E7F">
          <w:rPr>
            <w:rFonts w:ascii="Times New Roman" w:eastAsia="Times New Roman" w:hAnsi="Times New Roman" w:cs="Times New Roman"/>
            <w:i/>
            <w:iCs/>
            <w:sz w:val="24"/>
            <w:szCs w:val="24"/>
            <w:lang w:eastAsia="sk-SK"/>
          </w:rPr>
          <w:t>§ 8 až 10</w:t>
        </w:r>
      </w:hyperlink>
      <w:r w:rsidR="00942E7F" w:rsidRPr="00942E7F">
        <w:rPr>
          <w:rFonts w:ascii="Times New Roman" w:eastAsia="Times New Roman" w:hAnsi="Times New Roman" w:cs="Times New Roman"/>
          <w:sz w:val="24"/>
          <w:szCs w:val="24"/>
          <w:lang w:eastAsia="sk-SK"/>
        </w:rPr>
        <w:t>.</w:t>
      </w:r>
    </w:p>
    <w:p w:rsidR="009C79A9" w:rsidRDefault="009C79A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9C79A9">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23b</w:t>
      </w:r>
    </w:p>
    <w:p w:rsidR="00FB5589" w:rsidRPr="00942E7F" w:rsidRDefault="00FB5589" w:rsidP="009C79A9">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Klient uvedený v </w:t>
      </w:r>
      <w:hyperlink r:id="rId153" w:anchor="paragraf-2a.odsek-1.pismeno-a" w:tooltip="Odkaz na predpis alebo ustanovenie" w:history="1">
        <w:r w:rsidRPr="00942E7F">
          <w:rPr>
            <w:rFonts w:ascii="Times New Roman" w:eastAsia="Times New Roman" w:hAnsi="Times New Roman" w:cs="Times New Roman"/>
            <w:i/>
            <w:iCs/>
            <w:sz w:val="24"/>
            <w:szCs w:val="24"/>
            <w:lang w:eastAsia="sk-SK"/>
          </w:rPr>
          <w:t>§ 2a ods. 1 písm. a) a b)</w:t>
        </w:r>
      </w:hyperlink>
      <w:r w:rsidRPr="00942E7F">
        <w:rPr>
          <w:rFonts w:ascii="Times New Roman" w:eastAsia="Times New Roman" w:hAnsi="Times New Roman" w:cs="Times New Roman"/>
          <w:sz w:val="24"/>
          <w:szCs w:val="24"/>
          <w:lang w:eastAsia="sk-SK"/>
        </w:rPr>
        <w:t>, ktorým je zdravotnícke zariadenie,</w:t>
      </w:r>
      <w:hyperlink r:id="rId154" w:anchor="poznamky.poznamka-33" w:tooltip="Odkaz na predpis alebo ustanovenie" w:history="1">
        <w:r w:rsidRPr="00942E7F">
          <w:rPr>
            <w:rFonts w:ascii="Times New Roman" w:eastAsia="Times New Roman" w:hAnsi="Times New Roman" w:cs="Times New Roman"/>
            <w:i/>
            <w:iCs/>
            <w:sz w:val="24"/>
            <w:szCs w:val="24"/>
            <w:vertAlign w:val="superscript"/>
            <w:lang w:eastAsia="sk-SK"/>
          </w:rPr>
          <w:t>33</w:t>
        </w:r>
        <w:r w:rsidRPr="00942E7F">
          <w:rPr>
            <w:rFonts w:ascii="Times New Roman" w:eastAsia="Times New Roman" w:hAnsi="Times New Roman" w:cs="Times New Roman"/>
            <w:i/>
            <w:iCs/>
            <w:sz w:val="24"/>
            <w:szCs w:val="24"/>
            <w:lang w:eastAsia="sk-SK"/>
          </w:rPr>
          <w:t>)</w:t>
        </w:r>
      </w:hyperlink>
      <w:r w:rsidRPr="00942E7F">
        <w:rPr>
          <w:rFonts w:ascii="Times New Roman" w:eastAsia="Times New Roman" w:hAnsi="Times New Roman" w:cs="Times New Roman"/>
          <w:sz w:val="24"/>
          <w:szCs w:val="24"/>
          <w:lang w:eastAsia="sk-SK"/>
        </w:rPr>
        <w:t> môže v rokoch 2005 a 2006 postupovať podľa </w:t>
      </w:r>
      <w:hyperlink r:id="rId155" w:anchor="paragraf-2a.odsek-1.pismeno-l" w:tooltip="Odkaz na predpis alebo ustanovenie" w:history="1">
        <w:r w:rsidRPr="00942E7F">
          <w:rPr>
            <w:rFonts w:ascii="Times New Roman" w:eastAsia="Times New Roman" w:hAnsi="Times New Roman" w:cs="Times New Roman"/>
            <w:i/>
            <w:iCs/>
            <w:sz w:val="24"/>
            <w:szCs w:val="24"/>
            <w:lang w:eastAsia="sk-SK"/>
          </w:rPr>
          <w:t>§ 2a ods. 1 písm. l)</w:t>
        </w:r>
      </w:hyperlink>
      <w:r w:rsidRPr="00942E7F">
        <w:rPr>
          <w:rFonts w:ascii="Times New Roman" w:eastAsia="Times New Roman" w:hAnsi="Times New Roman" w:cs="Times New Roman"/>
          <w:sz w:val="24"/>
          <w:szCs w:val="24"/>
          <w:lang w:eastAsia="sk-SK"/>
        </w:rPr>
        <w:t>.</w:t>
      </w:r>
    </w:p>
    <w:p w:rsidR="009C79A9" w:rsidRDefault="009C79A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9C79A9" w:rsidRDefault="009C79A9" w:rsidP="009C79A9">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23c</w:t>
      </w:r>
    </w:p>
    <w:p w:rsidR="00942E7F" w:rsidRPr="00942E7F" w:rsidRDefault="00942E7F" w:rsidP="009C79A9">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Prechodné ustanovenie účinné od 1. januára 2008</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Na prepočet sadzby ustanovenej v </w:t>
      </w:r>
      <w:hyperlink r:id="rId156" w:anchor="paragraf-13.odsek-1" w:tooltip="Odkaz na predpis alebo ustanovenie" w:history="1">
        <w:r w:rsidRPr="00942E7F">
          <w:rPr>
            <w:rFonts w:ascii="Times New Roman" w:eastAsia="Times New Roman" w:hAnsi="Times New Roman" w:cs="Times New Roman"/>
            <w:i/>
            <w:iCs/>
            <w:sz w:val="24"/>
            <w:szCs w:val="24"/>
            <w:lang w:eastAsia="sk-SK"/>
          </w:rPr>
          <w:t>§ 13 ods. 1</w:t>
        </w:r>
      </w:hyperlink>
      <w:r w:rsidRPr="00942E7F">
        <w:rPr>
          <w:rFonts w:ascii="Times New Roman" w:eastAsia="Times New Roman" w:hAnsi="Times New Roman" w:cs="Times New Roman"/>
          <w:sz w:val="24"/>
          <w:szCs w:val="24"/>
          <w:lang w:eastAsia="sk-SK"/>
        </w:rPr>
        <w:t> na slovenské koruny sa v období od 1. januára 2008 do dňa bezprostredne predchádzajúceho dňu zavedenia eura v Slovenskej republike používa referenčný výmenný kurz určený a vyhlásený Národnou bankou Slovenska.</w:t>
      </w:r>
    </w:p>
    <w:p w:rsidR="009C79A9" w:rsidRDefault="009C79A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9C79A9" w:rsidRDefault="009C79A9" w:rsidP="009C79A9">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23d</w:t>
      </w:r>
    </w:p>
    <w:p w:rsidR="00942E7F" w:rsidRPr="00942E7F" w:rsidRDefault="00942E7F" w:rsidP="009C79A9">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Prechodné ustanovenia k úpravám účinným od 10. júna 2013</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uvedený v </w:t>
      </w:r>
      <w:hyperlink r:id="rId157" w:anchor="paragraf-2a.odsek-1.pismeno-i" w:tooltip="Odkaz na predpis alebo ustanovenie" w:history="1">
        <w:r w:rsidR="00942E7F" w:rsidRPr="00942E7F">
          <w:rPr>
            <w:rFonts w:ascii="Times New Roman" w:eastAsia="Times New Roman" w:hAnsi="Times New Roman" w:cs="Times New Roman"/>
            <w:i/>
            <w:iCs/>
            <w:sz w:val="24"/>
            <w:szCs w:val="24"/>
            <w:lang w:eastAsia="sk-SK"/>
          </w:rPr>
          <w:t>§ 2a ods. 1 písm. i)</w:t>
        </w:r>
      </w:hyperlink>
      <w:r w:rsidR="00942E7F" w:rsidRPr="00942E7F">
        <w:rPr>
          <w:rFonts w:ascii="Times New Roman" w:eastAsia="Times New Roman" w:hAnsi="Times New Roman" w:cs="Times New Roman"/>
          <w:sz w:val="24"/>
          <w:szCs w:val="24"/>
          <w:lang w:eastAsia="sk-SK"/>
        </w:rPr>
        <w:t> nie je povinný realizovať svoj rozpočet výlučne prostredníctvom Štátnej pokladnice do 30. júna 2014.</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Povinnosti podľa </w:t>
      </w:r>
      <w:hyperlink r:id="rId158" w:anchor="paragraf-12.odsek-1.pismeno-e" w:tooltip="Odkaz na predpis alebo ustanovenie" w:history="1">
        <w:r w:rsidR="00942E7F" w:rsidRPr="00942E7F">
          <w:rPr>
            <w:rFonts w:ascii="Times New Roman" w:eastAsia="Times New Roman" w:hAnsi="Times New Roman" w:cs="Times New Roman"/>
            <w:i/>
            <w:iCs/>
            <w:sz w:val="24"/>
            <w:szCs w:val="24"/>
            <w:lang w:eastAsia="sk-SK"/>
          </w:rPr>
          <w:t>§ 12 ods. 1 písm. e)</w:t>
        </w:r>
      </w:hyperlink>
      <w:r w:rsidR="00942E7F" w:rsidRPr="00942E7F">
        <w:rPr>
          <w:rFonts w:ascii="Times New Roman" w:eastAsia="Times New Roman" w:hAnsi="Times New Roman" w:cs="Times New Roman"/>
          <w:sz w:val="24"/>
          <w:szCs w:val="24"/>
          <w:lang w:eastAsia="sk-SK"/>
        </w:rPr>
        <w:t> a </w:t>
      </w:r>
      <w:hyperlink r:id="rId159" w:anchor="paragraf-12.odsek-5" w:tooltip="Odkaz na predpis alebo ustanovenie" w:history="1">
        <w:r w:rsidR="00942E7F" w:rsidRPr="00942E7F">
          <w:rPr>
            <w:rFonts w:ascii="Times New Roman" w:eastAsia="Times New Roman" w:hAnsi="Times New Roman" w:cs="Times New Roman"/>
            <w:i/>
            <w:iCs/>
            <w:sz w:val="24"/>
            <w:szCs w:val="24"/>
            <w:lang w:eastAsia="sk-SK"/>
          </w:rPr>
          <w:t>ods. 5</w:t>
        </w:r>
      </w:hyperlink>
      <w:r w:rsidR="00942E7F" w:rsidRPr="00942E7F">
        <w:rPr>
          <w:rFonts w:ascii="Times New Roman" w:eastAsia="Times New Roman" w:hAnsi="Times New Roman" w:cs="Times New Roman"/>
          <w:sz w:val="24"/>
          <w:szCs w:val="24"/>
          <w:lang w:eastAsia="sk-SK"/>
        </w:rPr>
        <w:t> sa na klienta uvedeného v </w:t>
      </w:r>
      <w:hyperlink r:id="rId160" w:anchor="paragraf-2a.odsek-1.pismeno-i" w:tooltip="Odkaz na predpis alebo ustanovenie" w:history="1">
        <w:r w:rsidR="00942E7F" w:rsidRPr="00942E7F">
          <w:rPr>
            <w:rFonts w:ascii="Times New Roman" w:eastAsia="Times New Roman" w:hAnsi="Times New Roman" w:cs="Times New Roman"/>
            <w:i/>
            <w:iCs/>
            <w:sz w:val="24"/>
            <w:szCs w:val="24"/>
            <w:lang w:eastAsia="sk-SK"/>
          </w:rPr>
          <w:t>§ 2a ods. 1 písm. i)</w:t>
        </w:r>
      </w:hyperlink>
      <w:r w:rsidR="00942E7F" w:rsidRPr="00942E7F">
        <w:rPr>
          <w:rFonts w:ascii="Times New Roman" w:eastAsia="Times New Roman" w:hAnsi="Times New Roman" w:cs="Times New Roman"/>
          <w:sz w:val="24"/>
          <w:szCs w:val="24"/>
          <w:lang w:eastAsia="sk-SK"/>
        </w:rPr>
        <w:t> nemusia uplatniť do 30. júna 2014; to neplatí pre účty zriadené za účelom prijatia transferu zo štátneho rozpočtu.</w:t>
      </w:r>
    </w:p>
    <w:p w:rsidR="009C79A9" w:rsidRDefault="009C79A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Pr="009C79A9" w:rsidRDefault="009C79A9" w:rsidP="009C79A9">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23e</w:t>
      </w:r>
    </w:p>
    <w:p w:rsidR="00942E7F" w:rsidRPr="00942E7F" w:rsidRDefault="00942E7F" w:rsidP="009C79A9">
      <w:pPr>
        <w:shd w:val="clear" w:color="auto" w:fill="FFFFFF"/>
        <w:spacing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Prechodné ustanovenia k úpravám účinným od 1. augusta 2019</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(1)</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Štátna pokladnica zriadi platobnú bránu Štátnej pokladnice podľa </w:t>
      </w:r>
      <w:hyperlink r:id="rId161" w:anchor="paragraf-6.odsek-10" w:tooltip="Odkaz na predpis alebo ustanovenie" w:history="1">
        <w:r w:rsidR="00942E7F" w:rsidRPr="00942E7F">
          <w:rPr>
            <w:rFonts w:ascii="Times New Roman" w:eastAsia="Times New Roman" w:hAnsi="Times New Roman" w:cs="Times New Roman"/>
            <w:i/>
            <w:iCs/>
            <w:sz w:val="24"/>
            <w:szCs w:val="24"/>
            <w:lang w:eastAsia="sk-SK"/>
          </w:rPr>
          <w:t>§ 6 ods. 10</w:t>
        </w:r>
      </w:hyperlink>
      <w:r w:rsidR="00942E7F" w:rsidRPr="00942E7F">
        <w:rPr>
          <w:rFonts w:ascii="Times New Roman" w:eastAsia="Times New Roman" w:hAnsi="Times New Roman" w:cs="Times New Roman"/>
          <w:sz w:val="24"/>
          <w:szCs w:val="24"/>
          <w:lang w:eastAsia="sk-SK"/>
        </w:rPr>
        <w:t> do 1. augusta 2020.</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C79A9">
        <w:rPr>
          <w:rFonts w:ascii="Times New Roman" w:eastAsia="Times New Roman" w:hAnsi="Times New Roman" w:cs="Times New Roman"/>
          <w:b/>
          <w:sz w:val="24"/>
          <w:szCs w:val="24"/>
          <w:lang w:eastAsia="sk-SK"/>
        </w:rPr>
        <w:t>(2)</w:t>
      </w:r>
      <w:r>
        <w:rPr>
          <w:rFonts w:ascii="Times New Roman" w:eastAsia="Times New Roman" w:hAnsi="Times New Roman" w:cs="Times New Roman"/>
          <w:sz w:val="24"/>
          <w:szCs w:val="24"/>
          <w:lang w:eastAsia="sk-SK"/>
        </w:rPr>
        <w:t xml:space="preserve"> </w:t>
      </w:r>
      <w:r w:rsidR="00942E7F" w:rsidRPr="00942E7F">
        <w:rPr>
          <w:rFonts w:ascii="Times New Roman" w:eastAsia="Times New Roman" w:hAnsi="Times New Roman" w:cs="Times New Roman"/>
          <w:sz w:val="24"/>
          <w:szCs w:val="24"/>
          <w:lang w:eastAsia="sk-SK"/>
        </w:rPr>
        <w:t>Klient je povinný postupovať podľa </w:t>
      </w:r>
      <w:hyperlink r:id="rId162" w:anchor="paragraf-12a" w:tooltip="Odkaz na predpis alebo ustanovenie" w:history="1">
        <w:r w:rsidR="00942E7F" w:rsidRPr="00942E7F">
          <w:rPr>
            <w:rFonts w:ascii="Times New Roman" w:eastAsia="Times New Roman" w:hAnsi="Times New Roman" w:cs="Times New Roman"/>
            <w:i/>
            <w:iCs/>
            <w:sz w:val="24"/>
            <w:szCs w:val="24"/>
            <w:lang w:eastAsia="sk-SK"/>
          </w:rPr>
          <w:t>§ 12a</w:t>
        </w:r>
      </w:hyperlink>
      <w:r w:rsidR="00942E7F" w:rsidRPr="00942E7F">
        <w:rPr>
          <w:rFonts w:ascii="Times New Roman" w:eastAsia="Times New Roman" w:hAnsi="Times New Roman" w:cs="Times New Roman"/>
          <w:sz w:val="24"/>
          <w:szCs w:val="24"/>
          <w:lang w:eastAsia="sk-SK"/>
        </w:rPr>
        <w:t> najneskôr do šiestich mesiacov odo dňa zavedenia platobnej brány Štátnej pokladnice do prevádzky. Štátna pokladnica oznámi deň zavedenia platobnej brány Štátnej pokladnice do prevádzky na svojom webovom sídle.</w:t>
      </w:r>
    </w:p>
    <w:p w:rsidR="009C79A9" w:rsidRDefault="009C79A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9C79A9">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24</w:t>
      </w:r>
    </w:p>
    <w:p w:rsidR="00FB5589" w:rsidRPr="00942E7F" w:rsidRDefault="00FB5589" w:rsidP="009C79A9">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Zrušuje sa zákon Národnej rady Slovenskej republiky </w:t>
      </w:r>
      <w:hyperlink r:id="rId163" w:tooltip="Odkaz na predpis alebo ustanovenie" w:history="1">
        <w:r w:rsidRPr="00942E7F">
          <w:rPr>
            <w:rFonts w:ascii="Times New Roman" w:eastAsia="Times New Roman" w:hAnsi="Times New Roman" w:cs="Times New Roman"/>
            <w:i/>
            <w:iCs/>
            <w:sz w:val="24"/>
            <w:szCs w:val="24"/>
            <w:lang w:eastAsia="sk-SK"/>
          </w:rPr>
          <w:t>č. 42/1993 Z. z.</w:t>
        </w:r>
      </w:hyperlink>
      <w:r w:rsidRPr="00942E7F">
        <w:rPr>
          <w:rFonts w:ascii="Times New Roman" w:eastAsia="Times New Roman" w:hAnsi="Times New Roman" w:cs="Times New Roman"/>
          <w:sz w:val="24"/>
          <w:szCs w:val="24"/>
          <w:lang w:eastAsia="sk-SK"/>
        </w:rPr>
        <w:t> o Štátnej pokladnici.</w:t>
      </w:r>
    </w:p>
    <w:p w:rsidR="009C79A9" w:rsidRDefault="009C79A9" w:rsidP="00942E7F">
      <w:pPr>
        <w:shd w:val="clear" w:color="auto" w:fill="FFFFFF"/>
        <w:spacing w:after="0" w:line="240" w:lineRule="auto"/>
        <w:jc w:val="both"/>
        <w:rPr>
          <w:rFonts w:ascii="Times New Roman" w:eastAsia="Times New Roman" w:hAnsi="Times New Roman" w:cs="Times New Roman"/>
          <w:b/>
          <w:bCs/>
          <w:sz w:val="24"/>
          <w:szCs w:val="24"/>
          <w:lang w:eastAsia="sk-SK"/>
        </w:rPr>
      </w:pPr>
    </w:p>
    <w:p w:rsidR="00942E7F" w:rsidRDefault="00942E7F" w:rsidP="009C79A9">
      <w:pPr>
        <w:shd w:val="clear" w:color="auto" w:fill="FFFFFF"/>
        <w:spacing w:after="0" w:line="240" w:lineRule="auto"/>
        <w:jc w:val="center"/>
        <w:rPr>
          <w:rFonts w:ascii="Times New Roman" w:eastAsia="Times New Roman" w:hAnsi="Times New Roman" w:cs="Times New Roman"/>
          <w:b/>
          <w:bCs/>
          <w:sz w:val="24"/>
          <w:szCs w:val="24"/>
          <w:lang w:eastAsia="sk-SK"/>
        </w:rPr>
      </w:pPr>
      <w:r w:rsidRPr="00942E7F">
        <w:rPr>
          <w:rFonts w:ascii="Times New Roman" w:eastAsia="Times New Roman" w:hAnsi="Times New Roman" w:cs="Times New Roman"/>
          <w:b/>
          <w:bCs/>
          <w:sz w:val="24"/>
          <w:szCs w:val="24"/>
          <w:lang w:eastAsia="sk-SK"/>
        </w:rPr>
        <w:t>§ 24a</w:t>
      </w:r>
    </w:p>
    <w:p w:rsidR="00FB5589" w:rsidRPr="00942E7F" w:rsidRDefault="00FB5589" w:rsidP="009C79A9">
      <w:pPr>
        <w:shd w:val="clear" w:color="auto" w:fill="FFFFFF"/>
        <w:spacing w:after="0" w:line="240" w:lineRule="auto"/>
        <w:jc w:val="center"/>
        <w:rPr>
          <w:rFonts w:ascii="Times New Roman" w:eastAsia="Times New Roman" w:hAnsi="Times New Roman" w:cs="Times New Roman"/>
          <w:b/>
          <w:bCs/>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Zrušuje sa vyhláška Ministerstva financií Slovenskej republiky č. </w:t>
      </w:r>
      <w:hyperlink r:id="rId164" w:tooltip="Odkaz na predpis alebo ustanovenie" w:history="1">
        <w:r w:rsidRPr="00942E7F">
          <w:rPr>
            <w:rFonts w:ascii="Times New Roman" w:eastAsia="Times New Roman" w:hAnsi="Times New Roman" w:cs="Times New Roman"/>
            <w:i/>
            <w:iCs/>
            <w:sz w:val="24"/>
            <w:szCs w:val="24"/>
            <w:lang w:eastAsia="sk-SK"/>
          </w:rPr>
          <w:t>209/2004 Z. z.</w:t>
        </w:r>
      </w:hyperlink>
      <w:r w:rsidRPr="00942E7F">
        <w:rPr>
          <w:rFonts w:ascii="Times New Roman" w:eastAsia="Times New Roman" w:hAnsi="Times New Roman" w:cs="Times New Roman"/>
          <w:sz w:val="24"/>
          <w:szCs w:val="24"/>
          <w:lang w:eastAsia="sk-SK"/>
        </w:rPr>
        <w:t xml:space="preserve">, ktorou sa ustanovuje spôsob a obdobie, ku ktorému sa zisťuje stav majetku štátu, rozsah a lehota predkladania informácií o majetku štátu Štátnej pokladnici v znení vyhlášky č. 493/2004 Z. z., </w:t>
      </w:r>
      <w:r w:rsidRPr="00942E7F">
        <w:rPr>
          <w:rFonts w:ascii="Times New Roman" w:eastAsia="Times New Roman" w:hAnsi="Times New Roman" w:cs="Times New Roman"/>
          <w:sz w:val="24"/>
          <w:szCs w:val="24"/>
          <w:lang w:eastAsia="sk-SK"/>
        </w:rPr>
        <w:lastRenderedPageBreak/>
        <w:t>vyhlášky č. 367/2005 Z. z., vyhlášky č. 414/2006 Z. z., vyhlášky č. 224/2008 Z. z., vyhlášky č. 218/2010 Z. z. a vyhlášky č. 221/2012 Z. z.</w:t>
      </w:r>
    </w:p>
    <w:p w:rsidR="009C79A9"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C79A9"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Default="00942E7F" w:rsidP="009C79A9">
      <w:pPr>
        <w:shd w:val="clear" w:color="auto" w:fill="FFFFFF"/>
        <w:spacing w:after="0" w:line="240" w:lineRule="auto"/>
        <w:jc w:val="center"/>
        <w:rPr>
          <w:rFonts w:ascii="Times New Roman" w:eastAsia="Times New Roman" w:hAnsi="Times New Roman" w:cs="Times New Roman"/>
          <w:b/>
          <w:sz w:val="24"/>
          <w:szCs w:val="24"/>
          <w:lang w:eastAsia="sk-SK"/>
        </w:rPr>
      </w:pPr>
      <w:r w:rsidRPr="009C79A9">
        <w:rPr>
          <w:rFonts w:ascii="Times New Roman" w:eastAsia="Times New Roman" w:hAnsi="Times New Roman" w:cs="Times New Roman"/>
          <w:b/>
          <w:sz w:val="24"/>
          <w:szCs w:val="24"/>
          <w:lang w:eastAsia="sk-SK"/>
        </w:rPr>
        <w:t>Čl. X</w:t>
      </w:r>
    </w:p>
    <w:p w:rsidR="00FB5589" w:rsidRPr="009C79A9" w:rsidRDefault="00FB5589" w:rsidP="009C79A9">
      <w:pPr>
        <w:shd w:val="clear" w:color="auto" w:fill="FFFFFF"/>
        <w:spacing w:after="0" w:line="240" w:lineRule="auto"/>
        <w:jc w:val="center"/>
        <w:rPr>
          <w:rFonts w:ascii="Times New Roman" w:eastAsia="Times New Roman" w:hAnsi="Times New Roman" w:cs="Times New Roman"/>
          <w:b/>
          <w:sz w:val="24"/>
          <w:szCs w:val="24"/>
          <w:lang w:eastAsia="sk-SK"/>
        </w:rPr>
      </w:pP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Zákon č. </w:t>
      </w:r>
      <w:hyperlink r:id="rId165" w:tooltip="Odkaz na predpis alebo ustanovenie" w:history="1">
        <w:r w:rsidRPr="00942E7F">
          <w:rPr>
            <w:rFonts w:ascii="Times New Roman" w:eastAsia="Times New Roman" w:hAnsi="Times New Roman" w:cs="Times New Roman"/>
            <w:i/>
            <w:iCs/>
            <w:sz w:val="24"/>
            <w:szCs w:val="24"/>
            <w:lang w:eastAsia="sk-SK"/>
          </w:rPr>
          <w:t>92/1991 Zb.</w:t>
        </w:r>
      </w:hyperlink>
      <w:r w:rsidRPr="00942E7F">
        <w:rPr>
          <w:rFonts w:ascii="Times New Roman" w:eastAsia="Times New Roman" w:hAnsi="Times New Roman" w:cs="Times New Roman"/>
          <w:sz w:val="24"/>
          <w:szCs w:val="24"/>
          <w:lang w:eastAsia="sk-SK"/>
        </w:rPr>
        <w:t>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a zákona č. 441/2000 Z. z. sa mení takto:</w:t>
      </w:r>
    </w:p>
    <w:p w:rsidR="009C79A9"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V § 47c ods. 4 sa vypúšťa písmeno f).</w:t>
      </w: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Doterajšie písmená g) a h) sa označujú ako písmená f) a g).</w:t>
      </w:r>
    </w:p>
    <w:p w:rsidR="009C79A9"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Default="00942E7F" w:rsidP="009C79A9">
      <w:pPr>
        <w:shd w:val="clear" w:color="auto" w:fill="FFFFFF"/>
        <w:spacing w:after="0" w:line="240" w:lineRule="auto"/>
        <w:jc w:val="center"/>
        <w:rPr>
          <w:rFonts w:ascii="Times New Roman" w:eastAsia="Times New Roman" w:hAnsi="Times New Roman" w:cs="Times New Roman"/>
          <w:b/>
          <w:sz w:val="24"/>
          <w:szCs w:val="24"/>
          <w:lang w:eastAsia="sk-SK"/>
        </w:rPr>
      </w:pPr>
      <w:r w:rsidRPr="009C79A9">
        <w:rPr>
          <w:rFonts w:ascii="Times New Roman" w:eastAsia="Times New Roman" w:hAnsi="Times New Roman" w:cs="Times New Roman"/>
          <w:b/>
          <w:sz w:val="24"/>
          <w:szCs w:val="24"/>
          <w:lang w:eastAsia="sk-SK"/>
        </w:rPr>
        <w:t>Čl. XIII</w:t>
      </w:r>
    </w:p>
    <w:p w:rsidR="00FB5589" w:rsidRPr="009C79A9" w:rsidRDefault="00FB5589" w:rsidP="009C79A9">
      <w:pPr>
        <w:shd w:val="clear" w:color="auto" w:fill="FFFFFF"/>
        <w:spacing w:after="0" w:line="240" w:lineRule="auto"/>
        <w:jc w:val="center"/>
        <w:rPr>
          <w:rFonts w:ascii="Times New Roman" w:eastAsia="Times New Roman" w:hAnsi="Times New Roman" w:cs="Times New Roman"/>
          <w:b/>
          <w:sz w:val="24"/>
          <w:szCs w:val="24"/>
          <w:lang w:eastAsia="sk-SK"/>
        </w:rPr>
      </w:pP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Zákon č. </w:t>
      </w:r>
      <w:hyperlink r:id="rId166" w:tooltip="Odkaz na predpis alebo ustanovenie" w:history="1">
        <w:r w:rsidRPr="00942E7F">
          <w:rPr>
            <w:rFonts w:ascii="Times New Roman" w:eastAsia="Times New Roman" w:hAnsi="Times New Roman" w:cs="Times New Roman"/>
            <w:i/>
            <w:iCs/>
            <w:sz w:val="24"/>
            <w:szCs w:val="24"/>
            <w:lang w:eastAsia="sk-SK"/>
          </w:rPr>
          <w:t>566/2001 Z. z.</w:t>
        </w:r>
      </w:hyperlink>
      <w:r w:rsidRPr="00942E7F">
        <w:rPr>
          <w:rFonts w:ascii="Times New Roman" w:eastAsia="Times New Roman" w:hAnsi="Times New Roman" w:cs="Times New Roman"/>
          <w:sz w:val="24"/>
          <w:szCs w:val="24"/>
          <w:lang w:eastAsia="sk-SK"/>
        </w:rPr>
        <w:t> o cenných papieroch a investičných službách a o zmene a doplnení niektorých zákonov (zákon o cenných papieroch) sa mení a dopĺňa takto:</w:t>
      </w:r>
    </w:p>
    <w:p w:rsidR="009C79A9"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V § 54 ods. 3 sa na konci pripájajú tieto slová: „a na činnosť Agentúry pre riadenie dlhu a likvidity poverenej vykonávaním niektorých činností súvisiacich so správou štátneho dlhu a riadenia likvidity podľa osobitného predpisu.</w:t>
      </w:r>
      <w:r w:rsidRPr="00942E7F">
        <w:rPr>
          <w:rFonts w:ascii="Times New Roman" w:eastAsia="Times New Roman" w:hAnsi="Times New Roman" w:cs="Times New Roman"/>
          <w:sz w:val="24"/>
          <w:szCs w:val="24"/>
          <w:vertAlign w:val="superscript"/>
          <w:lang w:eastAsia="sk-SK"/>
        </w:rPr>
        <w:t>49a</w:t>
      </w:r>
      <w:r w:rsidRPr="00942E7F">
        <w:rPr>
          <w:rFonts w:ascii="Times New Roman" w:eastAsia="Times New Roman" w:hAnsi="Times New Roman" w:cs="Times New Roman"/>
          <w:sz w:val="24"/>
          <w:szCs w:val="24"/>
          <w:lang w:eastAsia="sk-SK"/>
        </w:rPr>
        <w:t>)".</w:t>
      </w:r>
    </w:p>
    <w:p w:rsidR="009C79A9"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Poznámka pod čiarou k odkazu 49a znie:</w:t>
      </w:r>
    </w:p>
    <w:p w:rsidR="00942E7F" w:rsidRPr="00942E7F" w:rsidRDefault="00942E7F" w:rsidP="00942E7F">
      <w:pPr>
        <w:shd w:val="clear" w:color="auto" w:fill="FFFFFF"/>
        <w:spacing w:after="0" w:line="240" w:lineRule="auto"/>
        <w:jc w:val="both"/>
        <w:rPr>
          <w:rFonts w:ascii="Times New Roman" w:eastAsia="Times New Roman" w:hAnsi="Times New Roman" w:cs="Times New Roman"/>
          <w:i/>
          <w:iCs/>
          <w:sz w:val="24"/>
          <w:szCs w:val="24"/>
          <w:lang w:eastAsia="sk-SK"/>
        </w:rPr>
      </w:pPr>
      <w:r w:rsidRPr="00942E7F">
        <w:rPr>
          <w:rFonts w:ascii="Times New Roman" w:eastAsia="Times New Roman" w:hAnsi="Times New Roman" w:cs="Times New Roman"/>
          <w:i/>
          <w:iCs/>
          <w:sz w:val="24"/>
          <w:szCs w:val="24"/>
          <w:lang w:eastAsia="sk-SK"/>
        </w:rPr>
        <w:t>„49a)</w:t>
      </w:r>
    </w:p>
    <w:p w:rsidR="00942E7F" w:rsidRPr="00942E7F" w:rsidRDefault="00942E7F" w:rsidP="00942E7F">
      <w:pPr>
        <w:shd w:val="clear" w:color="auto" w:fill="FFFFFF"/>
        <w:spacing w:after="0" w:line="240" w:lineRule="auto"/>
        <w:jc w:val="both"/>
        <w:rPr>
          <w:rFonts w:ascii="Times New Roman" w:eastAsia="Times New Roman" w:hAnsi="Times New Roman" w:cs="Times New Roman"/>
          <w:i/>
          <w:iCs/>
          <w:sz w:val="24"/>
          <w:szCs w:val="24"/>
          <w:lang w:eastAsia="sk-SK"/>
        </w:rPr>
      </w:pPr>
      <w:r w:rsidRPr="00942E7F">
        <w:rPr>
          <w:rFonts w:ascii="Times New Roman" w:eastAsia="Times New Roman" w:hAnsi="Times New Roman" w:cs="Times New Roman"/>
          <w:i/>
          <w:iCs/>
          <w:sz w:val="24"/>
          <w:szCs w:val="24"/>
          <w:lang w:eastAsia="sk-SK"/>
        </w:rPr>
        <w:t>Zákon č. 291/2002 Z. z. o Štátnej pokladnici a o zmene a doplnení niektorých zákonov.“.</w:t>
      </w:r>
    </w:p>
    <w:p w:rsidR="009C79A9"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Default="00942E7F" w:rsidP="009C79A9">
      <w:pPr>
        <w:shd w:val="clear" w:color="auto" w:fill="FFFFFF"/>
        <w:spacing w:after="0" w:line="240" w:lineRule="auto"/>
        <w:jc w:val="center"/>
        <w:rPr>
          <w:rFonts w:ascii="Times New Roman" w:eastAsia="Times New Roman" w:hAnsi="Times New Roman" w:cs="Times New Roman"/>
          <w:b/>
          <w:sz w:val="24"/>
          <w:szCs w:val="24"/>
          <w:lang w:eastAsia="sk-SK"/>
        </w:rPr>
      </w:pPr>
      <w:r w:rsidRPr="009C79A9">
        <w:rPr>
          <w:rFonts w:ascii="Times New Roman" w:eastAsia="Times New Roman" w:hAnsi="Times New Roman" w:cs="Times New Roman"/>
          <w:b/>
          <w:sz w:val="24"/>
          <w:szCs w:val="24"/>
          <w:lang w:eastAsia="sk-SK"/>
        </w:rPr>
        <w:t>Čl. XIV</w:t>
      </w:r>
    </w:p>
    <w:p w:rsidR="00FB5589" w:rsidRPr="009C79A9" w:rsidRDefault="00FB5589" w:rsidP="009C79A9">
      <w:pPr>
        <w:shd w:val="clear" w:color="auto" w:fill="FFFFFF"/>
        <w:spacing w:after="0" w:line="240" w:lineRule="auto"/>
        <w:jc w:val="center"/>
        <w:rPr>
          <w:rFonts w:ascii="Times New Roman" w:eastAsia="Times New Roman" w:hAnsi="Times New Roman" w:cs="Times New Roman"/>
          <w:b/>
          <w:sz w:val="24"/>
          <w:szCs w:val="24"/>
          <w:lang w:eastAsia="sk-SK"/>
        </w:rPr>
      </w:pPr>
    </w:p>
    <w:p w:rsid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Tento zákon nadobúda účinnosť 1. júla 2002 okrem ustanovení v čl. I § 8 ods. 2 a 6, § 9 ods. 2 a 6, ktoré nadobúdajú účinnosť 1. decembra 2002, v čl. I § 6, § 7, § 8 ods. 1, 3, 4, 5, 7 až 15, § 9 ods. 1, 3, 4, 5, 7 až 10, § 10, 11, 12, § 18 ods. 1 písm. b) a c), § 18 ods. 2, § 19, § 20 písm. a), § 21, v čl. II body 1 až 4, v čl. II body 6 až 10, v čl. II body 11, 12, 14, 16, 17, 20, 21, 23, 28, 29, 30, 31, v čl. II body 32, 33, 34, 35 a 37, v čl. III body 1, 7, 8, 9, čl. IV až čl. XII, ktoré nadobúdajú účinnosť 1. januára 2003, v čl. I § 18 ods. 1 písm. a), v čl. III body 2, 3, 4, 5, 6, ktoré nadobúdajú účinnosť 1. januára 2004.</w:t>
      </w:r>
    </w:p>
    <w:p w:rsidR="009C79A9"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p>
    <w:p w:rsidR="00942E7F" w:rsidRDefault="00942E7F" w:rsidP="009C79A9">
      <w:pPr>
        <w:shd w:val="clear" w:color="auto" w:fill="FFFFFF"/>
        <w:spacing w:after="0" w:line="240" w:lineRule="auto"/>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 xml:space="preserve">Jozef </w:t>
      </w:r>
      <w:proofErr w:type="spellStart"/>
      <w:r w:rsidRPr="00942E7F">
        <w:rPr>
          <w:rFonts w:ascii="Times New Roman" w:eastAsia="Times New Roman" w:hAnsi="Times New Roman" w:cs="Times New Roman"/>
          <w:sz w:val="24"/>
          <w:szCs w:val="24"/>
          <w:lang w:eastAsia="sk-SK"/>
        </w:rPr>
        <w:t>Migaš</w:t>
      </w:r>
      <w:proofErr w:type="spellEnd"/>
      <w:r w:rsidRPr="00942E7F">
        <w:rPr>
          <w:rFonts w:ascii="Times New Roman" w:eastAsia="Times New Roman" w:hAnsi="Times New Roman" w:cs="Times New Roman"/>
          <w:sz w:val="24"/>
          <w:szCs w:val="24"/>
          <w:lang w:eastAsia="sk-SK"/>
        </w:rPr>
        <w:t xml:space="preserve"> v. r.</w:t>
      </w:r>
      <w:r w:rsidRPr="00942E7F">
        <w:rPr>
          <w:rFonts w:ascii="Times New Roman" w:eastAsia="Times New Roman" w:hAnsi="Times New Roman" w:cs="Times New Roman"/>
          <w:sz w:val="24"/>
          <w:szCs w:val="24"/>
          <w:lang w:eastAsia="sk-SK"/>
        </w:rPr>
        <w:br/>
      </w:r>
      <w:r w:rsidRPr="00942E7F">
        <w:rPr>
          <w:rFonts w:ascii="Times New Roman" w:eastAsia="Times New Roman" w:hAnsi="Times New Roman" w:cs="Times New Roman"/>
          <w:sz w:val="24"/>
          <w:szCs w:val="24"/>
          <w:lang w:eastAsia="sk-SK"/>
        </w:rPr>
        <w:br/>
        <w:t>Mikuláš Dzurinda v. r.</w:t>
      </w:r>
    </w:p>
    <w:p w:rsidR="009C79A9" w:rsidRPr="00942E7F" w:rsidRDefault="009C79A9" w:rsidP="009C79A9">
      <w:pPr>
        <w:shd w:val="clear" w:color="auto" w:fill="FFFFFF"/>
        <w:spacing w:after="0" w:line="240" w:lineRule="auto"/>
        <w:rPr>
          <w:rFonts w:ascii="Times New Roman" w:eastAsia="Times New Roman" w:hAnsi="Times New Roman" w:cs="Times New Roman"/>
          <w:sz w:val="24"/>
          <w:szCs w:val="24"/>
          <w:lang w:eastAsia="sk-SK"/>
        </w:rPr>
      </w:pP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hyperlink r:id="rId167" w:anchor="paragraf-4" w:tooltip="Odkaz na predpis alebo ustanovenie" w:history="1">
        <w:r w:rsidR="00942E7F" w:rsidRPr="00942E7F">
          <w:rPr>
            <w:rFonts w:ascii="Times New Roman" w:eastAsia="Times New Roman" w:hAnsi="Times New Roman" w:cs="Times New Roman"/>
            <w:i/>
            <w:iCs/>
            <w:sz w:val="24"/>
            <w:szCs w:val="24"/>
            <w:lang w:eastAsia="sk-SK"/>
          </w:rPr>
          <w:t>§ 4 zákona č. 523/2004 Z. z.</w:t>
        </w:r>
      </w:hyperlink>
      <w:r w:rsidR="00942E7F" w:rsidRPr="00942E7F">
        <w:rPr>
          <w:rFonts w:ascii="Times New Roman" w:eastAsia="Times New Roman" w:hAnsi="Times New Roman" w:cs="Times New Roman"/>
          <w:sz w:val="24"/>
          <w:szCs w:val="24"/>
          <w:lang w:eastAsia="sk-SK"/>
        </w:rPr>
        <w:t> o rozpočtových pravidlách verejnej správy a o zmene a doplnení niektorých zákonov.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2) </w:t>
      </w:r>
      <w:hyperlink r:id="rId168" w:anchor="paragraf-2.odsek-2" w:tooltip="Odkaz na predpis alebo ustanovenie" w:history="1">
        <w:r w:rsidR="00942E7F" w:rsidRPr="00942E7F">
          <w:rPr>
            <w:rFonts w:ascii="Times New Roman" w:eastAsia="Times New Roman" w:hAnsi="Times New Roman" w:cs="Times New Roman"/>
            <w:i/>
            <w:iCs/>
            <w:sz w:val="24"/>
            <w:szCs w:val="24"/>
            <w:lang w:eastAsia="sk-SK"/>
          </w:rPr>
          <w:t>§ 2 ods. 2 zákona č. 492/2009 Z. z.</w:t>
        </w:r>
      </w:hyperlink>
      <w:r w:rsidR="00942E7F" w:rsidRPr="00942E7F">
        <w:rPr>
          <w:rFonts w:ascii="Times New Roman" w:eastAsia="Times New Roman" w:hAnsi="Times New Roman" w:cs="Times New Roman"/>
          <w:sz w:val="24"/>
          <w:szCs w:val="24"/>
          <w:lang w:eastAsia="sk-SK"/>
        </w:rPr>
        <w:t> o platobných službách a o zmene a doplnení niektorých zákonov.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942E7F" w:rsidRPr="00942E7F">
        <w:rPr>
          <w:rFonts w:ascii="Times New Roman" w:eastAsia="Times New Roman" w:hAnsi="Times New Roman" w:cs="Times New Roman"/>
          <w:sz w:val="24"/>
          <w:szCs w:val="24"/>
          <w:lang w:eastAsia="sk-SK"/>
        </w:rPr>
        <w:t>Zákon č. </w:t>
      </w:r>
      <w:hyperlink r:id="rId169" w:tooltip="Odkaz na predpis alebo ustanovenie" w:history="1">
        <w:r w:rsidR="00942E7F" w:rsidRPr="00942E7F">
          <w:rPr>
            <w:rFonts w:ascii="Times New Roman" w:eastAsia="Times New Roman" w:hAnsi="Times New Roman" w:cs="Times New Roman"/>
            <w:i/>
            <w:iCs/>
            <w:sz w:val="24"/>
            <w:szCs w:val="24"/>
            <w:lang w:eastAsia="sk-SK"/>
          </w:rPr>
          <w:t>431/2002 Z. z.</w:t>
        </w:r>
      </w:hyperlink>
      <w:r w:rsidR="00942E7F" w:rsidRPr="00942E7F">
        <w:rPr>
          <w:rFonts w:ascii="Times New Roman" w:eastAsia="Times New Roman" w:hAnsi="Times New Roman" w:cs="Times New Roman"/>
          <w:sz w:val="24"/>
          <w:szCs w:val="24"/>
          <w:lang w:eastAsia="sk-SK"/>
        </w:rPr>
        <w:t> o účtovníctve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hyperlink r:id="rId170" w:anchor="paragraf-14.odsek-6" w:tooltip="Odkaz na predpis alebo ustanovenie" w:history="1">
        <w:r w:rsidR="00942E7F" w:rsidRPr="00942E7F">
          <w:rPr>
            <w:rFonts w:ascii="Times New Roman" w:eastAsia="Times New Roman" w:hAnsi="Times New Roman" w:cs="Times New Roman"/>
            <w:i/>
            <w:iCs/>
            <w:sz w:val="24"/>
            <w:szCs w:val="24"/>
            <w:lang w:eastAsia="sk-SK"/>
          </w:rPr>
          <w:t>§ 14 ods. 6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hyperlink r:id="rId171" w:anchor="paragraf-3" w:tooltip="Odkaz na predpis alebo ustanovenie" w:history="1">
        <w:r w:rsidR="00942E7F" w:rsidRPr="00942E7F">
          <w:rPr>
            <w:rFonts w:ascii="Times New Roman" w:eastAsia="Times New Roman" w:hAnsi="Times New Roman" w:cs="Times New Roman"/>
            <w:i/>
            <w:iCs/>
            <w:sz w:val="24"/>
            <w:szCs w:val="24"/>
            <w:lang w:eastAsia="sk-SK"/>
          </w:rPr>
          <w:t>§ 3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hyperlink r:id="rId172" w:anchor="paragraf-21.odsek-1" w:tooltip="Odkaz na predpis alebo ustanovenie" w:history="1">
        <w:r w:rsidR="00942E7F" w:rsidRPr="00942E7F">
          <w:rPr>
            <w:rFonts w:ascii="Times New Roman" w:eastAsia="Times New Roman" w:hAnsi="Times New Roman" w:cs="Times New Roman"/>
            <w:i/>
            <w:iCs/>
            <w:sz w:val="24"/>
            <w:szCs w:val="24"/>
            <w:lang w:eastAsia="sk-SK"/>
          </w:rPr>
          <w:t>§ 21 ods. 1 a 2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hyperlink r:id="rId173" w:anchor="paragraf-5" w:tooltip="Odkaz na predpis alebo ustanovenie" w:history="1">
        <w:r w:rsidR="00942E7F" w:rsidRPr="00942E7F">
          <w:rPr>
            <w:rFonts w:ascii="Times New Roman" w:eastAsia="Times New Roman" w:hAnsi="Times New Roman" w:cs="Times New Roman"/>
            <w:i/>
            <w:iCs/>
            <w:sz w:val="24"/>
            <w:szCs w:val="24"/>
            <w:lang w:eastAsia="sk-SK"/>
          </w:rPr>
          <w:t>§ 5 zákona č. 523/2004 Z. z.</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8)</w:t>
      </w:r>
      <w:r w:rsidR="009C79A9">
        <w:rPr>
          <w:rFonts w:ascii="Times New Roman" w:eastAsia="Times New Roman" w:hAnsi="Times New Roman" w:cs="Times New Roman"/>
          <w:sz w:val="24"/>
          <w:szCs w:val="24"/>
          <w:lang w:eastAsia="sk-SK"/>
        </w:rPr>
        <w:t xml:space="preserve"> </w:t>
      </w:r>
      <w:r w:rsidRPr="00942E7F">
        <w:rPr>
          <w:rFonts w:ascii="Times New Roman" w:eastAsia="Times New Roman" w:hAnsi="Times New Roman" w:cs="Times New Roman"/>
          <w:sz w:val="24"/>
          <w:szCs w:val="24"/>
          <w:lang w:eastAsia="sk-SK"/>
        </w:rPr>
        <w:t>Zákon č. </w:t>
      </w:r>
      <w:hyperlink r:id="rId174" w:tooltip="Odkaz na predpis alebo ustanovenie" w:history="1">
        <w:r w:rsidRPr="00942E7F">
          <w:rPr>
            <w:rFonts w:ascii="Times New Roman" w:eastAsia="Times New Roman" w:hAnsi="Times New Roman" w:cs="Times New Roman"/>
            <w:i/>
            <w:iCs/>
            <w:sz w:val="24"/>
            <w:szCs w:val="24"/>
            <w:lang w:eastAsia="sk-SK"/>
          </w:rPr>
          <w:t>581/2004 Z. z.</w:t>
        </w:r>
      </w:hyperlink>
      <w:r w:rsidRPr="00942E7F">
        <w:rPr>
          <w:rFonts w:ascii="Times New Roman" w:eastAsia="Times New Roman" w:hAnsi="Times New Roman" w:cs="Times New Roman"/>
          <w:sz w:val="24"/>
          <w:szCs w:val="24"/>
          <w:lang w:eastAsia="sk-SK"/>
        </w:rPr>
        <w:t> o zdravotných poisťovniach, dohľade nad zdravotnou starostlivosťou a o zmene a doplnení niektorých zákonov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 </w:t>
      </w:r>
      <w:hyperlink r:id="rId175" w:anchor="paragraf-5" w:tooltip="Odkaz na predpis alebo ustanovenie" w:history="1">
        <w:r w:rsidR="00942E7F" w:rsidRPr="00942E7F">
          <w:rPr>
            <w:rFonts w:ascii="Times New Roman" w:eastAsia="Times New Roman" w:hAnsi="Times New Roman" w:cs="Times New Roman"/>
            <w:i/>
            <w:iCs/>
            <w:sz w:val="24"/>
            <w:szCs w:val="24"/>
            <w:lang w:eastAsia="sk-SK"/>
          </w:rPr>
          <w:t>§ 5 zákona č. 131/2002 Z. z.</w:t>
        </w:r>
      </w:hyperlink>
      <w:r w:rsidR="00942E7F" w:rsidRPr="00942E7F">
        <w:rPr>
          <w:rFonts w:ascii="Times New Roman" w:eastAsia="Times New Roman" w:hAnsi="Times New Roman" w:cs="Times New Roman"/>
          <w:sz w:val="24"/>
          <w:szCs w:val="24"/>
          <w:lang w:eastAsia="sk-SK"/>
        </w:rPr>
        <w:t> o vysokých školách a o zmene a doplnení niektorých zákonov v znení zákona č. 455/2004 Z. z.</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9a) </w:t>
      </w:r>
      <w:r w:rsidR="00942E7F" w:rsidRPr="00942E7F">
        <w:rPr>
          <w:rFonts w:ascii="Times New Roman" w:eastAsia="Times New Roman" w:hAnsi="Times New Roman" w:cs="Times New Roman"/>
          <w:sz w:val="24"/>
          <w:szCs w:val="24"/>
          <w:lang w:eastAsia="sk-SK"/>
        </w:rPr>
        <w:t>Napríklad zákon č. </w:t>
      </w:r>
      <w:hyperlink r:id="rId176" w:tooltip="Odkaz na predpis alebo ustanovenie" w:history="1">
        <w:r w:rsidR="00942E7F" w:rsidRPr="00942E7F">
          <w:rPr>
            <w:rFonts w:ascii="Times New Roman" w:eastAsia="Times New Roman" w:hAnsi="Times New Roman" w:cs="Times New Roman"/>
            <w:i/>
            <w:iCs/>
            <w:sz w:val="24"/>
            <w:szCs w:val="24"/>
            <w:lang w:eastAsia="sk-SK"/>
          </w:rPr>
          <w:t>80/1997 Z. z.</w:t>
        </w:r>
      </w:hyperlink>
      <w:r w:rsidR="00942E7F" w:rsidRPr="00942E7F">
        <w:rPr>
          <w:rFonts w:ascii="Times New Roman" w:eastAsia="Times New Roman" w:hAnsi="Times New Roman" w:cs="Times New Roman"/>
          <w:sz w:val="24"/>
          <w:szCs w:val="24"/>
          <w:lang w:eastAsia="sk-SK"/>
        </w:rPr>
        <w:t> o Exportno-importnej banke Slovenskej republiky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9b) </w:t>
      </w:r>
      <w:r w:rsidR="00942E7F" w:rsidRPr="00942E7F">
        <w:rPr>
          <w:rFonts w:ascii="Times New Roman" w:eastAsia="Times New Roman" w:hAnsi="Times New Roman" w:cs="Times New Roman"/>
          <w:sz w:val="24"/>
          <w:szCs w:val="24"/>
          <w:lang w:eastAsia="sk-SK"/>
        </w:rPr>
        <w:t>Zákon č. </w:t>
      </w:r>
      <w:hyperlink r:id="rId177" w:tooltip="Odkaz na predpis alebo ustanovenie" w:history="1">
        <w:r w:rsidR="00942E7F" w:rsidRPr="00942E7F">
          <w:rPr>
            <w:rFonts w:ascii="Times New Roman" w:eastAsia="Times New Roman" w:hAnsi="Times New Roman" w:cs="Times New Roman"/>
            <w:i/>
            <w:iCs/>
            <w:sz w:val="24"/>
            <w:szCs w:val="24"/>
            <w:lang w:eastAsia="sk-SK"/>
          </w:rPr>
          <w:t>243/2017 Z. z.</w:t>
        </w:r>
      </w:hyperlink>
      <w:r w:rsidR="00942E7F" w:rsidRPr="00942E7F">
        <w:rPr>
          <w:rFonts w:ascii="Times New Roman" w:eastAsia="Times New Roman" w:hAnsi="Times New Roman" w:cs="Times New Roman"/>
          <w:sz w:val="24"/>
          <w:szCs w:val="24"/>
          <w:lang w:eastAsia="sk-SK"/>
        </w:rPr>
        <w:t> o verejnej výskumnej inštitúcii a o zmene a doplnení niektorých zákonov.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10a) </w:t>
      </w:r>
      <w:hyperlink r:id="rId178" w:anchor="paragraf-13.odsek-1.pismeno-f" w:tooltip="Odkaz na predpis alebo ustanovenie" w:history="1">
        <w:r w:rsidR="00942E7F" w:rsidRPr="00942E7F">
          <w:rPr>
            <w:rFonts w:ascii="Times New Roman" w:eastAsia="Times New Roman" w:hAnsi="Times New Roman" w:cs="Times New Roman"/>
            <w:i/>
            <w:iCs/>
            <w:sz w:val="24"/>
            <w:szCs w:val="24"/>
            <w:lang w:eastAsia="sk-SK"/>
          </w:rPr>
          <w:t>§ 13 ods. 1 písm. f)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11) </w:t>
      </w:r>
      <w:hyperlink r:id="rId179" w:anchor="paragraf-21.odsek-5.pismeno-a" w:tooltip="Odkaz na predpis alebo ustanovenie" w:history="1">
        <w:r w:rsidR="00942E7F" w:rsidRPr="00942E7F">
          <w:rPr>
            <w:rFonts w:ascii="Times New Roman" w:eastAsia="Times New Roman" w:hAnsi="Times New Roman" w:cs="Times New Roman"/>
            <w:i/>
            <w:iCs/>
            <w:sz w:val="24"/>
            <w:szCs w:val="24"/>
            <w:lang w:eastAsia="sk-SK"/>
          </w:rPr>
          <w:t>§ 21 ods. 5 písm. a) zákona č. 523/2004 Z. z.</w:t>
        </w:r>
      </w:hyperlink>
    </w:p>
    <w:p w:rsidR="00942E7F" w:rsidRDefault="009C79A9" w:rsidP="00942E7F">
      <w:pPr>
        <w:shd w:val="clear" w:color="auto" w:fill="FFFFFF"/>
        <w:spacing w:after="0" w:line="240" w:lineRule="auto"/>
        <w:jc w:val="both"/>
        <w:rPr>
          <w:rFonts w:ascii="Times New Roman" w:eastAsia="Times New Roman" w:hAnsi="Times New Roman" w:cs="Times New Roman"/>
          <w:i/>
          <w:iCs/>
          <w:sz w:val="24"/>
          <w:szCs w:val="24"/>
          <w:lang w:eastAsia="sk-SK"/>
        </w:rPr>
      </w:pPr>
      <w:r>
        <w:rPr>
          <w:rFonts w:ascii="Times New Roman" w:eastAsia="Times New Roman" w:hAnsi="Times New Roman" w:cs="Times New Roman"/>
          <w:sz w:val="24"/>
          <w:szCs w:val="24"/>
          <w:lang w:eastAsia="sk-SK"/>
        </w:rPr>
        <w:t xml:space="preserve">11a) </w:t>
      </w:r>
      <w:hyperlink r:id="rId180" w:anchor="paragraf-10.odsek-4.pismeno-a" w:tooltip="Odkaz na predpis alebo ustanovenie" w:history="1">
        <w:r w:rsidR="00942E7F" w:rsidRPr="00942E7F">
          <w:rPr>
            <w:rFonts w:ascii="Times New Roman" w:eastAsia="Times New Roman" w:hAnsi="Times New Roman" w:cs="Times New Roman"/>
            <w:i/>
            <w:iCs/>
            <w:sz w:val="24"/>
            <w:szCs w:val="24"/>
            <w:lang w:eastAsia="sk-SK"/>
          </w:rPr>
          <w:t>§ 10 ods. 4 písm. a) zákona č. 330/2007 Z. z.</w:t>
        </w:r>
      </w:hyperlink>
      <w:r w:rsidR="00942E7F" w:rsidRPr="00942E7F">
        <w:rPr>
          <w:rFonts w:ascii="Times New Roman" w:eastAsia="Times New Roman" w:hAnsi="Times New Roman" w:cs="Times New Roman"/>
          <w:sz w:val="24"/>
          <w:szCs w:val="24"/>
          <w:lang w:eastAsia="sk-SK"/>
        </w:rPr>
        <w:t> o registri trestov a o zmene a doplnení niektorých zákonov v znení zákona č. </w:t>
      </w:r>
      <w:hyperlink r:id="rId181" w:tooltip="Odkaz na predpis alebo ustanovenie" w:history="1">
        <w:r w:rsidR="00942E7F" w:rsidRPr="00942E7F">
          <w:rPr>
            <w:rFonts w:ascii="Times New Roman" w:eastAsia="Times New Roman" w:hAnsi="Times New Roman" w:cs="Times New Roman"/>
            <w:i/>
            <w:iCs/>
            <w:sz w:val="24"/>
            <w:szCs w:val="24"/>
            <w:lang w:eastAsia="sk-SK"/>
          </w:rPr>
          <w:t>91/2016 Z. z.</w:t>
        </w:r>
      </w:hyperlink>
    </w:p>
    <w:p w:rsid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 </w:t>
      </w:r>
      <w:r w:rsidR="00942E7F" w:rsidRPr="00942E7F">
        <w:rPr>
          <w:rFonts w:ascii="Times New Roman" w:eastAsia="Times New Roman" w:hAnsi="Times New Roman" w:cs="Times New Roman"/>
          <w:sz w:val="24"/>
          <w:szCs w:val="24"/>
          <w:lang w:eastAsia="sk-SK"/>
        </w:rPr>
        <w:t>Zákon č. </w:t>
      </w:r>
      <w:hyperlink r:id="rId182" w:tooltip="Odkaz na predpis alebo ustanovenie" w:history="1">
        <w:r w:rsidR="00942E7F" w:rsidRPr="00942E7F">
          <w:rPr>
            <w:rFonts w:ascii="Times New Roman" w:eastAsia="Times New Roman" w:hAnsi="Times New Roman" w:cs="Times New Roman"/>
            <w:i/>
            <w:iCs/>
            <w:sz w:val="24"/>
            <w:szCs w:val="24"/>
            <w:lang w:eastAsia="sk-SK"/>
          </w:rPr>
          <w:t>215/2004 Z. z.</w:t>
        </w:r>
      </w:hyperlink>
      <w:r w:rsidR="00942E7F" w:rsidRPr="00942E7F">
        <w:rPr>
          <w:rFonts w:ascii="Times New Roman" w:eastAsia="Times New Roman" w:hAnsi="Times New Roman" w:cs="Times New Roman"/>
          <w:sz w:val="24"/>
          <w:szCs w:val="24"/>
          <w:lang w:eastAsia="sk-SK"/>
        </w:rPr>
        <w:t> o ochrane utajovaných skutočností a o zmene a doplnení niektorých zákonov v znení neskorších predpisov.</w:t>
      </w:r>
    </w:p>
    <w:p w:rsidR="009139E9" w:rsidRPr="009139E9" w:rsidRDefault="009139E9" w:rsidP="00942E7F">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9139E9">
        <w:rPr>
          <w:rFonts w:ascii="Times New Roman" w:eastAsia="Times New Roman" w:hAnsi="Times New Roman" w:cs="Times New Roman"/>
          <w:color w:val="FF0000"/>
          <w:sz w:val="24"/>
          <w:szCs w:val="24"/>
          <w:lang w:eastAsia="sk-SK"/>
        </w:rPr>
        <w:t xml:space="preserve">12a) </w:t>
      </w:r>
      <w:r w:rsidR="007D4E96">
        <w:rPr>
          <w:rFonts w:ascii="Times New Roman" w:eastAsia="Times New Roman" w:hAnsi="Times New Roman" w:cs="Times New Roman"/>
          <w:color w:val="FF0000"/>
          <w:sz w:val="24"/>
          <w:szCs w:val="24"/>
          <w:lang w:eastAsia="sk-SK"/>
        </w:rPr>
        <w:t>§ 1 ods. 2 z</w:t>
      </w:r>
      <w:r w:rsidRPr="009139E9">
        <w:rPr>
          <w:rFonts w:ascii="Times New Roman" w:eastAsia="Times New Roman" w:hAnsi="Times New Roman" w:cs="Times New Roman"/>
          <w:color w:val="FF0000"/>
          <w:sz w:val="24"/>
          <w:szCs w:val="24"/>
          <w:lang w:eastAsia="sk-SK"/>
        </w:rPr>
        <w:t>ákon</w:t>
      </w:r>
      <w:r w:rsidR="007D4E96">
        <w:rPr>
          <w:rFonts w:ascii="Times New Roman" w:eastAsia="Times New Roman" w:hAnsi="Times New Roman" w:cs="Times New Roman"/>
          <w:color w:val="FF0000"/>
          <w:sz w:val="24"/>
          <w:szCs w:val="24"/>
          <w:lang w:eastAsia="sk-SK"/>
        </w:rPr>
        <w:t>a</w:t>
      </w:r>
      <w:r w:rsidRPr="009139E9">
        <w:rPr>
          <w:rFonts w:ascii="Times New Roman" w:eastAsia="Times New Roman" w:hAnsi="Times New Roman" w:cs="Times New Roman"/>
          <w:color w:val="FF0000"/>
          <w:sz w:val="24"/>
          <w:szCs w:val="24"/>
          <w:lang w:eastAsia="sk-SK"/>
        </w:rPr>
        <w:t xml:space="preserve"> č. 492/2009 Z. z. o platobných službách a o zmene a doplnení niektorých zákonov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13) </w:t>
      </w:r>
      <w:hyperlink r:id="rId183" w:anchor="paragraf-2.odsek-1" w:tooltip="Odkaz na predpis alebo ustanovenie" w:history="1">
        <w:r w:rsidR="00942E7F" w:rsidRPr="00942E7F">
          <w:rPr>
            <w:rFonts w:ascii="Times New Roman" w:eastAsia="Times New Roman" w:hAnsi="Times New Roman" w:cs="Times New Roman"/>
            <w:i/>
            <w:iCs/>
            <w:sz w:val="24"/>
            <w:szCs w:val="24"/>
            <w:lang w:eastAsia="sk-SK"/>
          </w:rPr>
          <w:t>§ 2 ods. 1</w:t>
        </w:r>
      </w:hyperlink>
      <w:r w:rsidR="00942E7F" w:rsidRPr="00942E7F">
        <w:rPr>
          <w:rFonts w:ascii="Times New Roman" w:eastAsia="Times New Roman" w:hAnsi="Times New Roman" w:cs="Times New Roman"/>
          <w:sz w:val="24"/>
          <w:szCs w:val="24"/>
          <w:lang w:eastAsia="sk-SK"/>
        </w:rPr>
        <w:t>, </w:t>
      </w:r>
      <w:hyperlink r:id="rId184" w:anchor="paragraf-2.odsek-5" w:tooltip="Odkaz na predpis alebo ustanovenie" w:history="1">
        <w:r w:rsidR="00942E7F" w:rsidRPr="00942E7F">
          <w:rPr>
            <w:rFonts w:ascii="Times New Roman" w:eastAsia="Times New Roman" w:hAnsi="Times New Roman" w:cs="Times New Roman"/>
            <w:i/>
            <w:iCs/>
            <w:sz w:val="24"/>
            <w:szCs w:val="24"/>
            <w:lang w:eastAsia="sk-SK"/>
          </w:rPr>
          <w:t>5</w:t>
        </w:r>
      </w:hyperlink>
      <w:r w:rsidR="00942E7F" w:rsidRPr="00942E7F">
        <w:rPr>
          <w:rFonts w:ascii="Times New Roman" w:eastAsia="Times New Roman" w:hAnsi="Times New Roman" w:cs="Times New Roman"/>
          <w:sz w:val="24"/>
          <w:szCs w:val="24"/>
          <w:lang w:eastAsia="sk-SK"/>
        </w:rPr>
        <w:t>, </w:t>
      </w:r>
      <w:hyperlink r:id="rId185" w:anchor="paragraf-2.odsek-7" w:tooltip="Odkaz na predpis alebo ustanovenie" w:history="1">
        <w:r w:rsidR="00942E7F" w:rsidRPr="00942E7F">
          <w:rPr>
            <w:rFonts w:ascii="Times New Roman" w:eastAsia="Times New Roman" w:hAnsi="Times New Roman" w:cs="Times New Roman"/>
            <w:i/>
            <w:iCs/>
            <w:sz w:val="24"/>
            <w:szCs w:val="24"/>
            <w:lang w:eastAsia="sk-SK"/>
          </w:rPr>
          <w:t>7 a 8</w:t>
        </w:r>
      </w:hyperlink>
      <w:r w:rsidR="00942E7F" w:rsidRPr="00942E7F">
        <w:rPr>
          <w:rFonts w:ascii="Times New Roman" w:eastAsia="Times New Roman" w:hAnsi="Times New Roman" w:cs="Times New Roman"/>
          <w:sz w:val="24"/>
          <w:szCs w:val="24"/>
          <w:lang w:eastAsia="sk-SK"/>
        </w:rPr>
        <w:t> a </w:t>
      </w:r>
      <w:hyperlink r:id="rId186" w:anchor="paragraf-11.odsek-1" w:tooltip="Odkaz na predpis alebo ustanovenie" w:history="1">
        <w:r w:rsidR="00942E7F" w:rsidRPr="00942E7F">
          <w:rPr>
            <w:rFonts w:ascii="Times New Roman" w:eastAsia="Times New Roman" w:hAnsi="Times New Roman" w:cs="Times New Roman"/>
            <w:i/>
            <w:iCs/>
            <w:sz w:val="24"/>
            <w:szCs w:val="24"/>
            <w:lang w:eastAsia="sk-SK"/>
          </w:rPr>
          <w:t>§ 11 ods. 1, 2</w:t>
        </w:r>
      </w:hyperlink>
      <w:r w:rsidR="00942E7F" w:rsidRPr="00942E7F">
        <w:rPr>
          <w:rFonts w:ascii="Times New Roman" w:eastAsia="Times New Roman" w:hAnsi="Times New Roman" w:cs="Times New Roman"/>
          <w:sz w:val="24"/>
          <w:szCs w:val="24"/>
          <w:lang w:eastAsia="sk-SK"/>
        </w:rPr>
        <w:t> a </w:t>
      </w:r>
      <w:hyperlink r:id="rId187" w:anchor="paragraf-11.odsek-5" w:tooltip="Odkaz na predpis alebo ustanovenie" w:history="1">
        <w:r w:rsidR="00942E7F" w:rsidRPr="00942E7F">
          <w:rPr>
            <w:rFonts w:ascii="Times New Roman" w:eastAsia="Times New Roman" w:hAnsi="Times New Roman" w:cs="Times New Roman"/>
            <w:i/>
            <w:iCs/>
            <w:sz w:val="24"/>
            <w:szCs w:val="24"/>
            <w:lang w:eastAsia="sk-SK"/>
          </w:rPr>
          <w:t>5 zákona č. 483/2001 Z. z.</w:t>
        </w:r>
      </w:hyperlink>
      <w:r w:rsidR="00942E7F" w:rsidRPr="00942E7F">
        <w:rPr>
          <w:rFonts w:ascii="Times New Roman" w:eastAsia="Times New Roman" w:hAnsi="Times New Roman" w:cs="Times New Roman"/>
          <w:sz w:val="24"/>
          <w:szCs w:val="24"/>
          <w:lang w:eastAsia="sk-SK"/>
        </w:rPr>
        <w:t> o bankách a o zmene a doplnení niektorých zákonov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14) </w:t>
      </w:r>
      <w:r w:rsidR="00942E7F" w:rsidRPr="00942E7F">
        <w:rPr>
          <w:rFonts w:ascii="Times New Roman" w:eastAsia="Times New Roman" w:hAnsi="Times New Roman" w:cs="Times New Roman"/>
          <w:sz w:val="24"/>
          <w:szCs w:val="24"/>
          <w:lang w:eastAsia="sk-SK"/>
        </w:rPr>
        <w:t>Napríklad zákon č. </w:t>
      </w:r>
      <w:hyperlink r:id="rId188" w:tooltip="Odkaz na predpis alebo ustanovenie" w:history="1">
        <w:r w:rsidR="00942E7F" w:rsidRPr="00942E7F">
          <w:rPr>
            <w:rFonts w:ascii="Times New Roman" w:eastAsia="Times New Roman" w:hAnsi="Times New Roman" w:cs="Times New Roman"/>
            <w:i/>
            <w:iCs/>
            <w:sz w:val="24"/>
            <w:szCs w:val="24"/>
            <w:lang w:eastAsia="sk-SK"/>
          </w:rPr>
          <w:t>540/ 2001 Z. z.</w:t>
        </w:r>
      </w:hyperlink>
      <w:r w:rsidR="00942E7F" w:rsidRPr="00942E7F">
        <w:rPr>
          <w:rFonts w:ascii="Times New Roman" w:eastAsia="Times New Roman" w:hAnsi="Times New Roman" w:cs="Times New Roman"/>
          <w:sz w:val="24"/>
          <w:szCs w:val="24"/>
          <w:lang w:eastAsia="sk-SK"/>
        </w:rPr>
        <w:t> o štátnej štatistike, </w:t>
      </w:r>
      <w:hyperlink r:id="rId189" w:anchor="paragraf-2" w:tooltip="Odkaz na predpis alebo ustanovenie" w:history="1">
        <w:r w:rsidR="00942E7F" w:rsidRPr="00942E7F">
          <w:rPr>
            <w:rFonts w:ascii="Times New Roman" w:eastAsia="Times New Roman" w:hAnsi="Times New Roman" w:cs="Times New Roman"/>
            <w:i/>
            <w:iCs/>
            <w:sz w:val="24"/>
            <w:szCs w:val="24"/>
            <w:lang w:eastAsia="sk-SK"/>
          </w:rPr>
          <w:t>§ 2 zákona Národnej rady Slovenskej republiky č. 46/1993 Z. z.</w:t>
        </w:r>
      </w:hyperlink>
      <w:r w:rsidR="00942E7F" w:rsidRPr="00942E7F">
        <w:rPr>
          <w:rFonts w:ascii="Times New Roman" w:eastAsia="Times New Roman" w:hAnsi="Times New Roman" w:cs="Times New Roman"/>
          <w:sz w:val="24"/>
          <w:szCs w:val="24"/>
          <w:lang w:eastAsia="sk-SK"/>
        </w:rPr>
        <w:t> o Slovenskej informačnej službe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14a) </w:t>
      </w:r>
      <w:hyperlink r:id="rId190" w:anchor="paragraf-4.odsek-8" w:tooltip="Odkaz na predpis alebo ustanovenie" w:history="1">
        <w:r w:rsidR="00942E7F" w:rsidRPr="00942E7F">
          <w:rPr>
            <w:rFonts w:ascii="Times New Roman" w:eastAsia="Times New Roman" w:hAnsi="Times New Roman" w:cs="Times New Roman"/>
            <w:i/>
            <w:iCs/>
            <w:sz w:val="24"/>
            <w:szCs w:val="24"/>
            <w:lang w:eastAsia="sk-SK"/>
          </w:rPr>
          <w:t>§ 4 ods. 8</w:t>
        </w:r>
      </w:hyperlink>
      <w:r w:rsidR="00942E7F" w:rsidRPr="00942E7F">
        <w:rPr>
          <w:rFonts w:ascii="Times New Roman" w:eastAsia="Times New Roman" w:hAnsi="Times New Roman" w:cs="Times New Roman"/>
          <w:sz w:val="24"/>
          <w:szCs w:val="24"/>
          <w:lang w:eastAsia="sk-SK"/>
        </w:rPr>
        <w:t> a </w:t>
      </w:r>
      <w:hyperlink r:id="rId191" w:anchor="paragraf-5" w:tooltip="Odkaz na predpis alebo ustanovenie" w:history="1">
        <w:r w:rsidR="00942E7F" w:rsidRPr="00942E7F">
          <w:rPr>
            <w:rFonts w:ascii="Times New Roman" w:eastAsia="Times New Roman" w:hAnsi="Times New Roman" w:cs="Times New Roman"/>
            <w:i/>
            <w:iCs/>
            <w:sz w:val="24"/>
            <w:szCs w:val="24"/>
            <w:lang w:eastAsia="sk-SK"/>
          </w:rPr>
          <w:t>§ 5 zákona č. 507/2001 Z. z.</w:t>
        </w:r>
      </w:hyperlink>
      <w:r w:rsidR="00942E7F" w:rsidRPr="00942E7F">
        <w:rPr>
          <w:rFonts w:ascii="Times New Roman" w:eastAsia="Times New Roman" w:hAnsi="Times New Roman" w:cs="Times New Roman"/>
          <w:sz w:val="24"/>
          <w:szCs w:val="24"/>
          <w:lang w:eastAsia="sk-SK"/>
        </w:rPr>
        <w:t> o poštových službách v znení zákona č. 15/2004 Z. z.</w:t>
      </w:r>
    </w:p>
    <w:p w:rsidR="00942E7F" w:rsidRDefault="009C79A9" w:rsidP="00942E7F">
      <w:pPr>
        <w:shd w:val="clear" w:color="auto" w:fill="FFFFFF"/>
        <w:spacing w:after="0" w:line="240" w:lineRule="auto"/>
        <w:jc w:val="both"/>
        <w:rPr>
          <w:rFonts w:ascii="Times New Roman" w:eastAsia="Times New Roman" w:hAnsi="Times New Roman" w:cs="Times New Roman"/>
          <w:i/>
          <w:iCs/>
          <w:sz w:val="24"/>
          <w:szCs w:val="24"/>
          <w:lang w:eastAsia="sk-SK"/>
        </w:rPr>
      </w:pPr>
      <w:r>
        <w:rPr>
          <w:rFonts w:ascii="Times New Roman" w:eastAsia="Times New Roman" w:hAnsi="Times New Roman" w:cs="Times New Roman"/>
          <w:sz w:val="24"/>
          <w:szCs w:val="24"/>
          <w:lang w:eastAsia="sk-SK"/>
        </w:rPr>
        <w:t xml:space="preserve">14b) </w:t>
      </w:r>
      <w:hyperlink r:id="rId192" w:anchor="paragraf-3.odsek-2" w:tooltip="Odkaz na predpis alebo ustanovenie" w:history="1">
        <w:r w:rsidR="00942E7F" w:rsidRPr="00942E7F">
          <w:rPr>
            <w:rFonts w:ascii="Times New Roman" w:eastAsia="Times New Roman" w:hAnsi="Times New Roman" w:cs="Times New Roman"/>
            <w:i/>
            <w:iCs/>
            <w:sz w:val="24"/>
            <w:szCs w:val="24"/>
            <w:lang w:eastAsia="sk-SK"/>
          </w:rPr>
          <w:t>§ 3 ods. 2 zákona č. 492/2009 Z. z.</w:t>
        </w:r>
      </w:hyperlink>
    </w:p>
    <w:p w:rsidR="00C90450" w:rsidRPr="00C90450" w:rsidRDefault="00C90450" w:rsidP="00C90450">
      <w:pPr>
        <w:shd w:val="clear" w:color="auto" w:fill="FFFFFF"/>
        <w:spacing w:after="0" w:line="240" w:lineRule="auto"/>
        <w:jc w:val="both"/>
        <w:rPr>
          <w:rFonts w:ascii="Times New Roman" w:hAnsi="Times New Roman" w:cs="Times New Roman"/>
          <w:bCs/>
          <w:color w:val="FF0000"/>
          <w:sz w:val="24"/>
          <w:szCs w:val="24"/>
          <w:shd w:val="clear" w:color="auto" w:fill="FFFFFF"/>
        </w:rPr>
      </w:pPr>
      <w:r w:rsidRPr="00C90450">
        <w:rPr>
          <w:rFonts w:ascii="Times New Roman" w:eastAsia="Times New Roman" w:hAnsi="Times New Roman" w:cs="Times New Roman"/>
          <w:iCs/>
          <w:color w:val="FF0000"/>
          <w:sz w:val="24"/>
          <w:szCs w:val="24"/>
          <w:lang w:eastAsia="sk-SK"/>
        </w:rPr>
        <w:t>14ba</w:t>
      </w:r>
      <w:r w:rsidRPr="00C90450">
        <w:rPr>
          <w:rFonts w:ascii="Times New Roman" w:eastAsia="Times New Roman" w:hAnsi="Times New Roman" w:cs="Times New Roman"/>
          <w:i/>
          <w:iCs/>
          <w:color w:val="FF0000"/>
          <w:sz w:val="24"/>
          <w:szCs w:val="24"/>
          <w:lang w:eastAsia="sk-SK"/>
        </w:rPr>
        <w:t xml:space="preserve">) </w:t>
      </w:r>
      <w:r w:rsidRPr="00C90450">
        <w:rPr>
          <w:rFonts w:ascii="Times New Roman" w:hAnsi="Times New Roman" w:cs="Times New Roman"/>
          <w:color w:val="FF0000"/>
          <w:sz w:val="24"/>
          <w:szCs w:val="24"/>
        </w:rPr>
        <w:t xml:space="preserve">§ 5 písm. l) zákona č. 179/2011 Z. z. </w:t>
      </w:r>
      <w:r w:rsidRPr="00C90450">
        <w:rPr>
          <w:rFonts w:ascii="Times New Roman" w:hAnsi="Times New Roman" w:cs="Times New Roman"/>
          <w:bCs/>
          <w:color w:val="FF0000"/>
          <w:sz w:val="24"/>
          <w:szCs w:val="24"/>
          <w:shd w:val="clear" w:color="auto" w:fill="FFFFFF"/>
        </w:rPr>
        <w:t>o hospodárskej mobilizácii a o zmene a doplnení zákona č. 387/2002 Z. z. o riadení štátu v krízových situáciách mimo času vojny a vojnového sta</w:t>
      </w:r>
      <w:r w:rsidR="006E40EB">
        <w:rPr>
          <w:rFonts w:ascii="Times New Roman" w:hAnsi="Times New Roman" w:cs="Times New Roman"/>
          <w:bCs/>
          <w:color w:val="FF0000"/>
          <w:sz w:val="24"/>
          <w:szCs w:val="24"/>
          <w:shd w:val="clear" w:color="auto" w:fill="FFFFFF"/>
        </w:rPr>
        <w:t>vu v znení neskorších predpisov.</w:t>
      </w:r>
    </w:p>
    <w:p w:rsidR="00C90450" w:rsidRDefault="00863441" w:rsidP="00942E7F">
      <w:pPr>
        <w:shd w:val="clear" w:color="auto" w:fill="FFFFFF"/>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iCs/>
          <w:color w:val="FF0000"/>
          <w:sz w:val="24"/>
          <w:szCs w:val="24"/>
          <w:lang w:eastAsia="sk-SK"/>
        </w:rPr>
        <w:t xml:space="preserve">14 </w:t>
      </w:r>
      <w:proofErr w:type="spellStart"/>
      <w:r>
        <w:rPr>
          <w:rFonts w:ascii="Times New Roman" w:eastAsia="Times New Roman" w:hAnsi="Times New Roman" w:cs="Times New Roman"/>
          <w:iCs/>
          <w:color w:val="FF0000"/>
          <w:sz w:val="24"/>
          <w:szCs w:val="24"/>
          <w:lang w:eastAsia="sk-SK"/>
        </w:rPr>
        <w:t>bb</w:t>
      </w:r>
      <w:proofErr w:type="spellEnd"/>
      <w:r w:rsidR="00C90450" w:rsidRPr="00C90450">
        <w:rPr>
          <w:rFonts w:ascii="Times New Roman" w:eastAsia="Times New Roman" w:hAnsi="Times New Roman" w:cs="Times New Roman"/>
          <w:i/>
          <w:iCs/>
          <w:color w:val="FF0000"/>
          <w:sz w:val="24"/>
          <w:szCs w:val="24"/>
          <w:lang w:eastAsia="sk-SK"/>
        </w:rPr>
        <w:t>)</w:t>
      </w:r>
      <w:r w:rsidR="00C90450">
        <w:rPr>
          <w:rFonts w:ascii="Times New Roman" w:eastAsia="Times New Roman" w:hAnsi="Times New Roman" w:cs="Times New Roman"/>
          <w:i/>
          <w:iCs/>
          <w:color w:val="FF0000"/>
          <w:sz w:val="24"/>
          <w:szCs w:val="24"/>
          <w:lang w:eastAsia="sk-SK"/>
        </w:rPr>
        <w:t xml:space="preserve"> </w:t>
      </w:r>
      <w:r w:rsidR="00FB3C92">
        <w:rPr>
          <w:rFonts w:ascii="Times New Roman" w:hAnsi="Times New Roman" w:cs="Times New Roman"/>
          <w:color w:val="FF0000"/>
          <w:sz w:val="24"/>
          <w:szCs w:val="24"/>
        </w:rPr>
        <w:t>§ 7 ods. 1 písm. l</w:t>
      </w:r>
      <w:r w:rsidR="00C90450" w:rsidRPr="00C90450">
        <w:rPr>
          <w:rFonts w:ascii="Times New Roman" w:hAnsi="Times New Roman" w:cs="Times New Roman"/>
          <w:color w:val="FF0000"/>
          <w:sz w:val="24"/>
          <w:szCs w:val="24"/>
        </w:rPr>
        <w:t xml:space="preserve">) zákona č. 523/2004 Z. z. </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14c) </w:t>
      </w:r>
      <w:hyperlink r:id="rId193" w:anchor="paragraf-10.odsek-6" w:tooltip="Odkaz na predpis alebo ustanovenie" w:history="1">
        <w:r w:rsidR="00942E7F" w:rsidRPr="00942E7F">
          <w:rPr>
            <w:rFonts w:ascii="Times New Roman" w:eastAsia="Times New Roman" w:hAnsi="Times New Roman" w:cs="Times New Roman"/>
            <w:i/>
            <w:iCs/>
            <w:sz w:val="24"/>
            <w:szCs w:val="24"/>
            <w:lang w:eastAsia="sk-SK"/>
          </w:rPr>
          <w:t>§ 10 ods. 6</w:t>
        </w:r>
      </w:hyperlink>
      <w:r w:rsidR="00942E7F" w:rsidRPr="00942E7F">
        <w:rPr>
          <w:rFonts w:ascii="Times New Roman" w:eastAsia="Times New Roman" w:hAnsi="Times New Roman" w:cs="Times New Roman"/>
          <w:sz w:val="24"/>
          <w:szCs w:val="24"/>
          <w:lang w:eastAsia="sk-SK"/>
        </w:rPr>
        <w:t> zákona č. </w:t>
      </w:r>
      <w:hyperlink r:id="rId194" w:tooltip="Odkaz na predpis alebo ustanovenie" w:history="1">
        <w:r w:rsidR="00942E7F" w:rsidRPr="00942E7F">
          <w:rPr>
            <w:rFonts w:ascii="Times New Roman" w:eastAsia="Times New Roman" w:hAnsi="Times New Roman" w:cs="Times New Roman"/>
            <w:i/>
            <w:iCs/>
            <w:sz w:val="24"/>
            <w:szCs w:val="24"/>
            <w:lang w:eastAsia="sk-SK"/>
          </w:rPr>
          <w:t>305/2013 Z. z.</w:t>
        </w:r>
      </w:hyperlink>
      <w:r w:rsidR="00942E7F" w:rsidRPr="00942E7F">
        <w:rPr>
          <w:rFonts w:ascii="Times New Roman" w:eastAsia="Times New Roman" w:hAnsi="Times New Roman" w:cs="Times New Roman"/>
          <w:sz w:val="24"/>
          <w:szCs w:val="24"/>
          <w:lang w:eastAsia="sk-SK"/>
        </w:rPr>
        <w:t> o elektronickej podobe výkonu pôsobnosti orgánov verejnej moci a o zmene a doplnení niektorých zákonov (zákon o e-</w:t>
      </w:r>
      <w:proofErr w:type="spellStart"/>
      <w:r w:rsidR="00942E7F" w:rsidRPr="00942E7F">
        <w:rPr>
          <w:rFonts w:ascii="Times New Roman" w:eastAsia="Times New Roman" w:hAnsi="Times New Roman" w:cs="Times New Roman"/>
          <w:sz w:val="24"/>
          <w:szCs w:val="24"/>
          <w:lang w:eastAsia="sk-SK"/>
        </w:rPr>
        <w:t>Governmente</w:t>
      </w:r>
      <w:proofErr w:type="spellEnd"/>
      <w:r w:rsidR="00942E7F" w:rsidRPr="00942E7F">
        <w:rPr>
          <w:rFonts w:ascii="Times New Roman" w:eastAsia="Times New Roman" w:hAnsi="Times New Roman" w:cs="Times New Roman"/>
          <w:sz w:val="24"/>
          <w:szCs w:val="24"/>
          <w:lang w:eastAsia="sk-SK"/>
        </w:rPr>
        <w:t>)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15) </w:t>
      </w:r>
      <w:hyperlink r:id="rId195" w:anchor="paragraf-4.odsek-4" w:tooltip="Odkaz na predpis alebo ustanovenie" w:history="1">
        <w:r w:rsidR="00942E7F" w:rsidRPr="00942E7F">
          <w:rPr>
            <w:rFonts w:ascii="Times New Roman" w:eastAsia="Times New Roman" w:hAnsi="Times New Roman" w:cs="Times New Roman"/>
            <w:i/>
            <w:iCs/>
            <w:sz w:val="24"/>
            <w:szCs w:val="24"/>
            <w:lang w:eastAsia="sk-SK"/>
          </w:rPr>
          <w:t>§ 4 ods. 4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16) </w:t>
      </w:r>
      <w:hyperlink r:id="rId196" w:anchor="paragraf-2.odsek-1.pismeno-d.bod-1" w:tooltip="Odkaz na predpis alebo ustanovenie" w:history="1">
        <w:r w:rsidR="00942E7F" w:rsidRPr="00942E7F">
          <w:rPr>
            <w:rFonts w:ascii="Times New Roman" w:eastAsia="Times New Roman" w:hAnsi="Times New Roman" w:cs="Times New Roman"/>
            <w:i/>
            <w:iCs/>
            <w:sz w:val="24"/>
            <w:szCs w:val="24"/>
            <w:lang w:eastAsia="sk-SK"/>
          </w:rPr>
          <w:t>§ 2 písm. d) prvý bod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17) </w:t>
      </w:r>
      <w:hyperlink r:id="rId197" w:anchor="paragraf-27.odsek-2" w:tooltip="Odkaz na predpis alebo ustanovenie" w:history="1">
        <w:r w:rsidR="00942E7F" w:rsidRPr="00942E7F">
          <w:rPr>
            <w:rFonts w:ascii="Times New Roman" w:eastAsia="Times New Roman" w:hAnsi="Times New Roman" w:cs="Times New Roman"/>
            <w:i/>
            <w:iCs/>
            <w:sz w:val="24"/>
            <w:szCs w:val="24"/>
            <w:lang w:eastAsia="sk-SK"/>
          </w:rPr>
          <w:t>§ 27 ods. 2</w:t>
        </w:r>
      </w:hyperlink>
      <w:r w:rsidR="00942E7F" w:rsidRPr="00942E7F">
        <w:rPr>
          <w:rFonts w:ascii="Times New Roman" w:eastAsia="Times New Roman" w:hAnsi="Times New Roman" w:cs="Times New Roman"/>
          <w:sz w:val="24"/>
          <w:szCs w:val="24"/>
          <w:lang w:eastAsia="sk-SK"/>
        </w:rPr>
        <w:t>, </w:t>
      </w:r>
      <w:hyperlink r:id="rId198" w:anchor="paragraf-28.odsek-3.pismeno-b" w:tooltip="Odkaz na predpis alebo ustanovenie" w:history="1">
        <w:r w:rsidR="00942E7F" w:rsidRPr="00942E7F">
          <w:rPr>
            <w:rFonts w:ascii="Times New Roman" w:eastAsia="Times New Roman" w:hAnsi="Times New Roman" w:cs="Times New Roman"/>
            <w:i/>
            <w:iCs/>
            <w:sz w:val="24"/>
            <w:szCs w:val="24"/>
            <w:lang w:eastAsia="sk-SK"/>
          </w:rPr>
          <w:t>§ 28 ods. 3 písm. b)</w:t>
        </w:r>
      </w:hyperlink>
      <w:r w:rsidR="00942E7F" w:rsidRPr="00942E7F">
        <w:rPr>
          <w:rFonts w:ascii="Times New Roman" w:eastAsia="Times New Roman" w:hAnsi="Times New Roman" w:cs="Times New Roman"/>
          <w:sz w:val="24"/>
          <w:szCs w:val="24"/>
          <w:lang w:eastAsia="sk-SK"/>
        </w:rPr>
        <w:t> a </w:t>
      </w:r>
      <w:hyperlink r:id="rId199" w:anchor="paragraf-32.odsek-3" w:tooltip="Odkaz na predpis alebo ustanovenie" w:history="1">
        <w:r w:rsidR="00942E7F" w:rsidRPr="00942E7F">
          <w:rPr>
            <w:rFonts w:ascii="Times New Roman" w:eastAsia="Times New Roman" w:hAnsi="Times New Roman" w:cs="Times New Roman"/>
            <w:i/>
            <w:iCs/>
            <w:sz w:val="24"/>
            <w:szCs w:val="24"/>
            <w:lang w:eastAsia="sk-SK"/>
          </w:rPr>
          <w:t>§ 32 ods. 3 zákona č. 92/1991 Zb.</w:t>
        </w:r>
      </w:hyperlink>
      <w:r w:rsidR="00942E7F" w:rsidRPr="00942E7F">
        <w:rPr>
          <w:rFonts w:ascii="Times New Roman" w:eastAsia="Times New Roman" w:hAnsi="Times New Roman" w:cs="Times New Roman"/>
          <w:sz w:val="24"/>
          <w:szCs w:val="24"/>
          <w:lang w:eastAsia="sk-SK"/>
        </w:rPr>
        <w:t> o podmienkach prevodu majetku štátu na iné osoby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18) </w:t>
      </w:r>
      <w:hyperlink r:id="rId200" w:anchor="paragraf-7.odsek-2" w:tooltip="Odkaz na predpis alebo ustanovenie" w:history="1">
        <w:r w:rsidR="00942E7F" w:rsidRPr="00942E7F">
          <w:rPr>
            <w:rFonts w:ascii="Times New Roman" w:eastAsia="Times New Roman" w:hAnsi="Times New Roman" w:cs="Times New Roman"/>
            <w:i/>
            <w:iCs/>
            <w:sz w:val="24"/>
            <w:szCs w:val="24"/>
            <w:lang w:eastAsia="sk-SK"/>
          </w:rPr>
          <w:t>§ 7 ods. 2</w:t>
        </w:r>
      </w:hyperlink>
      <w:r w:rsidR="00942E7F" w:rsidRPr="00942E7F">
        <w:rPr>
          <w:rFonts w:ascii="Times New Roman" w:eastAsia="Times New Roman" w:hAnsi="Times New Roman" w:cs="Times New Roman"/>
          <w:sz w:val="24"/>
          <w:szCs w:val="24"/>
          <w:lang w:eastAsia="sk-SK"/>
        </w:rPr>
        <w:t> a </w:t>
      </w:r>
      <w:hyperlink r:id="rId201" w:anchor="paragraf-20" w:tooltip="Odkaz na predpis alebo ustanovenie" w:history="1">
        <w:r w:rsidR="00942E7F" w:rsidRPr="00942E7F">
          <w:rPr>
            <w:rFonts w:ascii="Times New Roman" w:eastAsia="Times New Roman" w:hAnsi="Times New Roman" w:cs="Times New Roman"/>
            <w:i/>
            <w:iCs/>
            <w:sz w:val="24"/>
            <w:szCs w:val="24"/>
            <w:lang w:eastAsia="sk-SK"/>
          </w:rPr>
          <w:t>§ 20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19) </w:t>
      </w:r>
      <w:r w:rsidR="00942E7F" w:rsidRPr="00942E7F">
        <w:rPr>
          <w:rFonts w:ascii="Times New Roman" w:eastAsia="Times New Roman" w:hAnsi="Times New Roman" w:cs="Times New Roman"/>
          <w:sz w:val="24"/>
          <w:szCs w:val="24"/>
          <w:lang w:eastAsia="sk-SK"/>
        </w:rPr>
        <w:t>Napríklad </w:t>
      </w:r>
      <w:hyperlink r:id="rId202" w:anchor="paragraf-29" w:tooltip="Odkaz na predpis alebo ustanovenie" w:history="1">
        <w:r w:rsidR="00942E7F" w:rsidRPr="00942E7F">
          <w:rPr>
            <w:rFonts w:ascii="Times New Roman" w:eastAsia="Times New Roman" w:hAnsi="Times New Roman" w:cs="Times New Roman"/>
            <w:i/>
            <w:iCs/>
            <w:sz w:val="24"/>
            <w:szCs w:val="24"/>
            <w:lang w:eastAsia="sk-SK"/>
          </w:rPr>
          <w:t>§ 29 zákona Národnej rady Slovenskej republiky č. 564/1992 Zb.</w:t>
        </w:r>
      </w:hyperlink>
      <w:r w:rsidR="00942E7F" w:rsidRPr="00942E7F">
        <w:rPr>
          <w:rFonts w:ascii="Times New Roman" w:eastAsia="Times New Roman" w:hAnsi="Times New Roman" w:cs="Times New Roman"/>
          <w:sz w:val="24"/>
          <w:szCs w:val="24"/>
          <w:lang w:eastAsia="sk-SK"/>
        </w:rPr>
        <w:t> o spôsobe vykonania referenda, </w:t>
      </w:r>
      <w:hyperlink r:id="rId203" w:anchor="paragraf-54" w:tooltip="Odkaz na predpis alebo ustanovenie" w:history="1">
        <w:r w:rsidR="00942E7F" w:rsidRPr="00942E7F">
          <w:rPr>
            <w:rFonts w:ascii="Times New Roman" w:eastAsia="Times New Roman" w:hAnsi="Times New Roman" w:cs="Times New Roman"/>
            <w:i/>
            <w:iCs/>
            <w:sz w:val="24"/>
            <w:szCs w:val="24"/>
            <w:lang w:eastAsia="sk-SK"/>
          </w:rPr>
          <w:t>§ 54 zákona č. 46/1999 Z. z.</w:t>
        </w:r>
      </w:hyperlink>
      <w:r w:rsidR="00942E7F" w:rsidRPr="00942E7F">
        <w:rPr>
          <w:rFonts w:ascii="Times New Roman" w:eastAsia="Times New Roman" w:hAnsi="Times New Roman" w:cs="Times New Roman"/>
          <w:sz w:val="24"/>
          <w:szCs w:val="24"/>
          <w:lang w:eastAsia="sk-SK"/>
        </w:rPr>
        <w:t> o spôsobe voľby prezidenta Slovenskej republiky, o ľudovom hlasovaní o jeho odvolaní a o doplnení niektorých ďalších zákonov, </w:t>
      </w:r>
      <w:hyperlink r:id="rId204" w:anchor="paragraf-43" w:tooltip="Odkaz na predpis alebo ustanovenie" w:history="1">
        <w:r w:rsidR="00942E7F" w:rsidRPr="00942E7F">
          <w:rPr>
            <w:rFonts w:ascii="Times New Roman" w:eastAsia="Times New Roman" w:hAnsi="Times New Roman" w:cs="Times New Roman"/>
            <w:i/>
            <w:iCs/>
            <w:sz w:val="24"/>
            <w:szCs w:val="24"/>
            <w:lang w:eastAsia="sk-SK"/>
          </w:rPr>
          <w:t>§ 43 zákona č. 331/2003 Z. z.</w:t>
        </w:r>
      </w:hyperlink>
      <w:r w:rsidR="00942E7F" w:rsidRPr="00942E7F">
        <w:rPr>
          <w:rFonts w:ascii="Times New Roman" w:eastAsia="Times New Roman" w:hAnsi="Times New Roman" w:cs="Times New Roman"/>
          <w:sz w:val="24"/>
          <w:szCs w:val="24"/>
          <w:lang w:eastAsia="sk-SK"/>
        </w:rPr>
        <w:t> o voľbách do Európskeho parlamentu v znení zákona č. 515/2003 Z. z., </w:t>
      </w:r>
      <w:hyperlink r:id="rId205" w:anchor="paragraf-52" w:tooltip="Odkaz na predpis alebo ustanovenie" w:history="1">
        <w:r w:rsidR="00942E7F" w:rsidRPr="00942E7F">
          <w:rPr>
            <w:rFonts w:ascii="Times New Roman" w:eastAsia="Times New Roman" w:hAnsi="Times New Roman" w:cs="Times New Roman"/>
            <w:i/>
            <w:iCs/>
            <w:sz w:val="24"/>
            <w:szCs w:val="24"/>
            <w:lang w:eastAsia="sk-SK"/>
          </w:rPr>
          <w:t>§ 52 zákona č. 333/2004 Z. z.</w:t>
        </w:r>
      </w:hyperlink>
      <w:r w:rsidR="00942E7F" w:rsidRPr="00942E7F">
        <w:rPr>
          <w:rFonts w:ascii="Times New Roman" w:eastAsia="Times New Roman" w:hAnsi="Times New Roman" w:cs="Times New Roman"/>
          <w:sz w:val="24"/>
          <w:szCs w:val="24"/>
          <w:lang w:eastAsia="sk-SK"/>
        </w:rPr>
        <w:t> o voľbách do Národnej rady Slovenskej republiky.</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20) </w:t>
      </w:r>
      <w:r w:rsidR="00942E7F" w:rsidRPr="00942E7F">
        <w:rPr>
          <w:rFonts w:ascii="Times New Roman" w:eastAsia="Times New Roman" w:hAnsi="Times New Roman" w:cs="Times New Roman"/>
          <w:sz w:val="24"/>
          <w:szCs w:val="24"/>
          <w:lang w:eastAsia="sk-SK"/>
        </w:rPr>
        <w:t>Napríklad </w:t>
      </w:r>
      <w:hyperlink r:id="rId206" w:anchor="paragraf-267" w:tooltip="Odkaz na predpis alebo ustanovenie" w:history="1">
        <w:r w:rsidR="00942E7F" w:rsidRPr="00942E7F">
          <w:rPr>
            <w:rFonts w:ascii="Times New Roman" w:eastAsia="Times New Roman" w:hAnsi="Times New Roman" w:cs="Times New Roman"/>
            <w:i/>
            <w:iCs/>
            <w:sz w:val="24"/>
            <w:szCs w:val="24"/>
            <w:lang w:eastAsia="sk-SK"/>
          </w:rPr>
          <w:t>§ 267 zákona č. 73/1998 Z. z.</w:t>
        </w:r>
      </w:hyperlink>
      <w:r w:rsidR="00942E7F" w:rsidRPr="00942E7F">
        <w:rPr>
          <w:rFonts w:ascii="Times New Roman" w:eastAsia="Times New Roman" w:hAnsi="Times New Roman" w:cs="Times New Roman"/>
          <w:sz w:val="24"/>
          <w:szCs w:val="24"/>
          <w:lang w:eastAsia="sk-SK"/>
        </w:rPr>
        <w:t> o štátnej službe príslušníkov Policajného zboru, Slovenskej informačnej služby, Zboru väzenskej a justičnej stráže Slovenskej republiky a Železničnej polície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21) </w:t>
      </w:r>
      <w:r w:rsidR="00942E7F" w:rsidRPr="00942E7F">
        <w:rPr>
          <w:rFonts w:ascii="Times New Roman" w:eastAsia="Times New Roman" w:hAnsi="Times New Roman" w:cs="Times New Roman"/>
          <w:sz w:val="24"/>
          <w:szCs w:val="24"/>
          <w:lang w:eastAsia="sk-SK"/>
        </w:rPr>
        <w:t>Napríklad </w:t>
      </w:r>
      <w:hyperlink r:id="rId207" w:anchor="paragraf-5" w:tooltip="Odkaz na predpis alebo ustanovenie" w:history="1">
        <w:r w:rsidR="00942E7F" w:rsidRPr="00942E7F">
          <w:rPr>
            <w:rFonts w:ascii="Times New Roman" w:eastAsia="Times New Roman" w:hAnsi="Times New Roman" w:cs="Times New Roman"/>
            <w:i/>
            <w:iCs/>
            <w:sz w:val="24"/>
            <w:szCs w:val="24"/>
            <w:lang w:eastAsia="sk-SK"/>
          </w:rPr>
          <w:t>§ 5</w:t>
        </w:r>
      </w:hyperlink>
      <w:r w:rsidR="00942E7F" w:rsidRPr="00942E7F">
        <w:rPr>
          <w:rFonts w:ascii="Times New Roman" w:eastAsia="Times New Roman" w:hAnsi="Times New Roman" w:cs="Times New Roman"/>
          <w:sz w:val="24"/>
          <w:szCs w:val="24"/>
          <w:lang w:eastAsia="sk-SK"/>
        </w:rPr>
        <w:t> a </w:t>
      </w:r>
      <w:hyperlink r:id="rId208" w:anchor="paragraf-24.odsek-1" w:tooltip="Odkaz na predpis alebo ustanovenie" w:history="1">
        <w:r w:rsidR="00942E7F" w:rsidRPr="00942E7F">
          <w:rPr>
            <w:rFonts w:ascii="Times New Roman" w:eastAsia="Times New Roman" w:hAnsi="Times New Roman" w:cs="Times New Roman"/>
            <w:i/>
            <w:iCs/>
            <w:sz w:val="24"/>
            <w:szCs w:val="24"/>
            <w:lang w:eastAsia="sk-SK"/>
          </w:rPr>
          <w:t>§ 24 ods. 1 zákona č. 523/2004 Z. z.</w:t>
        </w:r>
      </w:hyperlink>
      <w:r w:rsidR="00942E7F" w:rsidRPr="00942E7F">
        <w:rPr>
          <w:rFonts w:ascii="Times New Roman" w:eastAsia="Times New Roman" w:hAnsi="Times New Roman" w:cs="Times New Roman"/>
          <w:sz w:val="24"/>
          <w:szCs w:val="24"/>
          <w:lang w:eastAsia="sk-SK"/>
        </w:rPr>
        <w:t>, </w:t>
      </w:r>
      <w:hyperlink r:id="rId209" w:anchor="paragraf-16" w:tooltip="Odkaz na predpis alebo ustanovenie" w:history="1">
        <w:r w:rsidR="00942E7F" w:rsidRPr="00942E7F">
          <w:rPr>
            <w:rFonts w:ascii="Times New Roman" w:eastAsia="Times New Roman" w:hAnsi="Times New Roman" w:cs="Times New Roman"/>
            <w:i/>
            <w:iCs/>
            <w:sz w:val="24"/>
            <w:szCs w:val="24"/>
            <w:lang w:eastAsia="sk-SK"/>
          </w:rPr>
          <w:t>§ 16 zákona č. 131/2002 Z. z.</w:t>
        </w:r>
      </w:hyperlink>
      <w:r w:rsidR="00942E7F" w:rsidRPr="00942E7F">
        <w:rPr>
          <w:rFonts w:ascii="Times New Roman" w:eastAsia="Times New Roman" w:hAnsi="Times New Roman" w:cs="Times New Roman"/>
          <w:sz w:val="24"/>
          <w:szCs w:val="24"/>
          <w:lang w:eastAsia="sk-SK"/>
        </w:rPr>
        <w:t>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22) </w:t>
      </w:r>
      <w:r w:rsidR="00942E7F" w:rsidRPr="00942E7F">
        <w:rPr>
          <w:rFonts w:ascii="Times New Roman" w:eastAsia="Times New Roman" w:hAnsi="Times New Roman" w:cs="Times New Roman"/>
          <w:sz w:val="24"/>
          <w:szCs w:val="24"/>
          <w:lang w:eastAsia="sk-SK"/>
        </w:rPr>
        <w:t>Napríklad </w:t>
      </w:r>
      <w:hyperlink r:id="rId210" w:anchor="paragraf-23" w:tooltip="Odkaz na predpis alebo ustanovenie" w:history="1">
        <w:r w:rsidR="00942E7F" w:rsidRPr="00942E7F">
          <w:rPr>
            <w:rFonts w:ascii="Times New Roman" w:eastAsia="Times New Roman" w:hAnsi="Times New Roman" w:cs="Times New Roman"/>
            <w:i/>
            <w:iCs/>
            <w:sz w:val="24"/>
            <w:szCs w:val="24"/>
            <w:lang w:eastAsia="sk-SK"/>
          </w:rPr>
          <w:t>§ 23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23) </w:t>
      </w:r>
      <w:r w:rsidR="00942E7F" w:rsidRPr="00942E7F">
        <w:rPr>
          <w:rFonts w:ascii="Times New Roman" w:eastAsia="Times New Roman" w:hAnsi="Times New Roman" w:cs="Times New Roman"/>
          <w:sz w:val="24"/>
          <w:szCs w:val="24"/>
          <w:lang w:eastAsia="sk-SK"/>
        </w:rPr>
        <w:t>Napríklad </w:t>
      </w:r>
      <w:hyperlink r:id="rId211" w:anchor="paragraf-27" w:tooltip="Odkaz na predpis alebo ustanovenie" w:history="1">
        <w:r w:rsidR="00942E7F" w:rsidRPr="00942E7F">
          <w:rPr>
            <w:rFonts w:ascii="Times New Roman" w:eastAsia="Times New Roman" w:hAnsi="Times New Roman" w:cs="Times New Roman"/>
            <w:i/>
            <w:iCs/>
            <w:sz w:val="24"/>
            <w:szCs w:val="24"/>
            <w:lang w:eastAsia="sk-SK"/>
          </w:rPr>
          <w:t>§ 27 a 28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24) </w:t>
      </w:r>
      <w:r w:rsidR="00942E7F" w:rsidRPr="00942E7F">
        <w:rPr>
          <w:rFonts w:ascii="Times New Roman" w:eastAsia="Times New Roman" w:hAnsi="Times New Roman" w:cs="Times New Roman"/>
          <w:sz w:val="24"/>
          <w:szCs w:val="24"/>
          <w:lang w:eastAsia="sk-SK"/>
        </w:rPr>
        <w:t>Napríklad </w:t>
      </w:r>
      <w:hyperlink r:id="rId212" w:anchor="paragraf-21" w:tooltip="Odkaz na predpis alebo ustanovenie" w:history="1">
        <w:r w:rsidR="00942E7F" w:rsidRPr="00942E7F">
          <w:rPr>
            <w:rFonts w:ascii="Times New Roman" w:eastAsia="Times New Roman" w:hAnsi="Times New Roman" w:cs="Times New Roman"/>
            <w:i/>
            <w:iCs/>
            <w:sz w:val="24"/>
            <w:szCs w:val="24"/>
            <w:lang w:eastAsia="sk-SK"/>
          </w:rPr>
          <w:t>§ 21 zákona č. 131/2002 Z. z.</w:t>
        </w:r>
      </w:hyperlink>
    </w:p>
    <w:p w:rsidR="00942E7F" w:rsidRPr="002B0C73" w:rsidRDefault="009C79A9" w:rsidP="00942E7F">
      <w:pPr>
        <w:shd w:val="clear" w:color="auto" w:fill="FFFFFF"/>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 xml:space="preserve">24a) </w:t>
      </w:r>
      <w:hyperlink r:id="rId213" w:anchor="paragraf-6.odsek-1" w:tooltip="Odkaz na predpis alebo ustanovenie" w:history="1">
        <w:r w:rsidR="00942E7F" w:rsidRPr="002B0C73">
          <w:rPr>
            <w:rFonts w:ascii="Times New Roman" w:eastAsia="Times New Roman" w:hAnsi="Times New Roman" w:cs="Times New Roman"/>
            <w:i/>
            <w:iCs/>
            <w:strike/>
            <w:sz w:val="24"/>
            <w:szCs w:val="24"/>
            <w:lang w:eastAsia="sk-SK"/>
          </w:rPr>
          <w:t>§ 6 ods. 1</w:t>
        </w:r>
      </w:hyperlink>
      <w:r w:rsidR="00942E7F" w:rsidRPr="002B0C73">
        <w:rPr>
          <w:rFonts w:ascii="Times New Roman" w:eastAsia="Times New Roman" w:hAnsi="Times New Roman" w:cs="Times New Roman"/>
          <w:strike/>
          <w:sz w:val="24"/>
          <w:szCs w:val="24"/>
          <w:lang w:eastAsia="sk-SK"/>
        </w:rPr>
        <w:t> a </w:t>
      </w:r>
      <w:hyperlink r:id="rId214" w:anchor="paragraf-9" w:tooltip="Odkaz na predpis alebo ustanovenie" w:history="1">
        <w:r w:rsidR="00942E7F" w:rsidRPr="002B0C73">
          <w:rPr>
            <w:rFonts w:ascii="Times New Roman" w:eastAsia="Times New Roman" w:hAnsi="Times New Roman" w:cs="Times New Roman"/>
            <w:i/>
            <w:iCs/>
            <w:strike/>
            <w:sz w:val="24"/>
            <w:szCs w:val="24"/>
            <w:lang w:eastAsia="sk-SK"/>
          </w:rPr>
          <w:t>§ 9 zákona č. 502/2001 Z. z.</w:t>
        </w:r>
      </w:hyperlink>
      <w:r w:rsidR="00942E7F" w:rsidRPr="002B0C73">
        <w:rPr>
          <w:rFonts w:ascii="Times New Roman" w:eastAsia="Times New Roman" w:hAnsi="Times New Roman" w:cs="Times New Roman"/>
          <w:strike/>
          <w:sz w:val="24"/>
          <w:szCs w:val="24"/>
          <w:lang w:eastAsia="sk-SK"/>
        </w:rPr>
        <w:t> o finančnej kontrole a vnútornom audite a o zmene a doplnení niektorých zákonov v znení zákona č. 618/2004 Z. z.</w:t>
      </w:r>
      <w:r w:rsidR="002B0C73">
        <w:rPr>
          <w:rFonts w:ascii="Times New Roman" w:eastAsia="Times New Roman" w:hAnsi="Times New Roman" w:cs="Times New Roman"/>
          <w:strike/>
          <w:sz w:val="24"/>
          <w:szCs w:val="24"/>
          <w:lang w:eastAsia="sk-SK"/>
        </w:rPr>
        <w:t xml:space="preserve"> </w:t>
      </w:r>
      <w:r w:rsidR="002B0C73" w:rsidRPr="002B0C73">
        <w:rPr>
          <w:rFonts w:ascii="Times New Roman" w:eastAsia="Times New Roman" w:hAnsi="Times New Roman" w:cs="Times New Roman"/>
          <w:color w:val="FF0000"/>
          <w:sz w:val="24"/>
          <w:szCs w:val="24"/>
          <w:lang w:eastAsia="sk-SK"/>
        </w:rPr>
        <w:t>§ 7</w:t>
      </w:r>
      <w:r w:rsidR="002B0C73">
        <w:rPr>
          <w:rFonts w:ascii="Times New Roman" w:eastAsia="Times New Roman" w:hAnsi="Times New Roman" w:cs="Times New Roman"/>
          <w:sz w:val="24"/>
          <w:szCs w:val="24"/>
          <w:lang w:eastAsia="sk-SK"/>
        </w:rPr>
        <w:t xml:space="preserve"> </w:t>
      </w:r>
      <w:r w:rsidR="002B0C73" w:rsidRPr="002B0C73">
        <w:rPr>
          <w:rFonts w:ascii="Times New Roman" w:eastAsia="Times New Roman" w:hAnsi="Times New Roman" w:cs="Times New Roman"/>
          <w:color w:val="FF0000"/>
          <w:sz w:val="24"/>
          <w:szCs w:val="24"/>
          <w:lang w:eastAsia="sk-SK"/>
        </w:rPr>
        <w:t>zákona č. 357/2015 Z. z. o finančnej kontrole a audite a o zmene a doplnení niektorých zákonov v znení neskorších predpisov.</w:t>
      </w:r>
    </w:p>
    <w:p w:rsidR="00942E7F" w:rsidRPr="002B0C73" w:rsidRDefault="009C79A9" w:rsidP="00942E7F">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2B0C73">
        <w:rPr>
          <w:rFonts w:ascii="Times New Roman" w:eastAsia="Times New Roman" w:hAnsi="Times New Roman" w:cs="Times New Roman"/>
          <w:strike/>
          <w:color w:val="FF0000"/>
          <w:sz w:val="24"/>
          <w:szCs w:val="24"/>
          <w:lang w:eastAsia="sk-SK"/>
        </w:rPr>
        <w:t xml:space="preserve">24b) </w:t>
      </w:r>
      <w:hyperlink r:id="rId215" w:anchor="paragraf-6.odsek-2" w:tooltip="Odkaz na predpis alebo ustanovenie" w:history="1">
        <w:r w:rsidR="00942E7F" w:rsidRPr="002B0C73">
          <w:rPr>
            <w:rFonts w:ascii="Times New Roman" w:eastAsia="Times New Roman" w:hAnsi="Times New Roman" w:cs="Times New Roman"/>
            <w:i/>
            <w:iCs/>
            <w:strike/>
            <w:color w:val="FF0000"/>
            <w:sz w:val="24"/>
            <w:szCs w:val="24"/>
            <w:lang w:eastAsia="sk-SK"/>
          </w:rPr>
          <w:t>§ 6 ods. 2</w:t>
        </w:r>
      </w:hyperlink>
      <w:r w:rsidR="00942E7F" w:rsidRPr="002B0C73">
        <w:rPr>
          <w:rFonts w:ascii="Times New Roman" w:eastAsia="Times New Roman" w:hAnsi="Times New Roman" w:cs="Times New Roman"/>
          <w:strike/>
          <w:color w:val="FF0000"/>
          <w:sz w:val="24"/>
          <w:szCs w:val="24"/>
          <w:lang w:eastAsia="sk-SK"/>
        </w:rPr>
        <w:t> a </w:t>
      </w:r>
      <w:hyperlink r:id="rId216" w:anchor="paragraf-10" w:tooltip="Odkaz na predpis alebo ustanovenie" w:history="1">
        <w:r w:rsidR="00942E7F" w:rsidRPr="002B0C73">
          <w:rPr>
            <w:rFonts w:ascii="Times New Roman" w:eastAsia="Times New Roman" w:hAnsi="Times New Roman" w:cs="Times New Roman"/>
            <w:i/>
            <w:iCs/>
            <w:strike/>
            <w:color w:val="FF0000"/>
            <w:sz w:val="24"/>
            <w:szCs w:val="24"/>
            <w:lang w:eastAsia="sk-SK"/>
          </w:rPr>
          <w:t>§ 10 zákona č. 502/2001 Z. z.</w:t>
        </w:r>
      </w:hyperlink>
      <w:r w:rsidR="00942E7F" w:rsidRPr="002B0C73">
        <w:rPr>
          <w:rFonts w:ascii="Times New Roman" w:eastAsia="Times New Roman" w:hAnsi="Times New Roman" w:cs="Times New Roman"/>
          <w:strike/>
          <w:color w:val="FF0000"/>
          <w:sz w:val="24"/>
          <w:szCs w:val="24"/>
          <w:lang w:eastAsia="sk-SK"/>
        </w:rPr>
        <w:t> v znení zákona č. 618/2004 Z. z.</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24c) </w:t>
      </w:r>
      <w:r w:rsidR="00942E7F" w:rsidRPr="00942E7F">
        <w:rPr>
          <w:rFonts w:ascii="Times New Roman" w:eastAsia="Times New Roman" w:hAnsi="Times New Roman" w:cs="Times New Roman"/>
          <w:sz w:val="24"/>
          <w:szCs w:val="24"/>
          <w:lang w:eastAsia="sk-SK"/>
        </w:rPr>
        <w:t>Zákon č. </w:t>
      </w:r>
      <w:hyperlink r:id="rId217" w:tooltip="Odkaz na predpis alebo ustanovenie" w:history="1">
        <w:r w:rsidR="00942E7F" w:rsidRPr="00942E7F">
          <w:rPr>
            <w:rFonts w:ascii="Times New Roman" w:eastAsia="Times New Roman" w:hAnsi="Times New Roman" w:cs="Times New Roman"/>
            <w:i/>
            <w:iCs/>
            <w:sz w:val="24"/>
            <w:szCs w:val="24"/>
            <w:lang w:eastAsia="sk-SK"/>
          </w:rPr>
          <w:t>215/2004 Z. z.</w:t>
        </w:r>
      </w:hyperlink>
      <w:r w:rsidR="00942E7F" w:rsidRPr="00942E7F">
        <w:rPr>
          <w:rFonts w:ascii="Times New Roman" w:eastAsia="Times New Roman" w:hAnsi="Times New Roman" w:cs="Times New Roman"/>
          <w:sz w:val="24"/>
          <w:szCs w:val="24"/>
          <w:lang w:eastAsia="sk-SK"/>
        </w:rPr>
        <w:t> o ochrane utajovaných skutočností a o zmene a doplnení niektorých zákonov.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24d) </w:t>
      </w:r>
      <w:hyperlink r:id="rId218" w:anchor="paragraf-7.odsek-3" w:tooltip="Odkaz na predpis alebo ustanovenie" w:history="1">
        <w:r w:rsidR="00942E7F" w:rsidRPr="00942E7F">
          <w:rPr>
            <w:rFonts w:ascii="Times New Roman" w:eastAsia="Times New Roman" w:hAnsi="Times New Roman" w:cs="Times New Roman"/>
            <w:i/>
            <w:iCs/>
            <w:sz w:val="24"/>
            <w:szCs w:val="24"/>
            <w:lang w:eastAsia="sk-SK"/>
          </w:rPr>
          <w:t>§ 7 ods. 3 zákona č. 428/2002 Z. z.</w:t>
        </w:r>
      </w:hyperlink>
      <w:r w:rsidR="00942E7F" w:rsidRPr="00942E7F">
        <w:rPr>
          <w:rFonts w:ascii="Times New Roman" w:eastAsia="Times New Roman" w:hAnsi="Times New Roman" w:cs="Times New Roman"/>
          <w:sz w:val="24"/>
          <w:szCs w:val="24"/>
          <w:lang w:eastAsia="sk-SK"/>
        </w:rPr>
        <w:t> o ochrane osobných údajov v znení zákona č. 90/2005 Z. z.</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24e) </w:t>
      </w:r>
      <w:hyperlink r:id="rId219" w:anchor="paragraf-26.odsek-3.pismeno-a" w:tooltip="Odkaz na predpis alebo ustanovenie" w:history="1">
        <w:r w:rsidR="00942E7F" w:rsidRPr="00942E7F">
          <w:rPr>
            <w:rFonts w:ascii="Times New Roman" w:eastAsia="Times New Roman" w:hAnsi="Times New Roman" w:cs="Times New Roman"/>
            <w:i/>
            <w:iCs/>
            <w:sz w:val="24"/>
            <w:szCs w:val="24"/>
            <w:lang w:eastAsia="sk-SK"/>
          </w:rPr>
          <w:t>§ 26 ods. 3 písm. a) zákona č. 523/2004 Z. z.</w:t>
        </w:r>
      </w:hyperlink>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24f) </w:t>
      </w:r>
      <w:r w:rsidR="00942E7F" w:rsidRPr="00942E7F">
        <w:rPr>
          <w:rFonts w:ascii="Times New Roman" w:eastAsia="Times New Roman" w:hAnsi="Times New Roman" w:cs="Times New Roman"/>
          <w:sz w:val="24"/>
          <w:szCs w:val="24"/>
          <w:lang w:eastAsia="sk-SK"/>
        </w:rPr>
        <w:t>Zákon č. </w:t>
      </w:r>
      <w:hyperlink r:id="rId220" w:tooltip="Odkaz na predpis alebo ustanovenie" w:history="1">
        <w:r w:rsidR="00942E7F" w:rsidRPr="00942E7F">
          <w:rPr>
            <w:rFonts w:ascii="Times New Roman" w:eastAsia="Times New Roman" w:hAnsi="Times New Roman" w:cs="Times New Roman"/>
            <w:i/>
            <w:iCs/>
            <w:sz w:val="24"/>
            <w:szCs w:val="24"/>
            <w:lang w:eastAsia="sk-SK"/>
          </w:rPr>
          <w:t>283/2002 Z. z.</w:t>
        </w:r>
      </w:hyperlink>
      <w:r w:rsidR="00942E7F" w:rsidRPr="00942E7F">
        <w:rPr>
          <w:rFonts w:ascii="Times New Roman" w:eastAsia="Times New Roman" w:hAnsi="Times New Roman" w:cs="Times New Roman"/>
          <w:sz w:val="24"/>
          <w:szCs w:val="24"/>
          <w:lang w:eastAsia="sk-SK"/>
        </w:rPr>
        <w:t> o cestovných náhradách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24g) </w:t>
      </w:r>
      <w:hyperlink r:id="rId221" w:anchor="paragraf-66" w:tooltip="Odkaz na predpis alebo ustanovenie" w:history="1">
        <w:r w:rsidR="00942E7F" w:rsidRPr="00942E7F">
          <w:rPr>
            <w:rFonts w:ascii="Times New Roman" w:eastAsia="Times New Roman" w:hAnsi="Times New Roman" w:cs="Times New Roman"/>
            <w:i/>
            <w:iCs/>
            <w:sz w:val="24"/>
            <w:szCs w:val="24"/>
            <w:lang w:eastAsia="sk-SK"/>
          </w:rPr>
          <w:t>§ 66 zákona č. 305/2005 Z. z.</w:t>
        </w:r>
      </w:hyperlink>
      <w:r w:rsidR="00942E7F" w:rsidRPr="00942E7F">
        <w:rPr>
          <w:rFonts w:ascii="Times New Roman" w:eastAsia="Times New Roman" w:hAnsi="Times New Roman" w:cs="Times New Roman"/>
          <w:sz w:val="24"/>
          <w:szCs w:val="24"/>
          <w:lang w:eastAsia="sk-SK"/>
        </w:rPr>
        <w:t> o sociálnoprávnej ochrane detí a o sociálnej kuratele a o zmene a doplnení niektorých zákonov.</w:t>
      </w:r>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25)</w:t>
      </w:r>
      <w:r w:rsidR="009C79A9">
        <w:rPr>
          <w:rFonts w:ascii="Times New Roman" w:eastAsia="Times New Roman" w:hAnsi="Times New Roman" w:cs="Times New Roman"/>
          <w:sz w:val="24"/>
          <w:szCs w:val="24"/>
          <w:lang w:eastAsia="sk-SK"/>
        </w:rPr>
        <w:t xml:space="preserve"> </w:t>
      </w:r>
      <w:hyperlink r:id="rId222" w:anchor="paragraf-5.odsek-3" w:tooltip="Odkaz na predpis alebo ustanovenie" w:history="1">
        <w:r w:rsidRPr="00942E7F">
          <w:rPr>
            <w:rFonts w:ascii="Times New Roman" w:eastAsia="Times New Roman" w:hAnsi="Times New Roman" w:cs="Times New Roman"/>
            <w:i/>
            <w:iCs/>
            <w:sz w:val="24"/>
            <w:szCs w:val="24"/>
            <w:lang w:eastAsia="sk-SK"/>
          </w:rPr>
          <w:t>§ 5 ods. 3</w:t>
        </w:r>
      </w:hyperlink>
      <w:r w:rsidRPr="00942E7F">
        <w:rPr>
          <w:rFonts w:ascii="Times New Roman" w:eastAsia="Times New Roman" w:hAnsi="Times New Roman" w:cs="Times New Roman"/>
          <w:sz w:val="24"/>
          <w:szCs w:val="24"/>
          <w:lang w:eastAsia="sk-SK"/>
        </w:rPr>
        <w:t> zákona č. </w:t>
      </w:r>
      <w:hyperlink r:id="rId223" w:tooltip="Odkaz na predpis alebo ustanovenie" w:history="1">
        <w:r w:rsidRPr="00942E7F">
          <w:rPr>
            <w:rFonts w:ascii="Times New Roman" w:eastAsia="Times New Roman" w:hAnsi="Times New Roman" w:cs="Times New Roman"/>
            <w:i/>
            <w:iCs/>
            <w:sz w:val="24"/>
            <w:szCs w:val="24"/>
            <w:lang w:eastAsia="sk-SK"/>
          </w:rPr>
          <w:t>305/2013 Z. z.</w:t>
        </w:r>
      </w:hyperlink>
      <w:r w:rsidRPr="00942E7F">
        <w:rPr>
          <w:rFonts w:ascii="Times New Roman" w:eastAsia="Times New Roman" w:hAnsi="Times New Roman" w:cs="Times New Roman"/>
          <w:sz w:val="24"/>
          <w:szCs w:val="24"/>
          <w:lang w:eastAsia="sk-SK"/>
        </w:rPr>
        <w:t>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26) </w:t>
      </w:r>
      <w:r w:rsidR="00942E7F" w:rsidRPr="00942E7F">
        <w:rPr>
          <w:rFonts w:ascii="Times New Roman" w:eastAsia="Times New Roman" w:hAnsi="Times New Roman" w:cs="Times New Roman"/>
          <w:sz w:val="24"/>
          <w:szCs w:val="24"/>
          <w:lang w:eastAsia="sk-SK"/>
        </w:rPr>
        <w:t>Napríklad zákon č. </w:t>
      </w:r>
      <w:hyperlink r:id="rId224" w:tooltip="Odkaz na predpis alebo ustanovenie" w:history="1">
        <w:r w:rsidR="00942E7F" w:rsidRPr="00942E7F">
          <w:rPr>
            <w:rFonts w:ascii="Times New Roman" w:eastAsia="Times New Roman" w:hAnsi="Times New Roman" w:cs="Times New Roman"/>
            <w:i/>
            <w:iCs/>
            <w:sz w:val="24"/>
            <w:szCs w:val="24"/>
            <w:lang w:eastAsia="sk-SK"/>
          </w:rPr>
          <w:t>71/1967 Zb.</w:t>
        </w:r>
      </w:hyperlink>
      <w:r w:rsidR="00942E7F" w:rsidRPr="00942E7F">
        <w:rPr>
          <w:rFonts w:ascii="Times New Roman" w:eastAsia="Times New Roman" w:hAnsi="Times New Roman" w:cs="Times New Roman"/>
          <w:sz w:val="24"/>
          <w:szCs w:val="24"/>
          <w:lang w:eastAsia="sk-SK"/>
        </w:rPr>
        <w:t> o správnom konaní (správny poriadok).</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27) </w:t>
      </w:r>
      <w:hyperlink r:id="rId225" w:anchor="paragraf-54" w:tooltip="Odkaz na predpis alebo ustanovenie" w:history="1">
        <w:r w:rsidR="00942E7F" w:rsidRPr="00942E7F">
          <w:rPr>
            <w:rFonts w:ascii="Times New Roman" w:eastAsia="Times New Roman" w:hAnsi="Times New Roman" w:cs="Times New Roman"/>
            <w:i/>
            <w:iCs/>
            <w:sz w:val="24"/>
            <w:szCs w:val="24"/>
            <w:lang w:eastAsia="sk-SK"/>
          </w:rPr>
          <w:t>§ 54 zákona č. 566/2001 Z. z.</w:t>
        </w:r>
      </w:hyperlink>
      <w:r w:rsidR="00942E7F" w:rsidRPr="00942E7F">
        <w:rPr>
          <w:rFonts w:ascii="Times New Roman" w:eastAsia="Times New Roman" w:hAnsi="Times New Roman" w:cs="Times New Roman"/>
          <w:sz w:val="24"/>
          <w:szCs w:val="24"/>
          <w:lang w:eastAsia="sk-SK"/>
        </w:rPr>
        <w:t> o cenných papieroch a investičných službách a o zmene a doplnení niektorých zákonov (zákon o cenných papieroch)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28) </w:t>
      </w:r>
      <w:r w:rsidR="00942E7F" w:rsidRPr="00942E7F">
        <w:rPr>
          <w:rFonts w:ascii="Times New Roman" w:eastAsia="Times New Roman" w:hAnsi="Times New Roman" w:cs="Times New Roman"/>
          <w:sz w:val="24"/>
          <w:szCs w:val="24"/>
          <w:lang w:eastAsia="sk-SK"/>
        </w:rPr>
        <w:t>Zákon č. </w:t>
      </w:r>
      <w:hyperlink r:id="rId226" w:tooltip="Odkaz na predpis alebo ustanovenie" w:history="1">
        <w:r w:rsidR="00942E7F" w:rsidRPr="00942E7F">
          <w:rPr>
            <w:rFonts w:ascii="Times New Roman" w:eastAsia="Times New Roman" w:hAnsi="Times New Roman" w:cs="Times New Roman"/>
            <w:i/>
            <w:iCs/>
            <w:sz w:val="24"/>
            <w:szCs w:val="24"/>
            <w:lang w:eastAsia="sk-SK"/>
          </w:rPr>
          <w:t>566/2001 Z. z.</w:t>
        </w:r>
      </w:hyperlink>
      <w:r w:rsidR="00942E7F" w:rsidRPr="00942E7F">
        <w:rPr>
          <w:rFonts w:ascii="Times New Roman" w:eastAsia="Times New Roman" w:hAnsi="Times New Roman" w:cs="Times New Roman"/>
          <w:sz w:val="24"/>
          <w:szCs w:val="24"/>
          <w:lang w:eastAsia="sk-SK"/>
        </w:rPr>
        <w:t> v znení neskorších predpisov.</w:t>
      </w:r>
      <w:r w:rsidR="00942E7F" w:rsidRPr="00942E7F">
        <w:rPr>
          <w:rFonts w:ascii="Times New Roman" w:eastAsia="Times New Roman" w:hAnsi="Times New Roman" w:cs="Times New Roman"/>
          <w:sz w:val="24"/>
          <w:szCs w:val="24"/>
          <w:lang w:eastAsia="sk-SK"/>
        </w:rPr>
        <w:br/>
        <w:t>Zákon č. </w:t>
      </w:r>
      <w:hyperlink r:id="rId227" w:tooltip="Odkaz na predpis alebo ustanovenie" w:history="1">
        <w:r w:rsidR="00942E7F" w:rsidRPr="00942E7F">
          <w:rPr>
            <w:rFonts w:ascii="Times New Roman" w:eastAsia="Times New Roman" w:hAnsi="Times New Roman" w:cs="Times New Roman"/>
            <w:i/>
            <w:iCs/>
            <w:sz w:val="24"/>
            <w:szCs w:val="24"/>
            <w:lang w:eastAsia="sk-SK"/>
          </w:rPr>
          <w:t>747/2004 Z. z.</w:t>
        </w:r>
      </w:hyperlink>
      <w:r w:rsidR="00942E7F" w:rsidRPr="00942E7F">
        <w:rPr>
          <w:rFonts w:ascii="Times New Roman" w:eastAsia="Times New Roman" w:hAnsi="Times New Roman" w:cs="Times New Roman"/>
          <w:sz w:val="24"/>
          <w:szCs w:val="24"/>
          <w:lang w:eastAsia="sk-SK"/>
        </w:rPr>
        <w:t> o dohľade nad finančným trhom a o zmene a doplnení niektorých zákonov</w:t>
      </w:r>
      <w:r w:rsidR="00942E7F" w:rsidRPr="00863441">
        <w:rPr>
          <w:rFonts w:ascii="Times New Roman" w:eastAsia="Times New Roman" w:hAnsi="Times New Roman" w:cs="Times New Roman"/>
          <w:sz w:val="24"/>
          <w:szCs w:val="24"/>
          <w:lang w:eastAsia="sk-SK"/>
        </w:rPr>
        <w:t>.</w:t>
      </w:r>
      <w:r w:rsidR="00863441" w:rsidRPr="00863441">
        <w:rPr>
          <w:rFonts w:ascii="Times New Roman" w:eastAsia="Times New Roman" w:hAnsi="Times New Roman" w:cs="Times New Roman"/>
          <w:color w:val="FF0000"/>
          <w:sz w:val="24"/>
          <w:szCs w:val="24"/>
          <w:lang w:eastAsia="sk-SK"/>
        </w:rPr>
        <w:t xml:space="preserve"> </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28a) </w:t>
      </w:r>
      <w:hyperlink r:id="rId228" w:anchor="paragraf-5" w:tooltip="Odkaz na predpis alebo ustanovenie" w:history="1">
        <w:r w:rsidR="00942E7F" w:rsidRPr="00942E7F">
          <w:rPr>
            <w:rFonts w:ascii="Times New Roman" w:eastAsia="Times New Roman" w:hAnsi="Times New Roman" w:cs="Times New Roman"/>
            <w:i/>
            <w:iCs/>
            <w:sz w:val="24"/>
            <w:szCs w:val="24"/>
            <w:lang w:eastAsia="sk-SK"/>
          </w:rPr>
          <w:t>§ 5 zákona č. 566/2001 Z. z.</w:t>
        </w:r>
      </w:hyperlink>
      <w:r w:rsidR="00942E7F" w:rsidRPr="00942E7F">
        <w:rPr>
          <w:rFonts w:ascii="Times New Roman" w:eastAsia="Times New Roman" w:hAnsi="Times New Roman" w:cs="Times New Roman"/>
          <w:sz w:val="24"/>
          <w:szCs w:val="24"/>
          <w:lang w:eastAsia="sk-SK"/>
        </w:rPr>
        <w:t>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28aa) </w:t>
      </w:r>
      <w:r w:rsidR="00942E7F" w:rsidRPr="00942E7F">
        <w:rPr>
          <w:rFonts w:ascii="Times New Roman" w:eastAsia="Times New Roman" w:hAnsi="Times New Roman" w:cs="Times New Roman"/>
          <w:sz w:val="24"/>
          <w:szCs w:val="24"/>
          <w:lang w:eastAsia="sk-SK"/>
        </w:rPr>
        <w:t>Napríklad zákon č. </w:t>
      </w:r>
      <w:hyperlink r:id="rId229" w:tooltip="Odkaz na predpis alebo ustanovenie" w:history="1">
        <w:r w:rsidR="00942E7F" w:rsidRPr="00942E7F">
          <w:rPr>
            <w:rFonts w:ascii="Times New Roman" w:eastAsia="Times New Roman" w:hAnsi="Times New Roman" w:cs="Times New Roman"/>
            <w:i/>
            <w:iCs/>
            <w:sz w:val="24"/>
            <w:szCs w:val="24"/>
            <w:lang w:eastAsia="sk-SK"/>
          </w:rPr>
          <w:t>381/2010 Z. z. </w:t>
        </w:r>
      </w:hyperlink>
      <w:r w:rsidR="00942E7F" w:rsidRPr="00942E7F">
        <w:rPr>
          <w:rFonts w:ascii="Times New Roman" w:eastAsia="Times New Roman" w:hAnsi="Times New Roman" w:cs="Times New Roman"/>
          <w:sz w:val="24"/>
          <w:szCs w:val="24"/>
          <w:lang w:eastAsia="sk-SK"/>
        </w:rPr>
        <w:t>o špecifických štátnych zárukách a o zmene a doplnení niektorých zákonov.</w:t>
      </w:r>
    </w:p>
    <w:p w:rsid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28ab) </w:t>
      </w:r>
      <w:r w:rsidR="00942E7F" w:rsidRPr="00942E7F">
        <w:rPr>
          <w:rFonts w:ascii="Times New Roman" w:eastAsia="Times New Roman" w:hAnsi="Times New Roman" w:cs="Times New Roman"/>
          <w:sz w:val="24"/>
          <w:szCs w:val="24"/>
          <w:lang w:eastAsia="sk-SK"/>
        </w:rPr>
        <w:t>Zákon č. </w:t>
      </w:r>
      <w:hyperlink r:id="rId230" w:tooltip="Odkaz na predpis alebo ustanovenie" w:history="1">
        <w:r w:rsidR="00942E7F" w:rsidRPr="00942E7F">
          <w:rPr>
            <w:rFonts w:ascii="Times New Roman" w:eastAsia="Times New Roman" w:hAnsi="Times New Roman" w:cs="Times New Roman"/>
            <w:i/>
            <w:iCs/>
            <w:sz w:val="24"/>
            <w:szCs w:val="24"/>
            <w:lang w:eastAsia="sk-SK"/>
          </w:rPr>
          <w:t>149/2020 Z. z.</w:t>
        </w:r>
      </w:hyperlink>
      <w:r w:rsidR="00942E7F" w:rsidRPr="00942E7F">
        <w:rPr>
          <w:rFonts w:ascii="Times New Roman" w:eastAsia="Times New Roman" w:hAnsi="Times New Roman" w:cs="Times New Roman"/>
          <w:sz w:val="24"/>
          <w:szCs w:val="24"/>
          <w:lang w:eastAsia="sk-SK"/>
        </w:rPr>
        <w:t> o mimoriadnych štátnych zárukách a o doplnení niektorých zákonov.</w:t>
      </w:r>
    </w:p>
    <w:p w:rsidR="009C5305" w:rsidRPr="009C5305" w:rsidRDefault="009C5305" w:rsidP="00942E7F">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9C5305">
        <w:rPr>
          <w:rFonts w:ascii="Times New Roman" w:eastAsia="Times New Roman" w:hAnsi="Times New Roman" w:cs="Times New Roman"/>
          <w:color w:val="FF0000"/>
          <w:sz w:val="24"/>
          <w:szCs w:val="24"/>
          <w:lang w:eastAsia="sk-SK"/>
        </w:rPr>
        <w:t xml:space="preserve">28ac) </w:t>
      </w:r>
      <w:r>
        <w:rPr>
          <w:rFonts w:ascii="Times New Roman" w:eastAsia="Times New Roman" w:hAnsi="Times New Roman" w:cs="Times New Roman"/>
          <w:color w:val="FF0000"/>
          <w:sz w:val="24"/>
          <w:szCs w:val="24"/>
          <w:lang w:eastAsia="sk-SK"/>
        </w:rPr>
        <w:t>§ 19 ods. 2 zákona č. 530/1990 Zb. o dlhopisoch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28b) </w:t>
      </w:r>
      <w:hyperlink r:id="rId231" w:anchor="paragraf-8.pismeno-d" w:tooltip="Odkaz na predpis alebo ustanovenie" w:history="1">
        <w:r w:rsidR="00942E7F" w:rsidRPr="00942E7F">
          <w:rPr>
            <w:rFonts w:ascii="Times New Roman" w:eastAsia="Times New Roman" w:hAnsi="Times New Roman" w:cs="Times New Roman"/>
            <w:i/>
            <w:iCs/>
            <w:sz w:val="24"/>
            <w:szCs w:val="24"/>
            <w:lang w:eastAsia="sk-SK"/>
          </w:rPr>
          <w:t xml:space="preserve">§ </w:t>
        </w:r>
        <w:r w:rsidR="00942E7F" w:rsidRPr="00FB5589">
          <w:rPr>
            <w:rFonts w:ascii="Times New Roman" w:eastAsia="Times New Roman" w:hAnsi="Times New Roman" w:cs="Times New Roman"/>
            <w:i/>
            <w:iCs/>
            <w:strike/>
            <w:sz w:val="24"/>
            <w:szCs w:val="24"/>
            <w:lang w:eastAsia="sk-SK"/>
          </w:rPr>
          <w:t>8 písm. d)</w:t>
        </w:r>
        <w:r w:rsidR="00942E7F" w:rsidRPr="00942E7F">
          <w:rPr>
            <w:rFonts w:ascii="Times New Roman" w:eastAsia="Times New Roman" w:hAnsi="Times New Roman" w:cs="Times New Roman"/>
            <w:i/>
            <w:iCs/>
            <w:sz w:val="24"/>
            <w:szCs w:val="24"/>
            <w:lang w:eastAsia="sk-SK"/>
          </w:rPr>
          <w:t xml:space="preserve"> </w:t>
        </w:r>
        <w:r w:rsidR="00FB5589" w:rsidRPr="00FB5589">
          <w:rPr>
            <w:rFonts w:ascii="Times New Roman" w:eastAsia="Times New Roman" w:hAnsi="Times New Roman" w:cs="Times New Roman"/>
            <w:i/>
            <w:iCs/>
            <w:color w:val="FF0000"/>
            <w:sz w:val="24"/>
            <w:szCs w:val="24"/>
            <w:lang w:eastAsia="sk-SK"/>
          </w:rPr>
          <w:t>7 ods. 21</w:t>
        </w:r>
        <w:r w:rsidR="00552289">
          <w:rPr>
            <w:rFonts w:ascii="Times New Roman" w:eastAsia="Times New Roman" w:hAnsi="Times New Roman" w:cs="Times New Roman"/>
            <w:i/>
            <w:iCs/>
            <w:color w:val="FF0000"/>
            <w:sz w:val="24"/>
            <w:szCs w:val="24"/>
            <w:lang w:eastAsia="sk-SK"/>
          </w:rPr>
          <w:t xml:space="preserve"> </w:t>
        </w:r>
        <w:r w:rsidR="00942E7F" w:rsidRPr="00942E7F">
          <w:rPr>
            <w:rFonts w:ascii="Times New Roman" w:eastAsia="Times New Roman" w:hAnsi="Times New Roman" w:cs="Times New Roman"/>
            <w:i/>
            <w:iCs/>
            <w:sz w:val="24"/>
            <w:szCs w:val="24"/>
            <w:lang w:eastAsia="sk-SK"/>
          </w:rPr>
          <w:t>zákona č. 566/2001 Z. z.</w:t>
        </w:r>
      </w:hyperlink>
      <w:r w:rsidR="00942E7F" w:rsidRPr="00942E7F">
        <w:rPr>
          <w:rFonts w:ascii="Times New Roman" w:eastAsia="Times New Roman" w:hAnsi="Times New Roman" w:cs="Times New Roman"/>
          <w:sz w:val="24"/>
          <w:szCs w:val="24"/>
          <w:lang w:eastAsia="sk-SK"/>
        </w:rPr>
        <w:t>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29a) </w:t>
      </w:r>
      <w:hyperlink r:id="rId232" w:anchor="predpis.clanok-1.cast-tretia" w:tooltip="Odkaz na predpis alebo ustanovenie" w:history="1">
        <w:r w:rsidR="00942E7F" w:rsidRPr="00942E7F">
          <w:rPr>
            <w:rFonts w:ascii="Times New Roman" w:eastAsia="Times New Roman" w:hAnsi="Times New Roman" w:cs="Times New Roman"/>
            <w:i/>
            <w:iCs/>
            <w:sz w:val="24"/>
            <w:szCs w:val="24"/>
            <w:lang w:eastAsia="sk-SK"/>
          </w:rPr>
          <w:t>§ 45 až 62 zákona č. 492/2009 Z. z.</w:t>
        </w:r>
      </w:hyperlink>
    </w:p>
    <w:p w:rsidR="00942E7F" w:rsidRPr="00942E7F" w:rsidRDefault="00942E7F" w:rsidP="00942E7F">
      <w:pPr>
        <w:shd w:val="clear" w:color="auto" w:fill="FFFFFF"/>
        <w:spacing w:after="0" w:line="240" w:lineRule="auto"/>
        <w:jc w:val="both"/>
        <w:rPr>
          <w:rFonts w:ascii="Times New Roman" w:eastAsia="Times New Roman" w:hAnsi="Times New Roman" w:cs="Times New Roman"/>
          <w:sz w:val="24"/>
          <w:szCs w:val="24"/>
          <w:lang w:eastAsia="sk-SK"/>
        </w:rPr>
      </w:pPr>
      <w:r w:rsidRPr="00942E7F">
        <w:rPr>
          <w:rFonts w:ascii="Times New Roman" w:eastAsia="Times New Roman" w:hAnsi="Times New Roman" w:cs="Times New Roman"/>
          <w:sz w:val="24"/>
          <w:szCs w:val="24"/>
          <w:lang w:eastAsia="sk-SK"/>
        </w:rPr>
        <w:t>29b)</w:t>
      </w:r>
      <w:r w:rsidR="009C79A9">
        <w:rPr>
          <w:rFonts w:ascii="Times New Roman" w:eastAsia="Times New Roman" w:hAnsi="Times New Roman" w:cs="Times New Roman"/>
          <w:sz w:val="24"/>
          <w:szCs w:val="24"/>
          <w:lang w:eastAsia="sk-SK"/>
        </w:rPr>
        <w:t xml:space="preserve"> </w:t>
      </w:r>
      <w:hyperlink r:id="rId233" w:anchor="paragraf-91" w:tooltip="Odkaz na predpis alebo ustanovenie" w:history="1">
        <w:r w:rsidRPr="00942E7F">
          <w:rPr>
            <w:rFonts w:ascii="Times New Roman" w:eastAsia="Times New Roman" w:hAnsi="Times New Roman" w:cs="Times New Roman"/>
            <w:i/>
            <w:iCs/>
            <w:sz w:val="24"/>
            <w:szCs w:val="24"/>
            <w:lang w:eastAsia="sk-SK"/>
          </w:rPr>
          <w:t>§ 91 a 92 zákona č. 483/2001 Z. z.</w:t>
        </w:r>
      </w:hyperlink>
      <w:r w:rsidRPr="00942E7F">
        <w:rPr>
          <w:rFonts w:ascii="Times New Roman" w:eastAsia="Times New Roman" w:hAnsi="Times New Roman" w:cs="Times New Roman"/>
          <w:sz w:val="24"/>
          <w:szCs w:val="24"/>
          <w:lang w:eastAsia="sk-SK"/>
        </w:rPr>
        <w:t> v znení neskorších predpisov.</w:t>
      </w:r>
      <w:r w:rsidRPr="00942E7F">
        <w:rPr>
          <w:rFonts w:ascii="Times New Roman" w:eastAsia="Times New Roman" w:hAnsi="Times New Roman" w:cs="Times New Roman"/>
          <w:sz w:val="24"/>
          <w:szCs w:val="24"/>
          <w:lang w:eastAsia="sk-SK"/>
        </w:rPr>
        <w:br/>
      </w:r>
      <w:hyperlink r:id="rId234" w:anchor="paragraf-88.odsek-1" w:tooltip="Odkaz na predpis alebo ustanovenie" w:history="1">
        <w:r w:rsidRPr="00942E7F">
          <w:rPr>
            <w:rFonts w:ascii="Times New Roman" w:eastAsia="Times New Roman" w:hAnsi="Times New Roman" w:cs="Times New Roman"/>
            <w:i/>
            <w:iCs/>
            <w:sz w:val="24"/>
            <w:szCs w:val="24"/>
            <w:lang w:eastAsia="sk-SK"/>
          </w:rPr>
          <w:t>§ 88 ods. 1 a 2 zákona č. 492/2009 Z. z.</w:t>
        </w:r>
      </w:hyperlink>
      <w:r w:rsidRPr="00942E7F">
        <w:rPr>
          <w:rFonts w:ascii="Times New Roman" w:eastAsia="Times New Roman" w:hAnsi="Times New Roman" w:cs="Times New Roman"/>
          <w:sz w:val="24"/>
          <w:szCs w:val="24"/>
          <w:lang w:eastAsia="sk-SK"/>
        </w:rPr>
        <w:br/>
      </w:r>
      <w:hyperlink r:id="rId235" w:anchor="paragraf-8" w:tooltip="Odkaz na predpis alebo ustanovenie" w:history="1">
        <w:r w:rsidRPr="00942E7F">
          <w:rPr>
            <w:rFonts w:ascii="Times New Roman" w:eastAsia="Times New Roman" w:hAnsi="Times New Roman" w:cs="Times New Roman"/>
            <w:i/>
            <w:iCs/>
            <w:sz w:val="24"/>
            <w:szCs w:val="24"/>
            <w:lang w:eastAsia="sk-SK"/>
          </w:rPr>
          <w:t>§ 8 zákona č. 211/2000 Z. z.</w:t>
        </w:r>
      </w:hyperlink>
      <w:r w:rsidRPr="00942E7F">
        <w:rPr>
          <w:rFonts w:ascii="Times New Roman" w:eastAsia="Times New Roman" w:hAnsi="Times New Roman" w:cs="Times New Roman"/>
          <w:sz w:val="24"/>
          <w:szCs w:val="24"/>
          <w:lang w:eastAsia="sk-SK"/>
        </w:rPr>
        <w:t> o slobodnom prístupe k informáciám a o zmene a doplnení niektorých zákonov (zákon o slobode informácií) v znení zákona č. 747/2004 Z. z.</w:t>
      </w:r>
    </w:p>
    <w:p w:rsidR="00942E7F" w:rsidRPr="00DE541C"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29c) </w:t>
      </w:r>
      <w:r w:rsidR="00942E7F" w:rsidRPr="00DE541C">
        <w:rPr>
          <w:rFonts w:ascii="Times New Roman" w:eastAsia="Times New Roman" w:hAnsi="Times New Roman" w:cs="Times New Roman"/>
          <w:strike/>
          <w:sz w:val="24"/>
          <w:szCs w:val="24"/>
          <w:lang w:eastAsia="sk-SK"/>
        </w:rPr>
        <w:t>Napríklad zákon Národnej rady Slovenskej republiky č. </w:t>
      </w:r>
      <w:hyperlink r:id="rId236" w:tooltip="Odkaz na predpis alebo ustanovenie" w:history="1">
        <w:r w:rsidR="00942E7F" w:rsidRPr="00DE541C">
          <w:rPr>
            <w:rFonts w:ascii="Times New Roman" w:eastAsia="Times New Roman" w:hAnsi="Times New Roman" w:cs="Times New Roman"/>
            <w:i/>
            <w:iCs/>
            <w:strike/>
            <w:sz w:val="24"/>
            <w:szCs w:val="24"/>
            <w:lang w:eastAsia="sk-SK"/>
          </w:rPr>
          <w:t>233/1995 Z. z.</w:t>
        </w:r>
      </w:hyperlink>
      <w:r w:rsidR="00942E7F" w:rsidRPr="00DE541C">
        <w:rPr>
          <w:rFonts w:ascii="Times New Roman" w:eastAsia="Times New Roman" w:hAnsi="Times New Roman" w:cs="Times New Roman"/>
          <w:strike/>
          <w:sz w:val="24"/>
          <w:szCs w:val="24"/>
          <w:lang w:eastAsia="sk-SK"/>
        </w:rPr>
        <w:t> o súdnych exekútoroch a exekučnej činnosti (Exekučný poriadok) a o zmene a doplnení ďalších zákonov v znení neskorších predpisov.</w:t>
      </w:r>
      <w:r w:rsidR="00DE541C">
        <w:rPr>
          <w:rFonts w:ascii="Times New Roman" w:eastAsia="Times New Roman" w:hAnsi="Times New Roman" w:cs="Times New Roman"/>
          <w:sz w:val="24"/>
          <w:szCs w:val="24"/>
          <w:lang w:eastAsia="sk-SK"/>
        </w:rPr>
        <w:t xml:space="preserve"> </w:t>
      </w:r>
      <w:r w:rsidR="00DE541C" w:rsidRPr="00DD56A1">
        <w:rPr>
          <w:rFonts w:ascii="Times New Roman" w:hAnsi="Times New Roman" w:cs="Times New Roman"/>
          <w:color w:val="FF0000"/>
          <w:sz w:val="24"/>
          <w:szCs w:val="24"/>
        </w:rPr>
        <w:t>§ 19 ods. 2 zákona č. 530/1990 Zb. o dlhopisoch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29d) </w:t>
      </w:r>
      <w:r w:rsidR="00942E7F" w:rsidRPr="00942E7F">
        <w:rPr>
          <w:rFonts w:ascii="Times New Roman" w:eastAsia="Times New Roman" w:hAnsi="Times New Roman" w:cs="Times New Roman"/>
          <w:sz w:val="24"/>
          <w:szCs w:val="24"/>
          <w:lang w:eastAsia="sk-SK"/>
        </w:rPr>
        <w:t>Zákon č. </w:t>
      </w:r>
      <w:hyperlink r:id="rId237" w:tooltip="Odkaz na predpis alebo ustanovenie" w:history="1">
        <w:r w:rsidR="00942E7F" w:rsidRPr="00942E7F">
          <w:rPr>
            <w:rFonts w:ascii="Times New Roman" w:eastAsia="Times New Roman" w:hAnsi="Times New Roman" w:cs="Times New Roman"/>
            <w:i/>
            <w:iCs/>
            <w:sz w:val="24"/>
            <w:szCs w:val="24"/>
            <w:lang w:eastAsia="sk-SK"/>
          </w:rPr>
          <w:t>374/2014 Z. z.</w:t>
        </w:r>
      </w:hyperlink>
      <w:r w:rsidR="00942E7F" w:rsidRPr="00942E7F">
        <w:rPr>
          <w:rFonts w:ascii="Times New Roman" w:eastAsia="Times New Roman" w:hAnsi="Times New Roman" w:cs="Times New Roman"/>
          <w:sz w:val="24"/>
          <w:szCs w:val="24"/>
          <w:lang w:eastAsia="sk-SK"/>
        </w:rPr>
        <w:t> o pohľadávkach štátu a o zmene a doplnení niektorých zákonov.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30) </w:t>
      </w:r>
      <w:hyperlink r:id="rId238" w:anchor="paragraf-25" w:tooltip="Odkaz na predpis alebo ustanovenie" w:history="1">
        <w:r w:rsidR="00942E7F" w:rsidRPr="00942E7F">
          <w:rPr>
            <w:rFonts w:ascii="Times New Roman" w:eastAsia="Times New Roman" w:hAnsi="Times New Roman" w:cs="Times New Roman"/>
            <w:i/>
            <w:iCs/>
            <w:sz w:val="24"/>
            <w:szCs w:val="24"/>
            <w:lang w:eastAsia="sk-SK"/>
          </w:rPr>
          <w:t>§ 25 a 26 zákona Národnej rady Slovenskej republiky č. 566/1992 Zb.</w:t>
        </w:r>
      </w:hyperlink>
      <w:r w:rsidR="00942E7F" w:rsidRPr="00942E7F">
        <w:rPr>
          <w:rFonts w:ascii="Times New Roman" w:eastAsia="Times New Roman" w:hAnsi="Times New Roman" w:cs="Times New Roman"/>
          <w:sz w:val="24"/>
          <w:szCs w:val="24"/>
          <w:lang w:eastAsia="sk-SK"/>
        </w:rPr>
        <w:t> o Národnej banke Slovenska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31) </w:t>
      </w:r>
      <w:hyperlink r:id="rId239" w:anchor="paragraf-9" w:tooltip="Odkaz na predpis alebo ustanovenie" w:history="1">
        <w:r w:rsidR="00942E7F" w:rsidRPr="00942E7F">
          <w:rPr>
            <w:rFonts w:ascii="Times New Roman" w:eastAsia="Times New Roman" w:hAnsi="Times New Roman" w:cs="Times New Roman"/>
            <w:i/>
            <w:iCs/>
            <w:sz w:val="24"/>
            <w:szCs w:val="24"/>
            <w:lang w:eastAsia="sk-SK"/>
          </w:rPr>
          <w:t>§ 9 a 10 zákona Národnej rady Slovenskej republiky č. 274/1994 Z. z.</w:t>
        </w:r>
      </w:hyperlink>
      <w:r w:rsidR="00942E7F" w:rsidRPr="00942E7F">
        <w:rPr>
          <w:rFonts w:ascii="Times New Roman" w:eastAsia="Times New Roman" w:hAnsi="Times New Roman" w:cs="Times New Roman"/>
          <w:sz w:val="24"/>
          <w:szCs w:val="24"/>
          <w:lang w:eastAsia="sk-SK"/>
        </w:rPr>
        <w:t> v znení neskorších predpisov.</w:t>
      </w:r>
    </w:p>
    <w:p w:rsidR="00942E7F" w:rsidRPr="00942E7F" w:rsidRDefault="009C79A9" w:rsidP="00942E7F">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32) </w:t>
      </w:r>
      <w:hyperlink r:id="rId240" w:anchor="paragraf-2.odsek-1.pismeno-b" w:tooltip="Odkaz na predpis alebo ustanovenie" w:history="1">
        <w:r w:rsidR="00942E7F" w:rsidRPr="00942E7F">
          <w:rPr>
            <w:rFonts w:ascii="Times New Roman" w:eastAsia="Times New Roman" w:hAnsi="Times New Roman" w:cs="Times New Roman"/>
            <w:i/>
            <w:iCs/>
            <w:sz w:val="24"/>
            <w:szCs w:val="24"/>
            <w:lang w:eastAsia="sk-SK"/>
          </w:rPr>
          <w:t>§ 2 ods. 1 písm. b) zákona Národnej rady Slovenskej republiky č. 303/1995 Z. z</w:t>
        </w:r>
      </w:hyperlink>
      <w:r w:rsidR="00942E7F" w:rsidRPr="00942E7F">
        <w:rPr>
          <w:rFonts w:ascii="Times New Roman" w:eastAsia="Times New Roman" w:hAnsi="Times New Roman" w:cs="Times New Roman"/>
          <w:sz w:val="24"/>
          <w:szCs w:val="24"/>
          <w:lang w:eastAsia="sk-SK"/>
        </w:rPr>
        <w:t>. v znení neskorších predpisov.</w:t>
      </w:r>
    </w:p>
    <w:p w:rsidR="00942E7F" w:rsidRPr="00942E7F" w:rsidRDefault="009C79A9" w:rsidP="009C79A9">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33) </w:t>
      </w:r>
      <w:hyperlink r:id="rId241" w:anchor="paragraf-7" w:tooltip="Odkaz na predpis alebo ustanovenie" w:history="1">
        <w:r w:rsidR="00942E7F" w:rsidRPr="00942E7F">
          <w:rPr>
            <w:rFonts w:ascii="Times New Roman" w:eastAsia="Times New Roman" w:hAnsi="Times New Roman" w:cs="Times New Roman"/>
            <w:i/>
            <w:iCs/>
            <w:sz w:val="24"/>
            <w:szCs w:val="24"/>
            <w:lang w:eastAsia="sk-SK"/>
          </w:rPr>
          <w:t>§ 7 zákona č. 578/2004 Z. z.</w:t>
        </w:r>
      </w:hyperlink>
      <w:r w:rsidR="00942E7F" w:rsidRPr="00942E7F">
        <w:rPr>
          <w:rFonts w:ascii="Times New Roman" w:eastAsia="Times New Roman" w:hAnsi="Times New Roman" w:cs="Times New Roman"/>
          <w:sz w:val="24"/>
          <w:szCs w:val="24"/>
          <w:lang w:eastAsia="sk-SK"/>
        </w:rPr>
        <w:t> o poskytovateľoch zdravotnej starostlivosti, zdravotníckych pracovníkoch, stavovských organizáciách v zdravotníctve a o zmene a doplnení niektorých zákonov.</w:t>
      </w:r>
    </w:p>
    <w:p w:rsidR="005D3718" w:rsidRPr="00942E7F" w:rsidRDefault="005D3718">
      <w:pPr>
        <w:rPr>
          <w:rFonts w:ascii="Times New Roman" w:hAnsi="Times New Roman" w:cs="Times New Roman"/>
          <w:sz w:val="24"/>
          <w:szCs w:val="24"/>
        </w:rPr>
      </w:pPr>
    </w:p>
    <w:sectPr w:rsidR="005D3718" w:rsidRPr="00942E7F" w:rsidSect="00AA17F8">
      <w:footerReference w:type="default" r:id="rId242"/>
      <w:pgSz w:w="11906" w:h="16838" w:code="9"/>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BFC" w:rsidRDefault="00DD7BFC" w:rsidP="002F54F8">
      <w:pPr>
        <w:spacing w:after="0" w:line="240" w:lineRule="auto"/>
      </w:pPr>
      <w:r>
        <w:separator/>
      </w:r>
    </w:p>
  </w:endnote>
  <w:endnote w:type="continuationSeparator" w:id="0">
    <w:p w:rsidR="00DD7BFC" w:rsidRDefault="00DD7BFC" w:rsidP="002F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49504"/>
      <w:docPartObj>
        <w:docPartGallery w:val="Page Numbers (Bottom of Page)"/>
        <w:docPartUnique/>
      </w:docPartObj>
    </w:sdtPr>
    <w:sdtEndPr>
      <w:rPr>
        <w:rFonts w:ascii="Times New Roman" w:hAnsi="Times New Roman" w:cs="Times New Roman"/>
      </w:rPr>
    </w:sdtEndPr>
    <w:sdtContent>
      <w:p w:rsidR="00DD7BFC" w:rsidRPr="00C47F67" w:rsidRDefault="00DD7BFC">
        <w:pPr>
          <w:pStyle w:val="Pta"/>
          <w:jc w:val="right"/>
          <w:rPr>
            <w:rFonts w:ascii="Times New Roman" w:hAnsi="Times New Roman" w:cs="Times New Roman"/>
          </w:rPr>
        </w:pPr>
        <w:r w:rsidRPr="00C47F67">
          <w:rPr>
            <w:rFonts w:ascii="Times New Roman" w:hAnsi="Times New Roman" w:cs="Times New Roman"/>
          </w:rPr>
          <w:fldChar w:fldCharType="begin"/>
        </w:r>
        <w:r w:rsidRPr="00C47F67">
          <w:rPr>
            <w:rFonts w:ascii="Times New Roman" w:hAnsi="Times New Roman" w:cs="Times New Roman"/>
          </w:rPr>
          <w:instrText>PAGE   \* MERGEFORMAT</w:instrText>
        </w:r>
        <w:r w:rsidRPr="00C47F67">
          <w:rPr>
            <w:rFonts w:ascii="Times New Roman" w:hAnsi="Times New Roman" w:cs="Times New Roman"/>
          </w:rPr>
          <w:fldChar w:fldCharType="separate"/>
        </w:r>
        <w:r w:rsidR="004B454B">
          <w:rPr>
            <w:rFonts w:ascii="Times New Roman" w:hAnsi="Times New Roman" w:cs="Times New Roman"/>
            <w:noProof/>
          </w:rPr>
          <w:t>21</w:t>
        </w:r>
        <w:r w:rsidRPr="00C47F67">
          <w:rPr>
            <w:rFonts w:ascii="Times New Roman" w:hAnsi="Times New Roman" w:cs="Times New Roman"/>
          </w:rPr>
          <w:fldChar w:fldCharType="end"/>
        </w:r>
      </w:p>
    </w:sdtContent>
  </w:sdt>
  <w:p w:rsidR="00DD7BFC" w:rsidRDefault="00DD7B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BFC" w:rsidRDefault="00DD7BFC" w:rsidP="002F54F8">
      <w:pPr>
        <w:spacing w:after="0" w:line="240" w:lineRule="auto"/>
      </w:pPr>
      <w:r>
        <w:separator/>
      </w:r>
    </w:p>
  </w:footnote>
  <w:footnote w:type="continuationSeparator" w:id="0">
    <w:p w:rsidR="00DD7BFC" w:rsidRDefault="00DD7BFC" w:rsidP="002F5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D80"/>
    <w:multiLevelType w:val="hybridMultilevel"/>
    <w:tmpl w:val="9828B9B4"/>
    <w:lvl w:ilvl="0" w:tplc="041B0017">
      <w:start w:val="7"/>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31372C7"/>
    <w:multiLevelType w:val="hybridMultilevel"/>
    <w:tmpl w:val="D026E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DBA61B9"/>
    <w:multiLevelType w:val="hybridMultilevel"/>
    <w:tmpl w:val="6B18FA3A"/>
    <w:lvl w:ilvl="0" w:tplc="0B809596">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49376C2"/>
    <w:multiLevelType w:val="hybridMultilevel"/>
    <w:tmpl w:val="DBCA97E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7F"/>
    <w:rsid w:val="000126D0"/>
    <w:rsid w:val="000907D9"/>
    <w:rsid w:val="001249F6"/>
    <w:rsid w:val="00207BCC"/>
    <w:rsid w:val="002B0C73"/>
    <w:rsid w:val="002F54F8"/>
    <w:rsid w:val="00395A97"/>
    <w:rsid w:val="0048567A"/>
    <w:rsid w:val="004B454B"/>
    <w:rsid w:val="004C7436"/>
    <w:rsid w:val="004F2425"/>
    <w:rsid w:val="004F6DBE"/>
    <w:rsid w:val="004F799D"/>
    <w:rsid w:val="00527032"/>
    <w:rsid w:val="00552289"/>
    <w:rsid w:val="005D3718"/>
    <w:rsid w:val="00642BFE"/>
    <w:rsid w:val="006E0BF5"/>
    <w:rsid w:val="006E40EB"/>
    <w:rsid w:val="007065B4"/>
    <w:rsid w:val="007D0D5A"/>
    <w:rsid w:val="007D4E96"/>
    <w:rsid w:val="00840099"/>
    <w:rsid w:val="008548B0"/>
    <w:rsid w:val="00863441"/>
    <w:rsid w:val="00876F12"/>
    <w:rsid w:val="008F2715"/>
    <w:rsid w:val="009139E9"/>
    <w:rsid w:val="00942E7F"/>
    <w:rsid w:val="00956474"/>
    <w:rsid w:val="009C5305"/>
    <w:rsid w:val="009C79A9"/>
    <w:rsid w:val="00A217D6"/>
    <w:rsid w:val="00A235B0"/>
    <w:rsid w:val="00AA17F8"/>
    <w:rsid w:val="00B512AC"/>
    <w:rsid w:val="00B646D9"/>
    <w:rsid w:val="00B80D57"/>
    <w:rsid w:val="00BC2611"/>
    <w:rsid w:val="00BF764B"/>
    <w:rsid w:val="00C3503F"/>
    <w:rsid w:val="00C47F67"/>
    <w:rsid w:val="00C77F27"/>
    <w:rsid w:val="00C90450"/>
    <w:rsid w:val="00CB523F"/>
    <w:rsid w:val="00CE4F8A"/>
    <w:rsid w:val="00D60EC4"/>
    <w:rsid w:val="00DC5E72"/>
    <w:rsid w:val="00DD7BFC"/>
    <w:rsid w:val="00DE541C"/>
    <w:rsid w:val="00E20627"/>
    <w:rsid w:val="00E3785F"/>
    <w:rsid w:val="00E655F6"/>
    <w:rsid w:val="00E95F35"/>
    <w:rsid w:val="00EC5583"/>
    <w:rsid w:val="00EF5C7F"/>
    <w:rsid w:val="00F046A1"/>
    <w:rsid w:val="00F072CD"/>
    <w:rsid w:val="00F10441"/>
    <w:rsid w:val="00FB0BBD"/>
    <w:rsid w:val="00FB3C92"/>
    <w:rsid w:val="00FB55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D9BD"/>
  <w15:chartTrackingRefBased/>
  <w15:docId w15:val="{9B4E285F-905A-4BC7-AB22-0D33835E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2E7F"/>
    <w:pPr>
      <w:ind w:left="720"/>
      <w:contextualSpacing/>
    </w:pPr>
  </w:style>
  <w:style w:type="paragraph" w:styleId="Textpoznmkypodiarou">
    <w:name w:val="footnote text"/>
    <w:basedOn w:val="Normlny"/>
    <w:link w:val="TextpoznmkypodiarouChar"/>
    <w:uiPriority w:val="99"/>
    <w:semiHidden/>
    <w:unhideWhenUsed/>
    <w:rsid w:val="002F54F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F54F8"/>
    <w:rPr>
      <w:sz w:val="20"/>
      <w:szCs w:val="20"/>
    </w:rPr>
  </w:style>
  <w:style w:type="character" w:styleId="Odkaznapoznmkupodiarou">
    <w:name w:val="footnote reference"/>
    <w:basedOn w:val="Predvolenpsmoodseku"/>
    <w:uiPriority w:val="99"/>
    <w:semiHidden/>
    <w:unhideWhenUsed/>
    <w:rsid w:val="002F54F8"/>
    <w:rPr>
      <w:vertAlign w:val="superscript"/>
    </w:rPr>
  </w:style>
  <w:style w:type="character" w:styleId="Hypertextovprepojenie">
    <w:name w:val="Hyperlink"/>
    <w:basedOn w:val="Predvolenpsmoodseku"/>
    <w:uiPriority w:val="99"/>
    <w:semiHidden/>
    <w:unhideWhenUsed/>
    <w:rsid w:val="00C90450"/>
    <w:rPr>
      <w:color w:val="0000FF"/>
      <w:u w:val="single"/>
    </w:rPr>
  </w:style>
  <w:style w:type="paragraph" w:styleId="Textbubliny">
    <w:name w:val="Balloon Text"/>
    <w:basedOn w:val="Normlny"/>
    <w:link w:val="TextbublinyChar"/>
    <w:uiPriority w:val="99"/>
    <w:semiHidden/>
    <w:unhideWhenUsed/>
    <w:rsid w:val="00E95F3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5F35"/>
    <w:rPr>
      <w:rFonts w:ascii="Segoe UI" w:hAnsi="Segoe UI" w:cs="Segoe UI"/>
      <w:sz w:val="18"/>
      <w:szCs w:val="18"/>
    </w:rPr>
  </w:style>
  <w:style w:type="paragraph" w:styleId="Hlavika">
    <w:name w:val="header"/>
    <w:basedOn w:val="Normlny"/>
    <w:link w:val="HlavikaChar"/>
    <w:uiPriority w:val="99"/>
    <w:unhideWhenUsed/>
    <w:rsid w:val="00C47F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7F67"/>
  </w:style>
  <w:style w:type="paragraph" w:styleId="Pta">
    <w:name w:val="footer"/>
    <w:basedOn w:val="Normlny"/>
    <w:link w:val="PtaChar"/>
    <w:uiPriority w:val="99"/>
    <w:unhideWhenUsed/>
    <w:rsid w:val="00C47F67"/>
    <w:pPr>
      <w:tabs>
        <w:tab w:val="center" w:pos="4536"/>
        <w:tab w:val="right" w:pos="9072"/>
      </w:tabs>
      <w:spacing w:after="0" w:line="240" w:lineRule="auto"/>
    </w:pPr>
  </w:style>
  <w:style w:type="character" w:customStyle="1" w:styleId="PtaChar">
    <w:name w:val="Päta Char"/>
    <w:basedOn w:val="Predvolenpsmoodseku"/>
    <w:link w:val="Pta"/>
    <w:uiPriority w:val="99"/>
    <w:rsid w:val="00C4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24471">
      <w:bodyDiv w:val="1"/>
      <w:marLeft w:val="0"/>
      <w:marRight w:val="0"/>
      <w:marTop w:val="0"/>
      <w:marBottom w:val="0"/>
      <w:divBdr>
        <w:top w:val="none" w:sz="0" w:space="0" w:color="auto"/>
        <w:left w:val="none" w:sz="0" w:space="0" w:color="auto"/>
        <w:bottom w:val="none" w:sz="0" w:space="0" w:color="auto"/>
        <w:right w:val="none" w:sz="0" w:space="0" w:color="auto"/>
      </w:divBdr>
      <w:divsChild>
        <w:div w:id="1033118819">
          <w:marLeft w:val="0"/>
          <w:marRight w:val="0"/>
          <w:marTop w:val="0"/>
          <w:marBottom w:val="0"/>
          <w:divBdr>
            <w:top w:val="none" w:sz="0" w:space="0" w:color="auto"/>
            <w:left w:val="none" w:sz="0" w:space="0" w:color="auto"/>
            <w:bottom w:val="none" w:sz="0" w:space="0" w:color="auto"/>
            <w:right w:val="none" w:sz="0" w:space="0" w:color="auto"/>
          </w:divBdr>
          <w:divsChild>
            <w:div w:id="1859464786">
              <w:marLeft w:val="0"/>
              <w:marRight w:val="0"/>
              <w:marTop w:val="0"/>
              <w:marBottom w:val="240"/>
              <w:divBdr>
                <w:top w:val="none" w:sz="0" w:space="0" w:color="auto"/>
                <w:left w:val="none" w:sz="0" w:space="0" w:color="auto"/>
                <w:bottom w:val="none" w:sz="0" w:space="0" w:color="auto"/>
                <w:right w:val="none" w:sz="0" w:space="0" w:color="auto"/>
              </w:divBdr>
            </w:div>
            <w:div w:id="265307643">
              <w:marLeft w:val="0"/>
              <w:marRight w:val="0"/>
              <w:marTop w:val="100"/>
              <w:marBottom w:val="100"/>
              <w:divBdr>
                <w:top w:val="none" w:sz="0" w:space="0" w:color="auto"/>
                <w:left w:val="none" w:sz="0" w:space="0" w:color="auto"/>
                <w:bottom w:val="none" w:sz="0" w:space="0" w:color="auto"/>
                <w:right w:val="none" w:sz="0" w:space="0" w:color="auto"/>
              </w:divBdr>
            </w:div>
            <w:div w:id="1255167315">
              <w:marLeft w:val="0"/>
              <w:marRight w:val="0"/>
              <w:marTop w:val="0"/>
              <w:marBottom w:val="300"/>
              <w:divBdr>
                <w:top w:val="none" w:sz="0" w:space="0" w:color="auto"/>
                <w:left w:val="none" w:sz="0" w:space="0" w:color="auto"/>
                <w:bottom w:val="single" w:sz="6" w:space="8" w:color="EFEFEF"/>
                <w:right w:val="none" w:sz="0" w:space="0" w:color="auto"/>
              </w:divBdr>
            </w:div>
            <w:div w:id="479350569">
              <w:marLeft w:val="255"/>
              <w:marRight w:val="0"/>
              <w:marTop w:val="225"/>
              <w:marBottom w:val="0"/>
              <w:divBdr>
                <w:top w:val="none" w:sz="0" w:space="0" w:color="auto"/>
                <w:left w:val="none" w:sz="0" w:space="0" w:color="auto"/>
                <w:bottom w:val="none" w:sz="0" w:space="0" w:color="auto"/>
                <w:right w:val="none" w:sz="0" w:space="0" w:color="auto"/>
              </w:divBdr>
              <w:divsChild>
                <w:div w:id="1316645864">
                  <w:marLeft w:val="255"/>
                  <w:marRight w:val="0"/>
                  <w:marTop w:val="225"/>
                  <w:marBottom w:val="0"/>
                  <w:divBdr>
                    <w:top w:val="none" w:sz="0" w:space="0" w:color="auto"/>
                    <w:left w:val="none" w:sz="0" w:space="0" w:color="auto"/>
                    <w:bottom w:val="none" w:sz="0" w:space="0" w:color="auto"/>
                    <w:right w:val="none" w:sz="0" w:space="0" w:color="auto"/>
                  </w:divBdr>
                  <w:divsChild>
                    <w:div w:id="20783434">
                      <w:marLeft w:val="255"/>
                      <w:marRight w:val="0"/>
                      <w:marTop w:val="75"/>
                      <w:marBottom w:val="0"/>
                      <w:divBdr>
                        <w:top w:val="none" w:sz="0" w:space="0" w:color="auto"/>
                        <w:left w:val="none" w:sz="0" w:space="0" w:color="auto"/>
                        <w:bottom w:val="none" w:sz="0" w:space="0" w:color="auto"/>
                        <w:right w:val="none" w:sz="0" w:space="0" w:color="auto"/>
                      </w:divBdr>
                      <w:divsChild>
                        <w:div w:id="21251932">
                          <w:marLeft w:val="0"/>
                          <w:marRight w:val="75"/>
                          <w:marTop w:val="0"/>
                          <w:marBottom w:val="0"/>
                          <w:divBdr>
                            <w:top w:val="none" w:sz="0" w:space="0" w:color="auto"/>
                            <w:left w:val="none" w:sz="0" w:space="0" w:color="auto"/>
                            <w:bottom w:val="none" w:sz="0" w:space="0" w:color="auto"/>
                            <w:right w:val="none" w:sz="0" w:space="0" w:color="auto"/>
                          </w:divBdr>
                        </w:div>
                        <w:div w:id="583534103">
                          <w:marLeft w:val="0"/>
                          <w:marRight w:val="0"/>
                          <w:marTop w:val="0"/>
                          <w:marBottom w:val="300"/>
                          <w:divBdr>
                            <w:top w:val="none" w:sz="0" w:space="0" w:color="auto"/>
                            <w:left w:val="none" w:sz="0" w:space="0" w:color="auto"/>
                            <w:bottom w:val="none" w:sz="0" w:space="0" w:color="auto"/>
                            <w:right w:val="none" w:sz="0" w:space="0" w:color="auto"/>
                          </w:divBdr>
                        </w:div>
                        <w:div w:id="397826838">
                          <w:marLeft w:val="255"/>
                          <w:marRight w:val="0"/>
                          <w:marTop w:val="0"/>
                          <w:marBottom w:val="0"/>
                          <w:divBdr>
                            <w:top w:val="none" w:sz="0" w:space="0" w:color="auto"/>
                            <w:left w:val="none" w:sz="0" w:space="0" w:color="auto"/>
                            <w:bottom w:val="none" w:sz="0" w:space="0" w:color="auto"/>
                            <w:right w:val="none" w:sz="0" w:space="0" w:color="auto"/>
                          </w:divBdr>
                        </w:div>
                        <w:div w:id="2136101466">
                          <w:marLeft w:val="255"/>
                          <w:marRight w:val="0"/>
                          <w:marTop w:val="0"/>
                          <w:marBottom w:val="0"/>
                          <w:divBdr>
                            <w:top w:val="none" w:sz="0" w:space="0" w:color="auto"/>
                            <w:left w:val="none" w:sz="0" w:space="0" w:color="auto"/>
                            <w:bottom w:val="none" w:sz="0" w:space="0" w:color="auto"/>
                            <w:right w:val="none" w:sz="0" w:space="0" w:color="auto"/>
                          </w:divBdr>
                        </w:div>
                        <w:div w:id="1412435543">
                          <w:marLeft w:val="255"/>
                          <w:marRight w:val="0"/>
                          <w:marTop w:val="0"/>
                          <w:marBottom w:val="0"/>
                          <w:divBdr>
                            <w:top w:val="none" w:sz="0" w:space="0" w:color="auto"/>
                            <w:left w:val="none" w:sz="0" w:space="0" w:color="auto"/>
                            <w:bottom w:val="none" w:sz="0" w:space="0" w:color="auto"/>
                            <w:right w:val="none" w:sz="0" w:space="0" w:color="auto"/>
                          </w:divBdr>
                        </w:div>
                        <w:div w:id="990406057">
                          <w:marLeft w:val="255"/>
                          <w:marRight w:val="0"/>
                          <w:marTop w:val="0"/>
                          <w:marBottom w:val="0"/>
                          <w:divBdr>
                            <w:top w:val="none" w:sz="0" w:space="0" w:color="auto"/>
                            <w:left w:val="none" w:sz="0" w:space="0" w:color="auto"/>
                            <w:bottom w:val="none" w:sz="0" w:space="0" w:color="auto"/>
                            <w:right w:val="none" w:sz="0" w:space="0" w:color="auto"/>
                          </w:divBdr>
                        </w:div>
                        <w:div w:id="582884559">
                          <w:marLeft w:val="255"/>
                          <w:marRight w:val="0"/>
                          <w:marTop w:val="0"/>
                          <w:marBottom w:val="0"/>
                          <w:divBdr>
                            <w:top w:val="none" w:sz="0" w:space="0" w:color="auto"/>
                            <w:left w:val="none" w:sz="0" w:space="0" w:color="auto"/>
                            <w:bottom w:val="none" w:sz="0" w:space="0" w:color="auto"/>
                            <w:right w:val="none" w:sz="0" w:space="0" w:color="auto"/>
                          </w:divBdr>
                        </w:div>
                        <w:div w:id="970478895">
                          <w:marLeft w:val="255"/>
                          <w:marRight w:val="0"/>
                          <w:marTop w:val="0"/>
                          <w:marBottom w:val="0"/>
                          <w:divBdr>
                            <w:top w:val="none" w:sz="0" w:space="0" w:color="auto"/>
                            <w:left w:val="none" w:sz="0" w:space="0" w:color="auto"/>
                            <w:bottom w:val="none" w:sz="0" w:space="0" w:color="auto"/>
                            <w:right w:val="none" w:sz="0" w:space="0" w:color="auto"/>
                          </w:divBdr>
                        </w:div>
                        <w:div w:id="288973160">
                          <w:marLeft w:val="255"/>
                          <w:marRight w:val="0"/>
                          <w:marTop w:val="0"/>
                          <w:marBottom w:val="0"/>
                          <w:divBdr>
                            <w:top w:val="none" w:sz="0" w:space="0" w:color="auto"/>
                            <w:left w:val="none" w:sz="0" w:space="0" w:color="auto"/>
                            <w:bottom w:val="none" w:sz="0" w:space="0" w:color="auto"/>
                            <w:right w:val="none" w:sz="0" w:space="0" w:color="auto"/>
                          </w:divBdr>
                        </w:div>
                      </w:divsChild>
                    </w:div>
                    <w:div w:id="1802915560">
                      <w:marLeft w:val="255"/>
                      <w:marRight w:val="0"/>
                      <w:marTop w:val="75"/>
                      <w:marBottom w:val="0"/>
                      <w:divBdr>
                        <w:top w:val="none" w:sz="0" w:space="0" w:color="auto"/>
                        <w:left w:val="none" w:sz="0" w:space="0" w:color="auto"/>
                        <w:bottom w:val="none" w:sz="0" w:space="0" w:color="auto"/>
                        <w:right w:val="none" w:sz="0" w:space="0" w:color="auto"/>
                      </w:divBdr>
                      <w:divsChild>
                        <w:div w:id="555512603">
                          <w:marLeft w:val="0"/>
                          <w:marRight w:val="75"/>
                          <w:marTop w:val="0"/>
                          <w:marBottom w:val="0"/>
                          <w:divBdr>
                            <w:top w:val="none" w:sz="0" w:space="0" w:color="auto"/>
                            <w:left w:val="none" w:sz="0" w:space="0" w:color="auto"/>
                            <w:bottom w:val="none" w:sz="0" w:space="0" w:color="auto"/>
                            <w:right w:val="none" w:sz="0" w:space="0" w:color="auto"/>
                          </w:divBdr>
                        </w:div>
                        <w:div w:id="252859718">
                          <w:marLeft w:val="0"/>
                          <w:marRight w:val="0"/>
                          <w:marTop w:val="0"/>
                          <w:marBottom w:val="300"/>
                          <w:divBdr>
                            <w:top w:val="none" w:sz="0" w:space="0" w:color="auto"/>
                            <w:left w:val="none" w:sz="0" w:space="0" w:color="auto"/>
                            <w:bottom w:val="none" w:sz="0" w:space="0" w:color="auto"/>
                            <w:right w:val="none" w:sz="0" w:space="0" w:color="auto"/>
                          </w:divBdr>
                        </w:div>
                        <w:div w:id="1607300973">
                          <w:marLeft w:val="255"/>
                          <w:marRight w:val="0"/>
                          <w:marTop w:val="75"/>
                          <w:marBottom w:val="0"/>
                          <w:divBdr>
                            <w:top w:val="none" w:sz="0" w:space="0" w:color="auto"/>
                            <w:left w:val="none" w:sz="0" w:space="0" w:color="auto"/>
                            <w:bottom w:val="none" w:sz="0" w:space="0" w:color="auto"/>
                            <w:right w:val="none" w:sz="0" w:space="0" w:color="auto"/>
                          </w:divBdr>
                          <w:divsChild>
                            <w:div w:id="1930649993">
                              <w:marLeft w:val="255"/>
                              <w:marRight w:val="0"/>
                              <w:marTop w:val="0"/>
                              <w:marBottom w:val="0"/>
                              <w:divBdr>
                                <w:top w:val="none" w:sz="0" w:space="0" w:color="auto"/>
                                <w:left w:val="none" w:sz="0" w:space="0" w:color="auto"/>
                                <w:bottom w:val="none" w:sz="0" w:space="0" w:color="auto"/>
                                <w:right w:val="none" w:sz="0" w:space="0" w:color="auto"/>
                              </w:divBdr>
                            </w:div>
                            <w:div w:id="1854877862">
                              <w:marLeft w:val="255"/>
                              <w:marRight w:val="0"/>
                              <w:marTop w:val="0"/>
                              <w:marBottom w:val="0"/>
                              <w:divBdr>
                                <w:top w:val="none" w:sz="0" w:space="0" w:color="auto"/>
                                <w:left w:val="none" w:sz="0" w:space="0" w:color="auto"/>
                                <w:bottom w:val="none" w:sz="0" w:space="0" w:color="auto"/>
                                <w:right w:val="none" w:sz="0" w:space="0" w:color="auto"/>
                              </w:divBdr>
                            </w:div>
                          </w:divsChild>
                        </w:div>
                        <w:div w:id="1987197478">
                          <w:marLeft w:val="255"/>
                          <w:marRight w:val="0"/>
                          <w:marTop w:val="75"/>
                          <w:marBottom w:val="0"/>
                          <w:divBdr>
                            <w:top w:val="none" w:sz="0" w:space="0" w:color="auto"/>
                            <w:left w:val="none" w:sz="0" w:space="0" w:color="auto"/>
                            <w:bottom w:val="none" w:sz="0" w:space="0" w:color="auto"/>
                            <w:right w:val="none" w:sz="0" w:space="0" w:color="auto"/>
                          </w:divBdr>
                          <w:divsChild>
                            <w:div w:id="1135564221">
                              <w:marLeft w:val="255"/>
                              <w:marRight w:val="0"/>
                              <w:marTop w:val="0"/>
                              <w:marBottom w:val="0"/>
                              <w:divBdr>
                                <w:top w:val="none" w:sz="0" w:space="0" w:color="auto"/>
                                <w:left w:val="none" w:sz="0" w:space="0" w:color="auto"/>
                                <w:bottom w:val="none" w:sz="0" w:space="0" w:color="auto"/>
                                <w:right w:val="none" w:sz="0" w:space="0" w:color="auto"/>
                              </w:divBdr>
                            </w:div>
                            <w:div w:id="1590309849">
                              <w:marLeft w:val="255"/>
                              <w:marRight w:val="0"/>
                              <w:marTop w:val="0"/>
                              <w:marBottom w:val="0"/>
                              <w:divBdr>
                                <w:top w:val="none" w:sz="0" w:space="0" w:color="auto"/>
                                <w:left w:val="none" w:sz="0" w:space="0" w:color="auto"/>
                                <w:bottom w:val="none" w:sz="0" w:space="0" w:color="auto"/>
                                <w:right w:val="none" w:sz="0" w:space="0" w:color="auto"/>
                              </w:divBdr>
                            </w:div>
                            <w:div w:id="811869355">
                              <w:marLeft w:val="255"/>
                              <w:marRight w:val="0"/>
                              <w:marTop w:val="0"/>
                              <w:marBottom w:val="0"/>
                              <w:divBdr>
                                <w:top w:val="none" w:sz="0" w:space="0" w:color="auto"/>
                                <w:left w:val="none" w:sz="0" w:space="0" w:color="auto"/>
                                <w:bottom w:val="none" w:sz="0" w:space="0" w:color="auto"/>
                                <w:right w:val="none" w:sz="0" w:space="0" w:color="auto"/>
                              </w:divBdr>
                            </w:div>
                            <w:div w:id="1230115979">
                              <w:marLeft w:val="255"/>
                              <w:marRight w:val="0"/>
                              <w:marTop w:val="0"/>
                              <w:marBottom w:val="0"/>
                              <w:divBdr>
                                <w:top w:val="none" w:sz="0" w:space="0" w:color="auto"/>
                                <w:left w:val="none" w:sz="0" w:space="0" w:color="auto"/>
                                <w:bottom w:val="none" w:sz="0" w:space="0" w:color="auto"/>
                                <w:right w:val="none" w:sz="0" w:space="0" w:color="auto"/>
                              </w:divBdr>
                            </w:div>
                            <w:div w:id="612253495">
                              <w:marLeft w:val="255"/>
                              <w:marRight w:val="0"/>
                              <w:marTop w:val="0"/>
                              <w:marBottom w:val="0"/>
                              <w:divBdr>
                                <w:top w:val="none" w:sz="0" w:space="0" w:color="auto"/>
                                <w:left w:val="none" w:sz="0" w:space="0" w:color="auto"/>
                                <w:bottom w:val="none" w:sz="0" w:space="0" w:color="auto"/>
                                <w:right w:val="none" w:sz="0" w:space="0" w:color="auto"/>
                              </w:divBdr>
                            </w:div>
                            <w:div w:id="773357469">
                              <w:marLeft w:val="255"/>
                              <w:marRight w:val="0"/>
                              <w:marTop w:val="0"/>
                              <w:marBottom w:val="0"/>
                              <w:divBdr>
                                <w:top w:val="none" w:sz="0" w:space="0" w:color="auto"/>
                                <w:left w:val="none" w:sz="0" w:space="0" w:color="auto"/>
                                <w:bottom w:val="none" w:sz="0" w:space="0" w:color="auto"/>
                                <w:right w:val="none" w:sz="0" w:space="0" w:color="auto"/>
                              </w:divBdr>
                            </w:div>
                            <w:div w:id="1710107402">
                              <w:marLeft w:val="255"/>
                              <w:marRight w:val="0"/>
                              <w:marTop w:val="0"/>
                              <w:marBottom w:val="0"/>
                              <w:divBdr>
                                <w:top w:val="none" w:sz="0" w:space="0" w:color="auto"/>
                                <w:left w:val="none" w:sz="0" w:space="0" w:color="auto"/>
                                <w:bottom w:val="none" w:sz="0" w:space="0" w:color="auto"/>
                                <w:right w:val="none" w:sz="0" w:space="0" w:color="auto"/>
                              </w:divBdr>
                            </w:div>
                            <w:div w:id="778916648">
                              <w:marLeft w:val="255"/>
                              <w:marRight w:val="0"/>
                              <w:marTop w:val="0"/>
                              <w:marBottom w:val="0"/>
                              <w:divBdr>
                                <w:top w:val="none" w:sz="0" w:space="0" w:color="auto"/>
                                <w:left w:val="none" w:sz="0" w:space="0" w:color="auto"/>
                                <w:bottom w:val="none" w:sz="0" w:space="0" w:color="auto"/>
                                <w:right w:val="none" w:sz="0" w:space="0" w:color="auto"/>
                              </w:divBdr>
                            </w:div>
                            <w:div w:id="11181801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73235146">
                      <w:marLeft w:val="255"/>
                      <w:marRight w:val="0"/>
                      <w:marTop w:val="75"/>
                      <w:marBottom w:val="0"/>
                      <w:divBdr>
                        <w:top w:val="none" w:sz="0" w:space="0" w:color="auto"/>
                        <w:left w:val="none" w:sz="0" w:space="0" w:color="auto"/>
                        <w:bottom w:val="none" w:sz="0" w:space="0" w:color="auto"/>
                        <w:right w:val="none" w:sz="0" w:space="0" w:color="auto"/>
                      </w:divBdr>
                      <w:divsChild>
                        <w:div w:id="1130854036">
                          <w:marLeft w:val="0"/>
                          <w:marRight w:val="75"/>
                          <w:marTop w:val="0"/>
                          <w:marBottom w:val="0"/>
                          <w:divBdr>
                            <w:top w:val="none" w:sz="0" w:space="0" w:color="auto"/>
                            <w:left w:val="none" w:sz="0" w:space="0" w:color="auto"/>
                            <w:bottom w:val="none" w:sz="0" w:space="0" w:color="auto"/>
                            <w:right w:val="none" w:sz="0" w:space="0" w:color="auto"/>
                          </w:divBdr>
                        </w:div>
                        <w:div w:id="1055350925">
                          <w:marLeft w:val="0"/>
                          <w:marRight w:val="0"/>
                          <w:marTop w:val="0"/>
                          <w:marBottom w:val="300"/>
                          <w:divBdr>
                            <w:top w:val="none" w:sz="0" w:space="0" w:color="auto"/>
                            <w:left w:val="none" w:sz="0" w:space="0" w:color="auto"/>
                            <w:bottom w:val="none" w:sz="0" w:space="0" w:color="auto"/>
                            <w:right w:val="none" w:sz="0" w:space="0" w:color="auto"/>
                          </w:divBdr>
                        </w:div>
                        <w:div w:id="189882765">
                          <w:marLeft w:val="255"/>
                          <w:marRight w:val="0"/>
                          <w:marTop w:val="75"/>
                          <w:marBottom w:val="0"/>
                          <w:divBdr>
                            <w:top w:val="none" w:sz="0" w:space="0" w:color="auto"/>
                            <w:left w:val="none" w:sz="0" w:space="0" w:color="auto"/>
                            <w:bottom w:val="none" w:sz="0" w:space="0" w:color="auto"/>
                            <w:right w:val="none" w:sz="0" w:space="0" w:color="auto"/>
                          </w:divBdr>
                          <w:divsChild>
                            <w:div w:id="709304702">
                              <w:marLeft w:val="255"/>
                              <w:marRight w:val="0"/>
                              <w:marTop w:val="0"/>
                              <w:marBottom w:val="0"/>
                              <w:divBdr>
                                <w:top w:val="none" w:sz="0" w:space="0" w:color="auto"/>
                                <w:left w:val="none" w:sz="0" w:space="0" w:color="auto"/>
                                <w:bottom w:val="none" w:sz="0" w:space="0" w:color="auto"/>
                                <w:right w:val="none" w:sz="0" w:space="0" w:color="auto"/>
                              </w:divBdr>
                            </w:div>
                            <w:div w:id="1609965116">
                              <w:marLeft w:val="255"/>
                              <w:marRight w:val="0"/>
                              <w:marTop w:val="0"/>
                              <w:marBottom w:val="0"/>
                              <w:divBdr>
                                <w:top w:val="none" w:sz="0" w:space="0" w:color="auto"/>
                                <w:left w:val="none" w:sz="0" w:space="0" w:color="auto"/>
                                <w:bottom w:val="none" w:sz="0" w:space="0" w:color="auto"/>
                                <w:right w:val="none" w:sz="0" w:space="0" w:color="auto"/>
                              </w:divBdr>
                            </w:div>
                            <w:div w:id="1797602618">
                              <w:marLeft w:val="255"/>
                              <w:marRight w:val="0"/>
                              <w:marTop w:val="0"/>
                              <w:marBottom w:val="0"/>
                              <w:divBdr>
                                <w:top w:val="none" w:sz="0" w:space="0" w:color="auto"/>
                                <w:left w:val="none" w:sz="0" w:space="0" w:color="auto"/>
                                <w:bottom w:val="none" w:sz="0" w:space="0" w:color="auto"/>
                                <w:right w:val="none" w:sz="0" w:space="0" w:color="auto"/>
                              </w:divBdr>
                            </w:div>
                            <w:div w:id="75328966">
                              <w:marLeft w:val="255"/>
                              <w:marRight w:val="0"/>
                              <w:marTop w:val="0"/>
                              <w:marBottom w:val="0"/>
                              <w:divBdr>
                                <w:top w:val="none" w:sz="0" w:space="0" w:color="auto"/>
                                <w:left w:val="none" w:sz="0" w:space="0" w:color="auto"/>
                                <w:bottom w:val="none" w:sz="0" w:space="0" w:color="auto"/>
                                <w:right w:val="none" w:sz="0" w:space="0" w:color="auto"/>
                              </w:divBdr>
                            </w:div>
                            <w:div w:id="1583565142">
                              <w:marLeft w:val="255"/>
                              <w:marRight w:val="0"/>
                              <w:marTop w:val="0"/>
                              <w:marBottom w:val="0"/>
                              <w:divBdr>
                                <w:top w:val="none" w:sz="0" w:space="0" w:color="auto"/>
                                <w:left w:val="none" w:sz="0" w:space="0" w:color="auto"/>
                                <w:bottom w:val="none" w:sz="0" w:space="0" w:color="auto"/>
                                <w:right w:val="none" w:sz="0" w:space="0" w:color="auto"/>
                              </w:divBdr>
                            </w:div>
                            <w:div w:id="251672290">
                              <w:marLeft w:val="255"/>
                              <w:marRight w:val="0"/>
                              <w:marTop w:val="0"/>
                              <w:marBottom w:val="0"/>
                              <w:divBdr>
                                <w:top w:val="none" w:sz="0" w:space="0" w:color="auto"/>
                                <w:left w:val="none" w:sz="0" w:space="0" w:color="auto"/>
                                <w:bottom w:val="none" w:sz="0" w:space="0" w:color="auto"/>
                                <w:right w:val="none" w:sz="0" w:space="0" w:color="auto"/>
                              </w:divBdr>
                            </w:div>
                            <w:div w:id="287249866">
                              <w:marLeft w:val="255"/>
                              <w:marRight w:val="0"/>
                              <w:marTop w:val="0"/>
                              <w:marBottom w:val="0"/>
                              <w:divBdr>
                                <w:top w:val="none" w:sz="0" w:space="0" w:color="auto"/>
                                <w:left w:val="none" w:sz="0" w:space="0" w:color="auto"/>
                                <w:bottom w:val="none" w:sz="0" w:space="0" w:color="auto"/>
                                <w:right w:val="none" w:sz="0" w:space="0" w:color="auto"/>
                              </w:divBdr>
                            </w:div>
                            <w:div w:id="1755474865">
                              <w:marLeft w:val="255"/>
                              <w:marRight w:val="0"/>
                              <w:marTop w:val="0"/>
                              <w:marBottom w:val="0"/>
                              <w:divBdr>
                                <w:top w:val="none" w:sz="0" w:space="0" w:color="auto"/>
                                <w:left w:val="none" w:sz="0" w:space="0" w:color="auto"/>
                                <w:bottom w:val="none" w:sz="0" w:space="0" w:color="auto"/>
                                <w:right w:val="none" w:sz="0" w:space="0" w:color="auto"/>
                              </w:divBdr>
                            </w:div>
                            <w:div w:id="245455722">
                              <w:marLeft w:val="255"/>
                              <w:marRight w:val="0"/>
                              <w:marTop w:val="0"/>
                              <w:marBottom w:val="0"/>
                              <w:divBdr>
                                <w:top w:val="none" w:sz="0" w:space="0" w:color="auto"/>
                                <w:left w:val="none" w:sz="0" w:space="0" w:color="auto"/>
                                <w:bottom w:val="none" w:sz="0" w:space="0" w:color="auto"/>
                                <w:right w:val="none" w:sz="0" w:space="0" w:color="auto"/>
                              </w:divBdr>
                            </w:div>
                            <w:div w:id="69933705">
                              <w:marLeft w:val="255"/>
                              <w:marRight w:val="0"/>
                              <w:marTop w:val="0"/>
                              <w:marBottom w:val="0"/>
                              <w:divBdr>
                                <w:top w:val="none" w:sz="0" w:space="0" w:color="auto"/>
                                <w:left w:val="none" w:sz="0" w:space="0" w:color="auto"/>
                                <w:bottom w:val="none" w:sz="0" w:space="0" w:color="auto"/>
                                <w:right w:val="none" w:sz="0" w:space="0" w:color="auto"/>
                              </w:divBdr>
                            </w:div>
                            <w:div w:id="35395116">
                              <w:marLeft w:val="255"/>
                              <w:marRight w:val="0"/>
                              <w:marTop w:val="0"/>
                              <w:marBottom w:val="0"/>
                              <w:divBdr>
                                <w:top w:val="none" w:sz="0" w:space="0" w:color="auto"/>
                                <w:left w:val="none" w:sz="0" w:space="0" w:color="auto"/>
                                <w:bottom w:val="none" w:sz="0" w:space="0" w:color="auto"/>
                                <w:right w:val="none" w:sz="0" w:space="0" w:color="auto"/>
                              </w:divBdr>
                            </w:div>
                            <w:div w:id="715085782">
                              <w:marLeft w:val="255"/>
                              <w:marRight w:val="0"/>
                              <w:marTop w:val="0"/>
                              <w:marBottom w:val="0"/>
                              <w:divBdr>
                                <w:top w:val="none" w:sz="0" w:space="0" w:color="auto"/>
                                <w:left w:val="none" w:sz="0" w:space="0" w:color="auto"/>
                                <w:bottom w:val="none" w:sz="0" w:space="0" w:color="auto"/>
                                <w:right w:val="none" w:sz="0" w:space="0" w:color="auto"/>
                              </w:divBdr>
                            </w:div>
                            <w:div w:id="1305046417">
                              <w:marLeft w:val="255"/>
                              <w:marRight w:val="0"/>
                              <w:marTop w:val="0"/>
                              <w:marBottom w:val="0"/>
                              <w:divBdr>
                                <w:top w:val="none" w:sz="0" w:space="0" w:color="auto"/>
                                <w:left w:val="none" w:sz="0" w:space="0" w:color="auto"/>
                                <w:bottom w:val="none" w:sz="0" w:space="0" w:color="auto"/>
                                <w:right w:val="none" w:sz="0" w:space="0" w:color="auto"/>
                              </w:divBdr>
                            </w:div>
                            <w:div w:id="2053387144">
                              <w:marLeft w:val="255"/>
                              <w:marRight w:val="0"/>
                              <w:marTop w:val="0"/>
                              <w:marBottom w:val="0"/>
                              <w:divBdr>
                                <w:top w:val="none" w:sz="0" w:space="0" w:color="auto"/>
                                <w:left w:val="none" w:sz="0" w:space="0" w:color="auto"/>
                                <w:bottom w:val="none" w:sz="0" w:space="0" w:color="auto"/>
                                <w:right w:val="none" w:sz="0" w:space="0" w:color="auto"/>
                              </w:divBdr>
                            </w:div>
                          </w:divsChild>
                        </w:div>
                        <w:div w:id="2058581024">
                          <w:marLeft w:val="255"/>
                          <w:marRight w:val="0"/>
                          <w:marTop w:val="75"/>
                          <w:marBottom w:val="0"/>
                          <w:divBdr>
                            <w:top w:val="none" w:sz="0" w:space="0" w:color="auto"/>
                            <w:left w:val="none" w:sz="0" w:space="0" w:color="auto"/>
                            <w:bottom w:val="none" w:sz="0" w:space="0" w:color="auto"/>
                            <w:right w:val="none" w:sz="0" w:space="0" w:color="auto"/>
                          </w:divBdr>
                        </w:div>
                        <w:div w:id="682904439">
                          <w:marLeft w:val="255"/>
                          <w:marRight w:val="0"/>
                          <w:marTop w:val="75"/>
                          <w:marBottom w:val="0"/>
                          <w:divBdr>
                            <w:top w:val="none" w:sz="0" w:space="0" w:color="auto"/>
                            <w:left w:val="none" w:sz="0" w:space="0" w:color="auto"/>
                            <w:bottom w:val="none" w:sz="0" w:space="0" w:color="auto"/>
                            <w:right w:val="none" w:sz="0" w:space="0" w:color="auto"/>
                          </w:divBdr>
                        </w:div>
                        <w:div w:id="646207085">
                          <w:marLeft w:val="255"/>
                          <w:marRight w:val="0"/>
                          <w:marTop w:val="75"/>
                          <w:marBottom w:val="0"/>
                          <w:divBdr>
                            <w:top w:val="none" w:sz="0" w:space="0" w:color="auto"/>
                            <w:left w:val="none" w:sz="0" w:space="0" w:color="auto"/>
                            <w:bottom w:val="none" w:sz="0" w:space="0" w:color="auto"/>
                            <w:right w:val="none" w:sz="0" w:space="0" w:color="auto"/>
                          </w:divBdr>
                        </w:div>
                        <w:div w:id="903443509">
                          <w:marLeft w:val="255"/>
                          <w:marRight w:val="0"/>
                          <w:marTop w:val="75"/>
                          <w:marBottom w:val="0"/>
                          <w:divBdr>
                            <w:top w:val="none" w:sz="0" w:space="0" w:color="auto"/>
                            <w:left w:val="none" w:sz="0" w:space="0" w:color="auto"/>
                            <w:bottom w:val="none" w:sz="0" w:space="0" w:color="auto"/>
                            <w:right w:val="none" w:sz="0" w:space="0" w:color="auto"/>
                          </w:divBdr>
                        </w:div>
                        <w:div w:id="1202325654">
                          <w:marLeft w:val="255"/>
                          <w:marRight w:val="0"/>
                          <w:marTop w:val="75"/>
                          <w:marBottom w:val="0"/>
                          <w:divBdr>
                            <w:top w:val="none" w:sz="0" w:space="0" w:color="auto"/>
                            <w:left w:val="none" w:sz="0" w:space="0" w:color="auto"/>
                            <w:bottom w:val="none" w:sz="0" w:space="0" w:color="auto"/>
                            <w:right w:val="none" w:sz="0" w:space="0" w:color="auto"/>
                          </w:divBdr>
                        </w:div>
                        <w:div w:id="2075200277">
                          <w:marLeft w:val="255"/>
                          <w:marRight w:val="0"/>
                          <w:marTop w:val="75"/>
                          <w:marBottom w:val="0"/>
                          <w:divBdr>
                            <w:top w:val="none" w:sz="0" w:space="0" w:color="auto"/>
                            <w:left w:val="none" w:sz="0" w:space="0" w:color="auto"/>
                            <w:bottom w:val="none" w:sz="0" w:space="0" w:color="auto"/>
                            <w:right w:val="none" w:sz="0" w:space="0" w:color="auto"/>
                          </w:divBdr>
                        </w:div>
                        <w:div w:id="2006547215">
                          <w:marLeft w:val="255"/>
                          <w:marRight w:val="0"/>
                          <w:marTop w:val="75"/>
                          <w:marBottom w:val="0"/>
                          <w:divBdr>
                            <w:top w:val="none" w:sz="0" w:space="0" w:color="auto"/>
                            <w:left w:val="none" w:sz="0" w:space="0" w:color="auto"/>
                            <w:bottom w:val="none" w:sz="0" w:space="0" w:color="auto"/>
                            <w:right w:val="none" w:sz="0" w:space="0" w:color="auto"/>
                          </w:divBdr>
                          <w:divsChild>
                            <w:div w:id="564684447">
                              <w:marLeft w:val="255"/>
                              <w:marRight w:val="0"/>
                              <w:marTop w:val="0"/>
                              <w:marBottom w:val="0"/>
                              <w:divBdr>
                                <w:top w:val="none" w:sz="0" w:space="0" w:color="auto"/>
                                <w:left w:val="none" w:sz="0" w:space="0" w:color="auto"/>
                                <w:bottom w:val="none" w:sz="0" w:space="0" w:color="auto"/>
                                <w:right w:val="none" w:sz="0" w:space="0" w:color="auto"/>
                              </w:divBdr>
                            </w:div>
                            <w:div w:id="199992312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5248">
                  <w:marLeft w:val="255"/>
                  <w:marRight w:val="0"/>
                  <w:marTop w:val="225"/>
                  <w:marBottom w:val="0"/>
                  <w:divBdr>
                    <w:top w:val="none" w:sz="0" w:space="0" w:color="auto"/>
                    <w:left w:val="none" w:sz="0" w:space="0" w:color="auto"/>
                    <w:bottom w:val="none" w:sz="0" w:space="0" w:color="auto"/>
                    <w:right w:val="none" w:sz="0" w:space="0" w:color="auto"/>
                  </w:divBdr>
                  <w:divsChild>
                    <w:div w:id="564024299">
                      <w:marLeft w:val="255"/>
                      <w:marRight w:val="0"/>
                      <w:marTop w:val="75"/>
                      <w:marBottom w:val="0"/>
                      <w:divBdr>
                        <w:top w:val="none" w:sz="0" w:space="0" w:color="auto"/>
                        <w:left w:val="none" w:sz="0" w:space="0" w:color="auto"/>
                        <w:bottom w:val="none" w:sz="0" w:space="0" w:color="auto"/>
                        <w:right w:val="none" w:sz="0" w:space="0" w:color="auto"/>
                      </w:divBdr>
                      <w:divsChild>
                        <w:div w:id="1082991871">
                          <w:marLeft w:val="0"/>
                          <w:marRight w:val="75"/>
                          <w:marTop w:val="0"/>
                          <w:marBottom w:val="0"/>
                          <w:divBdr>
                            <w:top w:val="none" w:sz="0" w:space="0" w:color="auto"/>
                            <w:left w:val="none" w:sz="0" w:space="0" w:color="auto"/>
                            <w:bottom w:val="none" w:sz="0" w:space="0" w:color="auto"/>
                            <w:right w:val="none" w:sz="0" w:space="0" w:color="auto"/>
                          </w:divBdr>
                        </w:div>
                        <w:div w:id="70396496">
                          <w:marLeft w:val="255"/>
                          <w:marRight w:val="0"/>
                          <w:marTop w:val="75"/>
                          <w:marBottom w:val="0"/>
                          <w:divBdr>
                            <w:top w:val="none" w:sz="0" w:space="0" w:color="auto"/>
                            <w:left w:val="none" w:sz="0" w:space="0" w:color="auto"/>
                            <w:bottom w:val="none" w:sz="0" w:space="0" w:color="auto"/>
                            <w:right w:val="none" w:sz="0" w:space="0" w:color="auto"/>
                          </w:divBdr>
                          <w:divsChild>
                            <w:div w:id="1571111766">
                              <w:marLeft w:val="255"/>
                              <w:marRight w:val="0"/>
                              <w:marTop w:val="0"/>
                              <w:marBottom w:val="0"/>
                              <w:divBdr>
                                <w:top w:val="none" w:sz="0" w:space="0" w:color="auto"/>
                                <w:left w:val="none" w:sz="0" w:space="0" w:color="auto"/>
                                <w:bottom w:val="none" w:sz="0" w:space="0" w:color="auto"/>
                                <w:right w:val="none" w:sz="0" w:space="0" w:color="auto"/>
                              </w:divBdr>
                            </w:div>
                            <w:div w:id="1355040194">
                              <w:marLeft w:val="255"/>
                              <w:marRight w:val="0"/>
                              <w:marTop w:val="0"/>
                              <w:marBottom w:val="0"/>
                              <w:divBdr>
                                <w:top w:val="none" w:sz="0" w:space="0" w:color="auto"/>
                                <w:left w:val="none" w:sz="0" w:space="0" w:color="auto"/>
                                <w:bottom w:val="none" w:sz="0" w:space="0" w:color="auto"/>
                                <w:right w:val="none" w:sz="0" w:space="0" w:color="auto"/>
                              </w:divBdr>
                            </w:div>
                            <w:div w:id="1202981414">
                              <w:marLeft w:val="255"/>
                              <w:marRight w:val="0"/>
                              <w:marTop w:val="0"/>
                              <w:marBottom w:val="0"/>
                              <w:divBdr>
                                <w:top w:val="none" w:sz="0" w:space="0" w:color="auto"/>
                                <w:left w:val="none" w:sz="0" w:space="0" w:color="auto"/>
                                <w:bottom w:val="none" w:sz="0" w:space="0" w:color="auto"/>
                                <w:right w:val="none" w:sz="0" w:space="0" w:color="auto"/>
                              </w:divBdr>
                            </w:div>
                            <w:div w:id="1829858258">
                              <w:marLeft w:val="255"/>
                              <w:marRight w:val="0"/>
                              <w:marTop w:val="0"/>
                              <w:marBottom w:val="0"/>
                              <w:divBdr>
                                <w:top w:val="none" w:sz="0" w:space="0" w:color="auto"/>
                                <w:left w:val="none" w:sz="0" w:space="0" w:color="auto"/>
                                <w:bottom w:val="none" w:sz="0" w:space="0" w:color="auto"/>
                                <w:right w:val="none" w:sz="0" w:space="0" w:color="auto"/>
                              </w:divBdr>
                            </w:div>
                            <w:div w:id="113444151">
                              <w:marLeft w:val="255"/>
                              <w:marRight w:val="0"/>
                              <w:marTop w:val="0"/>
                              <w:marBottom w:val="0"/>
                              <w:divBdr>
                                <w:top w:val="none" w:sz="0" w:space="0" w:color="auto"/>
                                <w:left w:val="none" w:sz="0" w:space="0" w:color="auto"/>
                                <w:bottom w:val="none" w:sz="0" w:space="0" w:color="auto"/>
                                <w:right w:val="none" w:sz="0" w:space="0" w:color="auto"/>
                              </w:divBdr>
                            </w:div>
                            <w:div w:id="679501657">
                              <w:marLeft w:val="255"/>
                              <w:marRight w:val="0"/>
                              <w:marTop w:val="0"/>
                              <w:marBottom w:val="0"/>
                              <w:divBdr>
                                <w:top w:val="none" w:sz="0" w:space="0" w:color="auto"/>
                                <w:left w:val="none" w:sz="0" w:space="0" w:color="auto"/>
                                <w:bottom w:val="none" w:sz="0" w:space="0" w:color="auto"/>
                                <w:right w:val="none" w:sz="0" w:space="0" w:color="auto"/>
                              </w:divBdr>
                            </w:div>
                            <w:div w:id="260259844">
                              <w:marLeft w:val="255"/>
                              <w:marRight w:val="0"/>
                              <w:marTop w:val="0"/>
                              <w:marBottom w:val="0"/>
                              <w:divBdr>
                                <w:top w:val="none" w:sz="0" w:space="0" w:color="auto"/>
                                <w:left w:val="none" w:sz="0" w:space="0" w:color="auto"/>
                                <w:bottom w:val="none" w:sz="0" w:space="0" w:color="auto"/>
                                <w:right w:val="none" w:sz="0" w:space="0" w:color="auto"/>
                              </w:divBdr>
                            </w:div>
                            <w:div w:id="1770277516">
                              <w:marLeft w:val="255"/>
                              <w:marRight w:val="0"/>
                              <w:marTop w:val="0"/>
                              <w:marBottom w:val="0"/>
                              <w:divBdr>
                                <w:top w:val="none" w:sz="0" w:space="0" w:color="auto"/>
                                <w:left w:val="none" w:sz="0" w:space="0" w:color="auto"/>
                                <w:bottom w:val="none" w:sz="0" w:space="0" w:color="auto"/>
                                <w:right w:val="none" w:sz="0" w:space="0" w:color="auto"/>
                              </w:divBdr>
                            </w:div>
                            <w:div w:id="166017489">
                              <w:marLeft w:val="255"/>
                              <w:marRight w:val="0"/>
                              <w:marTop w:val="0"/>
                              <w:marBottom w:val="0"/>
                              <w:divBdr>
                                <w:top w:val="none" w:sz="0" w:space="0" w:color="auto"/>
                                <w:left w:val="none" w:sz="0" w:space="0" w:color="auto"/>
                                <w:bottom w:val="none" w:sz="0" w:space="0" w:color="auto"/>
                                <w:right w:val="none" w:sz="0" w:space="0" w:color="auto"/>
                              </w:divBdr>
                            </w:div>
                            <w:div w:id="647049478">
                              <w:marLeft w:val="255"/>
                              <w:marRight w:val="0"/>
                              <w:marTop w:val="0"/>
                              <w:marBottom w:val="0"/>
                              <w:divBdr>
                                <w:top w:val="none" w:sz="0" w:space="0" w:color="auto"/>
                                <w:left w:val="none" w:sz="0" w:space="0" w:color="auto"/>
                                <w:bottom w:val="none" w:sz="0" w:space="0" w:color="auto"/>
                                <w:right w:val="none" w:sz="0" w:space="0" w:color="auto"/>
                              </w:divBdr>
                            </w:div>
                            <w:div w:id="1373654923">
                              <w:marLeft w:val="255"/>
                              <w:marRight w:val="0"/>
                              <w:marTop w:val="0"/>
                              <w:marBottom w:val="0"/>
                              <w:divBdr>
                                <w:top w:val="none" w:sz="0" w:space="0" w:color="auto"/>
                                <w:left w:val="none" w:sz="0" w:space="0" w:color="auto"/>
                                <w:bottom w:val="none" w:sz="0" w:space="0" w:color="auto"/>
                                <w:right w:val="none" w:sz="0" w:space="0" w:color="auto"/>
                              </w:divBdr>
                            </w:div>
                            <w:div w:id="386219327">
                              <w:marLeft w:val="255"/>
                              <w:marRight w:val="0"/>
                              <w:marTop w:val="0"/>
                              <w:marBottom w:val="0"/>
                              <w:divBdr>
                                <w:top w:val="none" w:sz="0" w:space="0" w:color="auto"/>
                                <w:left w:val="none" w:sz="0" w:space="0" w:color="auto"/>
                                <w:bottom w:val="none" w:sz="0" w:space="0" w:color="auto"/>
                                <w:right w:val="none" w:sz="0" w:space="0" w:color="auto"/>
                              </w:divBdr>
                            </w:div>
                            <w:div w:id="1092748915">
                              <w:marLeft w:val="255"/>
                              <w:marRight w:val="0"/>
                              <w:marTop w:val="0"/>
                              <w:marBottom w:val="0"/>
                              <w:divBdr>
                                <w:top w:val="none" w:sz="0" w:space="0" w:color="auto"/>
                                <w:left w:val="none" w:sz="0" w:space="0" w:color="auto"/>
                                <w:bottom w:val="none" w:sz="0" w:space="0" w:color="auto"/>
                                <w:right w:val="none" w:sz="0" w:space="0" w:color="auto"/>
                              </w:divBdr>
                            </w:div>
                            <w:div w:id="80295786">
                              <w:marLeft w:val="255"/>
                              <w:marRight w:val="0"/>
                              <w:marTop w:val="0"/>
                              <w:marBottom w:val="0"/>
                              <w:divBdr>
                                <w:top w:val="none" w:sz="0" w:space="0" w:color="auto"/>
                                <w:left w:val="none" w:sz="0" w:space="0" w:color="auto"/>
                                <w:bottom w:val="none" w:sz="0" w:space="0" w:color="auto"/>
                                <w:right w:val="none" w:sz="0" w:space="0" w:color="auto"/>
                              </w:divBdr>
                            </w:div>
                          </w:divsChild>
                        </w:div>
                        <w:div w:id="1150630867">
                          <w:marLeft w:val="255"/>
                          <w:marRight w:val="0"/>
                          <w:marTop w:val="75"/>
                          <w:marBottom w:val="0"/>
                          <w:divBdr>
                            <w:top w:val="none" w:sz="0" w:space="0" w:color="auto"/>
                            <w:left w:val="none" w:sz="0" w:space="0" w:color="auto"/>
                            <w:bottom w:val="none" w:sz="0" w:space="0" w:color="auto"/>
                            <w:right w:val="none" w:sz="0" w:space="0" w:color="auto"/>
                          </w:divBdr>
                        </w:div>
                      </w:divsChild>
                    </w:div>
                    <w:div w:id="1614248256">
                      <w:marLeft w:val="255"/>
                      <w:marRight w:val="0"/>
                      <w:marTop w:val="75"/>
                      <w:marBottom w:val="0"/>
                      <w:divBdr>
                        <w:top w:val="none" w:sz="0" w:space="0" w:color="auto"/>
                        <w:left w:val="none" w:sz="0" w:space="0" w:color="auto"/>
                        <w:bottom w:val="none" w:sz="0" w:space="0" w:color="auto"/>
                        <w:right w:val="none" w:sz="0" w:space="0" w:color="auto"/>
                      </w:divBdr>
                      <w:divsChild>
                        <w:div w:id="77795399">
                          <w:marLeft w:val="0"/>
                          <w:marRight w:val="75"/>
                          <w:marTop w:val="0"/>
                          <w:marBottom w:val="0"/>
                          <w:divBdr>
                            <w:top w:val="none" w:sz="0" w:space="0" w:color="auto"/>
                            <w:left w:val="none" w:sz="0" w:space="0" w:color="auto"/>
                            <w:bottom w:val="none" w:sz="0" w:space="0" w:color="auto"/>
                            <w:right w:val="none" w:sz="0" w:space="0" w:color="auto"/>
                          </w:divBdr>
                        </w:div>
                        <w:div w:id="2077895836">
                          <w:marLeft w:val="0"/>
                          <w:marRight w:val="0"/>
                          <w:marTop w:val="0"/>
                          <w:marBottom w:val="300"/>
                          <w:divBdr>
                            <w:top w:val="none" w:sz="0" w:space="0" w:color="auto"/>
                            <w:left w:val="none" w:sz="0" w:space="0" w:color="auto"/>
                            <w:bottom w:val="none" w:sz="0" w:space="0" w:color="auto"/>
                            <w:right w:val="none" w:sz="0" w:space="0" w:color="auto"/>
                          </w:divBdr>
                        </w:div>
                        <w:div w:id="1870992387">
                          <w:marLeft w:val="255"/>
                          <w:marRight w:val="0"/>
                          <w:marTop w:val="75"/>
                          <w:marBottom w:val="0"/>
                          <w:divBdr>
                            <w:top w:val="none" w:sz="0" w:space="0" w:color="auto"/>
                            <w:left w:val="none" w:sz="0" w:space="0" w:color="auto"/>
                            <w:bottom w:val="none" w:sz="0" w:space="0" w:color="auto"/>
                            <w:right w:val="none" w:sz="0" w:space="0" w:color="auto"/>
                          </w:divBdr>
                        </w:div>
                        <w:div w:id="862942945">
                          <w:marLeft w:val="255"/>
                          <w:marRight w:val="0"/>
                          <w:marTop w:val="75"/>
                          <w:marBottom w:val="0"/>
                          <w:divBdr>
                            <w:top w:val="none" w:sz="0" w:space="0" w:color="auto"/>
                            <w:left w:val="none" w:sz="0" w:space="0" w:color="auto"/>
                            <w:bottom w:val="none" w:sz="0" w:space="0" w:color="auto"/>
                            <w:right w:val="none" w:sz="0" w:space="0" w:color="auto"/>
                          </w:divBdr>
                        </w:div>
                        <w:div w:id="83262906">
                          <w:marLeft w:val="255"/>
                          <w:marRight w:val="0"/>
                          <w:marTop w:val="75"/>
                          <w:marBottom w:val="0"/>
                          <w:divBdr>
                            <w:top w:val="none" w:sz="0" w:space="0" w:color="auto"/>
                            <w:left w:val="none" w:sz="0" w:space="0" w:color="auto"/>
                            <w:bottom w:val="none" w:sz="0" w:space="0" w:color="auto"/>
                            <w:right w:val="none" w:sz="0" w:space="0" w:color="auto"/>
                          </w:divBdr>
                          <w:divsChild>
                            <w:div w:id="1069383080">
                              <w:marLeft w:val="255"/>
                              <w:marRight w:val="0"/>
                              <w:marTop w:val="0"/>
                              <w:marBottom w:val="0"/>
                              <w:divBdr>
                                <w:top w:val="none" w:sz="0" w:space="0" w:color="auto"/>
                                <w:left w:val="none" w:sz="0" w:space="0" w:color="auto"/>
                                <w:bottom w:val="none" w:sz="0" w:space="0" w:color="auto"/>
                                <w:right w:val="none" w:sz="0" w:space="0" w:color="auto"/>
                              </w:divBdr>
                            </w:div>
                            <w:div w:id="1439251956">
                              <w:marLeft w:val="255"/>
                              <w:marRight w:val="0"/>
                              <w:marTop w:val="0"/>
                              <w:marBottom w:val="0"/>
                              <w:divBdr>
                                <w:top w:val="none" w:sz="0" w:space="0" w:color="auto"/>
                                <w:left w:val="none" w:sz="0" w:space="0" w:color="auto"/>
                                <w:bottom w:val="none" w:sz="0" w:space="0" w:color="auto"/>
                                <w:right w:val="none" w:sz="0" w:space="0" w:color="auto"/>
                              </w:divBdr>
                            </w:div>
                            <w:div w:id="1720981215">
                              <w:marLeft w:val="255"/>
                              <w:marRight w:val="0"/>
                              <w:marTop w:val="0"/>
                              <w:marBottom w:val="0"/>
                              <w:divBdr>
                                <w:top w:val="none" w:sz="0" w:space="0" w:color="auto"/>
                                <w:left w:val="none" w:sz="0" w:space="0" w:color="auto"/>
                                <w:bottom w:val="none" w:sz="0" w:space="0" w:color="auto"/>
                                <w:right w:val="none" w:sz="0" w:space="0" w:color="auto"/>
                              </w:divBdr>
                            </w:div>
                          </w:divsChild>
                        </w:div>
                        <w:div w:id="992950268">
                          <w:marLeft w:val="255"/>
                          <w:marRight w:val="0"/>
                          <w:marTop w:val="75"/>
                          <w:marBottom w:val="0"/>
                          <w:divBdr>
                            <w:top w:val="none" w:sz="0" w:space="0" w:color="auto"/>
                            <w:left w:val="none" w:sz="0" w:space="0" w:color="auto"/>
                            <w:bottom w:val="none" w:sz="0" w:space="0" w:color="auto"/>
                            <w:right w:val="none" w:sz="0" w:space="0" w:color="auto"/>
                          </w:divBdr>
                          <w:divsChild>
                            <w:div w:id="1819423407">
                              <w:marLeft w:val="255"/>
                              <w:marRight w:val="0"/>
                              <w:marTop w:val="0"/>
                              <w:marBottom w:val="0"/>
                              <w:divBdr>
                                <w:top w:val="none" w:sz="0" w:space="0" w:color="auto"/>
                                <w:left w:val="none" w:sz="0" w:space="0" w:color="auto"/>
                                <w:bottom w:val="none" w:sz="0" w:space="0" w:color="auto"/>
                                <w:right w:val="none" w:sz="0" w:space="0" w:color="auto"/>
                              </w:divBdr>
                            </w:div>
                            <w:div w:id="1838567578">
                              <w:marLeft w:val="255"/>
                              <w:marRight w:val="0"/>
                              <w:marTop w:val="0"/>
                              <w:marBottom w:val="0"/>
                              <w:divBdr>
                                <w:top w:val="none" w:sz="0" w:space="0" w:color="auto"/>
                                <w:left w:val="none" w:sz="0" w:space="0" w:color="auto"/>
                                <w:bottom w:val="none" w:sz="0" w:space="0" w:color="auto"/>
                                <w:right w:val="none" w:sz="0" w:space="0" w:color="auto"/>
                              </w:divBdr>
                            </w:div>
                            <w:div w:id="1296330907">
                              <w:marLeft w:val="255"/>
                              <w:marRight w:val="0"/>
                              <w:marTop w:val="0"/>
                              <w:marBottom w:val="0"/>
                              <w:divBdr>
                                <w:top w:val="none" w:sz="0" w:space="0" w:color="auto"/>
                                <w:left w:val="none" w:sz="0" w:space="0" w:color="auto"/>
                                <w:bottom w:val="none" w:sz="0" w:space="0" w:color="auto"/>
                                <w:right w:val="none" w:sz="0" w:space="0" w:color="auto"/>
                              </w:divBdr>
                            </w:div>
                            <w:div w:id="462508888">
                              <w:marLeft w:val="255"/>
                              <w:marRight w:val="0"/>
                              <w:marTop w:val="0"/>
                              <w:marBottom w:val="0"/>
                              <w:divBdr>
                                <w:top w:val="none" w:sz="0" w:space="0" w:color="auto"/>
                                <w:left w:val="none" w:sz="0" w:space="0" w:color="auto"/>
                                <w:bottom w:val="none" w:sz="0" w:space="0" w:color="auto"/>
                                <w:right w:val="none" w:sz="0" w:space="0" w:color="auto"/>
                              </w:divBdr>
                            </w:div>
                            <w:div w:id="1901558068">
                              <w:marLeft w:val="255"/>
                              <w:marRight w:val="0"/>
                              <w:marTop w:val="0"/>
                              <w:marBottom w:val="0"/>
                              <w:divBdr>
                                <w:top w:val="none" w:sz="0" w:space="0" w:color="auto"/>
                                <w:left w:val="none" w:sz="0" w:space="0" w:color="auto"/>
                                <w:bottom w:val="none" w:sz="0" w:space="0" w:color="auto"/>
                                <w:right w:val="none" w:sz="0" w:space="0" w:color="auto"/>
                              </w:divBdr>
                            </w:div>
                            <w:div w:id="1906718909">
                              <w:marLeft w:val="255"/>
                              <w:marRight w:val="0"/>
                              <w:marTop w:val="0"/>
                              <w:marBottom w:val="0"/>
                              <w:divBdr>
                                <w:top w:val="none" w:sz="0" w:space="0" w:color="auto"/>
                                <w:left w:val="none" w:sz="0" w:space="0" w:color="auto"/>
                                <w:bottom w:val="none" w:sz="0" w:space="0" w:color="auto"/>
                                <w:right w:val="none" w:sz="0" w:space="0" w:color="auto"/>
                              </w:divBdr>
                            </w:div>
                          </w:divsChild>
                        </w:div>
                        <w:div w:id="1568757460">
                          <w:marLeft w:val="255"/>
                          <w:marRight w:val="0"/>
                          <w:marTop w:val="75"/>
                          <w:marBottom w:val="0"/>
                          <w:divBdr>
                            <w:top w:val="none" w:sz="0" w:space="0" w:color="auto"/>
                            <w:left w:val="none" w:sz="0" w:space="0" w:color="auto"/>
                            <w:bottom w:val="none" w:sz="0" w:space="0" w:color="auto"/>
                            <w:right w:val="none" w:sz="0" w:space="0" w:color="auto"/>
                          </w:divBdr>
                        </w:div>
                        <w:div w:id="840122642">
                          <w:marLeft w:val="255"/>
                          <w:marRight w:val="0"/>
                          <w:marTop w:val="75"/>
                          <w:marBottom w:val="0"/>
                          <w:divBdr>
                            <w:top w:val="none" w:sz="0" w:space="0" w:color="auto"/>
                            <w:left w:val="none" w:sz="0" w:space="0" w:color="auto"/>
                            <w:bottom w:val="none" w:sz="0" w:space="0" w:color="auto"/>
                            <w:right w:val="none" w:sz="0" w:space="0" w:color="auto"/>
                          </w:divBdr>
                        </w:div>
                        <w:div w:id="2100252791">
                          <w:marLeft w:val="255"/>
                          <w:marRight w:val="0"/>
                          <w:marTop w:val="75"/>
                          <w:marBottom w:val="0"/>
                          <w:divBdr>
                            <w:top w:val="none" w:sz="0" w:space="0" w:color="auto"/>
                            <w:left w:val="none" w:sz="0" w:space="0" w:color="auto"/>
                            <w:bottom w:val="none" w:sz="0" w:space="0" w:color="auto"/>
                            <w:right w:val="none" w:sz="0" w:space="0" w:color="auto"/>
                          </w:divBdr>
                        </w:div>
                        <w:div w:id="194970316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59683748">
                  <w:marLeft w:val="255"/>
                  <w:marRight w:val="0"/>
                  <w:marTop w:val="225"/>
                  <w:marBottom w:val="0"/>
                  <w:divBdr>
                    <w:top w:val="none" w:sz="0" w:space="0" w:color="auto"/>
                    <w:left w:val="none" w:sz="0" w:space="0" w:color="auto"/>
                    <w:bottom w:val="none" w:sz="0" w:space="0" w:color="auto"/>
                    <w:right w:val="none" w:sz="0" w:space="0" w:color="auto"/>
                  </w:divBdr>
                  <w:divsChild>
                    <w:div w:id="920482671">
                      <w:marLeft w:val="255"/>
                      <w:marRight w:val="0"/>
                      <w:marTop w:val="75"/>
                      <w:marBottom w:val="0"/>
                      <w:divBdr>
                        <w:top w:val="none" w:sz="0" w:space="0" w:color="auto"/>
                        <w:left w:val="none" w:sz="0" w:space="0" w:color="auto"/>
                        <w:bottom w:val="none" w:sz="0" w:space="0" w:color="auto"/>
                        <w:right w:val="none" w:sz="0" w:space="0" w:color="auto"/>
                      </w:divBdr>
                      <w:divsChild>
                        <w:div w:id="610284261">
                          <w:marLeft w:val="0"/>
                          <w:marRight w:val="75"/>
                          <w:marTop w:val="0"/>
                          <w:marBottom w:val="0"/>
                          <w:divBdr>
                            <w:top w:val="none" w:sz="0" w:space="0" w:color="auto"/>
                            <w:left w:val="none" w:sz="0" w:space="0" w:color="auto"/>
                            <w:bottom w:val="none" w:sz="0" w:space="0" w:color="auto"/>
                            <w:right w:val="none" w:sz="0" w:space="0" w:color="auto"/>
                          </w:divBdr>
                        </w:div>
                        <w:div w:id="201288324">
                          <w:marLeft w:val="0"/>
                          <w:marRight w:val="0"/>
                          <w:marTop w:val="0"/>
                          <w:marBottom w:val="300"/>
                          <w:divBdr>
                            <w:top w:val="none" w:sz="0" w:space="0" w:color="auto"/>
                            <w:left w:val="none" w:sz="0" w:space="0" w:color="auto"/>
                            <w:bottom w:val="none" w:sz="0" w:space="0" w:color="auto"/>
                            <w:right w:val="none" w:sz="0" w:space="0" w:color="auto"/>
                          </w:divBdr>
                        </w:div>
                        <w:div w:id="1927152033">
                          <w:marLeft w:val="255"/>
                          <w:marRight w:val="0"/>
                          <w:marTop w:val="75"/>
                          <w:marBottom w:val="0"/>
                          <w:divBdr>
                            <w:top w:val="none" w:sz="0" w:space="0" w:color="auto"/>
                            <w:left w:val="none" w:sz="0" w:space="0" w:color="auto"/>
                            <w:bottom w:val="none" w:sz="0" w:space="0" w:color="auto"/>
                            <w:right w:val="none" w:sz="0" w:space="0" w:color="auto"/>
                          </w:divBdr>
                        </w:div>
                        <w:div w:id="356466329">
                          <w:marLeft w:val="255"/>
                          <w:marRight w:val="0"/>
                          <w:marTop w:val="75"/>
                          <w:marBottom w:val="0"/>
                          <w:divBdr>
                            <w:top w:val="none" w:sz="0" w:space="0" w:color="auto"/>
                            <w:left w:val="none" w:sz="0" w:space="0" w:color="auto"/>
                            <w:bottom w:val="none" w:sz="0" w:space="0" w:color="auto"/>
                            <w:right w:val="none" w:sz="0" w:space="0" w:color="auto"/>
                          </w:divBdr>
                        </w:div>
                        <w:div w:id="137648963">
                          <w:marLeft w:val="255"/>
                          <w:marRight w:val="0"/>
                          <w:marTop w:val="75"/>
                          <w:marBottom w:val="0"/>
                          <w:divBdr>
                            <w:top w:val="none" w:sz="0" w:space="0" w:color="auto"/>
                            <w:left w:val="none" w:sz="0" w:space="0" w:color="auto"/>
                            <w:bottom w:val="none" w:sz="0" w:space="0" w:color="auto"/>
                            <w:right w:val="none" w:sz="0" w:space="0" w:color="auto"/>
                          </w:divBdr>
                        </w:div>
                      </w:divsChild>
                    </w:div>
                    <w:div w:id="1116490096">
                      <w:marLeft w:val="255"/>
                      <w:marRight w:val="0"/>
                      <w:marTop w:val="75"/>
                      <w:marBottom w:val="0"/>
                      <w:divBdr>
                        <w:top w:val="none" w:sz="0" w:space="0" w:color="auto"/>
                        <w:left w:val="none" w:sz="0" w:space="0" w:color="auto"/>
                        <w:bottom w:val="none" w:sz="0" w:space="0" w:color="auto"/>
                        <w:right w:val="none" w:sz="0" w:space="0" w:color="auto"/>
                      </w:divBdr>
                      <w:divsChild>
                        <w:div w:id="584148236">
                          <w:marLeft w:val="0"/>
                          <w:marRight w:val="75"/>
                          <w:marTop w:val="0"/>
                          <w:marBottom w:val="0"/>
                          <w:divBdr>
                            <w:top w:val="none" w:sz="0" w:space="0" w:color="auto"/>
                            <w:left w:val="none" w:sz="0" w:space="0" w:color="auto"/>
                            <w:bottom w:val="none" w:sz="0" w:space="0" w:color="auto"/>
                            <w:right w:val="none" w:sz="0" w:space="0" w:color="auto"/>
                          </w:divBdr>
                        </w:div>
                        <w:div w:id="621109825">
                          <w:marLeft w:val="0"/>
                          <w:marRight w:val="0"/>
                          <w:marTop w:val="0"/>
                          <w:marBottom w:val="300"/>
                          <w:divBdr>
                            <w:top w:val="none" w:sz="0" w:space="0" w:color="auto"/>
                            <w:left w:val="none" w:sz="0" w:space="0" w:color="auto"/>
                            <w:bottom w:val="none" w:sz="0" w:space="0" w:color="auto"/>
                            <w:right w:val="none" w:sz="0" w:space="0" w:color="auto"/>
                          </w:divBdr>
                        </w:div>
                        <w:div w:id="1902977946">
                          <w:marLeft w:val="255"/>
                          <w:marRight w:val="0"/>
                          <w:marTop w:val="75"/>
                          <w:marBottom w:val="0"/>
                          <w:divBdr>
                            <w:top w:val="none" w:sz="0" w:space="0" w:color="auto"/>
                            <w:left w:val="none" w:sz="0" w:space="0" w:color="auto"/>
                            <w:bottom w:val="none" w:sz="0" w:space="0" w:color="auto"/>
                            <w:right w:val="none" w:sz="0" w:space="0" w:color="auto"/>
                          </w:divBdr>
                        </w:div>
                        <w:div w:id="1499345594">
                          <w:marLeft w:val="255"/>
                          <w:marRight w:val="0"/>
                          <w:marTop w:val="75"/>
                          <w:marBottom w:val="0"/>
                          <w:divBdr>
                            <w:top w:val="none" w:sz="0" w:space="0" w:color="auto"/>
                            <w:left w:val="none" w:sz="0" w:space="0" w:color="auto"/>
                            <w:bottom w:val="none" w:sz="0" w:space="0" w:color="auto"/>
                            <w:right w:val="none" w:sz="0" w:space="0" w:color="auto"/>
                          </w:divBdr>
                        </w:div>
                        <w:div w:id="615913032">
                          <w:marLeft w:val="255"/>
                          <w:marRight w:val="0"/>
                          <w:marTop w:val="75"/>
                          <w:marBottom w:val="0"/>
                          <w:divBdr>
                            <w:top w:val="none" w:sz="0" w:space="0" w:color="auto"/>
                            <w:left w:val="none" w:sz="0" w:space="0" w:color="auto"/>
                            <w:bottom w:val="none" w:sz="0" w:space="0" w:color="auto"/>
                            <w:right w:val="none" w:sz="0" w:space="0" w:color="auto"/>
                          </w:divBdr>
                        </w:div>
                        <w:div w:id="1294481331">
                          <w:marLeft w:val="255"/>
                          <w:marRight w:val="0"/>
                          <w:marTop w:val="75"/>
                          <w:marBottom w:val="0"/>
                          <w:divBdr>
                            <w:top w:val="none" w:sz="0" w:space="0" w:color="auto"/>
                            <w:left w:val="none" w:sz="0" w:space="0" w:color="auto"/>
                            <w:bottom w:val="none" w:sz="0" w:space="0" w:color="auto"/>
                            <w:right w:val="none" w:sz="0" w:space="0" w:color="auto"/>
                          </w:divBdr>
                        </w:div>
                        <w:div w:id="1721980697">
                          <w:marLeft w:val="255"/>
                          <w:marRight w:val="0"/>
                          <w:marTop w:val="75"/>
                          <w:marBottom w:val="0"/>
                          <w:divBdr>
                            <w:top w:val="none" w:sz="0" w:space="0" w:color="auto"/>
                            <w:left w:val="none" w:sz="0" w:space="0" w:color="auto"/>
                            <w:bottom w:val="none" w:sz="0" w:space="0" w:color="auto"/>
                            <w:right w:val="none" w:sz="0" w:space="0" w:color="auto"/>
                          </w:divBdr>
                        </w:div>
                        <w:div w:id="1928462898">
                          <w:marLeft w:val="255"/>
                          <w:marRight w:val="0"/>
                          <w:marTop w:val="75"/>
                          <w:marBottom w:val="0"/>
                          <w:divBdr>
                            <w:top w:val="none" w:sz="0" w:space="0" w:color="auto"/>
                            <w:left w:val="none" w:sz="0" w:space="0" w:color="auto"/>
                            <w:bottom w:val="none" w:sz="0" w:space="0" w:color="auto"/>
                            <w:right w:val="none" w:sz="0" w:space="0" w:color="auto"/>
                          </w:divBdr>
                        </w:div>
                        <w:div w:id="1296567332">
                          <w:marLeft w:val="255"/>
                          <w:marRight w:val="0"/>
                          <w:marTop w:val="75"/>
                          <w:marBottom w:val="0"/>
                          <w:divBdr>
                            <w:top w:val="none" w:sz="0" w:space="0" w:color="auto"/>
                            <w:left w:val="none" w:sz="0" w:space="0" w:color="auto"/>
                            <w:bottom w:val="none" w:sz="0" w:space="0" w:color="auto"/>
                            <w:right w:val="none" w:sz="0" w:space="0" w:color="auto"/>
                          </w:divBdr>
                        </w:div>
                      </w:divsChild>
                    </w:div>
                    <w:div w:id="1063870110">
                      <w:marLeft w:val="255"/>
                      <w:marRight w:val="0"/>
                      <w:marTop w:val="75"/>
                      <w:marBottom w:val="0"/>
                      <w:divBdr>
                        <w:top w:val="none" w:sz="0" w:space="0" w:color="auto"/>
                        <w:left w:val="none" w:sz="0" w:space="0" w:color="auto"/>
                        <w:bottom w:val="none" w:sz="0" w:space="0" w:color="auto"/>
                        <w:right w:val="none" w:sz="0" w:space="0" w:color="auto"/>
                      </w:divBdr>
                      <w:divsChild>
                        <w:div w:id="1720474782">
                          <w:marLeft w:val="0"/>
                          <w:marRight w:val="75"/>
                          <w:marTop w:val="0"/>
                          <w:marBottom w:val="0"/>
                          <w:divBdr>
                            <w:top w:val="none" w:sz="0" w:space="0" w:color="auto"/>
                            <w:left w:val="none" w:sz="0" w:space="0" w:color="auto"/>
                            <w:bottom w:val="none" w:sz="0" w:space="0" w:color="auto"/>
                            <w:right w:val="none" w:sz="0" w:space="0" w:color="auto"/>
                          </w:divBdr>
                        </w:div>
                        <w:div w:id="1182353625">
                          <w:marLeft w:val="0"/>
                          <w:marRight w:val="0"/>
                          <w:marTop w:val="0"/>
                          <w:marBottom w:val="300"/>
                          <w:divBdr>
                            <w:top w:val="none" w:sz="0" w:space="0" w:color="auto"/>
                            <w:left w:val="none" w:sz="0" w:space="0" w:color="auto"/>
                            <w:bottom w:val="none" w:sz="0" w:space="0" w:color="auto"/>
                            <w:right w:val="none" w:sz="0" w:space="0" w:color="auto"/>
                          </w:divBdr>
                        </w:div>
                        <w:div w:id="1465270569">
                          <w:marLeft w:val="255"/>
                          <w:marRight w:val="0"/>
                          <w:marTop w:val="75"/>
                          <w:marBottom w:val="0"/>
                          <w:divBdr>
                            <w:top w:val="none" w:sz="0" w:space="0" w:color="auto"/>
                            <w:left w:val="none" w:sz="0" w:space="0" w:color="auto"/>
                            <w:bottom w:val="none" w:sz="0" w:space="0" w:color="auto"/>
                            <w:right w:val="none" w:sz="0" w:space="0" w:color="auto"/>
                          </w:divBdr>
                        </w:div>
                        <w:div w:id="1821071301">
                          <w:marLeft w:val="255"/>
                          <w:marRight w:val="0"/>
                          <w:marTop w:val="75"/>
                          <w:marBottom w:val="0"/>
                          <w:divBdr>
                            <w:top w:val="none" w:sz="0" w:space="0" w:color="auto"/>
                            <w:left w:val="none" w:sz="0" w:space="0" w:color="auto"/>
                            <w:bottom w:val="none" w:sz="0" w:space="0" w:color="auto"/>
                            <w:right w:val="none" w:sz="0" w:space="0" w:color="auto"/>
                          </w:divBdr>
                        </w:div>
                      </w:divsChild>
                    </w:div>
                    <w:div w:id="282470189">
                      <w:marLeft w:val="255"/>
                      <w:marRight w:val="0"/>
                      <w:marTop w:val="75"/>
                      <w:marBottom w:val="0"/>
                      <w:divBdr>
                        <w:top w:val="none" w:sz="0" w:space="0" w:color="auto"/>
                        <w:left w:val="none" w:sz="0" w:space="0" w:color="auto"/>
                        <w:bottom w:val="none" w:sz="0" w:space="0" w:color="auto"/>
                        <w:right w:val="none" w:sz="0" w:space="0" w:color="auto"/>
                      </w:divBdr>
                      <w:divsChild>
                        <w:div w:id="1874071000">
                          <w:marLeft w:val="0"/>
                          <w:marRight w:val="75"/>
                          <w:marTop w:val="0"/>
                          <w:marBottom w:val="0"/>
                          <w:divBdr>
                            <w:top w:val="none" w:sz="0" w:space="0" w:color="auto"/>
                            <w:left w:val="none" w:sz="0" w:space="0" w:color="auto"/>
                            <w:bottom w:val="none" w:sz="0" w:space="0" w:color="auto"/>
                            <w:right w:val="none" w:sz="0" w:space="0" w:color="auto"/>
                          </w:divBdr>
                        </w:div>
                        <w:div w:id="584144804">
                          <w:marLeft w:val="0"/>
                          <w:marRight w:val="0"/>
                          <w:marTop w:val="0"/>
                          <w:marBottom w:val="300"/>
                          <w:divBdr>
                            <w:top w:val="none" w:sz="0" w:space="0" w:color="auto"/>
                            <w:left w:val="none" w:sz="0" w:space="0" w:color="auto"/>
                            <w:bottom w:val="none" w:sz="0" w:space="0" w:color="auto"/>
                            <w:right w:val="none" w:sz="0" w:space="0" w:color="auto"/>
                          </w:divBdr>
                        </w:div>
                        <w:div w:id="933824232">
                          <w:marLeft w:val="255"/>
                          <w:marRight w:val="0"/>
                          <w:marTop w:val="75"/>
                          <w:marBottom w:val="0"/>
                          <w:divBdr>
                            <w:top w:val="none" w:sz="0" w:space="0" w:color="auto"/>
                            <w:left w:val="none" w:sz="0" w:space="0" w:color="auto"/>
                            <w:bottom w:val="none" w:sz="0" w:space="0" w:color="auto"/>
                            <w:right w:val="none" w:sz="0" w:space="0" w:color="auto"/>
                          </w:divBdr>
                          <w:divsChild>
                            <w:div w:id="1147936740">
                              <w:marLeft w:val="255"/>
                              <w:marRight w:val="0"/>
                              <w:marTop w:val="0"/>
                              <w:marBottom w:val="0"/>
                              <w:divBdr>
                                <w:top w:val="none" w:sz="0" w:space="0" w:color="auto"/>
                                <w:left w:val="none" w:sz="0" w:space="0" w:color="auto"/>
                                <w:bottom w:val="none" w:sz="0" w:space="0" w:color="auto"/>
                                <w:right w:val="none" w:sz="0" w:space="0" w:color="auto"/>
                              </w:divBdr>
                            </w:div>
                            <w:div w:id="215047925">
                              <w:marLeft w:val="255"/>
                              <w:marRight w:val="0"/>
                              <w:marTop w:val="0"/>
                              <w:marBottom w:val="0"/>
                              <w:divBdr>
                                <w:top w:val="none" w:sz="0" w:space="0" w:color="auto"/>
                                <w:left w:val="none" w:sz="0" w:space="0" w:color="auto"/>
                                <w:bottom w:val="none" w:sz="0" w:space="0" w:color="auto"/>
                                <w:right w:val="none" w:sz="0" w:space="0" w:color="auto"/>
                              </w:divBdr>
                            </w:div>
                            <w:div w:id="1898738856">
                              <w:marLeft w:val="255"/>
                              <w:marRight w:val="0"/>
                              <w:marTop w:val="0"/>
                              <w:marBottom w:val="0"/>
                              <w:divBdr>
                                <w:top w:val="none" w:sz="0" w:space="0" w:color="auto"/>
                                <w:left w:val="none" w:sz="0" w:space="0" w:color="auto"/>
                                <w:bottom w:val="none" w:sz="0" w:space="0" w:color="auto"/>
                                <w:right w:val="none" w:sz="0" w:space="0" w:color="auto"/>
                              </w:divBdr>
                            </w:div>
                            <w:div w:id="1941377562">
                              <w:marLeft w:val="255"/>
                              <w:marRight w:val="0"/>
                              <w:marTop w:val="0"/>
                              <w:marBottom w:val="0"/>
                              <w:divBdr>
                                <w:top w:val="none" w:sz="0" w:space="0" w:color="auto"/>
                                <w:left w:val="none" w:sz="0" w:space="0" w:color="auto"/>
                                <w:bottom w:val="none" w:sz="0" w:space="0" w:color="auto"/>
                                <w:right w:val="none" w:sz="0" w:space="0" w:color="auto"/>
                              </w:divBdr>
                            </w:div>
                            <w:div w:id="1987778446">
                              <w:marLeft w:val="255"/>
                              <w:marRight w:val="0"/>
                              <w:marTop w:val="0"/>
                              <w:marBottom w:val="0"/>
                              <w:divBdr>
                                <w:top w:val="none" w:sz="0" w:space="0" w:color="auto"/>
                                <w:left w:val="none" w:sz="0" w:space="0" w:color="auto"/>
                                <w:bottom w:val="none" w:sz="0" w:space="0" w:color="auto"/>
                                <w:right w:val="none" w:sz="0" w:space="0" w:color="auto"/>
                              </w:divBdr>
                            </w:div>
                            <w:div w:id="1009216542">
                              <w:marLeft w:val="255"/>
                              <w:marRight w:val="0"/>
                              <w:marTop w:val="0"/>
                              <w:marBottom w:val="0"/>
                              <w:divBdr>
                                <w:top w:val="none" w:sz="0" w:space="0" w:color="auto"/>
                                <w:left w:val="none" w:sz="0" w:space="0" w:color="auto"/>
                                <w:bottom w:val="none" w:sz="0" w:space="0" w:color="auto"/>
                                <w:right w:val="none" w:sz="0" w:space="0" w:color="auto"/>
                              </w:divBdr>
                            </w:div>
                            <w:div w:id="1745099911">
                              <w:marLeft w:val="255"/>
                              <w:marRight w:val="0"/>
                              <w:marTop w:val="0"/>
                              <w:marBottom w:val="0"/>
                              <w:divBdr>
                                <w:top w:val="none" w:sz="0" w:space="0" w:color="auto"/>
                                <w:left w:val="none" w:sz="0" w:space="0" w:color="auto"/>
                                <w:bottom w:val="none" w:sz="0" w:space="0" w:color="auto"/>
                                <w:right w:val="none" w:sz="0" w:space="0" w:color="auto"/>
                              </w:divBdr>
                            </w:div>
                            <w:div w:id="159975223">
                              <w:marLeft w:val="255"/>
                              <w:marRight w:val="0"/>
                              <w:marTop w:val="0"/>
                              <w:marBottom w:val="0"/>
                              <w:divBdr>
                                <w:top w:val="none" w:sz="0" w:space="0" w:color="auto"/>
                                <w:left w:val="none" w:sz="0" w:space="0" w:color="auto"/>
                                <w:bottom w:val="none" w:sz="0" w:space="0" w:color="auto"/>
                                <w:right w:val="none" w:sz="0" w:space="0" w:color="auto"/>
                              </w:divBdr>
                            </w:div>
                            <w:div w:id="1713118269">
                              <w:marLeft w:val="255"/>
                              <w:marRight w:val="0"/>
                              <w:marTop w:val="0"/>
                              <w:marBottom w:val="0"/>
                              <w:divBdr>
                                <w:top w:val="none" w:sz="0" w:space="0" w:color="auto"/>
                                <w:left w:val="none" w:sz="0" w:space="0" w:color="auto"/>
                                <w:bottom w:val="none" w:sz="0" w:space="0" w:color="auto"/>
                                <w:right w:val="none" w:sz="0" w:space="0" w:color="auto"/>
                              </w:divBdr>
                            </w:div>
                            <w:div w:id="1852185949">
                              <w:marLeft w:val="255"/>
                              <w:marRight w:val="0"/>
                              <w:marTop w:val="0"/>
                              <w:marBottom w:val="0"/>
                              <w:divBdr>
                                <w:top w:val="none" w:sz="0" w:space="0" w:color="auto"/>
                                <w:left w:val="none" w:sz="0" w:space="0" w:color="auto"/>
                                <w:bottom w:val="none" w:sz="0" w:space="0" w:color="auto"/>
                                <w:right w:val="none" w:sz="0" w:space="0" w:color="auto"/>
                              </w:divBdr>
                            </w:div>
                            <w:div w:id="42992724">
                              <w:marLeft w:val="255"/>
                              <w:marRight w:val="0"/>
                              <w:marTop w:val="0"/>
                              <w:marBottom w:val="0"/>
                              <w:divBdr>
                                <w:top w:val="none" w:sz="0" w:space="0" w:color="auto"/>
                                <w:left w:val="none" w:sz="0" w:space="0" w:color="auto"/>
                                <w:bottom w:val="none" w:sz="0" w:space="0" w:color="auto"/>
                                <w:right w:val="none" w:sz="0" w:space="0" w:color="auto"/>
                              </w:divBdr>
                            </w:div>
                            <w:div w:id="469984558">
                              <w:marLeft w:val="255"/>
                              <w:marRight w:val="0"/>
                              <w:marTop w:val="0"/>
                              <w:marBottom w:val="0"/>
                              <w:divBdr>
                                <w:top w:val="none" w:sz="0" w:space="0" w:color="auto"/>
                                <w:left w:val="none" w:sz="0" w:space="0" w:color="auto"/>
                                <w:bottom w:val="none" w:sz="0" w:space="0" w:color="auto"/>
                                <w:right w:val="none" w:sz="0" w:space="0" w:color="auto"/>
                              </w:divBdr>
                            </w:div>
                            <w:div w:id="1011682449">
                              <w:marLeft w:val="255"/>
                              <w:marRight w:val="0"/>
                              <w:marTop w:val="0"/>
                              <w:marBottom w:val="0"/>
                              <w:divBdr>
                                <w:top w:val="none" w:sz="0" w:space="0" w:color="auto"/>
                                <w:left w:val="none" w:sz="0" w:space="0" w:color="auto"/>
                                <w:bottom w:val="none" w:sz="0" w:space="0" w:color="auto"/>
                                <w:right w:val="none" w:sz="0" w:space="0" w:color="auto"/>
                              </w:divBdr>
                            </w:div>
                            <w:div w:id="413480981">
                              <w:marLeft w:val="255"/>
                              <w:marRight w:val="0"/>
                              <w:marTop w:val="0"/>
                              <w:marBottom w:val="0"/>
                              <w:divBdr>
                                <w:top w:val="none" w:sz="0" w:space="0" w:color="auto"/>
                                <w:left w:val="none" w:sz="0" w:space="0" w:color="auto"/>
                                <w:bottom w:val="none" w:sz="0" w:space="0" w:color="auto"/>
                                <w:right w:val="none" w:sz="0" w:space="0" w:color="auto"/>
                              </w:divBdr>
                            </w:div>
                            <w:div w:id="278996047">
                              <w:marLeft w:val="255"/>
                              <w:marRight w:val="0"/>
                              <w:marTop w:val="0"/>
                              <w:marBottom w:val="0"/>
                              <w:divBdr>
                                <w:top w:val="none" w:sz="0" w:space="0" w:color="auto"/>
                                <w:left w:val="none" w:sz="0" w:space="0" w:color="auto"/>
                                <w:bottom w:val="none" w:sz="0" w:space="0" w:color="auto"/>
                                <w:right w:val="none" w:sz="0" w:space="0" w:color="auto"/>
                              </w:divBdr>
                            </w:div>
                            <w:div w:id="112410353">
                              <w:marLeft w:val="255"/>
                              <w:marRight w:val="0"/>
                              <w:marTop w:val="0"/>
                              <w:marBottom w:val="0"/>
                              <w:divBdr>
                                <w:top w:val="none" w:sz="0" w:space="0" w:color="auto"/>
                                <w:left w:val="none" w:sz="0" w:space="0" w:color="auto"/>
                                <w:bottom w:val="none" w:sz="0" w:space="0" w:color="auto"/>
                                <w:right w:val="none" w:sz="0" w:space="0" w:color="auto"/>
                              </w:divBdr>
                            </w:div>
                            <w:div w:id="810489448">
                              <w:marLeft w:val="255"/>
                              <w:marRight w:val="0"/>
                              <w:marTop w:val="0"/>
                              <w:marBottom w:val="0"/>
                              <w:divBdr>
                                <w:top w:val="none" w:sz="0" w:space="0" w:color="auto"/>
                                <w:left w:val="none" w:sz="0" w:space="0" w:color="auto"/>
                                <w:bottom w:val="none" w:sz="0" w:space="0" w:color="auto"/>
                                <w:right w:val="none" w:sz="0" w:space="0" w:color="auto"/>
                              </w:divBdr>
                            </w:div>
                            <w:div w:id="406461102">
                              <w:marLeft w:val="255"/>
                              <w:marRight w:val="0"/>
                              <w:marTop w:val="0"/>
                              <w:marBottom w:val="0"/>
                              <w:divBdr>
                                <w:top w:val="none" w:sz="0" w:space="0" w:color="auto"/>
                                <w:left w:val="none" w:sz="0" w:space="0" w:color="auto"/>
                                <w:bottom w:val="none" w:sz="0" w:space="0" w:color="auto"/>
                                <w:right w:val="none" w:sz="0" w:space="0" w:color="auto"/>
                              </w:divBdr>
                            </w:div>
                            <w:div w:id="176307167">
                              <w:marLeft w:val="255"/>
                              <w:marRight w:val="0"/>
                              <w:marTop w:val="0"/>
                              <w:marBottom w:val="0"/>
                              <w:divBdr>
                                <w:top w:val="none" w:sz="0" w:space="0" w:color="auto"/>
                                <w:left w:val="none" w:sz="0" w:space="0" w:color="auto"/>
                                <w:bottom w:val="none" w:sz="0" w:space="0" w:color="auto"/>
                                <w:right w:val="none" w:sz="0" w:space="0" w:color="auto"/>
                              </w:divBdr>
                            </w:div>
                            <w:div w:id="1815365421">
                              <w:marLeft w:val="255"/>
                              <w:marRight w:val="0"/>
                              <w:marTop w:val="0"/>
                              <w:marBottom w:val="0"/>
                              <w:divBdr>
                                <w:top w:val="none" w:sz="0" w:space="0" w:color="auto"/>
                                <w:left w:val="none" w:sz="0" w:space="0" w:color="auto"/>
                                <w:bottom w:val="none" w:sz="0" w:space="0" w:color="auto"/>
                                <w:right w:val="none" w:sz="0" w:space="0" w:color="auto"/>
                              </w:divBdr>
                            </w:div>
                            <w:div w:id="929198992">
                              <w:marLeft w:val="255"/>
                              <w:marRight w:val="0"/>
                              <w:marTop w:val="0"/>
                              <w:marBottom w:val="0"/>
                              <w:divBdr>
                                <w:top w:val="none" w:sz="0" w:space="0" w:color="auto"/>
                                <w:left w:val="none" w:sz="0" w:space="0" w:color="auto"/>
                                <w:bottom w:val="none" w:sz="0" w:space="0" w:color="auto"/>
                                <w:right w:val="none" w:sz="0" w:space="0" w:color="auto"/>
                              </w:divBdr>
                            </w:div>
                            <w:div w:id="295262146">
                              <w:marLeft w:val="255"/>
                              <w:marRight w:val="0"/>
                              <w:marTop w:val="0"/>
                              <w:marBottom w:val="0"/>
                              <w:divBdr>
                                <w:top w:val="none" w:sz="0" w:space="0" w:color="auto"/>
                                <w:left w:val="none" w:sz="0" w:space="0" w:color="auto"/>
                                <w:bottom w:val="none" w:sz="0" w:space="0" w:color="auto"/>
                                <w:right w:val="none" w:sz="0" w:space="0" w:color="auto"/>
                              </w:divBdr>
                            </w:div>
                            <w:div w:id="1016343562">
                              <w:marLeft w:val="255"/>
                              <w:marRight w:val="0"/>
                              <w:marTop w:val="0"/>
                              <w:marBottom w:val="0"/>
                              <w:divBdr>
                                <w:top w:val="none" w:sz="0" w:space="0" w:color="auto"/>
                                <w:left w:val="none" w:sz="0" w:space="0" w:color="auto"/>
                                <w:bottom w:val="none" w:sz="0" w:space="0" w:color="auto"/>
                                <w:right w:val="none" w:sz="0" w:space="0" w:color="auto"/>
                              </w:divBdr>
                            </w:div>
                            <w:div w:id="227883674">
                              <w:marLeft w:val="255"/>
                              <w:marRight w:val="0"/>
                              <w:marTop w:val="0"/>
                              <w:marBottom w:val="0"/>
                              <w:divBdr>
                                <w:top w:val="none" w:sz="0" w:space="0" w:color="auto"/>
                                <w:left w:val="none" w:sz="0" w:space="0" w:color="auto"/>
                                <w:bottom w:val="none" w:sz="0" w:space="0" w:color="auto"/>
                                <w:right w:val="none" w:sz="0" w:space="0" w:color="auto"/>
                              </w:divBdr>
                            </w:div>
                            <w:div w:id="754594577">
                              <w:marLeft w:val="255"/>
                              <w:marRight w:val="0"/>
                              <w:marTop w:val="0"/>
                              <w:marBottom w:val="0"/>
                              <w:divBdr>
                                <w:top w:val="none" w:sz="0" w:space="0" w:color="auto"/>
                                <w:left w:val="none" w:sz="0" w:space="0" w:color="auto"/>
                                <w:bottom w:val="none" w:sz="0" w:space="0" w:color="auto"/>
                                <w:right w:val="none" w:sz="0" w:space="0" w:color="auto"/>
                              </w:divBdr>
                            </w:div>
                            <w:div w:id="479807230">
                              <w:marLeft w:val="255"/>
                              <w:marRight w:val="0"/>
                              <w:marTop w:val="0"/>
                              <w:marBottom w:val="0"/>
                              <w:divBdr>
                                <w:top w:val="none" w:sz="0" w:space="0" w:color="auto"/>
                                <w:left w:val="none" w:sz="0" w:space="0" w:color="auto"/>
                                <w:bottom w:val="none" w:sz="0" w:space="0" w:color="auto"/>
                                <w:right w:val="none" w:sz="0" w:space="0" w:color="auto"/>
                              </w:divBdr>
                            </w:div>
                            <w:div w:id="314647449">
                              <w:marLeft w:val="255"/>
                              <w:marRight w:val="0"/>
                              <w:marTop w:val="0"/>
                              <w:marBottom w:val="0"/>
                              <w:divBdr>
                                <w:top w:val="none" w:sz="0" w:space="0" w:color="auto"/>
                                <w:left w:val="none" w:sz="0" w:space="0" w:color="auto"/>
                                <w:bottom w:val="none" w:sz="0" w:space="0" w:color="auto"/>
                                <w:right w:val="none" w:sz="0" w:space="0" w:color="auto"/>
                              </w:divBdr>
                            </w:div>
                            <w:div w:id="605961340">
                              <w:marLeft w:val="255"/>
                              <w:marRight w:val="0"/>
                              <w:marTop w:val="0"/>
                              <w:marBottom w:val="0"/>
                              <w:divBdr>
                                <w:top w:val="none" w:sz="0" w:space="0" w:color="auto"/>
                                <w:left w:val="none" w:sz="0" w:space="0" w:color="auto"/>
                                <w:bottom w:val="none" w:sz="0" w:space="0" w:color="auto"/>
                                <w:right w:val="none" w:sz="0" w:space="0" w:color="auto"/>
                              </w:divBdr>
                            </w:div>
                            <w:div w:id="2078701815">
                              <w:marLeft w:val="255"/>
                              <w:marRight w:val="0"/>
                              <w:marTop w:val="0"/>
                              <w:marBottom w:val="0"/>
                              <w:divBdr>
                                <w:top w:val="none" w:sz="0" w:space="0" w:color="auto"/>
                                <w:left w:val="none" w:sz="0" w:space="0" w:color="auto"/>
                                <w:bottom w:val="none" w:sz="0" w:space="0" w:color="auto"/>
                                <w:right w:val="none" w:sz="0" w:space="0" w:color="auto"/>
                              </w:divBdr>
                            </w:div>
                          </w:divsChild>
                        </w:div>
                        <w:div w:id="1997222074">
                          <w:marLeft w:val="255"/>
                          <w:marRight w:val="0"/>
                          <w:marTop w:val="75"/>
                          <w:marBottom w:val="0"/>
                          <w:divBdr>
                            <w:top w:val="none" w:sz="0" w:space="0" w:color="auto"/>
                            <w:left w:val="none" w:sz="0" w:space="0" w:color="auto"/>
                            <w:bottom w:val="none" w:sz="0" w:space="0" w:color="auto"/>
                            <w:right w:val="none" w:sz="0" w:space="0" w:color="auto"/>
                          </w:divBdr>
                          <w:divsChild>
                            <w:div w:id="2009938348">
                              <w:marLeft w:val="255"/>
                              <w:marRight w:val="0"/>
                              <w:marTop w:val="0"/>
                              <w:marBottom w:val="0"/>
                              <w:divBdr>
                                <w:top w:val="none" w:sz="0" w:space="0" w:color="auto"/>
                                <w:left w:val="none" w:sz="0" w:space="0" w:color="auto"/>
                                <w:bottom w:val="none" w:sz="0" w:space="0" w:color="auto"/>
                                <w:right w:val="none" w:sz="0" w:space="0" w:color="auto"/>
                              </w:divBdr>
                            </w:div>
                            <w:div w:id="366956362">
                              <w:marLeft w:val="255"/>
                              <w:marRight w:val="0"/>
                              <w:marTop w:val="0"/>
                              <w:marBottom w:val="0"/>
                              <w:divBdr>
                                <w:top w:val="none" w:sz="0" w:space="0" w:color="auto"/>
                                <w:left w:val="none" w:sz="0" w:space="0" w:color="auto"/>
                                <w:bottom w:val="none" w:sz="0" w:space="0" w:color="auto"/>
                                <w:right w:val="none" w:sz="0" w:space="0" w:color="auto"/>
                              </w:divBdr>
                            </w:div>
                          </w:divsChild>
                        </w:div>
                        <w:div w:id="1867254184">
                          <w:marLeft w:val="255"/>
                          <w:marRight w:val="0"/>
                          <w:marTop w:val="75"/>
                          <w:marBottom w:val="0"/>
                          <w:divBdr>
                            <w:top w:val="none" w:sz="0" w:space="0" w:color="auto"/>
                            <w:left w:val="none" w:sz="0" w:space="0" w:color="auto"/>
                            <w:bottom w:val="none" w:sz="0" w:space="0" w:color="auto"/>
                            <w:right w:val="none" w:sz="0" w:space="0" w:color="auto"/>
                          </w:divBdr>
                          <w:divsChild>
                            <w:div w:id="1485317513">
                              <w:marLeft w:val="255"/>
                              <w:marRight w:val="0"/>
                              <w:marTop w:val="0"/>
                              <w:marBottom w:val="0"/>
                              <w:divBdr>
                                <w:top w:val="none" w:sz="0" w:space="0" w:color="auto"/>
                                <w:left w:val="none" w:sz="0" w:space="0" w:color="auto"/>
                                <w:bottom w:val="none" w:sz="0" w:space="0" w:color="auto"/>
                                <w:right w:val="none" w:sz="0" w:space="0" w:color="auto"/>
                              </w:divBdr>
                            </w:div>
                            <w:div w:id="325549811">
                              <w:marLeft w:val="255"/>
                              <w:marRight w:val="0"/>
                              <w:marTop w:val="0"/>
                              <w:marBottom w:val="0"/>
                              <w:divBdr>
                                <w:top w:val="none" w:sz="0" w:space="0" w:color="auto"/>
                                <w:left w:val="none" w:sz="0" w:space="0" w:color="auto"/>
                                <w:bottom w:val="none" w:sz="0" w:space="0" w:color="auto"/>
                                <w:right w:val="none" w:sz="0" w:space="0" w:color="auto"/>
                              </w:divBdr>
                            </w:div>
                          </w:divsChild>
                        </w:div>
                        <w:div w:id="1806389938">
                          <w:marLeft w:val="255"/>
                          <w:marRight w:val="0"/>
                          <w:marTop w:val="75"/>
                          <w:marBottom w:val="0"/>
                          <w:divBdr>
                            <w:top w:val="none" w:sz="0" w:space="0" w:color="auto"/>
                            <w:left w:val="none" w:sz="0" w:space="0" w:color="auto"/>
                            <w:bottom w:val="none" w:sz="0" w:space="0" w:color="auto"/>
                            <w:right w:val="none" w:sz="0" w:space="0" w:color="auto"/>
                          </w:divBdr>
                        </w:div>
                        <w:div w:id="447625845">
                          <w:marLeft w:val="255"/>
                          <w:marRight w:val="0"/>
                          <w:marTop w:val="75"/>
                          <w:marBottom w:val="0"/>
                          <w:divBdr>
                            <w:top w:val="none" w:sz="0" w:space="0" w:color="auto"/>
                            <w:left w:val="none" w:sz="0" w:space="0" w:color="auto"/>
                            <w:bottom w:val="none" w:sz="0" w:space="0" w:color="auto"/>
                            <w:right w:val="none" w:sz="0" w:space="0" w:color="auto"/>
                          </w:divBdr>
                        </w:div>
                        <w:div w:id="1722827630">
                          <w:marLeft w:val="255"/>
                          <w:marRight w:val="0"/>
                          <w:marTop w:val="75"/>
                          <w:marBottom w:val="0"/>
                          <w:divBdr>
                            <w:top w:val="none" w:sz="0" w:space="0" w:color="auto"/>
                            <w:left w:val="none" w:sz="0" w:space="0" w:color="auto"/>
                            <w:bottom w:val="none" w:sz="0" w:space="0" w:color="auto"/>
                            <w:right w:val="none" w:sz="0" w:space="0" w:color="auto"/>
                          </w:divBdr>
                          <w:divsChild>
                            <w:div w:id="753742393">
                              <w:marLeft w:val="255"/>
                              <w:marRight w:val="0"/>
                              <w:marTop w:val="0"/>
                              <w:marBottom w:val="0"/>
                              <w:divBdr>
                                <w:top w:val="none" w:sz="0" w:space="0" w:color="auto"/>
                                <w:left w:val="none" w:sz="0" w:space="0" w:color="auto"/>
                                <w:bottom w:val="none" w:sz="0" w:space="0" w:color="auto"/>
                                <w:right w:val="none" w:sz="0" w:space="0" w:color="auto"/>
                              </w:divBdr>
                            </w:div>
                            <w:div w:id="1047487119">
                              <w:marLeft w:val="255"/>
                              <w:marRight w:val="0"/>
                              <w:marTop w:val="0"/>
                              <w:marBottom w:val="0"/>
                              <w:divBdr>
                                <w:top w:val="none" w:sz="0" w:space="0" w:color="auto"/>
                                <w:left w:val="none" w:sz="0" w:space="0" w:color="auto"/>
                                <w:bottom w:val="none" w:sz="0" w:space="0" w:color="auto"/>
                                <w:right w:val="none" w:sz="0" w:space="0" w:color="auto"/>
                              </w:divBdr>
                            </w:div>
                            <w:div w:id="586616965">
                              <w:marLeft w:val="255"/>
                              <w:marRight w:val="0"/>
                              <w:marTop w:val="0"/>
                              <w:marBottom w:val="0"/>
                              <w:divBdr>
                                <w:top w:val="none" w:sz="0" w:space="0" w:color="auto"/>
                                <w:left w:val="none" w:sz="0" w:space="0" w:color="auto"/>
                                <w:bottom w:val="none" w:sz="0" w:space="0" w:color="auto"/>
                                <w:right w:val="none" w:sz="0" w:space="0" w:color="auto"/>
                              </w:divBdr>
                            </w:div>
                            <w:div w:id="1389112638">
                              <w:marLeft w:val="255"/>
                              <w:marRight w:val="0"/>
                              <w:marTop w:val="0"/>
                              <w:marBottom w:val="0"/>
                              <w:divBdr>
                                <w:top w:val="none" w:sz="0" w:space="0" w:color="auto"/>
                                <w:left w:val="none" w:sz="0" w:space="0" w:color="auto"/>
                                <w:bottom w:val="none" w:sz="0" w:space="0" w:color="auto"/>
                                <w:right w:val="none" w:sz="0" w:space="0" w:color="auto"/>
                              </w:divBdr>
                            </w:div>
                            <w:div w:id="923565097">
                              <w:marLeft w:val="255"/>
                              <w:marRight w:val="0"/>
                              <w:marTop w:val="0"/>
                              <w:marBottom w:val="0"/>
                              <w:divBdr>
                                <w:top w:val="none" w:sz="0" w:space="0" w:color="auto"/>
                                <w:left w:val="none" w:sz="0" w:space="0" w:color="auto"/>
                                <w:bottom w:val="none" w:sz="0" w:space="0" w:color="auto"/>
                                <w:right w:val="none" w:sz="0" w:space="0" w:color="auto"/>
                              </w:divBdr>
                            </w:div>
                          </w:divsChild>
                        </w:div>
                        <w:div w:id="1874807511">
                          <w:marLeft w:val="255"/>
                          <w:marRight w:val="0"/>
                          <w:marTop w:val="75"/>
                          <w:marBottom w:val="0"/>
                          <w:divBdr>
                            <w:top w:val="none" w:sz="0" w:space="0" w:color="auto"/>
                            <w:left w:val="none" w:sz="0" w:space="0" w:color="auto"/>
                            <w:bottom w:val="none" w:sz="0" w:space="0" w:color="auto"/>
                            <w:right w:val="none" w:sz="0" w:space="0" w:color="auto"/>
                          </w:divBdr>
                          <w:divsChild>
                            <w:div w:id="1729759868">
                              <w:marLeft w:val="255"/>
                              <w:marRight w:val="0"/>
                              <w:marTop w:val="0"/>
                              <w:marBottom w:val="0"/>
                              <w:divBdr>
                                <w:top w:val="none" w:sz="0" w:space="0" w:color="auto"/>
                                <w:left w:val="none" w:sz="0" w:space="0" w:color="auto"/>
                                <w:bottom w:val="none" w:sz="0" w:space="0" w:color="auto"/>
                                <w:right w:val="none" w:sz="0" w:space="0" w:color="auto"/>
                              </w:divBdr>
                            </w:div>
                            <w:div w:id="1138841374">
                              <w:marLeft w:val="255"/>
                              <w:marRight w:val="0"/>
                              <w:marTop w:val="0"/>
                              <w:marBottom w:val="0"/>
                              <w:divBdr>
                                <w:top w:val="none" w:sz="0" w:space="0" w:color="auto"/>
                                <w:left w:val="none" w:sz="0" w:space="0" w:color="auto"/>
                                <w:bottom w:val="none" w:sz="0" w:space="0" w:color="auto"/>
                                <w:right w:val="none" w:sz="0" w:space="0" w:color="auto"/>
                              </w:divBdr>
                            </w:div>
                            <w:div w:id="934288866">
                              <w:marLeft w:val="255"/>
                              <w:marRight w:val="0"/>
                              <w:marTop w:val="0"/>
                              <w:marBottom w:val="0"/>
                              <w:divBdr>
                                <w:top w:val="none" w:sz="0" w:space="0" w:color="auto"/>
                                <w:left w:val="none" w:sz="0" w:space="0" w:color="auto"/>
                                <w:bottom w:val="none" w:sz="0" w:space="0" w:color="auto"/>
                                <w:right w:val="none" w:sz="0" w:space="0" w:color="auto"/>
                              </w:divBdr>
                            </w:div>
                          </w:divsChild>
                        </w:div>
                        <w:div w:id="965967252">
                          <w:marLeft w:val="255"/>
                          <w:marRight w:val="0"/>
                          <w:marTop w:val="75"/>
                          <w:marBottom w:val="0"/>
                          <w:divBdr>
                            <w:top w:val="none" w:sz="0" w:space="0" w:color="auto"/>
                            <w:left w:val="none" w:sz="0" w:space="0" w:color="auto"/>
                            <w:bottom w:val="none" w:sz="0" w:space="0" w:color="auto"/>
                            <w:right w:val="none" w:sz="0" w:space="0" w:color="auto"/>
                          </w:divBdr>
                        </w:div>
                        <w:div w:id="1348558936">
                          <w:marLeft w:val="255"/>
                          <w:marRight w:val="0"/>
                          <w:marTop w:val="75"/>
                          <w:marBottom w:val="0"/>
                          <w:divBdr>
                            <w:top w:val="none" w:sz="0" w:space="0" w:color="auto"/>
                            <w:left w:val="none" w:sz="0" w:space="0" w:color="auto"/>
                            <w:bottom w:val="none" w:sz="0" w:space="0" w:color="auto"/>
                            <w:right w:val="none" w:sz="0" w:space="0" w:color="auto"/>
                          </w:divBdr>
                        </w:div>
                        <w:div w:id="84640505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65342121">
                  <w:marLeft w:val="255"/>
                  <w:marRight w:val="0"/>
                  <w:marTop w:val="225"/>
                  <w:marBottom w:val="0"/>
                  <w:divBdr>
                    <w:top w:val="none" w:sz="0" w:space="0" w:color="auto"/>
                    <w:left w:val="none" w:sz="0" w:space="0" w:color="auto"/>
                    <w:bottom w:val="none" w:sz="0" w:space="0" w:color="auto"/>
                    <w:right w:val="none" w:sz="0" w:space="0" w:color="auto"/>
                  </w:divBdr>
                  <w:divsChild>
                    <w:div w:id="1128473858">
                      <w:marLeft w:val="255"/>
                      <w:marRight w:val="0"/>
                      <w:marTop w:val="0"/>
                      <w:marBottom w:val="0"/>
                      <w:divBdr>
                        <w:top w:val="none" w:sz="0" w:space="0" w:color="auto"/>
                        <w:left w:val="none" w:sz="0" w:space="0" w:color="auto"/>
                        <w:bottom w:val="none" w:sz="0" w:space="0" w:color="auto"/>
                        <w:right w:val="none" w:sz="0" w:space="0" w:color="auto"/>
                      </w:divBdr>
                      <w:divsChild>
                        <w:div w:id="450898830">
                          <w:marLeft w:val="255"/>
                          <w:marRight w:val="0"/>
                          <w:marTop w:val="75"/>
                          <w:marBottom w:val="0"/>
                          <w:divBdr>
                            <w:top w:val="none" w:sz="0" w:space="0" w:color="auto"/>
                            <w:left w:val="none" w:sz="0" w:space="0" w:color="auto"/>
                            <w:bottom w:val="none" w:sz="0" w:space="0" w:color="auto"/>
                            <w:right w:val="none" w:sz="0" w:space="0" w:color="auto"/>
                          </w:divBdr>
                          <w:divsChild>
                            <w:div w:id="1222642057">
                              <w:marLeft w:val="0"/>
                              <w:marRight w:val="75"/>
                              <w:marTop w:val="0"/>
                              <w:marBottom w:val="0"/>
                              <w:divBdr>
                                <w:top w:val="none" w:sz="0" w:space="0" w:color="auto"/>
                                <w:left w:val="none" w:sz="0" w:space="0" w:color="auto"/>
                                <w:bottom w:val="none" w:sz="0" w:space="0" w:color="auto"/>
                                <w:right w:val="none" w:sz="0" w:space="0" w:color="auto"/>
                              </w:divBdr>
                            </w:div>
                            <w:div w:id="1253513988">
                              <w:marLeft w:val="255"/>
                              <w:marRight w:val="0"/>
                              <w:marTop w:val="75"/>
                              <w:marBottom w:val="0"/>
                              <w:divBdr>
                                <w:top w:val="none" w:sz="0" w:space="0" w:color="auto"/>
                                <w:left w:val="none" w:sz="0" w:space="0" w:color="auto"/>
                                <w:bottom w:val="none" w:sz="0" w:space="0" w:color="auto"/>
                                <w:right w:val="none" w:sz="0" w:space="0" w:color="auto"/>
                              </w:divBdr>
                            </w:div>
                            <w:div w:id="1821772420">
                              <w:marLeft w:val="255"/>
                              <w:marRight w:val="0"/>
                              <w:marTop w:val="75"/>
                              <w:marBottom w:val="0"/>
                              <w:divBdr>
                                <w:top w:val="none" w:sz="0" w:space="0" w:color="auto"/>
                                <w:left w:val="none" w:sz="0" w:space="0" w:color="auto"/>
                                <w:bottom w:val="none" w:sz="0" w:space="0" w:color="auto"/>
                                <w:right w:val="none" w:sz="0" w:space="0" w:color="auto"/>
                              </w:divBdr>
                            </w:div>
                            <w:div w:id="2127849770">
                              <w:marLeft w:val="255"/>
                              <w:marRight w:val="0"/>
                              <w:marTop w:val="75"/>
                              <w:marBottom w:val="0"/>
                              <w:divBdr>
                                <w:top w:val="none" w:sz="0" w:space="0" w:color="auto"/>
                                <w:left w:val="none" w:sz="0" w:space="0" w:color="auto"/>
                                <w:bottom w:val="none" w:sz="0" w:space="0" w:color="auto"/>
                                <w:right w:val="none" w:sz="0" w:space="0" w:color="auto"/>
                              </w:divBdr>
                            </w:div>
                            <w:div w:id="1545679673">
                              <w:marLeft w:val="255"/>
                              <w:marRight w:val="0"/>
                              <w:marTop w:val="75"/>
                              <w:marBottom w:val="0"/>
                              <w:divBdr>
                                <w:top w:val="none" w:sz="0" w:space="0" w:color="auto"/>
                                <w:left w:val="none" w:sz="0" w:space="0" w:color="auto"/>
                                <w:bottom w:val="none" w:sz="0" w:space="0" w:color="auto"/>
                                <w:right w:val="none" w:sz="0" w:space="0" w:color="auto"/>
                              </w:divBdr>
                              <w:divsChild>
                                <w:div w:id="442388199">
                                  <w:marLeft w:val="255"/>
                                  <w:marRight w:val="0"/>
                                  <w:marTop w:val="0"/>
                                  <w:marBottom w:val="0"/>
                                  <w:divBdr>
                                    <w:top w:val="none" w:sz="0" w:space="0" w:color="auto"/>
                                    <w:left w:val="none" w:sz="0" w:space="0" w:color="auto"/>
                                    <w:bottom w:val="none" w:sz="0" w:space="0" w:color="auto"/>
                                    <w:right w:val="none" w:sz="0" w:space="0" w:color="auto"/>
                                  </w:divBdr>
                                </w:div>
                                <w:div w:id="5308433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53865893">
                          <w:marLeft w:val="255"/>
                          <w:marRight w:val="0"/>
                          <w:marTop w:val="75"/>
                          <w:marBottom w:val="0"/>
                          <w:divBdr>
                            <w:top w:val="none" w:sz="0" w:space="0" w:color="auto"/>
                            <w:left w:val="none" w:sz="0" w:space="0" w:color="auto"/>
                            <w:bottom w:val="none" w:sz="0" w:space="0" w:color="auto"/>
                            <w:right w:val="none" w:sz="0" w:space="0" w:color="auto"/>
                          </w:divBdr>
                          <w:divsChild>
                            <w:div w:id="1775125723">
                              <w:marLeft w:val="0"/>
                              <w:marRight w:val="75"/>
                              <w:marTop w:val="0"/>
                              <w:marBottom w:val="0"/>
                              <w:divBdr>
                                <w:top w:val="none" w:sz="0" w:space="0" w:color="auto"/>
                                <w:left w:val="none" w:sz="0" w:space="0" w:color="auto"/>
                                <w:bottom w:val="none" w:sz="0" w:space="0" w:color="auto"/>
                                <w:right w:val="none" w:sz="0" w:space="0" w:color="auto"/>
                              </w:divBdr>
                            </w:div>
                            <w:div w:id="355350251">
                              <w:marLeft w:val="255"/>
                              <w:marRight w:val="0"/>
                              <w:marTop w:val="75"/>
                              <w:marBottom w:val="0"/>
                              <w:divBdr>
                                <w:top w:val="none" w:sz="0" w:space="0" w:color="auto"/>
                                <w:left w:val="none" w:sz="0" w:space="0" w:color="auto"/>
                                <w:bottom w:val="none" w:sz="0" w:space="0" w:color="auto"/>
                                <w:right w:val="none" w:sz="0" w:space="0" w:color="auto"/>
                              </w:divBdr>
                            </w:div>
                            <w:div w:id="1968659499">
                              <w:marLeft w:val="255"/>
                              <w:marRight w:val="0"/>
                              <w:marTop w:val="75"/>
                              <w:marBottom w:val="0"/>
                              <w:divBdr>
                                <w:top w:val="none" w:sz="0" w:space="0" w:color="auto"/>
                                <w:left w:val="none" w:sz="0" w:space="0" w:color="auto"/>
                                <w:bottom w:val="none" w:sz="0" w:space="0" w:color="auto"/>
                                <w:right w:val="none" w:sz="0" w:space="0" w:color="auto"/>
                              </w:divBdr>
                            </w:div>
                            <w:div w:id="2109544878">
                              <w:marLeft w:val="255"/>
                              <w:marRight w:val="0"/>
                              <w:marTop w:val="75"/>
                              <w:marBottom w:val="0"/>
                              <w:divBdr>
                                <w:top w:val="none" w:sz="0" w:space="0" w:color="auto"/>
                                <w:left w:val="none" w:sz="0" w:space="0" w:color="auto"/>
                                <w:bottom w:val="none" w:sz="0" w:space="0" w:color="auto"/>
                                <w:right w:val="none" w:sz="0" w:space="0" w:color="auto"/>
                              </w:divBdr>
                            </w:div>
                            <w:div w:id="796340220">
                              <w:marLeft w:val="255"/>
                              <w:marRight w:val="0"/>
                              <w:marTop w:val="75"/>
                              <w:marBottom w:val="0"/>
                              <w:divBdr>
                                <w:top w:val="none" w:sz="0" w:space="0" w:color="auto"/>
                                <w:left w:val="none" w:sz="0" w:space="0" w:color="auto"/>
                                <w:bottom w:val="none" w:sz="0" w:space="0" w:color="auto"/>
                                <w:right w:val="none" w:sz="0" w:space="0" w:color="auto"/>
                              </w:divBdr>
                            </w:div>
                            <w:div w:id="1870988364">
                              <w:marLeft w:val="255"/>
                              <w:marRight w:val="0"/>
                              <w:marTop w:val="75"/>
                              <w:marBottom w:val="0"/>
                              <w:divBdr>
                                <w:top w:val="none" w:sz="0" w:space="0" w:color="auto"/>
                                <w:left w:val="none" w:sz="0" w:space="0" w:color="auto"/>
                                <w:bottom w:val="none" w:sz="0" w:space="0" w:color="auto"/>
                                <w:right w:val="none" w:sz="0" w:space="0" w:color="auto"/>
                              </w:divBdr>
                            </w:div>
                            <w:div w:id="1792282807">
                              <w:marLeft w:val="255"/>
                              <w:marRight w:val="0"/>
                              <w:marTop w:val="75"/>
                              <w:marBottom w:val="0"/>
                              <w:divBdr>
                                <w:top w:val="none" w:sz="0" w:space="0" w:color="auto"/>
                                <w:left w:val="none" w:sz="0" w:space="0" w:color="auto"/>
                                <w:bottom w:val="none" w:sz="0" w:space="0" w:color="auto"/>
                                <w:right w:val="none" w:sz="0" w:space="0" w:color="auto"/>
                              </w:divBdr>
                            </w:div>
                            <w:div w:id="1233396430">
                              <w:marLeft w:val="255"/>
                              <w:marRight w:val="0"/>
                              <w:marTop w:val="75"/>
                              <w:marBottom w:val="0"/>
                              <w:divBdr>
                                <w:top w:val="none" w:sz="0" w:space="0" w:color="auto"/>
                                <w:left w:val="none" w:sz="0" w:space="0" w:color="auto"/>
                                <w:bottom w:val="none" w:sz="0" w:space="0" w:color="auto"/>
                                <w:right w:val="none" w:sz="0" w:space="0" w:color="auto"/>
                              </w:divBdr>
                            </w:div>
                            <w:div w:id="1303463141">
                              <w:marLeft w:val="255"/>
                              <w:marRight w:val="0"/>
                              <w:marTop w:val="75"/>
                              <w:marBottom w:val="0"/>
                              <w:divBdr>
                                <w:top w:val="none" w:sz="0" w:space="0" w:color="auto"/>
                                <w:left w:val="none" w:sz="0" w:space="0" w:color="auto"/>
                                <w:bottom w:val="none" w:sz="0" w:space="0" w:color="auto"/>
                                <w:right w:val="none" w:sz="0" w:space="0" w:color="auto"/>
                              </w:divBdr>
                            </w:div>
                            <w:div w:id="462038767">
                              <w:marLeft w:val="255"/>
                              <w:marRight w:val="0"/>
                              <w:marTop w:val="75"/>
                              <w:marBottom w:val="0"/>
                              <w:divBdr>
                                <w:top w:val="none" w:sz="0" w:space="0" w:color="auto"/>
                                <w:left w:val="none" w:sz="0" w:space="0" w:color="auto"/>
                                <w:bottom w:val="none" w:sz="0" w:space="0" w:color="auto"/>
                                <w:right w:val="none" w:sz="0" w:space="0" w:color="auto"/>
                              </w:divBdr>
                            </w:div>
                            <w:div w:id="679820768">
                              <w:marLeft w:val="255"/>
                              <w:marRight w:val="0"/>
                              <w:marTop w:val="75"/>
                              <w:marBottom w:val="0"/>
                              <w:divBdr>
                                <w:top w:val="none" w:sz="0" w:space="0" w:color="auto"/>
                                <w:left w:val="none" w:sz="0" w:space="0" w:color="auto"/>
                                <w:bottom w:val="none" w:sz="0" w:space="0" w:color="auto"/>
                                <w:right w:val="none" w:sz="0" w:space="0" w:color="auto"/>
                              </w:divBdr>
                            </w:div>
                            <w:div w:id="1727609604">
                              <w:marLeft w:val="255"/>
                              <w:marRight w:val="0"/>
                              <w:marTop w:val="75"/>
                              <w:marBottom w:val="0"/>
                              <w:divBdr>
                                <w:top w:val="none" w:sz="0" w:space="0" w:color="auto"/>
                                <w:left w:val="none" w:sz="0" w:space="0" w:color="auto"/>
                                <w:bottom w:val="none" w:sz="0" w:space="0" w:color="auto"/>
                                <w:right w:val="none" w:sz="0" w:space="0" w:color="auto"/>
                              </w:divBdr>
                            </w:div>
                            <w:div w:id="270472903">
                              <w:marLeft w:val="255"/>
                              <w:marRight w:val="0"/>
                              <w:marTop w:val="75"/>
                              <w:marBottom w:val="0"/>
                              <w:divBdr>
                                <w:top w:val="none" w:sz="0" w:space="0" w:color="auto"/>
                                <w:left w:val="none" w:sz="0" w:space="0" w:color="auto"/>
                                <w:bottom w:val="none" w:sz="0" w:space="0" w:color="auto"/>
                                <w:right w:val="none" w:sz="0" w:space="0" w:color="auto"/>
                              </w:divBdr>
                            </w:div>
                          </w:divsChild>
                        </w:div>
                        <w:div w:id="665595052">
                          <w:marLeft w:val="255"/>
                          <w:marRight w:val="0"/>
                          <w:marTop w:val="75"/>
                          <w:marBottom w:val="0"/>
                          <w:divBdr>
                            <w:top w:val="none" w:sz="0" w:space="0" w:color="auto"/>
                            <w:left w:val="none" w:sz="0" w:space="0" w:color="auto"/>
                            <w:bottom w:val="none" w:sz="0" w:space="0" w:color="auto"/>
                            <w:right w:val="none" w:sz="0" w:space="0" w:color="auto"/>
                          </w:divBdr>
                          <w:divsChild>
                            <w:div w:id="866717035">
                              <w:marLeft w:val="0"/>
                              <w:marRight w:val="75"/>
                              <w:marTop w:val="0"/>
                              <w:marBottom w:val="0"/>
                              <w:divBdr>
                                <w:top w:val="none" w:sz="0" w:space="0" w:color="auto"/>
                                <w:left w:val="none" w:sz="0" w:space="0" w:color="auto"/>
                                <w:bottom w:val="none" w:sz="0" w:space="0" w:color="auto"/>
                                <w:right w:val="none" w:sz="0" w:space="0" w:color="auto"/>
                              </w:divBdr>
                            </w:div>
                            <w:div w:id="1025322808">
                              <w:marLeft w:val="255"/>
                              <w:marRight w:val="0"/>
                              <w:marTop w:val="75"/>
                              <w:marBottom w:val="0"/>
                              <w:divBdr>
                                <w:top w:val="none" w:sz="0" w:space="0" w:color="auto"/>
                                <w:left w:val="none" w:sz="0" w:space="0" w:color="auto"/>
                                <w:bottom w:val="none" w:sz="0" w:space="0" w:color="auto"/>
                                <w:right w:val="none" w:sz="0" w:space="0" w:color="auto"/>
                              </w:divBdr>
                            </w:div>
                            <w:div w:id="21833917">
                              <w:marLeft w:val="255"/>
                              <w:marRight w:val="0"/>
                              <w:marTop w:val="75"/>
                              <w:marBottom w:val="0"/>
                              <w:divBdr>
                                <w:top w:val="none" w:sz="0" w:space="0" w:color="auto"/>
                                <w:left w:val="none" w:sz="0" w:space="0" w:color="auto"/>
                                <w:bottom w:val="none" w:sz="0" w:space="0" w:color="auto"/>
                                <w:right w:val="none" w:sz="0" w:space="0" w:color="auto"/>
                              </w:divBdr>
                            </w:div>
                            <w:div w:id="1702319663">
                              <w:marLeft w:val="255"/>
                              <w:marRight w:val="0"/>
                              <w:marTop w:val="75"/>
                              <w:marBottom w:val="0"/>
                              <w:divBdr>
                                <w:top w:val="none" w:sz="0" w:space="0" w:color="auto"/>
                                <w:left w:val="none" w:sz="0" w:space="0" w:color="auto"/>
                                <w:bottom w:val="none" w:sz="0" w:space="0" w:color="auto"/>
                                <w:right w:val="none" w:sz="0" w:space="0" w:color="auto"/>
                              </w:divBdr>
                            </w:div>
                            <w:div w:id="1803425747">
                              <w:marLeft w:val="255"/>
                              <w:marRight w:val="0"/>
                              <w:marTop w:val="75"/>
                              <w:marBottom w:val="0"/>
                              <w:divBdr>
                                <w:top w:val="none" w:sz="0" w:space="0" w:color="auto"/>
                                <w:left w:val="none" w:sz="0" w:space="0" w:color="auto"/>
                                <w:bottom w:val="none" w:sz="0" w:space="0" w:color="auto"/>
                                <w:right w:val="none" w:sz="0" w:space="0" w:color="auto"/>
                              </w:divBdr>
                            </w:div>
                            <w:div w:id="65029781">
                              <w:marLeft w:val="255"/>
                              <w:marRight w:val="0"/>
                              <w:marTop w:val="75"/>
                              <w:marBottom w:val="0"/>
                              <w:divBdr>
                                <w:top w:val="none" w:sz="0" w:space="0" w:color="auto"/>
                                <w:left w:val="none" w:sz="0" w:space="0" w:color="auto"/>
                                <w:bottom w:val="none" w:sz="0" w:space="0" w:color="auto"/>
                                <w:right w:val="none" w:sz="0" w:space="0" w:color="auto"/>
                              </w:divBdr>
                            </w:div>
                            <w:div w:id="1279291556">
                              <w:marLeft w:val="255"/>
                              <w:marRight w:val="0"/>
                              <w:marTop w:val="75"/>
                              <w:marBottom w:val="0"/>
                              <w:divBdr>
                                <w:top w:val="none" w:sz="0" w:space="0" w:color="auto"/>
                                <w:left w:val="none" w:sz="0" w:space="0" w:color="auto"/>
                                <w:bottom w:val="none" w:sz="0" w:space="0" w:color="auto"/>
                                <w:right w:val="none" w:sz="0" w:space="0" w:color="auto"/>
                              </w:divBdr>
                            </w:div>
                            <w:div w:id="2090468463">
                              <w:marLeft w:val="255"/>
                              <w:marRight w:val="0"/>
                              <w:marTop w:val="75"/>
                              <w:marBottom w:val="0"/>
                              <w:divBdr>
                                <w:top w:val="none" w:sz="0" w:space="0" w:color="auto"/>
                                <w:left w:val="none" w:sz="0" w:space="0" w:color="auto"/>
                                <w:bottom w:val="none" w:sz="0" w:space="0" w:color="auto"/>
                                <w:right w:val="none" w:sz="0" w:space="0" w:color="auto"/>
                              </w:divBdr>
                            </w:div>
                          </w:divsChild>
                        </w:div>
                        <w:div w:id="1408768196">
                          <w:marLeft w:val="255"/>
                          <w:marRight w:val="0"/>
                          <w:marTop w:val="75"/>
                          <w:marBottom w:val="0"/>
                          <w:divBdr>
                            <w:top w:val="none" w:sz="0" w:space="0" w:color="auto"/>
                            <w:left w:val="none" w:sz="0" w:space="0" w:color="auto"/>
                            <w:bottom w:val="none" w:sz="0" w:space="0" w:color="auto"/>
                            <w:right w:val="none" w:sz="0" w:space="0" w:color="auto"/>
                          </w:divBdr>
                          <w:divsChild>
                            <w:div w:id="1272785160">
                              <w:marLeft w:val="0"/>
                              <w:marRight w:val="75"/>
                              <w:marTop w:val="0"/>
                              <w:marBottom w:val="0"/>
                              <w:divBdr>
                                <w:top w:val="none" w:sz="0" w:space="0" w:color="auto"/>
                                <w:left w:val="none" w:sz="0" w:space="0" w:color="auto"/>
                                <w:bottom w:val="none" w:sz="0" w:space="0" w:color="auto"/>
                                <w:right w:val="none" w:sz="0" w:space="0" w:color="auto"/>
                              </w:divBdr>
                            </w:div>
                            <w:div w:id="581330727">
                              <w:marLeft w:val="255"/>
                              <w:marRight w:val="0"/>
                              <w:marTop w:val="75"/>
                              <w:marBottom w:val="0"/>
                              <w:divBdr>
                                <w:top w:val="none" w:sz="0" w:space="0" w:color="auto"/>
                                <w:left w:val="none" w:sz="0" w:space="0" w:color="auto"/>
                                <w:bottom w:val="none" w:sz="0" w:space="0" w:color="auto"/>
                                <w:right w:val="none" w:sz="0" w:space="0" w:color="auto"/>
                              </w:divBdr>
                            </w:div>
                            <w:div w:id="1801148189">
                              <w:marLeft w:val="255"/>
                              <w:marRight w:val="0"/>
                              <w:marTop w:val="75"/>
                              <w:marBottom w:val="0"/>
                              <w:divBdr>
                                <w:top w:val="none" w:sz="0" w:space="0" w:color="auto"/>
                                <w:left w:val="none" w:sz="0" w:space="0" w:color="auto"/>
                                <w:bottom w:val="none" w:sz="0" w:space="0" w:color="auto"/>
                                <w:right w:val="none" w:sz="0" w:space="0" w:color="auto"/>
                              </w:divBdr>
                            </w:div>
                            <w:div w:id="71587993">
                              <w:marLeft w:val="255"/>
                              <w:marRight w:val="0"/>
                              <w:marTop w:val="75"/>
                              <w:marBottom w:val="0"/>
                              <w:divBdr>
                                <w:top w:val="none" w:sz="0" w:space="0" w:color="auto"/>
                                <w:left w:val="none" w:sz="0" w:space="0" w:color="auto"/>
                                <w:bottom w:val="none" w:sz="0" w:space="0" w:color="auto"/>
                                <w:right w:val="none" w:sz="0" w:space="0" w:color="auto"/>
                              </w:divBdr>
                            </w:div>
                            <w:div w:id="380446984">
                              <w:marLeft w:val="255"/>
                              <w:marRight w:val="0"/>
                              <w:marTop w:val="75"/>
                              <w:marBottom w:val="0"/>
                              <w:divBdr>
                                <w:top w:val="none" w:sz="0" w:space="0" w:color="auto"/>
                                <w:left w:val="none" w:sz="0" w:space="0" w:color="auto"/>
                                <w:bottom w:val="none" w:sz="0" w:space="0" w:color="auto"/>
                                <w:right w:val="none" w:sz="0" w:space="0" w:color="auto"/>
                              </w:divBdr>
                            </w:div>
                            <w:div w:id="848904719">
                              <w:marLeft w:val="255"/>
                              <w:marRight w:val="0"/>
                              <w:marTop w:val="75"/>
                              <w:marBottom w:val="0"/>
                              <w:divBdr>
                                <w:top w:val="none" w:sz="0" w:space="0" w:color="auto"/>
                                <w:left w:val="none" w:sz="0" w:space="0" w:color="auto"/>
                                <w:bottom w:val="none" w:sz="0" w:space="0" w:color="auto"/>
                                <w:right w:val="none" w:sz="0" w:space="0" w:color="auto"/>
                              </w:divBdr>
                            </w:div>
                            <w:div w:id="1553037356">
                              <w:marLeft w:val="255"/>
                              <w:marRight w:val="0"/>
                              <w:marTop w:val="75"/>
                              <w:marBottom w:val="0"/>
                              <w:divBdr>
                                <w:top w:val="none" w:sz="0" w:space="0" w:color="auto"/>
                                <w:left w:val="none" w:sz="0" w:space="0" w:color="auto"/>
                                <w:bottom w:val="none" w:sz="0" w:space="0" w:color="auto"/>
                                <w:right w:val="none" w:sz="0" w:space="0" w:color="auto"/>
                              </w:divBdr>
                            </w:div>
                          </w:divsChild>
                        </w:div>
                        <w:div w:id="1045790615">
                          <w:marLeft w:val="255"/>
                          <w:marRight w:val="0"/>
                          <w:marTop w:val="75"/>
                          <w:marBottom w:val="0"/>
                          <w:divBdr>
                            <w:top w:val="none" w:sz="0" w:space="0" w:color="auto"/>
                            <w:left w:val="none" w:sz="0" w:space="0" w:color="auto"/>
                            <w:bottom w:val="none" w:sz="0" w:space="0" w:color="auto"/>
                            <w:right w:val="none" w:sz="0" w:space="0" w:color="auto"/>
                          </w:divBdr>
                          <w:divsChild>
                            <w:div w:id="363286616">
                              <w:marLeft w:val="0"/>
                              <w:marRight w:val="75"/>
                              <w:marTop w:val="0"/>
                              <w:marBottom w:val="0"/>
                              <w:divBdr>
                                <w:top w:val="none" w:sz="0" w:space="0" w:color="auto"/>
                                <w:left w:val="none" w:sz="0" w:space="0" w:color="auto"/>
                                <w:bottom w:val="none" w:sz="0" w:space="0" w:color="auto"/>
                                <w:right w:val="none" w:sz="0" w:space="0" w:color="auto"/>
                              </w:divBdr>
                            </w:div>
                            <w:div w:id="1438595895">
                              <w:marLeft w:val="255"/>
                              <w:marRight w:val="0"/>
                              <w:marTop w:val="75"/>
                              <w:marBottom w:val="0"/>
                              <w:divBdr>
                                <w:top w:val="none" w:sz="0" w:space="0" w:color="auto"/>
                                <w:left w:val="none" w:sz="0" w:space="0" w:color="auto"/>
                                <w:bottom w:val="none" w:sz="0" w:space="0" w:color="auto"/>
                                <w:right w:val="none" w:sz="0" w:space="0" w:color="auto"/>
                              </w:divBdr>
                            </w:div>
                            <w:div w:id="1306162213">
                              <w:marLeft w:val="255"/>
                              <w:marRight w:val="0"/>
                              <w:marTop w:val="75"/>
                              <w:marBottom w:val="0"/>
                              <w:divBdr>
                                <w:top w:val="none" w:sz="0" w:space="0" w:color="auto"/>
                                <w:left w:val="none" w:sz="0" w:space="0" w:color="auto"/>
                                <w:bottom w:val="none" w:sz="0" w:space="0" w:color="auto"/>
                                <w:right w:val="none" w:sz="0" w:space="0" w:color="auto"/>
                              </w:divBdr>
                            </w:div>
                            <w:div w:id="1330131912">
                              <w:marLeft w:val="255"/>
                              <w:marRight w:val="0"/>
                              <w:marTop w:val="75"/>
                              <w:marBottom w:val="0"/>
                              <w:divBdr>
                                <w:top w:val="none" w:sz="0" w:space="0" w:color="auto"/>
                                <w:left w:val="none" w:sz="0" w:space="0" w:color="auto"/>
                                <w:bottom w:val="none" w:sz="0" w:space="0" w:color="auto"/>
                                <w:right w:val="none" w:sz="0" w:space="0" w:color="auto"/>
                              </w:divBdr>
                            </w:div>
                            <w:div w:id="240219603">
                              <w:marLeft w:val="255"/>
                              <w:marRight w:val="0"/>
                              <w:marTop w:val="75"/>
                              <w:marBottom w:val="0"/>
                              <w:divBdr>
                                <w:top w:val="none" w:sz="0" w:space="0" w:color="auto"/>
                                <w:left w:val="none" w:sz="0" w:space="0" w:color="auto"/>
                                <w:bottom w:val="none" w:sz="0" w:space="0" w:color="auto"/>
                                <w:right w:val="none" w:sz="0" w:space="0" w:color="auto"/>
                              </w:divBdr>
                            </w:div>
                          </w:divsChild>
                        </w:div>
                        <w:div w:id="623121254">
                          <w:marLeft w:val="255"/>
                          <w:marRight w:val="0"/>
                          <w:marTop w:val="75"/>
                          <w:marBottom w:val="0"/>
                          <w:divBdr>
                            <w:top w:val="none" w:sz="0" w:space="0" w:color="auto"/>
                            <w:left w:val="none" w:sz="0" w:space="0" w:color="auto"/>
                            <w:bottom w:val="none" w:sz="0" w:space="0" w:color="auto"/>
                            <w:right w:val="none" w:sz="0" w:space="0" w:color="auto"/>
                          </w:divBdr>
                          <w:divsChild>
                            <w:div w:id="1929271976">
                              <w:marLeft w:val="0"/>
                              <w:marRight w:val="75"/>
                              <w:marTop w:val="0"/>
                              <w:marBottom w:val="0"/>
                              <w:divBdr>
                                <w:top w:val="none" w:sz="0" w:space="0" w:color="auto"/>
                                <w:left w:val="none" w:sz="0" w:space="0" w:color="auto"/>
                                <w:bottom w:val="none" w:sz="0" w:space="0" w:color="auto"/>
                                <w:right w:val="none" w:sz="0" w:space="0" w:color="auto"/>
                              </w:divBdr>
                            </w:div>
                            <w:div w:id="2081095736">
                              <w:marLeft w:val="255"/>
                              <w:marRight w:val="0"/>
                              <w:marTop w:val="75"/>
                              <w:marBottom w:val="0"/>
                              <w:divBdr>
                                <w:top w:val="none" w:sz="0" w:space="0" w:color="auto"/>
                                <w:left w:val="none" w:sz="0" w:space="0" w:color="auto"/>
                                <w:bottom w:val="none" w:sz="0" w:space="0" w:color="auto"/>
                                <w:right w:val="none" w:sz="0" w:space="0" w:color="auto"/>
                              </w:divBdr>
                            </w:div>
                            <w:div w:id="2047758477">
                              <w:marLeft w:val="255"/>
                              <w:marRight w:val="0"/>
                              <w:marTop w:val="75"/>
                              <w:marBottom w:val="0"/>
                              <w:divBdr>
                                <w:top w:val="none" w:sz="0" w:space="0" w:color="auto"/>
                                <w:left w:val="none" w:sz="0" w:space="0" w:color="auto"/>
                                <w:bottom w:val="none" w:sz="0" w:space="0" w:color="auto"/>
                                <w:right w:val="none" w:sz="0" w:space="0" w:color="auto"/>
                              </w:divBdr>
                            </w:div>
                            <w:div w:id="1408650978">
                              <w:marLeft w:val="255"/>
                              <w:marRight w:val="0"/>
                              <w:marTop w:val="75"/>
                              <w:marBottom w:val="0"/>
                              <w:divBdr>
                                <w:top w:val="none" w:sz="0" w:space="0" w:color="auto"/>
                                <w:left w:val="none" w:sz="0" w:space="0" w:color="auto"/>
                                <w:bottom w:val="none" w:sz="0" w:space="0" w:color="auto"/>
                                <w:right w:val="none" w:sz="0" w:space="0" w:color="auto"/>
                              </w:divBdr>
                            </w:div>
                            <w:div w:id="130773741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61116749">
                      <w:marLeft w:val="255"/>
                      <w:marRight w:val="0"/>
                      <w:marTop w:val="0"/>
                      <w:marBottom w:val="0"/>
                      <w:divBdr>
                        <w:top w:val="none" w:sz="0" w:space="0" w:color="auto"/>
                        <w:left w:val="none" w:sz="0" w:space="0" w:color="auto"/>
                        <w:bottom w:val="none" w:sz="0" w:space="0" w:color="auto"/>
                        <w:right w:val="none" w:sz="0" w:space="0" w:color="auto"/>
                      </w:divBdr>
                      <w:divsChild>
                        <w:div w:id="1784808871">
                          <w:marLeft w:val="255"/>
                          <w:marRight w:val="0"/>
                          <w:marTop w:val="75"/>
                          <w:marBottom w:val="0"/>
                          <w:divBdr>
                            <w:top w:val="none" w:sz="0" w:space="0" w:color="auto"/>
                            <w:left w:val="none" w:sz="0" w:space="0" w:color="auto"/>
                            <w:bottom w:val="none" w:sz="0" w:space="0" w:color="auto"/>
                            <w:right w:val="none" w:sz="0" w:space="0" w:color="auto"/>
                          </w:divBdr>
                          <w:divsChild>
                            <w:div w:id="1141339242">
                              <w:marLeft w:val="0"/>
                              <w:marRight w:val="75"/>
                              <w:marTop w:val="0"/>
                              <w:marBottom w:val="0"/>
                              <w:divBdr>
                                <w:top w:val="none" w:sz="0" w:space="0" w:color="auto"/>
                                <w:left w:val="none" w:sz="0" w:space="0" w:color="auto"/>
                                <w:bottom w:val="none" w:sz="0" w:space="0" w:color="auto"/>
                                <w:right w:val="none" w:sz="0" w:space="0" w:color="auto"/>
                              </w:divBdr>
                            </w:div>
                            <w:div w:id="954411745">
                              <w:marLeft w:val="255"/>
                              <w:marRight w:val="0"/>
                              <w:marTop w:val="75"/>
                              <w:marBottom w:val="0"/>
                              <w:divBdr>
                                <w:top w:val="none" w:sz="0" w:space="0" w:color="auto"/>
                                <w:left w:val="none" w:sz="0" w:space="0" w:color="auto"/>
                                <w:bottom w:val="none" w:sz="0" w:space="0" w:color="auto"/>
                                <w:right w:val="none" w:sz="0" w:space="0" w:color="auto"/>
                              </w:divBdr>
                            </w:div>
                            <w:div w:id="369963001">
                              <w:marLeft w:val="255"/>
                              <w:marRight w:val="0"/>
                              <w:marTop w:val="75"/>
                              <w:marBottom w:val="0"/>
                              <w:divBdr>
                                <w:top w:val="none" w:sz="0" w:space="0" w:color="auto"/>
                                <w:left w:val="none" w:sz="0" w:space="0" w:color="auto"/>
                                <w:bottom w:val="none" w:sz="0" w:space="0" w:color="auto"/>
                                <w:right w:val="none" w:sz="0" w:space="0" w:color="auto"/>
                              </w:divBdr>
                            </w:div>
                            <w:div w:id="1873154259">
                              <w:marLeft w:val="255"/>
                              <w:marRight w:val="0"/>
                              <w:marTop w:val="75"/>
                              <w:marBottom w:val="0"/>
                              <w:divBdr>
                                <w:top w:val="none" w:sz="0" w:space="0" w:color="auto"/>
                                <w:left w:val="none" w:sz="0" w:space="0" w:color="auto"/>
                                <w:bottom w:val="none" w:sz="0" w:space="0" w:color="auto"/>
                                <w:right w:val="none" w:sz="0" w:space="0" w:color="auto"/>
                              </w:divBdr>
                            </w:div>
                          </w:divsChild>
                        </w:div>
                        <w:div w:id="196479245">
                          <w:marLeft w:val="255"/>
                          <w:marRight w:val="0"/>
                          <w:marTop w:val="75"/>
                          <w:marBottom w:val="0"/>
                          <w:divBdr>
                            <w:top w:val="none" w:sz="0" w:space="0" w:color="auto"/>
                            <w:left w:val="none" w:sz="0" w:space="0" w:color="auto"/>
                            <w:bottom w:val="none" w:sz="0" w:space="0" w:color="auto"/>
                            <w:right w:val="none" w:sz="0" w:space="0" w:color="auto"/>
                          </w:divBdr>
                          <w:divsChild>
                            <w:div w:id="1653564874">
                              <w:marLeft w:val="0"/>
                              <w:marRight w:val="75"/>
                              <w:marTop w:val="0"/>
                              <w:marBottom w:val="0"/>
                              <w:divBdr>
                                <w:top w:val="none" w:sz="0" w:space="0" w:color="auto"/>
                                <w:left w:val="none" w:sz="0" w:space="0" w:color="auto"/>
                                <w:bottom w:val="none" w:sz="0" w:space="0" w:color="auto"/>
                                <w:right w:val="none" w:sz="0" w:space="0" w:color="auto"/>
                              </w:divBdr>
                            </w:div>
                            <w:div w:id="485902078">
                              <w:marLeft w:val="255"/>
                              <w:marRight w:val="0"/>
                              <w:marTop w:val="75"/>
                              <w:marBottom w:val="0"/>
                              <w:divBdr>
                                <w:top w:val="none" w:sz="0" w:space="0" w:color="auto"/>
                                <w:left w:val="none" w:sz="0" w:space="0" w:color="auto"/>
                                <w:bottom w:val="none" w:sz="0" w:space="0" w:color="auto"/>
                                <w:right w:val="none" w:sz="0" w:space="0" w:color="auto"/>
                              </w:divBdr>
                            </w:div>
                          </w:divsChild>
                        </w:div>
                        <w:div w:id="1547988581">
                          <w:marLeft w:val="255"/>
                          <w:marRight w:val="0"/>
                          <w:marTop w:val="75"/>
                          <w:marBottom w:val="0"/>
                          <w:divBdr>
                            <w:top w:val="none" w:sz="0" w:space="0" w:color="auto"/>
                            <w:left w:val="none" w:sz="0" w:space="0" w:color="auto"/>
                            <w:bottom w:val="none" w:sz="0" w:space="0" w:color="auto"/>
                            <w:right w:val="none" w:sz="0" w:space="0" w:color="auto"/>
                          </w:divBdr>
                          <w:divsChild>
                            <w:div w:id="1142312970">
                              <w:marLeft w:val="0"/>
                              <w:marRight w:val="75"/>
                              <w:marTop w:val="0"/>
                              <w:marBottom w:val="0"/>
                              <w:divBdr>
                                <w:top w:val="none" w:sz="0" w:space="0" w:color="auto"/>
                                <w:left w:val="none" w:sz="0" w:space="0" w:color="auto"/>
                                <w:bottom w:val="none" w:sz="0" w:space="0" w:color="auto"/>
                                <w:right w:val="none" w:sz="0" w:space="0" w:color="auto"/>
                              </w:divBdr>
                            </w:div>
                            <w:div w:id="1019089854">
                              <w:marLeft w:val="255"/>
                              <w:marRight w:val="0"/>
                              <w:marTop w:val="75"/>
                              <w:marBottom w:val="0"/>
                              <w:divBdr>
                                <w:top w:val="none" w:sz="0" w:space="0" w:color="auto"/>
                                <w:left w:val="none" w:sz="0" w:space="0" w:color="auto"/>
                                <w:bottom w:val="none" w:sz="0" w:space="0" w:color="auto"/>
                                <w:right w:val="none" w:sz="0" w:space="0" w:color="auto"/>
                              </w:divBdr>
                            </w:div>
                            <w:div w:id="1589846292">
                              <w:marLeft w:val="255"/>
                              <w:marRight w:val="0"/>
                              <w:marTop w:val="75"/>
                              <w:marBottom w:val="0"/>
                              <w:divBdr>
                                <w:top w:val="none" w:sz="0" w:space="0" w:color="auto"/>
                                <w:left w:val="none" w:sz="0" w:space="0" w:color="auto"/>
                                <w:bottom w:val="none" w:sz="0" w:space="0" w:color="auto"/>
                                <w:right w:val="none" w:sz="0" w:space="0" w:color="auto"/>
                              </w:divBdr>
                            </w:div>
                            <w:div w:id="303581391">
                              <w:marLeft w:val="255"/>
                              <w:marRight w:val="0"/>
                              <w:marTop w:val="75"/>
                              <w:marBottom w:val="0"/>
                              <w:divBdr>
                                <w:top w:val="none" w:sz="0" w:space="0" w:color="auto"/>
                                <w:left w:val="none" w:sz="0" w:space="0" w:color="auto"/>
                                <w:bottom w:val="none" w:sz="0" w:space="0" w:color="auto"/>
                                <w:right w:val="none" w:sz="0" w:space="0" w:color="auto"/>
                              </w:divBdr>
                            </w:div>
                          </w:divsChild>
                        </w:div>
                        <w:div w:id="1727727845">
                          <w:marLeft w:val="255"/>
                          <w:marRight w:val="0"/>
                          <w:marTop w:val="75"/>
                          <w:marBottom w:val="0"/>
                          <w:divBdr>
                            <w:top w:val="none" w:sz="0" w:space="0" w:color="auto"/>
                            <w:left w:val="none" w:sz="0" w:space="0" w:color="auto"/>
                            <w:bottom w:val="none" w:sz="0" w:space="0" w:color="auto"/>
                            <w:right w:val="none" w:sz="0" w:space="0" w:color="auto"/>
                          </w:divBdr>
                          <w:divsChild>
                            <w:div w:id="1289243311">
                              <w:marLeft w:val="0"/>
                              <w:marRight w:val="75"/>
                              <w:marTop w:val="0"/>
                              <w:marBottom w:val="0"/>
                              <w:divBdr>
                                <w:top w:val="none" w:sz="0" w:space="0" w:color="auto"/>
                                <w:left w:val="none" w:sz="0" w:space="0" w:color="auto"/>
                                <w:bottom w:val="none" w:sz="0" w:space="0" w:color="auto"/>
                                <w:right w:val="none" w:sz="0" w:space="0" w:color="auto"/>
                              </w:divBdr>
                            </w:div>
                            <w:div w:id="1061444591">
                              <w:marLeft w:val="0"/>
                              <w:marRight w:val="0"/>
                              <w:marTop w:val="0"/>
                              <w:marBottom w:val="300"/>
                              <w:divBdr>
                                <w:top w:val="none" w:sz="0" w:space="0" w:color="auto"/>
                                <w:left w:val="none" w:sz="0" w:space="0" w:color="auto"/>
                                <w:bottom w:val="none" w:sz="0" w:space="0" w:color="auto"/>
                                <w:right w:val="none" w:sz="0" w:space="0" w:color="auto"/>
                              </w:divBdr>
                            </w:div>
                            <w:div w:id="2095929240">
                              <w:marLeft w:val="255"/>
                              <w:marRight w:val="0"/>
                              <w:marTop w:val="75"/>
                              <w:marBottom w:val="0"/>
                              <w:divBdr>
                                <w:top w:val="none" w:sz="0" w:space="0" w:color="auto"/>
                                <w:left w:val="none" w:sz="0" w:space="0" w:color="auto"/>
                                <w:bottom w:val="none" w:sz="0" w:space="0" w:color="auto"/>
                                <w:right w:val="none" w:sz="0" w:space="0" w:color="auto"/>
                              </w:divBdr>
                            </w:div>
                            <w:div w:id="334305317">
                              <w:marLeft w:val="255"/>
                              <w:marRight w:val="0"/>
                              <w:marTop w:val="75"/>
                              <w:marBottom w:val="0"/>
                              <w:divBdr>
                                <w:top w:val="none" w:sz="0" w:space="0" w:color="auto"/>
                                <w:left w:val="none" w:sz="0" w:space="0" w:color="auto"/>
                                <w:bottom w:val="none" w:sz="0" w:space="0" w:color="auto"/>
                                <w:right w:val="none" w:sz="0" w:space="0" w:color="auto"/>
                              </w:divBdr>
                            </w:div>
                            <w:div w:id="1443954772">
                              <w:marLeft w:val="255"/>
                              <w:marRight w:val="0"/>
                              <w:marTop w:val="75"/>
                              <w:marBottom w:val="0"/>
                              <w:divBdr>
                                <w:top w:val="none" w:sz="0" w:space="0" w:color="auto"/>
                                <w:left w:val="none" w:sz="0" w:space="0" w:color="auto"/>
                                <w:bottom w:val="none" w:sz="0" w:space="0" w:color="auto"/>
                                <w:right w:val="none" w:sz="0" w:space="0" w:color="auto"/>
                              </w:divBdr>
                            </w:div>
                            <w:div w:id="744959332">
                              <w:marLeft w:val="255"/>
                              <w:marRight w:val="0"/>
                              <w:marTop w:val="75"/>
                              <w:marBottom w:val="0"/>
                              <w:divBdr>
                                <w:top w:val="none" w:sz="0" w:space="0" w:color="auto"/>
                                <w:left w:val="none" w:sz="0" w:space="0" w:color="auto"/>
                                <w:bottom w:val="none" w:sz="0" w:space="0" w:color="auto"/>
                                <w:right w:val="none" w:sz="0" w:space="0" w:color="auto"/>
                              </w:divBdr>
                            </w:div>
                            <w:div w:id="1806577983">
                              <w:marLeft w:val="255"/>
                              <w:marRight w:val="0"/>
                              <w:marTop w:val="75"/>
                              <w:marBottom w:val="0"/>
                              <w:divBdr>
                                <w:top w:val="none" w:sz="0" w:space="0" w:color="auto"/>
                                <w:left w:val="none" w:sz="0" w:space="0" w:color="auto"/>
                                <w:bottom w:val="none" w:sz="0" w:space="0" w:color="auto"/>
                                <w:right w:val="none" w:sz="0" w:space="0" w:color="auto"/>
                              </w:divBdr>
                            </w:div>
                          </w:divsChild>
                        </w:div>
                        <w:div w:id="397938868">
                          <w:marLeft w:val="255"/>
                          <w:marRight w:val="0"/>
                          <w:marTop w:val="75"/>
                          <w:marBottom w:val="0"/>
                          <w:divBdr>
                            <w:top w:val="none" w:sz="0" w:space="0" w:color="auto"/>
                            <w:left w:val="none" w:sz="0" w:space="0" w:color="auto"/>
                            <w:bottom w:val="none" w:sz="0" w:space="0" w:color="auto"/>
                            <w:right w:val="none" w:sz="0" w:space="0" w:color="auto"/>
                          </w:divBdr>
                          <w:divsChild>
                            <w:div w:id="873156182">
                              <w:marLeft w:val="0"/>
                              <w:marRight w:val="75"/>
                              <w:marTop w:val="0"/>
                              <w:marBottom w:val="0"/>
                              <w:divBdr>
                                <w:top w:val="none" w:sz="0" w:space="0" w:color="auto"/>
                                <w:left w:val="none" w:sz="0" w:space="0" w:color="auto"/>
                                <w:bottom w:val="none" w:sz="0" w:space="0" w:color="auto"/>
                                <w:right w:val="none" w:sz="0" w:space="0" w:color="auto"/>
                              </w:divBdr>
                            </w:div>
                            <w:div w:id="1661689975">
                              <w:marLeft w:val="0"/>
                              <w:marRight w:val="0"/>
                              <w:marTop w:val="0"/>
                              <w:marBottom w:val="300"/>
                              <w:divBdr>
                                <w:top w:val="none" w:sz="0" w:space="0" w:color="auto"/>
                                <w:left w:val="none" w:sz="0" w:space="0" w:color="auto"/>
                                <w:bottom w:val="none" w:sz="0" w:space="0" w:color="auto"/>
                                <w:right w:val="none" w:sz="0" w:space="0" w:color="auto"/>
                              </w:divBdr>
                            </w:div>
                            <w:div w:id="1368138724">
                              <w:marLeft w:val="255"/>
                              <w:marRight w:val="0"/>
                              <w:marTop w:val="75"/>
                              <w:marBottom w:val="0"/>
                              <w:divBdr>
                                <w:top w:val="none" w:sz="0" w:space="0" w:color="auto"/>
                                <w:left w:val="none" w:sz="0" w:space="0" w:color="auto"/>
                                <w:bottom w:val="none" w:sz="0" w:space="0" w:color="auto"/>
                                <w:right w:val="none" w:sz="0" w:space="0" w:color="auto"/>
                              </w:divBdr>
                              <w:divsChild>
                                <w:div w:id="1627470911">
                                  <w:marLeft w:val="255"/>
                                  <w:marRight w:val="0"/>
                                  <w:marTop w:val="0"/>
                                  <w:marBottom w:val="0"/>
                                  <w:divBdr>
                                    <w:top w:val="none" w:sz="0" w:space="0" w:color="auto"/>
                                    <w:left w:val="none" w:sz="0" w:space="0" w:color="auto"/>
                                    <w:bottom w:val="none" w:sz="0" w:space="0" w:color="auto"/>
                                    <w:right w:val="none" w:sz="0" w:space="0" w:color="auto"/>
                                  </w:divBdr>
                                </w:div>
                                <w:div w:id="1214731586">
                                  <w:marLeft w:val="255"/>
                                  <w:marRight w:val="0"/>
                                  <w:marTop w:val="0"/>
                                  <w:marBottom w:val="0"/>
                                  <w:divBdr>
                                    <w:top w:val="none" w:sz="0" w:space="0" w:color="auto"/>
                                    <w:left w:val="none" w:sz="0" w:space="0" w:color="auto"/>
                                    <w:bottom w:val="none" w:sz="0" w:space="0" w:color="auto"/>
                                    <w:right w:val="none" w:sz="0" w:space="0" w:color="auto"/>
                                  </w:divBdr>
                                </w:div>
                                <w:div w:id="1502312191">
                                  <w:marLeft w:val="255"/>
                                  <w:marRight w:val="0"/>
                                  <w:marTop w:val="0"/>
                                  <w:marBottom w:val="0"/>
                                  <w:divBdr>
                                    <w:top w:val="none" w:sz="0" w:space="0" w:color="auto"/>
                                    <w:left w:val="none" w:sz="0" w:space="0" w:color="auto"/>
                                    <w:bottom w:val="none" w:sz="0" w:space="0" w:color="auto"/>
                                    <w:right w:val="none" w:sz="0" w:space="0" w:color="auto"/>
                                  </w:divBdr>
                                </w:div>
                                <w:div w:id="1279678918">
                                  <w:marLeft w:val="255"/>
                                  <w:marRight w:val="0"/>
                                  <w:marTop w:val="0"/>
                                  <w:marBottom w:val="0"/>
                                  <w:divBdr>
                                    <w:top w:val="none" w:sz="0" w:space="0" w:color="auto"/>
                                    <w:left w:val="none" w:sz="0" w:space="0" w:color="auto"/>
                                    <w:bottom w:val="none" w:sz="0" w:space="0" w:color="auto"/>
                                    <w:right w:val="none" w:sz="0" w:space="0" w:color="auto"/>
                                  </w:divBdr>
                                </w:div>
                                <w:div w:id="518087549">
                                  <w:marLeft w:val="255"/>
                                  <w:marRight w:val="0"/>
                                  <w:marTop w:val="0"/>
                                  <w:marBottom w:val="0"/>
                                  <w:divBdr>
                                    <w:top w:val="none" w:sz="0" w:space="0" w:color="auto"/>
                                    <w:left w:val="none" w:sz="0" w:space="0" w:color="auto"/>
                                    <w:bottom w:val="none" w:sz="0" w:space="0" w:color="auto"/>
                                    <w:right w:val="none" w:sz="0" w:space="0" w:color="auto"/>
                                  </w:divBdr>
                                  <w:divsChild>
                                    <w:div w:id="1365056116">
                                      <w:marLeft w:val="255"/>
                                      <w:marRight w:val="0"/>
                                      <w:marTop w:val="75"/>
                                      <w:marBottom w:val="0"/>
                                      <w:divBdr>
                                        <w:top w:val="none" w:sz="0" w:space="0" w:color="auto"/>
                                        <w:left w:val="none" w:sz="0" w:space="0" w:color="auto"/>
                                        <w:bottom w:val="none" w:sz="0" w:space="0" w:color="auto"/>
                                        <w:right w:val="none" w:sz="0" w:space="0" w:color="auto"/>
                                      </w:divBdr>
                                      <w:divsChild>
                                        <w:div w:id="534777966">
                                          <w:marLeft w:val="0"/>
                                          <w:marRight w:val="225"/>
                                          <w:marTop w:val="0"/>
                                          <w:marBottom w:val="0"/>
                                          <w:divBdr>
                                            <w:top w:val="none" w:sz="0" w:space="0" w:color="auto"/>
                                            <w:left w:val="none" w:sz="0" w:space="0" w:color="auto"/>
                                            <w:bottom w:val="none" w:sz="0" w:space="0" w:color="auto"/>
                                            <w:right w:val="none" w:sz="0" w:space="0" w:color="auto"/>
                                          </w:divBdr>
                                        </w:div>
                                      </w:divsChild>
                                    </w:div>
                                    <w:div w:id="977144893">
                                      <w:marLeft w:val="255"/>
                                      <w:marRight w:val="0"/>
                                      <w:marTop w:val="75"/>
                                      <w:marBottom w:val="0"/>
                                      <w:divBdr>
                                        <w:top w:val="none" w:sz="0" w:space="0" w:color="auto"/>
                                        <w:left w:val="none" w:sz="0" w:space="0" w:color="auto"/>
                                        <w:bottom w:val="none" w:sz="0" w:space="0" w:color="auto"/>
                                        <w:right w:val="none" w:sz="0" w:space="0" w:color="auto"/>
                                      </w:divBdr>
                                      <w:divsChild>
                                        <w:div w:id="1477063832">
                                          <w:marLeft w:val="0"/>
                                          <w:marRight w:val="225"/>
                                          <w:marTop w:val="0"/>
                                          <w:marBottom w:val="0"/>
                                          <w:divBdr>
                                            <w:top w:val="none" w:sz="0" w:space="0" w:color="auto"/>
                                            <w:left w:val="none" w:sz="0" w:space="0" w:color="auto"/>
                                            <w:bottom w:val="none" w:sz="0" w:space="0" w:color="auto"/>
                                            <w:right w:val="none" w:sz="0" w:space="0" w:color="auto"/>
                                          </w:divBdr>
                                        </w:div>
                                      </w:divsChild>
                                    </w:div>
                                    <w:div w:id="600451352">
                                      <w:marLeft w:val="255"/>
                                      <w:marRight w:val="0"/>
                                      <w:marTop w:val="75"/>
                                      <w:marBottom w:val="0"/>
                                      <w:divBdr>
                                        <w:top w:val="none" w:sz="0" w:space="0" w:color="auto"/>
                                        <w:left w:val="none" w:sz="0" w:space="0" w:color="auto"/>
                                        <w:bottom w:val="none" w:sz="0" w:space="0" w:color="auto"/>
                                        <w:right w:val="none" w:sz="0" w:space="0" w:color="auto"/>
                                      </w:divBdr>
                                      <w:divsChild>
                                        <w:div w:id="689668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9563269">
                                  <w:marLeft w:val="255"/>
                                  <w:marRight w:val="0"/>
                                  <w:marTop w:val="0"/>
                                  <w:marBottom w:val="0"/>
                                  <w:divBdr>
                                    <w:top w:val="none" w:sz="0" w:space="0" w:color="auto"/>
                                    <w:left w:val="none" w:sz="0" w:space="0" w:color="auto"/>
                                    <w:bottom w:val="none" w:sz="0" w:space="0" w:color="auto"/>
                                    <w:right w:val="none" w:sz="0" w:space="0" w:color="auto"/>
                                  </w:divBdr>
                                </w:div>
                                <w:div w:id="696195165">
                                  <w:marLeft w:val="255"/>
                                  <w:marRight w:val="0"/>
                                  <w:marTop w:val="0"/>
                                  <w:marBottom w:val="0"/>
                                  <w:divBdr>
                                    <w:top w:val="none" w:sz="0" w:space="0" w:color="auto"/>
                                    <w:left w:val="none" w:sz="0" w:space="0" w:color="auto"/>
                                    <w:bottom w:val="none" w:sz="0" w:space="0" w:color="auto"/>
                                    <w:right w:val="none" w:sz="0" w:space="0" w:color="auto"/>
                                  </w:divBdr>
                                </w:div>
                                <w:div w:id="615792716">
                                  <w:marLeft w:val="255"/>
                                  <w:marRight w:val="0"/>
                                  <w:marTop w:val="0"/>
                                  <w:marBottom w:val="0"/>
                                  <w:divBdr>
                                    <w:top w:val="none" w:sz="0" w:space="0" w:color="auto"/>
                                    <w:left w:val="none" w:sz="0" w:space="0" w:color="auto"/>
                                    <w:bottom w:val="none" w:sz="0" w:space="0" w:color="auto"/>
                                    <w:right w:val="none" w:sz="0" w:space="0" w:color="auto"/>
                                  </w:divBdr>
                                </w:div>
                              </w:divsChild>
                            </w:div>
                            <w:div w:id="1691644295">
                              <w:marLeft w:val="255"/>
                              <w:marRight w:val="0"/>
                              <w:marTop w:val="75"/>
                              <w:marBottom w:val="0"/>
                              <w:divBdr>
                                <w:top w:val="none" w:sz="0" w:space="0" w:color="auto"/>
                                <w:left w:val="none" w:sz="0" w:space="0" w:color="auto"/>
                                <w:bottom w:val="none" w:sz="0" w:space="0" w:color="auto"/>
                                <w:right w:val="none" w:sz="0" w:space="0" w:color="auto"/>
                              </w:divBdr>
                              <w:divsChild>
                                <w:div w:id="1655337100">
                                  <w:marLeft w:val="255"/>
                                  <w:marRight w:val="0"/>
                                  <w:marTop w:val="0"/>
                                  <w:marBottom w:val="0"/>
                                  <w:divBdr>
                                    <w:top w:val="none" w:sz="0" w:space="0" w:color="auto"/>
                                    <w:left w:val="none" w:sz="0" w:space="0" w:color="auto"/>
                                    <w:bottom w:val="none" w:sz="0" w:space="0" w:color="auto"/>
                                    <w:right w:val="none" w:sz="0" w:space="0" w:color="auto"/>
                                  </w:divBdr>
                                </w:div>
                                <w:div w:id="1130903008">
                                  <w:marLeft w:val="255"/>
                                  <w:marRight w:val="0"/>
                                  <w:marTop w:val="0"/>
                                  <w:marBottom w:val="0"/>
                                  <w:divBdr>
                                    <w:top w:val="none" w:sz="0" w:space="0" w:color="auto"/>
                                    <w:left w:val="none" w:sz="0" w:space="0" w:color="auto"/>
                                    <w:bottom w:val="none" w:sz="0" w:space="0" w:color="auto"/>
                                    <w:right w:val="none" w:sz="0" w:space="0" w:color="auto"/>
                                  </w:divBdr>
                                </w:div>
                                <w:div w:id="1693804228">
                                  <w:marLeft w:val="255"/>
                                  <w:marRight w:val="0"/>
                                  <w:marTop w:val="0"/>
                                  <w:marBottom w:val="0"/>
                                  <w:divBdr>
                                    <w:top w:val="none" w:sz="0" w:space="0" w:color="auto"/>
                                    <w:left w:val="none" w:sz="0" w:space="0" w:color="auto"/>
                                    <w:bottom w:val="none" w:sz="0" w:space="0" w:color="auto"/>
                                    <w:right w:val="none" w:sz="0" w:space="0" w:color="auto"/>
                                  </w:divBdr>
                                </w:div>
                                <w:div w:id="321398846">
                                  <w:marLeft w:val="255"/>
                                  <w:marRight w:val="0"/>
                                  <w:marTop w:val="0"/>
                                  <w:marBottom w:val="0"/>
                                  <w:divBdr>
                                    <w:top w:val="none" w:sz="0" w:space="0" w:color="auto"/>
                                    <w:left w:val="none" w:sz="0" w:space="0" w:color="auto"/>
                                    <w:bottom w:val="none" w:sz="0" w:space="0" w:color="auto"/>
                                    <w:right w:val="none" w:sz="0" w:space="0" w:color="auto"/>
                                  </w:divBdr>
                                </w:div>
                                <w:div w:id="1806504882">
                                  <w:marLeft w:val="255"/>
                                  <w:marRight w:val="0"/>
                                  <w:marTop w:val="0"/>
                                  <w:marBottom w:val="0"/>
                                  <w:divBdr>
                                    <w:top w:val="none" w:sz="0" w:space="0" w:color="auto"/>
                                    <w:left w:val="none" w:sz="0" w:space="0" w:color="auto"/>
                                    <w:bottom w:val="none" w:sz="0" w:space="0" w:color="auto"/>
                                    <w:right w:val="none" w:sz="0" w:space="0" w:color="auto"/>
                                  </w:divBdr>
                                </w:div>
                                <w:div w:id="498083606">
                                  <w:marLeft w:val="255"/>
                                  <w:marRight w:val="0"/>
                                  <w:marTop w:val="0"/>
                                  <w:marBottom w:val="0"/>
                                  <w:divBdr>
                                    <w:top w:val="none" w:sz="0" w:space="0" w:color="auto"/>
                                    <w:left w:val="none" w:sz="0" w:space="0" w:color="auto"/>
                                    <w:bottom w:val="none" w:sz="0" w:space="0" w:color="auto"/>
                                    <w:right w:val="none" w:sz="0" w:space="0" w:color="auto"/>
                                  </w:divBdr>
                                </w:div>
                                <w:div w:id="2062292473">
                                  <w:marLeft w:val="255"/>
                                  <w:marRight w:val="0"/>
                                  <w:marTop w:val="0"/>
                                  <w:marBottom w:val="0"/>
                                  <w:divBdr>
                                    <w:top w:val="none" w:sz="0" w:space="0" w:color="auto"/>
                                    <w:left w:val="none" w:sz="0" w:space="0" w:color="auto"/>
                                    <w:bottom w:val="none" w:sz="0" w:space="0" w:color="auto"/>
                                    <w:right w:val="none" w:sz="0" w:space="0" w:color="auto"/>
                                  </w:divBdr>
                                </w:div>
                                <w:div w:id="143132995">
                                  <w:marLeft w:val="255"/>
                                  <w:marRight w:val="0"/>
                                  <w:marTop w:val="0"/>
                                  <w:marBottom w:val="0"/>
                                  <w:divBdr>
                                    <w:top w:val="none" w:sz="0" w:space="0" w:color="auto"/>
                                    <w:left w:val="none" w:sz="0" w:space="0" w:color="auto"/>
                                    <w:bottom w:val="none" w:sz="0" w:space="0" w:color="auto"/>
                                    <w:right w:val="none" w:sz="0" w:space="0" w:color="auto"/>
                                  </w:divBdr>
                                </w:div>
                                <w:div w:id="1797940961">
                                  <w:marLeft w:val="255"/>
                                  <w:marRight w:val="0"/>
                                  <w:marTop w:val="0"/>
                                  <w:marBottom w:val="0"/>
                                  <w:divBdr>
                                    <w:top w:val="none" w:sz="0" w:space="0" w:color="auto"/>
                                    <w:left w:val="none" w:sz="0" w:space="0" w:color="auto"/>
                                    <w:bottom w:val="none" w:sz="0" w:space="0" w:color="auto"/>
                                    <w:right w:val="none" w:sz="0" w:space="0" w:color="auto"/>
                                  </w:divBdr>
                                </w:div>
                              </w:divsChild>
                            </w:div>
                            <w:div w:id="2092658953">
                              <w:marLeft w:val="255"/>
                              <w:marRight w:val="0"/>
                              <w:marTop w:val="75"/>
                              <w:marBottom w:val="0"/>
                              <w:divBdr>
                                <w:top w:val="none" w:sz="0" w:space="0" w:color="auto"/>
                                <w:left w:val="none" w:sz="0" w:space="0" w:color="auto"/>
                                <w:bottom w:val="none" w:sz="0" w:space="0" w:color="auto"/>
                                <w:right w:val="none" w:sz="0" w:space="0" w:color="auto"/>
                              </w:divBdr>
                            </w:div>
                            <w:div w:id="82802759">
                              <w:marLeft w:val="255"/>
                              <w:marRight w:val="0"/>
                              <w:marTop w:val="75"/>
                              <w:marBottom w:val="0"/>
                              <w:divBdr>
                                <w:top w:val="none" w:sz="0" w:space="0" w:color="auto"/>
                                <w:left w:val="none" w:sz="0" w:space="0" w:color="auto"/>
                                <w:bottom w:val="none" w:sz="0" w:space="0" w:color="auto"/>
                                <w:right w:val="none" w:sz="0" w:space="0" w:color="auto"/>
                              </w:divBdr>
                            </w:div>
                            <w:div w:id="1598253380">
                              <w:marLeft w:val="255"/>
                              <w:marRight w:val="0"/>
                              <w:marTop w:val="75"/>
                              <w:marBottom w:val="0"/>
                              <w:divBdr>
                                <w:top w:val="none" w:sz="0" w:space="0" w:color="auto"/>
                                <w:left w:val="none" w:sz="0" w:space="0" w:color="auto"/>
                                <w:bottom w:val="none" w:sz="0" w:space="0" w:color="auto"/>
                                <w:right w:val="none" w:sz="0" w:space="0" w:color="auto"/>
                              </w:divBdr>
                            </w:div>
                            <w:div w:id="97607169">
                              <w:marLeft w:val="255"/>
                              <w:marRight w:val="0"/>
                              <w:marTop w:val="75"/>
                              <w:marBottom w:val="0"/>
                              <w:divBdr>
                                <w:top w:val="none" w:sz="0" w:space="0" w:color="auto"/>
                                <w:left w:val="none" w:sz="0" w:space="0" w:color="auto"/>
                                <w:bottom w:val="none" w:sz="0" w:space="0" w:color="auto"/>
                                <w:right w:val="none" w:sz="0" w:space="0" w:color="auto"/>
                              </w:divBdr>
                            </w:div>
                            <w:div w:id="57436083">
                              <w:marLeft w:val="255"/>
                              <w:marRight w:val="0"/>
                              <w:marTop w:val="75"/>
                              <w:marBottom w:val="0"/>
                              <w:divBdr>
                                <w:top w:val="none" w:sz="0" w:space="0" w:color="auto"/>
                                <w:left w:val="none" w:sz="0" w:space="0" w:color="auto"/>
                                <w:bottom w:val="none" w:sz="0" w:space="0" w:color="auto"/>
                                <w:right w:val="none" w:sz="0" w:space="0" w:color="auto"/>
                              </w:divBdr>
                            </w:div>
                            <w:div w:id="1374036037">
                              <w:marLeft w:val="255"/>
                              <w:marRight w:val="0"/>
                              <w:marTop w:val="75"/>
                              <w:marBottom w:val="0"/>
                              <w:divBdr>
                                <w:top w:val="none" w:sz="0" w:space="0" w:color="auto"/>
                                <w:left w:val="none" w:sz="0" w:space="0" w:color="auto"/>
                                <w:bottom w:val="none" w:sz="0" w:space="0" w:color="auto"/>
                                <w:right w:val="none" w:sz="0" w:space="0" w:color="auto"/>
                              </w:divBdr>
                            </w:div>
                            <w:div w:id="399014800">
                              <w:marLeft w:val="255"/>
                              <w:marRight w:val="0"/>
                              <w:marTop w:val="75"/>
                              <w:marBottom w:val="0"/>
                              <w:divBdr>
                                <w:top w:val="none" w:sz="0" w:space="0" w:color="auto"/>
                                <w:left w:val="none" w:sz="0" w:space="0" w:color="auto"/>
                                <w:bottom w:val="none" w:sz="0" w:space="0" w:color="auto"/>
                                <w:right w:val="none" w:sz="0" w:space="0" w:color="auto"/>
                              </w:divBdr>
                            </w:div>
                            <w:div w:id="2044017105">
                              <w:marLeft w:val="255"/>
                              <w:marRight w:val="0"/>
                              <w:marTop w:val="75"/>
                              <w:marBottom w:val="0"/>
                              <w:divBdr>
                                <w:top w:val="none" w:sz="0" w:space="0" w:color="auto"/>
                                <w:left w:val="none" w:sz="0" w:space="0" w:color="auto"/>
                                <w:bottom w:val="none" w:sz="0" w:space="0" w:color="auto"/>
                                <w:right w:val="none" w:sz="0" w:space="0" w:color="auto"/>
                              </w:divBdr>
                            </w:div>
                          </w:divsChild>
                        </w:div>
                        <w:div w:id="1548448548">
                          <w:marLeft w:val="255"/>
                          <w:marRight w:val="0"/>
                          <w:marTop w:val="75"/>
                          <w:marBottom w:val="0"/>
                          <w:divBdr>
                            <w:top w:val="none" w:sz="0" w:space="0" w:color="auto"/>
                            <w:left w:val="none" w:sz="0" w:space="0" w:color="auto"/>
                            <w:bottom w:val="none" w:sz="0" w:space="0" w:color="auto"/>
                            <w:right w:val="none" w:sz="0" w:space="0" w:color="auto"/>
                          </w:divBdr>
                          <w:divsChild>
                            <w:div w:id="1186554199">
                              <w:marLeft w:val="0"/>
                              <w:marRight w:val="75"/>
                              <w:marTop w:val="0"/>
                              <w:marBottom w:val="0"/>
                              <w:divBdr>
                                <w:top w:val="none" w:sz="0" w:space="0" w:color="auto"/>
                                <w:left w:val="none" w:sz="0" w:space="0" w:color="auto"/>
                                <w:bottom w:val="none" w:sz="0" w:space="0" w:color="auto"/>
                                <w:right w:val="none" w:sz="0" w:space="0" w:color="auto"/>
                              </w:divBdr>
                            </w:div>
                            <w:div w:id="1533375501">
                              <w:marLeft w:val="0"/>
                              <w:marRight w:val="0"/>
                              <w:marTop w:val="0"/>
                              <w:marBottom w:val="300"/>
                              <w:divBdr>
                                <w:top w:val="none" w:sz="0" w:space="0" w:color="auto"/>
                                <w:left w:val="none" w:sz="0" w:space="0" w:color="auto"/>
                                <w:bottom w:val="none" w:sz="0" w:space="0" w:color="auto"/>
                                <w:right w:val="none" w:sz="0" w:space="0" w:color="auto"/>
                              </w:divBdr>
                            </w:div>
                            <w:div w:id="1230656961">
                              <w:marLeft w:val="255"/>
                              <w:marRight w:val="0"/>
                              <w:marTop w:val="75"/>
                              <w:marBottom w:val="0"/>
                              <w:divBdr>
                                <w:top w:val="none" w:sz="0" w:space="0" w:color="auto"/>
                                <w:left w:val="none" w:sz="0" w:space="0" w:color="auto"/>
                                <w:bottom w:val="none" w:sz="0" w:space="0" w:color="auto"/>
                                <w:right w:val="none" w:sz="0" w:space="0" w:color="auto"/>
                              </w:divBdr>
                            </w:div>
                          </w:divsChild>
                        </w:div>
                        <w:div w:id="1758013819">
                          <w:marLeft w:val="255"/>
                          <w:marRight w:val="0"/>
                          <w:marTop w:val="75"/>
                          <w:marBottom w:val="0"/>
                          <w:divBdr>
                            <w:top w:val="none" w:sz="0" w:space="0" w:color="auto"/>
                            <w:left w:val="none" w:sz="0" w:space="0" w:color="auto"/>
                            <w:bottom w:val="none" w:sz="0" w:space="0" w:color="auto"/>
                            <w:right w:val="none" w:sz="0" w:space="0" w:color="auto"/>
                          </w:divBdr>
                          <w:divsChild>
                            <w:div w:id="1630937516">
                              <w:marLeft w:val="0"/>
                              <w:marRight w:val="75"/>
                              <w:marTop w:val="0"/>
                              <w:marBottom w:val="0"/>
                              <w:divBdr>
                                <w:top w:val="none" w:sz="0" w:space="0" w:color="auto"/>
                                <w:left w:val="none" w:sz="0" w:space="0" w:color="auto"/>
                                <w:bottom w:val="none" w:sz="0" w:space="0" w:color="auto"/>
                                <w:right w:val="none" w:sz="0" w:space="0" w:color="auto"/>
                              </w:divBdr>
                            </w:div>
                            <w:div w:id="1275794885">
                              <w:marLeft w:val="0"/>
                              <w:marRight w:val="0"/>
                              <w:marTop w:val="0"/>
                              <w:marBottom w:val="300"/>
                              <w:divBdr>
                                <w:top w:val="none" w:sz="0" w:space="0" w:color="auto"/>
                                <w:left w:val="none" w:sz="0" w:space="0" w:color="auto"/>
                                <w:bottom w:val="none" w:sz="0" w:space="0" w:color="auto"/>
                                <w:right w:val="none" w:sz="0" w:space="0" w:color="auto"/>
                              </w:divBdr>
                            </w:div>
                            <w:div w:id="1131552405">
                              <w:marLeft w:val="255"/>
                              <w:marRight w:val="0"/>
                              <w:marTop w:val="75"/>
                              <w:marBottom w:val="0"/>
                              <w:divBdr>
                                <w:top w:val="none" w:sz="0" w:space="0" w:color="auto"/>
                                <w:left w:val="none" w:sz="0" w:space="0" w:color="auto"/>
                                <w:bottom w:val="none" w:sz="0" w:space="0" w:color="auto"/>
                                <w:right w:val="none" w:sz="0" w:space="0" w:color="auto"/>
                              </w:divBdr>
                            </w:div>
                            <w:div w:id="1224440808">
                              <w:marLeft w:val="255"/>
                              <w:marRight w:val="0"/>
                              <w:marTop w:val="75"/>
                              <w:marBottom w:val="0"/>
                              <w:divBdr>
                                <w:top w:val="none" w:sz="0" w:space="0" w:color="auto"/>
                                <w:left w:val="none" w:sz="0" w:space="0" w:color="auto"/>
                                <w:bottom w:val="none" w:sz="0" w:space="0" w:color="auto"/>
                                <w:right w:val="none" w:sz="0" w:space="0" w:color="auto"/>
                              </w:divBdr>
                            </w:div>
                            <w:div w:id="41821671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2086202">
                  <w:marLeft w:val="255"/>
                  <w:marRight w:val="0"/>
                  <w:marTop w:val="225"/>
                  <w:marBottom w:val="0"/>
                  <w:divBdr>
                    <w:top w:val="none" w:sz="0" w:space="0" w:color="auto"/>
                    <w:left w:val="none" w:sz="0" w:space="0" w:color="auto"/>
                    <w:bottom w:val="none" w:sz="0" w:space="0" w:color="auto"/>
                    <w:right w:val="none" w:sz="0" w:space="0" w:color="auto"/>
                  </w:divBdr>
                  <w:divsChild>
                    <w:div w:id="924531428">
                      <w:marLeft w:val="255"/>
                      <w:marRight w:val="0"/>
                      <w:marTop w:val="75"/>
                      <w:marBottom w:val="0"/>
                      <w:divBdr>
                        <w:top w:val="none" w:sz="0" w:space="0" w:color="auto"/>
                        <w:left w:val="none" w:sz="0" w:space="0" w:color="auto"/>
                        <w:bottom w:val="none" w:sz="0" w:space="0" w:color="auto"/>
                        <w:right w:val="none" w:sz="0" w:space="0" w:color="auto"/>
                      </w:divBdr>
                      <w:divsChild>
                        <w:div w:id="1603418665">
                          <w:marLeft w:val="0"/>
                          <w:marRight w:val="75"/>
                          <w:marTop w:val="0"/>
                          <w:marBottom w:val="0"/>
                          <w:divBdr>
                            <w:top w:val="none" w:sz="0" w:space="0" w:color="auto"/>
                            <w:left w:val="none" w:sz="0" w:space="0" w:color="auto"/>
                            <w:bottom w:val="none" w:sz="0" w:space="0" w:color="auto"/>
                            <w:right w:val="none" w:sz="0" w:space="0" w:color="auto"/>
                          </w:divBdr>
                        </w:div>
                        <w:div w:id="1426001471">
                          <w:marLeft w:val="0"/>
                          <w:marRight w:val="0"/>
                          <w:marTop w:val="0"/>
                          <w:marBottom w:val="300"/>
                          <w:divBdr>
                            <w:top w:val="none" w:sz="0" w:space="0" w:color="auto"/>
                            <w:left w:val="none" w:sz="0" w:space="0" w:color="auto"/>
                            <w:bottom w:val="none" w:sz="0" w:space="0" w:color="auto"/>
                            <w:right w:val="none" w:sz="0" w:space="0" w:color="auto"/>
                          </w:divBdr>
                        </w:div>
                        <w:div w:id="48695539">
                          <w:marLeft w:val="255"/>
                          <w:marRight w:val="0"/>
                          <w:marTop w:val="75"/>
                          <w:marBottom w:val="0"/>
                          <w:divBdr>
                            <w:top w:val="none" w:sz="0" w:space="0" w:color="auto"/>
                            <w:left w:val="none" w:sz="0" w:space="0" w:color="auto"/>
                            <w:bottom w:val="none" w:sz="0" w:space="0" w:color="auto"/>
                            <w:right w:val="none" w:sz="0" w:space="0" w:color="auto"/>
                          </w:divBdr>
                        </w:div>
                        <w:div w:id="1532840348">
                          <w:marLeft w:val="255"/>
                          <w:marRight w:val="0"/>
                          <w:marTop w:val="75"/>
                          <w:marBottom w:val="0"/>
                          <w:divBdr>
                            <w:top w:val="none" w:sz="0" w:space="0" w:color="auto"/>
                            <w:left w:val="none" w:sz="0" w:space="0" w:color="auto"/>
                            <w:bottom w:val="none" w:sz="0" w:space="0" w:color="auto"/>
                            <w:right w:val="none" w:sz="0" w:space="0" w:color="auto"/>
                          </w:divBdr>
                        </w:div>
                        <w:div w:id="31928064">
                          <w:marLeft w:val="255"/>
                          <w:marRight w:val="0"/>
                          <w:marTop w:val="75"/>
                          <w:marBottom w:val="0"/>
                          <w:divBdr>
                            <w:top w:val="none" w:sz="0" w:space="0" w:color="auto"/>
                            <w:left w:val="none" w:sz="0" w:space="0" w:color="auto"/>
                            <w:bottom w:val="none" w:sz="0" w:space="0" w:color="auto"/>
                            <w:right w:val="none" w:sz="0" w:space="0" w:color="auto"/>
                          </w:divBdr>
                        </w:div>
                      </w:divsChild>
                    </w:div>
                    <w:div w:id="347758922">
                      <w:marLeft w:val="255"/>
                      <w:marRight w:val="0"/>
                      <w:marTop w:val="75"/>
                      <w:marBottom w:val="0"/>
                      <w:divBdr>
                        <w:top w:val="none" w:sz="0" w:space="0" w:color="auto"/>
                        <w:left w:val="none" w:sz="0" w:space="0" w:color="auto"/>
                        <w:bottom w:val="none" w:sz="0" w:space="0" w:color="auto"/>
                        <w:right w:val="none" w:sz="0" w:space="0" w:color="auto"/>
                      </w:divBdr>
                      <w:divsChild>
                        <w:div w:id="1132870282">
                          <w:marLeft w:val="0"/>
                          <w:marRight w:val="75"/>
                          <w:marTop w:val="0"/>
                          <w:marBottom w:val="0"/>
                          <w:divBdr>
                            <w:top w:val="none" w:sz="0" w:space="0" w:color="auto"/>
                            <w:left w:val="none" w:sz="0" w:space="0" w:color="auto"/>
                            <w:bottom w:val="none" w:sz="0" w:space="0" w:color="auto"/>
                            <w:right w:val="none" w:sz="0" w:space="0" w:color="auto"/>
                          </w:divBdr>
                        </w:div>
                        <w:div w:id="1573854658">
                          <w:marLeft w:val="0"/>
                          <w:marRight w:val="0"/>
                          <w:marTop w:val="0"/>
                          <w:marBottom w:val="300"/>
                          <w:divBdr>
                            <w:top w:val="none" w:sz="0" w:space="0" w:color="auto"/>
                            <w:left w:val="none" w:sz="0" w:space="0" w:color="auto"/>
                            <w:bottom w:val="none" w:sz="0" w:space="0" w:color="auto"/>
                            <w:right w:val="none" w:sz="0" w:space="0" w:color="auto"/>
                          </w:divBdr>
                        </w:div>
                        <w:div w:id="758212313">
                          <w:marLeft w:val="255"/>
                          <w:marRight w:val="0"/>
                          <w:marTop w:val="75"/>
                          <w:marBottom w:val="0"/>
                          <w:divBdr>
                            <w:top w:val="none" w:sz="0" w:space="0" w:color="auto"/>
                            <w:left w:val="none" w:sz="0" w:space="0" w:color="auto"/>
                            <w:bottom w:val="none" w:sz="0" w:space="0" w:color="auto"/>
                            <w:right w:val="none" w:sz="0" w:space="0" w:color="auto"/>
                          </w:divBdr>
                        </w:div>
                        <w:div w:id="1189374200">
                          <w:marLeft w:val="255"/>
                          <w:marRight w:val="0"/>
                          <w:marTop w:val="75"/>
                          <w:marBottom w:val="0"/>
                          <w:divBdr>
                            <w:top w:val="none" w:sz="0" w:space="0" w:color="auto"/>
                            <w:left w:val="none" w:sz="0" w:space="0" w:color="auto"/>
                            <w:bottom w:val="none" w:sz="0" w:space="0" w:color="auto"/>
                            <w:right w:val="none" w:sz="0" w:space="0" w:color="auto"/>
                          </w:divBdr>
                        </w:div>
                        <w:div w:id="398947269">
                          <w:marLeft w:val="255"/>
                          <w:marRight w:val="0"/>
                          <w:marTop w:val="75"/>
                          <w:marBottom w:val="0"/>
                          <w:divBdr>
                            <w:top w:val="none" w:sz="0" w:space="0" w:color="auto"/>
                            <w:left w:val="none" w:sz="0" w:space="0" w:color="auto"/>
                            <w:bottom w:val="none" w:sz="0" w:space="0" w:color="auto"/>
                            <w:right w:val="none" w:sz="0" w:space="0" w:color="auto"/>
                          </w:divBdr>
                        </w:div>
                        <w:div w:id="1818719925">
                          <w:marLeft w:val="255"/>
                          <w:marRight w:val="0"/>
                          <w:marTop w:val="75"/>
                          <w:marBottom w:val="0"/>
                          <w:divBdr>
                            <w:top w:val="none" w:sz="0" w:space="0" w:color="auto"/>
                            <w:left w:val="none" w:sz="0" w:space="0" w:color="auto"/>
                            <w:bottom w:val="none" w:sz="0" w:space="0" w:color="auto"/>
                            <w:right w:val="none" w:sz="0" w:space="0" w:color="auto"/>
                          </w:divBdr>
                        </w:div>
                        <w:div w:id="720714152">
                          <w:marLeft w:val="255"/>
                          <w:marRight w:val="0"/>
                          <w:marTop w:val="75"/>
                          <w:marBottom w:val="0"/>
                          <w:divBdr>
                            <w:top w:val="none" w:sz="0" w:space="0" w:color="auto"/>
                            <w:left w:val="none" w:sz="0" w:space="0" w:color="auto"/>
                            <w:bottom w:val="none" w:sz="0" w:space="0" w:color="auto"/>
                            <w:right w:val="none" w:sz="0" w:space="0" w:color="auto"/>
                          </w:divBdr>
                        </w:div>
                        <w:div w:id="93401662">
                          <w:marLeft w:val="255"/>
                          <w:marRight w:val="0"/>
                          <w:marTop w:val="75"/>
                          <w:marBottom w:val="0"/>
                          <w:divBdr>
                            <w:top w:val="none" w:sz="0" w:space="0" w:color="auto"/>
                            <w:left w:val="none" w:sz="0" w:space="0" w:color="auto"/>
                            <w:bottom w:val="none" w:sz="0" w:space="0" w:color="auto"/>
                            <w:right w:val="none" w:sz="0" w:space="0" w:color="auto"/>
                          </w:divBdr>
                        </w:div>
                        <w:div w:id="491607246">
                          <w:marLeft w:val="255"/>
                          <w:marRight w:val="0"/>
                          <w:marTop w:val="75"/>
                          <w:marBottom w:val="0"/>
                          <w:divBdr>
                            <w:top w:val="none" w:sz="0" w:space="0" w:color="auto"/>
                            <w:left w:val="none" w:sz="0" w:space="0" w:color="auto"/>
                            <w:bottom w:val="none" w:sz="0" w:space="0" w:color="auto"/>
                            <w:right w:val="none" w:sz="0" w:space="0" w:color="auto"/>
                          </w:divBdr>
                        </w:div>
                      </w:divsChild>
                    </w:div>
                    <w:div w:id="724136682">
                      <w:marLeft w:val="255"/>
                      <w:marRight w:val="0"/>
                      <w:marTop w:val="75"/>
                      <w:marBottom w:val="0"/>
                      <w:divBdr>
                        <w:top w:val="none" w:sz="0" w:space="0" w:color="auto"/>
                        <w:left w:val="none" w:sz="0" w:space="0" w:color="auto"/>
                        <w:bottom w:val="none" w:sz="0" w:space="0" w:color="auto"/>
                        <w:right w:val="none" w:sz="0" w:space="0" w:color="auto"/>
                      </w:divBdr>
                      <w:divsChild>
                        <w:div w:id="1721785803">
                          <w:marLeft w:val="0"/>
                          <w:marRight w:val="75"/>
                          <w:marTop w:val="0"/>
                          <w:marBottom w:val="0"/>
                          <w:divBdr>
                            <w:top w:val="none" w:sz="0" w:space="0" w:color="auto"/>
                            <w:left w:val="none" w:sz="0" w:space="0" w:color="auto"/>
                            <w:bottom w:val="none" w:sz="0" w:space="0" w:color="auto"/>
                            <w:right w:val="none" w:sz="0" w:space="0" w:color="auto"/>
                          </w:divBdr>
                        </w:div>
                        <w:div w:id="1687974372">
                          <w:marLeft w:val="0"/>
                          <w:marRight w:val="0"/>
                          <w:marTop w:val="0"/>
                          <w:marBottom w:val="300"/>
                          <w:divBdr>
                            <w:top w:val="none" w:sz="0" w:space="0" w:color="auto"/>
                            <w:left w:val="none" w:sz="0" w:space="0" w:color="auto"/>
                            <w:bottom w:val="none" w:sz="0" w:space="0" w:color="auto"/>
                            <w:right w:val="none" w:sz="0" w:space="0" w:color="auto"/>
                          </w:divBdr>
                        </w:div>
                        <w:div w:id="1453210796">
                          <w:marLeft w:val="255"/>
                          <w:marRight w:val="0"/>
                          <w:marTop w:val="75"/>
                          <w:marBottom w:val="0"/>
                          <w:divBdr>
                            <w:top w:val="none" w:sz="0" w:space="0" w:color="auto"/>
                            <w:left w:val="none" w:sz="0" w:space="0" w:color="auto"/>
                            <w:bottom w:val="none" w:sz="0" w:space="0" w:color="auto"/>
                            <w:right w:val="none" w:sz="0" w:space="0" w:color="auto"/>
                          </w:divBdr>
                        </w:div>
                        <w:div w:id="938216186">
                          <w:marLeft w:val="255"/>
                          <w:marRight w:val="0"/>
                          <w:marTop w:val="75"/>
                          <w:marBottom w:val="0"/>
                          <w:divBdr>
                            <w:top w:val="none" w:sz="0" w:space="0" w:color="auto"/>
                            <w:left w:val="none" w:sz="0" w:space="0" w:color="auto"/>
                            <w:bottom w:val="none" w:sz="0" w:space="0" w:color="auto"/>
                            <w:right w:val="none" w:sz="0" w:space="0" w:color="auto"/>
                          </w:divBdr>
                        </w:div>
                      </w:divsChild>
                    </w:div>
                    <w:div w:id="1713652843">
                      <w:marLeft w:val="255"/>
                      <w:marRight w:val="0"/>
                      <w:marTop w:val="75"/>
                      <w:marBottom w:val="0"/>
                      <w:divBdr>
                        <w:top w:val="none" w:sz="0" w:space="0" w:color="auto"/>
                        <w:left w:val="none" w:sz="0" w:space="0" w:color="auto"/>
                        <w:bottom w:val="none" w:sz="0" w:space="0" w:color="auto"/>
                        <w:right w:val="none" w:sz="0" w:space="0" w:color="auto"/>
                      </w:divBdr>
                      <w:divsChild>
                        <w:div w:id="408041619">
                          <w:marLeft w:val="0"/>
                          <w:marRight w:val="75"/>
                          <w:marTop w:val="0"/>
                          <w:marBottom w:val="0"/>
                          <w:divBdr>
                            <w:top w:val="none" w:sz="0" w:space="0" w:color="auto"/>
                            <w:left w:val="none" w:sz="0" w:space="0" w:color="auto"/>
                            <w:bottom w:val="none" w:sz="0" w:space="0" w:color="auto"/>
                            <w:right w:val="none" w:sz="0" w:space="0" w:color="auto"/>
                          </w:divBdr>
                        </w:div>
                        <w:div w:id="2144038672">
                          <w:marLeft w:val="0"/>
                          <w:marRight w:val="0"/>
                          <w:marTop w:val="0"/>
                          <w:marBottom w:val="300"/>
                          <w:divBdr>
                            <w:top w:val="none" w:sz="0" w:space="0" w:color="auto"/>
                            <w:left w:val="none" w:sz="0" w:space="0" w:color="auto"/>
                            <w:bottom w:val="none" w:sz="0" w:space="0" w:color="auto"/>
                            <w:right w:val="none" w:sz="0" w:space="0" w:color="auto"/>
                          </w:divBdr>
                        </w:div>
                        <w:div w:id="1337155000">
                          <w:marLeft w:val="255"/>
                          <w:marRight w:val="0"/>
                          <w:marTop w:val="75"/>
                          <w:marBottom w:val="0"/>
                          <w:divBdr>
                            <w:top w:val="none" w:sz="0" w:space="0" w:color="auto"/>
                            <w:left w:val="none" w:sz="0" w:space="0" w:color="auto"/>
                            <w:bottom w:val="none" w:sz="0" w:space="0" w:color="auto"/>
                            <w:right w:val="none" w:sz="0" w:space="0" w:color="auto"/>
                          </w:divBdr>
                          <w:divsChild>
                            <w:div w:id="1848330469">
                              <w:marLeft w:val="255"/>
                              <w:marRight w:val="0"/>
                              <w:marTop w:val="0"/>
                              <w:marBottom w:val="0"/>
                              <w:divBdr>
                                <w:top w:val="none" w:sz="0" w:space="0" w:color="auto"/>
                                <w:left w:val="none" w:sz="0" w:space="0" w:color="auto"/>
                                <w:bottom w:val="none" w:sz="0" w:space="0" w:color="auto"/>
                                <w:right w:val="none" w:sz="0" w:space="0" w:color="auto"/>
                              </w:divBdr>
                            </w:div>
                            <w:div w:id="243953306">
                              <w:marLeft w:val="255"/>
                              <w:marRight w:val="0"/>
                              <w:marTop w:val="0"/>
                              <w:marBottom w:val="0"/>
                              <w:divBdr>
                                <w:top w:val="none" w:sz="0" w:space="0" w:color="auto"/>
                                <w:left w:val="none" w:sz="0" w:space="0" w:color="auto"/>
                                <w:bottom w:val="none" w:sz="0" w:space="0" w:color="auto"/>
                                <w:right w:val="none" w:sz="0" w:space="0" w:color="auto"/>
                              </w:divBdr>
                            </w:div>
                            <w:div w:id="699432358">
                              <w:marLeft w:val="255"/>
                              <w:marRight w:val="0"/>
                              <w:marTop w:val="0"/>
                              <w:marBottom w:val="0"/>
                              <w:divBdr>
                                <w:top w:val="none" w:sz="0" w:space="0" w:color="auto"/>
                                <w:left w:val="none" w:sz="0" w:space="0" w:color="auto"/>
                                <w:bottom w:val="none" w:sz="0" w:space="0" w:color="auto"/>
                                <w:right w:val="none" w:sz="0" w:space="0" w:color="auto"/>
                              </w:divBdr>
                            </w:div>
                            <w:div w:id="1914268405">
                              <w:marLeft w:val="255"/>
                              <w:marRight w:val="0"/>
                              <w:marTop w:val="0"/>
                              <w:marBottom w:val="0"/>
                              <w:divBdr>
                                <w:top w:val="none" w:sz="0" w:space="0" w:color="auto"/>
                                <w:left w:val="none" w:sz="0" w:space="0" w:color="auto"/>
                                <w:bottom w:val="none" w:sz="0" w:space="0" w:color="auto"/>
                                <w:right w:val="none" w:sz="0" w:space="0" w:color="auto"/>
                              </w:divBdr>
                            </w:div>
                            <w:div w:id="1371685572">
                              <w:marLeft w:val="255"/>
                              <w:marRight w:val="0"/>
                              <w:marTop w:val="0"/>
                              <w:marBottom w:val="0"/>
                              <w:divBdr>
                                <w:top w:val="none" w:sz="0" w:space="0" w:color="auto"/>
                                <w:left w:val="none" w:sz="0" w:space="0" w:color="auto"/>
                                <w:bottom w:val="none" w:sz="0" w:space="0" w:color="auto"/>
                                <w:right w:val="none" w:sz="0" w:space="0" w:color="auto"/>
                              </w:divBdr>
                            </w:div>
                            <w:div w:id="2071346785">
                              <w:marLeft w:val="255"/>
                              <w:marRight w:val="0"/>
                              <w:marTop w:val="0"/>
                              <w:marBottom w:val="0"/>
                              <w:divBdr>
                                <w:top w:val="none" w:sz="0" w:space="0" w:color="auto"/>
                                <w:left w:val="none" w:sz="0" w:space="0" w:color="auto"/>
                                <w:bottom w:val="none" w:sz="0" w:space="0" w:color="auto"/>
                                <w:right w:val="none" w:sz="0" w:space="0" w:color="auto"/>
                              </w:divBdr>
                            </w:div>
                            <w:div w:id="485165708">
                              <w:marLeft w:val="255"/>
                              <w:marRight w:val="0"/>
                              <w:marTop w:val="0"/>
                              <w:marBottom w:val="0"/>
                              <w:divBdr>
                                <w:top w:val="none" w:sz="0" w:space="0" w:color="auto"/>
                                <w:left w:val="none" w:sz="0" w:space="0" w:color="auto"/>
                                <w:bottom w:val="none" w:sz="0" w:space="0" w:color="auto"/>
                                <w:right w:val="none" w:sz="0" w:space="0" w:color="auto"/>
                              </w:divBdr>
                            </w:div>
                            <w:div w:id="551429992">
                              <w:marLeft w:val="255"/>
                              <w:marRight w:val="0"/>
                              <w:marTop w:val="0"/>
                              <w:marBottom w:val="0"/>
                              <w:divBdr>
                                <w:top w:val="none" w:sz="0" w:space="0" w:color="auto"/>
                                <w:left w:val="none" w:sz="0" w:space="0" w:color="auto"/>
                                <w:bottom w:val="none" w:sz="0" w:space="0" w:color="auto"/>
                                <w:right w:val="none" w:sz="0" w:space="0" w:color="auto"/>
                              </w:divBdr>
                            </w:div>
                            <w:div w:id="1201362501">
                              <w:marLeft w:val="255"/>
                              <w:marRight w:val="0"/>
                              <w:marTop w:val="0"/>
                              <w:marBottom w:val="0"/>
                              <w:divBdr>
                                <w:top w:val="none" w:sz="0" w:space="0" w:color="auto"/>
                                <w:left w:val="none" w:sz="0" w:space="0" w:color="auto"/>
                                <w:bottom w:val="none" w:sz="0" w:space="0" w:color="auto"/>
                                <w:right w:val="none" w:sz="0" w:space="0" w:color="auto"/>
                              </w:divBdr>
                            </w:div>
                            <w:div w:id="898058319">
                              <w:marLeft w:val="255"/>
                              <w:marRight w:val="0"/>
                              <w:marTop w:val="0"/>
                              <w:marBottom w:val="0"/>
                              <w:divBdr>
                                <w:top w:val="none" w:sz="0" w:space="0" w:color="auto"/>
                                <w:left w:val="none" w:sz="0" w:space="0" w:color="auto"/>
                                <w:bottom w:val="none" w:sz="0" w:space="0" w:color="auto"/>
                                <w:right w:val="none" w:sz="0" w:space="0" w:color="auto"/>
                              </w:divBdr>
                            </w:div>
                            <w:div w:id="686256275">
                              <w:marLeft w:val="255"/>
                              <w:marRight w:val="0"/>
                              <w:marTop w:val="0"/>
                              <w:marBottom w:val="0"/>
                              <w:divBdr>
                                <w:top w:val="none" w:sz="0" w:space="0" w:color="auto"/>
                                <w:left w:val="none" w:sz="0" w:space="0" w:color="auto"/>
                                <w:bottom w:val="none" w:sz="0" w:space="0" w:color="auto"/>
                                <w:right w:val="none" w:sz="0" w:space="0" w:color="auto"/>
                              </w:divBdr>
                            </w:div>
                            <w:div w:id="1759868994">
                              <w:marLeft w:val="255"/>
                              <w:marRight w:val="0"/>
                              <w:marTop w:val="0"/>
                              <w:marBottom w:val="0"/>
                              <w:divBdr>
                                <w:top w:val="none" w:sz="0" w:space="0" w:color="auto"/>
                                <w:left w:val="none" w:sz="0" w:space="0" w:color="auto"/>
                                <w:bottom w:val="none" w:sz="0" w:space="0" w:color="auto"/>
                                <w:right w:val="none" w:sz="0" w:space="0" w:color="auto"/>
                              </w:divBdr>
                            </w:div>
                            <w:div w:id="843205097">
                              <w:marLeft w:val="255"/>
                              <w:marRight w:val="0"/>
                              <w:marTop w:val="0"/>
                              <w:marBottom w:val="0"/>
                              <w:divBdr>
                                <w:top w:val="none" w:sz="0" w:space="0" w:color="auto"/>
                                <w:left w:val="none" w:sz="0" w:space="0" w:color="auto"/>
                                <w:bottom w:val="none" w:sz="0" w:space="0" w:color="auto"/>
                                <w:right w:val="none" w:sz="0" w:space="0" w:color="auto"/>
                              </w:divBdr>
                            </w:div>
                            <w:div w:id="401874237">
                              <w:marLeft w:val="255"/>
                              <w:marRight w:val="0"/>
                              <w:marTop w:val="0"/>
                              <w:marBottom w:val="0"/>
                              <w:divBdr>
                                <w:top w:val="none" w:sz="0" w:space="0" w:color="auto"/>
                                <w:left w:val="none" w:sz="0" w:space="0" w:color="auto"/>
                                <w:bottom w:val="none" w:sz="0" w:space="0" w:color="auto"/>
                                <w:right w:val="none" w:sz="0" w:space="0" w:color="auto"/>
                              </w:divBdr>
                            </w:div>
                          </w:divsChild>
                        </w:div>
                        <w:div w:id="186068256">
                          <w:marLeft w:val="255"/>
                          <w:marRight w:val="0"/>
                          <w:marTop w:val="75"/>
                          <w:marBottom w:val="0"/>
                          <w:divBdr>
                            <w:top w:val="none" w:sz="0" w:space="0" w:color="auto"/>
                            <w:left w:val="none" w:sz="0" w:space="0" w:color="auto"/>
                            <w:bottom w:val="none" w:sz="0" w:space="0" w:color="auto"/>
                            <w:right w:val="none" w:sz="0" w:space="0" w:color="auto"/>
                          </w:divBdr>
                        </w:div>
                        <w:div w:id="1685859083">
                          <w:marLeft w:val="255"/>
                          <w:marRight w:val="0"/>
                          <w:marTop w:val="75"/>
                          <w:marBottom w:val="0"/>
                          <w:divBdr>
                            <w:top w:val="none" w:sz="0" w:space="0" w:color="auto"/>
                            <w:left w:val="none" w:sz="0" w:space="0" w:color="auto"/>
                            <w:bottom w:val="none" w:sz="0" w:space="0" w:color="auto"/>
                            <w:right w:val="none" w:sz="0" w:space="0" w:color="auto"/>
                          </w:divBdr>
                          <w:divsChild>
                            <w:div w:id="984627487">
                              <w:marLeft w:val="255"/>
                              <w:marRight w:val="0"/>
                              <w:marTop w:val="0"/>
                              <w:marBottom w:val="0"/>
                              <w:divBdr>
                                <w:top w:val="none" w:sz="0" w:space="0" w:color="auto"/>
                                <w:left w:val="none" w:sz="0" w:space="0" w:color="auto"/>
                                <w:bottom w:val="none" w:sz="0" w:space="0" w:color="auto"/>
                                <w:right w:val="none" w:sz="0" w:space="0" w:color="auto"/>
                              </w:divBdr>
                            </w:div>
                            <w:div w:id="1709641921">
                              <w:marLeft w:val="255"/>
                              <w:marRight w:val="0"/>
                              <w:marTop w:val="0"/>
                              <w:marBottom w:val="0"/>
                              <w:divBdr>
                                <w:top w:val="none" w:sz="0" w:space="0" w:color="auto"/>
                                <w:left w:val="none" w:sz="0" w:space="0" w:color="auto"/>
                                <w:bottom w:val="none" w:sz="0" w:space="0" w:color="auto"/>
                                <w:right w:val="none" w:sz="0" w:space="0" w:color="auto"/>
                              </w:divBdr>
                            </w:div>
                            <w:div w:id="11691725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2517">
                  <w:marLeft w:val="255"/>
                  <w:marRight w:val="0"/>
                  <w:marTop w:val="225"/>
                  <w:marBottom w:val="0"/>
                  <w:divBdr>
                    <w:top w:val="none" w:sz="0" w:space="0" w:color="auto"/>
                    <w:left w:val="none" w:sz="0" w:space="0" w:color="auto"/>
                    <w:bottom w:val="none" w:sz="0" w:space="0" w:color="auto"/>
                    <w:right w:val="none" w:sz="0" w:space="0" w:color="auto"/>
                  </w:divBdr>
                  <w:divsChild>
                    <w:div w:id="400758414">
                      <w:marLeft w:val="255"/>
                      <w:marRight w:val="0"/>
                      <w:marTop w:val="75"/>
                      <w:marBottom w:val="0"/>
                      <w:divBdr>
                        <w:top w:val="none" w:sz="0" w:space="0" w:color="auto"/>
                        <w:left w:val="none" w:sz="0" w:space="0" w:color="auto"/>
                        <w:bottom w:val="none" w:sz="0" w:space="0" w:color="auto"/>
                        <w:right w:val="none" w:sz="0" w:space="0" w:color="auto"/>
                      </w:divBdr>
                      <w:divsChild>
                        <w:div w:id="1303458392">
                          <w:marLeft w:val="0"/>
                          <w:marRight w:val="75"/>
                          <w:marTop w:val="0"/>
                          <w:marBottom w:val="0"/>
                          <w:divBdr>
                            <w:top w:val="none" w:sz="0" w:space="0" w:color="auto"/>
                            <w:left w:val="none" w:sz="0" w:space="0" w:color="auto"/>
                            <w:bottom w:val="none" w:sz="0" w:space="0" w:color="auto"/>
                            <w:right w:val="none" w:sz="0" w:space="0" w:color="auto"/>
                          </w:divBdr>
                        </w:div>
                        <w:div w:id="2060469571">
                          <w:marLeft w:val="0"/>
                          <w:marRight w:val="0"/>
                          <w:marTop w:val="0"/>
                          <w:marBottom w:val="300"/>
                          <w:divBdr>
                            <w:top w:val="none" w:sz="0" w:space="0" w:color="auto"/>
                            <w:left w:val="none" w:sz="0" w:space="0" w:color="auto"/>
                            <w:bottom w:val="none" w:sz="0" w:space="0" w:color="auto"/>
                            <w:right w:val="none" w:sz="0" w:space="0" w:color="auto"/>
                          </w:divBdr>
                        </w:div>
                        <w:div w:id="1649476127">
                          <w:marLeft w:val="255"/>
                          <w:marRight w:val="0"/>
                          <w:marTop w:val="75"/>
                          <w:marBottom w:val="0"/>
                          <w:divBdr>
                            <w:top w:val="none" w:sz="0" w:space="0" w:color="auto"/>
                            <w:left w:val="none" w:sz="0" w:space="0" w:color="auto"/>
                            <w:bottom w:val="none" w:sz="0" w:space="0" w:color="auto"/>
                            <w:right w:val="none" w:sz="0" w:space="0" w:color="auto"/>
                          </w:divBdr>
                          <w:divsChild>
                            <w:div w:id="882255696">
                              <w:marLeft w:val="255"/>
                              <w:marRight w:val="0"/>
                              <w:marTop w:val="0"/>
                              <w:marBottom w:val="0"/>
                              <w:divBdr>
                                <w:top w:val="none" w:sz="0" w:space="0" w:color="auto"/>
                                <w:left w:val="none" w:sz="0" w:space="0" w:color="auto"/>
                                <w:bottom w:val="none" w:sz="0" w:space="0" w:color="auto"/>
                                <w:right w:val="none" w:sz="0" w:space="0" w:color="auto"/>
                              </w:divBdr>
                            </w:div>
                            <w:div w:id="780689304">
                              <w:marLeft w:val="255"/>
                              <w:marRight w:val="0"/>
                              <w:marTop w:val="0"/>
                              <w:marBottom w:val="0"/>
                              <w:divBdr>
                                <w:top w:val="none" w:sz="0" w:space="0" w:color="auto"/>
                                <w:left w:val="none" w:sz="0" w:space="0" w:color="auto"/>
                                <w:bottom w:val="none" w:sz="0" w:space="0" w:color="auto"/>
                                <w:right w:val="none" w:sz="0" w:space="0" w:color="auto"/>
                              </w:divBdr>
                            </w:div>
                            <w:div w:id="1764259252">
                              <w:marLeft w:val="255"/>
                              <w:marRight w:val="0"/>
                              <w:marTop w:val="0"/>
                              <w:marBottom w:val="0"/>
                              <w:divBdr>
                                <w:top w:val="none" w:sz="0" w:space="0" w:color="auto"/>
                                <w:left w:val="none" w:sz="0" w:space="0" w:color="auto"/>
                                <w:bottom w:val="none" w:sz="0" w:space="0" w:color="auto"/>
                                <w:right w:val="none" w:sz="0" w:space="0" w:color="auto"/>
                              </w:divBdr>
                            </w:div>
                            <w:div w:id="853619262">
                              <w:marLeft w:val="255"/>
                              <w:marRight w:val="0"/>
                              <w:marTop w:val="0"/>
                              <w:marBottom w:val="0"/>
                              <w:divBdr>
                                <w:top w:val="none" w:sz="0" w:space="0" w:color="auto"/>
                                <w:left w:val="none" w:sz="0" w:space="0" w:color="auto"/>
                                <w:bottom w:val="none" w:sz="0" w:space="0" w:color="auto"/>
                                <w:right w:val="none" w:sz="0" w:space="0" w:color="auto"/>
                              </w:divBdr>
                            </w:div>
                            <w:div w:id="169608656">
                              <w:marLeft w:val="255"/>
                              <w:marRight w:val="0"/>
                              <w:marTop w:val="0"/>
                              <w:marBottom w:val="0"/>
                              <w:divBdr>
                                <w:top w:val="none" w:sz="0" w:space="0" w:color="auto"/>
                                <w:left w:val="none" w:sz="0" w:space="0" w:color="auto"/>
                                <w:bottom w:val="none" w:sz="0" w:space="0" w:color="auto"/>
                                <w:right w:val="none" w:sz="0" w:space="0" w:color="auto"/>
                              </w:divBdr>
                            </w:div>
                            <w:div w:id="1989479722">
                              <w:marLeft w:val="255"/>
                              <w:marRight w:val="0"/>
                              <w:marTop w:val="0"/>
                              <w:marBottom w:val="0"/>
                              <w:divBdr>
                                <w:top w:val="none" w:sz="0" w:space="0" w:color="auto"/>
                                <w:left w:val="none" w:sz="0" w:space="0" w:color="auto"/>
                                <w:bottom w:val="none" w:sz="0" w:space="0" w:color="auto"/>
                                <w:right w:val="none" w:sz="0" w:space="0" w:color="auto"/>
                              </w:divBdr>
                            </w:div>
                            <w:div w:id="123429264">
                              <w:marLeft w:val="255"/>
                              <w:marRight w:val="0"/>
                              <w:marTop w:val="0"/>
                              <w:marBottom w:val="0"/>
                              <w:divBdr>
                                <w:top w:val="none" w:sz="0" w:space="0" w:color="auto"/>
                                <w:left w:val="none" w:sz="0" w:space="0" w:color="auto"/>
                                <w:bottom w:val="none" w:sz="0" w:space="0" w:color="auto"/>
                                <w:right w:val="none" w:sz="0" w:space="0" w:color="auto"/>
                              </w:divBdr>
                            </w:div>
                            <w:div w:id="34743688">
                              <w:marLeft w:val="255"/>
                              <w:marRight w:val="0"/>
                              <w:marTop w:val="0"/>
                              <w:marBottom w:val="0"/>
                              <w:divBdr>
                                <w:top w:val="none" w:sz="0" w:space="0" w:color="auto"/>
                                <w:left w:val="none" w:sz="0" w:space="0" w:color="auto"/>
                                <w:bottom w:val="none" w:sz="0" w:space="0" w:color="auto"/>
                                <w:right w:val="none" w:sz="0" w:space="0" w:color="auto"/>
                              </w:divBdr>
                            </w:div>
                            <w:div w:id="1778257720">
                              <w:marLeft w:val="255"/>
                              <w:marRight w:val="0"/>
                              <w:marTop w:val="0"/>
                              <w:marBottom w:val="0"/>
                              <w:divBdr>
                                <w:top w:val="none" w:sz="0" w:space="0" w:color="auto"/>
                                <w:left w:val="none" w:sz="0" w:space="0" w:color="auto"/>
                                <w:bottom w:val="none" w:sz="0" w:space="0" w:color="auto"/>
                                <w:right w:val="none" w:sz="0" w:space="0" w:color="auto"/>
                              </w:divBdr>
                            </w:div>
                          </w:divsChild>
                        </w:div>
                        <w:div w:id="1769499883">
                          <w:marLeft w:val="255"/>
                          <w:marRight w:val="0"/>
                          <w:marTop w:val="75"/>
                          <w:marBottom w:val="0"/>
                          <w:divBdr>
                            <w:top w:val="none" w:sz="0" w:space="0" w:color="auto"/>
                            <w:left w:val="none" w:sz="0" w:space="0" w:color="auto"/>
                            <w:bottom w:val="none" w:sz="0" w:space="0" w:color="auto"/>
                            <w:right w:val="none" w:sz="0" w:space="0" w:color="auto"/>
                          </w:divBdr>
                        </w:div>
                        <w:div w:id="1217164253">
                          <w:marLeft w:val="255"/>
                          <w:marRight w:val="0"/>
                          <w:marTop w:val="75"/>
                          <w:marBottom w:val="0"/>
                          <w:divBdr>
                            <w:top w:val="none" w:sz="0" w:space="0" w:color="auto"/>
                            <w:left w:val="none" w:sz="0" w:space="0" w:color="auto"/>
                            <w:bottom w:val="none" w:sz="0" w:space="0" w:color="auto"/>
                            <w:right w:val="none" w:sz="0" w:space="0" w:color="auto"/>
                          </w:divBdr>
                          <w:divsChild>
                            <w:div w:id="411052445">
                              <w:marLeft w:val="255"/>
                              <w:marRight w:val="0"/>
                              <w:marTop w:val="0"/>
                              <w:marBottom w:val="0"/>
                              <w:divBdr>
                                <w:top w:val="none" w:sz="0" w:space="0" w:color="auto"/>
                                <w:left w:val="none" w:sz="0" w:space="0" w:color="auto"/>
                                <w:bottom w:val="none" w:sz="0" w:space="0" w:color="auto"/>
                                <w:right w:val="none" w:sz="0" w:space="0" w:color="auto"/>
                              </w:divBdr>
                            </w:div>
                            <w:div w:id="1939940921">
                              <w:marLeft w:val="255"/>
                              <w:marRight w:val="0"/>
                              <w:marTop w:val="0"/>
                              <w:marBottom w:val="0"/>
                              <w:divBdr>
                                <w:top w:val="none" w:sz="0" w:space="0" w:color="auto"/>
                                <w:left w:val="none" w:sz="0" w:space="0" w:color="auto"/>
                                <w:bottom w:val="none" w:sz="0" w:space="0" w:color="auto"/>
                                <w:right w:val="none" w:sz="0" w:space="0" w:color="auto"/>
                              </w:divBdr>
                            </w:div>
                            <w:div w:id="1983925026">
                              <w:marLeft w:val="255"/>
                              <w:marRight w:val="0"/>
                              <w:marTop w:val="0"/>
                              <w:marBottom w:val="0"/>
                              <w:divBdr>
                                <w:top w:val="none" w:sz="0" w:space="0" w:color="auto"/>
                                <w:left w:val="none" w:sz="0" w:space="0" w:color="auto"/>
                                <w:bottom w:val="none" w:sz="0" w:space="0" w:color="auto"/>
                                <w:right w:val="none" w:sz="0" w:space="0" w:color="auto"/>
                              </w:divBdr>
                            </w:div>
                            <w:div w:id="2100128313">
                              <w:marLeft w:val="255"/>
                              <w:marRight w:val="0"/>
                              <w:marTop w:val="0"/>
                              <w:marBottom w:val="0"/>
                              <w:divBdr>
                                <w:top w:val="none" w:sz="0" w:space="0" w:color="auto"/>
                                <w:left w:val="none" w:sz="0" w:space="0" w:color="auto"/>
                                <w:bottom w:val="none" w:sz="0" w:space="0" w:color="auto"/>
                                <w:right w:val="none" w:sz="0" w:space="0" w:color="auto"/>
                              </w:divBdr>
                            </w:div>
                            <w:div w:id="1005550050">
                              <w:marLeft w:val="255"/>
                              <w:marRight w:val="0"/>
                              <w:marTop w:val="0"/>
                              <w:marBottom w:val="0"/>
                              <w:divBdr>
                                <w:top w:val="none" w:sz="0" w:space="0" w:color="auto"/>
                                <w:left w:val="none" w:sz="0" w:space="0" w:color="auto"/>
                                <w:bottom w:val="none" w:sz="0" w:space="0" w:color="auto"/>
                                <w:right w:val="none" w:sz="0" w:space="0" w:color="auto"/>
                              </w:divBdr>
                            </w:div>
                            <w:div w:id="313150132">
                              <w:marLeft w:val="255"/>
                              <w:marRight w:val="0"/>
                              <w:marTop w:val="0"/>
                              <w:marBottom w:val="0"/>
                              <w:divBdr>
                                <w:top w:val="none" w:sz="0" w:space="0" w:color="auto"/>
                                <w:left w:val="none" w:sz="0" w:space="0" w:color="auto"/>
                                <w:bottom w:val="none" w:sz="0" w:space="0" w:color="auto"/>
                                <w:right w:val="none" w:sz="0" w:space="0" w:color="auto"/>
                              </w:divBdr>
                            </w:div>
                            <w:div w:id="199355877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65276467">
                      <w:marLeft w:val="255"/>
                      <w:marRight w:val="0"/>
                      <w:marTop w:val="75"/>
                      <w:marBottom w:val="0"/>
                      <w:divBdr>
                        <w:top w:val="none" w:sz="0" w:space="0" w:color="auto"/>
                        <w:left w:val="none" w:sz="0" w:space="0" w:color="auto"/>
                        <w:bottom w:val="none" w:sz="0" w:space="0" w:color="auto"/>
                        <w:right w:val="none" w:sz="0" w:space="0" w:color="auto"/>
                      </w:divBdr>
                      <w:divsChild>
                        <w:div w:id="1670062472">
                          <w:marLeft w:val="0"/>
                          <w:marRight w:val="75"/>
                          <w:marTop w:val="0"/>
                          <w:marBottom w:val="0"/>
                          <w:divBdr>
                            <w:top w:val="none" w:sz="0" w:space="0" w:color="auto"/>
                            <w:left w:val="none" w:sz="0" w:space="0" w:color="auto"/>
                            <w:bottom w:val="none" w:sz="0" w:space="0" w:color="auto"/>
                            <w:right w:val="none" w:sz="0" w:space="0" w:color="auto"/>
                          </w:divBdr>
                        </w:div>
                        <w:div w:id="1840465135">
                          <w:marLeft w:val="0"/>
                          <w:marRight w:val="0"/>
                          <w:marTop w:val="0"/>
                          <w:marBottom w:val="300"/>
                          <w:divBdr>
                            <w:top w:val="none" w:sz="0" w:space="0" w:color="auto"/>
                            <w:left w:val="none" w:sz="0" w:space="0" w:color="auto"/>
                            <w:bottom w:val="none" w:sz="0" w:space="0" w:color="auto"/>
                            <w:right w:val="none" w:sz="0" w:space="0" w:color="auto"/>
                          </w:divBdr>
                        </w:div>
                        <w:div w:id="342246562">
                          <w:marLeft w:val="255"/>
                          <w:marRight w:val="0"/>
                          <w:marTop w:val="75"/>
                          <w:marBottom w:val="0"/>
                          <w:divBdr>
                            <w:top w:val="none" w:sz="0" w:space="0" w:color="auto"/>
                            <w:left w:val="none" w:sz="0" w:space="0" w:color="auto"/>
                            <w:bottom w:val="none" w:sz="0" w:space="0" w:color="auto"/>
                            <w:right w:val="none" w:sz="0" w:space="0" w:color="auto"/>
                          </w:divBdr>
                        </w:div>
                        <w:div w:id="80221124">
                          <w:marLeft w:val="255"/>
                          <w:marRight w:val="0"/>
                          <w:marTop w:val="75"/>
                          <w:marBottom w:val="0"/>
                          <w:divBdr>
                            <w:top w:val="none" w:sz="0" w:space="0" w:color="auto"/>
                            <w:left w:val="none" w:sz="0" w:space="0" w:color="auto"/>
                            <w:bottom w:val="none" w:sz="0" w:space="0" w:color="auto"/>
                            <w:right w:val="none" w:sz="0" w:space="0" w:color="auto"/>
                          </w:divBdr>
                        </w:div>
                        <w:div w:id="1701004469">
                          <w:marLeft w:val="255"/>
                          <w:marRight w:val="0"/>
                          <w:marTop w:val="75"/>
                          <w:marBottom w:val="0"/>
                          <w:divBdr>
                            <w:top w:val="none" w:sz="0" w:space="0" w:color="auto"/>
                            <w:left w:val="none" w:sz="0" w:space="0" w:color="auto"/>
                            <w:bottom w:val="none" w:sz="0" w:space="0" w:color="auto"/>
                            <w:right w:val="none" w:sz="0" w:space="0" w:color="auto"/>
                          </w:divBdr>
                        </w:div>
                      </w:divsChild>
                    </w:div>
                    <w:div w:id="1300383049">
                      <w:marLeft w:val="255"/>
                      <w:marRight w:val="0"/>
                      <w:marTop w:val="75"/>
                      <w:marBottom w:val="0"/>
                      <w:divBdr>
                        <w:top w:val="none" w:sz="0" w:space="0" w:color="auto"/>
                        <w:left w:val="none" w:sz="0" w:space="0" w:color="auto"/>
                        <w:bottom w:val="none" w:sz="0" w:space="0" w:color="auto"/>
                        <w:right w:val="none" w:sz="0" w:space="0" w:color="auto"/>
                      </w:divBdr>
                      <w:divsChild>
                        <w:div w:id="527763109">
                          <w:marLeft w:val="0"/>
                          <w:marRight w:val="75"/>
                          <w:marTop w:val="0"/>
                          <w:marBottom w:val="0"/>
                          <w:divBdr>
                            <w:top w:val="none" w:sz="0" w:space="0" w:color="auto"/>
                            <w:left w:val="none" w:sz="0" w:space="0" w:color="auto"/>
                            <w:bottom w:val="none" w:sz="0" w:space="0" w:color="auto"/>
                            <w:right w:val="none" w:sz="0" w:space="0" w:color="auto"/>
                          </w:divBdr>
                        </w:div>
                        <w:div w:id="1754474696">
                          <w:marLeft w:val="0"/>
                          <w:marRight w:val="0"/>
                          <w:marTop w:val="0"/>
                          <w:marBottom w:val="300"/>
                          <w:divBdr>
                            <w:top w:val="none" w:sz="0" w:space="0" w:color="auto"/>
                            <w:left w:val="none" w:sz="0" w:space="0" w:color="auto"/>
                            <w:bottom w:val="none" w:sz="0" w:space="0" w:color="auto"/>
                            <w:right w:val="none" w:sz="0" w:space="0" w:color="auto"/>
                          </w:divBdr>
                        </w:div>
                        <w:div w:id="281424817">
                          <w:marLeft w:val="255"/>
                          <w:marRight w:val="0"/>
                          <w:marTop w:val="0"/>
                          <w:marBottom w:val="0"/>
                          <w:divBdr>
                            <w:top w:val="none" w:sz="0" w:space="0" w:color="auto"/>
                            <w:left w:val="none" w:sz="0" w:space="0" w:color="auto"/>
                            <w:bottom w:val="none" w:sz="0" w:space="0" w:color="auto"/>
                            <w:right w:val="none" w:sz="0" w:space="0" w:color="auto"/>
                          </w:divBdr>
                        </w:div>
                        <w:div w:id="761950515">
                          <w:marLeft w:val="255"/>
                          <w:marRight w:val="0"/>
                          <w:marTop w:val="0"/>
                          <w:marBottom w:val="0"/>
                          <w:divBdr>
                            <w:top w:val="none" w:sz="0" w:space="0" w:color="auto"/>
                            <w:left w:val="none" w:sz="0" w:space="0" w:color="auto"/>
                            <w:bottom w:val="none" w:sz="0" w:space="0" w:color="auto"/>
                            <w:right w:val="none" w:sz="0" w:space="0" w:color="auto"/>
                          </w:divBdr>
                        </w:div>
                      </w:divsChild>
                    </w:div>
                    <w:div w:id="606616086">
                      <w:marLeft w:val="255"/>
                      <w:marRight w:val="0"/>
                      <w:marTop w:val="75"/>
                      <w:marBottom w:val="0"/>
                      <w:divBdr>
                        <w:top w:val="none" w:sz="0" w:space="0" w:color="auto"/>
                        <w:left w:val="none" w:sz="0" w:space="0" w:color="auto"/>
                        <w:bottom w:val="none" w:sz="0" w:space="0" w:color="auto"/>
                        <w:right w:val="none" w:sz="0" w:space="0" w:color="auto"/>
                      </w:divBdr>
                      <w:divsChild>
                        <w:div w:id="251816104">
                          <w:marLeft w:val="0"/>
                          <w:marRight w:val="75"/>
                          <w:marTop w:val="0"/>
                          <w:marBottom w:val="0"/>
                          <w:divBdr>
                            <w:top w:val="none" w:sz="0" w:space="0" w:color="auto"/>
                            <w:left w:val="none" w:sz="0" w:space="0" w:color="auto"/>
                            <w:bottom w:val="none" w:sz="0" w:space="0" w:color="auto"/>
                            <w:right w:val="none" w:sz="0" w:space="0" w:color="auto"/>
                          </w:divBdr>
                        </w:div>
                        <w:div w:id="282154163">
                          <w:marLeft w:val="0"/>
                          <w:marRight w:val="0"/>
                          <w:marTop w:val="0"/>
                          <w:marBottom w:val="300"/>
                          <w:divBdr>
                            <w:top w:val="none" w:sz="0" w:space="0" w:color="auto"/>
                            <w:left w:val="none" w:sz="0" w:space="0" w:color="auto"/>
                            <w:bottom w:val="none" w:sz="0" w:space="0" w:color="auto"/>
                            <w:right w:val="none" w:sz="0" w:space="0" w:color="auto"/>
                          </w:divBdr>
                        </w:div>
                        <w:div w:id="2031910581">
                          <w:marLeft w:val="255"/>
                          <w:marRight w:val="0"/>
                          <w:marTop w:val="75"/>
                          <w:marBottom w:val="0"/>
                          <w:divBdr>
                            <w:top w:val="none" w:sz="0" w:space="0" w:color="auto"/>
                            <w:left w:val="none" w:sz="0" w:space="0" w:color="auto"/>
                            <w:bottom w:val="none" w:sz="0" w:space="0" w:color="auto"/>
                            <w:right w:val="none" w:sz="0" w:space="0" w:color="auto"/>
                          </w:divBdr>
                        </w:div>
                        <w:div w:id="640961456">
                          <w:marLeft w:val="255"/>
                          <w:marRight w:val="0"/>
                          <w:marTop w:val="75"/>
                          <w:marBottom w:val="0"/>
                          <w:divBdr>
                            <w:top w:val="none" w:sz="0" w:space="0" w:color="auto"/>
                            <w:left w:val="none" w:sz="0" w:space="0" w:color="auto"/>
                            <w:bottom w:val="none" w:sz="0" w:space="0" w:color="auto"/>
                            <w:right w:val="none" w:sz="0" w:space="0" w:color="auto"/>
                          </w:divBdr>
                        </w:div>
                        <w:div w:id="1208176466">
                          <w:marLeft w:val="255"/>
                          <w:marRight w:val="0"/>
                          <w:marTop w:val="75"/>
                          <w:marBottom w:val="0"/>
                          <w:divBdr>
                            <w:top w:val="none" w:sz="0" w:space="0" w:color="auto"/>
                            <w:left w:val="none" w:sz="0" w:space="0" w:color="auto"/>
                            <w:bottom w:val="none" w:sz="0" w:space="0" w:color="auto"/>
                            <w:right w:val="none" w:sz="0" w:space="0" w:color="auto"/>
                          </w:divBdr>
                        </w:div>
                        <w:div w:id="259534590">
                          <w:marLeft w:val="255"/>
                          <w:marRight w:val="0"/>
                          <w:marTop w:val="75"/>
                          <w:marBottom w:val="0"/>
                          <w:divBdr>
                            <w:top w:val="none" w:sz="0" w:space="0" w:color="auto"/>
                            <w:left w:val="none" w:sz="0" w:space="0" w:color="auto"/>
                            <w:bottom w:val="none" w:sz="0" w:space="0" w:color="auto"/>
                            <w:right w:val="none" w:sz="0" w:space="0" w:color="auto"/>
                          </w:divBdr>
                        </w:div>
                        <w:div w:id="17071027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46167960">
                  <w:marLeft w:val="255"/>
                  <w:marRight w:val="0"/>
                  <w:marTop w:val="225"/>
                  <w:marBottom w:val="0"/>
                  <w:divBdr>
                    <w:top w:val="none" w:sz="0" w:space="0" w:color="auto"/>
                    <w:left w:val="none" w:sz="0" w:space="0" w:color="auto"/>
                    <w:bottom w:val="none" w:sz="0" w:space="0" w:color="auto"/>
                    <w:right w:val="none" w:sz="0" w:space="0" w:color="auto"/>
                  </w:divBdr>
                  <w:divsChild>
                    <w:div w:id="932131062">
                      <w:marLeft w:val="255"/>
                      <w:marRight w:val="0"/>
                      <w:marTop w:val="75"/>
                      <w:marBottom w:val="0"/>
                      <w:divBdr>
                        <w:top w:val="none" w:sz="0" w:space="0" w:color="auto"/>
                        <w:left w:val="none" w:sz="0" w:space="0" w:color="auto"/>
                        <w:bottom w:val="none" w:sz="0" w:space="0" w:color="auto"/>
                        <w:right w:val="none" w:sz="0" w:space="0" w:color="auto"/>
                      </w:divBdr>
                      <w:divsChild>
                        <w:div w:id="2021468781">
                          <w:marLeft w:val="0"/>
                          <w:marRight w:val="75"/>
                          <w:marTop w:val="0"/>
                          <w:marBottom w:val="0"/>
                          <w:divBdr>
                            <w:top w:val="none" w:sz="0" w:space="0" w:color="auto"/>
                            <w:left w:val="none" w:sz="0" w:space="0" w:color="auto"/>
                            <w:bottom w:val="none" w:sz="0" w:space="0" w:color="auto"/>
                            <w:right w:val="none" w:sz="0" w:space="0" w:color="auto"/>
                          </w:divBdr>
                        </w:div>
                        <w:div w:id="622879949">
                          <w:marLeft w:val="255"/>
                          <w:marRight w:val="0"/>
                          <w:marTop w:val="75"/>
                          <w:marBottom w:val="0"/>
                          <w:divBdr>
                            <w:top w:val="none" w:sz="0" w:space="0" w:color="auto"/>
                            <w:left w:val="none" w:sz="0" w:space="0" w:color="auto"/>
                            <w:bottom w:val="none" w:sz="0" w:space="0" w:color="auto"/>
                            <w:right w:val="none" w:sz="0" w:space="0" w:color="auto"/>
                          </w:divBdr>
                        </w:div>
                      </w:divsChild>
                    </w:div>
                    <w:div w:id="427391562">
                      <w:marLeft w:val="255"/>
                      <w:marRight w:val="0"/>
                      <w:marTop w:val="75"/>
                      <w:marBottom w:val="0"/>
                      <w:divBdr>
                        <w:top w:val="none" w:sz="0" w:space="0" w:color="auto"/>
                        <w:left w:val="none" w:sz="0" w:space="0" w:color="auto"/>
                        <w:bottom w:val="none" w:sz="0" w:space="0" w:color="auto"/>
                        <w:right w:val="none" w:sz="0" w:space="0" w:color="auto"/>
                      </w:divBdr>
                      <w:divsChild>
                        <w:div w:id="1834953820">
                          <w:marLeft w:val="0"/>
                          <w:marRight w:val="75"/>
                          <w:marTop w:val="0"/>
                          <w:marBottom w:val="0"/>
                          <w:divBdr>
                            <w:top w:val="none" w:sz="0" w:space="0" w:color="auto"/>
                            <w:left w:val="none" w:sz="0" w:space="0" w:color="auto"/>
                            <w:bottom w:val="none" w:sz="0" w:space="0" w:color="auto"/>
                            <w:right w:val="none" w:sz="0" w:space="0" w:color="auto"/>
                          </w:divBdr>
                        </w:div>
                        <w:div w:id="1528717389">
                          <w:marLeft w:val="255"/>
                          <w:marRight w:val="0"/>
                          <w:marTop w:val="75"/>
                          <w:marBottom w:val="0"/>
                          <w:divBdr>
                            <w:top w:val="none" w:sz="0" w:space="0" w:color="auto"/>
                            <w:left w:val="none" w:sz="0" w:space="0" w:color="auto"/>
                            <w:bottom w:val="none" w:sz="0" w:space="0" w:color="auto"/>
                            <w:right w:val="none" w:sz="0" w:space="0" w:color="auto"/>
                          </w:divBdr>
                        </w:div>
                        <w:div w:id="381641248">
                          <w:marLeft w:val="255"/>
                          <w:marRight w:val="0"/>
                          <w:marTop w:val="75"/>
                          <w:marBottom w:val="0"/>
                          <w:divBdr>
                            <w:top w:val="none" w:sz="0" w:space="0" w:color="auto"/>
                            <w:left w:val="none" w:sz="0" w:space="0" w:color="auto"/>
                            <w:bottom w:val="none" w:sz="0" w:space="0" w:color="auto"/>
                            <w:right w:val="none" w:sz="0" w:space="0" w:color="auto"/>
                          </w:divBdr>
                        </w:div>
                      </w:divsChild>
                    </w:div>
                    <w:div w:id="1865747947">
                      <w:marLeft w:val="255"/>
                      <w:marRight w:val="0"/>
                      <w:marTop w:val="75"/>
                      <w:marBottom w:val="0"/>
                      <w:divBdr>
                        <w:top w:val="none" w:sz="0" w:space="0" w:color="auto"/>
                        <w:left w:val="none" w:sz="0" w:space="0" w:color="auto"/>
                        <w:bottom w:val="none" w:sz="0" w:space="0" w:color="auto"/>
                        <w:right w:val="none" w:sz="0" w:space="0" w:color="auto"/>
                      </w:divBdr>
                      <w:divsChild>
                        <w:div w:id="505024658">
                          <w:marLeft w:val="0"/>
                          <w:marRight w:val="75"/>
                          <w:marTop w:val="0"/>
                          <w:marBottom w:val="0"/>
                          <w:divBdr>
                            <w:top w:val="none" w:sz="0" w:space="0" w:color="auto"/>
                            <w:left w:val="none" w:sz="0" w:space="0" w:color="auto"/>
                            <w:bottom w:val="none" w:sz="0" w:space="0" w:color="auto"/>
                            <w:right w:val="none" w:sz="0" w:space="0" w:color="auto"/>
                          </w:divBdr>
                        </w:div>
                        <w:div w:id="972557480">
                          <w:marLeft w:val="255"/>
                          <w:marRight w:val="0"/>
                          <w:marTop w:val="75"/>
                          <w:marBottom w:val="0"/>
                          <w:divBdr>
                            <w:top w:val="none" w:sz="0" w:space="0" w:color="auto"/>
                            <w:left w:val="none" w:sz="0" w:space="0" w:color="auto"/>
                            <w:bottom w:val="none" w:sz="0" w:space="0" w:color="auto"/>
                            <w:right w:val="none" w:sz="0" w:space="0" w:color="auto"/>
                          </w:divBdr>
                        </w:div>
                        <w:div w:id="635793904">
                          <w:marLeft w:val="255"/>
                          <w:marRight w:val="0"/>
                          <w:marTop w:val="75"/>
                          <w:marBottom w:val="0"/>
                          <w:divBdr>
                            <w:top w:val="none" w:sz="0" w:space="0" w:color="auto"/>
                            <w:left w:val="none" w:sz="0" w:space="0" w:color="auto"/>
                            <w:bottom w:val="none" w:sz="0" w:space="0" w:color="auto"/>
                            <w:right w:val="none" w:sz="0" w:space="0" w:color="auto"/>
                          </w:divBdr>
                        </w:div>
                        <w:div w:id="488638471">
                          <w:marLeft w:val="255"/>
                          <w:marRight w:val="0"/>
                          <w:marTop w:val="75"/>
                          <w:marBottom w:val="0"/>
                          <w:divBdr>
                            <w:top w:val="none" w:sz="0" w:space="0" w:color="auto"/>
                            <w:left w:val="none" w:sz="0" w:space="0" w:color="auto"/>
                            <w:bottom w:val="none" w:sz="0" w:space="0" w:color="auto"/>
                            <w:right w:val="none" w:sz="0" w:space="0" w:color="auto"/>
                          </w:divBdr>
                        </w:div>
                      </w:divsChild>
                    </w:div>
                    <w:div w:id="148979510">
                      <w:marLeft w:val="255"/>
                      <w:marRight w:val="0"/>
                      <w:marTop w:val="75"/>
                      <w:marBottom w:val="0"/>
                      <w:divBdr>
                        <w:top w:val="none" w:sz="0" w:space="0" w:color="auto"/>
                        <w:left w:val="none" w:sz="0" w:space="0" w:color="auto"/>
                        <w:bottom w:val="none" w:sz="0" w:space="0" w:color="auto"/>
                        <w:right w:val="none" w:sz="0" w:space="0" w:color="auto"/>
                      </w:divBdr>
                      <w:divsChild>
                        <w:div w:id="1932273210">
                          <w:marLeft w:val="0"/>
                          <w:marRight w:val="75"/>
                          <w:marTop w:val="0"/>
                          <w:marBottom w:val="0"/>
                          <w:divBdr>
                            <w:top w:val="none" w:sz="0" w:space="0" w:color="auto"/>
                            <w:left w:val="none" w:sz="0" w:space="0" w:color="auto"/>
                            <w:bottom w:val="none" w:sz="0" w:space="0" w:color="auto"/>
                            <w:right w:val="none" w:sz="0" w:space="0" w:color="auto"/>
                          </w:divBdr>
                        </w:div>
                        <w:div w:id="1079642524">
                          <w:marLeft w:val="255"/>
                          <w:marRight w:val="0"/>
                          <w:marTop w:val="75"/>
                          <w:marBottom w:val="0"/>
                          <w:divBdr>
                            <w:top w:val="none" w:sz="0" w:space="0" w:color="auto"/>
                            <w:left w:val="none" w:sz="0" w:space="0" w:color="auto"/>
                            <w:bottom w:val="none" w:sz="0" w:space="0" w:color="auto"/>
                            <w:right w:val="none" w:sz="0" w:space="0" w:color="auto"/>
                          </w:divBdr>
                          <w:divsChild>
                            <w:div w:id="344017210">
                              <w:marLeft w:val="255"/>
                              <w:marRight w:val="0"/>
                              <w:marTop w:val="0"/>
                              <w:marBottom w:val="0"/>
                              <w:divBdr>
                                <w:top w:val="none" w:sz="0" w:space="0" w:color="auto"/>
                                <w:left w:val="none" w:sz="0" w:space="0" w:color="auto"/>
                                <w:bottom w:val="none" w:sz="0" w:space="0" w:color="auto"/>
                                <w:right w:val="none" w:sz="0" w:space="0" w:color="auto"/>
                              </w:divBdr>
                            </w:div>
                            <w:div w:id="1729373975">
                              <w:marLeft w:val="255"/>
                              <w:marRight w:val="0"/>
                              <w:marTop w:val="0"/>
                              <w:marBottom w:val="0"/>
                              <w:divBdr>
                                <w:top w:val="none" w:sz="0" w:space="0" w:color="auto"/>
                                <w:left w:val="none" w:sz="0" w:space="0" w:color="auto"/>
                                <w:bottom w:val="none" w:sz="0" w:space="0" w:color="auto"/>
                                <w:right w:val="none" w:sz="0" w:space="0" w:color="auto"/>
                              </w:divBdr>
                              <w:divsChild>
                                <w:div w:id="79959294">
                                  <w:marLeft w:val="255"/>
                                  <w:marRight w:val="0"/>
                                  <w:marTop w:val="75"/>
                                  <w:marBottom w:val="0"/>
                                  <w:divBdr>
                                    <w:top w:val="none" w:sz="0" w:space="0" w:color="auto"/>
                                    <w:left w:val="none" w:sz="0" w:space="0" w:color="auto"/>
                                    <w:bottom w:val="none" w:sz="0" w:space="0" w:color="auto"/>
                                    <w:right w:val="none" w:sz="0" w:space="0" w:color="auto"/>
                                  </w:divBdr>
                                  <w:divsChild>
                                    <w:div w:id="1126237221">
                                      <w:marLeft w:val="0"/>
                                      <w:marRight w:val="225"/>
                                      <w:marTop w:val="0"/>
                                      <w:marBottom w:val="0"/>
                                      <w:divBdr>
                                        <w:top w:val="none" w:sz="0" w:space="0" w:color="auto"/>
                                        <w:left w:val="none" w:sz="0" w:space="0" w:color="auto"/>
                                        <w:bottom w:val="none" w:sz="0" w:space="0" w:color="auto"/>
                                        <w:right w:val="none" w:sz="0" w:space="0" w:color="auto"/>
                                      </w:divBdr>
                                    </w:div>
                                  </w:divsChild>
                                </w:div>
                                <w:div w:id="53433322">
                                  <w:marLeft w:val="255"/>
                                  <w:marRight w:val="0"/>
                                  <w:marTop w:val="75"/>
                                  <w:marBottom w:val="0"/>
                                  <w:divBdr>
                                    <w:top w:val="none" w:sz="0" w:space="0" w:color="auto"/>
                                    <w:left w:val="none" w:sz="0" w:space="0" w:color="auto"/>
                                    <w:bottom w:val="none" w:sz="0" w:space="0" w:color="auto"/>
                                    <w:right w:val="none" w:sz="0" w:space="0" w:color="auto"/>
                                  </w:divBdr>
                                  <w:divsChild>
                                    <w:div w:id="145320824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48217738">
                          <w:marLeft w:val="255"/>
                          <w:marRight w:val="0"/>
                          <w:marTop w:val="75"/>
                          <w:marBottom w:val="0"/>
                          <w:divBdr>
                            <w:top w:val="none" w:sz="0" w:space="0" w:color="auto"/>
                            <w:left w:val="none" w:sz="0" w:space="0" w:color="auto"/>
                            <w:bottom w:val="none" w:sz="0" w:space="0" w:color="auto"/>
                            <w:right w:val="none" w:sz="0" w:space="0" w:color="auto"/>
                          </w:divBdr>
                        </w:div>
                        <w:div w:id="449052732">
                          <w:marLeft w:val="255"/>
                          <w:marRight w:val="0"/>
                          <w:marTop w:val="75"/>
                          <w:marBottom w:val="0"/>
                          <w:divBdr>
                            <w:top w:val="none" w:sz="0" w:space="0" w:color="auto"/>
                            <w:left w:val="none" w:sz="0" w:space="0" w:color="auto"/>
                            <w:bottom w:val="none" w:sz="0" w:space="0" w:color="auto"/>
                            <w:right w:val="none" w:sz="0" w:space="0" w:color="auto"/>
                          </w:divBdr>
                        </w:div>
                      </w:divsChild>
                    </w:div>
                    <w:div w:id="1689286890">
                      <w:marLeft w:val="255"/>
                      <w:marRight w:val="0"/>
                      <w:marTop w:val="75"/>
                      <w:marBottom w:val="0"/>
                      <w:divBdr>
                        <w:top w:val="none" w:sz="0" w:space="0" w:color="auto"/>
                        <w:left w:val="none" w:sz="0" w:space="0" w:color="auto"/>
                        <w:bottom w:val="none" w:sz="0" w:space="0" w:color="auto"/>
                        <w:right w:val="none" w:sz="0" w:space="0" w:color="auto"/>
                      </w:divBdr>
                      <w:divsChild>
                        <w:div w:id="465048260">
                          <w:marLeft w:val="0"/>
                          <w:marRight w:val="75"/>
                          <w:marTop w:val="0"/>
                          <w:marBottom w:val="0"/>
                          <w:divBdr>
                            <w:top w:val="none" w:sz="0" w:space="0" w:color="auto"/>
                            <w:left w:val="none" w:sz="0" w:space="0" w:color="auto"/>
                            <w:bottom w:val="none" w:sz="0" w:space="0" w:color="auto"/>
                            <w:right w:val="none" w:sz="0" w:space="0" w:color="auto"/>
                          </w:divBdr>
                        </w:div>
                        <w:div w:id="1786149122">
                          <w:marLeft w:val="255"/>
                          <w:marRight w:val="0"/>
                          <w:marTop w:val="75"/>
                          <w:marBottom w:val="0"/>
                          <w:divBdr>
                            <w:top w:val="none" w:sz="0" w:space="0" w:color="auto"/>
                            <w:left w:val="none" w:sz="0" w:space="0" w:color="auto"/>
                            <w:bottom w:val="none" w:sz="0" w:space="0" w:color="auto"/>
                            <w:right w:val="none" w:sz="0" w:space="0" w:color="auto"/>
                          </w:divBdr>
                        </w:div>
                      </w:divsChild>
                    </w:div>
                    <w:div w:id="865485341">
                      <w:marLeft w:val="255"/>
                      <w:marRight w:val="0"/>
                      <w:marTop w:val="75"/>
                      <w:marBottom w:val="0"/>
                      <w:divBdr>
                        <w:top w:val="none" w:sz="0" w:space="0" w:color="auto"/>
                        <w:left w:val="none" w:sz="0" w:space="0" w:color="auto"/>
                        <w:bottom w:val="none" w:sz="0" w:space="0" w:color="auto"/>
                        <w:right w:val="none" w:sz="0" w:space="0" w:color="auto"/>
                      </w:divBdr>
                      <w:divsChild>
                        <w:div w:id="1278021106">
                          <w:marLeft w:val="0"/>
                          <w:marRight w:val="75"/>
                          <w:marTop w:val="0"/>
                          <w:marBottom w:val="0"/>
                          <w:divBdr>
                            <w:top w:val="none" w:sz="0" w:space="0" w:color="auto"/>
                            <w:left w:val="none" w:sz="0" w:space="0" w:color="auto"/>
                            <w:bottom w:val="none" w:sz="0" w:space="0" w:color="auto"/>
                            <w:right w:val="none" w:sz="0" w:space="0" w:color="auto"/>
                          </w:divBdr>
                        </w:div>
                        <w:div w:id="412239008">
                          <w:marLeft w:val="0"/>
                          <w:marRight w:val="0"/>
                          <w:marTop w:val="0"/>
                          <w:marBottom w:val="300"/>
                          <w:divBdr>
                            <w:top w:val="none" w:sz="0" w:space="0" w:color="auto"/>
                            <w:left w:val="none" w:sz="0" w:space="0" w:color="auto"/>
                            <w:bottom w:val="none" w:sz="0" w:space="0" w:color="auto"/>
                            <w:right w:val="none" w:sz="0" w:space="0" w:color="auto"/>
                          </w:divBdr>
                        </w:div>
                        <w:div w:id="1204906316">
                          <w:marLeft w:val="255"/>
                          <w:marRight w:val="0"/>
                          <w:marTop w:val="75"/>
                          <w:marBottom w:val="0"/>
                          <w:divBdr>
                            <w:top w:val="none" w:sz="0" w:space="0" w:color="auto"/>
                            <w:left w:val="none" w:sz="0" w:space="0" w:color="auto"/>
                            <w:bottom w:val="none" w:sz="0" w:space="0" w:color="auto"/>
                            <w:right w:val="none" w:sz="0" w:space="0" w:color="auto"/>
                          </w:divBdr>
                        </w:div>
                      </w:divsChild>
                    </w:div>
                    <w:div w:id="1637637945">
                      <w:marLeft w:val="255"/>
                      <w:marRight w:val="0"/>
                      <w:marTop w:val="75"/>
                      <w:marBottom w:val="0"/>
                      <w:divBdr>
                        <w:top w:val="none" w:sz="0" w:space="0" w:color="auto"/>
                        <w:left w:val="none" w:sz="0" w:space="0" w:color="auto"/>
                        <w:bottom w:val="none" w:sz="0" w:space="0" w:color="auto"/>
                        <w:right w:val="none" w:sz="0" w:space="0" w:color="auto"/>
                      </w:divBdr>
                      <w:divsChild>
                        <w:div w:id="1944485445">
                          <w:marLeft w:val="0"/>
                          <w:marRight w:val="75"/>
                          <w:marTop w:val="0"/>
                          <w:marBottom w:val="0"/>
                          <w:divBdr>
                            <w:top w:val="none" w:sz="0" w:space="0" w:color="auto"/>
                            <w:left w:val="none" w:sz="0" w:space="0" w:color="auto"/>
                            <w:bottom w:val="none" w:sz="0" w:space="0" w:color="auto"/>
                            <w:right w:val="none" w:sz="0" w:space="0" w:color="auto"/>
                          </w:divBdr>
                        </w:div>
                        <w:div w:id="1346788265">
                          <w:marLeft w:val="0"/>
                          <w:marRight w:val="0"/>
                          <w:marTop w:val="0"/>
                          <w:marBottom w:val="300"/>
                          <w:divBdr>
                            <w:top w:val="none" w:sz="0" w:space="0" w:color="auto"/>
                            <w:left w:val="none" w:sz="0" w:space="0" w:color="auto"/>
                            <w:bottom w:val="none" w:sz="0" w:space="0" w:color="auto"/>
                            <w:right w:val="none" w:sz="0" w:space="0" w:color="auto"/>
                          </w:divBdr>
                        </w:div>
                        <w:div w:id="121576933">
                          <w:marLeft w:val="255"/>
                          <w:marRight w:val="0"/>
                          <w:marTop w:val="75"/>
                          <w:marBottom w:val="0"/>
                          <w:divBdr>
                            <w:top w:val="none" w:sz="0" w:space="0" w:color="auto"/>
                            <w:left w:val="none" w:sz="0" w:space="0" w:color="auto"/>
                            <w:bottom w:val="none" w:sz="0" w:space="0" w:color="auto"/>
                            <w:right w:val="none" w:sz="0" w:space="0" w:color="auto"/>
                          </w:divBdr>
                        </w:div>
                        <w:div w:id="1582524099">
                          <w:marLeft w:val="255"/>
                          <w:marRight w:val="0"/>
                          <w:marTop w:val="75"/>
                          <w:marBottom w:val="0"/>
                          <w:divBdr>
                            <w:top w:val="none" w:sz="0" w:space="0" w:color="auto"/>
                            <w:left w:val="none" w:sz="0" w:space="0" w:color="auto"/>
                            <w:bottom w:val="none" w:sz="0" w:space="0" w:color="auto"/>
                            <w:right w:val="none" w:sz="0" w:space="0" w:color="auto"/>
                          </w:divBdr>
                        </w:div>
                      </w:divsChild>
                    </w:div>
                    <w:div w:id="1299995253">
                      <w:marLeft w:val="255"/>
                      <w:marRight w:val="0"/>
                      <w:marTop w:val="75"/>
                      <w:marBottom w:val="0"/>
                      <w:divBdr>
                        <w:top w:val="none" w:sz="0" w:space="0" w:color="auto"/>
                        <w:left w:val="none" w:sz="0" w:space="0" w:color="auto"/>
                        <w:bottom w:val="none" w:sz="0" w:space="0" w:color="auto"/>
                        <w:right w:val="none" w:sz="0" w:space="0" w:color="auto"/>
                      </w:divBdr>
                      <w:divsChild>
                        <w:div w:id="862284319">
                          <w:marLeft w:val="0"/>
                          <w:marRight w:val="75"/>
                          <w:marTop w:val="0"/>
                          <w:marBottom w:val="0"/>
                          <w:divBdr>
                            <w:top w:val="none" w:sz="0" w:space="0" w:color="auto"/>
                            <w:left w:val="none" w:sz="0" w:space="0" w:color="auto"/>
                            <w:bottom w:val="none" w:sz="0" w:space="0" w:color="auto"/>
                            <w:right w:val="none" w:sz="0" w:space="0" w:color="auto"/>
                          </w:divBdr>
                        </w:div>
                        <w:div w:id="1061633204">
                          <w:marLeft w:val="0"/>
                          <w:marRight w:val="0"/>
                          <w:marTop w:val="0"/>
                          <w:marBottom w:val="300"/>
                          <w:divBdr>
                            <w:top w:val="none" w:sz="0" w:space="0" w:color="auto"/>
                            <w:left w:val="none" w:sz="0" w:space="0" w:color="auto"/>
                            <w:bottom w:val="none" w:sz="0" w:space="0" w:color="auto"/>
                            <w:right w:val="none" w:sz="0" w:space="0" w:color="auto"/>
                          </w:divBdr>
                        </w:div>
                        <w:div w:id="1700201379">
                          <w:marLeft w:val="255"/>
                          <w:marRight w:val="0"/>
                          <w:marTop w:val="75"/>
                          <w:marBottom w:val="0"/>
                          <w:divBdr>
                            <w:top w:val="none" w:sz="0" w:space="0" w:color="auto"/>
                            <w:left w:val="none" w:sz="0" w:space="0" w:color="auto"/>
                            <w:bottom w:val="none" w:sz="0" w:space="0" w:color="auto"/>
                            <w:right w:val="none" w:sz="0" w:space="0" w:color="auto"/>
                          </w:divBdr>
                        </w:div>
                        <w:div w:id="216355271">
                          <w:marLeft w:val="255"/>
                          <w:marRight w:val="0"/>
                          <w:marTop w:val="75"/>
                          <w:marBottom w:val="0"/>
                          <w:divBdr>
                            <w:top w:val="none" w:sz="0" w:space="0" w:color="auto"/>
                            <w:left w:val="none" w:sz="0" w:space="0" w:color="auto"/>
                            <w:bottom w:val="none" w:sz="0" w:space="0" w:color="auto"/>
                            <w:right w:val="none" w:sz="0" w:space="0" w:color="auto"/>
                          </w:divBdr>
                        </w:div>
                      </w:divsChild>
                    </w:div>
                    <w:div w:id="332029333">
                      <w:marLeft w:val="255"/>
                      <w:marRight w:val="0"/>
                      <w:marTop w:val="75"/>
                      <w:marBottom w:val="0"/>
                      <w:divBdr>
                        <w:top w:val="none" w:sz="0" w:space="0" w:color="auto"/>
                        <w:left w:val="none" w:sz="0" w:space="0" w:color="auto"/>
                        <w:bottom w:val="none" w:sz="0" w:space="0" w:color="auto"/>
                        <w:right w:val="none" w:sz="0" w:space="0" w:color="auto"/>
                      </w:divBdr>
                      <w:divsChild>
                        <w:div w:id="1592160958">
                          <w:marLeft w:val="0"/>
                          <w:marRight w:val="75"/>
                          <w:marTop w:val="0"/>
                          <w:marBottom w:val="0"/>
                          <w:divBdr>
                            <w:top w:val="none" w:sz="0" w:space="0" w:color="auto"/>
                            <w:left w:val="none" w:sz="0" w:space="0" w:color="auto"/>
                            <w:bottom w:val="none" w:sz="0" w:space="0" w:color="auto"/>
                            <w:right w:val="none" w:sz="0" w:space="0" w:color="auto"/>
                          </w:divBdr>
                        </w:div>
                        <w:div w:id="2141799279">
                          <w:marLeft w:val="255"/>
                          <w:marRight w:val="0"/>
                          <w:marTop w:val="75"/>
                          <w:marBottom w:val="0"/>
                          <w:divBdr>
                            <w:top w:val="none" w:sz="0" w:space="0" w:color="auto"/>
                            <w:left w:val="none" w:sz="0" w:space="0" w:color="auto"/>
                            <w:bottom w:val="none" w:sz="0" w:space="0" w:color="auto"/>
                            <w:right w:val="none" w:sz="0" w:space="0" w:color="auto"/>
                          </w:divBdr>
                        </w:div>
                      </w:divsChild>
                    </w:div>
                    <w:div w:id="656543626">
                      <w:marLeft w:val="255"/>
                      <w:marRight w:val="0"/>
                      <w:marTop w:val="75"/>
                      <w:marBottom w:val="0"/>
                      <w:divBdr>
                        <w:top w:val="none" w:sz="0" w:space="0" w:color="auto"/>
                        <w:left w:val="none" w:sz="0" w:space="0" w:color="auto"/>
                        <w:bottom w:val="none" w:sz="0" w:space="0" w:color="auto"/>
                        <w:right w:val="none" w:sz="0" w:space="0" w:color="auto"/>
                      </w:divBdr>
                      <w:divsChild>
                        <w:div w:id="1274361260">
                          <w:marLeft w:val="0"/>
                          <w:marRight w:val="75"/>
                          <w:marTop w:val="0"/>
                          <w:marBottom w:val="0"/>
                          <w:divBdr>
                            <w:top w:val="none" w:sz="0" w:space="0" w:color="auto"/>
                            <w:left w:val="none" w:sz="0" w:space="0" w:color="auto"/>
                            <w:bottom w:val="none" w:sz="0" w:space="0" w:color="auto"/>
                            <w:right w:val="none" w:sz="0" w:space="0" w:color="auto"/>
                          </w:divBdr>
                        </w:div>
                        <w:div w:id="58013855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7633783">
              <w:marLeft w:val="255"/>
              <w:marRight w:val="0"/>
              <w:marTop w:val="225"/>
              <w:marBottom w:val="0"/>
              <w:divBdr>
                <w:top w:val="none" w:sz="0" w:space="0" w:color="auto"/>
                <w:left w:val="none" w:sz="0" w:space="0" w:color="auto"/>
                <w:bottom w:val="none" w:sz="0" w:space="0" w:color="auto"/>
                <w:right w:val="none" w:sz="0" w:space="0" w:color="auto"/>
              </w:divBdr>
              <w:divsChild>
                <w:div w:id="1956251662">
                  <w:marLeft w:val="255"/>
                  <w:marRight w:val="0"/>
                  <w:marTop w:val="75"/>
                  <w:marBottom w:val="0"/>
                  <w:divBdr>
                    <w:top w:val="none" w:sz="0" w:space="0" w:color="auto"/>
                    <w:left w:val="none" w:sz="0" w:space="0" w:color="auto"/>
                    <w:bottom w:val="none" w:sz="0" w:space="0" w:color="auto"/>
                    <w:right w:val="none" w:sz="0" w:space="0" w:color="auto"/>
                  </w:divBdr>
                </w:div>
                <w:div w:id="7876633">
                  <w:marLeft w:val="255"/>
                  <w:marRight w:val="0"/>
                  <w:marTop w:val="75"/>
                  <w:marBottom w:val="0"/>
                  <w:divBdr>
                    <w:top w:val="none" w:sz="0" w:space="0" w:color="auto"/>
                    <w:left w:val="none" w:sz="0" w:space="0" w:color="auto"/>
                    <w:bottom w:val="none" w:sz="0" w:space="0" w:color="auto"/>
                    <w:right w:val="none" w:sz="0" w:space="0" w:color="auto"/>
                  </w:divBdr>
                </w:div>
              </w:divsChild>
            </w:div>
            <w:div w:id="898129512">
              <w:marLeft w:val="255"/>
              <w:marRight w:val="0"/>
              <w:marTop w:val="225"/>
              <w:marBottom w:val="0"/>
              <w:divBdr>
                <w:top w:val="none" w:sz="0" w:space="0" w:color="auto"/>
                <w:left w:val="none" w:sz="0" w:space="0" w:color="auto"/>
                <w:bottom w:val="none" w:sz="0" w:space="0" w:color="auto"/>
                <w:right w:val="none" w:sz="0" w:space="0" w:color="auto"/>
              </w:divBdr>
              <w:divsChild>
                <w:div w:id="1361200940">
                  <w:marLeft w:val="255"/>
                  <w:marRight w:val="0"/>
                  <w:marTop w:val="75"/>
                  <w:marBottom w:val="0"/>
                  <w:divBdr>
                    <w:top w:val="none" w:sz="0" w:space="0" w:color="auto"/>
                    <w:left w:val="none" w:sz="0" w:space="0" w:color="auto"/>
                    <w:bottom w:val="none" w:sz="0" w:space="0" w:color="auto"/>
                    <w:right w:val="none" w:sz="0" w:space="0" w:color="auto"/>
                  </w:divBdr>
                </w:div>
                <w:div w:id="40906116">
                  <w:marLeft w:val="255"/>
                  <w:marRight w:val="0"/>
                  <w:marTop w:val="75"/>
                  <w:marBottom w:val="0"/>
                  <w:divBdr>
                    <w:top w:val="none" w:sz="0" w:space="0" w:color="auto"/>
                    <w:left w:val="none" w:sz="0" w:space="0" w:color="auto"/>
                    <w:bottom w:val="none" w:sz="0" w:space="0" w:color="auto"/>
                    <w:right w:val="none" w:sz="0" w:space="0" w:color="auto"/>
                  </w:divBdr>
                </w:div>
              </w:divsChild>
            </w:div>
            <w:div w:id="1206598445">
              <w:marLeft w:val="255"/>
              <w:marRight w:val="0"/>
              <w:marTop w:val="225"/>
              <w:marBottom w:val="0"/>
              <w:divBdr>
                <w:top w:val="none" w:sz="0" w:space="0" w:color="auto"/>
                <w:left w:val="none" w:sz="0" w:space="0" w:color="auto"/>
                <w:bottom w:val="none" w:sz="0" w:space="0" w:color="auto"/>
                <w:right w:val="none" w:sz="0" w:space="0" w:color="auto"/>
              </w:divBdr>
              <w:divsChild>
                <w:div w:id="150150652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67709233">
          <w:marLeft w:val="0"/>
          <w:marRight w:val="0"/>
          <w:marTop w:val="100"/>
          <w:marBottom w:val="100"/>
          <w:divBdr>
            <w:top w:val="none" w:sz="0" w:space="0" w:color="auto"/>
            <w:left w:val="none" w:sz="0" w:space="0" w:color="auto"/>
            <w:bottom w:val="none" w:sz="0" w:space="0" w:color="auto"/>
            <w:right w:val="none" w:sz="0" w:space="0" w:color="auto"/>
          </w:divBdr>
          <w:divsChild>
            <w:div w:id="1641808046">
              <w:marLeft w:val="0"/>
              <w:marRight w:val="0"/>
              <w:marTop w:val="225"/>
              <w:marBottom w:val="0"/>
              <w:divBdr>
                <w:top w:val="none" w:sz="0" w:space="0" w:color="auto"/>
                <w:left w:val="none" w:sz="0" w:space="0" w:color="auto"/>
                <w:bottom w:val="none" w:sz="0" w:space="0" w:color="auto"/>
                <w:right w:val="none" w:sz="0" w:space="0" w:color="auto"/>
              </w:divBdr>
              <w:divsChild>
                <w:div w:id="1970743547">
                  <w:marLeft w:val="0"/>
                  <w:marRight w:val="0"/>
                  <w:marTop w:val="0"/>
                  <w:marBottom w:val="0"/>
                  <w:divBdr>
                    <w:top w:val="none" w:sz="0" w:space="0" w:color="auto"/>
                    <w:left w:val="none" w:sz="0" w:space="0" w:color="auto"/>
                    <w:bottom w:val="none" w:sz="0" w:space="0" w:color="auto"/>
                    <w:right w:val="none" w:sz="0" w:space="0" w:color="auto"/>
                  </w:divBdr>
                </w:div>
                <w:div w:id="1267033511">
                  <w:marLeft w:val="0"/>
                  <w:marRight w:val="0"/>
                  <w:marTop w:val="0"/>
                  <w:marBottom w:val="0"/>
                  <w:divBdr>
                    <w:top w:val="none" w:sz="0" w:space="0" w:color="auto"/>
                    <w:left w:val="none" w:sz="0" w:space="0" w:color="auto"/>
                    <w:bottom w:val="none" w:sz="0" w:space="0" w:color="auto"/>
                    <w:right w:val="none" w:sz="0" w:space="0" w:color="auto"/>
                  </w:divBdr>
                </w:div>
              </w:divsChild>
            </w:div>
            <w:div w:id="1429078793">
              <w:marLeft w:val="0"/>
              <w:marRight w:val="0"/>
              <w:marTop w:val="225"/>
              <w:marBottom w:val="0"/>
              <w:divBdr>
                <w:top w:val="none" w:sz="0" w:space="0" w:color="auto"/>
                <w:left w:val="none" w:sz="0" w:space="0" w:color="auto"/>
                <w:bottom w:val="none" w:sz="0" w:space="0" w:color="auto"/>
                <w:right w:val="none" w:sz="0" w:space="0" w:color="auto"/>
              </w:divBdr>
              <w:divsChild>
                <w:div w:id="591858383">
                  <w:marLeft w:val="0"/>
                  <w:marRight w:val="0"/>
                  <w:marTop w:val="0"/>
                  <w:marBottom w:val="0"/>
                  <w:divBdr>
                    <w:top w:val="none" w:sz="0" w:space="0" w:color="auto"/>
                    <w:left w:val="none" w:sz="0" w:space="0" w:color="auto"/>
                    <w:bottom w:val="none" w:sz="0" w:space="0" w:color="auto"/>
                    <w:right w:val="none" w:sz="0" w:space="0" w:color="auto"/>
                  </w:divBdr>
                </w:div>
                <w:div w:id="576398247">
                  <w:marLeft w:val="0"/>
                  <w:marRight w:val="0"/>
                  <w:marTop w:val="0"/>
                  <w:marBottom w:val="0"/>
                  <w:divBdr>
                    <w:top w:val="none" w:sz="0" w:space="0" w:color="auto"/>
                    <w:left w:val="none" w:sz="0" w:space="0" w:color="auto"/>
                    <w:bottom w:val="none" w:sz="0" w:space="0" w:color="auto"/>
                    <w:right w:val="none" w:sz="0" w:space="0" w:color="auto"/>
                  </w:divBdr>
                </w:div>
              </w:divsChild>
            </w:div>
            <w:div w:id="2022733210">
              <w:marLeft w:val="0"/>
              <w:marRight w:val="0"/>
              <w:marTop w:val="225"/>
              <w:marBottom w:val="0"/>
              <w:divBdr>
                <w:top w:val="none" w:sz="0" w:space="0" w:color="auto"/>
                <w:left w:val="none" w:sz="0" w:space="0" w:color="auto"/>
                <w:bottom w:val="none" w:sz="0" w:space="0" w:color="auto"/>
                <w:right w:val="none" w:sz="0" w:space="0" w:color="auto"/>
              </w:divBdr>
              <w:divsChild>
                <w:div w:id="1780829029">
                  <w:marLeft w:val="0"/>
                  <w:marRight w:val="0"/>
                  <w:marTop w:val="0"/>
                  <w:marBottom w:val="0"/>
                  <w:divBdr>
                    <w:top w:val="none" w:sz="0" w:space="0" w:color="auto"/>
                    <w:left w:val="none" w:sz="0" w:space="0" w:color="auto"/>
                    <w:bottom w:val="none" w:sz="0" w:space="0" w:color="auto"/>
                    <w:right w:val="none" w:sz="0" w:space="0" w:color="auto"/>
                  </w:divBdr>
                </w:div>
                <w:div w:id="2122257306">
                  <w:marLeft w:val="0"/>
                  <w:marRight w:val="0"/>
                  <w:marTop w:val="0"/>
                  <w:marBottom w:val="0"/>
                  <w:divBdr>
                    <w:top w:val="none" w:sz="0" w:space="0" w:color="auto"/>
                    <w:left w:val="none" w:sz="0" w:space="0" w:color="auto"/>
                    <w:bottom w:val="none" w:sz="0" w:space="0" w:color="auto"/>
                    <w:right w:val="none" w:sz="0" w:space="0" w:color="auto"/>
                  </w:divBdr>
                </w:div>
              </w:divsChild>
            </w:div>
            <w:div w:id="1472283709">
              <w:marLeft w:val="0"/>
              <w:marRight w:val="0"/>
              <w:marTop w:val="225"/>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
                <w:div w:id="1730808852">
                  <w:marLeft w:val="0"/>
                  <w:marRight w:val="0"/>
                  <w:marTop w:val="0"/>
                  <w:marBottom w:val="0"/>
                  <w:divBdr>
                    <w:top w:val="none" w:sz="0" w:space="0" w:color="auto"/>
                    <w:left w:val="none" w:sz="0" w:space="0" w:color="auto"/>
                    <w:bottom w:val="none" w:sz="0" w:space="0" w:color="auto"/>
                    <w:right w:val="none" w:sz="0" w:space="0" w:color="auto"/>
                  </w:divBdr>
                </w:div>
              </w:divsChild>
            </w:div>
            <w:div w:id="474564971">
              <w:marLeft w:val="0"/>
              <w:marRight w:val="0"/>
              <w:marTop w:val="225"/>
              <w:marBottom w:val="0"/>
              <w:divBdr>
                <w:top w:val="none" w:sz="0" w:space="0" w:color="auto"/>
                <w:left w:val="none" w:sz="0" w:space="0" w:color="auto"/>
                <w:bottom w:val="none" w:sz="0" w:space="0" w:color="auto"/>
                <w:right w:val="none" w:sz="0" w:space="0" w:color="auto"/>
              </w:divBdr>
              <w:divsChild>
                <w:div w:id="37822280">
                  <w:marLeft w:val="0"/>
                  <w:marRight w:val="0"/>
                  <w:marTop w:val="0"/>
                  <w:marBottom w:val="0"/>
                  <w:divBdr>
                    <w:top w:val="none" w:sz="0" w:space="0" w:color="auto"/>
                    <w:left w:val="none" w:sz="0" w:space="0" w:color="auto"/>
                    <w:bottom w:val="none" w:sz="0" w:space="0" w:color="auto"/>
                    <w:right w:val="none" w:sz="0" w:space="0" w:color="auto"/>
                  </w:divBdr>
                </w:div>
                <w:div w:id="746801681">
                  <w:marLeft w:val="0"/>
                  <w:marRight w:val="0"/>
                  <w:marTop w:val="0"/>
                  <w:marBottom w:val="0"/>
                  <w:divBdr>
                    <w:top w:val="none" w:sz="0" w:space="0" w:color="auto"/>
                    <w:left w:val="none" w:sz="0" w:space="0" w:color="auto"/>
                    <w:bottom w:val="none" w:sz="0" w:space="0" w:color="auto"/>
                    <w:right w:val="none" w:sz="0" w:space="0" w:color="auto"/>
                  </w:divBdr>
                </w:div>
              </w:divsChild>
            </w:div>
            <w:div w:id="1446921021">
              <w:marLeft w:val="0"/>
              <w:marRight w:val="0"/>
              <w:marTop w:val="225"/>
              <w:marBottom w:val="0"/>
              <w:divBdr>
                <w:top w:val="none" w:sz="0" w:space="0" w:color="auto"/>
                <w:left w:val="none" w:sz="0" w:space="0" w:color="auto"/>
                <w:bottom w:val="none" w:sz="0" w:space="0" w:color="auto"/>
                <w:right w:val="none" w:sz="0" w:space="0" w:color="auto"/>
              </w:divBdr>
              <w:divsChild>
                <w:div w:id="801508873">
                  <w:marLeft w:val="0"/>
                  <w:marRight w:val="0"/>
                  <w:marTop w:val="0"/>
                  <w:marBottom w:val="0"/>
                  <w:divBdr>
                    <w:top w:val="none" w:sz="0" w:space="0" w:color="auto"/>
                    <w:left w:val="none" w:sz="0" w:space="0" w:color="auto"/>
                    <w:bottom w:val="none" w:sz="0" w:space="0" w:color="auto"/>
                    <w:right w:val="none" w:sz="0" w:space="0" w:color="auto"/>
                  </w:divBdr>
                </w:div>
                <w:div w:id="1757555360">
                  <w:marLeft w:val="0"/>
                  <w:marRight w:val="0"/>
                  <w:marTop w:val="0"/>
                  <w:marBottom w:val="0"/>
                  <w:divBdr>
                    <w:top w:val="none" w:sz="0" w:space="0" w:color="auto"/>
                    <w:left w:val="none" w:sz="0" w:space="0" w:color="auto"/>
                    <w:bottom w:val="none" w:sz="0" w:space="0" w:color="auto"/>
                    <w:right w:val="none" w:sz="0" w:space="0" w:color="auto"/>
                  </w:divBdr>
                </w:div>
              </w:divsChild>
            </w:div>
            <w:div w:id="809130974">
              <w:marLeft w:val="0"/>
              <w:marRight w:val="0"/>
              <w:marTop w:val="225"/>
              <w:marBottom w:val="0"/>
              <w:divBdr>
                <w:top w:val="none" w:sz="0" w:space="0" w:color="auto"/>
                <w:left w:val="none" w:sz="0" w:space="0" w:color="auto"/>
                <w:bottom w:val="none" w:sz="0" w:space="0" w:color="auto"/>
                <w:right w:val="none" w:sz="0" w:space="0" w:color="auto"/>
              </w:divBdr>
              <w:divsChild>
                <w:div w:id="662903086">
                  <w:marLeft w:val="0"/>
                  <w:marRight w:val="0"/>
                  <w:marTop w:val="0"/>
                  <w:marBottom w:val="0"/>
                  <w:divBdr>
                    <w:top w:val="none" w:sz="0" w:space="0" w:color="auto"/>
                    <w:left w:val="none" w:sz="0" w:space="0" w:color="auto"/>
                    <w:bottom w:val="none" w:sz="0" w:space="0" w:color="auto"/>
                    <w:right w:val="none" w:sz="0" w:space="0" w:color="auto"/>
                  </w:divBdr>
                </w:div>
                <w:div w:id="2142306876">
                  <w:marLeft w:val="0"/>
                  <w:marRight w:val="0"/>
                  <w:marTop w:val="0"/>
                  <w:marBottom w:val="0"/>
                  <w:divBdr>
                    <w:top w:val="none" w:sz="0" w:space="0" w:color="auto"/>
                    <w:left w:val="none" w:sz="0" w:space="0" w:color="auto"/>
                    <w:bottom w:val="none" w:sz="0" w:space="0" w:color="auto"/>
                    <w:right w:val="none" w:sz="0" w:space="0" w:color="auto"/>
                  </w:divBdr>
                </w:div>
              </w:divsChild>
            </w:div>
            <w:div w:id="185212305">
              <w:marLeft w:val="0"/>
              <w:marRight w:val="0"/>
              <w:marTop w:val="225"/>
              <w:marBottom w:val="0"/>
              <w:divBdr>
                <w:top w:val="none" w:sz="0" w:space="0" w:color="auto"/>
                <w:left w:val="none" w:sz="0" w:space="0" w:color="auto"/>
                <w:bottom w:val="none" w:sz="0" w:space="0" w:color="auto"/>
                <w:right w:val="none" w:sz="0" w:space="0" w:color="auto"/>
              </w:divBdr>
              <w:divsChild>
                <w:div w:id="147988803">
                  <w:marLeft w:val="0"/>
                  <w:marRight w:val="0"/>
                  <w:marTop w:val="0"/>
                  <w:marBottom w:val="0"/>
                  <w:divBdr>
                    <w:top w:val="none" w:sz="0" w:space="0" w:color="auto"/>
                    <w:left w:val="none" w:sz="0" w:space="0" w:color="auto"/>
                    <w:bottom w:val="none" w:sz="0" w:space="0" w:color="auto"/>
                    <w:right w:val="none" w:sz="0" w:space="0" w:color="auto"/>
                  </w:divBdr>
                </w:div>
                <w:div w:id="288054569">
                  <w:marLeft w:val="0"/>
                  <w:marRight w:val="0"/>
                  <w:marTop w:val="0"/>
                  <w:marBottom w:val="0"/>
                  <w:divBdr>
                    <w:top w:val="none" w:sz="0" w:space="0" w:color="auto"/>
                    <w:left w:val="none" w:sz="0" w:space="0" w:color="auto"/>
                    <w:bottom w:val="none" w:sz="0" w:space="0" w:color="auto"/>
                    <w:right w:val="none" w:sz="0" w:space="0" w:color="auto"/>
                  </w:divBdr>
                </w:div>
              </w:divsChild>
            </w:div>
            <w:div w:id="1829396615">
              <w:marLeft w:val="0"/>
              <w:marRight w:val="0"/>
              <w:marTop w:val="225"/>
              <w:marBottom w:val="0"/>
              <w:divBdr>
                <w:top w:val="none" w:sz="0" w:space="0" w:color="auto"/>
                <w:left w:val="none" w:sz="0" w:space="0" w:color="auto"/>
                <w:bottom w:val="none" w:sz="0" w:space="0" w:color="auto"/>
                <w:right w:val="none" w:sz="0" w:space="0" w:color="auto"/>
              </w:divBdr>
              <w:divsChild>
                <w:div w:id="1704792807">
                  <w:marLeft w:val="0"/>
                  <w:marRight w:val="0"/>
                  <w:marTop w:val="0"/>
                  <w:marBottom w:val="0"/>
                  <w:divBdr>
                    <w:top w:val="none" w:sz="0" w:space="0" w:color="auto"/>
                    <w:left w:val="none" w:sz="0" w:space="0" w:color="auto"/>
                    <w:bottom w:val="none" w:sz="0" w:space="0" w:color="auto"/>
                    <w:right w:val="none" w:sz="0" w:space="0" w:color="auto"/>
                  </w:divBdr>
                </w:div>
                <w:div w:id="761220428">
                  <w:marLeft w:val="0"/>
                  <w:marRight w:val="0"/>
                  <w:marTop w:val="0"/>
                  <w:marBottom w:val="0"/>
                  <w:divBdr>
                    <w:top w:val="none" w:sz="0" w:space="0" w:color="auto"/>
                    <w:left w:val="none" w:sz="0" w:space="0" w:color="auto"/>
                    <w:bottom w:val="none" w:sz="0" w:space="0" w:color="auto"/>
                    <w:right w:val="none" w:sz="0" w:space="0" w:color="auto"/>
                  </w:divBdr>
                </w:div>
              </w:divsChild>
            </w:div>
            <w:div w:id="1326932301">
              <w:marLeft w:val="0"/>
              <w:marRight w:val="0"/>
              <w:marTop w:val="225"/>
              <w:marBottom w:val="0"/>
              <w:divBdr>
                <w:top w:val="none" w:sz="0" w:space="0" w:color="auto"/>
                <w:left w:val="none" w:sz="0" w:space="0" w:color="auto"/>
                <w:bottom w:val="none" w:sz="0" w:space="0" w:color="auto"/>
                <w:right w:val="none" w:sz="0" w:space="0" w:color="auto"/>
              </w:divBdr>
              <w:divsChild>
                <w:div w:id="1358968600">
                  <w:marLeft w:val="0"/>
                  <w:marRight w:val="0"/>
                  <w:marTop w:val="0"/>
                  <w:marBottom w:val="0"/>
                  <w:divBdr>
                    <w:top w:val="none" w:sz="0" w:space="0" w:color="auto"/>
                    <w:left w:val="none" w:sz="0" w:space="0" w:color="auto"/>
                    <w:bottom w:val="none" w:sz="0" w:space="0" w:color="auto"/>
                    <w:right w:val="none" w:sz="0" w:space="0" w:color="auto"/>
                  </w:divBdr>
                </w:div>
                <w:div w:id="521240233">
                  <w:marLeft w:val="0"/>
                  <w:marRight w:val="0"/>
                  <w:marTop w:val="0"/>
                  <w:marBottom w:val="0"/>
                  <w:divBdr>
                    <w:top w:val="none" w:sz="0" w:space="0" w:color="auto"/>
                    <w:left w:val="none" w:sz="0" w:space="0" w:color="auto"/>
                    <w:bottom w:val="none" w:sz="0" w:space="0" w:color="auto"/>
                    <w:right w:val="none" w:sz="0" w:space="0" w:color="auto"/>
                  </w:divBdr>
                </w:div>
              </w:divsChild>
            </w:div>
            <w:div w:id="1217547319">
              <w:marLeft w:val="0"/>
              <w:marRight w:val="0"/>
              <w:marTop w:val="225"/>
              <w:marBottom w:val="0"/>
              <w:divBdr>
                <w:top w:val="none" w:sz="0" w:space="0" w:color="auto"/>
                <w:left w:val="none" w:sz="0" w:space="0" w:color="auto"/>
                <w:bottom w:val="none" w:sz="0" w:space="0" w:color="auto"/>
                <w:right w:val="none" w:sz="0" w:space="0" w:color="auto"/>
              </w:divBdr>
              <w:divsChild>
                <w:div w:id="1882086067">
                  <w:marLeft w:val="0"/>
                  <w:marRight w:val="0"/>
                  <w:marTop w:val="0"/>
                  <w:marBottom w:val="0"/>
                  <w:divBdr>
                    <w:top w:val="none" w:sz="0" w:space="0" w:color="auto"/>
                    <w:left w:val="none" w:sz="0" w:space="0" w:color="auto"/>
                    <w:bottom w:val="none" w:sz="0" w:space="0" w:color="auto"/>
                    <w:right w:val="none" w:sz="0" w:space="0" w:color="auto"/>
                  </w:divBdr>
                </w:div>
                <w:div w:id="569733406">
                  <w:marLeft w:val="0"/>
                  <w:marRight w:val="0"/>
                  <w:marTop w:val="0"/>
                  <w:marBottom w:val="0"/>
                  <w:divBdr>
                    <w:top w:val="none" w:sz="0" w:space="0" w:color="auto"/>
                    <w:left w:val="none" w:sz="0" w:space="0" w:color="auto"/>
                    <w:bottom w:val="none" w:sz="0" w:space="0" w:color="auto"/>
                    <w:right w:val="none" w:sz="0" w:space="0" w:color="auto"/>
                  </w:divBdr>
                </w:div>
              </w:divsChild>
            </w:div>
            <w:div w:id="1566064116">
              <w:marLeft w:val="0"/>
              <w:marRight w:val="0"/>
              <w:marTop w:val="225"/>
              <w:marBottom w:val="0"/>
              <w:divBdr>
                <w:top w:val="none" w:sz="0" w:space="0" w:color="auto"/>
                <w:left w:val="none" w:sz="0" w:space="0" w:color="auto"/>
                <w:bottom w:val="none" w:sz="0" w:space="0" w:color="auto"/>
                <w:right w:val="none" w:sz="0" w:space="0" w:color="auto"/>
              </w:divBdr>
              <w:divsChild>
                <w:div w:id="1909461085">
                  <w:marLeft w:val="0"/>
                  <w:marRight w:val="0"/>
                  <w:marTop w:val="0"/>
                  <w:marBottom w:val="0"/>
                  <w:divBdr>
                    <w:top w:val="none" w:sz="0" w:space="0" w:color="auto"/>
                    <w:left w:val="none" w:sz="0" w:space="0" w:color="auto"/>
                    <w:bottom w:val="none" w:sz="0" w:space="0" w:color="auto"/>
                    <w:right w:val="none" w:sz="0" w:space="0" w:color="auto"/>
                  </w:divBdr>
                </w:div>
                <w:div w:id="1507744306">
                  <w:marLeft w:val="0"/>
                  <w:marRight w:val="0"/>
                  <w:marTop w:val="0"/>
                  <w:marBottom w:val="0"/>
                  <w:divBdr>
                    <w:top w:val="none" w:sz="0" w:space="0" w:color="auto"/>
                    <w:left w:val="none" w:sz="0" w:space="0" w:color="auto"/>
                    <w:bottom w:val="none" w:sz="0" w:space="0" w:color="auto"/>
                    <w:right w:val="none" w:sz="0" w:space="0" w:color="auto"/>
                  </w:divBdr>
                </w:div>
              </w:divsChild>
            </w:div>
            <w:div w:id="70474289">
              <w:marLeft w:val="0"/>
              <w:marRight w:val="0"/>
              <w:marTop w:val="225"/>
              <w:marBottom w:val="0"/>
              <w:divBdr>
                <w:top w:val="none" w:sz="0" w:space="0" w:color="auto"/>
                <w:left w:val="none" w:sz="0" w:space="0" w:color="auto"/>
                <w:bottom w:val="none" w:sz="0" w:space="0" w:color="auto"/>
                <w:right w:val="none" w:sz="0" w:space="0" w:color="auto"/>
              </w:divBdr>
              <w:divsChild>
                <w:div w:id="1184048656">
                  <w:marLeft w:val="0"/>
                  <w:marRight w:val="0"/>
                  <w:marTop w:val="0"/>
                  <w:marBottom w:val="0"/>
                  <w:divBdr>
                    <w:top w:val="none" w:sz="0" w:space="0" w:color="auto"/>
                    <w:left w:val="none" w:sz="0" w:space="0" w:color="auto"/>
                    <w:bottom w:val="none" w:sz="0" w:space="0" w:color="auto"/>
                    <w:right w:val="none" w:sz="0" w:space="0" w:color="auto"/>
                  </w:divBdr>
                </w:div>
                <w:div w:id="929047214">
                  <w:marLeft w:val="0"/>
                  <w:marRight w:val="0"/>
                  <w:marTop w:val="0"/>
                  <w:marBottom w:val="0"/>
                  <w:divBdr>
                    <w:top w:val="none" w:sz="0" w:space="0" w:color="auto"/>
                    <w:left w:val="none" w:sz="0" w:space="0" w:color="auto"/>
                    <w:bottom w:val="none" w:sz="0" w:space="0" w:color="auto"/>
                    <w:right w:val="none" w:sz="0" w:space="0" w:color="auto"/>
                  </w:divBdr>
                </w:div>
              </w:divsChild>
            </w:div>
            <w:div w:id="251355698">
              <w:marLeft w:val="0"/>
              <w:marRight w:val="0"/>
              <w:marTop w:val="225"/>
              <w:marBottom w:val="0"/>
              <w:divBdr>
                <w:top w:val="none" w:sz="0" w:space="0" w:color="auto"/>
                <w:left w:val="none" w:sz="0" w:space="0" w:color="auto"/>
                <w:bottom w:val="none" w:sz="0" w:space="0" w:color="auto"/>
                <w:right w:val="none" w:sz="0" w:space="0" w:color="auto"/>
              </w:divBdr>
              <w:divsChild>
                <w:div w:id="882593548">
                  <w:marLeft w:val="0"/>
                  <w:marRight w:val="0"/>
                  <w:marTop w:val="0"/>
                  <w:marBottom w:val="0"/>
                  <w:divBdr>
                    <w:top w:val="none" w:sz="0" w:space="0" w:color="auto"/>
                    <w:left w:val="none" w:sz="0" w:space="0" w:color="auto"/>
                    <w:bottom w:val="none" w:sz="0" w:space="0" w:color="auto"/>
                    <w:right w:val="none" w:sz="0" w:space="0" w:color="auto"/>
                  </w:divBdr>
                </w:div>
                <w:div w:id="409622074">
                  <w:marLeft w:val="0"/>
                  <w:marRight w:val="0"/>
                  <w:marTop w:val="0"/>
                  <w:marBottom w:val="0"/>
                  <w:divBdr>
                    <w:top w:val="none" w:sz="0" w:space="0" w:color="auto"/>
                    <w:left w:val="none" w:sz="0" w:space="0" w:color="auto"/>
                    <w:bottom w:val="none" w:sz="0" w:space="0" w:color="auto"/>
                    <w:right w:val="none" w:sz="0" w:space="0" w:color="auto"/>
                  </w:divBdr>
                </w:div>
              </w:divsChild>
            </w:div>
            <w:div w:id="1387296019">
              <w:marLeft w:val="0"/>
              <w:marRight w:val="0"/>
              <w:marTop w:val="225"/>
              <w:marBottom w:val="0"/>
              <w:divBdr>
                <w:top w:val="none" w:sz="0" w:space="0" w:color="auto"/>
                <w:left w:val="none" w:sz="0" w:space="0" w:color="auto"/>
                <w:bottom w:val="none" w:sz="0" w:space="0" w:color="auto"/>
                <w:right w:val="none" w:sz="0" w:space="0" w:color="auto"/>
              </w:divBdr>
              <w:divsChild>
                <w:div w:id="1069419939">
                  <w:marLeft w:val="0"/>
                  <w:marRight w:val="0"/>
                  <w:marTop w:val="0"/>
                  <w:marBottom w:val="0"/>
                  <w:divBdr>
                    <w:top w:val="none" w:sz="0" w:space="0" w:color="auto"/>
                    <w:left w:val="none" w:sz="0" w:space="0" w:color="auto"/>
                    <w:bottom w:val="none" w:sz="0" w:space="0" w:color="auto"/>
                    <w:right w:val="none" w:sz="0" w:space="0" w:color="auto"/>
                  </w:divBdr>
                </w:div>
                <w:div w:id="986084122">
                  <w:marLeft w:val="0"/>
                  <w:marRight w:val="0"/>
                  <w:marTop w:val="0"/>
                  <w:marBottom w:val="0"/>
                  <w:divBdr>
                    <w:top w:val="none" w:sz="0" w:space="0" w:color="auto"/>
                    <w:left w:val="none" w:sz="0" w:space="0" w:color="auto"/>
                    <w:bottom w:val="none" w:sz="0" w:space="0" w:color="auto"/>
                    <w:right w:val="none" w:sz="0" w:space="0" w:color="auto"/>
                  </w:divBdr>
                </w:div>
              </w:divsChild>
            </w:div>
            <w:div w:id="2081443158">
              <w:marLeft w:val="0"/>
              <w:marRight w:val="0"/>
              <w:marTop w:val="225"/>
              <w:marBottom w:val="0"/>
              <w:divBdr>
                <w:top w:val="none" w:sz="0" w:space="0" w:color="auto"/>
                <w:left w:val="none" w:sz="0" w:space="0" w:color="auto"/>
                <w:bottom w:val="none" w:sz="0" w:space="0" w:color="auto"/>
                <w:right w:val="none" w:sz="0" w:space="0" w:color="auto"/>
              </w:divBdr>
              <w:divsChild>
                <w:div w:id="119150279">
                  <w:marLeft w:val="0"/>
                  <w:marRight w:val="0"/>
                  <w:marTop w:val="0"/>
                  <w:marBottom w:val="0"/>
                  <w:divBdr>
                    <w:top w:val="none" w:sz="0" w:space="0" w:color="auto"/>
                    <w:left w:val="none" w:sz="0" w:space="0" w:color="auto"/>
                    <w:bottom w:val="none" w:sz="0" w:space="0" w:color="auto"/>
                    <w:right w:val="none" w:sz="0" w:space="0" w:color="auto"/>
                  </w:divBdr>
                </w:div>
                <w:div w:id="1322542314">
                  <w:marLeft w:val="0"/>
                  <w:marRight w:val="0"/>
                  <w:marTop w:val="0"/>
                  <w:marBottom w:val="0"/>
                  <w:divBdr>
                    <w:top w:val="none" w:sz="0" w:space="0" w:color="auto"/>
                    <w:left w:val="none" w:sz="0" w:space="0" w:color="auto"/>
                    <w:bottom w:val="none" w:sz="0" w:space="0" w:color="auto"/>
                    <w:right w:val="none" w:sz="0" w:space="0" w:color="auto"/>
                  </w:divBdr>
                </w:div>
              </w:divsChild>
            </w:div>
            <w:div w:id="515457976">
              <w:marLeft w:val="0"/>
              <w:marRight w:val="0"/>
              <w:marTop w:val="225"/>
              <w:marBottom w:val="0"/>
              <w:divBdr>
                <w:top w:val="none" w:sz="0" w:space="0" w:color="auto"/>
                <w:left w:val="none" w:sz="0" w:space="0" w:color="auto"/>
                <w:bottom w:val="none" w:sz="0" w:space="0" w:color="auto"/>
                <w:right w:val="none" w:sz="0" w:space="0" w:color="auto"/>
              </w:divBdr>
              <w:divsChild>
                <w:div w:id="1860073917">
                  <w:marLeft w:val="0"/>
                  <w:marRight w:val="0"/>
                  <w:marTop w:val="0"/>
                  <w:marBottom w:val="0"/>
                  <w:divBdr>
                    <w:top w:val="none" w:sz="0" w:space="0" w:color="auto"/>
                    <w:left w:val="none" w:sz="0" w:space="0" w:color="auto"/>
                    <w:bottom w:val="none" w:sz="0" w:space="0" w:color="auto"/>
                    <w:right w:val="none" w:sz="0" w:space="0" w:color="auto"/>
                  </w:divBdr>
                </w:div>
                <w:div w:id="1632441012">
                  <w:marLeft w:val="0"/>
                  <w:marRight w:val="0"/>
                  <w:marTop w:val="0"/>
                  <w:marBottom w:val="0"/>
                  <w:divBdr>
                    <w:top w:val="none" w:sz="0" w:space="0" w:color="auto"/>
                    <w:left w:val="none" w:sz="0" w:space="0" w:color="auto"/>
                    <w:bottom w:val="none" w:sz="0" w:space="0" w:color="auto"/>
                    <w:right w:val="none" w:sz="0" w:space="0" w:color="auto"/>
                  </w:divBdr>
                </w:div>
              </w:divsChild>
            </w:div>
            <w:div w:id="386344161">
              <w:marLeft w:val="0"/>
              <w:marRight w:val="0"/>
              <w:marTop w:val="225"/>
              <w:marBottom w:val="0"/>
              <w:divBdr>
                <w:top w:val="none" w:sz="0" w:space="0" w:color="auto"/>
                <w:left w:val="none" w:sz="0" w:space="0" w:color="auto"/>
                <w:bottom w:val="none" w:sz="0" w:space="0" w:color="auto"/>
                <w:right w:val="none" w:sz="0" w:space="0" w:color="auto"/>
              </w:divBdr>
              <w:divsChild>
                <w:div w:id="1933858718">
                  <w:marLeft w:val="0"/>
                  <w:marRight w:val="0"/>
                  <w:marTop w:val="0"/>
                  <w:marBottom w:val="0"/>
                  <w:divBdr>
                    <w:top w:val="none" w:sz="0" w:space="0" w:color="auto"/>
                    <w:left w:val="none" w:sz="0" w:space="0" w:color="auto"/>
                    <w:bottom w:val="none" w:sz="0" w:space="0" w:color="auto"/>
                    <w:right w:val="none" w:sz="0" w:space="0" w:color="auto"/>
                  </w:divBdr>
                </w:div>
                <w:div w:id="1865703371">
                  <w:marLeft w:val="0"/>
                  <w:marRight w:val="0"/>
                  <w:marTop w:val="0"/>
                  <w:marBottom w:val="0"/>
                  <w:divBdr>
                    <w:top w:val="none" w:sz="0" w:space="0" w:color="auto"/>
                    <w:left w:val="none" w:sz="0" w:space="0" w:color="auto"/>
                    <w:bottom w:val="none" w:sz="0" w:space="0" w:color="auto"/>
                    <w:right w:val="none" w:sz="0" w:space="0" w:color="auto"/>
                  </w:divBdr>
                </w:div>
              </w:divsChild>
            </w:div>
            <w:div w:id="962542145">
              <w:marLeft w:val="0"/>
              <w:marRight w:val="0"/>
              <w:marTop w:val="225"/>
              <w:marBottom w:val="0"/>
              <w:divBdr>
                <w:top w:val="none" w:sz="0" w:space="0" w:color="auto"/>
                <w:left w:val="none" w:sz="0" w:space="0" w:color="auto"/>
                <w:bottom w:val="none" w:sz="0" w:space="0" w:color="auto"/>
                <w:right w:val="none" w:sz="0" w:space="0" w:color="auto"/>
              </w:divBdr>
              <w:divsChild>
                <w:div w:id="1482621546">
                  <w:marLeft w:val="0"/>
                  <w:marRight w:val="0"/>
                  <w:marTop w:val="0"/>
                  <w:marBottom w:val="0"/>
                  <w:divBdr>
                    <w:top w:val="none" w:sz="0" w:space="0" w:color="auto"/>
                    <w:left w:val="none" w:sz="0" w:space="0" w:color="auto"/>
                    <w:bottom w:val="none" w:sz="0" w:space="0" w:color="auto"/>
                    <w:right w:val="none" w:sz="0" w:space="0" w:color="auto"/>
                  </w:divBdr>
                </w:div>
                <w:div w:id="432556078">
                  <w:marLeft w:val="0"/>
                  <w:marRight w:val="0"/>
                  <w:marTop w:val="0"/>
                  <w:marBottom w:val="0"/>
                  <w:divBdr>
                    <w:top w:val="none" w:sz="0" w:space="0" w:color="auto"/>
                    <w:left w:val="none" w:sz="0" w:space="0" w:color="auto"/>
                    <w:bottom w:val="none" w:sz="0" w:space="0" w:color="auto"/>
                    <w:right w:val="none" w:sz="0" w:space="0" w:color="auto"/>
                  </w:divBdr>
                </w:div>
              </w:divsChild>
            </w:div>
            <w:div w:id="324552779">
              <w:marLeft w:val="0"/>
              <w:marRight w:val="0"/>
              <w:marTop w:val="225"/>
              <w:marBottom w:val="0"/>
              <w:divBdr>
                <w:top w:val="none" w:sz="0" w:space="0" w:color="auto"/>
                <w:left w:val="none" w:sz="0" w:space="0" w:color="auto"/>
                <w:bottom w:val="none" w:sz="0" w:space="0" w:color="auto"/>
                <w:right w:val="none" w:sz="0" w:space="0" w:color="auto"/>
              </w:divBdr>
              <w:divsChild>
                <w:div w:id="1883007790">
                  <w:marLeft w:val="0"/>
                  <w:marRight w:val="0"/>
                  <w:marTop w:val="0"/>
                  <w:marBottom w:val="0"/>
                  <w:divBdr>
                    <w:top w:val="none" w:sz="0" w:space="0" w:color="auto"/>
                    <w:left w:val="none" w:sz="0" w:space="0" w:color="auto"/>
                    <w:bottom w:val="none" w:sz="0" w:space="0" w:color="auto"/>
                    <w:right w:val="none" w:sz="0" w:space="0" w:color="auto"/>
                  </w:divBdr>
                </w:div>
                <w:div w:id="1540821254">
                  <w:marLeft w:val="0"/>
                  <w:marRight w:val="0"/>
                  <w:marTop w:val="0"/>
                  <w:marBottom w:val="0"/>
                  <w:divBdr>
                    <w:top w:val="none" w:sz="0" w:space="0" w:color="auto"/>
                    <w:left w:val="none" w:sz="0" w:space="0" w:color="auto"/>
                    <w:bottom w:val="none" w:sz="0" w:space="0" w:color="auto"/>
                    <w:right w:val="none" w:sz="0" w:space="0" w:color="auto"/>
                  </w:divBdr>
                </w:div>
              </w:divsChild>
            </w:div>
            <w:div w:id="2006473753">
              <w:marLeft w:val="0"/>
              <w:marRight w:val="0"/>
              <w:marTop w:val="225"/>
              <w:marBottom w:val="0"/>
              <w:divBdr>
                <w:top w:val="none" w:sz="0" w:space="0" w:color="auto"/>
                <w:left w:val="none" w:sz="0" w:space="0" w:color="auto"/>
                <w:bottom w:val="none" w:sz="0" w:space="0" w:color="auto"/>
                <w:right w:val="none" w:sz="0" w:space="0" w:color="auto"/>
              </w:divBdr>
              <w:divsChild>
                <w:div w:id="334118257">
                  <w:marLeft w:val="0"/>
                  <w:marRight w:val="0"/>
                  <w:marTop w:val="0"/>
                  <w:marBottom w:val="0"/>
                  <w:divBdr>
                    <w:top w:val="none" w:sz="0" w:space="0" w:color="auto"/>
                    <w:left w:val="none" w:sz="0" w:space="0" w:color="auto"/>
                    <w:bottom w:val="none" w:sz="0" w:space="0" w:color="auto"/>
                    <w:right w:val="none" w:sz="0" w:space="0" w:color="auto"/>
                  </w:divBdr>
                </w:div>
                <w:div w:id="1103527181">
                  <w:marLeft w:val="0"/>
                  <w:marRight w:val="0"/>
                  <w:marTop w:val="0"/>
                  <w:marBottom w:val="0"/>
                  <w:divBdr>
                    <w:top w:val="none" w:sz="0" w:space="0" w:color="auto"/>
                    <w:left w:val="none" w:sz="0" w:space="0" w:color="auto"/>
                    <w:bottom w:val="none" w:sz="0" w:space="0" w:color="auto"/>
                    <w:right w:val="none" w:sz="0" w:space="0" w:color="auto"/>
                  </w:divBdr>
                </w:div>
              </w:divsChild>
            </w:div>
            <w:div w:id="392847265">
              <w:marLeft w:val="0"/>
              <w:marRight w:val="0"/>
              <w:marTop w:val="225"/>
              <w:marBottom w:val="0"/>
              <w:divBdr>
                <w:top w:val="none" w:sz="0" w:space="0" w:color="auto"/>
                <w:left w:val="none" w:sz="0" w:space="0" w:color="auto"/>
                <w:bottom w:val="none" w:sz="0" w:space="0" w:color="auto"/>
                <w:right w:val="none" w:sz="0" w:space="0" w:color="auto"/>
              </w:divBdr>
              <w:divsChild>
                <w:div w:id="1467965850">
                  <w:marLeft w:val="0"/>
                  <w:marRight w:val="0"/>
                  <w:marTop w:val="0"/>
                  <w:marBottom w:val="0"/>
                  <w:divBdr>
                    <w:top w:val="none" w:sz="0" w:space="0" w:color="auto"/>
                    <w:left w:val="none" w:sz="0" w:space="0" w:color="auto"/>
                    <w:bottom w:val="none" w:sz="0" w:space="0" w:color="auto"/>
                    <w:right w:val="none" w:sz="0" w:space="0" w:color="auto"/>
                  </w:divBdr>
                </w:div>
                <w:div w:id="2114544307">
                  <w:marLeft w:val="0"/>
                  <w:marRight w:val="0"/>
                  <w:marTop w:val="0"/>
                  <w:marBottom w:val="0"/>
                  <w:divBdr>
                    <w:top w:val="none" w:sz="0" w:space="0" w:color="auto"/>
                    <w:left w:val="none" w:sz="0" w:space="0" w:color="auto"/>
                    <w:bottom w:val="none" w:sz="0" w:space="0" w:color="auto"/>
                    <w:right w:val="none" w:sz="0" w:space="0" w:color="auto"/>
                  </w:divBdr>
                </w:div>
              </w:divsChild>
            </w:div>
            <w:div w:id="2086341784">
              <w:marLeft w:val="0"/>
              <w:marRight w:val="0"/>
              <w:marTop w:val="225"/>
              <w:marBottom w:val="0"/>
              <w:divBdr>
                <w:top w:val="none" w:sz="0" w:space="0" w:color="auto"/>
                <w:left w:val="none" w:sz="0" w:space="0" w:color="auto"/>
                <w:bottom w:val="none" w:sz="0" w:space="0" w:color="auto"/>
                <w:right w:val="none" w:sz="0" w:space="0" w:color="auto"/>
              </w:divBdr>
              <w:divsChild>
                <w:div w:id="1073088121">
                  <w:marLeft w:val="0"/>
                  <w:marRight w:val="0"/>
                  <w:marTop w:val="0"/>
                  <w:marBottom w:val="0"/>
                  <w:divBdr>
                    <w:top w:val="none" w:sz="0" w:space="0" w:color="auto"/>
                    <w:left w:val="none" w:sz="0" w:space="0" w:color="auto"/>
                    <w:bottom w:val="none" w:sz="0" w:space="0" w:color="auto"/>
                    <w:right w:val="none" w:sz="0" w:space="0" w:color="auto"/>
                  </w:divBdr>
                </w:div>
                <w:div w:id="1256943203">
                  <w:marLeft w:val="0"/>
                  <w:marRight w:val="0"/>
                  <w:marTop w:val="0"/>
                  <w:marBottom w:val="0"/>
                  <w:divBdr>
                    <w:top w:val="none" w:sz="0" w:space="0" w:color="auto"/>
                    <w:left w:val="none" w:sz="0" w:space="0" w:color="auto"/>
                    <w:bottom w:val="none" w:sz="0" w:space="0" w:color="auto"/>
                    <w:right w:val="none" w:sz="0" w:space="0" w:color="auto"/>
                  </w:divBdr>
                </w:div>
              </w:divsChild>
            </w:div>
            <w:div w:id="1606764059">
              <w:marLeft w:val="0"/>
              <w:marRight w:val="0"/>
              <w:marTop w:val="225"/>
              <w:marBottom w:val="0"/>
              <w:divBdr>
                <w:top w:val="none" w:sz="0" w:space="0" w:color="auto"/>
                <w:left w:val="none" w:sz="0" w:space="0" w:color="auto"/>
                <w:bottom w:val="none" w:sz="0" w:space="0" w:color="auto"/>
                <w:right w:val="none" w:sz="0" w:space="0" w:color="auto"/>
              </w:divBdr>
              <w:divsChild>
                <w:div w:id="889927006">
                  <w:marLeft w:val="0"/>
                  <w:marRight w:val="0"/>
                  <w:marTop w:val="0"/>
                  <w:marBottom w:val="0"/>
                  <w:divBdr>
                    <w:top w:val="none" w:sz="0" w:space="0" w:color="auto"/>
                    <w:left w:val="none" w:sz="0" w:space="0" w:color="auto"/>
                    <w:bottom w:val="none" w:sz="0" w:space="0" w:color="auto"/>
                    <w:right w:val="none" w:sz="0" w:space="0" w:color="auto"/>
                  </w:divBdr>
                </w:div>
                <w:div w:id="2144231420">
                  <w:marLeft w:val="0"/>
                  <w:marRight w:val="0"/>
                  <w:marTop w:val="0"/>
                  <w:marBottom w:val="0"/>
                  <w:divBdr>
                    <w:top w:val="none" w:sz="0" w:space="0" w:color="auto"/>
                    <w:left w:val="none" w:sz="0" w:space="0" w:color="auto"/>
                    <w:bottom w:val="none" w:sz="0" w:space="0" w:color="auto"/>
                    <w:right w:val="none" w:sz="0" w:space="0" w:color="auto"/>
                  </w:divBdr>
                </w:div>
              </w:divsChild>
            </w:div>
            <w:div w:id="738358233">
              <w:marLeft w:val="0"/>
              <w:marRight w:val="0"/>
              <w:marTop w:val="225"/>
              <w:marBottom w:val="0"/>
              <w:divBdr>
                <w:top w:val="none" w:sz="0" w:space="0" w:color="auto"/>
                <w:left w:val="none" w:sz="0" w:space="0" w:color="auto"/>
                <w:bottom w:val="none" w:sz="0" w:space="0" w:color="auto"/>
                <w:right w:val="none" w:sz="0" w:space="0" w:color="auto"/>
              </w:divBdr>
              <w:divsChild>
                <w:div w:id="560403792">
                  <w:marLeft w:val="0"/>
                  <w:marRight w:val="0"/>
                  <w:marTop w:val="0"/>
                  <w:marBottom w:val="0"/>
                  <w:divBdr>
                    <w:top w:val="none" w:sz="0" w:space="0" w:color="auto"/>
                    <w:left w:val="none" w:sz="0" w:space="0" w:color="auto"/>
                    <w:bottom w:val="none" w:sz="0" w:space="0" w:color="auto"/>
                    <w:right w:val="none" w:sz="0" w:space="0" w:color="auto"/>
                  </w:divBdr>
                </w:div>
                <w:div w:id="1002591185">
                  <w:marLeft w:val="0"/>
                  <w:marRight w:val="0"/>
                  <w:marTop w:val="0"/>
                  <w:marBottom w:val="0"/>
                  <w:divBdr>
                    <w:top w:val="none" w:sz="0" w:space="0" w:color="auto"/>
                    <w:left w:val="none" w:sz="0" w:space="0" w:color="auto"/>
                    <w:bottom w:val="none" w:sz="0" w:space="0" w:color="auto"/>
                    <w:right w:val="none" w:sz="0" w:space="0" w:color="auto"/>
                  </w:divBdr>
                </w:div>
              </w:divsChild>
            </w:div>
            <w:div w:id="432097036">
              <w:marLeft w:val="0"/>
              <w:marRight w:val="0"/>
              <w:marTop w:val="225"/>
              <w:marBottom w:val="0"/>
              <w:divBdr>
                <w:top w:val="none" w:sz="0" w:space="0" w:color="auto"/>
                <w:left w:val="none" w:sz="0" w:space="0" w:color="auto"/>
                <w:bottom w:val="none" w:sz="0" w:space="0" w:color="auto"/>
                <w:right w:val="none" w:sz="0" w:space="0" w:color="auto"/>
              </w:divBdr>
              <w:divsChild>
                <w:div w:id="1929775442">
                  <w:marLeft w:val="0"/>
                  <w:marRight w:val="0"/>
                  <w:marTop w:val="0"/>
                  <w:marBottom w:val="0"/>
                  <w:divBdr>
                    <w:top w:val="none" w:sz="0" w:space="0" w:color="auto"/>
                    <w:left w:val="none" w:sz="0" w:space="0" w:color="auto"/>
                    <w:bottom w:val="none" w:sz="0" w:space="0" w:color="auto"/>
                    <w:right w:val="none" w:sz="0" w:space="0" w:color="auto"/>
                  </w:divBdr>
                </w:div>
                <w:div w:id="567615180">
                  <w:marLeft w:val="0"/>
                  <w:marRight w:val="0"/>
                  <w:marTop w:val="0"/>
                  <w:marBottom w:val="0"/>
                  <w:divBdr>
                    <w:top w:val="none" w:sz="0" w:space="0" w:color="auto"/>
                    <w:left w:val="none" w:sz="0" w:space="0" w:color="auto"/>
                    <w:bottom w:val="none" w:sz="0" w:space="0" w:color="auto"/>
                    <w:right w:val="none" w:sz="0" w:space="0" w:color="auto"/>
                  </w:divBdr>
                </w:div>
              </w:divsChild>
            </w:div>
            <w:div w:id="390736273">
              <w:marLeft w:val="0"/>
              <w:marRight w:val="0"/>
              <w:marTop w:val="225"/>
              <w:marBottom w:val="0"/>
              <w:divBdr>
                <w:top w:val="none" w:sz="0" w:space="0" w:color="auto"/>
                <w:left w:val="none" w:sz="0" w:space="0" w:color="auto"/>
                <w:bottom w:val="none" w:sz="0" w:space="0" w:color="auto"/>
                <w:right w:val="none" w:sz="0" w:space="0" w:color="auto"/>
              </w:divBdr>
              <w:divsChild>
                <w:div w:id="1137526395">
                  <w:marLeft w:val="0"/>
                  <w:marRight w:val="0"/>
                  <w:marTop w:val="0"/>
                  <w:marBottom w:val="0"/>
                  <w:divBdr>
                    <w:top w:val="none" w:sz="0" w:space="0" w:color="auto"/>
                    <w:left w:val="none" w:sz="0" w:space="0" w:color="auto"/>
                    <w:bottom w:val="none" w:sz="0" w:space="0" w:color="auto"/>
                    <w:right w:val="none" w:sz="0" w:space="0" w:color="auto"/>
                  </w:divBdr>
                </w:div>
                <w:div w:id="5375868">
                  <w:marLeft w:val="0"/>
                  <w:marRight w:val="0"/>
                  <w:marTop w:val="0"/>
                  <w:marBottom w:val="0"/>
                  <w:divBdr>
                    <w:top w:val="none" w:sz="0" w:space="0" w:color="auto"/>
                    <w:left w:val="none" w:sz="0" w:space="0" w:color="auto"/>
                    <w:bottom w:val="none" w:sz="0" w:space="0" w:color="auto"/>
                    <w:right w:val="none" w:sz="0" w:space="0" w:color="auto"/>
                  </w:divBdr>
                </w:div>
              </w:divsChild>
            </w:div>
            <w:div w:id="166215502">
              <w:marLeft w:val="0"/>
              <w:marRight w:val="0"/>
              <w:marTop w:val="225"/>
              <w:marBottom w:val="0"/>
              <w:divBdr>
                <w:top w:val="none" w:sz="0" w:space="0" w:color="auto"/>
                <w:left w:val="none" w:sz="0" w:space="0" w:color="auto"/>
                <w:bottom w:val="none" w:sz="0" w:space="0" w:color="auto"/>
                <w:right w:val="none" w:sz="0" w:space="0" w:color="auto"/>
              </w:divBdr>
              <w:divsChild>
                <w:div w:id="1036657689">
                  <w:marLeft w:val="0"/>
                  <w:marRight w:val="0"/>
                  <w:marTop w:val="0"/>
                  <w:marBottom w:val="0"/>
                  <w:divBdr>
                    <w:top w:val="none" w:sz="0" w:space="0" w:color="auto"/>
                    <w:left w:val="none" w:sz="0" w:space="0" w:color="auto"/>
                    <w:bottom w:val="none" w:sz="0" w:space="0" w:color="auto"/>
                    <w:right w:val="none" w:sz="0" w:space="0" w:color="auto"/>
                  </w:divBdr>
                </w:div>
                <w:div w:id="1474712879">
                  <w:marLeft w:val="0"/>
                  <w:marRight w:val="0"/>
                  <w:marTop w:val="0"/>
                  <w:marBottom w:val="0"/>
                  <w:divBdr>
                    <w:top w:val="none" w:sz="0" w:space="0" w:color="auto"/>
                    <w:left w:val="none" w:sz="0" w:space="0" w:color="auto"/>
                    <w:bottom w:val="none" w:sz="0" w:space="0" w:color="auto"/>
                    <w:right w:val="none" w:sz="0" w:space="0" w:color="auto"/>
                  </w:divBdr>
                </w:div>
              </w:divsChild>
            </w:div>
            <w:div w:id="1905337486">
              <w:marLeft w:val="0"/>
              <w:marRight w:val="0"/>
              <w:marTop w:val="225"/>
              <w:marBottom w:val="0"/>
              <w:divBdr>
                <w:top w:val="none" w:sz="0" w:space="0" w:color="auto"/>
                <w:left w:val="none" w:sz="0" w:space="0" w:color="auto"/>
                <w:bottom w:val="none" w:sz="0" w:space="0" w:color="auto"/>
                <w:right w:val="none" w:sz="0" w:space="0" w:color="auto"/>
              </w:divBdr>
              <w:divsChild>
                <w:div w:id="852650510">
                  <w:marLeft w:val="0"/>
                  <w:marRight w:val="0"/>
                  <w:marTop w:val="0"/>
                  <w:marBottom w:val="0"/>
                  <w:divBdr>
                    <w:top w:val="none" w:sz="0" w:space="0" w:color="auto"/>
                    <w:left w:val="none" w:sz="0" w:space="0" w:color="auto"/>
                    <w:bottom w:val="none" w:sz="0" w:space="0" w:color="auto"/>
                    <w:right w:val="none" w:sz="0" w:space="0" w:color="auto"/>
                  </w:divBdr>
                </w:div>
                <w:div w:id="889878092">
                  <w:marLeft w:val="0"/>
                  <w:marRight w:val="0"/>
                  <w:marTop w:val="0"/>
                  <w:marBottom w:val="0"/>
                  <w:divBdr>
                    <w:top w:val="none" w:sz="0" w:space="0" w:color="auto"/>
                    <w:left w:val="none" w:sz="0" w:space="0" w:color="auto"/>
                    <w:bottom w:val="none" w:sz="0" w:space="0" w:color="auto"/>
                    <w:right w:val="none" w:sz="0" w:space="0" w:color="auto"/>
                  </w:divBdr>
                </w:div>
              </w:divsChild>
            </w:div>
            <w:div w:id="553931429">
              <w:marLeft w:val="0"/>
              <w:marRight w:val="0"/>
              <w:marTop w:val="225"/>
              <w:marBottom w:val="0"/>
              <w:divBdr>
                <w:top w:val="none" w:sz="0" w:space="0" w:color="auto"/>
                <w:left w:val="none" w:sz="0" w:space="0" w:color="auto"/>
                <w:bottom w:val="none" w:sz="0" w:space="0" w:color="auto"/>
                <w:right w:val="none" w:sz="0" w:space="0" w:color="auto"/>
              </w:divBdr>
              <w:divsChild>
                <w:div w:id="1989893925">
                  <w:marLeft w:val="0"/>
                  <w:marRight w:val="0"/>
                  <w:marTop w:val="0"/>
                  <w:marBottom w:val="0"/>
                  <w:divBdr>
                    <w:top w:val="none" w:sz="0" w:space="0" w:color="auto"/>
                    <w:left w:val="none" w:sz="0" w:space="0" w:color="auto"/>
                    <w:bottom w:val="none" w:sz="0" w:space="0" w:color="auto"/>
                    <w:right w:val="none" w:sz="0" w:space="0" w:color="auto"/>
                  </w:divBdr>
                </w:div>
                <w:div w:id="664480808">
                  <w:marLeft w:val="0"/>
                  <w:marRight w:val="0"/>
                  <w:marTop w:val="0"/>
                  <w:marBottom w:val="0"/>
                  <w:divBdr>
                    <w:top w:val="none" w:sz="0" w:space="0" w:color="auto"/>
                    <w:left w:val="none" w:sz="0" w:space="0" w:color="auto"/>
                    <w:bottom w:val="none" w:sz="0" w:space="0" w:color="auto"/>
                    <w:right w:val="none" w:sz="0" w:space="0" w:color="auto"/>
                  </w:divBdr>
                </w:div>
              </w:divsChild>
            </w:div>
            <w:div w:id="160507415">
              <w:marLeft w:val="0"/>
              <w:marRight w:val="0"/>
              <w:marTop w:val="225"/>
              <w:marBottom w:val="0"/>
              <w:divBdr>
                <w:top w:val="none" w:sz="0" w:space="0" w:color="auto"/>
                <w:left w:val="none" w:sz="0" w:space="0" w:color="auto"/>
                <w:bottom w:val="none" w:sz="0" w:space="0" w:color="auto"/>
                <w:right w:val="none" w:sz="0" w:space="0" w:color="auto"/>
              </w:divBdr>
              <w:divsChild>
                <w:div w:id="445006369">
                  <w:marLeft w:val="0"/>
                  <w:marRight w:val="0"/>
                  <w:marTop w:val="0"/>
                  <w:marBottom w:val="0"/>
                  <w:divBdr>
                    <w:top w:val="none" w:sz="0" w:space="0" w:color="auto"/>
                    <w:left w:val="none" w:sz="0" w:space="0" w:color="auto"/>
                    <w:bottom w:val="none" w:sz="0" w:space="0" w:color="auto"/>
                    <w:right w:val="none" w:sz="0" w:space="0" w:color="auto"/>
                  </w:divBdr>
                </w:div>
                <w:div w:id="242841932">
                  <w:marLeft w:val="0"/>
                  <w:marRight w:val="0"/>
                  <w:marTop w:val="0"/>
                  <w:marBottom w:val="0"/>
                  <w:divBdr>
                    <w:top w:val="none" w:sz="0" w:space="0" w:color="auto"/>
                    <w:left w:val="none" w:sz="0" w:space="0" w:color="auto"/>
                    <w:bottom w:val="none" w:sz="0" w:space="0" w:color="auto"/>
                    <w:right w:val="none" w:sz="0" w:space="0" w:color="auto"/>
                  </w:divBdr>
                </w:div>
              </w:divsChild>
            </w:div>
            <w:div w:id="1771199120">
              <w:marLeft w:val="0"/>
              <w:marRight w:val="0"/>
              <w:marTop w:val="225"/>
              <w:marBottom w:val="0"/>
              <w:divBdr>
                <w:top w:val="none" w:sz="0" w:space="0" w:color="auto"/>
                <w:left w:val="none" w:sz="0" w:space="0" w:color="auto"/>
                <w:bottom w:val="none" w:sz="0" w:space="0" w:color="auto"/>
                <w:right w:val="none" w:sz="0" w:space="0" w:color="auto"/>
              </w:divBdr>
              <w:divsChild>
                <w:div w:id="1353452402">
                  <w:marLeft w:val="0"/>
                  <w:marRight w:val="0"/>
                  <w:marTop w:val="0"/>
                  <w:marBottom w:val="0"/>
                  <w:divBdr>
                    <w:top w:val="none" w:sz="0" w:space="0" w:color="auto"/>
                    <w:left w:val="none" w:sz="0" w:space="0" w:color="auto"/>
                    <w:bottom w:val="none" w:sz="0" w:space="0" w:color="auto"/>
                    <w:right w:val="none" w:sz="0" w:space="0" w:color="auto"/>
                  </w:divBdr>
                </w:div>
                <w:div w:id="543566590">
                  <w:marLeft w:val="0"/>
                  <w:marRight w:val="0"/>
                  <w:marTop w:val="0"/>
                  <w:marBottom w:val="0"/>
                  <w:divBdr>
                    <w:top w:val="none" w:sz="0" w:space="0" w:color="auto"/>
                    <w:left w:val="none" w:sz="0" w:space="0" w:color="auto"/>
                    <w:bottom w:val="none" w:sz="0" w:space="0" w:color="auto"/>
                    <w:right w:val="none" w:sz="0" w:space="0" w:color="auto"/>
                  </w:divBdr>
                </w:div>
              </w:divsChild>
            </w:div>
            <w:div w:id="1462649590">
              <w:marLeft w:val="0"/>
              <w:marRight w:val="0"/>
              <w:marTop w:val="225"/>
              <w:marBottom w:val="0"/>
              <w:divBdr>
                <w:top w:val="none" w:sz="0" w:space="0" w:color="auto"/>
                <w:left w:val="none" w:sz="0" w:space="0" w:color="auto"/>
                <w:bottom w:val="none" w:sz="0" w:space="0" w:color="auto"/>
                <w:right w:val="none" w:sz="0" w:space="0" w:color="auto"/>
              </w:divBdr>
              <w:divsChild>
                <w:div w:id="1848131151">
                  <w:marLeft w:val="0"/>
                  <w:marRight w:val="0"/>
                  <w:marTop w:val="0"/>
                  <w:marBottom w:val="0"/>
                  <w:divBdr>
                    <w:top w:val="none" w:sz="0" w:space="0" w:color="auto"/>
                    <w:left w:val="none" w:sz="0" w:space="0" w:color="auto"/>
                    <w:bottom w:val="none" w:sz="0" w:space="0" w:color="auto"/>
                    <w:right w:val="none" w:sz="0" w:space="0" w:color="auto"/>
                  </w:divBdr>
                </w:div>
                <w:div w:id="23095132">
                  <w:marLeft w:val="0"/>
                  <w:marRight w:val="0"/>
                  <w:marTop w:val="0"/>
                  <w:marBottom w:val="0"/>
                  <w:divBdr>
                    <w:top w:val="none" w:sz="0" w:space="0" w:color="auto"/>
                    <w:left w:val="none" w:sz="0" w:space="0" w:color="auto"/>
                    <w:bottom w:val="none" w:sz="0" w:space="0" w:color="auto"/>
                    <w:right w:val="none" w:sz="0" w:space="0" w:color="auto"/>
                  </w:divBdr>
                </w:div>
              </w:divsChild>
            </w:div>
            <w:div w:id="1725985799">
              <w:marLeft w:val="0"/>
              <w:marRight w:val="0"/>
              <w:marTop w:val="225"/>
              <w:marBottom w:val="0"/>
              <w:divBdr>
                <w:top w:val="none" w:sz="0" w:space="0" w:color="auto"/>
                <w:left w:val="none" w:sz="0" w:space="0" w:color="auto"/>
                <w:bottom w:val="none" w:sz="0" w:space="0" w:color="auto"/>
                <w:right w:val="none" w:sz="0" w:space="0" w:color="auto"/>
              </w:divBdr>
              <w:divsChild>
                <w:div w:id="2054884588">
                  <w:marLeft w:val="0"/>
                  <w:marRight w:val="0"/>
                  <w:marTop w:val="0"/>
                  <w:marBottom w:val="0"/>
                  <w:divBdr>
                    <w:top w:val="none" w:sz="0" w:space="0" w:color="auto"/>
                    <w:left w:val="none" w:sz="0" w:space="0" w:color="auto"/>
                    <w:bottom w:val="none" w:sz="0" w:space="0" w:color="auto"/>
                    <w:right w:val="none" w:sz="0" w:space="0" w:color="auto"/>
                  </w:divBdr>
                </w:div>
                <w:div w:id="1306933568">
                  <w:marLeft w:val="0"/>
                  <w:marRight w:val="0"/>
                  <w:marTop w:val="0"/>
                  <w:marBottom w:val="0"/>
                  <w:divBdr>
                    <w:top w:val="none" w:sz="0" w:space="0" w:color="auto"/>
                    <w:left w:val="none" w:sz="0" w:space="0" w:color="auto"/>
                    <w:bottom w:val="none" w:sz="0" w:space="0" w:color="auto"/>
                    <w:right w:val="none" w:sz="0" w:space="0" w:color="auto"/>
                  </w:divBdr>
                </w:div>
              </w:divsChild>
            </w:div>
            <w:div w:id="268897129">
              <w:marLeft w:val="0"/>
              <w:marRight w:val="0"/>
              <w:marTop w:val="225"/>
              <w:marBottom w:val="0"/>
              <w:divBdr>
                <w:top w:val="none" w:sz="0" w:space="0" w:color="auto"/>
                <w:left w:val="none" w:sz="0" w:space="0" w:color="auto"/>
                <w:bottom w:val="none" w:sz="0" w:space="0" w:color="auto"/>
                <w:right w:val="none" w:sz="0" w:space="0" w:color="auto"/>
              </w:divBdr>
              <w:divsChild>
                <w:div w:id="1528715616">
                  <w:marLeft w:val="0"/>
                  <w:marRight w:val="0"/>
                  <w:marTop w:val="0"/>
                  <w:marBottom w:val="0"/>
                  <w:divBdr>
                    <w:top w:val="none" w:sz="0" w:space="0" w:color="auto"/>
                    <w:left w:val="none" w:sz="0" w:space="0" w:color="auto"/>
                    <w:bottom w:val="none" w:sz="0" w:space="0" w:color="auto"/>
                    <w:right w:val="none" w:sz="0" w:space="0" w:color="auto"/>
                  </w:divBdr>
                </w:div>
                <w:div w:id="1602955144">
                  <w:marLeft w:val="0"/>
                  <w:marRight w:val="0"/>
                  <w:marTop w:val="0"/>
                  <w:marBottom w:val="0"/>
                  <w:divBdr>
                    <w:top w:val="none" w:sz="0" w:space="0" w:color="auto"/>
                    <w:left w:val="none" w:sz="0" w:space="0" w:color="auto"/>
                    <w:bottom w:val="none" w:sz="0" w:space="0" w:color="auto"/>
                    <w:right w:val="none" w:sz="0" w:space="0" w:color="auto"/>
                  </w:divBdr>
                </w:div>
              </w:divsChild>
            </w:div>
            <w:div w:id="267858469">
              <w:marLeft w:val="0"/>
              <w:marRight w:val="0"/>
              <w:marTop w:val="225"/>
              <w:marBottom w:val="0"/>
              <w:divBdr>
                <w:top w:val="none" w:sz="0" w:space="0" w:color="auto"/>
                <w:left w:val="none" w:sz="0" w:space="0" w:color="auto"/>
                <w:bottom w:val="none" w:sz="0" w:space="0" w:color="auto"/>
                <w:right w:val="none" w:sz="0" w:space="0" w:color="auto"/>
              </w:divBdr>
              <w:divsChild>
                <w:div w:id="877357297">
                  <w:marLeft w:val="0"/>
                  <w:marRight w:val="0"/>
                  <w:marTop w:val="0"/>
                  <w:marBottom w:val="0"/>
                  <w:divBdr>
                    <w:top w:val="none" w:sz="0" w:space="0" w:color="auto"/>
                    <w:left w:val="none" w:sz="0" w:space="0" w:color="auto"/>
                    <w:bottom w:val="none" w:sz="0" w:space="0" w:color="auto"/>
                    <w:right w:val="none" w:sz="0" w:space="0" w:color="auto"/>
                  </w:divBdr>
                </w:div>
                <w:div w:id="101848850">
                  <w:marLeft w:val="0"/>
                  <w:marRight w:val="0"/>
                  <w:marTop w:val="0"/>
                  <w:marBottom w:val="0"/>
                  <w:divBdr>
                    <w:top w:val="none" w:sz="0" w:space="0" w:color="auto"/>
                    <w:left w:val="none" w:sz="0" w:space="0" w:color="auto"/>
                    <w:bottom w:val="none" w:sz="0" w:space="0" w:color="auto"/>
                    <w:right w:val="none" w:sz="0" w:space="0" w:color="auto"/>
                  </w:divBdr>
                </w:div>
              </w:divsChild>
            </w:div>
            <w:div w:id="1365445939">
              <w:marLeft w:val="0"/>
              <w:marRight w:val="0"/>
              <w:marTop w:val="225"/>
              <w:marBottom w:val="0"/>
              <w:divBdr>
                <w:top w:val="none" w:sz="0" w:space="0" w:color="auto"/>
                <w:left w:val="none" w:sz="0" w:space="0" w:color="auto"/>
                <w:bottom w:val="none" w:sz="0" w:space="0" w:color="auto"/>
                <w:right w:val="none" w:sz="0" w:space="0" w:color="auto"/>
              </w:divBdr>
              <w:divsChild>
                <w:div w:id="1322272141">
                  <w:marLeft w:val="0"/>
                  <w:marRight w:val="0"/>
                  <w:marTop w:val="0"/>
                  <w:marBottom w:val="0"/>
                  <w:divBdr>
                    <w:top w:val="none" w:sz="0" w:space="0" w:color="auto"/>
                    <w:left w:val="none" w:sz="0" w:space="0" w:color="auto"/>
                    <w:bottom w:val="none" w:sz="0" w:space="0" w:color="auto"/>
                    <w:right w:val="none" w:sz="0" w:space="0" w:color="auto"/>
                  </w:divBdr>
                </w:div>
                <w:div w:id="1183133788">
                  <w:marLeft w:val="0"/>
                  <w:marRight w:val="0"/>
                  <w:marTop w:val="0"/>
                  <w:marBottom w:val="0"/>
                  <w:divBdr>
                    <w:top w:val="none" w:sz="0" w:space="0" w:color="auto"/>
                    <w:left w:val="none" w:sz="0" w:space="0" w:color="auto"/>
                    <w:bottom w:val="none" w:sz="0" w:space="0" w:color="auto"/>
                    <w:right w:val="none" w:sz="0" w:space="0" w:color="auto"/>
                  </w:divBdr>
                </w:div>
              </w:divsChild>
            </w:div>
            <w:div w:id="200872949">
              <w:marLeft w:val="0"/>
              <w:marRight w:val="0"/>
              <w:marTop w:val="225"/>
              <w:marBottom w:val="0"/>
              <w:divBdr>
                <w:top w:val="none" w:sz="0" w:space="0" w:color="auto"/>
                <w:left w:val="none" w:sz="0" w:space="0" w:color="auto"/>
                <w:bottom w:val="none" w:sz="0" w:space="0" w:color="auto"/>
                <w:right w:val="none" w:sz="0" w:space="0" w:color="auto"/>
              </w:divBdr>
              <w:divsChild>
                <w:div w:id="1637711779">
                  <w:marLeft w:val="0"/>
                  <w:marRight w:val="0"/>
                  <w:marTop w:val="0"/>
                  <w:marBottom w:val="0"/>
                  <w:divBdr>
                    <w:top w:val="none" w:sz="0" w:space="0" w:color="auto"/>
                    <w:left w:val="none" w:sz="0" w:space="0" w:color="auto"/>
                    <w:bottom w:val="none" w:sz="0" w:space="0" w:color="auto"/>
                    <w:right w:val="none" w:sz="0" w:space="0" w:color="auto"/>
                  </w:divBdr>
                </w:div>
                <w:div w:id="983126632">
                  <w:marLeft w:val="0"/>
                  <w:marRight w:val="0"/>
                  <w:marTop w:val="0"/>
                  <w:marBottom w:val="0"/>
                  <w:divBdr>
                    <w:top w:val="none" w:sz="0" w:space="0" w:color="auto"/>
                    <w:left w:val="none" w:sz="0" w:space="0" w:color="auto"/>
                    <w:bottom w:val="none" w:sz="0" w:space="0" w:color="auto"/>
                    <w:right w:val="none" w:sz="0" w:space="0" w:color="auto"/>
                  </w:divBdr>
                </w:div>
              </w:divsChild>
            </w:div>
            <w:div w:id="2087679815">
              <w:marLeft w:val="0"/>
              <w:marRight w:val="0"/>
              <w:marTop w:val="225"/>
              <w:marBottom w:val="0"/>
              <w:divBdr>
                <w:top w:val="none" w:sz="0" w:space="0" w:color="auto"/>
                <w:left w:val="none" w:sz="0" w:space="0" w:color="auto"/>
                <w:bottom w:val="none" w:sz="0" w:space="0" w:color="auto"/>
                <w:right w:val="none" w:sz="0" w:space="0" w:color="auto"/>
              </w:divBdr>
              <w:divsChild>
                <w:div w:id="767703482">
                  <w:marLeft w:val="0"/>
                  <w:marRight w:val="0"/>
                  <w:marTop w:val="0"/>
                  <w:marBottom w:val="0"/>
                  <w:divBdr>
                    <w:top w:val="none" w:sz="0" w:space="0" w:color="auto"/>
                    <w:left w:val="none" w:sz="0" w:space="0" w:color="auto"/>
                    <w:bottom w:val="none" w:sz="0" w:space="0" w:color="auto"/>
                    <w:right w:val="none" w:sz="0" w:space="0" w:color="auto"/>
                  </w:divBdr>
                </w:div>
                <w:div w:id="968051437">
                  <w:marLeft w:val="0"/>
                  <w:marRight w:val="0"/>
                  <w:marTop w:val="0"/>
                  <w:marBottom w:val="0"/>
                  <w:divBdr>
                    <w:top w:val="none" w:sz="0" w:space="0" w:color="auto"/>
                    <w:left w:val="none" w:sz="0" w:space="0" w:color="auto"/>
                    <w:bottom w:val="none" w:sz="0" w:space="0" w:color="auto"/>
                    <w:right w:val="none" w:sz="0" w:space="0" w:color="auto"/>
                  </w:divBdr>
                </w:div>
              </w:divsChild>
            </w:div>
            <w:div w:id="835532319">
              <w:marLeft w:val="0"/>
              <w:marRight w:val="0"/>
              <w:marTop w:val="225"/>
              <w:marBottom w:val="0"/>
              <w:divBdr>
                <w:top w:val="none" w:sz="0" w:space="0" w:color="auto"/>
                <w:left w:val="none" w:sz="0" w:space="0" w:color="auto"/>
                <w:bottom w:val="none" w:sz="0" w:space="0" w:color="auto"/>
                <w:right w:val="none" w:sz="0" w:space="0" w:color="auto"/>
              </w:divBdr>
              <w:divsChild>
                <w:div w:id="346559778">
                  <w:marLeft w:val="0"/>
                  <w:marRight w:val="0"/>
                  <w:marTop w:val="0"/>
                  <w:marBottom w:val="0"/>
                  <w:divBdr>
                    <w:top w:val="none" w:sz="0" w:space="0" w:color="auto"/>
                    <w:left w:val="none" w:sz="0" w:space="0" w:color="auto"/>
                    <w:bottom w:val="none" w:sz="0" w:space="0" w:color="auto"/>
                    <w:right w:val="none" w:sz="0" w:space="0" w:color="auto"/>
                  </w:divBdr>
                </w:div>
                <w:div w:id="1077559659">
                  <w:marLeft w:val="0"/>
                  <w:marRight w:val="0"/>
                  <w:marTop w:val="0"/>
                  <w:marBottom w:val="0"/>
                  <w:divBdr>
                    <w:top w:val="none" w:sz="0" w:space="0" w:color="auto"/>
                    <w:left w:val="none" w:sz="0" w:space="0" w:color="auto"/>
                    <w:bottom w:val="none" w:sz="0" w:space="0" w:color="auto"/>
                    <w:right w:val="none" w:sz="0" w:space="0" w:color="auto"/>
                  </w:divBdr>
                </w:div>
              </w:divsChild>
            </w:div>
            <w:div w:id="1579168021">
              <w:marLeft w:val="0"/>
              <w:marRight w:val="0"/>
              <w:marTop w:val="225"/>
              <w:marBottom w:val="0"/>
              <w:divBdr>
                <w:top w:val="none" w:sz="0" w:space="0" w:color="auto"/>
                <w:left w:val="none" w:sz="0" w:space="0" w:color="auto"/>
                <w:bottom w:val="none" w:sz="0" w:space="0" w:color="auto"/>
                <w:right w:val="none" w:sz="0" w:space="0" w:color="auto"/>
              </w:divBdr>
              <w:divsChild>
                <w:div w:id="1803618334">
                  <w:marLeft w:val="0"/>
                  <w:marRight w:val="0"/>
                  <w:marTop w:val="0"/>
                  <w:marBottom w:val="0"/>
                  <w:divBdr>
                    <w:top w:val="none" w:sz="0" w:space="0" w:color="auto"/>
                    <w:left w:val="none" w:sz="0" w:space="0" w:color="auto"/>
                    <w:bottom w:val="none" w:sz="0" w:space="0" w:color="auto"/>
                    <w:right w:val="none" w:sz="0" w:space="0" w:color="auto"/>
                  </w:divBdr>
                </w:div>
                <w:div w:id="1844275603">
                  <w:marLeft w:val="0"/>
                  <w:marRight w:val="0"/>
                  <w:marTop w:val="0"/>
                  <w:marBottom w:val="0"/>
                  <w:divBdr>
                    <w:top w:val="none" w:sz="0" w:space="0" w:color="auto"/>
                    <w:left w:val="none" w:sz="0" w:space="0" w:color="auto"/>
                    <w:bottom w:val="none" w:sz="0" w:space="0" w:color="auto"/>
                    <w:right w:val="none" w:sz="0" w:space="0" w:color="auto"/>
                  </w:divBdr>
                </w:div>
              </w:divsChild>
            </w:div>
            <w:div w:id="1089346865">
              <w:marLeft w:val="0"/>
              <w:marRight w:val="0"/>
              <w:marTop w:val="225"/>
              <w:marBottom w:val="0"/>
              <w:divBdr>
                <w:top w:val="none" w:sz="0" w:space="0" w:color="auto"/>
                <w:left w:val="none" w:sz="0" w:space="0" w:color="auto"/>
                <w:bottom w:val="none" w:sz="0" w:space="0" w:color="auto"/>
                <w:right w:val="none" w:sz="0" w:space="0" w:color="auto"/>
              </w:divBdr>
              <w:divsChild>
                <w:div w:id="99572722">
                  <w:marLeft w:val="0"/>
                  <w:marRight w:val="0"/>
                  <w:marTop w:val="0"/>
                  <w:marBottom w:val="0"/>
                  <w:divBdr>
                    <w:top w:val="none" w:sz="0" w:space="0" w:color="auto"/>
                    <w:left w:val="none" w:sz="0" w:space="0" w:color="auto"/>
                    <w:bottom w:val="none" w:sz="0" w:space="0" w:color="auto"/>
                    <w:right w:val="none" w:sz="0" w:space="0" w:color="auto"/>
                  </w:divBdr>
                </w:div>
                <w:div w:id="1917980932">
                  <w:marLeft w:val="0"/>
                  <w:marRight w:val="0"/>
                  <w:marTop w:val="0"/>
                  <w:marBottom w:val="0"/>
                  <w:divBdr>
                    <w:top w:val="none" w:sz="0" w:space="0" w:color="auto"/>
                    <w:left w:val="none" w:sz="0" w:space="0" w:color="auto"/>
                    <w:bottom w:val="none" w:sz="0" w:space="0" w:color="auto"/>
                    <w:right w:val="none" w:sz="0" w:space="0" w:color="auto"/>
                  </w:divBdr>
                </w:div>
              </w:divsChild>
            </w:div>
            <w:div w:id="1851262494">
              <w:marLeft w:val="0"/>
              <w:marRight w:val="0"/>
              <w:marTop w:val="225"/>
              <w:marBottom w:val="0"/>
              <w:divBdr>
                <w:top w:val="none" w:sz="0" w:space="0" w:color="auto"/>
                <w:left w:val="none" w:sz="0" w:space="0" w:color="auto"/>
                <w:bottom w:val="none" w:sz="0" w:space="0" w:color="auto"/>
                <w:right w:val="none" w:sz="0" w:space="0" w:color="auto"/>
              </w:divBdr>
              <w:divsChild>
                <w:div w:id="9185981">
                  <w:marLeft w:val="0"/>
                  <w:marRight w:val="0"/>
                  <w:marTop w:val="0"/>
                  <w:marBottom w:val="0"/>
                  <w:divBdr>
                    <w:top w:val="none" w:sz="0" w:space="0" w:color="auto"/>
                    <w:left w:val="none" w:sz="0" w:space="0" w:color="auto"/>
                    <w:bottom w:val="none" w:sz="0" w:space="0" w:color="auto"/>
                    <w:right w:val="none" w:sz="0" w:space="0" w:color="auto"/>
                  </w:divBdr>
                </w:div>
                <w:div w:id="980232438">
                  <w:marLeft w:val="0"/>
                  <w:marRight w:val="0"/>
                  <w:marTop w:val="0"/>
                  <w:marBottom w:val="0"/>
                  <w:divBdr>
                    <w:top w:val="none" w:sz="0" w:space="0" w:color="auto"/>
                    <w:left w:val="none" w:sz="0" w:space="0" w:color="auto"/>
                    <w:bottom w:val="none" w:sz="0" w:space="0" w:color="auto"/>
                    <w:right w:val="none" w:sz="0" w:space="0" w:color="auto"/>
                  </w:divBdr>
                </w:div>
              </w:divsChild>
            </w:div>
            <w:div w:id="2054500230">
              <w:marLeft w:val="0"/>
              <w:marRight w:val="0"/>
              <w:marTop w:val="225"/>
              <w:marBottom w:val="0"/>
              <w:divBdr>
                <w:top w:val="none" w:sz="0" w:space="0" w:color="auto"/>
                <w:left w:val="none" w:sz="0" w:space="0" w:color="auto"/>
                <w:bottom w:val="none" w:sz="0" w:space="0" w:color="auto"/>
                <w:right w:val="none" w:sz="0" w:space="0" w:color="auto"/>
              </w:divBdr>
              <w:divsChild>
                <w:div w:id="601838663">
                  <w:marLeft w:val="0"/>
                  <w:marRight w:val="0"/>
                  <w:marTop w:val="0"/>
                  <w:marBottom w:val="0"/>
                  <w:divBdr>
                    <w:top w:val="none" w:sz="0" w:space="0" w:color="auto"/>
                    <w:left w:val="none" w:sz="0" w:space="0" w:color="auto"/>
                    <w:bottom w:val="none" w:sz="0" w:space="0" w:color="auto"/>
                    <w:right w:val="none" w:sz="0" w:space="0" w:color="auto"/>
                  </w:divBdr>
                </w:div>
                <w:div w:id="1032072715">
                  <w:marLeft w:val="0"/>
                  <w:marRight w:val="0"/>
                  <w:marTop w:val="0"/>
                  <w:marBottom w:val="0"/>
                  <w:divBdr>
                    <w:top w:val="none" w:sz="0" w:space="0" w:color="auto"/>
                    <w:left w:val="none" w:sz="0" w:space="0" w:color="auto"/>
                    <w:bottom w:val="none" w:sz="0" w:space="0" w:color="auto"/>
                    <w:right w:val="none" w:sz="0" w:space="0" w:color="auto"/>
                  </w:divBdr>
                </w:div>
              </w:divsChild>
            </w:div>
            <w:div w:id="853687802">
              <w:marLeft w:val="0"/>
              <w:marRight w:val="0"/>
              <w:marTop w:val="225"/>
              <w:marBottom w:val="0"/>
              <w:divBdr>
                <w:top w:val="none" w:sz="0" w:space="0" w:color="auto"/>
                <w:left w:val="none" w:sz="0" w:space="0" w:color="auto"/>
                <w:bottom w:val="none" w:sz="0" w:space="0" w:color="auto"/>
                <w:right w:val="none" w:sz="0" w:space="0" w:color="auto"/>
              </w:divBdr>
              <w:divsChild>
                <w:div w:id="933510026">
                  <w:marLeft w:val="0"/>
                  <w:marRight w:val="0"/>
                  <w:marTop w:val="0"/>
                  <w:marBottom w:val="0"/>
                  <w:divBdr>
                    <w:top w:val="none" w:sz="0" w:space="0" w:color="auto"/>
                    <w:left w:val="none" w:sz="0" w:space="0" w:color="auto"/>
                    <w:bottom w:val="none" w:sz="0" w:space="0" w:color="auto"/>
                    <w:right w:val="none" w:sz="0" w:space="0" w:color="auto"/>
                  </w:divBdr>
                </w:div>
                <w:div w:id="883250220">
                  <w:marLeft w:val="0"/>
                  <w:marRight w:val="0"/>
                  <w:marTop w:val="0"/>
                  <w:marBottom w:val="0"/>
                  <w:divBdr>
                    <w:top w:val="none" w:sz="0" w:space="0" w:color="auto"/>
                    <w:left w:val="none" w:sz="0" w:space="0" w:color="auto"/>
                    <w:bottom w:val="none" w:sz="0" w:space="0" w:color="auto"/>
                    <w:right w:val="none" w:sz="0" w:space="0" w:color="auto"/>
                  </w:divBdr>
                </w:div>
              </w:divsChild>
            </w:div>
            <w:div w:id="429393065">
              <w:marLeft w:val="0"/>
              <w:marRight w:val="0"/>
              <w:marTop w:val="225"/>
              <w:marBottom w:val="0"/>
              <w:divBdr>
                <w:top w:val="none" w:sz="0" w:space="0" w:color="auto"/>
                <w:left w:val="none" w:sz="0" w:space="0" w:color="auto"/>
                <w:bottom w:val="none" w:sz="0" w:space="0" w:color="auto"/>
                <w:right w:val="none" w:sz="0" w:space="0" w:color="auto"/>
              </w:divBdr>
              <w:divsChild>
                <w:div w:id="755400373">
                  <w:marLeft w:val="0"/>
                  <w:marRight w:val="0"/>
                  <w:marTop w:val="0"/>
                  <w:marBottom w:val="0"/>
                  <w:divBdr>
                    <w:top w:val="none" w:sz="0" w:space="0" w:color="auto"/>
                    <w:left w:val="none" w:sz="0" w:space="0" w:color="auto"/>
                    <w:bottom w:val="none" w:sz="0" w:space="0" w:color="auto"/>
                    <w:right w:val="none" w:sz="0" w:space="0" w:color="auto"/>
                  </w:divBdr>
                </w:div>
                <w:div w:id="576670172">
                  <w:marLeft w:val="0"/>
                  <w:marRight w:val="0"/>
                  <w:marTop w:val="0"/>
                  <w:marBottom w:val="0"/>
                  <w:divBdr>
                    <w:top w:val="none" w:sz="0" w:space="0" w:color="auto"/>
                    <w:left w:val="none" w:sz="0" w:space="0" w:color="auto"/>
                    <w:bottom w:val="none" w:sz="0" w:space="0" w:color="auto"/>
                    <w:right w:val="none" w:sz="0" w:space="0" w:color="auto"/>
                  </w:divBdr>
                </w:div>
              </w:divsChild>
            </w:div>
            <w:div w:id="1303073015">
              <w:marLeft w:val="0"/>
              <w:marRight w:val="0"/>
              <w:marTop w:val="225"/>
              <w:marBottom w:val="0"/>
              <w:divBdr>
                <w:top w:val="none" w:sz="0" w:space="0" w:color="auto"/>
                <w:left w:val="none" w:sz="0" w:space="0" w:color="auto"/>
                <w:bottom w:val="none" w:sz="0" w:space="0" w:color="auto"/>
                <w:right w:val="none" w:sz="0" w:space="0" w:color="auto"/>
              </w:divBdr>
              <w:divsChild>
                <w:div w:id="1553348557">
                  <w:marLeft w:val="0"/>
                  <w:marRight w:val="0"/>
                  <w:marTop w:val="0"/>
                  <w:marBottom w:val="0"/>
                  <w:divBdr>
                    <w:top w:val="none" w:sz="0" w:space="0" w:color="auto"/>
                    <w:left w:val="none" w:sz="0" w:space="0" w:color="auto"/>
                    <w:bottom w:val="none" w:sz="0" w:space="0" w:color="auto"/>
                    <w:right w:val="none" w:sz="0" w:space="0" w:color="auto"/>
                  </w:divBdr>
                </w:div>
                <w:div w:id="1342900587">
                  <w:marLeft w:val="0"/>
                  <w:marRight w:val="0"/>
                  <w:marTop w:val="0"/>
                  <w:marBottom w:val="0"/>
                  <w:divBdr>
                    <w:top w:val="none" w:sz="0" w:space="0" w:color="auto"/>
                    <w:left w:val="none" w:sz="0" w:space="0" w:color="auto"/>
                    <w:bottom w:val="none" w:sz="0" w:space="0" w:color="auto"/>
                    <w:right w:val="none" w:sz="0" w:space="0" w:color="auto"/>
                  </w:divBdr>
                </w:div>
              </w:divsChild>
            </w:div>
            <w:div w:id="1436365249">
              <w:marLeft w:val="0"/>
              <w:marRight w:val="0"/>
              <w:marTop w:val="225"/>
              <w:marBottom w:val="0"/>
              <w:divBdr>
                <w:top w:val="none" w:sz="0" w:space="0" w:color="auto"/>
                <w:left w:val="none" w:sz="0" w:space="0" w:color="auto"/>
                <w:bottom w:val="none" w:sz="0" w:space="0" w:color="auto"/>
                <w:right w:val="none" w:sz="0" w:space="0" w:color="auto"/>
              </w:divBdr>
              <w:divsChild>
                <w:div w:id="760222308">
                  <w:marLeft w:val="0"/>
                  <w:marRight w:val="0"/>
                  <w:marTop w:val="0"/>
                  <w:marBottom w:val="0"/>
                  <w:divBdr>
                    <w:top w:val="none" w:sz="0" w:space="0" w:color="auto"/>
                    <w:left w:val="none" w:sz="0" w:space="0" w:color="auto"/>
                    <w:bottom w:val="none" w:sz="0" w:space="0" w:color="auto"/>
                    <w:right w:val="none" w:sz="0" w:space="0" w:color="auto"/>
                  </w:divBdr>
                </w:div>
                <w:div w:id="54817929">
                  <w:marLeft w:val="0"/>
                  <w:marRight w:val="0"/>
                  <w:marTop w:val="0"/>
                  <w:marBottom w:val="0"/>
                  <w:divBdr>
                    <w:top w:val="none" w:sz="0" w:space="0" w:color="auto"/>
                    <w:left w:val="none" w:sz="0" w:space="0" w:color="auto"/>
                    <w:bottom w:val="none" w:sz="0" w:space="0" w:color="auto"/>
                    <w:right w:val="none" w:sz="0" w:space="0" w:color="auto"/>
                  </w:divBdr>
                </w:div>
              </w:divsChild>
            </w:div>
            <w:div w:id="3677934">
              <w:marLeft w:val="0"/>
              <w:marRight w:val="0"/>
              <w:marTop w:val="225"/>
              <w:marBottom w:val="0"/>
              <w:divBdr>
                <w:top w:val="none" w:sz="0" w:space="0" w:color="auto"/>
                <w:left w:val="none" w:sz="0" w:space="0" w:color="auto"/>
                <w:bottom w:val="none" w:sz="0" w:space="0" w:color="auto"/>
                <w:right w:val="none" w:sz="0" w:space="0" w:color="auto"/>
              </w:divBdr>
              <w:divsChild>
                <w:div w:id="1337423817">
                  <w:marLeft w:val="0"/>
                  <w:marRight w:val="0"/>
                  <w:marTop w:val="0"/>
                  <w:marBottom w:val="0"/>
                  <w:divBdr>
                    <w:top w:val="none" w:sz="0" w:space="0" w:color="auto"/>
                    <w:left w:val="none" w:sz="0" w:space="0" w:color="auto"/>
                    <w:bottom w:val="none" w:sz="0" w:space="0" w:color="auto"/>
                    <w:right w:val="none" w:sz="0" w:space="0" w:color="auto"/>
                  </w:divBdr>
                </w:div>
                <w:div w:id="228922546">
                  <w:marLeft w:val="0"/>
                  <w:marRight w:val="0"/>
                  <w:marTop w:val="0"/>
                  <w:marBottom w:val="0"/>
                  <w:divBdr>
                    <w:top w:val="none" w:sz="0" w:space="0" w:color="auto"/>
                    <w:left w:val="none" w:sz="0" w:space="0" w:color="auto"/>
                    <w:bottom w:val="none" w:sz="0" w:space="0" w:color="auto"/>
                    <w:right w:val="none" w:sz="0" w:space="0" w:color="auto"/>
                  </w:divBdr>
                </w:div>
              </w:divsChild>
            </w:div>
            <w:div w:id="746879447">
              <w:marLeft w:val="0"/>
              <w:marRight w:val="0"/>
              <w:marTop w:val="225"/>
              <w:marBottom w:val="0"/>
              <w:divBdr>
                <w:top w:val="none" w:sz="0" w:space="0" w:color="auto"/>
                <w:left w:val="none" w:sz="0" w:space="0" w:color="auto"/>
                <w:bottom w:val="none" w:sz="0" w:space="0" w:color="auto"/>
                <w:right w:val="none" w:sz="0" w:space="0" w:color="auto"/>
              </w:divBdr>
              <w:divsChild>
                <w:div w:id="680592752">
                  <w:marLeft w:val="0"/>
                  <w:marRight w:val="0"/>
                  <w:marTop w:val="0"/>
                  <w:marBottom w:val="0"/>
                  <w:divBdr>
                    <w:top w:val="none" w:sz="0" w:space="0" w:color="auto"/>
                    <w:left w:val="none" w:sz="0" w:space="0" w:color="auto"/>
                    <w:bottom w:val="none" w:sz="0" w:space="0" w:color="auto"/>
                    <w:right w:val="none" w:sz="0" w:space="0" w:color="auto"/>
                  </w:divBdr>
                </w:div>
                <w:div w:id="342900394">
                  <w:marLeft w:val="0"/>
                  <w:marRight w:val="0"/>
                  <w:marTop w:val="0"/>
                  <w:marBottom w:val="0"/>
                  <w:divBdr>
                    <w:top w:val="none" w:sz="0" w:space="0" w:color="auto"/>
                    <w:left w:val="none" w:sz="0" w:space="0" w:color="auto"/>
                    <w:bottom w:val="none" w:sz="0" w:space="0" w:color="auto"/>
                    <w:right w:val="none" w:sz="0" w:space="0" w:color="auto"/>
                  </w:divBdr>
                </w:div>
              </w:divsChild>
            </w:div>
            <w:div w:id="859314001">
              <w:marLeft w:val="0"/>
              <w:marRight w:val="0"/>
              <w:marTop w:val="225"/>
              <w:marBottom w:val="0"/>
              <w:divBdr>
                <w:top w:val="none" w:sz="0" w:space="0" w:color="auto"/>
                <w:left w:val="none" w:sz="0" w:space="0" w:color="auto"/>
                <w:bottom w:val="none" w:sz="0" w:space="0" w:color="auto"/>
                <w:right w:val="none" w:sz="0" w:space="0" w:color="auto"/>
              </w:divBdr>
              <w:divsChild>
                <w:div w:id="1753502724">
                  <w:marLeft w:val="0"/>
                  <w:marRight w:val="0"/>
                  <w:marTop w:val="0"/>
                  <w:marBottom w:val="0"/>
                  <w:divBdr>
                    <w:top w:val="none" w:sz="0" w:space="0" w:color="auto"/>
                    <w:left w:val="none" w:sz="0" w:space="0" w:color="auto"/>
                    <w:bottom w:val="none" w:sz="0" w:space="0" w:color="auto"/>
                    <w:right w:val="none" w:sz="0" w:space="0" w:color="auto"/>
                  </w:divBdr>
                </w:div>
                <w:div w:id="785852600">
                  <w:marLeft w:val="0"/>
                  <w:marRight w:val="0"/>
                  <w:marTop w:val="0"/>
                  <w:marBottom w:val="0"/>
                  <w:divBdr>
                    <w:top w:val="none" w:sz="0" w:space="0" w:color="auto"/>
                    <w:left w:val="none" w:sz="0" w:space="0" w:color="auto"/>
                    <w:bottom w:val="none" w:sz="0" w:space="0" w:color="auto"/>
                    <w:right w:val="none" w:sz="0" w:space="0" w:color="auto"/>
                  </w:divBdr>
                </w:div>
              </w:divsChild>
            </w:div>
            <w:div w:id="2075623291">
              <w:marLeft w:val="0"/>
              <w:marRight w:val="0"/>
              <w:marTop w:val="225"/>
              <w:marBottom w:val="0"/>
              <w:divBdr>
                <w:top w:val="none" w:sz="0" w:space="0" w:color="auto"/>
                <w:left w:val="none" w:sz="0" w:space="0" w:color="auto"/>
                <w:bottom w:val="none" w:sz="0" w:space="0" w:color="auto"/>
                <w:right w:val="none" w:sz="0" w:space="0" w:color="auto"/>
              </w:divBdr>
              <w:divsChild>
                <w:div w:id="127094842">
                  <w:marLeft w:val="0"/>
                  <w:marRight w:val="0"/>
                  <w:marTop w:val="0"/>
                  <w:marBottom w:val="0"/>
                  <w:divBdr>
                    <w:top w:val="none" w:sz="0" w:space="0" w:color="auto"/>
                    <w:left w:val="none" w:sz="0" w:space="0" w:color="auto"/>
                    <w:bottom w:val="none" w:sz="0" w:space="0" w:color="auto"/>
                    <w:right w:val="none" w:sz="0" w:space="0" w:color="auto"/>
                  </w:divBdr>
                </w:div>
                <w:div w:id="1809278402">
                  <w:marLeft w:val="0"/>
                  <w:marRight w:val="0"/>
                  <w:marTop w:val="0"/>
                  <w:marBottom w:val="0"/>
                  <w:divBdr>
                    <w:top w:val="none" w:sz="0" w:space="0" w:color="auto"/>
                    <w:left w:val="none" w:sz="0" w:space="0" w:color="auto"/>
                    <w:bottom w:val="none" w:sz="0" w:space="0" w:color="auto"/>
                    <w:right w:val="none" w:sz="0" w:space="0" w:color="auto"/>
                  </w:divBdr>
                </w:div>
              </w:divsChild>
            </w:div>
            <w:div w:id="2034719625">
              <w:marLeft w:val="0"/>
              <w:marRight w:val="0"/>
              <w:marTop w:val="225"/>
              <w:marBottom w:val="0"/>
              <w:divBdr>
                <w:top w:val="none" w:sz="0" w:space="0" w:color="auto"/>
                <w:left w:val="none" w:sz="0" w:space="0" w:color="auto"/>
                <w:bottom w:val="none" w:sz="0" w:space="0" w:color="auto"/>
                <w:right w:val="none" w:sz="0" w:space="0" w:color="auto"/>
              </w:divBdr>
              <w:divsChild>
                <w:div w:id="875233692">
                  <w:marLeft w:val="0"/>
                  <w:marRight w:val="0"/>
                  <w:marTop w:val="0"/>
                  <w:marBottom w:val="0"/>
                  <w:divBdr>
                    <w:top w:val="none" w:sz="0" w:space="0" w:color="auto"/>
                    <w:left w:val="none" w:sz="0" w:space="0" w:color="auto"/>
                    <w:bottom w:val="none" w:sz="0" w:space="0" w:color="auto"/>
                    <w:right w:val="none" w:sz="0" w:space="0" w:color="auto"/>
                  </w:divBdr>
                </w:div>
                <w:div w:id="10264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2/291/20211101" TargetMode="External"/><Relationship Id="rId21" Type="http://schemas.openxmlformats.org/officeDocument/2006/relationships/hyperlink" Target="https://www.slov-lex.sk/pravne-predpisy/SK/ZZ/2002/291/20211101" TargetMode="External"/><Relationship Id="rId42" Type="http://schemas.openxmlformats.org/officeDocument/2006/relationships/hyperlink" Target="https://www.slov-lex.sk/pravne-predpisy/SK/ZZ/2002/291/20211101" TargetMode="External"/><Relationship Id="rId63" Type="http://schemas.openxmlformats.org/officeDocument/2006/relationships/hyperlink" Target="https://www.slov-lex.sk/pravne-predpisy/SK/ZZ/2002/291/20211101" TargetMode="External"/><Relationship Id="rId84" Type="http://schemas.openxmlformats.org/officeDocument/2006/relationships/hyperlink" Target="https://www.slov-lex.sk/pravne-predpisy/SK/ZZ/2002/291/20211101" TargetMode="External"/><Relationship Id="rId138" Type="http://schemas.openxmlformats.org/officeDocument/2006/relationships/hyperlink" Target="https://www.slov-lex.sk/pravne-predpisy/SK/ZZ/2002/291/20211101" TargetMode="External"/><Relationship Id="rId159" Type="http://schemas.openxmlformats.org/officeDocument/2006/relationships/hyperlink" Target="https://www.slov-lex.sk/pravne-predpisy/SK/ZZ/2002/291/20211101" TargetMode="External"/><Relationship Id="rId170" Type="http://schemas.openxmlformats.org/officeDocument/2006/relationships/hyperlink" Target="https://www.slov-lex.sk/pravne-predpisy/SK/ZZ/2004/523/" TargetMode="External"/><Relationship Id="rId191" Type="http://schemas.openxmlformats.org/officeDocument/2006/relationships/hyperlink" Target="https://www.slov-lex.sk/pravne-predpisy/SK/ZZ/2001/507/" TargetMode="External"/><Relationship Id="rId205" Type="http://schemas.openxmlformats.org/officeDocument/2006/relationships/hyperlink" Target="https://www.slov-lex.sk/pravne-predpisy/SK/ZZ/2004/333/" TargetMode="External"/><Relationship Id="rId226" Type="http://schemas.openxmlformats.org/officeDocument/2006/relationships/hyperlink" Target="https://www.slov-lex.sk/pravne-predpisy/SK/ZZ/2001/566/" TargetMode="External"/><Relationship Id="rId107" Type="http://schemas.openxmlformats.org/officeDocument/2006/relationships/hyperlink" Target="https://www.slov-lex.sk/pravne-predpisy/SK/ZZ/2002/291/20211101" TargetMode="External"/><Relationship Id="rId11" Type="http://schemas.openxmlformats.org/officeDocument/2006/relationships/hyperlink" Target="https://www.slov-lex.sk/pravne-predpisy/SK/ZZ/2002/291/20211101" TargetMode="External"/><Relationship Id="rId32" Type="http://schemas.openxmlformats.org/officeDocument/2006/relationships/hyperlink" Target="https://www.slov-lex.sk/pravne-predpisy/SK/ZZ/2002/291/20211101" TargetMode="External"/><Relationship Id="rId53" Type="http://schemas.openxmlformats.org/officeDocument/2006/relationships/hyperlink" Target="https://www.slov-lex.sk/pravne-predpisy/SK/ZZ/2002/291/20211101" TargetMode="External"/><Relationship Id="rId74" Type="http://schemas.openxmlformats.org/officeDocument/2006/relationships/hyperlink" Target="https://www.slov-lex.sk/pravne-predpisy/SK/ZZ/2002/291/20211101" TargetMode="External"/><Relationship Id="rId128" Type="http://schemas.openxmlformats.org/officeDocument/2006/relationships/hyperlink" Target="https://www.slov-lex.sk/pravne-predpisy/SK/ZZ/2002/291/20211101" TargetMode="External"/><Relationship Id="rId149" Type="http://schemas.openxmlformats.org/officeDocument/2006/relationships/hyperlink" Target="https://www.slov-lex.sk/pravne-predpisy/SK/ZZ/2002/291/20211101" TargetMode="External"/><Relationship Id="rId5" Type="http://schemas.openxmlformats.org/officeDocument/2006/relationships/webSettings" Target="webSettings.xml"/><Relationship Id="rId95" Type="http://schemas.openxmlformats.org/officeDocument/2006/relationships/hyperlink" Target="https://www.slov-lex.sk/pravne-predpisy/SK/ZZ/2002/291/20211101" TargetMode="External"/><Relationship Id="rId160" Type="http://schemas.openxmlformats.org/officeDocument/2006/relationships/hyperlink" Target="https://www.slov-lex.sk/pravne-predpisy/SK/ZZ/2002/291/20211101" TargetMode="External"/><Relationship Id="rId181" Type="http://schemas.openxmlformats.org/officeDocument/2006/relationships/hyperlink" Target="https://www.slov-lex.sk/pravne-predpisy/SK/ZZ/2016/91/" TargetMode="External"/><Relationship Id="rId216" Type="http://schemas.openxmlformats.org/officeDocument/2006/relationships/hyperlink" Target="https://www.slov-lex.sk/pravne-predpisy/SK/ZZ/2001/502/" TargetMode="External"/><Relationship Id="rId237" Type="http://schemas.openxmlformats.org/officeDocument/2006/relationships/hyperlink" Target="https://www.slov-lex.sk/pravne-predpisy/SK/ZZ/2014/374/" TargetMode="External"/><Relationship Id="rId22" Type="http://schemas.openxmlformats.org/officeDocument/2006/relationships/hyperlink" Target="https://www.slov-lex.sk/pravne-predpisy/SK/ZZ/2002/291/20211101" TargetMode="External"/><Relationship Id="rId43" Type="http://schemas.openxmlformats.org/officeDocument/2006/relationships/hyperlink" Target="https://www.slov-lex.sk/pravne-predpisy/SK/ZZ/2002/291/20211101" TargetMode="External"/><Relationship Id="rId64" Type="http://schemas.openxmlformats.org/officeDocument/2006/relationships/hyperlink" Target="https://www.slov-lex.sk/pravne-predpisy/SK/ZZ/2002/291/20211101" TargetMode="External"/><Relationship Id="rId118" Type="http://schemas.openxmlformats.org/officeDocument/2006/relationships/hyperlink" Target="https://www.slov-lex.sk/pravne-predpisy/SK/ZZ/2002/291/20211101" TargetMode="External"/><Relationship Id="rId139" Type="http://schemas.openxmlformats.org/officeDocument/2006/relationships/hyperlink" Target="https://www.slov-lex.sk/pravne-predpisy/SK/ZZ/2002/291/20211101" TargetMode="External"/><Relationship Id="rId85" Type="http://schemas.openxmlformats.org/officeDocument/2006/relationships/hyperlink" Target="https://www.slov-lex.sk/pravne-predpisy/SK/ZZ/2002/291/20211101" TargetMode="External"/><Relationship Id="rId150" Type="http://schemas.openxmlformats.org/officeDocument/2006/relationships/hyperlink" Target="https://www.slov-lex.sk/pravne-predpisy/SK/ZZ/2002/291/20211101" TargetMode="External"/><Relationship Id="rId171" Type="http://schemas.openxmlformats.org/officeDocument/2006/relationships/hyperlink" Target="https://www.slov-lex.sk/pravne-predpisy/SK/ZZ/2004/523/" TargetMode="External"/><Relationship Id="rId192" Type="http://schemas.openxmlformats.org/officeDocument/2006/relationships/hyperlink" Target="https://www.slov-lex.sk/pravne-predpisy/SK/ZZ/2009/492/" TargetMode="External"/><Relationship Id="rId206" Type="http://schemas.openxmlformats.org/officeDocument/2006/relationships/hyperlink" Target="https://www.slov-lex.sk/pravne-predpisy/SK/ZZ/1998/73/" TargetMode="External"/><Relationship Id="rId227" Type="http://schemas.openxmlformats.org/officeDocument/2006/relationships/hyperlink" Target="https://www.slov-lex.sk/pravne-predpisy/SK/ZZ/2004/747/" TargetMode="External"/><Relationship Id="rId201" Type="http://schemas.openxmlformats.org/officeDocument/2006/relationships/hyperlink" Target="https://www.slov-lex.sk/pravne-predpisy/SK/ZZ/2004/523/" TargetMode="External"/><Relationship Id="rId222" Type="http://schemas.openxmlformats.org/officeDocument/2006/relationships/hyperlink" Target="https://www.slov-lex.sk/pravne-predpisy/SK/ZZ/2013/305/" TargetMode="External"/><Relationship Id="rId243" Type="http://schemas.openxmlformats.org/officeDocument/2006/relationships/fontTable" Target="fontTable.xml"/><Relationship Id="rId12" Type="http://schemas.openxmlformats.org/officeDocument/2006/relationships/hyperlink" Target="https://www.slov-lex.sk/pravne-predpisy/SK/ZZ/2002/291/20211101" TargetMode="External"/><Relationship Id="rId17" Type="http://schemas.openxmlformats.org/officeDocument/2006/relationships/hyperlink" Target="https://www.slov-lex.sk/pravne-predpisy/SK/ZZ/2002/291/20211101" TargetMode="External"/><Relationship Id="rId33" Type="http://schemas.openxmlformats.org/officeDocument/2006/relationships/hyperlink" Target="https://www.slov-lex.sk/pravne-predpisy/SK/ZZ/2002/291/20211101" TargetMode="External"/><Relationship Id="rId38" Type="http://schemas.openxmlformats.org/officeDocument/2006/relationships/hyperlink" Target="https://www.slov-lex.sk/pravne-predpisy/SK/ZZ/2002/291/20211101" TargetMode="External"/><Relationship Id="rId59" Type="http://schemas.openxmlformats.org/officeDocument/2006/relationships/hyperlink" Target="https://www.slov-lex.sk/pravne-predpisy/SK/ZZ/2002/291/20211101" TargetMode="External"/><Relationship Id="rId103" Type="http://schemas.openxmlformats.org/officeDocument/2006/relationships/hyperlink" Target="https://www.slov-lex.sk/pravne-predpisy/SK/ZZ/2002/291/20211101" TargetMode="External"/><Relationship Id="rId108" Type="http://schemas.openxmlformats.org/officeDocument/2006/relationships/hyperlink" Target="https://www.slov-lex.sk/pravne-predpisy/SK/ZZ/2002/291/20211101" TargetMode="External"/><Relationship Id="rId124" Type="http://schemas.openxmlformats.org/officeDocument/2006/relationships/hyperlink" Target="https://www.slov-lex.sk/pravne-predpisy/SK/ZZ/2002/291/20211101" TargetMode="External"/><Relationship Id="rId129" Type="http://schemas.openxmlformats.org/officeDocument/2006/relationships/hyperlink" Target="https://www.slov-lex.sk/pravne-predpisy/SK/ZZ/2002/291/20211101" TargetMode="External"/><Relationship Id="rId54" Type="http://schemas.openxmlformats.org/officeDocument/2006/relationships/hyperlink" Target="https://www.slov-lex.sk/pravne-predpisy/SK/ZZ/2002/291/20211101" TargetMode="External"/><Relationship Id="rId70" Type="http://schemas.openxmlformats.org/officeDocument/2006/relationships/hyperlink" Target="https://www.slov-lex.sk/pravne-predpisy/SK/ZZ/2002/291/20211101" TargetMode="External"/><Relationship Id="rId75" Type="http://schemas.openxmlformats.org/officeDocument/2006/relationships/hyperlink" Target="https://www.slov-lex.sk/pravne-predpisy/SK/ZZ/2002/291/20211101" TargetMode="External"/><Relationship Id="rId91" Type="http://schemas.openxmlformats.org/officeDocument/2006/relationships/hyperlink" Target="https://www.slov-lex.sk/pravne-predpisy/SK/ZZ/2002/291/20211101" TargetMode="External"/><Relationship Id="rId96" Type="http://schemas.openxmlformats.org/officeDocument/2006/relationships/hyperlink" Target="https://www.slov-lex.sk/pravne-predpisy/SK/ZZ/2002/291/20211101" TargetMode="External"/><Relationship Id="rId140" Type="http://schemas.openxmlformats.org/officeDocument/2006/relationships/hyperlink" Target="https://www.slov-lex.sk/pravne-predpisy/SK/ZZ/2002/291/20211101" TargetMode="External"/><Relationship Id="rId145" Type="http://schemas.openxmlformats.org/officeDocument/2006/relationships/hyperlink" Target="https://www.slov-lex.sk/pravne-predpisy/SK/ZZ/2002/291/20211101" TargetMode="External"/><Relationship Id="rId161" Type="http://schemas.openxmlformats.org/officeDocument/2006/relationships/hyperlink" Target="https://www.slov-lex.sk/pravne-predpisy/SK/ZZ/2002/291/20211101" TargetMode="External"/><Relationship Id="rId166" Type="http://schemas.openxmlformats.org/officeDocument/2006/relationships/hyperlink" Target="https://www.slov-lex.sk/pravne-predpisy/SK/ZZ/2001/566/" TargetMode="External"/><Relationship Id="rId182" Type="http://schemas.openxmlformats.org/officeDocument/2006/relationships/hyperlink" Target="https://www.slov-lex.sk/pravne-predpisy/SK/ZZ/2004/215/" TargetMode="External"/><Relationship Id="rId187" Type="http://schemas.openxmlformats.org/officeDocument/2006/relationships/hyperlink" Target="https://www.slov-lex.sk/pravne-predpisy/SK/ZZ/2001/483/" TargetMode="External"/><Relationship Id="rId217" Type="http://schemas.openxmlformats.org/officeDocument/2006/relationships/hyperlink" Target="https://www.slov-lex.sk/pravne-predpisy/SK/ZZ/2004/2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slov-lex.sk/pravne-predpisy/SK/ZZ/2002/131/" TargetMode="External"/><Relationship Id="rId233" Type="http://schemas.openxmlformats.org/officeDocument/2006/relationships/hyperlink" Target="https://www.slov-lex.sk/pravne-predpisy/SK/ZZ/2001/483/" TargetMode="External"/><Relationship Id="rId238" Type="http://schemas.openxmlformats.org/officeDocument/2006/relationships/hyperlink" Target="https://www.slov-lex.sk/pravne-predpisy/SK/ZZ/1992/566/" TargetMode="External"/><Relationship Id="rId23" Type="http://schemas.openxmlformats.org/officeDocument/2006/relationships/hyperlink" Target="https://www.slov-lex.sk/pravne-predpisy/SK/ZZ/2002/291/20211101" TargetMode="External"/><Relationship Id="rId28" Type="http://schemas.openxmlformats.org/officeDocument/2006/relationships/hyperlink" Target="https://www.slov-lex.sk/pravne-predpisy/SK/ZZ/2002/291/20211101" TargetMode="External"/><Relationship Id="rId49" Type="http://schemas.openxmlformats.org/officeDocument/2006/relationships/hyperlink" Target="https://www.slov-lex.sk/pravne-predpisy/SK/ZZ/2002/291/20211101" TargetMode="External"/><Relationship Id="rId114" Type="http://schemas.openxmlformats.org/officeDocument/2006/relationships/hyperlink" Target="https://www.slov-lex.sk/pravne-predpisy/SK/ZZ/2002/291/20211101" TargetMode="External"/><Relationship Id="rId119" Type="http://schemas.openxmlformats.org/officeDocument/2006/relationships/hyperlink" Target="https://www.slov-lex.sk/pravne-predpisy/SK/ZZ/2002/291/20211101" TargetMode="External"/><Relationship Id="rId44" Type="http://schemas.openxmlformats.org/officeDocument/2006/relationships/hyperlink" Target="https://www.slov-lex.sk/pravne-predpisy/SK/ZZ/2002/291/20211101" TargetMode="External"/><Relationship Id="rId60" Type="http://schemas.openxmlformats.org/officeDocument/2006/relationships/hyperlink" Target="https://www.slov-lex.sk/pravne-predpisy/SK/ZZ/2002/291/20211101" TargetMode="External"/><Relationship Id="rId65" Type="http://schemas.openxmlformats.org/officeDocument/2006/relationships/hyperlink" Target="https://www.slov-lex.sk/pravne-predpisy/SK/ZZ/2002/291/20211101" TargetMode="External"/><Relationship Id="rId81" Type="http://schemas.openxmlformats.org/officeDocument/2006/relationships/hyperlink" Target="https://www.slov-lex.sk/pravne-predpisy/SK/ZZ/2002/291/20211101" TargetMode="External"/><Relationship Id="rId86" Type="http://schemas.openxmlformats.org/officeDocument/2006/relationships/hyperlink" Target="https://www.slov-lex.sk/pravne-predpisy/SK/ZZ/2002/291/20211101" TargetMode="External"/><Relationship Id="rId130" Type="http://schemas.openxmlformats.org/officeDocument/2006/relationships/hyperlink" Target="https://www.slov-lex.sk/pravne-predpisy/SK/ZZ/2002/291/20211101" TargetMode="External"/><Relationship Id="rId135" Type="http://schemas.openxmlformats.org/officeDocument/2006/relationships/hyperlink" Target="https://www.slov-lex.sk/pravne-predpisy/SK/ZZ/2002/291/20211101" TargetMode="External"/><Relationship Id="rId151" Type="http://schemas.openxmlformats.org/officeDocument/2006/relationships/hyperlink" Target="https://www.slov-lex.sk/pravne-predpisy/SK/ZZ/2002/291/20211101" TargetMode="External"/><Relationship Id="rId156" Type="http://schemas.openxmlformats.org/officeDocument/2006/relationships/hyperlink" Target="https://www.slov-lex.sk/pravne-predpisy/SK/ZZ/2002/291/20211101" TargetMode="External"/><Relationship Id="rId177" Type="http://schemas.openxmlformats.org/officeDocument/2006/relationships/hyperlink" Target="https://www.slov-lex.sk/pravne-predpisy/SK/ZZ/2017/243/" TargetMode="External"/><Relationship Id="rId198" Type="http://schemas.openxmlformats.org/officeDocument/2006/relationships/hyperlink" Target="https://www.slov-lex.sk/pravne-predpisy/SK/ZZ/1991/92/" TargetMode="External"/><Relationship Id="rId172" Type="http://schemas.openxmlformats.org/officeDocument/2006/relationships/hyperlink" Target="https://www.slov-lex.sk/pravne-predpisy/SK/ZZ/2004/523/" TargetMode="External"/><Relationship Id="rId193" Type="http://schemas.openxmlformats.org/officeDocument/2006/relationships/hyperlink" Target="https://www.slov-lex.sk/pravne-predpisy/SK/ZZ/2013/305/" TargetMode="External"/><Relationship Id="rId202" Type="http://schemas.openxmlformats.org/officeDocument/2006/relationships/hyperlink" Target="https://www.slov-lex.sk/pravne-predpisy/SK/ZZ/1992/564/" TargetMode="External"/><Relationship Id="rId207" Type="http://schemas.openxmlformats.org/officeDocument/2006/relationships/hyperlink" Target="https://www.slov-lex.sk/pravne-predpisy/SK/ZZ/2004/523/" TargetMode="External"/><Relationship Id="rId223" Type="http://schemas.openxmlformats.org/officeDocument/2006/relationships/hyperlink" Target="https://www.slov-lex.sk/pravne-predpisy/SK/ZZ/2013/305/" TargetMode="External"/><Relationship Id="rId228" Type="http://schemas.openxmlformats.org/officeDocument/2006/relationships/hyperlink" Target="https://www.slov-lex.sk/pravne-predpisy/SK/ZZ/2001/566/" TargetMode="External"/><Relationship Id="rId244" Type="http://schemas.openxmlformats.org/officeDocument/2006/relationships/theme" Target="theme/theme1.xml"/><Relationship Id="rId13" Type="http://schemas.openxmlformats.org/officeDocument/2006/relationships/hyperlink" Target="https://www.slov-lex.sk/pravne-predpisy/SK/ZZ/2002/291/20211101" TargetMode="External"/><Relationship Id="rId18" Type="http://schemas.openxmlformats.org/officeDocument/2006/relationships/hyperlink" Target="https://www.slov-lex.sk/pravne-predpisy/SK/ZZ/2002/291/20211101" TargetMode="External"/><Relationship Id="rId39" Type="http://schemas.openxmlformats.org/officeDocument/2006/relationships/hyperlink" Target="https://www.slov-lex.sk/pravne-predpisy/SK/ZZ/2002/291/20211101" TargetMode="External"/><Relationship Id="rId109" Type="http://schemas.openxmlformats.org/officeDocument/2006/relationships/hyperlink" Target="https://www.slov-lex.sk/pravne-predpisy/SK/ZZ/2002/291/20211101" TargetMode="External"/><Relationship Id="rId34" Type="http://schemas.openxmlformats.org/officeDocument/2006/relationships/hyperlink" Target="https://www.slov-lex.sk/pravne-predpisy/SK/ZZ/2002/291/20211101" TargetMode="External"/><Relationship Id="rId50" Type="http://schemas.openxmlformats.org/officeDocument/2006/relationships/hyperlink" Target="https://www.slov-lex.sk/pravne-predpisy/SK/ZZ/2002/291/20211101" TargetMode="External"/><Relationship Id="rId55" Type="http://schemas.openxmlformats.org/officeDocument/2006/relationships/hyperlink" Target="https://www.slov-lex.sk/pravne-predpisy/SK/ZZ/2002/291/20211101" TargetMode="External"/><Relationship Id="rId76" Type="http://schemas.openxmlformats.org/officeDocument/2006/relationships/hyperlink" Target="https://www.slov-lex.sk/pravne-predpisy/SK/ZZ/2002/291/20211101" TargetMode="External"/><Relationship Id="rId97" Type="http://schemas.openxmlformats.org/officeDocument/2006/relationships/hyperlink" Target="https://www.slov-lex.sk/pravne-predpisy/SK/ZZ/2002/291/20211101" TargetMode="External"/><Relationship Id="rId104" Type="http://schemas.openxmlformats.org/officeDocument/2006/relationships/hyperlink" Target="https://www.slov-lex.sk/pravne-predpisy/SK/ZZ/2002/291/20211101" TargetMode="External"/><Relationship Id="rId120" Type="http://schemas.openxmlformats.org/officeDocument/2006/relationships/hyperlink" Target="https://www.slov-lex.sk/pravne-predpisy/SK/ZZ/2002/291/20211101" TargetMode="External"/><Relationship Id="rId125" Type="http://schemas.openxmlformats.org/officeDocument/2006/relationships/hyperlink" Target="https://www.slov-lex.sk/pravne-predpisy/SK/ZZ/2002/291/20211101" TargetMode="External"/><Relationship Id="rId141" Type="http://schemas.openxmlformats.org/officeDocument/2006/relationships/hyperlink" Target="https://www.slov-lex.sk/pravne-predpisy/SK/ZZ/2002/291/20211101" TargetMode="External"/><Relationship Id="rId146" Type="http://schemas.openxmlformats.org/officeDocument/2006/relationships/hyperlink" Target="https://www.slov-lex.sk/pravne-predpisy/SK/ZZ/2002/291/20211101" TargetMode="External"/><Relationship Id="rId167" Type="http://schemas.openxmlformats.org/officeDocument/2006/relationships/hyperlink" Target="https://www.slov-lex.sk/pravne-predpisy/SK/ZZ/2004/523/" TargetMode="External"/><Relationship Id="rId188" Type="http://schemas.openxmlformats.org/officeDocument/2006/relationships/hyperlink" Target="https://www.slov-lex.sk/pravne-predpisy/SK/ZZ/2001/540/" TargetMode="External"/><Relationship Id="rId7" Type="http://schemas.openxmlformats.org/officeDocument/2006/relationships/endnotes" Target="endnotes.xml"/><Relationship Id="rId71" Type="http://schemas.openxmlformats.org/officeDocument/2006/relationships/hyperlink" Target="https://www.slov-lex.sk/pravne-predpisy/SK/ZZ/2002/291/20211101" TargetMode="External"/><Relationship Id="rId92" Type="http://schemas.openxmlformats.org/officeDocument/2006/relationships/hyperlink" Target="https://www.slov-lex.sk/pravne-predpisy/SK/ZZ/2002/291/20211101" TargetMode="External"/><Relationship Id="rId162" Type="http://schemas.openxmlformats.org/officeDocument/2006/relationships/hyperlink" Target="https://www.slov-lex.sk/pravne-predpisy/SK/ZZ/2002/291/20211101" TargetMode="External"/><Relationship Id="rId183" Type="http://schemas.openxmlformats.org/officeDocument/2006/relationships/hyperlink" Target="https://www.slov-lex.sk/pravne-predpisy/SK/ZZ/2001/483/" TargetMode="External"/><Relationship Id="rId213" Type="http://schemas.openxmlformats.org/officeDocument/2006/relationships/hyperlink" Target="https://www.slov-lex.sk/pravne-predpisy/SK/ZZ/2001/502/" TargetMode="External"/><Relationship Id="rId218" Type="http://schemas.openxmlformats.org/officeDocument/2006/relationships/hyperlink" Target="https://www.slov-lex.sk/pravne-predpisy/SK/ZZ/2002/428/" TargetMode="External"/><Relationship Id="rId234" Type="http://schemas.openxmlformats.org/officeDocument/2006/relationships/hyperlink" Target="https://www.slov-lex.sk/pravne-predpisy/SK/ZZ/2009/492/" TargetMode="External"/><Relationship Id="rId239" Type="http://schemas.openxmlformats.org/officeDocument/2006/relationships/hyperlink" Target="https://www.slov-lex.sk/pravne-predpisy/SK/ZZ/1994/274/" TargetMode="External"/><Relationship Id="rId2" Type="http://schemas.openxmlformats.org/officeDocument/2006/relationships/numbering" Target="numbering.xml"/><Relationship Id="rId29" Type="http://schemas.openxmlformats.org/officeDocument/2006/relationships/hyperlink" Target="https://www.slov-lex.sk/pravne-predpisy/SK/ZZ/2002/291/20211101" TargetMode="External"/><Relationship Id="rId24" Type="http://schemas.openxmlformats.org/officeDocument/2006/relationships/hyperlink" Target="https://www.slov-lex.sk/pravne-predpisy/SK/ZZ/2002/291/20211101" TargetMode="External"/><Relationship Id="rId40" Type="http://schemas.openxmlformats.org/officeDocument/2006/relationships/hyperlink" Target="https://www.slov-lex.sk/pravne-predpisy/SK/ZZ/2002/291/20211101" TargetMode="External"/><Relationship Id="rId45" Type="http://schemas.openxmlformats.org/officeDocument/2006/relationships/hyperlink" Target="https://www.slov-lex.sk/pravne-predpisy/SK/ZZ/2002/291/20211101" TargetMode="External"/><Relationship Id="rId66" Type="http://schemas.openxmlformats.org/officeDocument/2006/relationships/hyperlink" Target="https://www.slov-lex.sk/pravne-predpisy/SK/ZZ/2002/291/20211101" TargetMode="External"/><Relationship Id="rId87" Type="http://schemas.openxmlformats.org/officeDocument/2006/relationships/hyperlink" Target="https://www.slov-lex.sk/pravne-predpisy/SK/ZZ/2002/291/20211101" TargetMode="External"/><Relationship Id="rId110" Type="http://schemas.openxmlformats.org/officeDocument/2006/relationships/hyperlink" Target="https://www.slov-lex.sk/pravne-predpisy/SK/ZZ/2002/291/20211101" TargetMode="External"/><Relationship Id="rId115" Type="http://schemas.openxmlformats.org/officeDocument/2006/relationships/hyperlink" Target="https://www.slov-lex.sk/pravne-predpisy/SK/ZZ/2002/291/20211101" TargetMode="External"/><Relationship Id="rId131" Type="http://schemas.openxmlformats.org/officeDocument/2006/relationships/hyperlink" Target="https://www.slov-lex.sk/pravne-predpisy/SK/ZZ/2002/291/20211101" TargetMode="External"/><Relationship Id="rId136" Type="http://schemas.openxmlformats.org/officeDocument/2006/relationships/hyperlink" Target="https://www.slov-lex.sk/pravne-predpisy/SK/ZZ/2002/291/20211101" TargetMode="External"/><Relationship Id="rId157" Type="http://schemas.openxmlformats.org/officeDocument/2006/relationships/hyperlink" Target="https://www.slov-lex.sk/pravne-predpisy/SK/ZZ/2002/291/20211101" TargetMode="External"/><Relationship Id="rId178" Type="http://schemas.openxmlformats.org/officeDocument/2006/relationships/hyperlink" Target="https://www.slov-lex.sk/pravne-predpisy/SK/ZZ/2004/523/" TargetMode="External"/><Relationship Id="rId61" Type="http://schemas.openxmlformats.org/officeDocument/2006/relationships/hyperlink" Target="https://www.slov-lex.sk/pravne-predpisy/SK/ZZ/2002/291/20211101" TargetMode="External"/><Relationship Id="rId82" Type="http://schemas.openxmlformats.org/officeDocument/2006/relationships/hyperlink" Target="https://www.slov-lex.sk/pravne-predpisy/SK/ZZ/2002/291/20211101" TargetMode="External"/><Relationship Id="rId152" Type="http://schemas.openxmlformats.org/officeDocument/2006/relationships/hyperlink" Target="https://www.slov-lex.sk/pravne-predpisy/SK/ZZ/2002/291/20211101" TargetMode="External"/><Relationship Id="rId173" Type="http://schemas.openxmlformats.org/officeDocument/2006/relationships/hyperlink" Target="https://www.slov-lex.sk/pravne-predpisy/SK/ZZ/2004/523/" TargetMode="External"/><Relationship Id="rId194" Type="http://schemas.openxmlformats.org/officeDocument/2006/relationships/hyperlink" Target="https://www.slov-lex.sk/pravne-predpisy/SK/ZZ/2013/305/" TargetMode="External"/><Relationship Id="rId199" Type="http://schemas.openxmlformats.org/officeDocument/2006/relationships/hyperlink" Target="https://www.slov-lex.sk/pravne-predpisy/SK/ZZ/1991/92/" TargetMode="External"/><Relationship Id="rId203" Type="http://schemas.openxmlformats.org/officeDocument/2006/relationships/hyperlink" Target="https://www.slov-lex.sk/pravne-predpisy/SK/ZZ/1999/46/" TargetMode="External"/><Relationship Id="rId208" Type="http://schemas.openxmlformats.org/officeDocument/2006/relationships/hyperlink" Target="https://www.slov-lex.sk/pravne-predpisy/SK/ZZ/2004/523/" TargetMode="External"/><Relationship Id="rId229" Type="http://schemas.openxmlformats.org/officeDocument/2006/relationships/hyperlink" Target="https://www.slov-lex.sk/pravne-predpisy/SK/ZZ/2010/381/" TargetMode="External"/><Relationship Id="rId19" Type="http://schemas.openxmlformats.org/officeDocument/2006/relationships/hyperlink" Target="https://www.slov-lex.sk/pravne-predpisy/SK/ZZ/2002/291/20211101" TargetMode="External"/><Relationship Id="rId224" Type="http://schemas.openxmlformats.org/officeDocument/2006/relationships/hyperlink" Target="https://www.slov-lex.sk/pravne-predpisy/SK/ZZ/1967/71/" TargetMode="External"/><Relationship Id="rId240" Type="http://schemas.openxmlformats.org/officeDocument/2006/relationships/hyperlink" Target="https://www.slov-lex.sk/pravne-predpisy/SK/ZZ/1995/303/" TargetMode="External"/><Relationship Id="rId14" Type="http://schemas.openxmlformats.org/officeDocument/2006/relationships/hyperlink" Target="https://www.slov-lex.sk/pravne-predpisy/SK/ZZ/2002/291/20211101" TargetMode="External"/><Relationship Id="rId30" Type="http://schemas.openxmlformats.org/officeDocument/2006/relationships/hyperlink" Target="https://www.slov-lex.sk/pravne-predpisy/SK/ZZ/2002/291/20211101" TargetMode="External"/><Relationship Id="rId35" Type="http://schemas.openxmlformats.org/officeDocument/2006/relationships/hyperlink" Target="https://www.slov-lex.sk/pravne-predpisy/SK/ZZ/2002/291/20211101" TargetMode="External"/><Relationship Id="rId56" Type="http://schemas.openxmlformats.org/officeDocument/2006/relationships/hyperlink" Target="https://www.slov-lex.sk/pravne-predpisy/SK/ZZ/2002/291/20211101" TargetMode="External"/><Relationship Id="rId77" Type="http://schemas.openxmlformats.org/officeDocument/2006/relationships/hyperlink" Target="https://www.slov-lex.sk/pravne-predpisy/SK/ZZ/2002/291/20211101" TargetMode="External"/><Relationship Id="rId100" Type="http://schemas.openxmlformats.org/officeDocument/2006/relationships/hyperlink" Target="https://www.slov-lex.sk/pravne-predpisy/SK/ZZ/2002/291/20211101" TargetMode="External"/><Relationship Id="rId105" Type="http://schemas.openxmlformats.org/officeDocument/2006/relationships/hyperlink" Target="https://www.slov-lex.sk/pravne-predpisy/SK/ZZ/2002/291/20211101" TargetMode="External"/><Relationship Id="rId126" Type="http://schemas.openxmlformats.org/officeDocument/2006/relationships/hyperlink" Target="https://www.slov-lex.sk/pravne-predpisy/SK/ZZ/2002/291/20211101" TargetMode="External"/><Relationship Id="rId147" Type="http://schemas.openxmlformats.org/officeDocument/2006/relationships/hyperlink" Target="https://www.slov-lex.sk/pravne-predpisy/SK/ZZ/2002/291/20211101" TargetMode="External"/><Relationship Id="rId168" Type="http://schemas.openxmlformats.org/officeDocument/2006/relationships/hyperlink" Target="https://www.slov-lex.sk/pravne-predpisy/SK/ZZ/2009/492/" TargetMode="External"/><Relationship Id="rId8" Type="http://schemas.openxmlformats.org/officeDocument/2006/relationships/hyperlink" Target="https://www.slov-lex.sk/pravne-predpisy/SK/ZZ/2002/291/20211101" TargetMode="External"/><Relationship Id="rId51" Type="http://schemas.openxmlformats.org/officeDocument/2006/relationships/hyperlink" Target="https://www.slov-lex.sk/pravne-predpisy/SK/ZZ/2002/291/20211101" TargetMode="External"/><Relationship Id="rId72" Type="http://schemas.openxmlformats.org/officeDocument/2006/relationships/hyperlink" Target="https://www.slov-lex.sk/pravne-predpisy/SK/ZZ/2002/291/20211101" TargetMode="External"/><Relationship Id="rId93" Type="http://schemas.openxmlformats.org/officeDocument/2006/relationships/hyperlink" Target="https://www.slov-lex.sk/pravne-predpisy/SK/ZZ/2002/291/20211101" TargetMode="External"/><Relationship Id="rId98" Type="http://schemas.openxmlformats.org/officeDocument/2006/relationships/hyperlink" Target="https://www.slov-lex.sk/pravne-predpisy/SK/ZZ/2002/291/20211101" TargetMode="External"/><Relationship Id="rId121" Type="http://schemas.openxmlformats.org/officeDocument/2006/relationships/hyperlink" Target="https://www.slov-lex.sk/pravne-predpisy/SK/ZZ/2002/291/20211101" TargetMode="External"/><Relationship Id="rId142" Type="http://schemas.openxmlformats.org/officeDocument/2006/relationships/hyperlink" Target="https://www.slov-lex.sk/pravne-predpisy/SK/ZZ/2002/291/20211101" TargetMode="External"/><Relationship Id="rId163" Type="http://schemas.openxmlformats.org/officeDocument/2006/relationships/hyperlink" Target="https://www.slov-lex.sk/pravne-predpisy/SK/ZZ/1993/42/" TargetMode="External"/><Relationship Id="rId184" Type="http://schemas.openxmlformats.org/officeDocument/2006/relationships/hyperlink" Target="https://www.slov-lex.sk/pravne-predpisy/SK/ZZ/2001/483/" TargetMode="External"/><Relationship Id="rId189" Type="http://schemas.openxmlformats.org/officeDocument/2006/relationships/hyperlink" Target="https://www.slov-lex.sk/pravne-predpisy/SK/ZZ/1993/46/" TargetMode="External"/><Relationship Id="rId219" Type="http://schemas.openxmlformats.org/officeDocument/2006/relationships/hyperlink" Target="https://www.slov-lex.sk/pravne-predpisy/SK/ZZ/2004/523/" TargetMode="External"/><Relationship Id="rId3" Type="http://schemas.openxmlformats.org/officeDocument/2006/relationships/styles" Target="styles.xml"/><Relationship Id="rId214" Type="http://schemas.openxmlformats.org/officeDocument/2006/relationships/hyperlink" Target="https://www.slov-lex.sk/pravne-predpisy/SK/ZZ/2001/502/" TargetMode="External"/><Relationship Id="rId230" Type="http://schemas.openxmlformats.org/officeDocument/2006/relationships/hyperlink" Target="https://www.slov-lex.sk/pravne-predpisy/SK/ZZ/2020/149/" TargetMode="External"/><Relationship Id="rId235" Type="http://schemas.openxmlformats.org/officeDocument/2006/relationships/hyperlink" Target="https://www.slov-lex.sk/pravne-predpisy/SK/ZZ/2000/211/" TargetMode="External"/><Relationship Id="rId25" Type="http://schemas.openxmlformats.org/officeDocument/2006/relationships/hyperlink" Target="https://www.slov-lex.sk/pravne-predpisy/SK/ZZ/2002/291/20211101" TargetMode="External"/><Relationship Id="rId46" Type="http://schemas.openxmlformats.org/officeDocument/2006/relationships/hyperlink" Target="https://www.slov-lex.sk/pravne-predpisy/SK/ZZ/2002/291/20211101" TargetMode="External"/><Relationship Id="rId67" Type="http://schemas.openxmlformats.org/officeDocument/2006/relationships/hyperlink" Target="https://www.slov-lex.sk/pravne-predpisy/SK/ZZ/2002/291/20211101" TargetMode="External"/><Relationship Id="rId116" Type="http://schemas.openxmlformats.org/officeDocument/2006/relationships/hyperlink" Target="https://www.slov-lex.sk/pravne-predpisy/SK/ZZ/2002/291/20211101" TargetMode="External"/><Relationship Id="rId137" Type="http://schemas.openxmlformats.org/officeDocument/2006/relationships/hyperlink" Target="https://www.slov-lex.sk/pravne-predpisy/SK/ZZ/2002/291/20211101" TargetMode="External"/><Relationship Id="rId158" Type="http://schemas.openxmlformats.org/officeDocument/2006/relationships/hyperlink" Target="https://www.slov-lex.sk/pravne-predpisy/SK/ZZ/2002/291/20211101" TargetMode="External"/><Relationship Id="rId20" Type="http://schemas.openxmlformats.org/officeDocument/2006/relationships/hyperlink" Target="https://www.slov-lex.sk/pravne-predpisy/SK/ZZ/2002/291/20211101" TargetMode="External"/><Relationship Id="rId41" Type="http://schemas.openxmlformats.org/officeDocument/2006/relationships/hyperlink" Target="https://www.slov-lex.sk/pravne-predpisy/SK/ZZ/2002/291/20211101" TargetMode="External"/><Relationship Id="rId62" Type="http://schemas.openxmlformats.org/officeDocument/2006/relationships/hyperlink" Target="https://www.slov-lex.sk/pravne-predpisy/SK/ZZ/2002/291/20211101" TargetMode="External"/><Relationship Id="rId83" Type="http://schemas.openxmlformats.org/officeDocument/2006/relationships/hyperlink" Target="https://www.slov-lex.sk/pravne-predpisy/SK/ZZ/2002/291/20211101" TargetMode="External"/><Relationship Id="rId88" Type="http://schemas.openxmlformats.org/officeDocument/2006/relationships/hyperlink" Target="https://www.slov-lex.sk/pravne-predpisy/SK/ZZ/2002/291/20211101" TargetMode="External"/><Relationship Id="rId111" Type="http://schemas.openxmlformats.org/officeDocument/2006/relationships/hyperlink" Target="https://www.slov-lex.sk/pravne-predpisy/SK/ZZ/2002/291/20211101" TargetMode="External"/><Relationship Id="rId132" Type="http://schemas.openxmlformats.org/officeDocument/2006/relationships/hyperlink" Target="https://www.slov-lex.sk/pravne-predpisy/SK/ZZ/2002/291/20211101" TargetMode="External"/><Relationship Id="rId153" Type="http://schemas.openxmlformats.org/officeDocument/2006/relationships/hyperlink" Target="https://www.slov-lex.sk/pravne-predpisy/SK/ZZ/2002/291/20211101" TargetMode="External"/><Relationship Id="rId174" Type="http://schemas.openxmlformats.org/officeDocument/2006/relationships/hyperlink" Target="https://www.slov-lex.sk/pravne-predpisy/SK/ZZ/2004/581/" TargetMode="External"/><Relationship Id="rId179" Type="http://schemas.openxmlformats.org/officeDocument/2006/relationships/hyperlink" Target="https://www.slov-lex.sk/pravne-predpisy/SK/ZZ/2004/523/" TargetMode="External"/><Relationship Id="rId195" Type="http://schemas.openxmlformats.org/officeDocument/2006/relationships/hyperlink" Target="https://www.slov-lex.sk/pravne-predpisy/SK/ZZ/2004/523/" TargetMode="External"/><Relationship Id="rId209" Type="http://schemas.openxmlformats.org/officeDocument/2006/relationships/hyperlink" Target="https://www.slov-lex.sk/pravne-predpisy/SK/ZZ/2002/131/" TargetMode="External"/><Relationship Id="rId190" Type="http://schemas.openxmlformats.org/officeDocument/2006/relationships/hyperlink" Target="https://www.slov-lex.sk/pravne-predpisy/SK/ZZ/2001/507/" TargetMode="External"/><Relationship Id="rId204" Type="http://schemas.openxmlformats.org/officeDocument/2006/relationships/hyperlink" Target="https://www.slov-lex.sk/pravne-predpisy/SK/ZZ/2003/331/" TargetMode="External"/><Relationship Id="rId220" Type="http://schemas.openxmlformats.org/officeDocument/2006/relationships/hyperlink" Target="https://www.slov-lex.sk/pravne-predpisy/SK/ZZ/2002/283/" TargetMode="External"/><Relationship Id="rId225" Type="http://schemas.openxmlformats.org/officeDocument/2006/relationships/hyperlink" Target="https://www.slov-lex.sk/pravne-predpisy/SK/ZZ/2001/566/" TargetMode="External"/><Relationship Id="rId241" Type="http://schemas.openxmlformats.org/officeDocument/2006/relationships/hyperlink" Target="https://www.slov-lex.sk/pravne-predpisy/SK/ZZ/2004/578/" TargetMode="External"/><Relationship Id="rId15" Type="http://schemas.openxmlformats.org/officeDocument/2006/relationships/hyperlink" Target="https://www.slov-lex.sk/pravne-predpisy/SK/ZZ/2002/291/20211101" TargetMode="External"/><Relationship Id="rId36" Type="http://schemas.openxmlformats.org/officeDocument/2006/relationships/hyperlink" Target="https://www.slov-lex.sk/pravne-predpisy/SK/ZZ/2002/291/20211101" TargetMode="External"/><Relationship Id="rId57" Type="http://schemas.openxmlformats.org/officeDocument/2006/relationships/hyperlink" Target="https://www.slov-lex.sk/pravne-predpisy/SK/ZZ/2002/291/20211101" TargetMode="External"/><Relationship Id="rId106" Type="http://schemas.openxmlformats.org/officeDocument/2006/relationships/hyperlink" Target="https://www.slov-lex.sk/pravne-predpisy/SK/ZZ/2002/291/20211101" TargetMode="External"/><Relationship Id="rId127" Type="http://schemas.openxmlformats.org/officeDocument/2006/relationships/hyperlink" Target="https://www.slov-lex.sk/pravne-predpisy/SK/ZZ/2002/291/20211101" TargetMode="External"/><Relationship Id="rId10" Type="http://schemas.openxmlformats.org/officeDocument/2006/relationships/hyperlink" Target="https://www.slov-lex.sk/pravne-predpisy/SK/ZZ/2002/291/20211101" TargetMode="External"/><Relationship Id="rId31" Type="http://schemas.openxmlformats.org/officeDocument/2006/relationships/hyperlink" Target="https://www.slov-lex.sk/pravne-predpisy/SK/ZZ/2002/291/20211101" TargetMode="External"/><Relationship Id="rId52" Type="http://schemas.openxmlformats.org/officeDocument/2006/relationships/hyperlink" Target="https://www.slov-lex.sk/pravne-predpisy/SK/ZZ/2002/291/20211101" TargetMode="External"/><Relationship Id="rId73" Type="http://schemas.openxmlformats.org/officeDocument/2006/relationships/hyperlink" Target="https://www.slov-lex.sk/pravne-predpisy/SK/ZZ/2002/291/20211101" TargetMode="External"/><Relationship Id="rId78" Type="http://schemas.openxmlformats.org/officeDocument/2006/relationships/hyperlink" Target="https://www.slov-lex.sk/pravne-predpisy/SK/ZZ/2002/291/20211101" TargetMode="External"/><Relationship Id="rId94" Type="http://schemas.openxmlformats.org/officeDocument/2006/relationships/hyperlink" Target="https://www.slov-lex.sk/pravne-predpisy/SK/ZZ/2002/291/20211101" TargetMode="External"/><Relationship Id="rId99" Type="http://schemas.openxmlformats.org/officeDocument/2006/relationships/hyperlink" Target="https://www.slov-lex.sk/pravne-predpisy/SK/ZZ/2002/291/20211101" TargetMode="External"/><Relationship Id="rId101" Type="http://schemas.openxmlformats.org/officeDocument/2006/relationships/hyperlink" Target="https://www.slov-lex.sk/pravne-predpisy/SK/ZZ/2002/291/20211101" TargetMode="External"/><Relationship Id="rId122" Type="http://schemas.openxmlformats.org/officeDocument/2006/relationships/hyperlink" Target="https://www.slov-lex.sk/pravne-predpisy/SK/ZZ/2002/291/20211101" TargetMode="External"/><Relationship Id="rId143" Type="http://schemas.openxmlformats.org/officeDocument/2006/relationships/hyperlink" Target="https://www.slov-lex.sk/pravne-predpisy/SK/ZZ/2002/291/20211101" TargetMode="External"/><Relationship Id="rId148" Type="http://schemas.openxmlformats.org/officeDocument/2006/relationships/hyperlink" Target="https://www.slov-lex.sk/pravne-predpisy/SK/ZZ/2002/291/20211101" TargetMode="External"/><Relationship Id="rId164" Type="http://schemas.openxmlformats.org/officeDocument/2006/relationships/hyperlink" Target="https://www.slov-lex.sk/pravne-predpisy/SK/ZZ/2004/209/" TargetMode="External"/><Relationship Id="rId169" Type="http://schemas.openxmlformats.org/officeDocument/2006/relationships/hyperlink" Target="https://www.slov-lex.sk/pravne-predpisy/SK/ZZ/2002/431/" TargetMode="External"/><Relationship Id="rId185" Type="http://schemas.openxmlformats.org/officeDocument/2006/relationships/hyperlink" Target="https://www.slov-lex.sk/pravne-predpisy/SK/ZZ/2001/483/" TargetMode="External"/><Relationship Id="rId4" Type="http://schemas.openxmlformats.org/officeDocument/2006/relationships/settings" Target="settings.xml"/><Relationship Id="rId9" Type="http://schemas.openxmlformats.org/officeDocument/2006/relationships/hyperlink" Target="https://www.slov-lex.sk/pravne-predpisy/SK/ZZ/2002/291/20211101" TargetMode="External"/><Relationship Id="rId180" Type="http://schemas.openxmlformats.org/officeDocument/2006/relationships/hyperlink" Target="https://www.slov-lex.sk/pravne-predpisy/SK/ZZ/2007/330/" TargetMode="External"/><Relationship Id="rId210" Type="http://schemas.openxmlformats.org/officeDocument/2006/relationships/hyperlink" Target="https://www.slov-lex.sk/pravne-predpisy/SK/ZZ/2004/523/" TargetMode="External"/><Relationship Id="rId215" Type="http://schemas.openxmlformats.org/officeDocument/2006/relationships/hyperlink" Target="https://www.slov-lex.sk/pravne-predpisy/SK/ZZ/2001/502/" TargetMode="External"/><Relationship Id="rId236" Type="http://schemas.openxmlformats.org/officeDocument/2006/relationships/hyperlink" Target="https://www.slov-lex.sk/pravne-predpisy/SK/ZZ/1995/233/" TargetMode="External"/><Relationship Id="rId26" Type="http://schemas.openxmlformats.org/officeDocument/2006/relationships/hyperlink" Target="https://www.slov-lex.sk/pravne-predpisy/SK/ZZ/2002/291/20211101" TargetMode="External"/><Relationship Id="rId231" Type="http://schemas.openxmlformats.org/officeDocument/2006/relationships/hyperlink" Target="https://www.slov-lex.sk/pravne-predpisy/SK/ZZ/2001/566/" TargetMode="External"/><Relationship Id="rId47" Type="http://schemas.openxmlformats.org/officeDocument/2006/relationships/hyperlink" Target="https://www.slov-lex.sk/pravne-predpisy/SK/ZZ/2002/291/20211101" TargetMode="External"/><Relationship Id="rId68" Type="http://schemas.openxmlformats.org/officeDocument/2006/relationships/hyperlink" Target="https://www.slov-lex.sk/pravne-predpisy/SK/ZZ/2002/291/20211101" TargetMode="External"/><Relationship Id="rId89" Type="http://schemas.openxmlformats.org/officeDocument/2006/relationships/hyperlink" Target="https://www.slov-lex.sk/pravne-predpisy/SK/ZZ/2002/291/20211101" TargetMode="External"/><Relationship Id="rId112" Type="http://schemas.openxmlformats.org/officeDocument/2006/relationships/hyperlink" Target="https://www.slov-lex.sk/pravne-predpisy/SK/ZZ/2002/291/20211101" TargetMode="External"/><Relationship Id="rId133" Type="http://schemas.openxmlformats.org/officeDocument/2006/relationships/hyperlink" Target="https://www.slov-lex.sk/pravne-predpisy/SK/ZZ/2002/291/20211101" TargetMode="External"/><Relationship Id="rId154" Type="http://schemas.openxmlformats.org/officeDocument/2006/relationships/hyperlink" Target="https://www.slov-lex.sk/pravne-predpisy/SK/ZZ/2002/291/20211101" TargetMode="External"/><Relationship Id="rId175" Type="http://schemas.openxmlformats.org/officeDocument/2006/relationships/hyperlink" Target="https://www.slov-lex.sk/pravne-predpisy/SK/ZZ/2002/131/" TargetMode="External"/><Relationship Id="rId196" Type="http://schemas.openxmlformats.org/officeDocument/2006/relationships/hyperlink" Target="https://www.slov-lex.sk/pravne-predpisy/SK/ZZ/2004/523/" TargetMode="External"/><Relationship Id="rId200" Type="http://schemas.openxmlformats.org/officeDocument/2006/relationships/hyperlink" Target="https://www.slov-lex.sk/pravne-predpisy/SK/ZZ/2004/523/" TargetMode="External"/><Relationship Id="rId16" Type="http://schemas.openxmlformats.org/officeDocument/2006/relationships/hyperlink" Target="https://www.slov-lex.sk/pravne-predpisy/SK/ZZ/2002/291/20211101" TargetMode="External"/><Relationship Id="rId221" Type="http://schemas.openxmlformats.org/officeDocument/2006/relationships/hyperlink" Target="https://www.slov-lex.sk/pravne-predpisy/SK/ZZ/2005/305/" TargetMode="External"/><Relationship Id="rId242" Type="http://schemas.openxmlformats.org/officeDocument/2006/relationships/footer" Target="footer1.xml"/><Relationship Id="rId37" Type="http://schemas.openxmlformats.org/officeDocument/2006/relationships/hyperlink" Target="https://www.slov-lex.sk/pravne-predpisy/SK/ZZ/2002/291/20211101" TargetMode="External"/><Relationship Id="rId58" Type="http://schemas.openxmlformats.org/officeDocument/2006/relationships/hyperlink" Target="https://www.slov-lex.sk/pravne-predpisy/SK/ZZ/2002/291/20211101" TargetMode="External"/><Relationship Id="rId79" Type="http://schemas.openxmlformats.org/officeDocument/2006/relationships/hyperlink" Target="https://www.slov-lex.sk/pravne-predpisy/SK/ZZ/2002/291/20211101" TargetMode="External"/><Relationship Id="rId102" Type="http://schemas.openxmlformats.org/officeDocument/2006/relationships/hyperlink" Target="https://www.slov-lex.sk/pravne-predpisy/SK/ZZ/2002/291/20211101" TargetMode="External"/><Relationship Id="rId123" Type="http://schemas.openxmlformats.org/officeDocument/2006/relationships/hyperlink" Target="https://www.slov-lex.sk/pravne-predpisy/SK/ZZ/2002/291/20211101" TargetMode="External"/><Relationship Id="rId144" Type="http://schemas.openxmlformats.org/officeDocument/2006/relationships/hyperlink" Target="https://www.slov-lex.sk/pravne-predpisy/SK/ZZ/2002/291/20211101" TargetMode="External"/><Relationship Id="rId90" Type="http://schemas.openxmlformats.org/officeDocument/2006/relationships/hyperlink" Target="https://www.slov-lex.sk/pravne-predpisy/SK/ZZ/2002/291/20211101" TargetMode="External"/><Relationship Id="rId165" Type="http://schemas.openxmlformats.org/officeDocument/2006/relationships/hyperlink" Target="https://www.slov-lex.sk/pravne-predpisy/SK/ZZ/1991/92/" TargetMode="External"/><Relationship Id="rId186" Type="http://schemas.openxmlformats.org/officeDocument/2006/relationships/hyperlink" Target="https://www.slov-lex.sk/pravne-predpisy/SK/ZZ/2001/483/" TargetMode="External"/><Relationship Id="rId211" Type="http://schemas.openxmlformats.org/officeDocument/2006/relationships/hyperlink" Target="https://www.slov-lex.sk/pravne-predpisy/SK/ZZ/2004/523/" TargetMode="External"/><Relationship Id="rId232" Type="http://schemas.openxmlformats.org/officeDocument/2006/relationships/hyperlink" Target="https://www.slov-lex.sk/pravne-predpisy/SK/ZZ/2009/492/" TargetMode="External"/><Relationship Id="rId27" Type="http://schemas.openxmlformats.org/officeDocument/2006/relationships/hyperlink" Target="https://www.slov-lex.sk/pravne-predpisy/SK/ZZ/2002/291/20211101" TargetMode="External"/><Relationship Id="rId48" Type="http://schemas.openxmlformats.org/officeDocument/2006/relationships/hyperlink" Target="https://www.slov-lex.sk/pravne-predpisy/SK/ZZ/2002/291/20211101" TargetMode="External"/><Relationship Id="rId69" Type="http://schemas.openxmlformats.org/officeDocument/2006/relationships/hyperlink" Target="https://www.slov-lex.sk/pravne-predpisy/SK/ZZ/2002/291/20211101" TargetMode="External"/><Relationship Id="rId113" Type="http://schemas.openxmlformats.org/officeDocument/2006/relationships/hyperlink" Target="https://www.slov-lex.sk/pravne-predpisy/SK/ZZ/2002/291/20211101" TargetMode="External"/><Relationship Id="rId134" Type="http://schemas.openxmlformats.org/officeDocument/2006/relationships/hyperlink" Target="https://www.slov-lex.sk/pravne-predpisy/SK/ZZ/2002/291/20211101" TargetMode="External"/><Relationship Id="rId80" Type="http://schemas.openxmlformats.org/officeDocument/2006/relationships/hyperlink" Target="https://www.slov-lex.sk/pravne-predpisy/SK/ZZ/2002/291/20211101" TargetMode="External"/><Relationship Id="rId155" Type="http://schemas.openxmlformats.org/officeDocument/2006/relationships/hyperlink" Target="https://www.slov-lex.sk/pravne-predpisy/SK/ZZ/2002/291/20211101" TargetMode="External"/><Relationship Id="rId176" Type="http://schemas.openxmlformats.org/officeDocument/2006/relationships/hyperlink" Target="https://www.slov-lex.sk/pravne-predpisy/SK/ZZ/1997/80/" TargetMode="External"/><Relationship Id="rId197" Type="http://schemas.openxmlformats.org/officeDocument/2006/relationships/hyperlink" Target="https://www.slov-lex.sk/pravne-predpisy/SK/ZZ/1991/9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A1F1E-2D76-4484-BE4F-09145BD7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15627</Words>
  <Characters>89075</Characters>
  <Application>Microsoft Office Word</Application>
  <DocSecurity>0</DocSecurity>
  <Lines>742</Lines>
  <Paragraphs>208</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104494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Svajkova Julia</dc:creator>
  <cp:keywords/>
  <dc:description/>
  <cp:lastModifiedBy>Svajkova Julia</cp:lastModifiedBy>
  <cp:revision>4</cp:revision>
  <dcterms:created xsi:type="dcterms:W3CDTF">2022-03-09T13:20:00Z</dcterms:created>
  <dcterms:modified xsi:type="dcterms:W3CDTF">2022-05-10T09:05:00Z</dcterms:modified>
</cp:coreProperties>
</file>