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99" w:rsidRPr="008E4035" w:rsidRDefault="00546699" w:rsidP="00546699">
      <w:pPr>
        <w:shd w:val="clear" w:color="auto" w:fill="FFFFFF"/>
        <w:spacing w:after="0" w:line="240" w:lineRule="auto"/>
        <w:jc w:val="center"/>
        <w:rPr>
          <w:rFonts w:ascii="Times New Roman" w:eastAsia="Times New Roman" w:hAnsi="Times New Roman" w:cs="Times New Roman"/>
          <w:lang w:eastAsia="sk-SK"/>
        </w:rPr>
      </w:pPr>
      <w:bookmarkStart w:id="0" w:name="_GoBack"/>
      <w:bookmarkEnd w:id="0"/>
      <w:r w:rsidRPr="008E4035">
        <w:rPr>
          <w:rFonts w:ascii="Times New Roman" w:eastAsia="Times New Roman" w:hAnsi="Times New Roman" w:cs="Times New Roman"/>
          <w:lang w:eastAsia="sk-SK"/>
        </w:rPr>
        <w:t>523</w:t>
      </w:r>
    </w:p>
    <w:p w:rsidR="00546699" w:rsidRPr="008E4035"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8E4035">
        <w:rPr>
          <w:rFonts w:ascii="Times New Roman" w:eastAsia="Times New Roman" w:hAnsi="Times New Roman" w:cs="Times New Roman"/>
          <w:b/>
          <w:bCs/>
          <w:lang w:eastAsia="sk-SK"/>
        </w:rPr>
        <w:t>ZÁKON</w:t>
      </w:r>
    </w:p>
    <w:p w:rsidR="00546699" w:rsidRPr="008E4035" w:rsidRDefault="00546699" w:rsidP="00546699">
      <w:pPr>
        <w:shd w:val="clear" w:color="auto" w:fill="FFFFFF"/>
        <w:spacing w:after="100" w:line="240" w:lineRule="auto"/>
        <w:jc w:val="center"/>
        <w:rPr>
          <w:rFonts w:ascii="Times New Roman" w:eastAsia="Times New Roman" w:hAnsi="Times New Roman" w:cs="Times New Roman"/>
          <w:lang w:eastAsia="sk-SK"/>
        </w:rPr>
      </w:pPr>
      <w:r w:rsidRPr="008E4035">
        <w:rPr>
          <w:rFonts w:ascii="Times New Roman" w:eastAsia="Times New Roman" w:hAnsi="Times New Roman" w:cs="Times New Roman"/>
          <w:lang w:eastAsia="sk-SK"/>
        </w:rPr>
        <w:t>z 23. septembra 2004</w:t>
      </w:r>
    </w:p>
    <w:p w:rsidR="00546699" w:rsidRPr="008E4035"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8E4035">
        <w:rPr>
          <w:rFonts w:ascii="Times New Roman" w:eastAsia="Times New Roman" w:hAnsi="Times New Roman" w:cs="Times New Roman"/>
          <w:b/>
          <w:bCs/>
          <w:lang w:eastAsia="sk-SK"/>
        </w:rPr>
        <w:t>o rozpočtových pravidlách verejnej správy a o zmene a doplnení niektorých zákonov</w:t>
      </w:r>
    </w:p>
    <w:p w:rsid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8E4035">
        <w:rPr>
          <w:rFonts w:ascii="Times New Roman" w:eastAsia="Times New Roman" w:hAnsi="Times New Roman" w:cs="Times New Roman"/>
          <w:lang w:eastAsia="sk-SK"/>
        </w:rPr>
        <w:t>Národná rada Slovenskej republiky sa uzniesla na tomto zákone:</w:t>
      </w:r>
    </w:p>
    <w:p w:rsidR="00546699" w:rsidRP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Čl. I</w:t>
      </w:r>
    </w:p>
    <w:p w:rsidR="00546699" w:rsidRPr="00546699" w:rsidRDefault="00546699" w:rsidP="00546699">
      <w:pPr>
        <w:shd w:val="clear" w:color="auto" w:fill="FFFFFF"/>
        <w:spacing w:after="0" w:line="240" w:lineRule="auto"/>
        <w:jc w:val="center"/>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PRVÁ ČASŤ</w:t>
      </w: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ZÁKLADNÉ USTANOVENIA</w:t>
      </w:r>
    </w:p>
    <w:p w:rsid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 1</w:t>
      </w:r>
    </w:p>
    <w:p w:rsidR="00546699" w:rsidRPr="00546699"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Predmet a rozsah úpravy</w:t>
      </w:r>
    </w:p>
    <w:p w:rsidR="00546699" w:rsidRPr="00546699" w:rsidRDefault="00546699" w:rsidP="00546699">
      <w:pPr>
        <w:shd w:val="clear" w:color="auto" w:fill="FFFFFF"/>
        <w:spacing w:after="0" w:line="240" w:lineRule="auto"/>
        <w:jc w:val="both"/>
        <w:rPr>
          <w:rFonts w:ascii="Times New Roman" w:eastAsia="Times New Roman" w:hAnsi="Times New Roman" w:cs="Times New Roman"/>
          <w:b/>
          <w:lang w:eastAsia="sk-SK"/>
        </w:rPr>
      </w:pPr>
      <w:r w:rsidRPr="00546699">
        <w:rPr>
          <w:rFonts w:ascii="Times New Roman" w:eastAsia="Times New Roman" w:hAnsi="Times New Roman" w:cs="Times New Roman"/>
          <w:b/>
          <w:lang w:eastAsia="sk-SK"/>
        </w:rPr>
        <w:t>(1)</w:t>
      </w:r>
      <w:r>
        <w:rPr>
          <w:rFonts w:ascii="Times New Roman" w:eastAsia="Times New Roman" w:hAnsi="Times New Roman" w:cs="Times New Roman"/>
          <w:b/>
          <w:lang w:eastAsia="sk-SK"/>
        </w:rPr>
        <w:t xml:space="preserve"> </w:t>
      </w:r>
      <w:r w:rsidRPr="00546699">
        <w:rPr>
          <w:rFonts w:ascii="Times New Roman" w:eastAsia="Times New Roman" w:hAnsi="Times New Roman" w:cs="Times New Roman"/>
          <w:lang w:eastAsia="sk-SK"/>
        </w:rPr>
        <w:t>Tento zákon upravuje</w:t>
      </w:r>
    </w:p>
    <w:p w:rsidR="00546699" w:rsidRPr="00546699" w:rsidRDefault="00546699" w:rsidP="00546699">
      <w:pPr>
        <w:shd w:val="clear" w:color="auto" w:fill="FFFFFF"/>
        <w:spacing w:after="0" w:line="240" w:lineRule="auto"/>
        <w:jc w:val="both"/>
        <w:rPr>
          <w:rFonts w:ascii="Segoe UI" w:eastAsia="Times New Roman" w:hAnsi="Segoe UI" w:cs="Segoe UI"/>
          <w:sz w:val="21"/>
          <w:szCs w:val="21"/>
          <w:lang w:eastAsia="sk-SK"/>
        </w:rPr>
      </w:pPr>
      <w:r w:rsidRPr="00546699">
        <w:rPr>
          <w:rFonts w:ascii="Times New Roman" w:eastAsia="Times New Roman" w:hAnsi="Times New Roman" w:cs="Times New Roman"/>
          <w:lang w:eastAsia="sk-SK"/>
        </w:rPr>
        <w:t>a)</w:t>
      </w:r>
      <w:r>
        <w:rPr>
          <w:rFonts w:ascii="Segoe UI" w:eastAsia="Times New Roman" w:hAnsi="Segoe UI" w:cs="Segoe UI"/>
          <w:sz w:val="21"/>
          <w:szCs w:val="21"/>
          <w:lang w:eastAsia="sk-SK"/>
        </w:rPr>
        <w:t xml:space="preserve"> </w:t>
      </w:r>
      <w:r w:rsidRPr="00546699">
        <w:rPr>
          <w:rFonts w:ascii="Times New Roman" w:eastAsia="Times New Roman" w:hAnsi="Times New Roman" w:cs="Times New Roman"/>
          <w:lang w:eastAsia="sk-SK"/>
        </w:rPr>
        <w:t>rozpočet sektora verejnej správy (ďalej len „verejná správa“), osobitne štátny rozpočet, vzájomné finančné a s nimi súvisiace vzťahy v rámci verejnej správy a tieto vzťahy k ostatným subjektom,</w:t>
      </w:r>
    </w:p>
    <w:p w:rsidR="00546699" w:rsidRPr="00546699" w:rsidRDefault="00546699" w:rsidP="00546699">
      <w:pPr>
        <w:shd w:val="clear" w:color="auto" w:fill="FFFFFF"/>
        <w:spacing w:after="0" w:line="240" w:lineRule="auto"/>
        <w:jc w:val="both"/>
        <w:rPr>
          <w:rFonts w:ascii="Segoe UI" w:eastAsia="Times New Roman" w:hAnsi="Segoe UI" w:cs="Segoe UI"/>
          <w:sz w:val="21"/>
          <w:szCs w:val="21"/>
          <w:lang w:eastAsia="sk-SK"/>
        </w:rPr>
      </w:pPr>
      <w:r w:rsidRPr="00546699">
        <w:rPr>
          <w:rFonts w:ascii="Segoe UI" w:eastAsia="Times New Roman" w:hAnsi="Segoe UI" w:cs="Segoe UI"/>
          <w:sz w:val="21"/>
          <w:szCs w:val="21"/>
          <w:lang w:eastAsia="sk-SK"/>
        </w:rPr>
        <w:t>b)</w:t>
      </w:r>
      <w:r>
        <w:rPr>
          <w:rFonts w:ascii="Segoe UI" w:eastAsia="Times New Roman" w:hAnsi="Segoe UI" w:cs="Segoe UI"/>
          <w:sz w:val="21"/>
          <w:szCs w:val="21"/>
          <w:lang w:eastAsia="sk-SK"/>
        </w:rPr>
        <w:t xml:space="preserve"> </w:t>
      </w:r>
      <w:r w:rsidRPr="00546699">
        <w:rPr>
          <w:rFonts w:ascii="Times New Roman" w:eastAsia="Times New Roman" w:hAnsi="Times New Roman" w:cs="Times New Roman"/>
          <w:lang w:eastAsia="sk-SK"/>
        </w:rPr>
        <w:t>rozpočtový proces, pravidlá rozpočtového hospodárenia, funkciu a zostavovanie štátneho záverečného účtu a súhrnnej výročnej správy Slovenskej republiky (ďalej len „súhrnná výročná správa“),</w:t>
      </w:r>
    </w:p>
    <w:p w:rsidR="00546699" w:rsidRPr="00546699" w:rsidRDefault="00546699" w:rsidP="00546699">
      <w:pPr>
        <w:shd w:val="clear" w:color="auto" w:fill="FFFFFF"/>
        <w:spacing w:after="0" w:line="240" w:lineRule="auto"/>
        <w:jc w:val="both"/>
        <w:rPr>
          <w:rFonts w:ascii="Segoe UI" w:eastAsia="Times New Roman" w:hAnsi="Segoe UI" w:cs="Segoe UI"/>
          <w:sz w:val="21"/>
          <w:szCs w:val="21"/>
          <w:lang w:eastAsia="sk-SK"/>
        </w:rPr>
      </w:pPr>
      <w:r w:rsidRPr="00546699">
        <w:rPr>
          <w:rFonts w:ascii="Times New Roman" w:eastAsia="Times New Roman" w:hAnsi="Times New Roman" w:cs="Times New Roman"/>
          <w:lang w:eastAsia="sk-SK"/>
        </w:rPr>
        <w:t>c)</w:t>
      </w:r>
      <w:r>
        <w:rPr>
          <w:rFonts w:ascii="Segoe UI" w:eastAsia="Times New Roman" w:hAnsi="Segoe UI" w:cs="Segoe UI"/>
          <w:sz w:val="21"/>
          <w:szCs w:val="21"/>
          <w:lang w:eastAsia="sk-SK"/>
        </w:rPr>
        <w:t xml:space="preserve"> </w:t>
      </w:r>
      <w:r w:rsidRPr="00546699">
        <w:rPr>
          <w:rFonts w:ascii="Times New Roman" w:eastAsia="Times New Roman" w:hAnsi="Times New Roman" w:cs="Times New Roman"/>
          <w:lang w:eastAsia="sk-SK"/>
        </w:rPr>
        <w:t>postavenie Ministerstva financií Slovenskej republiky (ďalej len „ministerstvo financií“), ďalších ministerstiev a ostatných ústredných orgánov štátnej správy</w:t>
      </w:r>
      <w:hyperlink r:id="rId7" w:anchor="poznamky.poznamka-1" w:tooltip="Odkaz na predpis alebo ustanovenie" w:history="1">
        <w:r w:rsidRPr="00546699">
          <w:rPr>
            <w:rFonts w:ascii="Times New Roman" w:eastAsia="Times New Roman" w:hAnsi="Times New Roman" w:cs="Times New Roman"/>
            <w:lang w:eastAsia="sk-SK"/>
          </w:rPr>
          <w:t>1)</w:t>
        </w:r>
      </w:hyperlink>
      <w:r w:rsidRPr="00546699">
        <w:rPr>
          <w:rFonts w:ascii="Times New Roman" w:eastAsia="Times New Roman" w:hAnsi="Times New Roman" w:cs="Times New Roman"/>
          <w:lang w:eastAsia="sk-SK"/>
        </w:rPr>
        <w:t> a iných právnických osôb verejnej správy v rozpočtovom procese,</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d) zriaďovanie rozpočtových organizácií a príspevkových organizácií a hospodárenie rozpočtových organizácií a príspevkových organizácií.</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546699">
        <w:rPr>
          <w:rFonts w:ascii="Times New Roman" w:eastAsia="Times New Roman" w:hAnsi="Times New Roman" w:cs="Times New Roman"/>
          <w:lang w:eastAsia="sk-SK"/>
        </w:rPr>
        <w:t xml:space="preserve"> Tento zákon sa vzťahuje na prostriedky určené na financovanie spoločných programov Slovenskej republiky a Európskej únie, prostriedky určené na financovanie účelov vyplývajúcich z medzinárodných zmlúv o poskytnutí grantu uzatvorených medzi Slovenskou republikou a inými štátmi, prostriedky mechanizmu na podporu obnovy a odolnosti a na postupy, právne vzťahy, práva a povinnosti osôb vo vzťahu k týmto prostriedkom, ak osobitný predpis neustanovuje inak.</w:t>
      </w:r>
      <w:hyperlink r:id="rId8" w:anchor="poznamky.poznamka-1a" w:tooltip="Odkaz na predpis alebo ustanovenie" w:history="1">
        <w:r w:rsidRPr="00546699">
          <w:rPr>
            <w:rFonts w:ascii="Times New Roman" w:eastAsia="Times New Roman" w:hAnsi="Times New Roman" w:cs="Times New Roman"/>
            <w:lang w:eastAsia="sk-SK"/>
          </w:rPr>
          <w:t>1a)</w:t>
        </w:r>
      </w:hyperlink>
    </w:p>
    <w:p w:rsidR="00546699" w:rsidRDefault="00546699"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 2</w:t>
      </w:r>
    </w:p>
    <w:p w:rsidR="00546699" w:rsidRPr="00546699"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Vymedzenie pojmov</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Na účely tohto zákona sa rozumie</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a) verejnými prostriedkami finančné prostriedky, s ktorými hospodária právnické osoby verejnej správy; verejnými prostriedkami sú aj prostriedky Európskej únie a odvody Európskej únii a prostriedky poskytnuté z rozpočtu Európskej únie na vykonávanie Plánu obnovy a odolnosti Slovenskej republiky,</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b) schodkom štátneho rozpočtu záporný rozdiel medzi príjmami štátneho rozpočtu a výdavkami štátneho rozpočtu,</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c) prebytkom štátneho rozpočtu kladný rozdiel medzi príjmami štátneho rozpočtu a výdavkami štátneho rozpočtu,</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d) záväzným ukazovateľom štátneho rozpočtu</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1. limit výdavkov štátneho rozpočtu na realizáciu programu vlády Slovenskej republiky (ďalej len „vláda“) a časti programu vlády,</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2. zámery a vybrané ciele programu vlády,</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3. príjem kapitoly štátneho rozpočtu (ďalej len „kapitola“), o ktorom to ustanoví zákon o štátnom rozpočte na príslušný rozpočtový rok,</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4. limit výdavkov štátneho rozpočtu, ktorý ustanoví zákon o štátnom rozpočte na príslušný rozpočtový rok, alebo limit výdavku určený podľa </w:t>
      </w:r>
      <w:hyperlink r:id="rId9" w:anchor="paragraf-6.odsek-3" w:tooltip="Odkaz na predpis alebo ustanovenie" w:history="1">
        <w:r w:rsidRPr="00546699">
          <w:rPr>
            <w:rFonts w:ascii="Times New Roman" w:eastAsia="Times New Roman" w:hAnsi="Times New Roman" w:cs="Times New Roman"/>
            <w:lang w:eastAsia="sk-SK"/>
          </w:rPr>
          <w:t>§ 6 ods. 3</w:t>
        </w:r>
      </w:hyperlink>
      <w:r w:rsidRPr="00546699">
        <w:rPr>
          <w:rFonts w:ascii="Times New Roman" w:eastAsia="Times New Roman" w:hAnsi="Times New Roman" w:cs="Times New Roman"/>
          <w:lang w:eastAsia="sk-SK"/>
        </w:rPr>
        <w:t>, </w:t>
      </w:r>
      <w:hyperlink r:id="rId10" w:anchor="paragraf-22.odsek-1" w:tooltip="Odkaz na predpis alebo ustanovenie" w:history="1">
        <w:r w:rsidRPr="00546699">
          <w:rPr>
            <w:rFonts w:ascii="Times New Roman" w:eastAsia="Times New Roman" w:hAnsi="Times New Roman" w:cs="Times New Roman"/>
            <w:lang w:eastAsia="sk-SK"/>
          </w:rPr>
          <w:t>§ 22 ods. 1</w:t>
        </w:r>
      </w:hyperlink>
      <w:r w:rsidRPr="00546699">
        <w:rPr>
          <w:rFonts w:ascii="Times New Roman" w:eastAsia="Times New Roman" w:hAnsi="Times New Roman" w:cs="Times New Roman"/>
          <w:lang w:eastAsia="sk-SK"/>
        </w:rPr>
        <w:t>, </w:t>
      </w:r>
      <w:hyperlink r:id="rId11" w:anchor="paragraf-24.odsek-6" w:tooltip="Odkaz na predpis alebo ustanovenie" w:history="1">
        <w:r w:rsidRPr="00546699">
          <w:rPr>
            <w:rFonts w:ascii="Times New Roman" w:eastAsia="Times New Roman" w:hAnsi="Times New Roman" w:cs="Times New Roman"/>
            <w:lang w:eastAsia="sk-SK"/>
          </w:rPr>
          <w:t>§ 24 ods. 6</w:t>
        </w:r>
      </w:hyperlink>
      <w:r w:rsidRPr="00546699">
        <w:rPr>
          <w:rFonts w:ascii="Times New Roman" w:eastAsia="Times New Roman" w:hAnsi="Times New Roman" w:cs="Times New Roman"/>
          <w:lang w:eastAsia="sk-SK"/>
        </w:rPr>
        <w:t>,</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e) prostriedkami Európskej únie finančné prostriedky poskytnuté Slovenskej republike z rozpočtu Európskej únie, ktoré sa v Slovenskej republike poskytujú prostredníctvom certifikačného orgánu</w:t>
      </w:r>
      <w:hyperlink r:id="rId12" w:anchor="poznamky.poznamka-2" w:tooltip="Odkaz na predpis alebo ustanovenie" w:history="1">
        <w:r w:rsidRPr="00546699">
          <w:rPr>
            <w:rFonts w:ascii="Times New Roman" w:eastAsia="Times New Roman" w:hAnsi="Times New Roman" w:cs="Times New Roman"/>
            <w:lang w:eastAsia="sk-SK"/>
          </w:rPr>
          <w:t>2)</w:t>
        </w:r>
      </w:hyperlink>
      <w:r w:rsidRPr="00546699">
        <w:rPr>
          <w:rFonts w:ascii="Times New Roman" w:eastAsia="Times New Roman" w:hAnsi="Times New Roman" w:cs="Times New Roman"/>
          <w:lang w:eastAsia="sk-SK"/>
        </w:rPr>
        <w:t> alebo Ministerstva pôdohospodárstva a rozvoja vidieka Slovenskej republiky,</w:t>
      </w:r>
    </w:p>
    <w:p w:rsidR="00546699" w:rsidRP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f) odvodmi Európskej únii finančné prostriedky odvádzané Slovenskou republikou do rozpočtu Európskej únie.</w:t>
      </w:r>
    </w:p>
    <w:p w:rsid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546699">
      <w:pPr>
        <w:shd w:val="clear" w:color="auto" w:fill="FFFFFF"/>
        <w:spacing w:after="0" w:line="240" w:lineRule="auto"/>
        <w:jc w:val="both"/>
        <w:rPr>
          <w:rFonts w:ascii="Segoe UI" w:eastAsia="Times New Roman" w:hAnsi="Segoe UI" w:cs="Segoe UI"/>
          <w:sz w:val="21"/>
          <w:szCs w:val="21"/>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lang w:eastAsia="sk-SK"/>
        </w:rPr>
      </w:pPr>
      <w:r w:rsidRPr="00546699">
        <w:rPr>
          <w:rFonts w:ascii="Times New Roman" w:eastAsia="Times New Roman" w:hAnsi="Times New Roman" w:cs="Times New Roman"/>
          <w:lang w:eastAsia="sk-SK"/>
        </w:rPr>
        <w:t>DRUHÁ ČASŤ</w:t>
      </w: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VEREJNÁ SPRÁVA</w:t>
      </w:r>
    </w:p>
    <w:p w:rsid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 3</w:t>
      </w:r>
    </w:p>
    <w:p w:rsidR="00546699" w:rsidRPr="00546699"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Subjekty verejnej správy</w:t>
      </w:r>
    </w:p>
    <w:p w:rsidR="00546699" w:rsidRPr="00546699" w:rsidRDefault="00546699" w:rsidP="00546699">
      <w:pPr>
        <w:shd w:val="clear" w:color="auto" w:fill="FFFFFF"/>
        <w:spacing w:after="0" w:line="240" w:lineRule="auto"/>
        <w:jc w:val="both"/>
        <w:rPr>
          <w:rFonts w:ascii="Segoe UI" w:eastAsia="Times New Roman" w:hAnsi="Segoe UI" w:cs="Segoe UI"/>
          <w:sz w:val="21"/>
          <w:szCs w:val="21"/>
          <w:lang w:eastAsia="sk-SK"/>
        </w:rPr>
      </w:pPr>
      <w:r w:rsidRPr="00B071CF">
        <w:rPr>
          <w:rFonts w:ascii="Times New Roman" w:eastAsia="Times New Roman" w:hAnsi="Times New Roman" w:cs="Times New Roman"/>
          <w:b/>
          <w:lang w:eastAsia="sk-SK"/>
        </w:rPr>
        <w:t>(1)</w:t>
      </w:r>
      <w:r w:rsidRPr="00B071CF">
        <w:rPr>
          <w:rFonts w:ascii="Times New Roman" w:eastAsia="Times New Roman" w:hAnsi="Times New Roman" w:cs="Times New Roman"/>
          <w:lang w:eastAsia="sk-SK"/>
        </w:rPr>
        <w:t xml:space="preserve"> Subjektmi verejnej správy sú právnické osoby zapísané v registri organizácií vedenom Štatistickým úradom Slovenskej republiky podľa osobitného predpisu</w:t>
      </w:r>
      <w:hyperlink r:id="rId13" w:anchor="poznamky.poznamka-3" w:tooltip="Odkaz na predpis alebo ustanovenie" w:history="1">
        <w:r w:rsidRPr="00B071CF">
          <w:rPr>
            <w:rFonts w:ascii="Times New Roman" w:eastAsia="Times New Roman" w:hAnsi="Times New Roman" w:cs="Times New Roman"/>
            <w:lang w:eastAsia="sk-SK"/>
          </w:rPr>
          <w:t>3)</w:t>
        </w:r>
      </w:hyperlink>
      <w:r w:rsidRPr="00B071CF">
        <w:rPr>
          <w:rFonts w:ascii="Times New Roman" w:eastAsia="Times New Roman" w:hAnsi="Times New Roman" w:cs="Times New Roman"/>
          <w:lang w:eastAsia="sk-SK"/>
        </w:rPr>
        <w:t> a zaradené vo verejnej správe v súlade s jednotnou metodikou platnou pre Európsku úniu, a to</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a) v ústrednej správe,</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b) v územnej samospráve,</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c) vo fondoch sociálneho poistenia a fondoch zdravotného poistenia.</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B071CF">
        <w:rPr>
          <w:rFonts w:ascii="Times New Roman" w:eastAsia="Times New Roman" w:hAnsi="Times New Roman" w:cs="Times New Roman"/>
          <w:lang w:eastAsia="sk-SK"/>
        </w:rPr>
        <w:t xml:space="preserve"> V ústrednej správe sa vykazujú štátne rozpočtové organizácie a štátne príspevkové organizácie, štátne účelové fondy (ďalej len „štátny fond“) a Slovenský pozemkový fond. V ústrednej správe sa vykazujú aj verejné vysoké školy</w:t>
      </w:r>
      <w:hyperlink r:id="rId14" w:anchor="poznamky.poznamka-4" w:tooltip="Odkaz na predpis alebo ustanovenie" w:history="1">
        <w:r w:rsidRPr="00B071CF">
          <w:rPr>
            <w:rFonts w:ascii="Times New Roman" w:eastAsia="Times New Roman" w:hAnsi="Times New Roman" w:cs="Times New Roman"/>
            <w:lang w:eastAsia="sk-SK"/>
          </w:rPr>
          <w:t>4)</w:t>
        </w:r>
      </w:hyperlink>
      <w:r w:rsidRPr="00B071CF">
        <w:rPr>
          <w:rFonts w:ascii="Times New Roman" w:eastAsia="Times New Roman" w:hAnsi="Times New Roman" w:cs="Times New Roman"/>
          <w:lang w:eastAsia="sk-SK"/>
        </w:rPr>
        <w:t> a ďalšie subjekty, ktoré sú zapísané a zaradené v registri podľa odseku 1 v ústrednej správe. V územnej samospráve sa vykazujú obce a vyššie územné celky a nimi zriadené rozpočtové organizácie a príspevkové organizácie, ako aj ďalšie subjekty, ktoré sú zapísané a zaradené v registri podľa odseku 1 v územnej samospráve. Vo fondoch sociálneho poistenia a fondoch zdravotného poistenia sa vykazuje Sociálna poisťovňa</w:t>
      </w:r>
      <w:hyperlink r:id="rId15" w:anchor="poznamky.poznamka-5" w:tooltip="Odkaz na predpis alebo ustanovenie" w:history="1">
        <w:r w:rsidRPr="00B071CF">
          <w:rPr>
            <w:rFonts w:ascii="Times New Roman" w:eastAsia="Times New Roman" w:hAnsi="Times New Roman" w:cs="Times New Roman"/>
            <w:lang w:eastAsia="sk-SK"/>
          </w:rPr>
          <w:t>5)</w:t>
        </w:r>
      </w:hyperlink>
      <w:r w:rsidRPr="00B071CF">
        <w:rPr>
          <w:rFonts w:ascii="Times New Roman" w:eastAsia="Times New Roman" w:hAnsi="Times New Roman" w:cs="Times New Roman"/>
          <w:lang w:eastAsia="sk-SK"/>
        </w:rPr>
        <w:t> a zdravotné poisťovne.</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B071CF">
        <w:rPr>
          <w:rFonts w:ascii="Times New Roman" w:eastAsia="Times New Roman" w:hAnsi="Times New Roman" w:cs="Times New Roman"/>
          <w:lang w:eastAsia="sk-SK"/>
        </w:rPr>
        <w:t xml:space="preserve"> Na Najvyšší kontrolný úrad Slovenskej republiky sa vzťahuje tento zákon, ak osobitný zákon neustanovuje inak.</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(4)</w:t>
      </w:r>
      <w:r w:rsidRPr="00B071CF">
        <w:rPr>
          <w:rFonts w:ascii="Times New Roman" w:eastAsia="Times New Roman" w:hAnsi="Times New Roman" w:cs="Times New Roman"/>
          <w:lang w:eastAsia="sk-SK"/>
        </w:rPr>
        <w:t xml:space="preserve"> Na subjekty verejnej správy, ktorými sú obce, vyššie územné celky a nimi zriadené rozpočtové organizácie a príspevkové organizácie a Exportno-importná banka Slovenskej republiky sa vzťahuje tento zákon, ak osobitný zákon neustanovuje inak.</w:t>
      </w:r>
    </w:p>
    <w:p w:rsid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p>
    <w:p w:rsidR="00546699" w:rsidRPr="00546699" w:rsidRDefault="00546699" w:rsidP="00546699">
      <w:pPr>
        <w:shd w:val="clear" w:color="auto" w:fill="FFFFFF"/>
        <w:spacing w:after="0"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 4</w:t>
      </w:r>
    </w:p>
    <w:p w:rsidR="00546699" w:rsidRPr="00546699" w:rsidRDefault="00546699" w:rsidP="00546699">
      <w:pPr>
        <w:shd w:val="clear" w:color="auto" w:fill="FFFFFF"/>
        <w:spacing w:line="240" w:lineRule="auto"/>
        <w:jc w:val="center"/>
        <w:rPr>
          <w:rFonts w:ascii="Times New Roman" w:eastAsia="Times New Roman" w:hAnsi="Times New Roman" w:cs="Times New Roman"/>
          <w:b/>
          <w:bCs/>
          <w:lang w:eastAsia="sk-SK"/>
        </w:rPr>
      </w:pPr>
      <w:r w:rsidRPr="00546699">
        <w:rPr>
          <w:rFonts w:ascii="Times New Roman" w:eastAsia="Times New Roman" w:hAnsi="Times New Roman" w:cs="Times New Roman"/>
          <w:b/>
          <w:bCs/>
          <w:lang w:eastAsia="sk-SK"/>
        </w:rPr>
        <w:t>Rozpočet verejnej správy</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(1)</w:t>
      </w:r>
      <w:r w:rsidRPr="00B071CF">
        <w:rPr>
          <w:rFonts w:ascii="Times New Roman" w:eastAsia="Times New Roman" w:hAnsi="Times New Roman" w:cs="Times New Roman"/>
          <w:lang w:eastAsia="sk-SK"/>
        </w:rPr>
        <w:t xml:space="preserve"> Rozpočet verejnej správy je strednodobým ekonomickým nástrojom finančnej politiky štátu. Zostavuje sa každoročne najmenej na tri rozpočtové roky. Rozpočtový rok je zhodný s kalendárnym rokom. Rozpočet verejnej správy tvoria</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a) štátny rozpočet na príslušný rozpočtový rok a súhrn rozpočtov ostatných subjektov verejnej správy vrátane príjmov a výdavkov súvisiacich s vykonávaním verejného zdravotného poistenia v súlade s jednotnou metodikou platnou pre Európsku úniu na príslušný rozpočtový rok,</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b) štátny rozpočet na rok nasledujúci po príslušnom rozpočtovom roku a súhrn rozpočtov ostatných subjektov verejnej správy vrátane príjmov a výdavkov súvisiacich s vykonávaním verejného zdravotného poistenia v súlade s jednotnou metodikou platnou pre Európsku úniu na rok nasledujúci po príslušnom rozpočtovom roku,</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c) štátny rozpočet na rok nasledujúci po roku, na ktorý sa zostavil štátny rozpočet podľa písmena b), a súhrn rozpočtov ostatných subjektov verejnej správy vrátane príjmov a výdavkov súvisiacich s vykonávaním verejného zdravotného poistenia v súlade s jednotnou metodikou platnou pre Európsku úniu na rok nasledujúci po roku, na ktorý sa zostavili rozpočty podľa písmena b).</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(2)</w:t>
      </w:r>
      <w:r w:rsidRPr="00B071CF">
        <w:rPr>
          <w:rFonts w:ascii="Times New Roman" w:eastAsia="Times New Roman" w:hAnsi="Times New Roman" w:cs="Times New Roman"/>
          <w:lang w:eastAsia="sk-SK"/>
        </w:rPr>
        <w:t xml:space="preserve"> Rozpočtované príjmy a rozpočtované výdavky rozpočtov uvedených v odseku 1 písm. b) a c) nie sú záväznými ukazovateľmi.</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(3)</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(4)</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hyperlink r:id="rId16" w:anchor="poznamky.poznamka-6" w:tooltip="Odkaz na predpis alebo ustanovenie" w:history="1">
        <w:r w:rsidR="00546699" w:rsidRPr="00B071CF">
          <w:rPr>
            <w:rFonts w:ascii="Times New Roman" w:eastAsia="Times New Roman" w:hAnsi="Times New Roman" w:cs="Times New Roman"/>
            <w:lang w:eastAsia="sk-SK"/>
          </w:rPr>
          <w:t>6)</w:t>
        </w:r>
      </w:hyperlink>
      <w:r w:rsidR="00546699" w:rsidRPr="00B071CF">
        <w:rPr>
          <w:rFonts w:ascii="Times New Roman" w:eastAsia="Times New Roman" w:hAnsi="Times New Roman" w:cs="Times New Roman"/>
          <w:lang w:eastAsia="sk-SK"/>
        </w:rPr>
        <w:t xml:space="preserve"> Druhovú klasifikáciu, organizačnú klasifikáciu a ekonomickú klasifikáciu ustanovuje opatrenie, ktoré vydá ministerstvo financií a ktoré sa vyhlasuje uverejnením oznámenia o jeho vydaní v </w:t>
      </w:r>
      <w:r w:rsidR="00546699" w:rsidRPr="00B071CF">
        <w:rPr>
          <w:rFonts w:ascii="Times New Roman" w:eastAsia="Times New Roman" w:hAnsi="Times New Roman" w:cs="Times New Roman"/>
          <w:lang w:eastAsia="sk-SK"/>
        </w:rPr>
        <w:lastRenderedPageBreak/>
        <w:t>Zbierke zákonov Slovenskej republiky. Povinnosť uplatňovať rozpočtovú klasifikáciu sa vzťahuje na všetky subjekty verejnej správy.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(5)</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Rozpočet verejnej správy v jednotnej metodike platnej pre Európsku úniu v jednotlivých rozpočtových rokoch tvoria</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a) </w:t>
      </w:r>
      <w:r w:rsidR="00546699" w:rsidRPr="00B071CF">
        <w:rPr>
          <w:rFonts w:ascii="Times New Roman" w:eastAsia="Times New Roman" w:hAnsi="Times New Roman" w:cs="Times New Roman"/>
          <w:lang w:eastAsia="sk-SK"/>
        </w:rPr>
        <w:t>časovo rozlíšené príjmy a časovo rozlíšené výdavky verejnej správy,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b) </w:t>
      </w:r>
      <w:r w:rsidR="00546699" w:rsidRPr="00B071CF">
        <w:rPr>
          <w:rFonts w:ascii="Times New Roman" w:eastAsia="Times New Roman" w:hAnsi="Times New Roman" w:cs="Times New Roman"/>
          <w:lang w:eastAsia="sk-SK"/>
        </w:rPr>
        <w:t>rozpočtové vzťahy v rámci verejnej správy a rozpočtové vzťahy k ostatným subjektom,</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c) </w:t>
      </w:r>
      <w:r w:rsidR="00546699" w:rsidRPr="00B071CF">
        <w:rPr>
          <w:rFonts w:ascii="Times New Roman" w:eastAsia="Times New Roman" w:hAnsi="Times New Roman" w:cs="Times New Roman"/>
          <w:lang w:eastAsia="sk-SK"/>
        </w:rPr>
        <w:t>schodok rozpočtu verejnej správy alebo prebytok rozpočtu verejnej správy.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(6)</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(7)</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Pre potreby vyčíslenia rozpočtovaného schodku rozpočtu verejnej správy v rozpočtovom roku alebo rozpočtovaného prebytku rozpočtu verejnej správy v rozpočtovom roku v jednotnej metodike platnej pre Európsku úniu do rozpočtov subjektov verejnej správy nepatria</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a) </w:t>
      </w:r>
      <w:r w:rsidR="00546699" w:rsidRPr="00B071CF">
        <w:rPr>
          <w:rFonts w:ascii="Times New Roman" w:eastAsia="Times New Roman" w:hAnsi="Times New Roman" w:cs="Times New Roman"/>
          <w:lang w:eastAsia="sk-SK"/>
        </w:rPr>
        <w:t>v časovo rozlíšených príjmoch tieto finančné operácie s finančnými aktívami:</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1. </w:t>
      </w:r>
      <w:r w:rsidR="00546699" w:rsidRPr="00B071CF">
        <w:rPr>
          <w:rFonts w:ascii="Times New Roman" w:eastAsia="Times New Roman" w:hAnsi="Times New Roman" w:cs="Times New Roman"/>
          <w:lang w:eastAsia="sk-SK"/>
        </w:rPr>
        <w:t>prijaté úvery, pôžičky a návratné finančné výpomoci,</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2. </w:t>
      </w:r>
      <w:r w:rsidR="00546699" w:rsidRPr="00B071CF">
        <w:rPr>
          <w:rFonts w:ascii="Times New Roman" w:eastAsia="Times New Roman" w:hAnsi="Times New Roman" w:cs="Times New Roman"/>
          <w:lang w:eastAsia="sk-SK"/>
        </w:rPr>
        <w:t>splátky poskytnutých úverov, pôžičiek a návratných finančných výpomocí,</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3. </w:t>
      </w:r>
      <w:r w:rsidR="00546699" w:rsidRPr="00B071CF">
        <w:rPr>
          <w:rFonts w:ascii="Times New Roman" w:eastAsia="Times New Roman" w:hAnsi="Times New Roman" w:cs="Times New Roman"/>
          <w:lang w:eastAsia="sk-SK"/>
        </w:rPr>
        <w:t>príjmy z predaja majetkových účastí,</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4. </w:t>
      </w:r>
      <w:r w:rsidR="00546699" w:rsidRPr="00B071CF">
        <w:rPr>
          <w:rFonts w:ascii="Times New Roman" w:eastAsia="Times New Roman" w:hAnsi="Times New Roman" w:cs="Times New Roman"/>
          <w:lang w:eastAsia="sk-SK"/>
        </w:rPr>
        <w:t>zostatky prostriedkov z predchádzajúceho rozpočtového roka,</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b) </w:t>
      </w:r>
      <w:r w:rsidR="00546699" w:rsidRPr="00B071CF">
        <w:rPr>
          <w:rFonts w:ascii="Times New Roman" w:eastAsia="Times New Roman" w:hAnsi="Times New Roman" w:cs="Times New Roman"/>
          <w:lang w:eastAsia="sk-SK"/>
        </w:rPr>
        <w:t>v časovo rozlíšených výdavkoch tieto finančné operácie s finančnými aktívami:</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1. </w:t>
      </w:r>
      <w:r w:rsidR="00546699" w:rsidRPr="00B071CF">
        <w:rPr>
          <w:rFonts w:ascii="Times New Roman" w:eastAsia="Times New Roman" w:hAnsi="Times New Roman" w:cs="Times New Roman"/>
          <w:lang w:eastAsia="sk-SK"/>
        </w:rPr>
        <w:t>poskytnuté úvery, pôžičky a návratné finančné výpomoci,</w:t>
      </w:r>
    </w:p>
    <w:p w:rsidR="00546699" w:rsidRPr="00B071CF" w:rsidRDefault="00546699"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2.</w:t>
      </w:r>
      <w:r w:rsidR="00B071CF" w:rsidRPr="00B071CF">
        <w:rPr>
          <w:rFonts w:ascii="Times New Roman" w:eastAsia="Times New Roman" w:hAnsi="Times New Roman" w:cs="Times New Roman"/>
          <w:lang w:eastAsia="sk-SK"/>
        </w:rPr>
        <w:t xml:space="preserve"> </w:t>
      </w:r>
      <w:r w:rsidRPr="00B071CF">
        <w:rPr>
          <w:rFonts w:ascii="Times New Roman" w:eastAsia="Times New Roman" w:hAnsi="Times New Roman" w:cs="Times New Roman"/>
          <w:lang w:eastAsia="sk-SK"/>
        </w:rPr>
        <w:t>plátky prijatých úverov, pôžičiek a návratných finančných výpomocí,</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 xml:space="preserve">3. </w:t>
      </w:r>
      <w:r w:rsidR="00546699" w:rsidRPr="00B071CF">
        <w:rPr>
          <w:rFonts w:ascii="Times New Roman" w:eastAsia="Times New Roman" w:hAnsi="Times New Roman" w:cs="Times New Roman"/>
          <w:lang w:eastAsia="sk-SK"/>
        </w:rPr>
        <w:t>výdavky na obstaranie majetkových účastí.</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(8)</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Schodok rozpočtu verejnej správy v jednotnej metodike platnej pre Európsku úniu je záporný rozdiel medzi časovo rozlíšenými príjmami verejnej správy a časovo rozlíšenými výdavkami verejnej správy.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(9)</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Prebytok rozpočtu verejnej správy v jednotnej metodike platnej pre Európsku úniu je kladný rozdiel medzi časovo rozlíšenými príjmami verejnej správy a časovo rozlíšenými výdavkami verejnej správy.</w:t>
      </w:r>
    </w:p>
    <w:p w:rsidR="00B071CF" w:rsidRDefault="00B071C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071CF" w:rsidRDefault="00B071CF" w:rsidP="00B071CF">
      <w:pPr>
        <w:shd w:val="clear" w:color="auto" w:fill="FFFFFF"/>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5</w:t>
      </w:r>
    </w:p>
    <w:p w:rsidR="00546699" w:rsidRPr="00B071CF" w:rsidRDefault="00546699" w:rsidP="00B071CF">
      <w:pPr>
        <w:shd w:val="clear" w:color="auto" w:fill="FFFFFF"/>
        <w:spacing w:line="240" w:lineRule="auto"/>
        <w:jc w:val="center"/>
        <w:rPr>
          <w:rFonts w:ascii="Times New Roman" w:eastAsia="Times New Roman" w:hAnsi="Times New Roman" w:cs="Times New Roman"/>
          <w:b/>
          <w:bCs/>
          <w:lang w:eastAsia="sk-SK"/>
        </w:rPr>
      </w:pPr>
      <w:r w:rsidRPr="00B071CF">
        <w:rPr>
          <w:rFonts w:ascii="Times New Roman" w:eastAsia="Times New Roman" w:hAnsi="Times New Roman" w:cs="Times New Roman"/>
          <w:b/>
          <w:bCs/>
          <w:lang w:eastAsia="sk-SK"/>
        </w:rPr>
        <w:t>Štátne fondy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(1)</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Štátny fond je právnická osoba, ktorá sa zriaďuje zákonom na financovanie osobitne určených úloh štátu. Správcom štátneho fondu je ústredný orgán štátnej správy ustanovený zákonom. Správca štátneho fondu predkladá ministerstvu financií návrh rozpočtu štátneho fondu na príslušný rozpočtový rok, prehľad pohľadávok štátneho fondu a záväzkov štátneho fondu a návrh záverečného účtu štátneho fondu.</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(2)</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(3)</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Rozpočet štátneho fondu schvaľuje vláda spolu s návrhom zákona o štátnom rozpočte na príslušný rozpočtový rok.</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(4)</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Slovenská republika neručí za záväzky štátneho fondu a štátny fond neručí za záväzky Slovenskej republiky.</w:t>
      </w:r>
    </w:p>
    <w:p w:rsidR="00546699" w:rsidRPr="00B071CF" w:rsidRDefault="00B071CF"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b/>
          <w:lang w:eastAsia="sk-SK"/>
        </w:rPr>
        <w:t>(5)</w:t>
      </w:r>
      <w:r w:rsidRPr="00B071CF">
        <w:rPr>
          <w:rFonts w:ascii="Times New Roman" w:eastAsia="Times New Roman" w:hAnsi="Times New Roman" w:cs="Times New Roman"/>
          <w:lang w:eastAsia="sk-SK"/>
        </w:rPr>
        <w:t xml:space="preserve"> </w:t>
      </w:r>
      <w:r w:rsidR="00546699" w:rsidRPr="00B071CF">
        <w:rPr>
          <w:rFonts w:ascii="Times New Roman" w:eastAsia="Times New Roman" w:hAnsi="Times New Roman" w:cs="Times New Roman"/>
          <w:lang w:eastAsia="sk-SK"/>
        </w:rPr>
        <w:t>Štátny fond nemôže byť zriaďovateľom ani zakladateľom inej právnickej osoby.</w:t>
      </w:r>
    </w:p>
    <w:p w:rsidR="00B071CF" w:rsidRDefault="00B071CF" w:rsidP="00546699">
      <w:pPr>
        <w:shd w:val="clear" w:color="auto" w:fill="FFFFFF"/>
        <w:spacing w:after="0" w:line="240" w:lineRule="auto"/>
        <w:jc w:val="both"/>
        <w:rPr>
          <w:rFonts w:ascii="Segoe UI" w:eastAsia="Times New Roman" w:hAnsi="Segoe UI" w:cs="Segoe UI"/>
          <w:sz w:val="21"/>
          <w:szCs w:val="21"/>
          <w:lang w:eastAsia="sk-SK"/>
        </w:rPr>
      </w:pPr>
    </w:p>
    <w:p w:rsidR="00546699" w:rsidRPr="00B071CF" w:rsidRDefault="00546699" w:rsidP="00B071CF">
      <w:pPr>
        <w:shd w:val="clear" w:color="auto" w:fill="FFFFFF"/>
        <w:spacing w:after="0" w:line="240" w:lineRule="auto"/>
        <w:jc w:val="center"/>
        <w:rPr>
          <w:rFonts w:ascii="Times New Roman" w:eastAsia="Times New Roman" w:hAnsi="Times New Roman" w:cs="Times New Roman"/>
          <w:lang w:eastAsia="sk-SK"/>
        </w:rPr>
      </w:pPr>
      <w:r w:rsidRPr="00B071CF">
        <w:rPr>
          <w:rFonts w:ascii="Times New Roman" w:eastAsia="Times New Roman" w:hAnsi="Times New Roman" w:cs="Times New Roman"/>
          <w:lang w:eastAsia="sk-SK"/>
        </w:rPr>
        <w:t>TRETIA ČASŤ</w:t>
      </w:r>
    </w:p>
    <w:p w:rsidR="00546699" w:rsidRPr="00B071CF" w:rsidRDefault="00546699" w:rsidP="00B071CF">
      <w:pPr>
        <w:shd w:val="clear" w:color="auto" w:fill="FFFFFF"/>
        <w:spacing w:after="0" w:line="240" w:lineRule="auto"/>
        <w:jc w:val="center"/>
        <w:rPr>
          <w:rFonts w:ascii="Times New Roman" w:eastAsia="Times New Roman" w:hAnsi="Times New Roman" w:cs="Times New Roman"/>
          <w:b/>
          <w:bCs/>
          <w:lang w:eastAsia="sk-SK"/>
        </w:rPr>
      </w:pPr>
      <w:r w:rsidRPr="00B071CF">
        <w:rPr>
          <w:rFonts w:ascii="Times New Roman" w:eastAsia="Times New Roman" w:hAnsi="Times New Roman" w:cs="Times New Roman"/>
          <w:b/>
          <w:bCs/>
          <w:lang w:eastAsia="sk-SK"/>
        </w:rPr>
        <w:t>ŠTÁTNY ROZPOČET, ŠTÁTNE FINANČNÉ AKTÍVA A ŠTÁTNE FINANČNÉ PASÍVA</w:t>
      </w:r>
    </w:p>
    <w:p w:rsidR="00B071CF" w:rsidRDefault="00B071C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071CF" w:rsidRDefault="00B071CF" w:rsidP="00B071CF">
      <w:pPr>
        <w:shd w:val="clear" w:color="auto" w:fill="FFFFFF"/>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6</w:t>
      </w:r>
    </w:p>
    <w:p w:rsidR="00546699" w:rsidRPr="00B071CF" w:rsidRDefault="00546699" w:rsidP="00B071CF">
      <w:pPr>
        <w:shd w:val="clear" w:color="auto" w:fill="FFFFFF"/>
        <w:spacing w:line="240" w:lineRule="auto"/>
        <w:jc w:val="center"/>
        <w:rPr>
          <w:rFonts w:ascii="Times New Roman" w:eastAsia="Times New Roman" w:hAnsi="Times New Roman" w:cs="Times New Roman"/>
          <w:b/>
          <w:bCs/>
          <w:lang w:eastAsia="sk-SK"/>
        </w:rPr>
      </w:pPr>
      <w:r w:rsidRPr="00B071CF">
        <w:rPr>
          <w:rFonts w:ascii="Times New Roman" w:eastAsia="Times New Roman" w:hAnsi="Times New Roman" w:cs="Times New Roman"/>
          <w:b/>
          <w:bCs/>
          <w:lang w:eastAsia="sk-SK"/>
        </w:rPr>
        <w:t>Štátny rozpočet</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(1)</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w:t>
      </w:r>
    </w:p>
    <w:p w:rsidR="00546699" w:rsidRPr="00546699" w:rsidRDefault="00B071CF" w:rsidP="00546699">
      <w:pPr>
        <w:shd w:val="clear" w:color="auto" w:fill="FFFFFF"/>
        <w:spacing w:after="0" w:line="240" w:lineRule="auto"/>
        <w:jc w:val="both"/>
        <w:rPr>
          <w:rFonts w:ascii="Segoe UI" w:eastAsia="Times New Roman" w:hAnsi="Segoe UI" w:cs="Segoe UI"/>
          <w:sz w:val="21"/>
          <w:szCs w:val="21"/>
          <w:lang w:eastAsia="sk-SK"/>
        </w:rPr>
      </w:pPr>
      <w:r w:rsidRPr="003127D8">
        <w:rPr>
          <w:rFonts w:ascii="Times New Roman" w:eastAsia="Times New Roman" w:hAnsi="Times New Roman" w:cs="Times New Roman"/>
          <w:b/>
          <w:lang w:eastAsia="sk-SK"/>
        </w:rPr>
        <w:t>(2)</w:t>
      </w:r>
      <w:r>
        <w:rPr>
          <w:rFonts w:ascii="Segoe UI" w:eastAsia="Times New Roman" w:hAnsi="Segoe UI" w:cs="Segoe UI"/>
          <w:sz w:val="21"/>
          <w:szCs w:val="21"/>
          <w:lang w:eastAsia="sk-SK"/>
        </w:rPr>
        <w:t xml:space="preserve"> </w:t>
      </w:r>
      <w:r w:rsidR="00546699" w:rsidRPr="003127D8">
        <w:rPr>
          <w:rFonts w:ascii="Times New Roman" w:eastAsia="Times New Roman" w:hAnsi="Times New Roman" w:cs="Times New Roman"/>
          <w:lang w:eastAsia="sk-SK"/>
        </w:rPr>
        <w:t xml:space="preserve">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w:t>
      </w:r>
      <w:r w:rsidR="00546699" w:rsidRPr="003127D8">
        <w:rPr>
          <w:rFonts w:ascii="Times New Roman" w:eastAsia="Times New Roman" w:hAnsi="Times New Roman" w:cs="Times New Roman"/>
          <w:lang w:eastAsia="sk-SK"/>
        </w:rPr>
        <w:lastRenderedPageBreak/>
        <w:t>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(3)</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Záväzné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(4)</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Ministerstvo financií najneskôr do 30 dní po nadobudnutí účinnosti zákona o štátnom rozpočte na príslušný rozpočtový rok zverejňuje údaje štátneho rozpočtu a rozpočtu verejnej správy spôsobom podľa osobitného zákona</w:t>
      </w:r>
      <w:hyperlink r:id="rId17" w:anchor="poznamky.poznamka-7" w:tooltip="Odkaz na predpis alebo ustanovenie" w:history="1">
        <w:r w:rsidR="00546699" w:rsidRPr="003127D8">
          <w:rPr>
            <w:rFonts w:ascii="Times New Roman" w:eastAsia="Times New Roman" w:hAnsi="Times New Roman" w:cs="Times New Roman"/>
            <w:vertAlign w:val="superscript"/>
            <w:lang w:eastAsia="sk-SK"/>
          </w:rPr>
          <w:t>7</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v podobe štruktúrovaných údajov, ktorá umožňuje ich ďalšie automatizované spracovanie podľa osobitných predpisov.</w:t>
      </w:r>
      <w:hyperlink r:id="rId18" w:anchor="poznamky.poznamka-7a" w:tooltip="Odkaz na predpis alebo ustanovenie" w:history="1">
        <w:r w:rsidR="00546699" w:rsidRPr="003127D8">
          <w:rPr>
            <w:rFonts w:ascii="Times New Roman" w:eastAsia="Times New Roman" w:hAnsi="Times New Roman" w:cs="Times New Roman"/>
            <w:vertAlign w:val="superscript"/>
            <w:lang w:eastAsia="sk-SK"/>
          </w:rPr>
          <w:t>7a</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(5)</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Štátny rozpočet tvoria najmä</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a) </w:t>
      </w:r>
      <w:r w:rsidR="00546699" w:rsidRPr="003127D8">
        <w:rPr>
          <w:rFonts w:ascii="Times New Roman" w:eastAsia="Times New Roman" w:hAnsi="Times New Roman" w:cs="Times New Roman"/>
          <w:lang w:eastAsia="sk-SK"/>
        </w:rPr>
        <w:t>príjmy štátneho rozpočtu v členení podľa kapitol,</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b) </w:t>
      </w:r>
      <w:r w:rsidR="00546699" w:rsidRPr="003127D8">
        <w:rPr>
          <w:rFonts w:ascii="Times New Roman" w:eastAsia="Times New Roman" w:hAnsi="Times New Roman" w:cs="Times New Roman"/>
          <w:lang w:eastAsia="sk-SK"/>
        </w:rPr>
        <w:t>výdavky štátneho rozpočtu na vykonávanie aktivít nevyhnutných na plnenie zámerov a cieľov programov vlády v členení podľa kapitol,</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c) </w:t>
      </w:r>
      <w:r w:rsidR="00546699" w:rsidRPr="003127D8">
        <w:rPr>
          <w:rFonts w:ascii="Times New Roman" w:eastAsia="Times New Roman" w:hAnsi="Times New Roman" w:cs="Times New Roman"/>
          <w:lang w:eastAsia="sk-SK"/>
        </w:rPr>
        <w:t>prebytok štátneho rozpočtu alebo schodok štátneho rozpočtu, ak príjmy a výdavky nie sú vyrovnané.</w:t>
      </w:r>
    </w:p>
    <w:p w:rsidR="00B071CF" w:rsidRDefault="00B071C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071CF" w:rsidRDefault="00B071CF" w:rsidP="00B071CF">
      <w:pPr>
        <w:shd w:val="clear" w:color="auto" w:fill="FFFFFF"/>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7</w:t>
      </w:r>
    </w:p>
    <w:p w:rsidR="00546699" w:rsidRPr="00B071CF" w:rsidRDefault="00546699" w:rsidP="00B071CF">
      <w:pPr>
        <w:shd w:val="clear" w:color="auto" w:fill="FFFFFF"/>
        <w:spacing w:line="240" w:lineRule="auto"/>
        <w:jc w:val="center"/>
        <w:rPr>
          <w:rFonts w:ascii="Times New Roman" w:eastAsia="Times New Roman" w:hAnsi="Times New Roman" w:cs="Times New Roman"/>
          <w:b/>
          <w:bCs/>
          <w:lang w:eastAsia="sk-SK"/>
        </w:rPr>
      </w:pPr>
      <w:r w:rsidRPr="00B071CF">
        <w:rPr>
          <w:rFonts w:ascii="Times New Roman" w:eastAsia="Times New Roman" w:hAnsi="Times New Roman" w:cs="Times New Roman"/>
          <w:b/>
          <w:bCs/>
          <w:lang w:eastAsia="sk-SK"/>
        </w:rPr>
        <w:t>Príjmy štátneho rozpočtu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(1)</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Príjmy štátneho rozpočtu sú</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a) </w:t>
      </w:r>
      <w:r w:rsidR="00546699" w:rsidRPr="003127D8">
        <w:rPr>
          <w:rFonts w:ascii="Times New Roman" w:eastAsia="Times New Roman" w:hAnsi="Times New Roman" w:cs="Times New Roman"/>
          <w:lang w:eastAsia="sk-SK"/>
        </w:rPr>
        <w:t>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w:t>
      </w:r>
      <w:hyperlink r:id="rId19" w:anchor="poznamky.poznamka-8" w:tooltip="Odkaz na predpis alebo ustanovenie" w:history="1">
        <w:r w:rsidR="00546699" w:rsidRPr="003127D8">
          <w:rPr>
            <w:rFonts w:ascii="Times New Roman" w:eastAsia="Times New Roman" w:hAnsi="Times New Roman" w:cs="Times New Roman"/>
            <w:vertAlign w:val="superscript"/>
            <w:lang w:eastAsia="sk-SK"/>
          </w:rPr>
          <w:t>8</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b) </w:t>
      </w:r>
      <w:r w:rsidR="00546699" w:rsidRPr="003127D8">
        <w:rPr>
          <w:rFonts w:ascii="Times New Roman" w:eastAsia="Times New Roman" w:hAnsi="Times New Roman" w:cs="Times New Roman"/>
          <w:lang w:eastAsia="sk-SK"/>
        </w:rPr>
        <w:t>dane od právnických osôb a fyzických osôb, ktorých sídlo alebo bydlisko je mimo územia Slovenskej republiky a ktoré majú príjmy zo zdroja</w:t>
      </w:r>
      <w:hyperlink r:id="rId20" w:anchor="poznamky.poznamka-9" w:tooltip="Odkaz na predpis alebo ustanovenie" w:history="1">
        <w:r w:rsidR="00546699" w:rsidRPr="003127D8">
          <w:rPr>
            <w:rFonts w:ascii="Times New Roman" w:eastAsia="Times New Roman" w:hAnsi="Times New Roman" w:cs="Times New Roman"/>
            <w:vertAlign w:val="superscript"/>
            <w:lang w:eastAsia="sk-SK"/>
          </w:rPr>
          <w:t>9</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na území Slovenskej republiky, okrem daní, ktoré sú podľa osobitného predpisu príjmom rozpočtov obcí, rozpočtov vyšších územných celkov alebo rozpočtov iných právnických osôb podľa osobitného predpisu,</w:t>
      </w:r>
      <w:hyperlink r:id="rId21" w:anchor="poznamky.poznamka-8" w:tooltip="Odkaz na predpis alebo ustanovenie" w:history="1">
        <w:r w:rsidR="00546699" w:rsidRPr="003127D8">
          <w:rPr>
            <w:rFonts w:ascii="Times New Roman" w:eastAsia="Times New Roman" w:hAnsi="Times New Roman" w:cs="Times New Roman"/>
            <w:vertAlign w:val="superscript"/>
            <w:lang w:eastAsia="sk-SK"/>
          </w:rPr>
          <w:t>8</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c) </w:t>
      </w:r>
      <w:r w:rsidR="00546699" w:rsidRPr="003127D8">
        <w:rPr>
          <w:rFonts w:ascii="Times New Roman" w:eastAsia="Times New Roman" w:hAnsi="Times New Roman" w:cs="Times New Roman"/>
          <w:lang w:eastAsia="sk-SK"/>
        </w:rPr>
        <w:t>poplatky,</w:t>
      </w:r>
      <w:hyperlink r:id="rId22" w:anchor="poznamky.poznamka-10" w:tooltip="Odkaz na predpis alebo ustanovenie" w:history="1">
        <w:r w:rsidR="00546699" w:rsidRPr="003127D8">
          <w:rPr>
            <w:rFonts w:ascii="Times New Roman" w:eastAsia="Times New Roman" w:hAnsi="Times New Roman" w:cs="Times New Roman"/>
            <w:vertAlign w:val="superscript"/>
            <w:lang w:eastAsia="sk-SK"/>
          </w:rPr>
          <w:t>10</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pokuty a iné sankcie</w:t>
      </w:r>
      <w:hyperlink r:id="rId23" w:anchor="poznamky.poznamka-11" w:tooltip="Odkaz na predpis alebo ustanovenie" w:history="1">
        <w:r w:rsidR="00546699" w:rsidRPr="003127D8">
          <w:rPr>
            <w:rFonts w:ascii="Times New Roman" w:eastAsia="Times New Roman" w:hAnsi="Times New Roman" w:cs="Times New Roman"/>
            <w:vertAlign w:val="superscript"/>
            <w:lang w:eastAsia="sk-SK"/>
          </w:rPr>
          <w:t>11</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spojené s poplatkom a iné sankcie podľa osobitných predpisov, ak osobitný predpis neustanovuje inak,</w:t>
      </w:r>
    </w:p>
    <w:p w:rsidR="00546699" w:rsidRPr="00546699" w:rsidRDefault="00B071CF" w:rsidP="00546699">
      <w:pPr>
        <w:shd w:val="clear" w:color="auto" w:fill="FFFFFF"/>
        <w:spacing w:after="0" w:line="240" w:lineRule="auto"/>
        <w:jc w:val="both"/>
        <w:rPr>
          <w:rFonts w:ascii="Segoe UI" w:eastAsia="Times New Roman" w:hAnsi="Segoe UI" w:cs="Segoe UI"/>
          <w:sz w:val="21"/>
          <w:szCs w:val="21"/>
          <w:lang w:eastAsia="sk-SK"/>
        </w:rPr>
      </w:pPr>
      <w:r w:rsidRPr="003127D8">
        <w:rPr>
          <w:rFonts w:ascii="Times New Roman" w:eastAsia="Times New Roman" w:hAnsi="Times New Roman" w:cs="Times New Roman"/>
          <w:lang w:eastAsia="sk-SK"/>
        </w:rPr>
        <w:t>d)</w:t>
      </w:r>
      <w:r>
        <w:rPr>
          <w:rFonts w:ascii="Segoe UI" w:eastAsia="Times New Roman" w:hAnsi="Segoe UI" w:cs="Segoe UI"/>
          <w:sz w:val="21"/>
          <w:szCs w:val="21"/>
          <w:lang w:eastAsia="sk-SK"/>
        </w:rPr>
        <w:t xml:space="preserve"> </w:t>
      </w:r>
      <w:r w:rsidR="00546699" w:rsidRPr="003127D8">
        <w:rPr>
          <w:rFonts w:ascii="Times New Roman" w:eastAsia="Times New Roman" w:hAnsi="Times New Roman" w:cs="Times New Roman"/>
          <w:lang w:eastAsia="sk-SK"/>
        </w:rPr>
        <w:t>úroky z prostriedkov získaných z úverov prijatých vládou získané za obdobie od ich prijatia do ich použitia,</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e) </w:t>
      </w:r>
      <w:r w:rsidR="00546699" w:rsidRPr="003127D8">
        <w:rPr>
          <w:rFonts w:ascii="Times New Roman" w:eastAsia="Times New Roman" w:hAnsi="Times New Roman" w:cs="Times New Roman"/>
          <w:lang w:eastAsia="sk-SK"/>
        </w:rPr>
        <w:t>príjmy kapitol,</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f) </w:t>
      </w:r>
      <w:r w:rsidR="00546699" w:rsidRPr="003127D8">
        <w:rPr>
          <w:rFonts w:ascii="Times New Roman" w:eastAsia="Times New Roman" w:hAnsi="Times New Roman" w:cs="Times New Roman"/>
          <w:lang w:eastAsia="sk-SK"/>
        </w:rPr>
        <w:t>vratky príspevkov, dotácií a odvody vyplývajúce zo zúčtovania finančných vzťahov so štátnym rozpočtom,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g) </w:t>
      </w:r>
      <w:r w:rsidR="00546699" w:rsidRPr="003127D8">
        <w:rPr>
          <w:rFonts w:ascii="Times New Roman" w:eastAsia="Times New Roman" w:hAnsi="Times New Roman" w:cs="Times New Roman"/>
          <w:lang w:eastAsia="sk-SK"/>
        </w:rPr>
        <w:t>výnosy z majetkových účastí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w:t>
      </w:r>
      <w:hyperlink r:id="rId24" w:anchor="poznamky.poznamka-12" w:tooltip="Odkaz na predpis alebo ustanovenie" w:history="1">
        <w:r w:rsidR="00546699" w:rsidRPr="003127D8">
          <w:rPr>
            <w:rFonts w:ascii="Times New Roman" w:eastAsia="Times New Roman" w:hAnsi="Times New Roman" w:cs="Times New Roman"/>
            <w:vertAlign w:val="superscript"/>
            <w:lang w:eastAsia="sk-SK"/>
          </w:rPr>
          <w:t>12</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h) </w:t>
      </w:r>
      <w:r w:rsidR="00546699" w:rsidRPr="003127D8">
        <w:rPr>
          <w:rFonts w:ascii="Times New Roman" w:eastAsia="Times New Roman" w:hAnsi="Times New Roman" w:cs="Times New Roman"/>
          <w:lang w:eastAsia="sk-SK"/>
        </w:rPr>
        <w:t>odvod za porušenie finančnej disciplíny podľa tohto zákona s výnimkou odvodu za porušenie finančnej disciplíny z prostriedkov Európskej únie, o ktorom osobitný predpis ustanovuje inak,</w:t>
      </w:r>
      <w:hyperlink r:id="rId25" w:anchor="poznamky.poznamka-12aa" w:tooltip="Odkaz na predpis alebo ustanovenie" w:history="1">
        <w:r w:rsidR="00546699" w:rsidRPr="003127D8">
          <w:rPr>
            <w:rFonts w:ascii="Times New Roman" w:eastAsia="Times New Roman" w:hAnsi="Times New Roman" w:cs="Times New Roman"/>
            <w:vertAlign w:val="superscript"/>
            <w:lang w:eastAsia="sk-SK"/>
          </w:rPr>
          <w:t>12aa</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i) </w:t>
      </w:r>
      <w:r w:rsidR="00546699" w:rsidRPr="003127D8">
        <w:rPr>
          <w:rFonts w:ascii="Times New Roman" w:eastAsia="Times New Roman" w:hAnsi="Times New Roman" w:cs="Times New Roman"/>
          <w:lang w:eastAsia="sk-SK"/>
        </w:rPr>
        <w:t>penále a pokuty v súlade s </w:t>
      </w:r>
      <w:hyperlink r:id="rId26" w:anchor="paragraf-31" w:tooltip="Odkaz na predpis alebo ustanovenie" w:history="1">
        <w:r w:rsidR="00546699" w:rsidRPr="003127D8">
          <w:rPr>
            <w:rFonts w:ascii="Times New Roman" w:eastAsia="Times New Roman" w:hAnsi="Times New Roman" w:cs="Times New Roman"/>
            <w:lang w:eastAsia="sk-SK"/>
          </w:rPr>
          <w:t>§ 31 a 32 zákona</w:t>
        </w:r>
      </w:hyperlink>
      <w:r w:rsidR="00546699" w:rsidRPr="003127D8">
        <w:rPr>
          <w:rFonts w:ascii="Times New Roman" w:eastAsia="Times New Roman" w:hAnsi="Times New Roman" w:cs="Times New Roman"/>
          <w:lang w:eastAsia="sk-SK"/>
        </w:rPr>
        <w:t>, pričom príjem z penále za porušenie finančnej disciplíny z prostriedkov Európskej únie sa zníži o úrok z omeškania zaplatený Európskej únii,</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j) </w:t>
      </w:r>
      <w:r w:rsidR="00546699" w:rsidRPr="003127D8">
        <w:rPr>
          <w:rFonts w:ascii="Times New Roman" w:eastAsia="Times New Roman" w:hAnsi="Times New Roman" w:cs="Times New Roman"/>
          <w:lang w:eastAsia="sk-SK"/>
        </w:rPr>
        <w:t>vratky za prostriedky štátneho rozpočtu vrátené Európskej únii v predchádzajúcich rokoch,</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k) </w:t>
      </w:r>
      <w:r w:rsidR="00546699" w:rsidRPr="003127D8">
        <w:rPr>
          <w:rFonts w:ascii="Times New Roman" w:eastAsia="Times New Roman" w:hAnsi="Times New Roman" w:cs="Times New Roman"/>
          <w:lang w:eastAsia="sk-SK"/>
        </w:rPr>
        <w:t>podiel na vybratých finančných prostriedkoch odvádzaných do rozpočtu Európskej únie ako kompenzácia výdavkov súvisiacich s ich výberom,</w:t>
      </w:r>
    </w:p>
    <w:p w:rsidR="00A47645" w:rsidRPr="00A47645" w:rsidRDefault="00B071CF" w:rsidP="00546699">
      <w:pPr>
        <w:shd w:val="clear" w:color="auto" w:fill="FFFFFF"/>
        <w:spacing w:after="0" w:line="240" w:lineRule="auto"/>
        <w:jc w:val="both"/>
        <w:rPr>
          <w:rFonts w:ascii="Times New Roman" w:eastAsia="Times New Roman" w:hAnsi="Times New Roman" w:cs="Times New Roman"/>
          <w:strike/>
          <w:lang w:eastAsia="sk-SK"/>
        </w:rPr>
      </w:pPr>
      <w:r w:rsidRPr="003127D8">
        <w:rPr>
          <w:rFonts w:ascii="Times New Roman" w:eastAsia="Times New Roman" w:hAnsi="Times New Roman" w:cs="Times New Roman"/>
          <w:lang w:eastAsia="sk-SK"/>
        </w:rPr>
        <w:t xml:space="preserve">l) </w:t>
      </w:r>
      <w:r w:rsidR="00546699" w:rsidRPr="00A47645">
        <w:rPr>
          <w:rFonts w:ascii="Times New Roman" w:eastAsia="Times New Roman" w:hAnsi="Times New Roman" w:cs="Times New Roman"/>
          <w:strike/>
          <w:lang w:eastAsia="sk-SK"/>
        </w:rPr>
        <w:t>úroky z kreditných zostatkov peňažných prostriedkov vedených na účtoch Štátnej pokladnice v Národnej banke Slovenska, banke alebo pobočke zahraničnej banky vrátane úrokov z finančných operácií vykonaných Štátnou pokladnicou s klientom Štátny dlh</w:t>
      </w:r>
      <w:hyperlink r:id="rId27" w:anchor="poznamky.poznamka-12a" w:tooltip="Odkaz na predpis alebo ustanovenie" w:history="1">
        <w:r w:rsidR="00546699" w:rsidRPr="00A47645">
          <w:rPr>
            <w:rFonts w:ascii="Times New Roman" w:eastAsia="Times New Roman" w:hAnsi="Times New Roman" w:cs="Times New Roman"/>
            <w:strike/>
            <w:vertAlign w:val="superscript"/>
            <w:lang w:eastAsia="sk-SK"/>
          </w:rPr>
          <w:t>12a</w:t>
        </w:r>
        <w:r w:rsidR="00546699" w:rsidRPr="00A47645">
          <w:rPr>
            <w:rFonts w:ascii="Times New Roman" w:eastAsia="Times New Roman" w:hAnsi="Times New Roman" w:cs="Times New Roman"/>
            <w:strike/>
            <w:lang w:eastAsia="sk-SK"/>
          </w:rPr>
          <w:t>)</w:t>
        </w:r>
      </w:hyperlink>
      <w:r w:rsidR="00546699" w:rsidRPr="00A47645">
        <w:rPr>
          <w:rFonts w:ascii="Times New Roman" w:eastAsia="Times New Roman" w:hAnsi="Times New Roman" w:cs="Times New Roman"/>
          <w:strike/>
          <w:lang w:eastAsia="sk-SK"/>
        </w:rPr>
        <w:t> znížené o úroky platené Štátnou pokladnicou a príjmy z poplatkov za služby poskytované Štátnou pokladnicou znížené o náklady súvisiace s ich poskytnutím,</w:t>
      </w:r>
      <w:r w:rsidR="00A47645">
        <w:rPr>
          <w:rFonts w:ascii="Times New Roman" w:eastAsia="Times New Roman" w:hAnsi="Times New Roman" w:cs="Times New Roman"/>
          <w:strike/>
          <w:lang w:eastAsia="sk-SK"/>
        </w:rPr>
        <w:t xml:space="preserve"> </w:t>
      </w:r>
      <w:r w:rsidR="00A47645" w:rsidRPr="00A47645">
        <w:rPr>
          <w:rFonts w:ascii="Times New Roman" w:eastAsia="Times New Roman" w:hAnsi="Times New Roman" w:cs="Times New Roman"/>
          <w:color w:val="FF0000"/>
          <w:lang w:eastAsia="sk-SK"/>
        </w:rPr>
        <w:t>kl</w:t>
      </w:r>
      <w:r w:rsidR="00A47645">
        <w:rPr>
          <w:rFonts w:ascii="Times New Roman" w:eastAsia="Times New Roman" w:hAnsi="Times New Roman" w:cs="Times New Roman"/>
          <w:color w:val="FF0000"/>
          <w:lang w:eastAsia="sk-SK"/>
        </w:rPr>
        <w:t>adný zostatok osobitného účtu Štátnej pokladnice,</w:t>
      </w:r>
      <w:r w:rsidR="00A47645" w:rsidRPr="00A47645">
        <w:rPr>
          <w:rFonts w:ascii="Times New Roman" w:eastAsia="Times New Roman" w:hAnsi="Times New Roman" w:cs="Times New Roman"/>
          <w:color w:val="FF0000"/>
          <w:vertAlign w:val="superscript"/>
          <w:lang w:eastAsia="sk-SK"/>
        </w:rPr>
        <w:t>12a</w:t>
      </w:r>
      <w:r w:rsidR="00A47645">
        <w:rPr>
          <w:rFonts w:ascii="Times New Roman" w:eastAsia="Times New Roman" w:hAnsi="Times New Roman" w:cs="Times New Roman"/>
          <w:color w:val="FF0000"/>
          <w:lang w:eastAsia="sk-SK"/>
        </w:rPr>
        <w:t>)</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lastRenderedPageBreak/>
        <w:t xml:space="preserve">m) </w:t>
      </w:r>
      <w:r w:rsidR="00546699" w:rsidRPr="003127D8">
        <w:rPr>
          <w:rFonts w:ascii="Times New Roman" w:eastAsia="Times New Roman" w:hAnsi="Times New Roman" w:cs="Times New Roman"/>
          <w:lang w:eastAsia="sk-SK"/>
        </w:rPr>
        <w:t>výnosy z prostriedkov štátneho rozpočtu, ak správca kapitoly, z ktorej sa prostriedky štátneho rozpočtu poskytujú, neurčí, že výnosy z týchto prostriedkov sa použijú na účel, na ktorý sú tieto prostriedky poskytnuté,</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n) </w:t>
      </w:r>
      <w:r w:rsidR="00546699" w:rsidRPr="003127D8">
        <w:rPr>
          <w:rFonts w:ascii="Times New Roman" w:eastAsia="Times New Roman" w:hAnsi="Times New Roman" w:cs="Times New Roman"/>
          <w:lang w:eastAsia="sk-SK"/>
        </w:rPr>
        <w:t>ďalšie príjmy ustanovené osobitným zákonom.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Ak z právnych aktov Európskych spoločenstiev a Európskej únie nevyplýva iné, prostriedky Európskej únie sa zaraďujú do príjmov štátneho rozpočtu okrem prostriedkov súvisiacich s intervenčnými opatreniami, o ktorých osobitný zákon</w:t>
      </w:r>
      <w:hyperlink r:id="rId28" w:anchor="poznamky.poznamka-13" w:tooltip="Odkaz na predpis alebo ustanovenie" w:history="1">
        <w:r w:rsidR="00546699" w:rsidRPr="003127D8">
          <w:rPr>
            <w:rFonts w:ascii="Times New Roman" w:eastAsia="Times New Roman" w:hAnsi="Times New Roman" w:cs="Times New Roman"/>
            <w:vertAlign w:val="superscript"/>
            <w:lang w:eastAsia="sk-SK"/>
          </w:rPr>
          <w:t>13</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ustanoví, že sa vedú na samostatnom účte.</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Ak vznikne nesúlad medzi rozpočtovanými príjmami z prostriedkov Európskej únie a skutočnými príjmami z prostriedkov Európskej únie, ministerstvo financií môže rozpočtované príjmy z prostriedkov Európskej únie upraviť.</w:t>
      </w:r>
    </w:p>
    <w:p w:rsidR="00B071CF" w:rsidRDefault="00B071C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127D8" w:rsidRDefault="00B071CF" w:rsidP="003127D8">
      <w:pPr>
        <w:shd w:val="clear" w:color="auto" w:fill="FFFFFF"/>
        <w:spacing w:after="0" w:line="240" w:lineRule="auto"/>
        <w:jc w:val="center"/>
        <w:rPr>
          <w:rFonts w:ascii="Times New Roman" w:eastAsia="Times New Roman" w:hAnsi="Times New Roman" w:cs="Times New Roman"/>
          <w:b/>
          <w:bCs/>
          <w:lang w:eastAsia="sk-SK"/>
        </w:rPr>
      </w:pPr>
      <w:r w:rsidRPr="003127D8">
        <w:rPr>
          <w:rFonts w:ascii="Times New Roman" w:eastAsia="Times New Roman" w:hAnsi="Times New Roman" w:cs="Times New Roman"/>
          <w:b/>
          <w:bCs/>
          <w:lang w:eastAsia="sk-SK"/>
        </w:rPr>
        <w:t>§ 8</w:t>
      </w:r>
      <w:r w:rsidR="00546699" w:rsidRPr="003127D8">
        <w:rPr>
          <w:rFonts w:ascii="Times New Roman" w:eastAsia="Times New Roman" w:hAnsi="Times New Roman" w:cs="Times New Roman"/>
          <w:b/>
          <w:bCs/>
          <w:lang w:eastAsia="sk-SK"/>
        </w:rPr>
        <w:t> </w:t>
      </w:r>
    </w:p>
    <w:p w:rsidR="00546699" w:rsidRPr="003127D8" w:rsidRDefault="00546699" w:rsidP="003127D8">
      <w:pPr>
        <w:shd w:val="clear" w:color="auto" w:fill="FFFFFF"/>
        <w:spacing w:line="240" w:lineRule="auto"/>
        <w:jc w:val="center"/>
        <w:rPr>
          <w:rFonts w:ascii="Times New Roman" w:eastAsia="Times New Roman" w:hAnsi="Times New Roman" w:cs="Times New Roman"/>
          <w:b/>
          <w:bCs/>
          <w:lang w:eastAsia="sk-SK"/>
        </w:rPr>
      </w:pPr>
      <w:r w:rsidRPr="003127D8">
        <w:rPr>
          <w:rFonts w:ascii="Times New Roman" w:eastAsia="Times New Roman" w:hAnsi="Times New Roman" w:cs="Times New Roman"/>
          <w:b/>
          <w:bCs/>
          <w:lang w:eastAsia="sk-SK"/>
        </w:rPr>
        <w:t>Výdavky štátneho rozpočtu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(1)</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Zo štátneho rozpočtu sa hradia</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a) </w:t>
      </w:r>
      <w:r w:rsidR="00546699" w:rsidRPr="003127D8">
        <w:rPr>
          <w:rFonts w:ascii="Times New Roman" w:eastAsia="Times New Roman" w:hAnsi="Times New Roman" w:cs="Times New Roman"/>
          <w:lang w:eastAsia="sk-SK"/>
        </w:rPr>
        <w:t>výdavky štátnych rozpočtových organizácií a príspevky štátnym príspevkovým organizáciám,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b) </w:t>
      </w:r>
      <w:r w:rsidR="00546699" w:rsidRPr="003127D8">
        <w:rPr>
          <w:rFonts w:ascii="Times New Roman" w:eastAsia="Times New Roman" w:hAnsi="Times New Roman" w:cs="Times New Roman"/>
          <w:lang w:eastAsia="sk-SK"/>
        </w:rPr>
        <w:t>výdavky vyplývajúce z medzinárodných zmlúv, ktorými je Slovenská republika viazaná,</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c) </w:t>
      </w:r>
      <w:r w:rsidR="00546699" w:rsidRPr="003127D8">
        <w:rPr>
          <w:rFonts w:ascii="Times New Roman" w:eastAsia="Times New Roman" w:hAnsi="Times New Roman" w:cs="Times New Roman"/>
          <w:lang w:eastAsia="sk-SK"/>
        </w:rPr>
        <w:t>výdavky súvisiace s poskytovaním medzinárodnej pomoci rozvojovým krajinám a najmenej rozvinutým krajinám,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d) </w:t>
      </w:r>
      <w:r w:rsidR="00546699" w:rsidRPr="003127D8">
        <w:rPr>
          <w:rFonts w:ascii="Times New Roman" w:eastAsia="Times New Roman" w:hAnsi="Times New Roman" w:cs="Times New Roman"/>
          <w:lang w:eastAsia="sk-SK"/>
        </w:rPr>
        <w:t>odvody Európskej únii okrem cla a odvodov z produkcie cukru,</w:t>
      </w:r>
      <w:hyperlink r:id="rId29" w:anchor="poznamky.poznamka-13" w:tooltip="Odkaz na predpis alebo ustanovenie" w:history="1">
        <w:r w:rsidR="00546699" w:rsidRPr="003127D8">
          <w:rPr>
            <w:rFonts w:ascii="Times New Roman" w:eastAsia="Times New Roman" w:hAnsi="Times New Roman" w:cs="Times New Roman"/>
            <w:vertAlign w:val="superscript"/>
            <w:lang w:eastAsia="sk-SK"/>
          </w:rPr>
          <w:t>13</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e) </w:t>
      </w:r>
      <w:r w:rsidR="00546699" w:rsidRPr="003127D8">
        <w:rPr>
          <w:rFonts w:ascii="Times New Roman" w:eastAsia="Times New Roman" w:hAnsi="Times New Roman" w:cs="Times New Roman"/>
          <w:lang w:eastAsia="sk-SK"/>
        </w:rPr>
        <w:t>výdavky na úhradu nákladov preneseného výkonu štátnej správy obciam a vyšším územným celkom,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f) </w:t>
      </w:r>
      <w:r w:rsidR="00546699" w:rsidRPr="003127D8">
        <w:rPr>
          <w:rFonts w:ascii="Times New Roman" w:eastAsia="Times New Roman" w:hAnsi="Times New Roman" w:cs="Times New Roman"/>
          <w:lang w:eastAsia="sk-SK"/>
        </w:rPr>
        <w:t>záväzky štátu vyplývajúce z plnenia povinností ustanovených osobitnými predpismi,</w:t>
      </w:r>
      <w:hyperlink r:id="rId30" w:anchor="poznamky.poznamka-13a" w:tooltip="Odkaz na predpis alebo ustanovenie" w:history="1">
        <w:r w:rsidR="00546699" w:rsidRPr="003127D8">
          <w:rPr>
            <w:rFonts w:ascii="Times New Roman" w:eastAsia="Times New Roman" w:hAnsi="Times New Roman" w:cs="Times New Roman"/>
            <w:vertAlign w:val="superscript"/>
            <w:lang w:eastAsia="sk-SK"/>
          </w:rPr>
          <w:t>13a</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g) </w:t>
      </w:r>
      <w:r w:rsidR="00546699" w:rsidRPr="003127D8">
        <w:rPr>
          <w:rFonts w:ascii="Times New Roman" w:eastAsia="Times New Roman" w:hAnsi="Times New Roman" w:cs="Times New Roman"/>
          <w:lang w:eastAsia="sk-SK"/>
        </w:rPr>
        <w:t>úroky a poplatky spojené so správou schodku štátneho rozpočtu a správou štátneho dlhu upravené o rozdiel úrokov z finančných operácií vykonaných Agentúrou pre riadenie dlhu a likvidity a nákladov na tieto finančné operácie,</w:t>
      </w:r>
      <w:hyperlink r:id="rId31" w:anchor="poznamky.poznamka-12a" w:tooltip="Odkaz na predpis alebo ustanovenie" w:history="1">
        <w:r w:rsidR="00546699" w:rsidRPr="003127D8">
          <w:rPr>
            <w:rFonts w:ascii="Times New Roman" w:eastAsia="Times New Roman" w:hAnsi="Times New Roman" w:cs="Times New Roman"/>
            <w:vertAlign w:val="superscript"/>
            <w:lang w:eastAsia="sk-SK"/>
          </w:rPr>
          <w:t>12a</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h) </w:t>
      </w:r>
      <w:r w:rsidR="00546699" w:rsidRPr="003127D8">
        <w:rPr>
          <w:rFonts w:ascii="Times New Roman" w:eastAsia="Times New Roman" w:hAnsi="Times New Roman" w:cs="Times New Roman"/>
          <w:lang w:eastAsia="sk-SK"/>
        </w:rPr>
        <w:t>úroky spojené s realizáciou záruky poskytnutej štátom, ak nie sú poskytnuté formou návratnej finančnej výpomoci,</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i) </w:t>
      </w:r>
      <w:r w:rsidR="00546699" w:rsidRPr="003127D8">
        <w:rPr>
          <w:rFonts w:ascii="Times New Roman" w:eastAsia="Times New Roman" w:hAnsi="Times New Roman" w:cs="Times New Roman"/>
          <w:lang w:eastAsia="sk-SK"/>
        </w:rPr>
        <w:t>ďalšie výdavky ustanovené zákonom o štátnom rozpočte alebo osobitným zákonom.</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(2)</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Zo štátneho rozpočtu možno v súlade so zákonom o štátnom rozpočte na príslušný rozpočtový rok poskytovať dotácie podľa </w:t>
      </w:r>
      <w:hyperlink r:id="rId32" w:anchor="paragraf-8a" w:tooltip="Odkaz na predpis alebo ustanovenie" w:history="1">
        <w:r w:rsidR="00546699" w:rsidRPr="003127D8">
          <w:rPr>
            <w:rFonts w:ascii="Times New Roman" w:eastAsia="Times New Roman" w:hAnsi="Times New Roman" w:cs="Times New Roman"/>
            <w:lang w:eastAsia="sk-SK"/>
          </w:rPr>
          <w:t>§ 8a</w:t>
        </w:r>
      </w:hyperlink>
      <w:r w:rsidR="00546699" w:rsidRPr="003127D8">
        <w:rPr>
          <w:rFonts w:ascii="Times New Roman" w:eastAsia="Times New Roman" w:hAnsi="Times New Roman" w:cs="Times New Roman"/>
          <w:lang w:eastAsia="sk-SK"/>
        </w:rPr>
        <w:t>.</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(3)</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(4)</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Výdavky štátneho rozpočtu sa rozpočtujú a poskytujú formou bežných výdavkov a kapitálových výdavkov. Vecné vymedzenie bežných výdavkov a kapitálových výdavkov obsahuje ekonomická klasifikácia výdavkov (</w:t>
      </w:r>
      <w:hyperlink r:id="rId33" w:anchor="paragraf-4.odsek-4" w:tooltip="Odkaz na predpis alebo ustanovenie" w:history="1">
        <w:r w:rsidR="00546699" w:rsidRPr="003127D8">
          <w:rPr>
            <w:rFonts w:ascii="Times New Roman" w:eastAsia="Times New Roman" w:hAnsi="Times New Roman" w:cs="Times New Roman"/>
            <w:lang w:eastAsia="sk-SK"/>
          </w:rPr>
          <w:t>§ 4 ods. 4</w:t>
        </w:r>
      </w:hyperlink>
      <w:r w:rsidR="00546699" w:rsidRPr="003127D8">
        <w:rPr>
          <w:rFonts w:ascii="Times New Roman" w:eastAsia="Times New Roman" w:hAnsi="Times New Roman" w:cs="Times New Roman"/>
          <w:lang w:eastAsia="sk-SK"/>
        </w:rPr>
        <w:t>). Kapitálové výdavky možno použiť na určený účel aj v nasledujúcich dvoch rozpočtových rokoch po rozpočtovom roku, na ktorý boli rozpočtované. Kapitálové výdavky poskytnuté na účel ustanovený osobitným predpisom</w:t>
      </w:r>
      <w:hyperlink r:id="rId34" w:anchor="poznamky.poznamka-13ab" w:tooltip="Odkaz na predpis alebo ustanovenie" w:history="1">
        <w:r w:rsidR="00546699" w:rsidRPr="003127D8">
          <w:rPr>
            <w:rFonts w:ascii="Times New Roman" w:eastAsia="Times New Roman" w:hAnsi="Times New Roman" w:cs="Times New Roman"/>
            <w:vertAlign w:val="superscript"/>
            <w:lang w:eastAsia="sk-SK"/>
          </w:rPr>
          <w:t>13ab</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možno použiť aj v nasledujúcich piatich rozpočtových rokoch po rozpočtovom roku, na ktorý boli rozpočtované. 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 Bežné výdavky na úhradu dane z pridanej hodnoty podľa osobitného zákona</w:t>
      </w:r>
      <w:hyperlink r:id="rId35" w:anchor="poznamky.poznamka-13b" w:tooltip="Odkaz na predpis alebo ustanovenie" w:history="1">
        <w:r w:rsidR="00546699" w:rsidRPr="003127D8">
          <w:rPr>
            <w:rFonts w:ascii="Times New Roman" w:eastAsia="Times New Roman" w:hAnsi="Times New Roman" w:cs="Times New Roman"/>
            <w:vertAlign w:val="superscript"/>
            <w:lang w:eastAsia="sk-SK"/>
          </w:rPr>
          <w:t>13b</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a bežné výdavky na program rozvojovej spolupráce možno použiť na určený účel aj v nasledujúcich dvoch rozpočtových rokoch po rozpočtovom roku, na ktorý boli rozpočtované. Vláda môže zmeniť účel použitia výdavkov, ktoré možno použiť v nasledujúcich rozpočtových rokoch; pri zmene účelu použitia na bežné výdavky je tieto možné použiť len do konca rozpočtového roka, v ktorom bol zmenený účel použitia výdavkov.</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(5)</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31. júli rozpočtového roka a ktoré nebolo možné použiť do konca príslušného rozpočtového roka, možno použiť do 31. marca nasledujúceho rozpočtového roka; ak boli z týchto prostriedkov poskytnuté preddavky podľa </w:t>
      </w:r>
      <w:hyperlink r:id="rId36" w:anchor="paragraf-19.odsek-8" w:tooltip="Odkaz na predpis alebo ustanovenie" w:history="1">
        <w:r w:rsidR="00546699" w:rsidRPr="003127D8">
          <w:rPr>
            <w:rFonts w:ascii="Times New Roman" w:eastAsia="Times New Roman" w:hAnsi="Times New Roman" w:cs="Times New Roman"/>
            <w:lang w:eastAsia="sk-SK"/>
          </w:rPr>
          <w:t>§ 19 ods. 8</w:t>
        </w:r>
      </w:hyperlink>
      <w:r w:rsidR="00546699" w:rsidRPr="003127D8">
        <w:rPr>
          <w:rFonts w:ascii="Times New Roman" w:eastAsia="Times New Roman" w:hAnsi="Times New Roman" w:cs="Times New Roman"/>
          <w:lang w:eastAsia="sk-SK"/>
        </w:rPr>
        <w:t>, musia byť finančne vysporiadané rovnako v tomto termíne.</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(6)</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 xml:space="preserve">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w:t>
      </w:r>
      <w:r w:rsidR="00546699" w:rsidRPr="003127D8">
        <w:rPr>
          <w:rFonts w:ascii="Times New Roman" w:eastAsia="Times New Roman" w:hAnsi="Times New Roman" w:cs="Times New Roman"/>
          <w:lang w:eastAsia="sk-SK"/>
        </w:rPr>
        <w:lastRenderedPageBreak/>
        <w:t>nasledujúcom rozpočtovom roku, a to najneskôr do 10.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10. decembra bežného rozpočtového roka. O sumu viazaných prostriedkov ministerstvo financií môže povoliť prekročenie limitu výdavkov v nasledujúcom rozpočtovom roku.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(7)</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(8)</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(9)</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(10)</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Výkonu rozhodnutia podľa osobitných predpisov</w:t>
      </w:r>
      <w:hyperlink r:id="rId37" w:anchor="poznamky.poznamka-14" w:tooltip="Odkaz na predpis alebo ustanovenie" w:history="1">
        <w:r w:rsidR="00546699" w:rsidRPr="003127D8">
          <w:rPr>
            <w:rFonts w:ascii="Times New Roman" w:eastAsia="Times New Roman" w:hAnsi="Times New Roman" w:cs="Times New Roman"/>
            <w:vertAlign w:val="superscript"/>
            <w:lang w:eastAsia="sk-SK"/>
          </w:rPr>
          <w:t>14</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00546699" w:rsidRPr="003127D8">
        <w:rPr>
          <w:rFonts w:ascii="Times New Roman" w:eastAsia="Times New Roman" w:hAnsi="Times New Roman" w:cs="Times New Roman"/>
          <w:vertAlign w:val="superscript"/>
          <w:lang w:eastAsia="sk-SK"/>
        </w:rPr>
        <w:t>,</w:t>
      </w:r>
      <w:hyperlink r:id="rId38" w:anchor="poznamky.poznamka-14" w:tooltip="Odkaz na predpis alebo ustanovenie" w:history="1">
        <w:r w:rsidR="00546699" w:rsidRPr="003127D8">
          <w:rPr>
            <w:rFonts w:ascii="Times New Roman" w:eastAsia="Times New Roman" w:hAnsi="Times New Roman" w:cs="Times New Roman"/>
            <w:vertAlign w:val="superscript"/>
            <w:lang w:eastAsia="sk-SK"/>
          </w:rPr>
          <w:t>14)</w:t>
        </w:r>
      </w:hyperlink>
      <w:r w:rsidR="00546699" w:rsidRPr="003127D8">
        <w:rPr>
          <w:rFonts w:ascii="Times New Roman" w:eastAsia="Times New Roman" w:hAnsi="Times New Roman" w:cs="Times New Roman"/>
          <w:lang w:eastAsia="sk-SK"/>
        </w:rPr>
        <w:t> s výnimkou výkonu rozhodnutia na majetok obstaraný z prostriedkov štátneho rozpočtu a z rozpočtu Európskej únie, o ktorom tak ustanovuje zmluva alebo rozhodnutie.</w:t>
      </w:r>
      <w:hyperlink r:id="rId39" w:anchor="poznamky.poznamka-24a" w:tooltip="Odkaz na predpis alebo ustanovenie" w:history="1">
        <w:r w:rsidR="00546699" w:rsidRPr="003127D8">
          <w:rPr>
            <w:rFonts w:ascii="Times New Roman" w:eastAsia="Times New Roman" w:hAnsi="Times New Roman" w:cs="Times New Roman"/>
            <w:vertAlign w:val="superscript"/>
            <w:lang w:eastAsia="sk-SK"/>
          </w:rPr>
          <w:t>24a</w:t>
        </w:r>
        <w:r w:rsidR="00546699" w:rsidRPr="003127D8">
          <w:rPr>
            <w:rFonts w:ascii="Times New Roman" w:eastAsia="Times New Roman" w:hAnsi="Times New Roman" w:cs="Times New Roman"/>
            <w:lang w:eastAsia="sk-SK"/>
          </w:rPr>
          <w:t>)</w:t>
        </w:r>
      </w:hyperlink>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 xml:space="preserve">(11) </w:t>
      </w:r>
      <w:r w:rsidR="00546699" w:rsidRPr="003127D8">
        <w:rPr>
          <w:rFonts w:ascii="Times New Roman" w:eastAsia="Times New Roman" w:hAnsi="Times New Roman" w:cs="Times New Roman"/>
          <w:lang w:eastAsia="sk-SK"/>
        </w:rPr>
        <w:t>Na podporu poskytovanú z výdavkov štátneho rozpočtu na riešenie dôsledkov krízovej situácie mimo času vojny a vojnového stavu</w:t>
      </w:r>
      <w:hyperlink r:id="rId40" w:anchor="poznamky.poznamka-14aa" w:tooltip="Odkaz na predpis alebo ustanovenie" w:history="1">
        <w:r w:rsidR="00546699" w:rsidRPr="003127D8">
          <w:rPr>
            <w:rFonts w:ascii="Times New Roman" w:eastAsia="Times New Roman" w:hAnsi="Times New Roman" w:cs="Times New Roman"/>
            <w:vertAlign w:val="superscript"/>
            <w:lang w:eastAsia="sk-SK"/>
          </w:rPr>
          <w:t>14aa</w:t>
        </w:r>
        <w:r w:rsidR="00546699" w:rsidRPr="003127D8">
          <w:rPr>
            <w:rFonts w:ascii="Times New Roman" w:eastAsia="Times New Roman" w:hAnsi="Times New Roman" w:cs="Times New Roman"/>
            <w:lang w:eastAsia="sk-SK"/>
          </w:rPr>
          <w:t>)</w:t>
        </w:r>
      </w:hyperlink>
      <w:r w:rsidR="00546699" w:rsidRPr="003127D8">
        <w:rPr>
          <w:rFonts w:ascii="Times New Roman" w:eastAsia="Times New Roman" w:hAnsi="Times New Roman" w:cs="Times New Roman"/>
          <w:lang w:eastAsia="sk-SK"/>
        </w:rPr>
        <w:t> sa </w:t>
      </w:r>
      <w:hyperlink r:id="rId41" w:anchor="paragraf-8a" w:tooltip="Odkaz na predpis alebo ustanovenie" w:history="1">
        <w:r w:rsidR="00546699" w:rsidRPr="003127D8">
          <w:rPr>
            <w:rFonts w:ascii="Times New Roman" w:eastAsia="Times New Roman" w:hAnsi="Times New Roman" w:cs="Times New Roman"/>
            <w:lang w:eastAsia="sk-SK"/>
          </w:rPr>
          <w:t>§ 8a</w:t>
        </w:r>
      </w:hyperlink>
      <w:r w:rsidR="00546699" w:rsidRPr="003127D8">
        <w:rPr>
          <w:rFonts w:ascii="Times New Roman" w:eastAsia="Times New Roman" w:hAnsi="Times New Roman" w:cs="Times New Roman"/>
          <w:lang w:eastAsia="sk-SK"/>
        </w:rPr>
        <w:t> nevzťahuje.</w:t>
      </w:r>
    </w:p>
    <w:p w:rsidR="00B071CF" w:rsidRDefault="00B071C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127D8" w:rsidRDefault="00B071CF" w:rsidP="003127D8">
      <w:pPr>
        <w:shd w:val="clear" w:color="auto" w:fill="FFFFFF"/>
        <w:spacing w:after="0" w:line="240" w:lineRule="auto"/>
        <w:jc w:val="center"/>
        <w:rPr>
          <w:rFonts w:ascii="Times New Roman" w:eastAsia="Times New Roman" w:hAnsi="Times New Roman" w:cs="Times New Roman"/>
          <w:b/>
          <w:bCs/>
          <w:lang w:eastAsia="sk-SK"/>
        </w:rPr>
      </w:pPr>
      <w:r w:rsidRPr="003127D8">
        <w:rPr>
          <w:rFonts w:ascii="Times New Roman" w:eastAsia="Times New Roman" w:hAnsi="Times New Roman" w:cs="Times New Roman"/>
          <w:b/>
          <w:bCs/>
          <w:lang w:eastAsia="sk-SK"/>
        </w:rPr>
        <w:t>§ 8a</w:t>
      </w:r>
      <w:r w:rsidR="00546699" w:rsidRPr="003127D8">
        <w:rPr>
          <w:rFonts w:ascii="Times New Roman" w:eastAsia="Times New Roman" w:hAnsi="Times New Roman" w:cs="Times New Roman"/>
          <w:b/>
          <w:bCs/>
          <w:lang w:eastAsia="sk-SK"/>
        </w:rPr>
        <w:t> </w:t>
      </w:r>
    </w:p>
    <w:p w:rsidR="00546699" w:rsidRPr="003127D8" w:rsidRDefault="00546699" w:rsidP="003127D8">
      <w:pPr>
        <w:shd w:val="clear" w:color="auto" w:fill="FFFFFF"/>
        <w:spacing w:line="240" w:lineRule="auto"/>
        <w:jc w:val="center"/>
        <w:rPr>
          <w:rFonts w:ascii="Times New Roman" w:eastAsia="Times New Roman" w:hAnsi="Times New Roman" w:cs="Times New Roman"/>
          <w:b/>
          <w:bCs/>
          <w:lang w:eastAsia="sk-SK"/>
        </w:rPr>
      </w:pPr>
      <w:r w:rsidRPr="003127D8">
        <w:rPr>
          <w:rFonts w:ascii="Times New Roman" w:eastAsia="Times New Roman" w:hAnsi="Times New Roman" w:cs="Times New Roman"/>
          <w:b/>
          <w:bCs/>
          <w:lang w:eastAsia="sk-SK"/>
        </w:rPr>
        <w:t>Dotácie</w:t>
      </w:r>
    </w:p>
    <w:p w:rsidR="00546699" w:rsidRPr="003127D8" w:rsidRDefault="00B071CF"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Segoe UI" w:eastAsia="Times New Roman" w:hAnsi="Segoe UI" w:cs="Segoe UI"/>
          <w:b/>
          <w:sz w:val="21"/>
          <w:szCs w:val="21"/>
          <w:lang w:eastAsia="sk-SK"/>
        </w:rPr>
        <w:t>(</w:t>
      </w:r>
      <w:r w:rsidRPr="003127D8">
        <w:rPr>
          <w:rFonts w:ascii="Times New Roman" w:eastAsia="Times New Roman" w:hAnsi="Times New Roman" w:cs="Times New Roman"/>
          <w:b/>
          <w:lang w:eastAsia="sk-SK"/>
        </w:rPr>
        <w:t>1)</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Z 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ustanovia osobitné zákony,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 Na poskytovanie dotácií sa nevzťahuje všeobecný predpis o správnom konaní,</w:t>
      </w:r>
      <w:hyperlink r:id="rId42" w:anchor="poznamky.poznamka-48" w:tooltip="Odkaz na predpis alebo ustanovenie" w:history="1">
        <w:r w:rsidR="00546699" w:rsidRPr="003127D8">
          <w:rPr>
            <w:rFonts w:ascii="Times New Roman" w:eastAsia="Times New Roman" w:hAnsi="Times New Roman" w:cs="Times New Roman"/>
            <w:lang w:eastAsia="sk-SK"/>
          </w:rPr>
          <w:t>48)</w:t>
        </w:r>
      </w:hyperlink>
      <w:r w:rsidR="00546699" w:rsidRPr="003127D8">
        <w:rPr>
          <w:rFonts w:ascii="Times New Roman" w:eastAsia="Times New Roman" w:hAnsi="Times New Roman" w:cs="Times New Roman"/>
          <w:lang w:eastAsia="sk-SK"/>
        </w:rPr>
        <w:t> ak osobitný predpis neustanovuje inak.</w:t>
      </w:r>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(2)</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Ak tak ustanovuje osobitný zákon,</w:t>
      </w:r>
      <w:hyperlink r:id="rId43" w:anchor="poznamky.poznamka-14a" w:tooltip="Odkaz na predpis alebo ustanovenie" w:history="1">
        <w:r w:rsidR="00546699" w:rsidRPr="003127D8">
          <w:rPr>
            <w:rFonts w:ascii="Times New Roman" w:eastAsia="Times New Roman" w:hAnsi="Times New Roman" w:cs="Times New Roman"/>
            <w:lang w:eastAsia="sk-SK"/>
          </w:rPr>
          <w:t>14a)</w:t>
        </w:r>
      </w:hyperlink>
      <w:r w:rsidR="00546699" w:rsidRPr="003127D8">
        <w:rPr>
          <w:rFonts w:ascii="Times New Roman" w:eastAsia="Times New Roman" w:hAnsi="Times New Roman" w:cs="Times New Roman"/>
          <w:lang w:eastAsia="sk-SK"/>
        </w:rPr>
        <w:t> z výdavkov štátneho rozpočtu sa v súlade so zákonom o štátnom rozpočte na príslušný rozpočtový rok poskytujú aj dotácie právnickým osobám zriadeným osobitným zákonom.</w:t>
      </w:r>
      <w:hyperlink r:id="rId44" w:anchor="poznamky.poznamka-14a" w:tooltip="Odkaz na predpis alebo ustanovenie" w:history="1">
        <w:r w:rsidR="00546699" w:rsidRPr="003127D8">
          <w:rPr>
            <w:rFonts w:ascii="Times New Roman" w:eastAsia="Times New Roman" w:hAnsi="Times New Roman" w:cs="Times New Roman"/>
            <w:lang w:eastAsia="sk-SK"/>
          </w:rPr>
          <w:t>14a)</w:t>
        </w:r>
      </w:hyperlink>
      <w:r w:rsidR="00546699" w:rsidRPr="003127D8">
        <w:rPr>
          <w:rFonts w:ascii="Times New Roman" w:eastAsia="Times New Roman" w:hAnsi="Times New Roman" w:cs="Times New Roman"/>
          <w:lang w:eastAsia="sk-SK"/>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Rozsah, spôsob a ďalšie podrobnosti o poskytovaní dotácií na úhradu nákladov preneseného výkonu štátnej správy ustanoví všeobecne záväzný právny predpis, ktorý vydá správca kapitoly, ktorý je orgánom štátnej správy. Rozsah, </w:t>
      </w:r>
      <w:r w:rsidR="00546699" w:rsidRPr="003127D8">
        <w:rPr>
          <w:rFonts w:ascii="Times New Roman" w:eastAsia="Times New Roman" w:hAnsi="Times New Roman" w:cs="Times New Roman"/>
          <w:lang w:eastAsia="sk-SK"/>
        </w:rPr>
        <w:lastRenderedPageBreak/>
        <w:t>spôsob a ďalšie podrobnosti o poskytovaní dotácií z kapitoly Všeobecná pokladničná správa ustanoví všeobecne záväzný právny predpis, ktorý vydá ministerstvo financií.</w:t>
      </w:r>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(3)</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Dotácie podľa odseku 1 sa poskytujú na základe žiadosti. Prílohou žiadosti sú doklady preukazujúce splnenie podmienok na poskytnutie dotácie ustanovených týmto zákonom alebo osobitným predpisom. Na základe rozhodnutia poskytovateľa dotácie možno doklady preukazujúce splnenie podmienok na poskytnutie dotácie predložiť najneskôr do schválenia poskytnutia dotácie.</w:t>
      </w:r>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b/>
          <w:lang w:eastAsia="sk-SK"/>
        </w:rPr>
        <w:t>(4)</w:t>
      </w:r>
      <w:r w:rsidRPr="003127D8">
        <w:rPr>
          <w:rFonts w:ascii="Times New Roman" w:eastAsia="Times New Roman" w:hAnsi="Times New Roman" w:cs="Times New Roman"/>
          <w:lang w:eastAsia="sk-SK"/>
        </w:rPr>
        <w:t xml:space="preserve"> </w:t>
      </w:r>
      <w:r w:rsidR="00546699" w:rsidRPr="003127D8">
        <w:rPr>
          <w:rFonts w:ascii="Times New Roman" w:eastAsia="Times New Roman" w:hAnsi="Times New Roman" w:cs="Times New Roman"/>
          <w:lang w:eastAsia="sk-SK"/>
        </w:rPr>
        <w:t>Dotáciu podľa odseku 1 možno poskytnúť žiadateľovi, ak</w:t>
      </w:r>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a) </w:t>
      </w:r>
      <w:r w:rsidR="00546699" w:rsidRPr="003127D8">
        <w:rPr>
          <w:rFonts w:ascii="Times New Roman" w:eastAsia="Times New Roman" w:hAnsi="Times New Roman" w:cs="Times New Roman"/>
          <w:lang w:eastAsia="sk-SK"/>
        </w:rPr>
        <w:t>má vysporiadané finančné vzťahy so štátnym rozpočtom,</w:t>
      </w:r>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b) </w:t>
      </w:r>
      <w:r w:rsidR="00546699" w:rsidRPr="003127D8">
        <w:rPr>
          <w:rFonts w:ascii="Times New Roman" w:eastAsia="Times New Roman" w:hAnsi="Times New Roman" w:cs="Times New Roman"/>
          <w:lang w:eastAsia="sk-SK"/>
        </w:rPr>
        <w:t>nie je voči nemu vedené konkurzné konanie, nie je v konkurze, v reštrukturalizácii a nebol proti nemu zamietnutý návrh na vyhlásenie konkurzu pre nedostatok majetku,</w:t>
      </w:r>
    </w:p>
    <w:p w:rsidR="00546699" w:rsidRPr="003127D8" w:rsidRDefault="00546699"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c)</w:t>
      </w:r>
      <w:r w:rsidR="003127D8" w:rsidRPr="003127D8">
        <w:rPr>
          <w:rFonts w:ascii="Times New Roman" w:eastAsia="Times New Roman" w:hAnsi="Times New Roman" w:cs="Times New Roman"/>
          <w:lang w:eastAsia="sk-SK"/>
        </w:rPr>
        <w:t xml:space="preserve"> </w:t>
      </w:r>
      <w:r w:rsidRPr="003127D8">
        <w:rPr>
          <w:rFonts w:ascii="Times New Roman" w:eastAsia="Times New Roman" w:hAnsi="Times New Roman" w:cs="Times New Roman"/>
          <w:lang w:eastAsia="sk-SK"/>
        </w:rPr>
        <w:t>nie je voči nemu vedený výkon rozhodnutia,</w:t>
      </w:r>
      <w:hyperlink r:id="rId45" w:anchor="poznamky.poznamka-14" w:tooltip="Odkaz na predpis alebo ustanovenie" w:history="1">
        <w:r w:rsidRPr="003127D8">
          <w:rPr>
            <w:rFonts w:ascii="Times New Roman" w:eastAsia="Times New Roman" w:hAnsi="Times New Roman" w:cs="Times New Roman"/>
            <w:vertAlign w:val="superscript"/>
            <w:lang w:eastAsia="sk-SK"/>
          </w:rPr>
          <w:t>14</w:t>
        </w:r>
        <w:r w:rsidRPr="003127D8">
          <w:rPr>
            <w:rFonts w:ascii="Times New Roman" w:eastAsia="Times New Roman" w:hAnsi="Times New Roman" w:cs="Times New Roman"/>
            <w:lang w:eastAsia="sk-SK"/>
          </w:rPr>
          <w:t>)</w:t>
        </w:r>
      </w:hyperlink>
    </w:p>
    <w:p w:rsidR="00546699" w:rsidRPr="003127D8" w:rsidRDefault="003127D8" w:rsidP="00546699">
      <w:pPr>
        <w:shd w:val="clear" w:color="auto" w:fill="FFFFFF"/>
        <w:spacing w:after="0" w:line="240" w:lineRule="auto"/>
        <w:jc w:val="both"/>
        <w:rPr>
          <w:rFonts w:ascii="Times New Roman" w:eastAsia="Times New Roman" w:hAnsi="Times New Roman" w:cs="Times New Roman"/>
          <w:lang w:eastAsia="sk-SK"/>
        </w:rPr>
      </w:pPr>
      <w:r w:rsidRPr="003127D8">
        <w:rPr>
          <w:rFonts w:ascii="Times New Roman" w:eastAsia="Times New Roman" w:hAnsi="Times New Roman" w:cs="Times New Roman"/>
          <w:lang w:eastAsia="sk-SK"/>
        </w:rPr>
        <w:t xml:space="preserve">d) </w:t>
      </w:r>
      <w:r w:rsidR="00546699" w:rsidRPr="003127D8">
        <w:rPr>
          <w:rFonts w:ascii="Times New Roman" w:eastAsia="Times New Roman" w:hAnsi="Times New Roman" w:cs="Times New Roman"/>
          <w:lang w:eastAsia="sk-SK"/>
        </w:rPr>
        <w:t>neporušil v predchádzajúcich troch rokoch zákaz nelegálneho zamestnávania podľa osobitného predpisu,</w:t>
      </w:r>
      <w:hyperlink r:id="rId46" w:anchor="poznamky.poznamka-14b" w:tooltip="Odkaz na predpis alebo ustanovenie" w:history="1">
        <w:r w:rsidR="00546699" w:rsidRPr="003127D8">
          <w:rPr>
            <w:rFonts w:ascii="Times New Roman" w:eastAsia="Times New Roman" w:hAnsi="Times New Roman" w:cs="Times New Roman"/>
            <w:vertAlign w:val="superscript"/>
            <w:lang w:eastAsia="sk-SK"/>
          </w:rPr>
          <w:t>14b</w:t>
        </w:r>
        <w:r w:rsidR="00546699" w:rsidRPr="003127D8">
          <w:rPr>
            <w:rFonts w:ascii="Times New Roman" w:eastAsia="Times New Roman" w:hAnsi="Times New Roman" w:cs="Times New Roman"/>
            <w:lang w:eastAsia="sk-SK"/>
          </w:rPr>
          <w:t>)</w:t>
        </w:r>
      </w:hyperlink>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lang w:eastAsia="sk-SK"/>
        </w:rPr>
        <w:t xml:space="preserve">e) </w:t>
      </w:r>
      <w:r w:rsidR="00546699" w:rsidRPr="00D55869">
        <w:rPr>
          <w:rFonts w:ascii="Times New Roman" w:eastAsia="Times New Roman" w:hAnsi="Times New Roman" w:cs="Times New Roman"/>
          <w:lang w:eastAsia="sk-SK"/>
        </w:rPr>
        <w:t>nemá evidované nedoplatky na poistnom na sociálne poistenie a zdravotná poisťovňa neeviduje voči nemu pohľadávky po splatnosti podľa osobitných predpisov,</w:t>
      </w:r>
      <w:hyperlink r:id="rId47" w:anchor="poznamky.poznamka-14baa" w:tooltip="Odkaz na predpis alebo ustanovenie" w:history="1">
        <w:r w:rsidR="00546699" w:rsidRPr="00D55869">
          <w:rPr>
            <w:rFonts w:ascii="Times New Roman" w:eastAsia="Times New Roman" w:hAnsi="Times New Roman" w:cs="Times New Roman"/>
            <w:vertAlign w:val="superscript"/>
            <w:lang w:eastAsia="sk-SK"/>
          </w:rPr>
          <w:t>14baa)</w:t>
        </w:r>
      </w:hyperlink>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lang w:eastAsia="sk-SK"/>
        </w:rPr>
        <w:t xml:space="preserve">f) </w:t>
      </w:r>
      <w:r w:rsidR="00546699" w:rsidRPr="00D55869">
        <w:rPr>
          <w:rFonts w:ascii="Times New Roman" w:eastAsia="Times New Roman" w:hAnsi="Times New Roman" w:cs="Times New Roman"/>
          <w:lang w:eastAsia="sk-SK"/>
        </w:rPr>
        <w:t>nemá právoplatne uložený trest zákazu prijímať dotácie alebo subvencie,</w:t>
      </w:r>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lang w:eastAsia="sk-SK"/>
        </w:rPr>
        <w:t xml:space="preserve">g) </w:t>
      </w:r>
      <w:r w:rsidR="00546699" w:rsidRPr="00D55869">
        <w:rPr>
          <w:rFonts w:ascii="Times New Roman" w:eastAsia="Times New Roman" w:hAnsi="Times New Roman" w:cs="Times New Roman"/>
          <w:lang w:eastAsia="sk-SK"/>
        </w:rPr>
        <w:t>nemá právoplatne uložený trest zákazu prijímať pomoc a podporu poskytovanú z fondov Európskej únie,</w:t>
      </w:r>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lang w:eastAsia="sk-SK"/>
        </w:rPr>
        <w:t xml:space="preserve">h) </w:t>
      </w:r>
      <w:r w:rsidR="00546699" w:rsidRPr="00D55869">
        <w:rPr>
          <w:rFonts w:ascii="Times New Roman" w:eastAsia="Times New Roman" w:hAnsi="Times New Roman" w:cs="Times New Roman"/>
          <w:lang w:eastAsia="sk-SK"/>
        </w:rPr>
        <w:t>je zapísaný v registri partnerov verejného sektora,</w:t>
      </w:r>
      <w:hyperlink r:id="rId48" w:anchor="poznamky.poznamka-14ba" w:tooltip="Odkaz na predpis alebo ustanovenie" w:history="1">
        <w:r w:rsidR="00546699" w:rsidRPr="00D55869">
          <w:rPr>
            <w:rFonts w:ascii="Times New Roman" w:eastAsia="Times New Roman" w:hAnsi="Times New Roman" w:cs="Times New Roman"/>
            <w:vertAlign w:val="superscript"/>
            <w:lang w:eastAsia="sk-SK"/>
          </w:rPr>
          <w:t>14ba</w:t>
        </w:r>
        <w:r w:rsidR="00546699" w:rsidRPr="00D55869">
          <w:rPr>
            <w:rFonts w:ascii="Times New Roman" w:eastAsia="Times New Roman" w:hAnsi="Times New Roman" w:cs="Times New Roman"/>
            <w:lang w:eastAsia="sk-SK"/>
          </w:rPr>
          <w:t>)</w:t>
        </w:r>
      </w:hyperlink>
      <w:r w:rsidR="00546699" w:rsidRPr="00D55869">
        <w:rPr>
          <w:rFonts w:ascii="Times New Roman" w:eastAsia="Times New Roman" w:hAnsi="Times New Roman" w:cs="Times New Roman"/>
          <w:lang w:eastAsia="sk-SK"/>
        </w:rPr>
        <w:t> ak ide o žiadateľa, ktorý má povinnosť zapisovať sa do registra partnerov verejného sektora.</w:t>
      </w:r>
      <w:hyperlink r:id="rId49" w:anchor="poznamky.poznamka-14bb" w:tooltip="Odkaz na predpis alebo ustanovenie" w:history="1">
        <w:r w:rsidR="00546699" w:rsidRPr="00D55869">
          <w:rPr>
            <w:rFonts w:ascii="Times New Roman" w:eastAsia="Times New Roman" w:hAnsi="Times New Roman" w:cs="Times New Roman"/>
            <w:vertAlign w:val="superscript"/>
            <w:lang w:eastAsia="sk-SK"/>
          </w:rPr>
          <w:t>14bb</w:t>
        </w:r>
        <w:r w:rsidR="00546699" w:rsidRPr="00D55869">
          <w:rPr>
            <w:rFonts w:ascii="Times New Roman" w:eastAsia="Times New Roman" w:hAnsi="Times New Roman" w:cs="Times New Roman"/>
            <w:lang w:eastAsia="sk-SK"/>
          </w:rPr>
          <w:t>)</w:t>
        </w:r>
      </w:hyperlink>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(5)</w:t>
      </w:r>
      <w:r w:rsidRPr="00D55869">
        <w:rPr>
          <w:rFonts w:ascii="Times New Roman" w:eastAsia="Times New Roman" w:hAnsi="Times New Roman" w:cs="Times New Roman"/>
          <w:lang w:eastAsia="sk-SK"/>
        </w:rPr>
        <w:t xml:space="preserve"> </w:t>
      </w:r>
      <w:r w:rsidR="00546699" w:rsidRPr="00D55869">
        <w:rPr>
          <w:rFonts w:ascii="Times New Roman" w:eastAsia="Times New Roman" w:hAnsi="Times New Roman" w:cs="Times New Roman"/>
          <w:lang w:eastAsia="sk-SK"/>
        </w:rPr>
        <w:t>Žiadateľ preukazuje splnenie podmienok podľa odseku 4</w:t>
      </w:r>
    </w:p>
    <w:p w:rsidR="00546699" w:rsidRPr="00D55869" w:rsidRDefault="003127D8" w:rsidP="00546699">
      <w:pPr>
        <w:shd w:val="clear" w:color="auto" w:fill="FFFFFF"/>
        <w:spacing w:after="0" w:line="240" w:lineRule="auto"/>
        <w:jc w:val="both"/>
        <w:rPr>
          <w:rFonts w:ascii="Times New Roman" w:eastAsia="Times New Roman" w:hAnsi="Times New Roman" w:cs="Times New Roman"/>
          <w:lang w:eastAsia="sk-SK"/>
        </w:rPr>
      </w:pPr>
      <w:r w:rsidRPr="00D55869">
        <w:rPr>
          <w:rFonts w:ascii="Times New Roman" w:eastAsia="Times New Roman" w:hAnsi="Times New Roman" w:cs="Times New Roman"/>
          <w:lang w:eastAsia="sk-SK"/>
        </w:rPr>
        <w:t xml:space="preserve">a) </w:t>
      </w:r>
      <w:r w:rsidR="00546699" w:rsidRPr="00D55869">
        <w:rPr>
          <w:rFonts w:ascii="Times New Roman" w:eastAsia="Times New Roman" w:hAnsi="Times New Roman" w:cs="Times New Roman"/>
          <w:lang w:eastAsia="sk-SK"/>
        </w:rPr>
        <w:t>čestným vyhlásením žiadateľa, že má vysporiadané finančné vzťahy so štátnym rozpočtom okrem finančných vzťahov voči daňovému úradu a colnému úradu, ak ide o splnenie podmienky podľa odseku 4 písm. a),</w:t>
      </w:r>
    </w:p>
    <w:p w:rsidR="00546699" w:rsidRPr="00EA2C3F" w:rsidRDefault="003127D8" w:rsidP="00EA2C3F">
      <w:pPr>
        <w:shd w:val="clear" w:color="auto" w:fill="FFFFFF"/>
        <w:spacing w:after="0" w:line="240" w:lineRule="auto"/>
        <w:jc w:val="both"/>
        <w:rPr>
          <w:rFonts w:ascii="Times New Roman" w:eastAsia="Times New Roman" w:hAnsi="Times New Roman" w:cs="Times New Roman"/>
          <w:lang w:eastAsia="sk-SK"/>
        </w:rPr>
      </w:pPr>
      <w:r w:rsidRPr="00EA2C3F">
        <w:rPr>
          <w:rFonts w:ascii="Times New Roman" w:eastAsia="Times New Roman" w:hAnsi="Times New Roman" w:cs="Times New Roman"/>
          <w:lang w:eastAsia="sk-SK"/>
        </w:rPr>
        <w:t xml:space="preserve">b) </w:t>
      </w:r>
      <w:r w:rsidR="00546699" w:rsidRPr="00EA2C3F">
        <w:rPr>
          <w:rFonts w:ascii="Times New Roman" w:eastAsia="Times New Roman" w:hAnsi="Times New Roman" w:cs="Times New Roman"/>
          <w:lang w:eastAsia="sk-SK"/>
        </w:rPr>
        <w:t>čestným vyhlásením žiadateľa, že voči nemu nie je vedený výkon rozhodnutia, ak ide o splnenie podmienky podľa odseku 4 písm. c),</w:t>
      </w:r>
    </w:p>
    <w:p w:rsidR="00546699" w:rsidRPr="00EA2C3F" w:rsidRDefault="00EA2C3F" w:rsidP="00EA2C3F">
      <w:pPr>
        <w:shd w:val="clear" w:color="auto" w:fill="FFFFFF"/>
        <w:spacing w:after="0" w:line="240" w:lineRule="auto"/>
        <w:jc w:val="both"/>
        <w:rPr>
          <w:rFonts w:ascii="Times New Roman" w:eastAsia="Times New Roman" w:hAnsi="Times New Roman" w:cs="Times New Roman"/>
          <w:lang w:eastAsia="sk-SK"/>
        </w:rPr>
      </w:pPr>
      <w:r w:rsidRPr="00EA2C3F">
        <w:rPr>
          <w:rFonts w:ascii="Times New Roman" w:eastAsia="Times New Roman" w:hAnsi="Times New Roman" w:cs="Times New Roman"/>
          <w:lang w:eastAsia="sk-SK"/>
        </w:rPr>
        <w:t xml:space="preserve">c) </w:t>
      </w:r>
      <w:r w:rsidR="00546699" w:rsidRPr="00EA2C3F">
        <w:rPr>
          <w:rFonts w:ascii="Times New Roman" w:eastAsia="Times New Roman" w:hAnsi="Times New Roman" w:cs="Times New Roman"/>
          <w:lang w:eastAsia="sk-SK"/>
        </w:rPr>
        <w:t>potvrdením príslušného inšpektorátu práce</w:t>
      </w:r>
      <w:hyperlink r:id="rId50" w:anchor="poznamky.poznamka-14c" w:tooltip="Odkaz na predpis alebo ustanovenie" w:history="1">
        <w:r w:rsidR="00546699" w:rsidRPr="00E244D7">
          <w:rPr>
            <w:rFonts w:ascii="Times New Roman" w:eastAsia="Times New Roman" w:hAnsi="Times New Roman" w:cs="Times New Roman"/>
            <w:vertAlign w:val="superscript"/>
            <w:lang w:eastAsia="sk-SK"/>
          </w:rPr>
          <w:t>14c</w:t>
        </w:r>
        <w:r w:rsidR="00546699" w:rsidRPr="00EA2C3F">
          <w:rPr>
            <w:rFonts w:ascii="Times New Roman" w:eastAsia="Times New Roman" w:hAnsi="Times New Roman" w:cs="Times New Roman"/>
            <w:lang w:eastAsia="sk-SK"/>
          </w:rPr>
          <w:t>)</w:t>
        </w:r>
      </w:hyperlink>
      <w:r w:rsidR="00546699" w:rsidRPr="00EA2C3F">
        <w:rPr>
          <w:rFonts w:ascii="Times New Roman" w:eastAsia="Times New Roman" w:hAnsi="Times New Roman" w:cs="Times New Roman"/>
          <w:lang w:eastAsia="sk-SK"/>
        </w:rPr>
        <w:t> nie starším ako tri mesiace, že neporušil zákaz nelegálneho zamestnávania podľa osobitného predpisu,</w:t>
      </w:r>
      <w:hyperlink r:id="rId51" w:anchor="poznamky.poznamka-14b" w:tooltip="Odkaz na predpis alebo ustanovenie" w:history="1">
        <w:r w:rsidR="00546699" w:rsidRPr="00E244D7">
          <w:rPr>
            <w:rFonts w:ascii="Times New Roman" w:eastAsia="Times New Roman" w:hAnsi="Times New Roman" w:cs="Times New Roman"/>
            <w:vertAlign w:val="superscript"/>
            <w:lang w:eastAsia="sk-SK"/>
          </w:rPr>
          <w:t>14b</w:t>
        </w:r>
        <w:r w:rsidR="00546699" w:rsidRPr="00EA2C3F">
          <w:rPr>
            <w:rFonts w:ascii="Times New Roman" w:eastAsia="Times New Roman" w:hAnsi="Times New Roman" w:cs="Times New Roman"/>
            <w:lang w:eastAsia="sk-SK"/>
          </w:rPr>
          <w:t>)</w:t>
        </w:r>
      </w:hyperlink>
      <w:r w:rsidR="00546699" w:rsidRPr="00EA2C3F">
        <w:rPr>
          <w:rFonts w:ascii="Times New Roman" w:eastAsia="Times New Roman" w:hAnsi="Times New Roman" w:cs="Times New Roman"/>
          <w:lang w:eastAsia="sk-SK"/>
        </w:rPr>
        <w:t> ak ide o splnenie podmienky podľa odseku 4 písm. d).</w:t>
      </w:r>
    </w:p>
    <w:p w:rsidR="00546699" w:rsidRPr="00EA2C3F" w:rsidRDefault="00EA2C3F" w:rsidP="00EA2C3F">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(6)</w:t>
      </w:r>
      <w:r>
        <w:rPr>
          <w:rFonts w:ascii="Times New Roman" w:eastAsia="Times New Roman" w:hAnsi="Times New Roman" w:cs="Times New Roman"/>
          <w:lang w:eastAsia="sk-SK"/>
        </w:rPr>
        <w:t xml:space="preserve"> </w:t>
      </w:r>
      <w:r w:rsidR="00546699" w:rsidRPr="00EA2C3F">
        <w:rPr>
          <w:rFonts w:ascii="Times New Roman" w:eastAsia="Times New Roman" w:hAnsi="Times New Roman" w:cs="Times New Roman"/>
          <w:lang w:eastAsia="sk-SK"/>
        </w:rPr>
        <w:t>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w:t>
      </w:r>
      <w:hyperlink r:id="rId52" w:anchor="poznamky.poznamka-14cb" w:tooltip="Odkaz na predpis alebo ustanovenie" w:history="1">
        <w:r w:rsidR="00546699" w:rsidRPr="00E244D7">
          <w:rPr>
            <w:rFonts w:ascii="Times New Roman" w:eastAsia="Times New Roman" w:hAnsi="Times New Roman" w:cs="Times New Roman"/>
            <w:vertAlign w:val="superscript"/>
            <w:lang w:eastAsia="sk-SK"/>
          </w:rPr>
          <w:t>14cb</w:t>
        </w:r>
        <w:r w:rsidR="00546699" w:rsidRPr="00EA2C3F">
          <w:rPr>
            <w:rFonts w:ascii="Times New Roman" w:eastAsia="Times New Roman" w:hAnsi="Times New Roman" w:cs="Times New Roman"/>
            <w:lang w:eastAsia="sk-SK"/>
          </w:rPr>
          <w:t>)</w:t>
        </w:r>
      </w:hyperlink>
      <w:r w:rsidR="00546699" w:rsidRPr="00EA2C3F">
        <w:rPr>
          <w:rFonts w:ascii="Times New Roman" w:eastAsia="Times New Roman" w:hAnsi="Times New Roman" w:cs="Times New Roman"/>
          <w:lang w:eastAsia="sk-SK"/>
        </w:rPr>
        <w:t> preukazuje splnenie podmienok uvedených v odseku 4 čestným vyhlásením. Splnenie podmienok podľa odseku 4 písm. f) a g) sa vzťahuje len na žiadateľa, ktorým je právnická osoba, okrem právnickej osoby podľa osobitného predpisu;</w:t>
      </w:r>
      <w:hyperlink r:id="rId53" w:anchor="poznamky.poznamka-14caa" w:tooltip="Odkaz na predpis alebo ustanovenie" w:history="1">
        <w:r w:rsidR="00546699" w:rsidRPr="00E244D7">
          <w:rPr>
            <w:rFonts w:ascii="Times New Roman" w:eastAsia="Times New Roman" w:hAnsi="Times New Roman" w:cs="Times New Roman"/>
            <w:vertAlign w:val="superscript"/>
            <w:lang w:eastAsia="sk-SK"/>
          </w:rPr>
          <w:t>14caa</w:t>
        </w:r>
        <w:r w:rsidR="00546699" w:rsidRPr="00EA2C3F">
          <w:rPr>
            <w:rFonts w:ascii="Times New Roman" w:eastAsia="Times New Roman" w:hAnsi="Times New Roman" w:cs="Times New Roman"/>
            <w:lang w:eastAsia="sk-SK"/>
          </w:rPr>
          <w:t>)</w:t>
        </w:r>
      </w:hyperlink>
      <w:r w:rsidR="00546699" w:rsidRPr="00EA2C3F">
        <w:rPr>
          <w:rFonts w:ascii="Times New Roman" w:eastAsia="Times New Roman" w:hAnsi="Times New Roman" w:cs="Times New Roman"/>
          <w:lang w:eastAsia="sk-SK"/>
        </w:rPr>
        <w:t> na preukázanie splnenia týchto podmienok žiadateľ poskytne údaje potrebné na vyžiadanie výpisu z registra trestov.</w:t>
      </w:r>
      <w:hyperlink r:id="rId54" w:anchor="poznamky.poznamka-14cab" w:tooltip="Odkaz na predpis alebo ustanovenie" w:history="1">
        <w:r w:rsidR="00546699" w:rsidRPr="00E244D7">
          <w:rPr>
            <w:rFonts w:ascii="Times New Roman" w:eastAsia="Times New Roman" w:hAnsi="Times New Roman" w:cs="Times New Roman"/>
            <w:vertAlign w:val="superscript"/>
            <w:lang w:eastAsia="sk-SK"/>
          </w:rPr>
          <w:t>14cab</w:t>
        </w:r>
        <w:r w:rsidR="00546699" w:rsidRPr="00EA2C3F">
          <w:rPr>
            <w:rFonts w:ascii="Times New Roman" w:eastAsia="Times New Roman" w:hAnsi="Times New Roman" w:cs="Times New Roman"/>
            <w:lang w:eastAsia="sk-SK"/>
          </w:rPr>
          <w:t>)</w:t>
        </w:r>
      </w:hyperlink>
      <w:r w:rsidR="00546699" w:rsidRPr="00EA2C3F">
        <w:rPr>
          <w:rFonts w:ascii="Times New Roman" w:eastAsia="Times New Roman" w:hAnsi="Times New Roman" w:cs="Times New Roman"/>
          <w:lang w:eastAsia="sk-SK"/>
        </w:rPr>
        <w:t> Údaje podľa piatej vety poskytovateľ dotácie bezodkladne zašle v elektronickej podobe prostredníctvom elektronickej komunikácie Generálnej prokuratúre Slovenskej republiky na vydanie výpisu z registra trestov.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(7)</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Použitie dotácií podlieha povinnému zúčtovaniu so štátnym rozpočtom, ktorého spôsob určuje ministerstvo financií; pri zúčtovaní finančných vzťahov so štátnym rozpočtom sa nevyčerpané prostriedky nevracajú, ak ich suma nepresiahne 5 eur. Poskytovateľ dotácie je povinný určiť termín na odvod výnosov z prostriedkov štátneho rozpočtu, a to najneskôr k termínu povinného zúčtovania so štátnym rozpočtom. Platiteľovi dane z pridanej hodnoty, ak si môže uplatniť odpočítanie dane z pridanej hodnoty, nemôže byť pri zúčtovaní dotácie poskytnutej zo štátneho rozpočtu uznaný výdavok na úhradu dane z pridanej hodnoty.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(8)</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Dotáciu nemožno poskytnúť ani použiť na splácanie úverov, pôžičiek a úrokov z prijatých úverov a pôžičiek.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(9)</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Ustanovenia odsekov 1 až 6 a 11 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w:t>
      </w:r>
      <w:hyperlink r:id="rId55" w:anchor="paragraf-10" w:tooltip="Odkaz na predpis alebo ustanovenie" w:history="1">
        <w:r w:rsidR="00546699" w:rsidRPr="00E244D7">
          <w:rPr>
            <w:rFonts w:ascii="Times New Roman" w:eastAsia="Times New Roman" w:hAnsi="Times New Roman" w:cs="Times New Roman"/>
            <w:lang w:eastAsia="sk-SK"/>
          </w:rPr>
          <w:t>§ 10</w:t>
        </w:r>
      </w:hyperlink>
      <w:r w:rsidR="00546699" w:rsidRPr="00E244D7">
        <w:rPr>
          <w:rFonts w:ascii="Times New Roman" w:eastAsia="Times New Roman" w:hAnsi="Times New Roman" w:cs="Times New Roman"/>
          <w:lang w:eastAsia="sk-SK"/>
        </w:rPr>
        <w:t>.</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(10)</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Právnické osoby a fyzické osoby sú povinné na žiadosť orgánu oprávneného na výkon kontroly alebo vládneho auditu podľa osobitného predpisu</w:t>
      </w:r>
      <w:hyperlink r:id="rId56" w:anchor="poznamky.poznamka-47" w:tooltip="Odkaz na predpis alebo ustanovenie" w:history="1">
        <w:r w:rsidR="00546699" w:rsidRPr="00E244D7">
          <w:rPr>
            <w:rFonts w:ascii="Times New Roman" w:eastAsia="Times New Roman" w:hAnsi="Times New Roman" w:cs="Times New Roman"/>
            <w:vertAlign w:val="superscript"/>
            <w:lang w:eastAsia="sk-SK"/>
          </w:rPr>
          <w:t>47)</w:t>
        </w:r>
      </w:hyperlink>
      <w:r w:rsidR="00546699" w:rsidRPr="00E244D7">
        <w:rPr>
          <w:rFonts w:ascii="Times New Roman" w:eastAsia="Times New Roman" w:hAnsi="Times New Roman" w:cs="Times New Roman"/>
          <w:lang w:eastAsia="sk-SK"/>
        </w:rPr>
        <w:t> preukázať účel použitia dotácie poskytnutej zo štátneho rozpočtu listinnými dôkazmi, ktorých obsah dokazuje skutočnosti vzťahujúce sa na použitie dotácie.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lastRenderedPageBreak/>
        <w:t>(11)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Právnické osoby a fyzické osoby - podnikatelia, ktoré porušili zákaz nelegálneho zamestnávania štátnych príslušníkov tretích krajín podľa osobitného predpisu,</w:t>
      </w:r>
      <w:hyperlink r:id="rId57" w:anchor="poznamky.poznamka-14ca" w:tooltip="Odkaz na predpis alebo ustanovenie" w:history="1">
        <w:r w:rsidR="00546699" w:rsidRPr="00E244D7">
          <w:rPr>
            <w:rFonts w:ascii="Times New Roman" w:eastAsia="Times New Roman" w:hAnsi="Times New Roman" w:cs="Times New Roman"/>
            <w:vertAlign w:val="superscript"/>
            <w:lang w:eastAsia="sk-SK"/>
          </w:rPr>
          <w:t>14ca</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9</w:t>
      </w:r>
    </w:p>
    <w:p w:rsidR="00546699" w:rsidRDefault="00546699"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Kapitoly</w:t>
      </w:r>
    </w:p>
    <w:p w:rsidR="00182115" w:rsidRPr="00E244D7" w:rsidRDefault="00182115" w:rsidP="00E244D7">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(1)</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Príjmy štátneho rozpočtu a výdavky štátneho rozpočtu sú organizačne usporiadané do kapitol. Kapitolu tvorí rozpočet</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Kancelárie Národnej rady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Kancelárie prezidenta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Úradu vlády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Kancelárie Ústavného súdu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f) </w:t>
      </w:r>
      <w:r w:rsidR="00546699" w:rsidRPr="00E244D7">
        <w:rPr>
          <w:rFonts w:ascii="Times New Roman" w:eastAsia="Times New Roman" w:hAnsi="Times New Roman" w:cs="Times New Roman"/>
          <w:lang w:eastAsia="sk-SK"/>
        </w:rPr>
        <w:t>Kancelárie Najvyššieho súdu Slovenskej republiky,</w:t>
      </w: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g)</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Kancelárie Najvyššieho správneho súdu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h) </w:t>
      </w:r>
      <w:r w:rsidR="00546699" w:rsidRPr="00E244D7">
        <w:rPr>
          <w:rFonts w:ascii="Times New Roman" w:eastAsia="Times New Roman" w:hAnsi="Times New Roman" w:cs="Times New Roman"/>
          <w:lang w:eastAsia="sk-SK"/>
        </w:rPr>
        <w:t>Generálnej prokuratúry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i) </w:t>
      </w:r>
      <w:r w:rsidR="00546699" w:rsidRPr="00E244D7">
        <w:rPr>
          <w:rFonts w:ascii="Times New Roman" w:eastAsia="Times New Roman" w:hAnsi="Times New Roman" w:cs="Times New Roman"/>
          <w:lang w:eastAsia="sk-SK"/>
        </w:rPr>
        <w:t>Slovenskej akadémie vied,</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j) </w:t>
      </w:r>
      <w:r w:rsidR="00546699" w:rsidRPr="00E244D7">
        <w:rPr>
          <w:rFonts w:ascii="Times New Roman" w:eastAsia="Times New Roman" w:hAnsi="Times New Roman" w:cs="Times New Roman"/>
          <w:lang w:eastAsia="sk-SK"/>
        </w:rPr>
        <w:t>Najvyššieho kontrolného úradu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k) </w:t>
      </w:r>
      <w:r w:rsidR="00546699" w:rsidRPr="00E244D7">
        <w:rPr>
          <w:rFonts w:ascii="Times New Roman" w:eastAsia="Times New Roman" w:hAnsi="Times New Roman" w:cs="Times New Roman"/>
          <w:lang w:eastAsia="sk-SK"/>
        </w:rPr>
        <w:t>ostatných ústredných orgánov štátnej správy,</w:t>
      </w:r>
      <w:hyperlink r:id="rId58" w:anchor="poznamky.poznamka-1" w:tooltip="Odkaz na predpis alebo ustanovenie" w:history="1">
        <w:r w:rsidR="00546699" w:rsidRPr="00E244D7">
          <w:rPr>
            <w:rFonts w:ascii="Times New Roman" w:eastAsia="Times New Roman" w:hAnsi="Times New Roman" w:cs="Times New Roman"/>
            <w:lang w:eastAsia="sk-SK"/>
          </w:rPr>
          <w:t>1)</w:t>
        </w:r>
      </w:hyperlink>
      <w:r w:rsidR="00546699" w:rsidRPr="00E244D7">
        <w:rPr>
          <w:rFonts w:ascii="Times New Roman" w:eastAsia="Times New Roman" w:hAnsi="Times New Roman" w:cs="Times New Roman"/>
          <w:lang w:eastAsia="sk-SK"/>
        </w:rPr>
        <w:t> ktoré nie sú zapojené na rozpočet príslušného ministerstva,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l) </w:t>
      </w:r>
      <w:r w:rsidR="00546699" w:rsidRPr="00E244D7">
        <w:rPr>
          <w:rFonts w:ascii="Times New Roman" w:eastAsia="Times New Roman" w:hAnsi="Times New Roman" w:cs="Times New Roman"/>
          <w:lang w:eastAsia="sk-SK"/>
        </w:rPr>
        <w:t>Slovenskej informačnej služby,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m) </w:t>
      </w:r>
      <w:r w:rsidR="00546699" w:rsidRPr="00E244D7">
        <w:rPr>
          <w:rFonts w:ascii="Times New Roman" w:eastAsia="Times New Roman" w:hAnsi="Times New Roman" w:cs="Times New Roman"/>
          <w:lang w:eastAsia="sk-SK"/>
        </w:rPr>
        <w:t>Všeobecnej pokladničnej správy,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n) </w:t>
      </w:r>
      <w:r w:rsidR="00546699" w:rsidRPr="00E244D7">
        <w:rPr>
          <w:rFonts w:ascii="Times New Roman" w:eastAsia="Times New Roman" w:hAnsi="Times New Roman" w:cs="Times New Roman"/>
          <w:lang w:eastAsia="sk-SK"/>
        </w:rPr>
        <w:t>Úradu pre reguláciu sieťových odvetví,</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o) </w:t>
      </w:r>
      <w:r w:rsidR="00546699" w:rsidRPr="00E244D7">
        <w:rPr>
          <w:rFonts w:ascii="Times New Roman" w:eastAsia="Times New Roman" w:hAnsi="Times New Roman" w:cs="Times New Roman"/>
          <w:lang w:eastAsia="sk-SK"/>
        </w:rPr>
        <w:t>Kancelárie Súdnej rady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Organizačné usporiadanie kapitol je uvedené v organizačnej klasifikácii rozpočtovej klasifikácie.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Správca kapitoly podľa odseku 1 je povinný</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b)</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koordinovať činnosť správcov iných kapitol, ktorí sa zúčastňujú na plnení medzirezortného programu vlády, ktorého je gestorom,</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spolupracovať s gestorom medzirezortného programu vlády, na ktorom sa zúčastňuje,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monitorovať a hodnotiť plnenie programov vlády rozpočtovaných v rámci kapitoly spôsobom určeným ministerstvom financií v ním určenom rozsahu, štruktúre a termíne,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f) </w:t>
      </w:r>
      <w:r w:rsidR="00546699" w:rsidRPr="00E244D7">
        <w:rPr>
          <w:rFonts w:ascii="Times New Roman" w:eastAsia="Times New Roman" w:hAnsi="Times New Roman" w:cs="Times New Roman"/>
          <w:lang w:eastAsia="sk-SK"/>
        </w:rPr>
        <w:t>rozpisovať schválené záväzné ukazovatele kapitoly, a to pre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g) </w:t>
      </w:r>
      <w:r w:rsidR="00546699" w:rsidRPr="00E244D7">
        <w:rPr>
          <w:rFonts w:ascii="Times New Roman" w:eastAsia="Times New Roman" w:hAnsi="Times New Roman" w:cs="Times New Roman"/>
          <w:lang w:eastAsia="sk-SK"/>
        </w:rPr>
        <w:t>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lastRenderedPageBreak/>
        <w:t xml:space="preserve">h) </w:t>
      </w:r>
      <w:r w:rsidR="00546699" w:rsidRPr="00E244D7">
        <w:rPr>
          <w:rFonts w:ascii="Times New Roman" w:eastAsia="Times New Roman" w:hAnsi="Times New Roman" w:cs="Times New Roman"/>
          <w:lang w:eastAsia="sk-SK"/>
        </w:rPr>
        <w:t>zabezpečovať uvoľňovanie výdavkov na úhradu nákladov preneseného výkonu štátnej správy tak, aby ho bolo možné plynule financovať,</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i) </w:t>
      </w:r>
      <w:r w:rsidR="00546699" w:rsidRPr="00E244D7">
        <w:rPr>
          <w:rFonts w:ascii="Times New Roman" w:eastAsia="Times New Roman" w:hAnsi="Times New Roman" w:cs="Times New Roman"/>
          <w:lang w:eastAsia="sk-SK"/>
        </w:rPr>
        <w:t>usmerňovať hospodárenie s rozpočtovými prostriedkami kapitoly,</w:t>
      </w: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j)</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vypracúvať správy o vývoji rozpočtového hospodárenia kapitoly, predkladať ich ministerstvu financií v ním určenom rozsahu a termíne a prerokúvať ich v príslušnom orgáne národnej rady,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k) </w:t>
      </w:r>
      <w:r w:rsidR="00546699" w:rsidRPr="00E244D7">
        <w:rPr>
          <w:rFonts w:ascii="Times New Roman" w:eastAsia="Times New Roman" w:hAnsi="Times New Roman" w:cs="Times New Roman"/>
          <w:lang w:eastAsia="sk-SK"/>
        </w:rPr>
        <w:t>vypracúvať súhrnné výkazy a prehľad o rozpočtových opatreniach za celú kapitolu a predkladať ich spôsobom určeným ministerstvom financií a v ním určenom rozsahu, štruktúre a termíne,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l) </w:t>
      </w:r>
      <w:r w:rsidR="00546699" w:rsidRPr="00E244D7">
        <w:rPr>
          <w:rFonts w:ascii="Times New Roman" w:eastAsia="Times New Roman" w:hAnsi="Times New Roman" w:cs="Times New Roman"/>
          <w:lang w:eastAsia="sk-SK"/>
        </w:rPr>
        <w:t>zverejňovať údaje rozpočtu kapitoly najneskôr do 30 dní po nadobudnutí účinnosti zákona o štátnom rozpočte na príslušný rozpočtový rok spôsobom podľa osobitného predpisu,</w:t>
      </w:r>
      <w:hyperlink r:id="rId59" w:anchor="poznamky.poznamka-7" w:tooltip="Odkaz na predpis alebo ustanovenie" w:history="1">
        <w:r w:rsidR="00546699" w:rsidRPr="00E244D7">
          <w:rPr>
            <w:rFonts w:ascii="Times New Roman" w:eastAsia="Times New Roman" w:hAnsi="Times New Roman" w:cs="Times New Roman"/>
            <w:vertAlign w:val="superscript"/>
            <w:lang w:eastAsia="sk-SK"/>
          </w:rPr>
          <w:t>7</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m) </w:t>
      </w:r>
      <w:r w:rsidR="00546699" w:rsidRPr="00E244D7">
        <w:rPr>
          <w:rFonts w:ascii="Times New Roman" w:eastAsia="Times New Roman" w:hAnsi="Times New Roman" w:cs="Times New Roman"/>
          <w:lang w:eastAsia="sk-SK"/>
        </w:rPr>
        <w:t>poskytovať súčinnosť pri hodnotení efektívnosti a účinnosti verejných výdavkov vo vybraných oblastiach (ďalej len „revízia výdavkov“) a pri hodnotení plnenia opatrení navrhnutých v revízii výdavkov.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Segoe UI" w:eastAsia="Times New Roman" w:hAnsi="Segoe UI" w:cs="Segoe UI"/>
          <w:b/>
          <w:sz w:val="21"/>
          <w:szCs w:val="21"/>
          <w:lang w:eastAsia="sk-SK"/>
        </w:rPr>
        <w:t>(</w:t>
      </w:r>
      <w:r w:rsidRPr="00E244D7">
        <w:rPr>
          <w:rFonts w:ascii="Times New Roman" w:eastAsia="Times New Roman" w:hAnsi="Times New Roman" w:cs="Times New Roman"/>
          <w:b/>
          <w:lang w:eastAsia="sk-SK"/>
        </w:rPr>
        <w:t>5)</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w:t>
      </w:r>
      <w:r w:rsidR="00546699" w:rsidRPr="00546699">
        <w:rPr>
          <w:rFonts w:ascii="Segoe UI" w:eastAsia="Times New Roman" w:hAnsi="Segoe UI" w:cs="Segoe UI"/>
          <w:sz w:val="21"/>
          <w:szCs w:val="21"/>
          <w:lang w:eastAsia="sk-SK"/>
        </w:rPr>
        <w:t xml:space="preserve"> </w:t>
      </w:r>
      <w:r w:rsidR="00546699" w:rsidRPr="00E244D7">
        <w:rPr>
          <w:rFonts w:ascii="Times New Roman" w:eastAsia="Times New Roman" w:hAnsi="Times New Roman" w:cs="Times New Roman"/>
          <w:lang w:eastAsia="sk-SK"/>
        </w:rPr>
        <w:t>Slovenskej republiky vyjadrí vždy pred predložením návrhu štátneho rozpočtu na rokovanie vlády a na rokovanie národnej rady.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(6)</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pred predložením návrhu štátneho rozpočtu do vlády a do národnej rady.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(7)</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Výšku výdavkov v kapitole Úradu vlády Slovenskej republiky rozpočtovaných na zabezpečenie plnenia úloh v pôsobnosti podpredsedu vlády, ktorý neriadi ministerstvo,</w:t>
      </w:r>
      <w:hyperlink r:id="rId60" w:anchor="poznamky.poznamka-14d" w:tooltip="Odkaz na predpis alebo ustanovenie" w:history="1">
        <w:r w:rsidR="00546699" w:rsidRPr="00E244D7">
          <w:rPr>
            <w:rFonts w:ascii="Times New Roman" w:eastAsia="Times New Roman" w:hAnsi="Times New Roman" w:cs="Times New Roman"/>
            <w:vertAlign w:val="superscript"/>
            <w:lang w:eastAsia="sk-SK"/>
          </w:rPr>
          <w:t>14d</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schvaľuje národná rada zákonom o štátnom rozpočte na príslušný rozpočtový rok ako záväzný ukazovateľ štátneho rozpočtu.</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10</w:t>
      </w:r>
      <w:r w:rsidR="00546699" w:rsidRPr="00E244D7">
        <w:rPr>
          <w:rFonts w:ascii="Times New Roman" w:eastAsia="Times New Roman" w:hAnsi="Times New Roman" w:cs="Times New Roman"/>
          <w:b/>
          <w:bCs/>
          <w:lang w:eastAsia="sk-SK"/>
        </w:rPr>
        <w:t> </w:t>
      </w:r>
    </w:p>
    <w:p w:rsidR="00A47645"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Rozpočtové rezervy</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Na krytie nepredvídaných výdavkov nevyhnutných na zabezpečenie rozpočtového hospodárenia alebo na krytie zníženia rozpočtovaných príjmov sa vytvárajú v štátnom rozpočte rozpočtové rezervy.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Rozpočtové rezervy tvorí</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rozpočtová rezerva vlády,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rozpočtová rezerva predsedu vlády,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rezerva na prostriedky Európskej únie a odvody Európskej únii,</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rezerva na riešenie vplyvov legislatívnych zmien,</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rezerva na riešenie krízových situácií mimo času vojny a vojnového stavu a vykonávanie povodňových prác,</w:t>
      </w:r>
      <w:hyperlink r:id="rId61" w:anchor="poznamky.poznamka-14e" w:tooltip="Odkaz na predpis alebo ustanovenie" w:history="1">
        <w:r w:rsidR="00546699" w:rsidRPr="00E244D7">
          <w:rPr>
            <w:rFonts w:ascii="Times New Roman" w:eastAsia="Times New Roman" w:hAnsi="Times New Roman" w:cs="Times New Roman"/>
            <w:vertAlign w:val="superscript"/>
            <w:lang w:eastAsia="sk-SK"/>
          </w:rPr>
          <w:t>14e</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f) </w:t>
      </w:r>
      <w:r w:rsidR="00546699" w:rsidRPr="00E244D7">
        <w:rPr>
          <w:rFonts w:ascii="Times New Roman" w:eastAsia="Times New Roman" w:hAnsi="Times New Roman" w:cs="Times New Roman"/>
          <w:lang w:eastAsia="sk-SK"/>
        </w:rPr>
        <w:t>iná rezerva podľa zákona o štátnom rozpočte na príslušný rozpočtový rok.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Výšku rozpočtových rezerv podľa odseku 2 schvaľuje národná rada zákonom o štátnom rozpočte na príslušný rozpočtový rok. Rozpočtové rezervy podľa odseku 2 písm. a), c) až f) sa rozpočtujú v kapitole Všeobecná pokladničná správa, pričom prostriedky rozpočtovej rezervy podľa odseku 2 písm. d) a f) sa rozpočtujú v štruktúre podľa ich vecného vymedzenia.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 financií, a to aj na účely podľa </w:t>
      </w:r>
      <w:hyperlink r:id="rId62" w:anchor="paragraf-37.odsek-7" w:tooltip="Odkaz na predpis alebo ustanovenie" w:history="1">
        <w:r w:rsidR="00546699" w:rsidRPr="00E244D7">
          <w:rPr>
            <w:rFonts w:ascii="Times New Roman" w:eastAsia="Times New Roman" w:hAnsi="Times New Roman" w:cs="Times New Roman"/>
            <w:lang w:eastAsia="sk-SK"/>
          </w:rPr>
          <w:t>§ 37 ods. 7</w:t>
        </w:r>
      </w:hyperlink>
      <w:r w:rsidR="00546699" w:rsidRPr="00E244D7">
        <w:rPr>
          <w:rFonts w:ascii="Times New Roman" w:eastAsia="Times New Roman" w:hAnsi="Times New Roman" w:cs="Times New Roman"/>
          <w:lang w:eastAsia="sk-SK"/>
        </w:rPr>
        <w:t>; prostriedky podľa odseku 2 písm. c) možno použiť aj prostredníctvom osobitných účtov podľa </w:t>
      </w:r>
      <w:hyperlink r:id="rId63" w:anchor="paragraf-20.odsek-1" w:tooltip="Odkaz na predpis alebo ustanovenie" w:history="1">
        <w:r w:rsidR="00546699" w:rsidRPr="00E244D7">
          <w:rPr>
            <w:rFonts w:ascii="Times New Roman" w:eastAsia="Times New Roman" w:hAnsi="Times New Roman" w:cs="Times New Roman"/>
            <w:lang w:eastAsia="sk-SK"/>
          </w:rPr>
          <w:t>§ 20 ods. 1.</w:t>
        </w:r>
      </w:hyperlink>
      <w:r w:rsidR="00546699" w:rsidRPr="00E244D7">
        <w:rPr>
          <w:rFonts w:ascii="Times New Roman" w:eastAsia="Times New Roman" w:hAnsi="Times New Roman" w:cs="Times New Roman"/>
          <w:lang w:eastAsia="sk-SK"/>
        </w:rPr>
        <w:t> Na rozpočtovú rezervu podľa odseku 2 písm. e) sa vzťahujú osobitné predpisy.</w:t>
      </w:r>
      <w:hyperlink r:id="rId64" w:anchor="poznamky.poznamka-14e" w:tooltip="Odkaz na predpis alebo ustanovenie" w:history="1">
        <w:r w:rsidR="00546699" w:rsidRPr="00E244D7">
          <w:rPr>
            <w:rFonts w:ascii="Times New Roman" w:eastAsia="Times New Roman" w:hAnsi="Times New Roman" w:cs="Times New Roman"/>
            <w:vertAlign w:val="superscript"/>
            <w:lang w:eastAsia="sk-SK"/>
          </w:rPr>
          <w:t>14e</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O hospodárení s rozpočtovými rezervami podáva vláda informáciu národnej rade v rámci návrhu rozpočtu verejnej správy a v rámci štátneho záverečného účtu; informácia obsahuje prehľad o uvoľnení alebo o použití prostriedkov z rozpočtových rezerv v členení podľa správcov kapitol alebo podľa prijímateľov prostriedkov z rozpočtových rezerv, podľa účelu a výšky ich čerpania.</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b/>
          <w:bCs/>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11</w:t>
      </w:r>
      <w:r w:rsidR="00546699" w:rsidRPr="00E244D7">
        <w:rPr>
          <w:rFonts w:ascii="Times New Roman" w:eastAsia="Times New Roman" w:hAnsi="Times New Roman" w:cs="Times New Roman"/>
          <w:b/>
          <w:bCs/>
          <w:lang w:eastAsia="sk-SK"/>
        </w:rPr>
        <w:t> </w:t>
      </w:r>
    </w:p>
    <w:p w:rsidR="00182115" w:rsidRDefault="00546699" w:rsidP="0018211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Rozpočtové provizórium</w:t>
      </w:r>
    </w:p>
    <w:p w:rsidR="00182115" w:rsidRPr="00E244D7" w:rsidRDefault="00182115" w:rsidP="0018211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w:t>
      </w:r>
      <w:hyperlink r:id="rId65" w:anchor="paragraf-8.odsek-6" w:tooltip="Odkaz na predpis alebo ustanovenie" w:history="1">
        <w:r w:rsidR="00546699" w:rsidRPr="00E244D7">
          <w:rPr>
            <w:rFonts w:ascii="Times New Roman" w:eastAsia="Times New Roman" w:hAnsi="Times New Roman" w:cs="Times New Roman"/>
            <w:lang w:eastAsia="sk-SK"/>
          </w:rPr>
          <w:t>§ 8 ods. 6</w:t>
        </w:r>
      </w:hyperlink>
      <w:r w:rsidR="00546699" w:rsidRPr="00E244D7">
        <w:rPr>
          <w:rFonts w:ascii="Times New Roman" w:eastAsia="Times New Roman" w:hAnsi="Times New Roman" w:cs="Times New Roman"/>
          <w:lang w:eastAsia="sk-SK"/>
        </w:rPr>
        <w:t> s výnimkami uvedenými v odseku 3, pričom minister financií určí záväzné ukazovatele štátneho rozpočtu.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Výdavky štátneho rozpočtu v každom kalendárnom mesiaci rozpočtového provizória podľa odseku 2 možno prekročiť o</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výdavky spojené so správou schodku štátneho rozpočtu a štátneho dlhu a výdavky na úhradu výnosov zo štátnych cenných papierov,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výdavky na splácanie úrokov z prijatých úverov alebo pôžičiek a poplatkov súvisiacich s prijatými úvermi alebo pôžičkami,</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úhrady dávok a príspevkov, na ktoré majú právnické osoby alebo fyzické osoby právny nárok podľa osobitných predpisov,</w:t>
      </w:r>
      <w:hyperlink r:id="rId66" w:anchor="poznamky.poznamka-15" w:tooltip="Odkaz na predpis alebo ustanovenie" w:history="1">
        <w:r w:rsidR="00546699" w:rsidRPr="00E244D7">
          <w:rPr>
            <w:rFonts w:ascii="Times New Roman" w:eastAsia="Times New Roman" w:hAnsi="Times New Roman" w:cs="Times New Roman"/>
            <w:vertAlign w:val="superscript"/>
            <w:lang w:eastAsia="sk-SK"/>
          </w:rPr>
          <w:t>15</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poistné a príspevky do poisťovní za zamestnancov štátnych rozpočtových organizácií a štátnych príspevkových organizácií a poistné a príspevky za osoby, za ktoré poistné a príspevok platí štát,</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odvody do rozpočtu Európskej únie,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f) </w:t>
      </w:r>
      <w:r w:rsidR="00546699" w:rsidRPr="00E244D7">
        <w:rPr>
          <w:rFonts w:ascii="Times New Roman" w:eastAsia="Times New Roman" w:hAnsi="Times New Roman" w:cs="Times New Roman"/>
          <w:lang w:eastAsia="sk-SK"/>
        </w:rPr>
        <w:t>prostriedky Európskej únie a prostriedky štátneho rozpočtu určené na financovanie spoločných programov Slovenskej republiky a Európskej únie.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Rozpočtové príjmy a výdavky uskutočnené počas rozpočtového provizória sa zúčtujú so štátnym rozpočtom po nadobudnutí účinnosti zákona o štátnom rozpočte na príslušný rozpočtový rok.</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12</w:t>
      </w:r>
      <w:r w:rsidR="00546699" w:rsidRPr="00E244D7">
        <w:rPr>
          <w:rFonts w:ascii="Times New Roman" w:eastAsia="Times New Roman" w:hAnsi="Times New Roman" w:cs="Times New Roman"/>
          <w:b/>
          <w:bCs/>
          <w:lang w:eastAsia="sk-SK"/>
        </w:rPr>
        <w:t> </w:t>
      </w:r>
    </w:p>
    <w:p w:rsidR="00A47645"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Vojnový štátny rozpočet</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Po vypovedaní vojny alebo po vyhlásení vojnového stavu</w:t>
      </w:r>
      <w:hyperlink r:id="rId67" w:anchor="poznamky.poznamka-16" w:tooltip="Odkaz na predpis alebo ustanovenie" w:history="1">
        <w:r w:rsidRPr="00E244D7">
          <w:rPr>
            <w:rFonts w:ascii="Times New Roman" w:eastAsia="Times New Roman" w:hAnsi="Times New Roman" w:cs="Times New Roman"/>
            <w:vertAlign w:val="superscript"/>
            <w:lang w:eastAsia="sk-SK"/>
          </w:rPr>
          <w:t>16</w:t>
        </w:r>
        <w:r w:rsidRPr="00E244D7">
          <w:rPr>
            <w:rFonts w:ascii="Times New Roman" w:eastAsia="Times New Roman" w:hAnsi="Times New Roman" w:cs="Times New Roman"/>
            <w:lang w:eastAsia="sk-SK"/>
          </w:rPr>
          <w:t>)</w:t>
        </w:r>
      </w:hyperlink>
      <w:r w:rsidRPr="00E244D7">
        <w:rPr>
          <w:rFonts w:ascii="Times New Roman" w:eastAsia="Times New Roman" w:hAnsi="Times New Roman" w:cs="Times New Roman"/>
          <w:lang w:eastAsia="sk-SK"/>
        </w:rPr>
        <w:t>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13</w:t>
      </w:r>
      <w:r w:rsidR="00546699" w:rsidRPr="00E244D7">
        <w:rPr>
          <w:rFonts w:ascii="Times New Roman" w:eastAsia="Times New Roman" w:hAnsi="Times New Roman" w:cs="Times New Roman"/>
          <w:b/>
          <w:bCs/>
          <w:lang w:eastAsia="sk-SK"/>
        </w:rPr>
        <w:t> </w:t>
      </w:r>
    </w:p>
    <w:p w:rsidR="00546699" w:rsidRDefault="00546699"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Štátne finančné aktíva a štátne finančné pasíva</w:t>
      </w:r>
    </w:p>
    <w:p w:rsidR="00182115" w:rsidRPr="00E244D7" w:rsidRDefault="00182115" w:rsidP="00E244D7">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Štátne finančné aktíva sú</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peňažné prostriedky štátu vytvorené z výsledkov rozpočtového hospodárenia štátneho rozpočtu z minulých rokov,</w:t>
      </w: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b)</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peňažné prostriedky štátu zo splácania istín poskytnutých návratných výpomocí a úverov a pôžičiek,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majetkové účasti štátu,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cenné papiere vo vlastníctve štátu,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pohľadávky štátu z poskytnutých návratných finančných výpomocí a úverov a pôžičiek,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lastRenderedPageBreak/>
        <w:t xml:space="preserve">f) </w:t>
      </w:r>
      <w:r w:rsidR="00546699" w:rsidRPr="00E244D7">
        <w:rPr>
          <w:rFonts w:ascii="Times New Roman" w:eastAsia="Times New Roman" w:hAnsi="Times New Roman" w:cs="Times New Roman"/>
          <w:lang w:eastAsia="sk-SK"/>
        </w:rPr>
        <w:t>ďalšie peňažné prostriedky na základe rozhodnutia vlády alebo národnej rady.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Súčasťou štátnych finančných aktív sú aj peňažné prostriedky v pokladnici a na bežných účtoch štátnych rozpočtových organizácií a štátnych príspevkových organizácií, ktorých správu vykonávajú tieto organizácie. Súčasťou štátnych finančných aktív je aj odvod za porušenie finančnej disciplíny pri nakladaní so štátnymi finančnými aktívami.</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Štátne finančné pasíva sú záväzky štátu vzniknuté z prijatých úverov vlády, z vydaných štátnych cenných papierov.</w:t>
      </w:r>
      <w:hyperlink r:id="rId68" w:anchor="poznamky.poznamka-17" w:tooltip="Odkaz na predpis alebo ustanovenie" w:history="1">
        <w:r w:rsidR="00546699" w:rsidRPr="00E244D7">
          <w:rPr>
            <w:rFonts w:ascii="Times New Roman" w:eastAsia="Times New Roman" w:hAnsi="Times New Roman" w:cs="Times New Roman"/>
            <w:vertAlign w:val="superscript"/>
            <w:lang w:eastAsia="sk-SK"/>
          </w:rPr>
          <w:t>17</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Súčasťou štátnych finančných pasív sú aj záväzky štátnych príspevkových organizácií vzniknuté z úverových vzťahov.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(5)</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Správou štátnych finančných aktív a štátnych finančných pasív sa rozumie evidencia, analýza, účtovanie, riadenie, nakladanie a kontrola štátnych finančných aktív a štátnych finančných pasív.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(6)</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hyperlink r:id="rId69" w:anchor="poznamky.poznamka-5" w:tooltip="Odkaz na predpis alebo ustanovenie" w:history="1">
        <w:r w:rsidR="00546699" w:rsidRPr="00E244D7">
          <w:rPr>
            <w:rFonts w:ascii="Times New Roman" w:eastAsia="Times New Roman" w:hAnsi="Times New Roman" w:cs="Times New Roman"/>
            <w:lang w:eastAsia="sk-SK"/>
          </w:rPr>
          <w:t>5)</w:t>
        </w:r>
      </w:hyperlink>
      <w:r w:rsidR="00546699" w:rsidRPr="00E244D7">
        <w:rPr>
          <w:rFonts w:ascii="Times New Roman" w:eastAsia="Times New Roman" w:hAnsi="Times New Roman" w:cs="Times New Roman"/>
          <w:lang w:eastAsia="sk-SK"/>
        </w:rPr>
        <w:t> to neplatí, ak ide o použitie štátnych finančných aktív na výdavky štátneho rozpočtu, o ktorých rozhoduje národná rada.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(7)</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Finančné operácie so štátnymi finančnými aktívami a iné operácie, ktoré ovplyvňujú stav štátnych finančných aktív, nie sú súčasťou príjmov štátneho rozpočtu a výdavkov štátneho rozpočtu.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(8)</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Správu štátnych finančných aktív podľa odseku 1 písm. a), b), e) a f) a štátnych finančných pasív podľa odseku 3 vykonáva ministerstvo financií; v rozsahu ustanovenom osobitným predpisom</w:t>
      </w:r>
      <w:hyperlink r:id="rId70" w:anchor="poznamky.poznamka-18" w:tooltip="Odkaz na predpis alebo ustanovenie" w:history="1">
        <w:r w:rsidR="00546699" w:rsidRPr="00E244D7">
          <w:rPr>
            <w:rFonts w:ascii="Times New Roman" w:eastAsia="Times New Roman" w:hAnsi="Times New Roman" w:cs="Times New Roman"/>
            <w:lang w:eastAsia="sk-SK"/>
          </w:rPr>
          <w:t>18)</w:t>
        </w:r>
      </w:hyperlink>
      <w:r w:rsidR="00546699" w:rsidRPr="00E244D7">
        <w:rPr>
          <w:rFonts w:ascii="Times New Roman" w:eastAsia="Times New Roman" w:hAnsi="Times New Roman" w:cs="Times New Roman"/>
          <w:lang w:eastAsia="sk-SK"/>
        </w:rPr>
        <w:t> môže tieto činnosti zabezpečovať aj Agentúra pre riadenie dlhu a likvidity a Štátna pokladnica.</w:t>
      </w:r>
    </w:p>
    <w:p w:rsidR="00546699" w:rsidRPr="00546699" w:rsidRDefault="00EA2C3F" w:rsidP="00546699">
      <w:pPr>
        <w:shd w:val="clear" w:color="auto" w:fill="FFFFFF"/>
        <w:spacing w:after="0" w:line="240" w:lineRule="auto"/>
        <w:jc w:val="both"/>
        <w:rPr>
          <w:rFonts w:ascii="Segoe UI" w:eastAsia="Times New Roman" w:hAnsi="Segoe UI" w:cs="Segoe UI"/>
          <w:sz w:val="21"/>
          <w:szCs w:val="21"/>
          <w:lang w:eastAsia="sk-SK"/>
        </w:rPr>
      </w:pPr>
      <w:r w:rsidRPr="00705613">
        <w:rPr>
          <w:rFonts w:ascii="Times New Roman" w:eastAsia="Times New Roman" w:hAnsi="Times New Roman" w:cs="Times New Roman"/>
          <w:b/>
          <w:lang w:eastAsia="sk-SK"/>
        </w:rPr>
        <w:t>(9)</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Zo štátnych finančných aktív možno poskytnúť návratnú finančnú výpomoc právnickej osobe, a to len po predchádzajúcom súhlase vlády, na určený účel a na základe písomnej zmluvy; týmto nie je dotknuté poskytovanie návratnej finančnej výpomoci na základe osobitných predpisov.</w:t>
      </w:r>
      <w:hyperlink r:id="rId71" w:anchor="poznamky.poznamka-17" w:tooltip="Odkaz na predpis alebo ustanovenie" w:history="1">
        <w:r w:rsidR="00546699" w:rsidRPr="00E244D7">
          <w:rPr>
            <w:rFonts w:ascii="Times New Roman" w:eastAsia="Times New Roman" w:hAnsi="Times New Roman" w:cs="Times New Roman"/>
            <w:vertAlign w:val="superscript"/>
            <w:lang w:eastAsia="sk-SK"/>
          </w:rPr>
          <w:t>17</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Predchádzajúci súhlas vlády nie je potrebný, ak ide o poskytnutie návratnej finančnej výpomoci na účely, na ktoré prevzala vláda úver. Na poskytnutie návratnej finančnej výpomoci príspevkovej organizácii, ktorá je</w:t>
      </w:r>
      <w:r w:rsidR="00546699" w:rsidRPr="00546699">
        <w:rPr>
          <w:rFonts w:ascii="Segoe UI" w:eastAsia="Times New Roman" w:hAnsi="Segoe UI" w:cs="Segoe UI"/>
          <w:sz w:val="21"/>
          <w:szCs w:val="21"/>
          <w:lang w:eastAsia="sk-SK"/>
        </w:rPr>
        <w:t xml:space="preserve"> zdravotníckym </w:t>
      </w:r>
      <w:r w:rsidR="00546699" w:rsidRPr="00E244D7">
        <w:rPr>
          <w:rFonts w:ascii="Times New Roman" w:eastAsia="Times New Roman" w:hAnsi="Times New Roman" w:cs="Times New Roman"/>
          <w:lang w:eastAsia="sk-SK"/>
        </w:rPr>
        <w:t>zariadením poskytujúcim zdravotnú starostlivosť, sa vzťahuje osobitný predpis.</w:t>
      </w:r>
      <w:hyperlink r:id="rId72" w:anchor="poznamky.poznamka-18aa" w:tooltip="Odkaz na predpis alebo ustanovenie" w:history="1">
        <w:r w:rsidR="00546699" w:rsidRPr="00E244D7">
          <w:rPr>
            <w:rFonts w:ascii="Times New Roman" w:eastAsia="Times New Roman" w:hAnsi="Times New Roman" w:cs="Times New Roman"/>
            <w:vertAlign w:val="superscript"/>
            <w:lang w:eastAsia="sk-SK"/>
          </w:rPr>
          <w:t>18aa</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Ak sa poskytuje návratná finančná výpomoc subjektu verejnej správy, ktorým je obec alebo vyšší územný celok, nemôže byť poskytnutá na zabezpečenie ich platobnej schopnosti.</w:t>
      </w:r>
      <w:hyperlink r:id="rId73" w:anchor="poznamky.poznamka-18ab" w:tooltip="Odkaz na predpis alebo ustanovenie" w:history="1">
        <w:r w:rsidR="00546699" w:rsidRPr="00E244D7">
          <w:rPr>
            <w:rFonts w:ascii="Times New Roman" w:eastAsia="Times New Roman" w:hAnsi="Times New Roman" w:cs="Times New Roman"/>
            <w:vertAlign w:val="superscript"/>
            <w:lang w:eastAsia="sk-SK"/>
          </w:rPr>
          <w:t>18ab</w:t>
        </w:r>
        <w:r w:rsidR="00546699" w:rsidRPr="00E244D7">
          <w:rPr>
            <w:rFonts w:ascii="Times New Roman" w:eastAsia="Times New Roman" w:hAnsi="Times New Roman" w:cs="Times New Roman"/>
            <w:lang w:eastAsia="sk-SK"/>
          </w:rPr>
          <w:t>)</w:t>
        </w:r>
      </w:hyperlink>
    </w:p>
    <w:p w:rsidR="00EA2C3F" w:rsidRDefault="00EA2C3F" w:rsidP="00546699">
      <w:pPr>
        <w:shd w:val="clear" w:color="auto" w:fill="FFFFFF"/>
        <w:spacing w:after="0" w:line="240" w:lineRule="auto"/>
        <w:jc w:val="both"/>
        <w:rPr>
          <w:rFonts w:ascii="Segoe UI" w:eastAsia="Times New Roman" w:hAnsi="Segoe UI" w:cs="Segoe UI"/>
          <w:sz w:val="21"/>
          <w:szCs w:val="21"/>
          <w:lang w:eastAsia="sk-SK"/>
        </w:rPr>
      </w:pPr>
    </w:p>
    <w:p w:rsidR="00546699" w:rsidRPr="00E244D7" w:rsidRDefault="00546699" w:rsidP="00E244D7">
      <w:pPr>
        <w:shd w:val="clear" w:color="auto" w:fill="FFFFFF"/>
        <w:spacing w:after="0" w:line="240" w:lineRule="auto"/>
        <w:jc w:val="center"/>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ŠTVRTÁ ČASŤ</w:t>
      </w:r>
    </w:p>
    <w:p w:rsidR="00546699" w:rsidRPr="00E244D7" w:rsidRDefault="00546699"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ROZPOČTOVÝ PROCES VEREJNEJ SPRÁVY</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14</w:t>
      </w:r>
      <w:r w:rsidR="00546699" w:rsidRPr="00E244D7">
        <w:rPr>
          <w:rFonts w:ascii="Times New Roman" w:eastAsia="Times New Roman" w:hAnsi="Times New Roman" w:cs="Times New Roman"/>
          <w:b/>
          <w:bCs/>
          <w:lang w:eastAsia="sk-SK"/>
        </w:rPr>
        <w:t> </w:t>
      </w:r>
    </w:p>
    <w:p w:rsidR="00E244D7" w:rsidRDefault="00546699" w:rsidP="0018211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Všeobecné ustanovenia</w:t>
      </w:r>
    </w:p>
    <w:p w:rsidR="00182115" w:rsidRPr="00E244D7" w:rsidRDefault="00182115" w:rsidP="0018211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Ministerstvo financií riadi práce a usmerňuje vypracovanie návrhu rozpočtu verejnej správy, osobitne návrhu štátneho rozpočtu, pričom vychádza z programu stability.</w:t>
      </w:r>
      <w:hyperlink r:id="rId74" w:anchor="poznamky.poznamka-18a" w:tooltip="Odkaz na predpis alebo ustanovenie" w:history="1">
        <w:r w:rsidR="00546699" w:rsidRPr="00E244D7">
          <w:rPr>
            <w:rFonts w:ascii="Times New Roman" w:eastAsia="Times New Roman" w:hAnsi="Times New Roman" w:cs="Times New Roman"/>
            <w:lang w:eastAsia="sk-SK"/>
          </w:rPr>
          <w:t>18a)</w:t>
        </w:r>
      </w:hyperlink>
      <w:r w:rsidR="00546699" w:rsidRPr="00E244D7">
        <w:rPr>
          <w:rFonts w:ascii="Times New Roman" w:eastAsia="Times New Roman" w:hAnsi="Times New Roman" w:cs="Times New Roman"/>
          <w:lang w:eastAsia="sk-SK"/>
        </w:rPr>
        <w:t> Súčasťou programu stability je aj určenie podielu schodku rozpočtu verejnej správy alebo podielu prebytku rozpočtu verejnej správy na hrubom domácom produkte.</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Ministerstvo financií vypracúva návrh rozpočtu verejnej správy v štruktúre podľa </w:t>
      </w:r>
      <w:hyperlink r:id="rId75" w:anchor="paragraf-4.odsek-1" w:tooltip="Odkaz na predpis alebo ustanovenie" w:history="1">
        <w:r w:rsidR="00546699" w:rsidRPr="00E244D7">
          <w:rPr>
            <w:rFonts w:ascii="Times New Roman" w:eastAsia="Times New Roman" w:hAnsi="Times New Roman" w:cs="Times New Roman"/>
            <w:lang w:eastAsia="sk-SK"/>
          </w:rPr>
          <w:t>§ 4 ods. 1</w:t>
        </w:r>
      </w:hyperlink>
      <w:r w:rsidR="00546699" w:rsidRPr="00E244D7">
        <w:rPr>
          <w:rFonts w:ascii="Times New Roman" w:eastAsia="Times New Roman" w:hAnsi="Times New Roman" w:cs="Times New Roman"/>
          <w:lang w:eastAsia="sk-SK"/>
        </w:rPr>
        <w:t> v súčinnosti s príslušnými subjektmi verejnej správy.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Návrh rozpočtu verejnej správy predkladá ministerstvo financií vláde a Najvyššiemu kontrolnému úradu Slovenskej republiky, pričom pri procese tvorby návrhu zákona o štátnom rozpočte sa ustanovenia osobitného predpisu</w:t>
      </w:r>
      <w:hyperlink r:id="rId76" w:anchor="poznamky.poznamka-18b" w:tooltip="Odkaz na predpis alebo ustanovenie" w:history="1">
        <w:r w:rsidR="00546699" w:rsidRPr="00E244D7">
          <w:rPr>
            <w:rFonts w:ascii="Times New Roman" w:eastAsia="Times New Roman" w:hAnsi="Times New Roman" w:cs="Times New Roman"/>
            <w:lang w:eastAsia="sk-SK"/>
          </w:rPr>
          <w:t>18b)</w:t>
        </w:r>
      </w:hyperlink>
      <w:r w:rsidR="00546699" w:rsidRPr="00E244D7">
        <w:rPr>
          <w:rFonts w:ascii="Times New Roman" w:eastAsia="Times New Roman" w:hAnsi="Times New Roman" w:cs="Times New Roman"/>
          <w:lang w:eastAsia="sk-SK"/>
        </w:rPr>
        <w:t> nepoužijú. 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hyperlink r:id="rId77" w:anchor="poznamky.poznamka-18c" w:tooltip="Odkaz na predpis alebo ustanovenie" w:history="1">
        <w:r w:rsidR="00546699" w:rsidRPr="00E244D7">
          <w:rPr>
            <w:rFonts w:ascii="Times New Roman" w:eastAsia="Times New Roman" w:hAnsi="Times New Roman" w:cs="Times New Roman"/>
            <w:lang w:eastAsia="sk-SK"/>
          </w:rPr>
          <w:t>18c)</w:t>
        </w:r>
      </w:hyperlink>
      <w:r w:rsidR="00546699" w:rsidRPr="00E244D7">
        <w:rPr>
          <w:rFonts w:ascii="Times New Roman" w:eastAsia="Times New Roman" w:hAnsi="Times New Roman" w:cs="Times New Roman"/>
          <w:lang w:eastAsia="sk-SK"/>
        </w:rPr>
        <w:t> v apríli za rok predchádzajúci roku, v ktorom bolo schválené programové vyhlásenie vlády. Súčasne s návrhom rozpočtu verejnej správy sa predkladá hodnotenie plnenia opatrení navrhnutých v revízii výdavkov. Vláda predkladá národnej rade návrh rozpočtu verejnej správy do 15. októbra bežného roka, ak národná rada nerozhodne inak. Ak Výbor pre daňové prognózy</w:t>
      </w:r>
      <w:hyperlink r:id="rId78" w:anchor="poznamky.poznamka-18d" w:tooltip="Odkaz na predpis alebo ustanovenie" w:history="1">
        <w:r w:rsidR="00546699" w:rsidRPr="00E244D7">
          <w:rPr>
            <w:rFonts w:ascii="Times New Roman" w:eastAsia="Times New Roman" w:hAnsi="Times New Roman" w:cs="Times New Roman"/>
            <w:vertAlign w:val="superscript"/>
            <w:lang w:eastAsia="sk-SK"/>
          </w:rPr>
          <w:t>18d</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po 15. októbri bežného roka aktualizuje prognózu</w:t>
      </w:r>
      <w:hyperlink r:id="rId79" w:anchor="poznamky.poznamka-18d" w:tooltip="Odkaz na predpis alebo ustanovenie" w:history="1">
        <w:r w:rsidR="00546699" w:rsidRPr="00E244D7">
          <w:rPr>
            <w:rFonts w:ascii="Times New Roman" w:eastAsia="Times New Roman" w:hAnsi="Times New Roman" w:cs="Times New Roman"/>
            <w:lang w:eastAsia="sk-SK"/>
          </w:rPr>
          <w:t>18d)</w:t>
        </w:r>
      </w:hyperlink>
      <w:r w:rsidR="00546699" w:rsidRPr="00E244D7">
        <w:rPr>
          <w:rFonts w:ascii="Times New Roman" w:eastAsia="Times New Roman" w:hAnsi="Times New Roman" w:cs="Times New Roman"/>
          <w:lang w:eastAsia="sk-SK"/>
        </w:rPr>
        <w:t> zohľadnenú v návrhu rozpočtu verejnej správy, minister financií pri prerokovaní návrhu rozpočtu verejnej správy informuje národnú radu o tejto aktualizácii.</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 xml:space="preserve">Pri prerokúvaní návrhu štátneho rozpočtu na rokovaní vlády nemožno schváliť návrhy, ktorých dôsledkom je zvýšenie podielu schodku rozpočtu verejnej správy na hrubom domácom produkte v príslušnom rozpočtovom roku schváleného v rámci vládou schváleného programu stability; to platí aj pri </w:t>
      </w:r>
      <w:r w:rsidR="00546699" w:rsidRPr="00E244D7">
        <w:rPr>
          <w:rFonts w:ascii="Times New Roman" w:eastAsia="Times New Roman" w:hAnsi="Times New Roman" w:cs="Times New Roman"/>
          <w:lang w:eastAsia="sk-SK"/>
        </w:rPr>
        <w:lastRenderedPageBreak/>
        <w:t>prerokúvaní návrhov rozpočtov subjektov verejnej správy a v priebehu rozpočtového roka aj pri prerokúvaní materiálov predkladaných na rokovanie vlády.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(5)</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(6)</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Sociálna poisťovňa a Slovenský pozemkový fond sú povinné prerokovať s ministerstvom financií návrhy svojich rozpočtov pred ich prerokovaním vo svojich orgánoch podľa osobitného predpisu,</w:t>
      </w:r>
      <w:hyperlink r:id="rId80" w:anchor="poznamky.poznamka-19" w:tooltip="Odkaz na predpis alebo ustanovenie" w:history="1">
        <w:r w:rsidR="00546699" w:rsidRPr="00E244D7">
          <w:rPr>
            <w:rFonts w:ascii="Times New Roman" w:eastAsia="Times New Roman" w:hAnsi="Times New Roman" w:cs="Times New Roman"/>
            <w:vertAlign w:val="superscript"/>
            <w:lang w:eastAsia="sk-SK"/>
          </w:rPr>
          <w:t>19</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ktoré predchádza ich predloženiu na schválenie národnej rade alebo vláde. Ministerstvo zdravotníctva Slovenskej republiky je povinné vypracovať návrh súhrnného rozpočtu za vykonávanie verejného zdravotného poistenia v súlade s jednotnou metodikou platnou pre Európsku úniu a návrh súhrnného rozpočtu za zdravotnícke zariadenia zaradené vo verejnej správe a prerokovať ich s ministerstvom financií. Ministerstvo školstva Slovenskej republiky je povinné vypracovať návrh súhrnného rozpočtu za verejné vysoké školy a prerokovať ho s ministerstvom financií. Zakladateľ verejnej výskumnej inštitúcie je povinný vypracovať návrh súhrnného rozpočtu za verejné výskumné inštitúcie vo svojej zakladateľskej pôsobnosti a prerokovať ho s ministerstvom financií. Sociálna poisťovňa, Slovenský pozemkový fond a štátne 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 povinné predložiť návrhy svojich rozpočtov na schválenie národnej rade v súlade s rozhodnutím vlády prijatým pri prerokúvaní návrhov ich rozpočtov.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(7)</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(8)</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Návrhy rozpočtov subjektov verejnej správy sa predkladajú v súlade s osobitnými predpismi</w:t>
      </w:r>
      <w:hyperlink r:id="rId81" w:anchor="poznamky.poznamka-19" w:tooltip="Odkaz na predpis alebo ustanovenie" w:history="1">
        <w:r w:rsidR="00546699" w:rsidRPr="00E244D7">
          <w:rPr>
            <w:rFonts w:ascii="Times New Roman" w:eastAsia="Times New Roman" w:hAnsi="Times New Roman" w:cs="Times New Roman"/>
            <w:vertAlign w:val="superscript"/>
            <w:lang w:eastAsia="sk-SK"/>
          </w:rPr>
          <w:t>19</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na schválenie národnej rade v termíne ustanovenom na predloženie návrhu rozpočtu verejnej správy okrem návrhu rozpočtu Slovenského pozemkového fondu a návrhov rozpočtov štátnych fondov.</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15</w:t>
      </w:r>
      <w:r w:rsidR="00546699" w:rsidRPr="00E244D7">
        <w:rPr>
          <w:rFonts w:ascii="Times New Roman" w:eastAsia="Times New Roman" w:hAnsi="Times New Roman" w:cs="Times New Roman"/>
          <w:b/>
          <w:bCs/>
          <w:lang w:eastAsia="sk-SK"/>
        </w:rPr>
        <w:t> </w:t>
      </w:r>
    </w:p>
    <w:p w:rsidR="00E244D7"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Rozpočtové opatrenia v štátnom rozpočte</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a na prostriedky Európskej únie a prostriedky štátneho rozpočtu určené na financovanie spoločných programov Slovenskej republiky a Európskej únie vrátené do štátneho rozpočtu, určené na ďalšie použitie a na prostriedky podľa </w:t>
      </w:r>
      <w:hyperlink r:id="rId82" w:anchor="paragraf-17.odsek-4" w:tooltip="Odkaz na predpis alebo ustanovenie" w:history="1">
        <w:r w:rsidR="00546699" w:rsidRPr="00E244D7">
          <w:rPr>
            <w:rFonts w:ascii="Times New Roman" w:eastAsia="Times New Roman" w:hAnsi="Times New Roman" w:cs="Times New Roman"/>
            <w:lang w:eastAsia="sk-SK"/>
          </w:rPr>
          <w:t>§ 17 ods. 4</w:t>
        </w:r>
      </w:hyperlink>
      <w:r w:rsidR="00546699" w:rsidRPr="00E244D7">
        <w:rPr>
          <w:rFonts w:ascii="Times New Roman" w:eastAsia="Times New Roman" w:hAnsi="Times New Roman" w:cs="Times New Roman"/>
          <w:lang w:eastAsia="sk-SK"/>
        </w:rPr>
        <w:t>. Ak v priebehu roka vznikne potreba úhrady, ktorá nie je v rozpočte kapitoly zabezpečená, možno úhradu realizovať na základe vykonaného rozpočtového opatrenia.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Rozpočtové opatrenia sú</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presuny rozpočtových prostriedkov,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povolené prekročenie limitu výdavkov,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viazanie rozpočtových prostriedkov.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Štátna rozpočtová organizácia a štátna príspevková organizácia sú povinné viesť operatívnu evidenciu o všetkých rozpočtových opatreniach vykonaných v jej rozpočte v priebehu rozpočtového roka.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b/>
          <w:lang w:eastAsia="sk-SK"/>
        </w:rPr>
        <w:t>(5)</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Ministerstvo financií zverejňuje na svojom webovom sídle rozpočtové opatrenia, ktorými sa menia záväzné ukazovatele štátneho rozpočtu, a to najneskôr do desiatich dní po skončení mesiaca, v ktorom boli tieto rozpočtové opatrenia vykonané.</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lastRenderedPageBreak/>
        <w:t>§ 16</w:t>
      </w:r>
      <w:r w:rsidR="00546699" w:rsidRPr="00E244D7">
        <w:rPr>
          <w:rFonts w:ascii="Times New Roman" w:eastAsia="Times New Roman" w:hAnsi="Times New Roman" w:cs="Times New Roman"/>
          <w:b/>
          <w:bCs/>
          <w:lang w:eastAsia="sk-SK"/>
        </w:rPr>
        <w:t> </w:t>
      </w:r>
    </w:p>
    <w:p w:rsidR="00E244D7"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Presuny rozpočtových prostriedkov</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Ak na úhradu nevyhnutného výdavku neboli v rozpočte kapitoly zabezpečené potrebné prostriedky, môže ich správca kapitoly zabezpečiť predovšetkým presunom rozpočtových prostriedkov v rámci svojho rozpočtu; ak ide o presuny rozpočtových prostriedkov v rámci rozpočtu organizácie, ktorej príjmy a výdavky sú súčasťou rozpočtu kapitoly Všeobecná pokladničná správa, zabezpečí také presuny rozpočtových prostriedkov vedúci tejto organizácie. Pri vykonávaní takých presunov rozpočtových prostriedkov nemožno meniť záväzné ukazovatele rozpočtu kapitoly.</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17</w:t>
      </w:r>
      <w:r w:rsidR="00546699" w:rsidRPr="00E244D7">
        <w:rPr>
          <w:rFonts w:ascii="Times New Roman" w:eastAsia="Times New Roman" w:hAnsi="Times New Roman" w:cs="Times New Roman"/>
          <w:b/>
          <w:bCs/>
          <w:lang w:eastAsia="sk-SK"/>
        </w:rPr>
        <w:t> </w:t>
      </w:r>
    </w:p>
    <w:p w:rsidR="00E244D7"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Povolené prekročenie limitu výdavkov</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Ak by prekročenie limitu výdavkov s výnimkou podľa odseku 4 ovplyvnilo záväzné ukazovatele rozpočtu kapitoly, môže správca kapitoly povoliť také prekročenie len so súhlasom ministerstva financií.</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ministerstvo financií povoliť prekročenie rozpočtového limitu výdavkov.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Povolené prekročenie limitu výdavkov nemožno vykonať z</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úspor rozpočtovaných výdavkov spojených so správou štátneho dlhu rozpočtovaných v kapitole Všeobecná pokladničná správa,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dôvodu dosiahnutia vyšších ako rozpočtovaných daňových príjmov.</w:t>
      </w:r>
    </w:p>
    <w:p w:rsidR="00546699" w:rsidRPr="00546699" w:rsidRDefault="00EA2C3F" w:rsidP="00546699">
      <w:pPr>
        <w:shd w:val="clear" w:color="auto" w:fill="FFFFFF"/>
        <w:spacing w:after="0" w:line="240" w:lineRule="auto"/>
        <w:jc w:val="both"/>
        <w:rPr>
          <w:rFonts w:ascii="Segoe UI" w:eastAsia="Times New Roman" w:hAnsi="Segoe UI" w:cs="Segoe UI"/>
          <w:sz w:val="21"/>
          <w:szCs w:val="21"/>
          <w:lang w:eastAsia="sk-SK"/>
        </w:rPr>
      </w:pPr>
      <w:r w:rsidRPr="00705613">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Rozpočtová organizácia rozpočtuje aj príjmy, ktoré predpokladá, že získa z rozdielu medzi výnosmi a nákladmi z podnikateľskej činnosti po zdanení, prijme z poistného plnenia zo zmluvného poistenia</w:t>
      </w:r>
      <w:r w:rsidR="00546699" w:rsidRPr="00546699">
        <w:rPr>
          <w:rFonts w:ascii="Segoe UI" w:eastAsia="Times New Roman" w:hAnsi="Segoe UI" w:cs="Segoe UI"/>
          <w:sz w:val="21"/>
          <w:szCs w:val="21"/>
          <w:lang w:eastAsia="sk-SK"/>
        </w:rPr>
        <w:t xml:space="preserve"> </w:t>
      </w:r>
      <w:r w:rsidR="00546699" w:rsidRPr="00E244D7">
        <w:rPr>
          <w:rFonts w:ascii="Times New Roman" w:eastAsia="Times New Roman" w:hAnsi="Times New Roman" w:cs="Times New Roman"/>
          <w:lang w:eastAsia="sk-SK"/>
        </w:rPr>
        <w:t>alebo zo zákonného poistenia, prijme od fyzickej osoby alebo právnickej osoby podľa osobitných predpisov,</w:t>
      </w:r>
      <w:hyperlink r:id="rId83" w:anchor="poznamky.poznamka-19a" w:tooltip="Odkaz na predpis alebo ustanovenie" w:history="1">
        <w:r w:rsidR="00546699" w:rsidRPr="00E244D7">
          <w:rPr>
            <w:rFonts w:ascii="Times New Roman" w:eastAsia="Times New Roman" w:hAnsi="Times New Roman" w:cs="Times New Roman"/>
            <w:vertAlign w:val="superscript"/>
            <w:lang w:eastAsia="sk-SK"/>
          </w:rPr>
          <w:t>19a</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prijme od úradu práce, sociálnych vecí a rodiny podľa osobitného predpisu,</w:t>
      </w:r>
      <w:hyperlink r:id="rId84" w:anchor="poznamky.poznamka-19b" w:tooltip="Odkaz na predpis alebo ustanovenie" w:history="1">
        <w:r w:rsidR="00546699" w:rsidRPr="00E244D7">
          <w:rPr>
            <w:rFonts w:ascii="Times New Roman" w:eastAsia="Times New Roman" w:hAnsi="Times New Roman" w:cs="Times New Roman"/>
            <w:vertAlign w:val="superscript"/>
            <w:lang w:eastAsia="sk-SK"/>
          </w:rPr>
          <w:t>19b</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prijme od účastníkov konania o obnove evidencie niektorých pozemkov a právnych vzťahov k nim.</w:t>
      </w:r>
      <w:hyperlink r:id="rId85" w:anchor="poznamky.poznamka-19c" w:tooltip="Odkaz na predpis alebo ustanovenie" w:history="1">
        <w:r w:rsidR="00546699" w:rsidRPr="00E244D7">
          <w:rPr>
            <w:rFonts w:ascii="Times New Roman" w:eastAsia="Times New Roman" w:hAnsi="Times New Roman" w:cs="Times New Roman"/>
            <w:vertAlign w:val="superscript"/>
            <w:lang w:eastAsia="sk-SK"/>
          </w:rPr>
          <w:t>19c</w:t>
        </w:r>
        <w:r w:rsidR="00546699" w:rsidRPr="00E244D7">
          <w:rPr>
            <w:rFonts w:ascii="Times New Roman" w:eastAsia="Times New Roman" w:hAnsi="Times New Roman" w:cs="Times New Roman"/>
            <w:lang w:eastAsia="sk-SK"/>
          </w:rPr>
          <w:t>)</w:t>
        </w:r>
      </w:hyperlink>
      <w:r w:rsidR="00546699" w:rsidRPr="00E244D7">
        <w:rPr>
          <w:rFonts w:ascii="Times New Roman" w:eastAsia="Times New Roman" w:hAnsi="Times New Roman" w:cs="Times New Roman"/>
          <w:lang w:eastAsia="sk-SK"/>
        </w:rPr>
        <w:t>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244D7" w:rsidRDefault="00EA2C3F" w:rsidP="00E244D7">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 18</w:t>
      </w:r>
      <w:r w:rsidR="00546699" w:rsidRPr="00E244D7">
        <w:rPr>
          <w:rFonts w:ascii="Times New Roman" w:eastAsia="Times New Roman" w:hAnsi="Times New Roman" w:cs="Times New Roman"/>
          <w:b/>
          <w:bCs/>
          <w:lang w:eastAsia="sk-SK"/>
        </w:rPr>
        <w:t> </w:t>
      </w:r>
    </w:p>
    <w:p w:rsidR="00E244D7" w:rsidRDefault="00546699" w:rsidP="00A47645">
      <w:pPr>
        <w:shd w:val="clear" w:color="auto" w:fill="FFFFFF"/>
        <w:spacing w:after="0" w:line="240" w:lineRule="auto"/>
        <w:jc w:val="center"/>
        <w:rPr>
          <w:rFonts w:ascii="Times New Roman" w:eastAsia="Times New Roman" w:hAnsi="Times New Roman" w:cs="Times New Roman"/>
          <w:b/>
          <w:bCs/>
          <w:lang w:eastAsia="sk-SK"/>
        </w:rPr>
      </w:pPr>
      <w:r w:rsidRPr="00E244D7">
        <w:rPr>
          <w:rFonts w:ascii="Times New Roman" w:eastAsia="Times New Roman" w:hAnsi="Times New Roman" w:cs="Times New Roman"/>
          <w:b/>
          <w:bCs/>
          <w:lang w:eastAsia="sk-SK"/>
        </w:rPr>
        <w:t>Viazanie rozpočtových prostriedkov</w:t>
      </w:r>
    </w:p>
    <w:p w:rsidR="00182115" w:rsidRPr="00E244D7" w:rsidRDefault="00182115" w:rsidP="00A47645">
      <w:pPr>
        <w:shd w:val="clear" w:color="auto" w:fill="FFFFFF"/>
        <w:spacing w:after="0" w:line="240" w:lineRule="auto"/>
        <w:jc w:val="center"/>
        <w:rPr>
          <w:rFonts w:ascii="Times New Roman" w:eastAsia="Times New Roman" w:hAnsi="Times New Roman" w:cs="Times New Roman"/>
          <w:b/>
          <w:bCs/>
          <w:lang w:eastAsia="sk-SK"/>
        </w:rPr>
      </w:pP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(1)</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Viazanie rozpočtových prostriedkov je časové a vecné obmedzenie ich použitia.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(2)</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Ministerstvo financií viaže v rozpočte kapitoly rozpočtové prostriedky</w:t>
      </w:r>
    </w:p>
    <w:p w:rsidR="00546699" w:rsidRPr="00E244D7" w:rsidRDefault="00546699"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a)</w:t>
      </w:r>
      <w:r w:rsidR="00EA2C3F" w:rsidRPr="00E244D7">
        <w:rPr>
          <w:rFonts w:ascii="Times New Roman" w:eastAsia="Times New Roman" w:hAnsi="Times New Roman" w:cs="Times New Roman"/>
          <w:lang w:eastAsia="sk-SK"/>
        </w:rPr>
        <w:t xml:space="preserve"> </w:t>
      </w:r>
      <w:r w:rsidRPr="00E244D7">
        <w:rPr>
          <w:rFonts w:ascii="Times New Roman" w:eastAsia="Times New Roman" w:hAnsi="Times New Roman" w:cs="Times New Roman"/>
          <w:lang w:eastAsia="sk-SK"/>
        </w:rPr>
        <w:t>z dôvodu delimitácie alebo prechodu úloh na iný subjekt,</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v prípade povoleného prekročenia limitu výdavkov na ťarchu ďalšieho záväzného ukazovateľa,</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na základe rozhodnutia vlády, najmä v prípade nesúladu medzi príjmami a výdavkami štátneho rozpočtu,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d) </w:t>
      </w:r>
      <w:r w:rsidR="00546699" w:rsidRPr="00E244D7">
        <w:rPr>
          <w:rFonts w:ascii="Times New Roman" w:eastAsia="Times New Roman" w:hAnsi="Times New Roman" w:cs="Times New Roman"/>
          <w:lang w:eastAsia="sk-SK"/>
        </w:rPr>
        <w:t>na základe potvrdenia o započítaní záväzku rozpočtovej organizácie podľa osobitného predpisu,</w:t>
      </w:r>
      <w:hyperlink r:id="rId86" w:anchor="poznamky.poznamka-20" w:tooltip="Odkaz na predpis alebo ustanovenie" w:history="1">
        <w:r w:rsidR="00546699" w:rsidRPr="00E244D7">
          <w:rPr>
            <w:rFonts w:ascii="Times New Roman" w:eastAsia="Times New Roman" w:hAnsi="Times New Roman" w:cs="Times New Roman"/>
            <w:lang w:eastAsia="sk-SK"/>
          </w:rPr>
          <w:t>20)</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e) </w:t>
      </w:r>
      <w:r w:rsidR="00546699" w:rsidRPr="00E244D7">
        <w:rPr>
          <w:rFonts w:ascii="Times New Roman" w:eastAsia="Times New Roman" w:hAnsi="Times New Roman" w:cs="Times New Roman"/>
          <w:lang w:eastAsia="sk-SK"/>
        </w:rPr>
        <w:t>na základe oznámenia podľa </w:t>
      </w:r>
      <w:hyperlink r:id="rId87" w:anchor="paragraf-8.odsek-6" w:tooltip="Odkaz na predpis alebo ustanovenie" w:history="1">
        <w:r w:rsidR="00546699" w:rsidRPr="00E244D7">
          <w:rPr>
            <w:rFonts w:ascii="Times New Roman" w:eastAsia="Times New Roman" w:hAnsi="Times New Roman" w:cs="Times New Roman"/>
            <w:lang w:eastAsia="sk-SK"/>
          </w:rPr>
          <w:t>§ 8 ods. 6</w:t>
        </w:r>
      </w:hyperlink>
      <w:r w:rsidR="00546699" w:rsidRPr="00E244D7">
        <w:rPr>
          <w:rFonts w:ascii="Times New Roman" w:eastAsia="Times New Roman" w:hAnsi="Times New Roman" w:cs="Times New Roman"/>
          <w:lang w:eastAsia="sk-SK"/>
        </w:rPr>
        <w:t>,</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f) </w:t>
      </w:r>
      <w:r w:rsidR="00546699" w:rsidRPr="00E244D7">
        <w:rPr>
          <w:rFonts w:ascii="Times New Roman" w:eastAsia="Times New Roman" w:hAnsi="Times New Roman" w:cs="Times New Roman"/>
          <w:lang w:eastAsia="sk-SK"/>
        </w:rPr>
        <w:t>za podmienok podľa osobitného zákona.</w:t>
      </w:r>
      <w:hyperlink r:id="rId88" w:anchor="poznamky.poznamka-20a" w:tooltip="Odkaz na predpis alebo ustanovenie" w:history="1">
        <w:r w:rsidR="00546699" w:rsidRPr="00E244D7">
          <w:rPr>
            <w:rFonts w:ascii="Times New Roman" w:eastAsia="Times New Roman" w:hAnsi="Times New Roman" w:cs="Times New Roman"/>
            <w:vertAlign w:val="superscript"/>
            <w:lang w:eastAsia="sk-SK"/>
          </w:rPr>
          <w:t>20a</w:t>
        </w:r>
        <w:r w:rsidR="00546699" w:rsidRPr="00E244D7">
          <w:rPr>
            <w:rFonts w:ascii="Times New Roman" w:eastAsia="Times New Roman" w:hAnsi="Times New Roman" w:cs="Times New Roman"/>
            <w:lang w:eastAsia="sk-SK"/>
          </w:rPr>
          <w:t>)</w:t>
        </w:r>
      </w:hyperlink>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(3)</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Návrh na viazanie rozpočtových prostriedkov podľa odseku 2 písm. c), ktorý sa týkal viazania výdavkov na úhradu nákladov preneseného výkonu štátnej správy, ministerstvo financií pred jeho predložením na rozhodnutie vlády vopred prerokuje s republikovými združeniami obcí a so zástupcami vyšších územných celkov.</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(4)</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Správca kapitoly je povinný v rozpočte kapitoly viazať rozpočtové prostriedky, ak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o viazaní rozpočtových prostriedkov rozhodla vláda alebo na základe jej splnomocnenia minister financií,</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b) </w:t>
      </w:r>
      <w:r w:rsidR="00546699" w:rsidRPr="00E244D7">
        <w:rPr>
          <w:rFonts w:ascii="Times New Roman" w:eastAsia="Times New Roman" w:hAnsi="Times New Roman" w:cs="Times New Roman"/>
          <w:lang w:eastAsia="sk-SK"/>
        </w:rPr>
        <w:t>v rozpočte mal zabezpečené prostriedky na vykonanie úloh, ktorých plnenie prešlo na iné kapitoly,</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c) </w:t>
      </w:r>
      <w:r w:rsidR="00546699" w:rsidRPr="00E244D7">
        <w:rPr>
          <w:rFonts w:ascii="Times New Roman" w:eastAsia="Times New Roman" w:hAnsi="Times New Roman" w:cs="Times New Roman"/>
          <w:lang w:eastAsia="sk-SK"/>
        </w:rPr>
        <w:t>neplní rozpočtovaný príjem, o ktorom zákon o štátnom rozpočte na príslušný rozpočtový rok ustanovil, že je záväzným ukazovateľom štátneho rozpočtu.</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(5)</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Rozpočtová organizácia je povinná vo svojom rozpočte viazať rozpočtové prostriedky, ak</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t xml:space="preserve">a) </w:t>
      </w:r>
      <w:r w:rsidR="00546699" w:rsidRPr="00E244D7">
        <w:rPr>
          <w:rFonts w:ascii="Times New Roman" w:eastAsia="Times New Roman" w:hAnsi="Times New Roman" w:cs="Times New Roman"/>
          <w:lang w:eastAsia="sk-SK"/>
        </w:rPr>
        <w:t>tieto prostriedky boli určené na úlohy, ktoré sa vôbec alebo sčasti nebudú realizovať,</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E244D7">
        <w:rPr>
          <w:rFonts w:ascii="Times New Roman" w:eastAsia="Times New Roman" w:hAnsi="Times New Roman" w:cs="Times New Roman"/>
          <w:lang w:eastAsia="sk-SK"/>
        </w:rPr>
        <w:lastRenderedPageBreak/>
        <w:t xml:space="preserve">b) </w:t>
      </w:r>
      <w:r w:rsidR="00546699" w:rsidRPr="00E244D7">
        <w:rPr>
          <w:rFonts w:ascii="Times New Roman" w:eastAsia="Times New Roman" w:hAnsi="Times New Roman" w:cs="Times New Roman"/>
          <w:lang w:eastAsia="sk-SK"/>
        </w:rPr>
        <w:t>neplní rozpočtované príjmy; ak vyrovnanie úbytku príjmov nemôže rozpočtová organizácia zabezpečiť viazaním zodpovedajúcej časti výdavkov, rozpočtová organizácia dohodne spôsob náhrady úbytku príjmov so svojím zriaďovateľom.</w:t>
      </w:r>
    </w:p>
    <w:p w:rsidR="00546699" w:rsidRPr="00E244D7" w:rsidRDefault="00EA2C3F" w:rsidP="00546699">
      <w:pPr>
        <w:shd w:val="clear" w:color="auto" w:fill="FFFFFF"/>
        <w:spacing w:after="0" w:line="240" w:lineRule="auto"/>
        <w:jc w:val="both"/>
        <w:rPr>
          <w:rFonts w:ascii="Times New Roman" w:eastAsia="Times New Roman" w:hAnsi="Times New Roman" w:cs="Times New Roman"/>
          <w:lang w:eastAsia="sk-SK"/>
        </w:rPr>
      </w:pPr>
      <w:r w:rsidRPr="003D5489">
        <w:rPr>
          <w:rFonts w:ascii="Times New Roman" w:eastAsia="Times New Roman" w:hAnsi="Times New Roman" w:cs="Times New Roman"/>
          <w:b/>
          <w:lang w:eastAsia="sk-SK"/>
        </w:rPr>
        <w:t>(6)</w:t>
      </w:r>
      <w:r w:rsidRPr="00E244D7">
        <w:rPr>
          <w:rFonts w:ascii="Times New Roman" w:eastAsia="Times New Roman" w:hAnsi="Times New Roman" w:cs="Times New Roman"/>
          <w:lang w:eastAsia="sk-SK"/>
        </w:rPr>
        <w:t xml:space="preserve"> </w:t>
      </w:r>
      <w:r w:rsidR="00546699" w:rsidRPr="00E244D7">
        <w:rPr>
          <w:rFonts w:ascii="Times New Roman" w:eastAsia="Times New Roman" w:hAnsi="Times New Roman" w:cs="Times New Roman"/>
          <w:lang w:eastAsia="sk-SK"/>
        </w:rPr>
        <w:t>Viazané rozpočtové prostriedky nemožno použiť bez ich uvoľnenia orgánom, ktorý o ich viazaní rozhodol.</w:t>
      </w:r>
    </w:p>
    <w:p w:rsidR="00182115" w:rsidRDefault="00182115" w:rsidP="00546699">
      <w:pPr>
        <w:shd w:val="clear" w:color="auto" w:fill="FFFFFF"/>
        <w:spacing w:after="0" w:line="240" w:lineRule="auto"/>
        <w:jc w:val="both"/>
        <w:rPr>
          <w:rFonts w:ascii="Segoe UI" w:eastAsia="Times New Roman" w:hAnsi="Segoe UI" w:cs="Segoe UI"/>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sz w:val="21"/>
          <w:szCs w:val="21"/>
          <w:lang w:eastAsia="sk-SK"/>
        </w:rPr>
      </w:pPr>
    </w:p>
    <w:p w:rsidR="00546699" w:rsidRPr="00705613" w:rsidRDefault="00546699" w:rsidP="00705613">
      <w:pPr>
        <w:shd w:val="clear" w:color="auto" w:fill="FFFFFF"/>
        <w:spacing w:after="0" w:line="240" w:lineRule="auto"/>
        <w:jc w:val="center"/>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PIATA ČASŤ</w:t>
      </w:r>
    </w:p>
    <w:p w:rsidR="00546699" w:rsidRPr="00705613" w:rsidRDefault="00546699" w:rsidP="00705613">
      <w:pPr>
        <w:shd w:val="clear" w:color="auto" w:fill="FFFFFF"/>
        <w:spacing w:after="0" w:line="240" w:lineRule="auto"/>
        <w:jc w:val="center"/>
        <w:rPr>
          <w:rFonts w:ascii="Times New Roman" w:eastAsia="Times New Roman" w:hAnsi="Times New Roman" w:cs="Times New Roman"/>
          <w:b/>
          <w:bCs/>
          <w:lang w:eastAsia="sk-SK"/>
        </w:rPr>
      </w:pPr>
      <w:r w:rsidRPr="00705613">
        <w:rPr>
          <w:rFonts w:ascii="Times New Roman" w:eastAsia="Times New Roman" w:hAnsi="Times New Roman" w:cs="Times New Roman"/>
          <w:b/>
          <w:bCs/>
          <w:lang w:eastAsia="sk-SK"/>
        </w:rPr>
        <w:t>PRAVIDLÁ ROZPOČTOVÉHO HOSPODÁRENIA</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705613">
      <w:pPr>
        <w:shd w:val="clear" w:color="auto" w:fill="FFFFFF"/>
        <w:spacing w:after="0" w:line="240" w:lineRule="auto"/>
        <w:jc w:val="center"/>
        <w:rPr>
          <w:rFonts w:ascii="Times New Roman" w:eastAsia="Times New Roman" w:hAnsi="Times New Roman" w:cs="Times New Roman"/>
          <w:b/>
          <w:bCs/>
          <w:lang w:eastAsia="sk-SK"/>
        </w:rPr>
      </w:pPr>
      <w:r w:rsidRPr="00705613">
        <w:rPr>
          <w:rFonts w:ascii="Times New Roman" w:eastAsia="Times New Roman" w:hAnsi="Times New Roman" w:cs="Times New Roman"/>
          <w:b/>
          <w:bCs/>
          <w:lang w:eastAsia="sk-SK"/>
        </w:rPr>
        <w:t>§ 19</w:t>
      </w:r>
    </w:p>
    <w:p w:rsidR="00182115" w:rsidRPr="00705613" w:rsidRDefault="00182115" w:rsidP="00705613">
      <w:pPr>
        <w:shd w:val="clear" w:color="auto" w:fill="FFFFFF"/>
        <w:spacing w:after="0" w:line="240" w:lineRule="auto"/>
        <w:jc w:val="center"/>
        <w:rPr>
          <w:rFonts w:ascii="Times New Roman" w:eastAsia="Times New Roman" w:hAnsi="Times New Roman" w:cs="Times New Roman"/>
          <w:b/>
          <w:bCs/>
          <w:lang w:eastAsia="sk-SK"/>
        </w:rPr>
      </w:pPr>
    </w:p>
    <w:p w:rsidR="00546699" w:rsidRPr="00546699" w:rsidRDefault="00EA2C3F" w:rsidP="00546699">
      <w:pPr>
        <w:shd w:val="clear" w:color="auto" w:fill="FFFFFF"/>
        <w:spacing w:after="0" w:line="240" w:lineRule="auto"/>
        <w:jc w:val="both"/>
        <w:rPr>
          <w:rFonts w:ascii="Segoe UI" w:eastAsia="Times New Roman" w:hAnsi="Segoe UI" w:cs="Segoe UI"/>
          <w:sz w:val="21"/>
          <w:szCs w:val="21"/>
          <w:lang w:eastAsia="sk-SK"/>
        </w:rPr>
      </w:pPr>
      <w:r w:rsidRPr="00705613">
        <w:rPr>
          <w:rFonts w:ascii="Times New Roman" w:eastAsia="Times New Roman" w:hAnsi="Times New Roman" w:cs="Times New Roman"/>
          <w:b/>
          <w:lang w:eastAsia="sk-SK"/>
        </w:rPr>
        <w:t>(1)</w:t>
      </w:r>
      <w:r>
        <w:rPr>
          <w:rFonts w:ascii="Segoe UI" w:eastAsia="Times New Roman" w:hAnsi="Segoe UI" w:cs="Segoe UI"/>
          <w:sz w:val="21"/>
          <w:szCs w:val="21"/>
          <w:lang w:eastAsia="sk-SK"/>
        </w:rPr>
        <w:t xml:space="preserve"> </w:t>
      </w:r>
      <w:r w:rsidR="00546699" w:rsidRPr="00705613">
        <w:rPr>
          <w:rFonts w:ascii="Times New Roman" w:eastAsia="Times New Roman" w:hAnsi="Times New Roman" w:cs="Times New Roman"/>
          <w:lang w:eastAsia="sk-SK"/>
        </w:rPr>
        <w:t>Verejné prostriedky možno použiť na účely, ktoré sú v súlade s osobitnými predpismi.</w:t>
      </w:r>
      <w:hyperlink r:id="rId89" w:anchor="poznamky.poznamka-19" w:tooltip="Odkaz na predpis alebo ustanovenie" w:history="1">
        <w:r w:rsidR="00546699" w:rsidRPr="00705613">
          <w:rPr>
            <w:rFonts w:ascii="Times New Roman" w:eastAsia="Times New Roman" w:hAnsi="Times New Roman" w:cs="Times New Roman"/>
            <w:vertAlign w:val="superscript"/>
            <w:lang w:eastAsia="sk-SK"/>
          </w:rPr>
          <w:t>19</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hyperlink r:id="rId90" w:anchor="poznamky.poznamka-29" w:tooltip="Odkaz na predpis alebo ustanovenie" w:history="1">
        <w:r w:rsidR="00546699" w:rsidRPr="00705613">
          <w:rPr>
            <w:rFonts w:ascii="Times New Roman" w:eastAsia="Times New Roman" w:hAnsi="Times New Roman" w:cs="Times New Roman"/>
            <w:vertAlign w:val="superscript"/>
            <w:lang w:eastAsia="sk-SK"/>
          </w:rPr>
          <w:t>29</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okrem úhrady tohto nájomného z prostriedkov štátneho rozpočtu určených na financovanie spoločných programov Slovenskej republiky a Európskej únie.</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(2)</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Verejné prostriedky rozpočtované na príslušný rozpočtový rok možno použiť do konca rozpočtového roka s výnimkou tých verejných prostriedkov, ktorých nevyčerpané zostatky v súlade s týmto alebo osobitným zákonom</w:t>
      </w:r>
      <w:hyperlink r:id="rId91" w:anchor="poznamky.poznamka-19" w:tooltip="Odkaz na predpis alebo ustanovenie" w:history="1">
        <w:r w:rsidR="00546699" w:rsidRPr="00705613">
          <w:rPr>
            <w:rFonts w:ascii="Times New Roman" w:eastAsia="Times New Roman" w:hAnsi="Times New Roman" w:cs="Times New Roman"/>
            <w:lang w:eastAsia="sk-SK"/>
          </w:rPr>
          <w:t>19)</w:t>
        </w:r>
      </w:hyperlink>
      <w:r w:rsidR="00546699" w:rsidRPr="00705613">
        <w:rPr>
          <w:rFonts w:ascii="Times New Roman" w:eastAsia="Times New Roman" w:hAnsi="Times New Roman" w:cs="Times New Roman"/>
          <w:lang w:eastAsia="sk-SK"/>
        </w:rPr>
        <w:t> možno použiť v nasledujúcom rozpočtovom roku.</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(3)</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Právnické osoby a fyzické osoby, ktorým sa poskytujú verejné prostriedky, zodpovedajú za hospodárenie s nimi a sú povinné pri ich používaní zachovávať hospodárnosť, efektívnosť a účinnosť ich použitia;</w:t>
      </w:r>
      <w:hyperlink r:id="rId92" w:anchor="poznamky.poznamka-21" w:tooltip="Odkaz na predpis alebo ustanovenie" w:history="1">
        <w:r w:rsidR="00546699" w:rsidRPr="00705613">
          <w:rPr>
            <w:rFonts w:ascii="Times New Roman" w:eastAsia="Times New Roman" w:hAnsi="Times New Roman" w:cs="Times New Roman"/>
            <w:vertAlign w:val="superscript"/>
            <w:lang w:eastAsia="sk-SK"/>
          </w:rPr>
          <w:t>21</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pri poskytovaní preddavkov z verejných prostriedkov sú povinné postupovať podľa odsekov 8 až 10.</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(4)</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Štatutárny orgán subjektu verejnej správy</w:t>
      </w:r>
      <w:hyperlink r:id="rId93" w:anchor="poznamky.poznamka-19" w:tooltip="Odkaz na predpis alebo ustanovenie" w:history="1">
        <w:r w:rsidR="00546699" w:rsidRPr="00705613">
          <w:rPr>
            <w:rFonts w:ascii="Times New Roman" w:eastAsia="Times New Roman" w:hAnsi="Times New Roman" w:cs="Times New Roman"/>
            <w:vertAlign w:val="superscript"/>
            <w:lang w:eastAsia="sk-SK"/>
          </w:rPr>
          <w:t>19</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je povinný zabezpečiť, aby sa verejné prostriedky uvoľňovali iba v takej výške, aká zodpovedá rozsahu plnenia úloh zahrnutých v rozpočte subjektu verejnej správy.</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(5)</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nie je oprávnený zaväzovať sa v bežnom rozpočtovom roku na také úhrady, ktoré nemá zabezpečené v rozpočte na bežný rozpočtový rok a zaťažujú nasledujúce rozpočtové roky z dôvodu nedostatku zdrojov v bežnom rozpočtovom roku.</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(6)</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hyperlink r:id="rId94" w:anchor="poznamky.poznamka-21" w:tooltip="Odkaz na predpis alebo ustanovenie" w:history="1">
        <w:r w:rsidR="00546699" w:rsidRPr="00705613">
          <w:rPr>
            <w:rFonts w:ascii="Times New Roman" w:eastAsia="Times New Roman" w:hAnsi="Times New Roman" w:cs="Times New Roman"/>
            <w:vertAlign w:val="superscript"/>
            <w:lang w:eastAsia="sk-SK"/>
          </w:rPr>
          <w:t>21</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Subjekt verejnej správy je povinný pri poskytovaní preddavkov z verejných prostriedkov postupovať podľa odsekov 8 až 10.</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b/>
          <w:lang w:eastAsia="sk-SK"/>
        </w:rPr>
        <w:t>(7)</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môže tvoriť osobitné fondy, len ak tak ustanovuje tento alebo osobitný zákon.</w:t>
      </w:r>
      <w:hyperlink r:id="rId95" w:anchor="poznamky.poznamka-22" w:tooltip="Odkaz na predpis alebo ustanovenie" w:history="1">
        <w:r w:rsidR="00546699" w:rsidRPr="00705613">
          <w:rPr>
            <w:rFonts w:ascii="Times New Roman" w:eastAsia="Times New Roman" w:hAnsi="Times New Roman" w:cs="Times New Roman"/>
            <w:vertAlign w:val="superscript"/>
            <w:lang w:eastAsia="sk-SK"/>
          </w:rPr>
          <w:t>22</w:t>
        </w:r>
        <w:r w:rsidR="00546699" w:rsidRPr="00705613">
          <w:rPr>
            <w:rFonts w:ascii="Times New Roman" w:eastAsia="Times New Roman" w:hAnsi="Times New Roman" w:cs="Times New Roman"/>
            <w:lang w:eastAsia="sk-SK"/>
          </w:rPr>
          <w:t>)</w:t>
        </w:r>
      </w:hyperlink>
    </w:p>
    <w:p w:rsidR="00546699" w:rsidRPr="00705613" w:rsidRDefault="00546699"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(8)</w:t>
      </w:r>
      <w:r w:rsidR="00EA2C3F" w:rsidRPr="00705613">
        <w:rPr>
          <w:rFonts w:ascii="Times New Roman" w:eastAsia="Times New Roman" w:hAnsi="Times New Roman" w:cs="Times New Roman"/>
          <w:lang w:eastAsia="sk-SK"/>
        </w:rPr>
        <w:t xml:space="preserve"> </w:t>
      </w:r>
      <w:r w:rsidRPr="00705613">
        <w:rPr>
          <w:rFonts w:ascii="Times New Roman" w:eastAsia="Times New Roman" w:hAnsi="Times New Roman" w:cs="Times New Roman"/>
          <w:lang w:eastAsia="sk-SK"/>
        </w:rPr>
        <w:t>Subjekt verejnej správy môže poskytovať preddavky, ak boli vopred v zmluve o dodávke výkonov a tovarov písomne dohodnuté, a to najviac na obdobie troch mesiacov v závislosti od vecného plnenia dodávok výkonov a tovarov; poskytovanie preddavkov subjektmi verejnej správy podľa osobitných predpisov</w:t>
      </w:r>
      <w:hyperlink r:id="rId96" w:anchor="poznamky.poznamka-22a" w:tooltip="Odkaz na predpis alebo ustanovenie" w:history="1">
        <w:r w:rsidRPr="00705613">
          <w:rPr>
            <w:rFonts w:ascii="Times New Roman" w:eastAsia="Times New Roman" w:hAnsi="Times New Roman" w:cs="Times New Roman"/>
            <w:vertAlign w:val="superscript"/>
            <w:lang w:eastAsia="sk-SK"/>
          </w:rPr>
          <w:t>22a</w:t>
        </w:r>
        <w:r w:rsidRPr="00705613">
          <w:rPr>
            <w:rFonts w:ascii="Times New Roman" w:eastAsia="Times New Roman" w:hAnsi="Times New Roman" w:cs="Times New Roman"/>
            <w:lang w:eastAsia="sk-SK"/>
          </w:rPr>
          <w:t>)</w:t>
        </w:r>
      </w:hyperlink>
      <w:r w:rsidRPr="00705613">
        <w:rPr>
          <w:rFonts w:ascii="Times New Roman" w:eastAsia="Times New Roman" w:hAnsi="Times New Roman" w:cs="Times New Roman"/>
          <w:lang w:eastAsia="sk-SK"/>
        </w:rPr>
        <w:t> týmto nie je dotknuté.</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(9)</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môže okrem preddavkov podľa odseku 8 poskytnúť na základe písomnej zmluvy aj</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a) </w:t>
      </w:r>
      <w:r w:rsidR="00546699" w:rsidRPr="00705613">
        <w:rPr>
          <w:rFonts w:ascii="Times New Roman" w:eastAsia="Times New Roman" w:hAnsi="Times New Roman" w:cs="Times New Roman"/>
          <w:lang w:eastAsia="sk-SK"/>
        </w:rPr>
        <w:t>preddavok pri obstaraní vojenského materiálu, špeciálnych strojov, prístrojov, zariadení a hudobných nástrojov v zahraničí, ak neexistuje domáci výrobca a výrobná lehota prevyšuje jeden rok,</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b) </w:t>
      </w:r>
      <w:r w:rsidR="00546699" w:rsidRPr="00705613">
        <w:rPr>
          <w:rFonts w:ascii="Times New Roman" w:eastAsia="Times New Roman" w:hAnsi="Times New Roman" w:cs="Times New Roman"/>
          <w:lang w:eastAsia="sk-SK"/>
        </w:rPr>
        <w:t>trvalú zálohu pri vydaní medzinárodnej platobnej karty, ak je jej vydanie nevyhnutné na zabezpečenie zahraničných pracovných ciest,</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c) </w:t>
      </w:r>
      <w:r w:rsidR="00546699" w:rsidRPr="00705613">
        <w:rPr>
          <w:rFonts w:ascii="Times New Roman" w:eastAsia="Times New Roman" w:hAnsi="Times New Roman" w:cs="Times New Roman"/>
          <w:lang w:eastAsia="sk-SK"/>
        </w:rPr>
        <w:t>akreditív v prospech zahraničných osôb pri dodávkach výkonov a tovarov,</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d) </w:t>
      </w:r>
      <w:r w:rsidR="00546699" w:rsidRPr="00705613">
        <w:rPr>
          <w:rFonts w:ascii="Times New Roman" w:eastAsia="Times New Roman" w:hAnsi="Times New Roman" w:cs="Times New Roman"/>
          <w:lang w:eastAsia="sk-SK"/>
        </w:rPr>
        <w:t>preddavok na úhradu zdravotnej starostlivosti,</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e) </w:t>
      </w:r>
      <w:r w:rsidR="00546699" w:rsidRPr="00705613">
        <w:rPr>
          <w:rFonts w:ascii="Times New Roman" w:eastAsia="Times New Roman" w:hAnsi="Times New Roman" w:cs="Times New Roman"/>
          <w:lang w:eastAsia="sk-SK"/>
        </w:rPr>
        <w:t>trvalú zálohu na poskytnutie poštových služieb,</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705613">
        <w:rPr>
          <w:rFonts w:ascii="Times New Roman" w:eastAsia="Times New Roman" w:hAnsi="Times New Roman" w:cs="Times New Roman"/>
          <w:lang w:eastAsia="sk-SK"/>
        </w:rPr>
        <w:t xml:space="preserve">f) </w:t>
      </w:r>
      <w:r w:rsidR="00546699" w:rsidRPr="00705613">
        <w:rPr>
          <w:rFonts w:ascii="Times New Roman" w:eastAsia="Times New Roman" w:hAnsi="Times New Roman" w:cs="Times New Roman"/>
          <w:lang w:eastAsia="sk-SK"/>
        </w:rPr>
        <w:t>zábezpeku pri obstaraní výkonov a tovarov; tým nie je dotknuté poskytovanie zábezpeky podľa osobitného predpisu.</w:t>
      </w:r>
      <w:hyperlink r:id="rId97" w:anchor="poznamky.poznamka-22aa" w:tooltip="Odkaz na predpis alebo ustanovenie" w:history="1">
        <w:r w:rsidR="00546699" w:rsidRPr="00705613">
          <w:rPr>
            <w:rFonts w:ascii="Times New Roman" w:eastAsia="Times New Roman" w:hAnsi="Times New Roman" w:cs="Times New Roman"/>
            <w:vertAlign w:val="superscript"/>
            <w:lang w:eastAsia="sk-SK"/>
          </w:rPr>
          <w:t>22aa</w:t>
        </w:r>
        <w:r w:rsidR="00546699" w:rsidRPr="00705613">
          <w:rPr>
            <w:rFonts w:ascii="Times New Roman" w:eastAsia="Times New Roman" w:hAnsi="Times New Roman" w:cs="Times New Roman"/>
            <w:lang w:eastAsia="sk-SK"/>
          </w:rPr>
          <w:t>)</w:t>
        </w:r>
      </w:hyperlink>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(10)</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Preddavky poskytnuté podľa odseku 8 musia byť finančne vyporiadané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lastRenderedPageBreak/>
        <w:t>(11)</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Ustanovenia odsekov 8 až 10 sa nepoužijú na poskytovanie preddavkov obci a vyššiemu územnému celku a pri hospodárení s prostriedkami na financovanie spoločných programov Slovenskej republiky a Európskej únie.</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(12)</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s výnimkou obce a vyššieho územného celku môže prijímať úvery, pôžičky alebo návratné finančné výpomoci len v súlade s týmto zákonom; verejná vysoká škola, Fond na podporu vzdelávania a verejná výskumná inštitúcia môžu prijímať úvery za podmienok ustanovených osobitnými predpismi.</w:t>
      </w:r>
      <w:hyperlink r:id="rId98" w:anchor="poznamky.poznamka-22aaa" w:tooltip="Odkaz na predpis alebo ustanovenie" w:history="1">
        <w:r w:rsidR="00546699" w:rsidRPr="00E46181">
          <w:rPr>
            <w:rFonts w:ascii="Times New Roman" w:eastAsia="Times New Roman" w:hAnsi="Times New Roman" w:cs="Times New Roman"/>
            <w:vertAlign w:val="superscript"/>
            <w:lang w:eastAsia="sk-SK"/>
          </w:rPr>
          <w:t>22aaa</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Subjekt verejnej správy, ktorým sú Železnice Slovenskej republiky,</w:t>
      </w:r>
      <w:hyperlink r:id="rId99" w:anchor="poznamky.poznamka-22ab" w:tooltip="Odkaz na predpis alebo ustanovenie" w:history="1">
        <w:r w:rsidR="00546699" w:rsidRPr="00705613">
          <w:rPr>
            <w:rFonts w:ascii="Times New Roman" w:eastAsia="Times New Roman" w:hAnsi="Times New Roman" w:cs="Times New Roman"/>
            <w:lang w:eastAsia="sk-SK"/>
          </w:rPr>
          <w:t>22ab)</w:t>
        </w:r>
      </w:hyperlink>
      <w:r w:rsidR="00546699" w:rsidRPr="00705613">
        <w:rPr>
          <w:rFonts w:ascii="Times New Roman" w:eastAsia="Times New Roman" w:hAnsi="Times New Roman" w:cs="Times New Roman"/>
          <w:lang w:eastAsia="sk-SK"/>
        </w:rPr>
        <w:t> štátny podnik a obchodná spoločnosť, môže prijímať úvery alebo pôžičky, pričom ak ich celková suma prijatá v príslušnom rozpočtovom roku presiahne sumu 1 000 000 eur, len po predchádzajúcom písomnom súhlase ministerstva financií. Subjekt verejnej správy zaradený v ústrednej správe, ktorým je záujmové združenie právnických osôb,</w:t>
      </w:r>
      <w:hyperlink r:id="rId100" w:anchor="poznamky.poznamka-22ac" w:tooltip="Odkaz na predpis alebo ustanovenie" w:history="1">
        <w:r w:rsidR="00546699" w:rsidRPr="00705613">
          <w:rPr>
            <w:rFonts w:ascii="Times New Roman" w:eastAsia="Times New Roman" w:hAnsi="Times New Roman" w:cs="Times New Roman"/>
            <w:lang w:eastAsia="sk-SK"/>
          </w:rPr>
          <w:t>22ac)</w:t>
        </w:r>
      </w:hyperlink>
      <w:r w:rsidR="00546699" w:rsidRPr="00705613">
        <w:rPr>
          <w:rFonts w:ascii="Times New Roman" w:eastAsia="Times New Roman" w:hAnsi="Times New Roman" w:cs="Times New Roman"/>
          <w:lang w:eastAsia="sk-SK"/>
        </w:rPr>
        <w:t> môže prijímať úvery alebo pôžičky len po predchádzajúcom písomnom súhlase ministerstva financií. Subjekt verejnej správy je oprávnený uhrádzať výdavky prostredníctvom kreditnej platobnej karty, ak ide o spôsob zabezpečenia úhrady výdavku v platobnom styku a výšku úhrady prostredníctvom kreditnej platobnej karty má subjekt verejnej správy zabezpečenú vo svojom rozpočte. Subjekt verejnej správy môže prijať návratnú finančnú výpomoc od iného subjektu verejnej správy, ak sa táto návratná finančná výpomoc použije na úhradu výdavkov spojených s realizáciou spoločných programov Slovenskej republiky a Európskej únie.</w:t>
      </w:r>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(13)</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môže vstupovať do úverových alebo pôžičkových vzťahov ako ručiteľ len v súlade s týmto zákonom s výnimkou subjektu verejnej správy, ktorým je právnická osoba podľa osobitného predpisu</w:t>
      </w:r>
      <w:hyperlink r:id="rId101" w:anchor="poznamky.poznamka-22ba" w:tooltip="Odkaz na predpis alebo ustanovenie" w:history="1">
        <w:r w:rsidR="00546699" w:rsidRPr="00E46181">
          <w:rPr>
            <w:rFonts w:ascii="Times New Roman" w:eastAsia="Times New Roman" w:hAnsi="Times New Roman" w:cs="Times New Roman"/>
            <w:vertAlign w:val="superscript"/>
            <w:lang w:eastAsia="sk-SK"/>
          </w:rPr>
          <w:t>22ba</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alebo Ministerstvo hospodárstva Slovenskej republiky, ak konajú podľa osobitného predpisu.</w:t>
      </w:r>
      <w:hyperlink r:id="rId102" w:anchor="poznamky.poznamka-23" w:tooltip="Odkaz na predpis alebo ustanovenie" w:history="1">
        <w:r w:rsidR="00546699" w:rsidRPr="00E46181">
          <w:rPr>
            <w:rFonts w:ascii="Times New Roman" w:eastAsia="Times New Roman" w:hAnsi="Times New Roman" w:cs="Times New Roman"/>
            <w:vertAlign w:val="superscript"/>
            <w:lang w:eastAsia="sk-SK"/>
          </w:rPr>
          <w:t>23</w:t>
        </w:r>
        <w:r w:rsidR="00546699" w:rsidRPr="00705613">
          <w:rPr>
            <w:rFonts w:ascii="Times New Roman" w:eastAsia="Times New Roman" w:hAnsi="Times New Roman" w:cs="Times New Roman"/>
            <w:lang w:eastAsia="sk-SK"/>
          </w:rPr>
          <w:t>)</w:t>
        </w:r>
      </w:hyperlink>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(14)</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môže poskytovať úvery alebo pôžičky len v súlade s týmto alebo osobitným zákonom.</w:t>
      </w:r>
      <w:hyperlink r:id="rId103" w:anchor="poznamky.poznamka-24" w:tooltip="Odkaz na predpis alebo ustanovenie" w:history="1">
        <w:r w:rsidR="00546699" w:rsidRPr="00E46181">
          <w:rPr>
            <w:rFonts w:ascii="Times New Roman" w:eastAsia="Times New Roman" w:hAnsi="Times New Roman" w:cs="Times New Roman"/>
            <w:vertAlign w:val="superscript"/>
            <w:lang w:eastAsia="sk-SK"/>
          </w:rPr>
          <w:t>24</w:t>
        </w:r>
        <w:r w:rsidR="00546699" w:rsidRPr="00705613">
          <w:rPr>
            <w:rFonts w:ascii="Times New Roman" w:eastAsia="Times New Roman" w:hAnsi="Times New Roman" w:cs="Times New Roman"/>
            <w:lang w:eastAsia="sk-SK"/>
          </w:rPr>
          <w:t>)</w:t>
        </w:r>
      </w:hyperlink>
    </w:p>
    <w:p w:rsidR="00546699" w:rsidRPr="00705613"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(15)</w:t>
      </w:r>
      <w:r w:rsidRPr="00705613">
        <w:rPr>
          <w:rFonts w:ascii="Times New Roman" w:eastAsia="Times New Roman" w:hAnsi="Times New Roman" w:cs="Times New Roman"/>
          <w:lang w:eastAsia="sk-SK"/>
        </w:rPr>
        <w:t xml:space="preserve"> </w:t>
      </w:r>
      <w:r w:rsidR="00546699" w:rsidRPr="00705613">
        <w:rPr>
          <w:rFonts w:ascii="Times New Roman" w:eastAsia="Times New Roman" w:hAnsi="Times New Roman" w:cs="Times New Roman"/>
          <w:lang w:eastAsia="sk-SK"/>
        </w:rPr>
        <w:t>Subjekt verejnej správy s výnimkou subjektu verejnej správy, ktorým je obec, vyšší územný celok a nimi zriadená rozpočtová organizácia a príspevková organizácia, je oprávnený uzatvoriť koncesnú zmluvu podľa osobitného predpisu,</w:t>
      </w:r>
      <w:hyperlink r:id="rId104" w:anchor="poznamky.poznamka-24ab" w:tooltip="Odkaz na predpis alebo ustanovenie" w:history="1">
        <w:r w:rsidR="00546699" w:rsidRPr="00E46181">
          <w:rPr>
            <w:rFonts w:ascii="Times New Roman" w:eastAsia="Times New Roman" w:hAnsi="Times New Roman" w:cs="Times New Roman"/>
            <w:vertAlign w:val="superscript"/>
            <w:lang w:eastAsia="sk-SK"/>
          </w:rPr>
          <w:t>24ab</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ak hodnota koncesie podľa návrhu koncesnej zmluvy sa rovná alebo je vyššia ako hodnota ustanovená osobitným predpisom,</w:t>
      </w:r>
      <w:hyperlink r:id="rId105" w:anchor="poznamky.poznamka-24ac" w:tooltip="Odkaz na predpis alebo ustanovenie" w:history="1">
        <w:r w:rsidR="00546699" w:rsidRPr="00E46181">
          <w:rPr>
            <w:rFonts w:ascii="Times New Roman" w:eastAsia="Times New Roman" w:hAnsi="Times New Roman" w:cs="Times New Roman"/>
            <w:vertAlign w:val="superscript"/>
            <w:lang w:eastAsia="sk-SK"/>
          </w:rPr>
          <w:t>24ac</w:t>
        </w:r>
        <w:r w:rsidR="00546699" w:rsidRPr="00705613">
          <w:rPr>
            <w:rFonts w:ascii="Times New Roman" w:eastAsia="Times New Roman" w:hAnsi="Times New Roman" w:cs="Times New Roman"/>
            <w:lang w:eastAsia="sk-SK"/>
          </w:rPr>
          <w:t>)</w:t>
        </w:r>
      </w:hyperlink>
      <w:r w:rsidR="00546699" w:rsidRPr="00705613">
        <w:rPr>
          <w:rFonts w:ascii="Times New Roman" w:eastAsia="Times New Roman" w:hAnsi="Times New Roman" w:cs="Times New Roman"/>
          <w:lang w:eastAsia="sk-SK"/>
        </w:rPr>
        <w:t>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w:t>
      </w:r>
    </w:p>
    <w:p w:rsidR="00546699" w:rsidRPr="00E46181" w:rsidRDefault="00546699"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(16)</w:t>
      </w:r>
      <w:r w:rsidR="00EA2C3F" w:rsidRPr="00E46181">
        <w:rPr>
          <w:rFonts w:ascii="Times New Roman" w:eastAsia="Times New Roman" w:hAnsi="Times New Roman" w:cs="Times New Roman"/>
          <w:lang w:eastAsia="sk-SK"/>
        </w:rPr>
        <w:t xml:space="preserve"> </w:t>
      </w:r>
      <w:r w:rsidRPr="00E46181">
        <w:rPr>
          <w:rFonts w:ascii="Times New Roman" w:eastAsia="Times New Roman" w:hAnsi="Times New Roman" w:cs="Times New Roman"/>
          <w:lang w:eastAsia="sk-SK"/>
        </w:rPr>
        <w:t>Fyzickej osobe a právnickej osobe, ktorá nie je subjektom verejnej správy podľa </w:t>
      </w:r>
      <w:hyperlink r:id="rId106" w:anchor="paragraf-3.odsek-1" w:tooltip="Odkaz na predpis alebo ustanovenie" w:history="1">
        <w:r w:rsidRPr="00E46181">
          <w:rPr>
            <w:rFonts w:ascii="Times New Roman" w:eastAsia="Times New Roman" w:hAnsi="Times New Roman" w:cs="Times New Roman"/>
            <w:lang w:eastAsia="sk-SK"/>
          </w:rPr>
          <w:t>§ 3 ods. 1</w:t>
        </w:r>
      </w:hyperlink>
      <w:r w:rsidRPr="00E46181">
        <w:rPr>
          <w:rFonts w:ascii="Times New Roman" w:eastAsia="Times New Roman" w:hAnsi="Times New Roman" w:cs="Times New Roman"/>
          <w:lang w:eastAsia="sk-SK"/>
        </w:rPr>
        <w:t>, ktorá má povinnosť zapisovať sa do registra partnerov verejného sektora,</w:t>
      </w:r>
      <w:hyperlink r:id="rId107" w:anchor="poznamky.poznamka-14bb" w:tooltip="Odkaz na predpis alebo ustanovenie" w:history="1">
        <w:r w:rsidRPr="00E46181">
          <w:rPr>
            <w:rFonts w:ascii="Times New Roman" w:eastAsia="Times New Roman" w:hAnsi="Times New Roman" w:cs="Times New Roman"/>
            <w:vertAlign w:val="superscript"/>
            <w:lang w:eastAsia="sk-SK"/>
          </w:rPr>
          <w:t>14bb</w:t>
        </w:r>
        <w:r w:rsidRPr="00E46181">
          <w:rPr>
            <w:rFonts w:ascii="Times New Roman" w:eastAsia="Times New Roman" w:hAnsi="Times New Roman" w:cs="Times New Roman"/>
            <w:lang w:eastAsia="sk-SK"/>
          </w:rPr>
          <w:t>)</w:t>
        </w:r>
      </w:hyperlink>
      <w:r w:rsidRPr="00E46181">
        <w:rPr>
          <w:rFonts w:ascii="Times New Roman" w:eastAsia="Times New Roman" w:hAnsi="Times New Roman" w:cs="Times New Roman"/>
          <w:lang w:eastAsia="sk-SK"/>
        </w:rPr>
        <w:t> možno poskytnúť verejné prostriedky len vtedy, ak je zapísaná v registri partnerov verejného sektora.</w:t>
      </w:r>
      <w:hyperlink r:id="rId108" w:anchor="poznamky.poznamka-14ba" w:tooltip="Odkaz na predpis alebo ustanovenie" w:history="1">
        <w:r w:rsidRPr="00E46181">
          <w:rPr>
            <w:rFonts w:ascii="Times New Roman" w:eastAsia="Times New Roman" w:hAnsi="Times New Roman" w:cs="Times New Roman"/>
            <w:vertAlign w:val="superscript"/>
            <w:lang w:eastAsia="sk-SK"/>
          </w:rPr>
          <w:t>14ba</w:t>
        </w:r>
        <w:r w:rsidRPr="00E46181">
          <w:rPr>
            <w:rFonts w:ascii="Times New Roman" w:eastAsia="Times New Roman" w:hAnsi="Times New Roman" w:cs="Times New Roman"/>
            <w:lang w:eastAsia="sk-SK"/>
          </w:rPr>
          <w:t>)</w:t>
        </w:r>
      </w:hyperlink>
    </w:p>
    <w:p w:rsidR="00E46181" w:rsidRDefault="00E46181"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 19a</w:t>
      </w:r>
    </w:p>
    <w:p w:rsidR="00182115" w:rsidRPr="00E46181" w:rsidRDefault="00182115" w:rsidP="00E46181">
      <w:pPr>
        <w:shd w:val="clear" w:color="auto" w:fill="FFFFFF"/>
        <w:spacing w:after="0" w:line="240" w:lineRule="auto"/>
        <w:jc w:val="center"/>
        <w:rPr>
          <w:rFonts w:ascii="Times New Roman" w:eastAsia="Times New Roman" w:hAnsi="Times New Roman" w:cs="Times New Roman"/>
          <w:b/>
          <w:bCs/>
          <w:lang w:eastAsia="sk-SK"/>
        </w:rPr>
      </w:pP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Subjekt verejnej správy okrem subjektu verejnej správy, ktorým je obec, vyšší územný celok a nimi zriadená rozpočtová organizácia a príspevková organizácia, ak odsek 11 neustanovuje inak, je povinný vypracovať a na svojom webovom sídle zverejniť štúdiu uskutočniteľnosti</w:t>
      </w:r>
      <w:hyperlink r:id="rId109" w:anchor="poznamky.poznamka-24ad" w:tooltip="Odkaz na predpis alebo ustanovenie" w:history="1">
        <w:r w:rsidR="00546699" w:rsidRPr="00E46181">
          <w:rPr>
            <w:rFonts w:ascii="Times New Roman" w:eastAsia="Times New Roman" w:hAnsi="Times New Roman" w:cs="Times New Roman"/>
            <w:vertAlign w:val="superscript"/>
            <w:lang w:eastAsia="sk-SK"/>
          </w:rPr>
          <w:t>24ad</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investície a štúdiu uskutočniteľnosti koncesie,</w:t>
      </w:r>
      <w:hyperlink r:id="rId110" w:anchor="poznamky.poznamka-24ab" w:tooltip="Odkaz na predpis alebo ustanovenie" w:history="1">
        <w:r w:rsidR="00546699" w:rsidRPr="00E46181">
          <w:rPr>
            <w:rFonts w:ascii="Times New Roman" w:eastAsia="Times New Roman" w:hAnsi="Times New Roman" w:cs="Times New Roman"/>
            <w:vertAlign w:val="superscript"/>
            <w:lang w:eastAsia="sk-SK"/>
          </w:rPr>
          <w:t>24ab</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ktorú plánuje uskutočniť. Subjekt verejnej správy je povinný vypracovať a zverejniť štúdiu uskutočniteľnosti podľa prvej vety najneskôr 30 kalendárnych dní pred začiatkom prípravy investície alebo koncesie.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Začiatkom prípravy investície je úkon subjektu verejnej správy, ktorý iniciuje získanie 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a) </w:t>
      </w:r>
      <w:r w:rsidR="00546699" w:rsidRPr="00E46181">
        <w:rPr>
          <w:rFonts w:ascii="Times New Roman" w:eastAsia="Times New Roman" w:hAnsi="Times New Roman" w:cs="Times New Roman"/>
          <w:lang w:eastAsia="sk-SK"/>
        </w:rPr>
        <w:t>zverejnenie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1. </w:t>
      </w:r>
      <w:r w:rsidR="00546699" w:rsidRPr="00E46181">
        <w:rPr>
          <w:rFonts w:ascii="Times New Roman" w:eastAsia="Times New Roman" w:hAnsi="Times New Roman" w:cs="Times New Roman"/>
          <w:lang w:eastAsia="sk-SK"/>
        </w:rPr>
        <w:t>oznámenia o vyhlásení verejného obstarávania, ktorého predmetom je realizácia investície,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2. </w:t>
      </w:r>
      <w:r w:rsidR="00546699" w:rsidRPr="00E46181">
        <w:rPr>
          <w:rFonts w:ascii="Times New Roman" w:eastAsia="Times New Roman" w:hAnsi="Times New Roman" w:cs="Times New Roman"/>
          <w:lang w:eastAsia="sk-SK"/>
        </w:rPr>
        <w:t>oznámenia použitého ako výzva na súťaž,</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b) </w:t>
      </w:r>
      <w:r w:rsidR="00546699" w:rsidRPr="00E46181">
        <w:rPr>
          <w:rFonts w:ascii="Times New Roman" w:eastAsia="Times New Roman" w:hAnsi="Times New Roman" w:cs="Times New Roman"/>
          <w:lang w:eastAsia="sk-SK"/>
        </w:rPr>
        <w:t>vypracovanie zámeru podľa osobitého predpisu,</w:t>
      </w:r>
      <w:hyperlink r:id="rId111" w:anchor="poznamky.poznamka-24ae" w:tooltip="Odkaz na predpis alebo ustanovenie" w:history="1">
        <w:r w:rsidR="00546699" w:rsidRPr="00E46181">
          <w:rPr>
            <w:rFonts w:ascii="Times New Roman" w:eastAsia="Times New Roman" w:hAnsi="Times New Roman" w:cs="Times New Roman"/>
            <w:vertAlign w:val="superscript"/>
            <w:lang w:eastAsia="sk-SK"/>
          </w:rPr>
          <w:t>24ae</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začatie konania o posudzovaní predpokladaných vplyvov na životné prostredie, konania o majetkovoprávnom vysporiadaní, územného konania alebo stavebného konania, podľa toho, čo nastane skôr; za začiatok prípravy investície sa považuje aj zverejnenie oznámenia o vyhlásení verejného obstarávania na prípravu dokumentácie pre tieto úkony,</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c) </w:t>
      </w:r>
      <w:r w:rsidR="00546699" w:rsidRPr="00E46181">
        <w:rPr>
          <w:rFonts w:ascii="Times New Roman" w:eastAsia="Times New Roman" w:hAnsi="Times New Roman" w:cs="Times New Roman"/>
          <w:lang w:eastAsia="sk-SK"/>
        </w:rPr>
        <w:t>príprava projektovej dokumentácie stavby alebo zverejnenie oznámenia o vyhlásení verejného obstarávania na jej prípravu,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d) </w:t>
      </w:r>
      <w:r w:rsidR="00546699" w:rsidRPr="00E46181">
        <w:rPr>
          <w:rFonts w:ascii="Times New Roman" w:eastAsia="Times New Roman" w:hAnsi="Times New Roman" w:cs="Times New Roman"/>
          <w:lang w:eastAsia="sk-SK"/>
        </w:rPr>
        <w:t>začatie rokovaní o uzatvorení zmluvy, ktorej predmetom je realizácia investície,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e) </w:t>
      </w:r>
      <w:r w:rsidR="00546699" w:rsidRPr="00E46181">
        <w:rPr>
          <w:rFonts w:ascii="Times New Roman" w:eastAsia="Times New Roman" w:hAnsi="Times New Roman" w:cs="Times New Roman"/>
          <w:lang w:eastAsia="sk-SK"/>
        </w:rPr>
        <w:t>vykonanie ďalších činností potrebných na realizáciu investície.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lastRenderedPageBreak/>
        <w:t>(3)</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Začiatkom prípravy koncesie je zverejnenie oznámenia o koncesii.</w:t>
      </w:r>
      <w:hyperlink r:id="rId112" w:anchor="poznamky.poznamka-24af" w:tooltip="Odkaz na predpis alebo ustanovenie" w:history="1">
        <w:r w:rsidR="00546699" w:rsidRPr="00E46181">
          <w:rPr>
            <w:rFonts w:ascii="Times New Roman" w:eastAsia="Times New Roman" w:hAnsi="Times New Roman" w:cs="Times New Roman"/>
            <w:vertAlign w:val="superscript"/>
            <w:lang w:eastAsia="sk-SK"/>
          </w:rPr>
          <w:t>24af</w:t>
        </w:r>
        <w:r w:rsidR="00546699" w:rsidRPr="00E46181">
          <w:rPr>
            <w:rFonts w:ascii="Times New Roman" w:eastAsia="Times New Roman" w:hAnsi="Times New Roman" w:cs="Times New Roman"/>
            <w:lang w:eastAsia="sk-SK"/>
          </w:rPr>
          <w:t>)</w:t>
        </w:r>
      </w:hyperlink>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(4)</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a) </w:t>
      </w:r>
      <w:r w:rsidR="00546699" w:rsidRPr="00E46181">
        <w:rPr>
          <w:rFonts w:ascii="Times New Roman" w:eastAsia="Times New Roman" w:hAnsi="Times New Roman" w:cs="Times New Roman"/>
          <w:lang w:eastAsia="sk-SK"/>
        </w:rPr>
        <w:t>vyhlásením verejného obstarávania,</w:t>
      </w:r>
      <w:hyperlink r:id="rId113" w:anchor="poznamky.poznamka-24ag" w:tooltip="Odkaz na predpis alebo ustanovenie" w:history="1">
        <w:r w:rsidR="00546699" w:rsidRPr="00E46181">
          <w:rPr>
            <w:rFonts w:ascii="Times New Roman" w:eastAsia="Times New Roman" w:hAnsi="Times New Roman" w:cs="Times New Roman"/>
            <w:vertAlign w:val="superscript"/>
            <w:lang w:eastAsia="sk-SK"/>
          </w:rPr>
          <w:t>24ag</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ktorého predmetom je realizácia investície,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b) </w:t>
      </w:r>
      <w:r w:rsidR="00546699" w:rsidRPr="00E46181">
        <w:rPr>
          <w:rFonts w:ascii="Times New Roman" w:eastAsia="Times New Roman" w:hAnsi="Times New Roman" w:cs="Times New Roman"/>
          <w:lang w:eastAsia="sk-SK"/>
        </w:rP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(5)</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Ak štúdia uskutočniteľnosti podľa odsekov 1 a 4 obsahuje utajované skutočnosti,</w:t>
      </w:r>
      <w:hyperlink r:id="rId114" w:anchor="poznamky.poznamka-24ah" w:tooltip="Odkaz na predpis alebo ustanovenie" w:history="1">
        <w:r w:rsidR="00546699" w:rsidRPr="00E46181">
          <w:rPr>
            <w:rFonts w:ascii="Times New Roman" w:eastAsia="Times New Roman" w:hAnsi="Times New Roman" w:cs="Times New Roman"/>
            <w:vertAlign w:val="superscript"/>
            <w:lang w:eastAsia="sk-SK"/>
          </w:rPr>
          <w:t>24ah</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subjekt verejnej správy ju nezverejňuje, ale zasiela ministerstvu financií v súlade s osobitnými predpismi.</w:t>
      </w:r>
      <w:hyperlink r:id="rId115" w:anchor="poznamky.poznamka-24ai" w:tooltip="Odkaz na predpis alebo ustanovenie" w:history="1">
        <w:r w:rsidR="00546699" w:rsidRPr="00E46181">
          <w:rPr>
            <w:rFonts w:ascii="Times New Roman" w:eastAsia="Times New Roman" w:hAnsi="Times New Roman" w:cs="Times New Roman"/>
            <w:vertAlign w:val="superscript"/>
            <w:lang w:eastAsia="sk-SK"/>
          </w:rPr>
          <w:t>24ai</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(6)</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odo dňa doručenia týchto štúdií.</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(7)</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Investíciou sa na účely odseku 1 rozumie obstaranie hmotného majetku a nehmotného majetku,</w:t>
      </w:r>
      <w:hyperlink r:id="rId116" w:anchor="poznamky.poznamka-24aj" w:tooltip="Odkaz na predpis alebo ustanovenie" w:history="1">
        <w:r w:rsidR="00546699" w:rsidRPr="00E46181">
          <w:rPr>
            <w:rFonts w:ascii="Times New Roman" w:eastAsia="Times New Roman" w:hAnsi="Times New Roman" w:cs="Times New Roman"/>
            <w:vertAlign w:val="superscript"/>
            <w:lang w:eastAsia="sk-SK"/>
          </w:rPr>
          <w:t>24aj</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aj ak je vylúčený z odpisovania,</w:t>
      </w:r>
      <w:hyperlink r:id="rId117" w:anchor="poznamky.poznamka-24ak" w:tooltip="Odkaz na predpis alebo ustanovenie" w:history="1">
        <w:r w:rsidR="00546699" w:rsidRPr="00E46181">
          <w:rPr>
            <w:rFonts w:ascii="Times New Roman" w:eastAsia="Times New Roman" w:hAnsi="Times New Roman" w:cs="Times New Roman"/>
            <w:vertAlign w:val="superscript"/>
            <w:lang w:eastAsia="sk-SK"/>
          </w:rPr>
          <w:t>24ak</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vrátane nájmu veci s právom kúpy prenajatej veci,</w:t>
      </w:r>
      <w:hyperlink r:id="rId118" w:anchor="poznamky.poznamka-29" w:tooltip="Odkaz na predpis alebo ustanovenie" w:history="1">
        <w:r w:rsidR="00546699" w:rsidRPr="00E46181">
          <w:rPr>
            <w:rFonts w:ascii="Times New Roman" w:eastAsia="Times New Roman" w:hAnsi="Times New Roman" w:cs="Times New Roman"/>
            <w:vertAlign w:val="superscript"/>
            <w:lang w:eastAsia="sk-SK"/>
          </w:rPr>
          <w:t>29</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opcia na kúpu alebo dodanie, operatívny lízing,</w:t>
      </w:r>
      <w:hyperlink r:id="rId119" w:anchor="poznamky.poznamka-24al" w:tooltip="Odkaz na predpis alebo ustanovenie" w:history="1">
        <w:r w:rsidR="00546699" w:rsidRPr="00E46181">
          <w:rPr>
            <w:rFonts w:ascii="Times New Roman" w:eastAsia="Times New Roman" w:hAnsi="Times New Roman" w:cs="Times New Roman"/>
            <w:vertAlign w:val="superscript"/>
            <w:lang w:eastAsia="sk-SK"/>
          </w:rPr>
          <w:t>24al</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nadobudnutie alebo zvýšenie majetkovej účasti subjektu verejnej správy podľa odseku 1 v právnickej osobe. Investíciou sa rozumie aj predmet rámcovej dohody,</w:t>
      </w:r>
      <w:hyperlink r:id="rId120" w:anchor="poznamky.poznamka-24am" w:tooltip="Odkaz na predpis alebo ustanovenie" w:history="1">
        <w:r w:rsidR="00546699" w:rsidRPr="00E46181">
          <w:rPr>
            <w:rFonts w:ascii="Times New Roman" w:eastAsia="Times New Roman" w:hAnsi="Times New Roman" w:cs="Times New Roman"/>
            <w:vertAlign w:val="superscript"/>
            <w:lang w:eastAsia="sk-SK"/>
          </w:rPr>
          <w:t>24am</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podľa ktorej najmenej polovica výdavkov dohodnutých v rámcovej dohode sa má použiť na obstaranie majetku podľa prvej vety.</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(8)</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Hodnotu investície a koncesie, pri ktorých sa vypracúvajú a zverejňujú štúdie uskutočniteľnosti podľa odsekov 1 a 4 a základné náležitosti štúdie uskutočniteľnosti ustanoví vláda nariadením.</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(9)</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odseku 1 rozhodne pokračovať v investícii alebo koncesii, na pokračovanie v investícii alebo koncesii sa vzťahujú odseky 1 až 8.</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(10)</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Ustanovenia odsekov 1 až 10 sa vzťahujú aj na subjekt verejnej správy, ktorým je obec, vyšší územný celok a nimi zriadená rozpočtová organizácia a príspevková organizácia, ak pripravuje investíciu alebo koncesiu, ktorej najmenej polovica výdavkov je financovaná z finančných prostriedkov štátneho rozpočtu.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Ustanovenia odsekov 1 až 11 sa nevzťahujú na investície a koncesie súvisiace s plnením úloh Slovenskej informačnej služby, Vojenského spravodajstva a Policajného zboru na úseku kriminálneho spravodajstva podľa osobitných predpisov.</w:t>
      </w:r>
      <w:hyperlink r:id="rId121" w:anchor="poznamky.poznamka-24an" w:tooltip="Odkaz na predpis alebo ustanovenie" w:history="1">
        <w:r w:rsidR="00546699" w:rsidRPr="00E46181">
          <w:rPr>
            <w:rFonts w:ascii="Times New Roman" w:eastAsia="Times New Roman" w:hAnsi="Times New Roman" w:cs="Times New Roman"/>
            <w:vertAlign w:val="superscript"/>
            <w:lang w:eastAsia="sk-SK"/>
          </w:rPr>
          <w:t>24an</w:t>
        </w:r>
        <w:r w:rsidR="00546699" w:rsidRPr="00E46181">
          <w:rPr>
            <w:rFonts w:ascii="Times New Roman" w:eastAsia="Times New Roman" w:hAnsi="Times New Roman" w:cs="Times New Roman"/>
            <w:lang w:eastAsia="sk-SK"/>
          </w:rPr>
          <w:t>)</w:t>
        </w:r>
      </w:hyperlink>
    </w:p>
    <w:p w:rsidR="00EA2C3F" w:rsidRDefault="00EA2C3F" w:rsidP="00546699">
      <w:pPr>
        <w:shd w:val="clear" w:color="auto" w:fill="FFFFFF"/>
        <w:spacing w:after="0" w:line="240" w:lineRule="auto"/>
        <w:jc w:val="both"/>
        <w:rPr>
          <w:rFonts w:ascii="Segoe UI" w:eastAsia="Times New Roman" w:hAnsi="Segoe UI" w:cs="Segoe UI"/>
          <w:sz w:val="21"/>
          <w:szCs w:val="21"/>
          <w:lang w:eastAsia="sk-SK"/>
        </w:rPr>
      </w:pPr>
    </w:p>
    <w:p w:rsidR="00546699" w:rsidRPr="00E46181" w:rsidRDefault="00546699" w:rsidP="00E46181">
      <w:pPr>
        <w:shd w:val="clear" w:color="auto" w:fill="FFFFFF"/>
        <w:spacing w:after="0" w:line="240" w:lineRule="auto"/>
        <w:jc w:val="center"/>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ŠIESTA ČASŤ</w:t>
      </w:r>
    </w:p>
    <w:p w:rsidR="00546699" w:rsidRPr="00E46181"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FINANČNÉ VZŤAHY S EURÓPSKOU ÚNIOU</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E46181" w:rsidRDefault="00546699" w:rsidP="00182115">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 20</w:t>
      </w:r>
    </w:p>
    <w:p w:rsidR="00182115" w:rsidRPr="00E46181" w:rsidRDefault="00182115" w:rsidP="00182115">
      <w:pPr>
        <w:shd w:val="clear" w:color="auto" w:fill="FFFFFF"/>
        <w:spacing w:after="0" w:line="240" w:lineRule="auto"/>
        <w:jc w:val="center"/>
        <w:rPr>
          <w:rFonts w:ascii="Times New Roman" w:eastAsia="Times New Roman" w:hAnsi="Times New Roman" w:cs="Times New Roman"/>
          <w:b/>
          <w:bCs/>
          <w:lang w:eastAsia="sk-SK"/>
        </w:rPr>
      </w:pP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Prostriedky Európskej únie sa vedú na osobitných účtoch ministerstva financií v Štátnej pokladnici; prostriedky Európskej únie možno v rozsahu dohodnutom s ministerstvom financií viesť aj na osobitných účtoch iných ministerstiev.</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Z výdavkov podľa </w:t>
      </w:r>
      <w:hyperlink r:id="rId122" w:anchor="paragraf-8.odsek-3" w:tooltip="Odkaz na predpis alebo ustanovenie" w:history="1">
        <w:r w:rsidR="00546699" w:rsidRPr="00E46181">
          <w:rPr>
            <w:rFonts w:ascii="Times New Roman" w:eastAsia="Times New Roman" w:hAnsi="Times New Roman" w:cs="Times New Roman"/>
            <w:lang w:eastAsia="sk-SK"/>
          </w:rPr>
          <w:t>§ 8 ods. 3</w:t>
        </w:r>
      </w:hyperlink>
      <w:r w:rsidR="00546699" w:rsidRPr="00E46181">
        <w:rPr>
          <w:rFonts w:ascii="Times New Roman" w:eastAsia="Times New Roman" w:hAnsi="Times New Roman" w:cs="Times New Roman"/>
          <w:lang w:eastAsia="sk-SK"/>
        </w:rPr>
        <w:t> sa poskytujú prostriedky prostredníctvom príslušného orgánu štátnej správy alebo, ak tak ustanoví osobitný zákon, prostredníctvom inej právnickej osoby podľa osobitného predpisu.</w:t>
      </w:r>
      <w:hyperlink r:id="rId123" w:anchor="poznamky.poznamka-24a" w:tooltip="Odkaz na predpis alebo ustanovenie" w:history="1">
        <w:r w:rsidR="00546699" w:rsidRPr="00E46181">
          <w:rPr>
            <w:rFonts w:ascii="Times New Roman" w:eastAsia="Times New Roman" w:hAnsi="Times New Roman" w:cs="Times New Roman"/>
            <w:lang w:eastAsia="sk-SK"/>
          </w:rPr>
          <w:t>24a)</w:t>
        </w:r>
      </w:hyperlink>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(3)</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w:t>
      </w:r>
      <w:hyperlink r:id="rId124" w:anchor="paragraf-8.odsek-1.pismeno-d" w:tooltip="Odkaz na predpis alebo ustanovenie" w:history="1">
        <w:r w:rsidR="00546699" w:rsidRPr="00E46181">
          <w:rPr>
            <w:rFonts w:ascii="Times New Roman" w:eastAsia="Times New Roman" w:hAnsi="Times New Roman" w:cs="Times New Roman"/>
            <w:lang w:eastAsia="sk-SK"/>
          </w:rPr>
          <w:t>§ 8 ods. 1 písm. d)</w:t>
        </w:r>
      </w:hyperlink>
      <w:r w:rsidR="00546699" w:rsidRPr="00E46181">
        <w:rPr>
          <w:rFonts w:ascii="Times New Roman" w:eastAsia="Times New Roman" w:hAnsi="Times New Roman" w:cs="Times New Roman"/>
          <w:lang w:eastAsia="sk-SK"/>
        </w:rPr>
        <w:t>].</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lastRenderedPageBreak/>
        <w:t>(4)</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Výnosy z prostriedkov Európskej únie sú majetkom Európskej únie.</w:t>
      </w:r>
      <w:hyperlink r:id="rId125" w:anchor="poznamky.poznamka-24aa" w:tooltip="Odkaz na predpis alebo ustanovenie" w:history="1">
        <w:r w:rsidR="00546699" w:rsidRPr="00E46181">
          <w:rPr>
            <w:rFonts w:ascii="Times New Roman" w:eastAsia="Times New Roman" w:hAnsi="Times New Roman" w:cs="Times New Roman"/>
            <w:vertAlign w:val="superscript"/>
            <w:lang w:eastAsia="sk-SK"/>
          </w:rPr>
          <w:t>24aa</w:t>
        </w:r>
        <w:r w:rsidR="00546699" w:rsidRPr="00E46181">
          <w:rPr>
            <w:rFonts w:ascii="Times New Roman" w:eastAsia="Times New Roman" w:hAnsi="Times New Roman" w:cs="Times New Roman"/>
            <w:lang w:eastAsia="sk-SK"/>
          </w:rPr>
          <w:t>)</w:t>
        </w:r>
      </w:hyperlink>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(5)</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Prostriedkami Európskej únie a odvodmi Európskej únii nemožno zabezpečovať záväzky Slovenskej republiky.</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(6)</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Ak Európska únia požiada o vrátenie prostriedkov Európskej únie, vyporiadajú sa tieto prostriedky v prospech alebo na ťarchu príslušného osobitného účtu podľa odseku 1.</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(7)</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Slovenská republika zaplatí Európskej únii úrok z omeškania v prípade oneskoreného vrátenia prostriedkov Európskej únie a v prípade oneskoreného prevodu odvodov Európskej únii podľa sadzby určenej Európskou úniou.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(8)</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Právnické osoby a fyzické osoby, ktoré prijali finančnú pomoc priamo z Európskej únie, sú povinné oznamovať ministerstvu financií v lehote do 30 dní od jej prijatia výšku prijatej finančnej pomoci a účel, na ktorý bola finančná pomoc poskytnutá. V rovnakej lehote sú povinné oznamovať ministerstvu financií prijatie žiadosti Európskej únie o vrátenie finančnej pomoci alebo jej časti.</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 20a</w:t>
      </w:r>
    </w:p>
    <w:p w:rsidR="00E46181" w:rsidRPr="00E46181" w:rsidRDefault="00E46181" w:rsidP="00E46181">
      <w:pPr>
        <w:shd w:val="clear" w:color="auto" w:fill="FFFFFF"/>
        <w:spacing w:after="0" w:line="240" w:lineRule="auto"/>
        <w:jc w:val="center"/>
        <w:rPr>
          <w:rFonts w:ascii="Times New Roman" w:eastAsia="Times New Roman" w:hAnsi="Times New Roman" w:cs="Times New Roman"/>
          <w:b/>
          <w:bCs/>
          <w:lang w:eastAsia="sk-SK"/>
        </w:rPr>
      </w:pP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Prostriedky dočasnej finančnej pomoci</w:t>
      </w:r>
      <w:hyperlink r:id="rId126" w:anchor="poznamky.poznamka-24b" w:tooltip="Odkaz na predpis alebo ustanovenie" w:history="1">
        <w:r w:rsidR="00546699" w:rsidRPr="00E46181">
          <w:rPr>
            <w:rFonts w:ascii="Times New Roman" w:eastAsia="Times New Roman" w:hAnsi="Times New Roman" w:cs="Times New Roman"/>
            <w:vertAlign w:val="superscript"/>
            <w:lang w:eastAsia="sk-SK"/>
          </w:rPr>
          <w:t>24b</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w:t>
      </w:r>
      <w:hyperlink r:id="rId127" w:anchor="poznamky.poznamka-7" w:tooltip="Odkaz na predpis alebo ustanovenie" w:history="1">
        <w:r w:rsidR="00546699" w:rsidRPr="00E46181">
          <w:rPr>
            <w:rFonts w:ascii="Times New Roman" w:eastAsia="Times New Roman" w:hAnsi="Times New Roman" w:cs="Times New Roman"/>
            <w:vertAlign w:val="superscript"/>
            <w:lang w:eastAsia="sk-SK"/>
          </w:rPr>
          <w:t>7</w:t>
        </w:r>
        <w:r w:rsidR="00546699" w:rsidRPr="00E46181">
          <w:rPr>
            <w:rFonts w:ascii="Times New Roman" w:eastAsia="Times New Roman" w:hAnsi="Times New Roman" w:cs="Times New Roman"/>
            <w:lang w:eastAsia="sk-SK"/>
          </w:rPr>
          <w:t>)</w:t>
        </w:r>
      </w:hyperlink>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Prostriedky podľa odseku 1 prijaté rozpočtovou organizáciou z osobitných účtov podľa odseku 1 vedie rozpočtová organizácia na osobitnom účte.</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(3)</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w:t>
      </w:r>
      <w:hyperlink r:id="rId128" w:anchor="paragraf-7.odsek-1.pismeno-i" w:tooltip="Odkaz na predpis alebo ustanovenie" w:history="1">
        <w:r w:rsidR="00546699" w:rsidRPr="00E46181">
          <w:rPr>
            <w:rFonts w:ascii="Times New Roman" w:eastAsia="Times New Roman" w:hAnsi="Times New Roman" w:cs="Times New Roman"/>
            <w:lang w:eastAsia="sk-SK"/>
          </w:rPr>
          <w:t>§ 7 ods. 1 písm. i)</w:t>
        </w:r>
      </w:hyperlink>
      <w:r w:rsidR="00546699" w:rsidRPr="00E46181">
        <w:rPr>
          <w:rFonts w:ascii="Times New Roman" w:eastAsia="Times New Roman" w:hAnsi="Times New Roman" w:cs="Times New Roman"/>
          <w:lang w:eastAsia="sk-SK"/>
        </w:rPr>
        <w:t>.</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(4)</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(5)</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Slovenská republika zaplatí Európskej únii úrok z omeškania v prípade oneskoreného vrátenia prechodných prostriedkov podľa sadzby určenej Európskou úniou.</w:t>
      </w:r>
    </w:p>
    <w:p w:rsidR="00E46181" w:rsidRDefault="00E46181"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46181" w:rsidRDefault="00EA2C3F"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 20b</w:t>
      </w:r>
      <w:r w:rsidR="00546699" w:rsidRPr="00E46181">
        <w:rPr>
          <w:rFonts w:ascii="Times New Roman" w:eastAsia="Times New Roman" w:hAnsi="Times New Roman" w:cs="Times New Roman"/>
          <w:b/>
          <w:bCs/>
          <w:lang w:eastAsia="sk-SK"/>
        </w:rPr>
        <w:t> </w:t>
      </w:r>
    </w:p>
    <w:p w:rsidR="00546699"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Prostriedky mechanizmu na podporu obnovy a</w:t>
      </w:r>
      <w:r w:rsidR="00E46181">
        <w:rPr>
          <w:rFonts w:ascii="Times New Roman" w:eastAsia="Times New Roman" w:hAnsi="Times New Roman" w:cs="Times New Roman"/>
          <w:b/>
          <w:bCs/>
          <w:lang w:eastAsia="sk-SK"/>
        </w:rPr>
        <w:t> </w:t>
      </w:r>
      <w:r w:rsidRPr="00E46181">
        <w:rPr>
          <w:rFonts w:ascii="Times New Roman" w:eastAsia="Times New Roman" w:hAnsi="Times New Roman" w:cs="Times New Roman"/>
          <w:b/>
          <w:bCs/>
          <w:lang w:eastAsia="sk-SK"/>
        </w:rPr>
        <w:t>odolnosti</w:t>
      </w:r>
    </w:p>
    <w:p w:rsidR="00E46181" w:rsidRPr="00E46181" w:rsidRDefault="00E46181" w:rsidP="00E46181">
      <w:pPr>
        <w:shd w:val="clear" w:color="auto" w:fill="FFFFFF"/>
        <w:spacing w:after="0" w:line="240" w:lineRule="auto"/>
        <w:jc w:val="center"/>
        <w:rPr>
          <w:rFonts w:ascii="Times New Roman" w:eastAsia="Times New Roman" w:hAnsi="Times New Roman" w:cs="Times New Roman"/>
          <w:b/>
          <w:bCs/>
          <w:lang w:eastAsia="sk-SK"/>
        </w:rPr>
      </w:pP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Ustanovenia </w:t>
      </w:r>
      <w:hyperlink r:id="rId129" w:anchor="paragraf-8.odsek-6" w:tooltip="Odkaz na predpis alebo ustanovenie" w:history="1">
        <w:r w:rsidR="00546699" w:rsidRPr="00E46181">
          <w:rPr>
            <w:rFonts w:ascii="Times New Roman" w:eastAsia="Times New Roman" w:hAnsi="Times New Roman" w:cs="Times New Roman"/>
            <w:lang w:eastAsia="sk-SK"/>
          </w:rPr>
          <w:t>§ 8 ods. 6 až 8</w:t>
        </w:r>
      </w:hyperlink>
      <w:r w:rsidR="00546699" w:rsidRPr="00E46181">
        <w:rPr>
          <w:rFonts w:ascii="Times New Roman" w:eastAsia="Times New Roman" w:hAnsi="Times New Roman" w:cs="Times New Roman"/>
          <w:lang w:eastAsia="sk-SK"/>
        </w:rPr>
        <w:t> týkajúce sa prostriedkov Európskej únie sa uplatnia aj na prostriedky mechanizmu na podporu obnovy a odolnosti.</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Ak je zákonom o štátnom rozpočte na príslušný rozpočtový rok ustanovený rozsah na povolenie uskutočnenia výdavku, tento rozsah neplatí na prostriedky mechanizmu na podporu obnovy a odolnosti.</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(3)</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Ustanovenia </w:t>
      </w:r>
      <w:hyperlink r:id="rId130" w:anchor="paragraf-19.odsek-8" w:tooltip="Odkaz na predpis alebo ustanovenie" w:history="1">
        <w:r w:rsidR="00546699" w:rsidRPr="00E46181">
          <w:rPr>
            <w:rFonts w:ascii="Times New Roman" w:eastAsia="Times New Roman" w:hAnsi="Times New Roman" w:cs="Times New Roman"/>
            <w:lang w:eastAsia="sk-SK"/>
          </w:rPr>
          <w:t>§ 19 ods. 8 až 10</w:t>
        </w:r>
      </w:hyperlink>
      <w:r w:rsidR="00546699" w:rsidRPr="00E46181">
        <w:rPr>
          <w:rFonts w:ascii="Times New Roman" w:eastAsia="Times New Roman" w:hAnsi="Times New Roman" w:cs="Times New Roman"/>
          <w:lang w:eastAsia="sk-SK"/>
        </w:rPr>
        <w:t> sa nevzťahujú na prostriedky mechanizmu na podporu obnovy a odolnosti.</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(4)</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Ustanovenia </w:t>
      </w:r>
      <w:hyperlink r:id="rId131" w:anchor="paragraf-31" w:tooltip="Odkaz na predpis alebo ustanovenie" w:history="1">
        <w:r w:rsidR="00546699" w:rsidRPr="00E46181">
          <w:rPr>
            <w:rFonts w:ascii="Times New Roman" w:eastAsia="Times New Roman" w:hAnsi="Times New Roman" w:cs="Times New Roman"/>
            <w:lang w:eastAsia="sk-SK"/>
          </w:rPr>
          <w:t>§ 31</w:t>
        </w:r>
      </w:hyperlink>
      <w:r w:rsidR="00546699" w:rsidRPr="00E46181">
        <w:rPr>
          <w:rFonts w:ascii="Times New Roman" w:eastAsia="Times New Roman" w:hAnsi="Times New Roman" w:cs="Times New Roman"/>
          <w:lang w:eastAsia="sk-SK"/>
        </w:rPr>
        <w:t> sa vzťahujú na prostriedky mechanizmu na podporu obnovy a odolnosti, ak osobitný predpis</w:t>
      </w:r>
      <w:hyperlink r:id="rId132" w:anchor="poznamky.poznamka-24c" w:tooltip="Odkaz na predpis alebo ustanovenie" w:history="1">
        <w:r w:rsidR="00546699" w:rsidRPr="00E46181">
          <w:rPr>
            <w:rFonts w:ascii="Times New Roman" w:eastAsia="Times New Roman" w:hAnsi="Times New Roman" w:cs="Times New Roman"/>
            <w:vertAlign w:val="superscript"/>
            <w:lang w:eastAsia="sk-SK"/>
          </w:rPr>
          <w:t>24c</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neustanovuje inak.</w:t>
      </w:r>
    </w:p>
    <w:p w:rsidR="00EA2C3F" w:rsidRDefault="00EA2C3F" w:rsidP="00546699">
      <w:pPr>
        <w:shd w:val="clear" w:color="auto" w:fill="FFFFFF"/>
        <w:spacing w:after="0" w:line="240" w:lineRule="auto"/>
        <w:jc w:val="both"/>
        <w:rPr>
          <w:rFonts w:ascii="Segoe UI" w:eastAsia="Times New Roman" w:hAnsi="Segoe UI" w:cs="Segoe UI"/>
          <w:sz w:val="21"/>
          <w:szCs w:val="21"/>
          <w:lang w:eastAsia="sk-SK"/>
        </w:rPr>
      </w:pPr>
    </w:p>
    <w:p w:rsidR="00546699" w:rsidRPr="00E46181" w:rsidRDefault="00546699" w:rsidP="00E46181">
      <w:pPr>
        <w:shd w:val="clear" w:color="auto" w:fill="FFFFFF"/>
        <w:spacing w:after="0" w:line="240" w:lineRule="auto"/>
        <w:jc w:val="center"/>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SIEDMA ČASŤ</w:t>
      </w:r>
    </w:p>
    <w:p w:rsidR="00546699" w:rsidRPr="00E46181"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ROZPOČTOVÉ ORGANIZÁCIE A PRÍSPEVKOVÉ ORGANIZÁCIE</w:t>
      </w:r>
    </w:p>
    <w:p w:rsidR="00EA2C3F" w:rsidRDefault="00EA2C3F"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46181" w:rsidRDefault="00EA2C3F"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 21</w:t>
      </w:r>
      <w:r w:rsidR="00546699" w:rsidRPr="00E46181">
        <w:rPr>
          <w:rFonts w:ascii="Times New Roman" w:eastAsia="Times New Roman" w:hAnsi="Times New Roman" w:cs="Times New Roman"/>
          <w:b/>
          <w:bCs/>
          <w:lang w:eastAsia="sk-SK"/>
        </w:rPr>
        <w:t> </w:t>
      </w:r>
    </w:p>
    <w:p w:rsidR="00546699" w:rsidRDefault="00546699" w:rsidP="00E46181">
      <w:pPr>
        <w:shd w:val="clear" w:color="auto" w:fill="FFFFFF"/>
        <w:spacing w:after="0" w:line="240" w:lineRule="auto"/>
        <w:jc w:val="center"/>
        <w:rPr>
          <w:rFonts w:ascii="Times New Roman" w:eastAsia="Times New Roman" w:hAnsi="Times New Roman" w:cs="Times New Roman"/>
          <w:b/>
          <w:bCs/>
          <w:lang w:eastAsia="sk-SK"/>
        </w:rPr>
      </w:pPr>
      <w:r w:rsidRPr="00E46181">
        <w:rPr>
          <w:rFonts w:ascii="Times New Roman" w:eastAsia="Times New Roman" w:hAnsi="Times New Roman" w:cs="Times New Roman"/>
          <w:b/>
          <w:bCs/>
          <w:lang w:eastAsia="sk-SK"/>
        </w:rPr>
        <w:t>Zriaďovanie, zmena a zrušovanie rozpočtových organizácií a príspevkových organizácií</w:t>
      </w:r>
    </w:p>
    <w:p w:rsidR="00E46181" w:rsidRPr="00E46181" w:rsidRDefault="00E46181" w:rsidP="00E46181">
      <w:pPr>
        <w:shd w:val="clear" w:color="auto" w:fill="FFFFFF"/>
        <w:spacing w:after="0" w:line="240" w:lineRule="auto"/>
        <w:jc w:val="center"/>
        <w:rPr>
          <w:rFonts w:ascii="Times New Roman" w:eastAsia="Times New Roman" w:hAnsi="Times New Roman" w:cs="Times New Roman"/>
          <w:b/>
          <w:bCs/>
          <w:lang w:eastAsia="sk-SK"/>
        </w:rPr>
      </w:pP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(1)</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Rozpočtové organizácie podľa tohto zákona sú všetky štátne orgány s výnimkou štátnych orgánov, ktoré sú organizáciami podľa </w:t>
      </w:r>
      <w:hyperlink r:id="rId133" w:anchor="paragraf-22.odsek-2" w:tooltip="Odkaz na predpis alebo ustanovenie" w:history="1">
        <w:r w:rsidR="00546699" w:rsidRPr="00E46181">
          <w:rPr>
            <w:rFonts w:ascii="Times New Roman" w:eastAsia="Times New Roman" w:hAnsi="Times New Roman" w:cs="Times New Roman"/>
            <w:lang w:eastAsia="sk-SK"/>
          </w:rPr>
          <w:t>§ 22 ods. 2</w:t>
        </w:r>
      </w:hyperlink>
      <w:r w:rsidR="00546699" w:rsidRPr="00E46181">
        <w:rPr>
          <w:rFonts w:ascii="Times New Roman" w:eastAsia="Times New Roman" w:hAnsi="Times New Roman" w:cs="Times New Roman"/>
          <w:lang w:eastAsia="sk-SK"/>
        </w:rPr>
        <w:t xml:space="preserve">. Ak je zriaďovateľom rozpočtovej organizácie </w:t>
      </w:r>
      <w:r w:rsidR="00546699" w:rsidRPr="00E46181">
        <w:rPr>
          <w:rFonts w:ascii="Times New Roman" w:eastAsia="Times New Roman" w:hAnsi="Times New Roman" w:cs="Times New Roman"/>
          <w:lang w:eastAsia="sk-SK"/>
        </w:rPr>
        <w:lastRenderedPageBreak/>
        <w:t>štátny orgán, ktorý je organizáciou podľa </w:t>
      </w:r>
      <w:hyperlink r:id="rId134" w:anchor="paragraf-22.odsek-2" w:tooltip="Odkaz na predpis alebo ustanovenie" w:history="1">
        <w:r w:rsidR="00546699" w:rsidRPr="00E46181">
          <w:rPr>
            <w:rFonts w:ascii="Times New Roman" w:eastAsia="Times New Roman" w:hAnsi="Times New Roman" w:cs="Times New Roman"/>
            <w:lang w:eastAsia="sk-SK"/>
          </w:rPr>
          <w:t>§ 22 ods. 2</w:t>
        </w:r>
      </w:hyperlink>
      <w:r w:rsidR="00546699" w:rsidRPr="00E46181">
        <w:rPr>
          <w:rFonts w:ascii="Times New Roman" w:eastAsia="Times New Roman" w:hAnsi="Times New Roman" w:cs="Times New Roman"/>
          <w:lang w:eastAsia="sk-SK"/>
        </w:rPr>
        <w:t>, príjmy a výdavky ním zriadenej rozpočtovej organizácie sú zapojené na rozpočet rozpočtovej organizácie, ktorej vnútornou organizačnou jednotkou je tento štátny orgán.</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(2)</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Príspevková organizácia je právnická osoba štátu, obce alebo vyššieho územného celku, ktorá je na štátny rozpočet, rozpočet obce alebo na rozpočet vyššieho územného celku zapojená príspevkom a ktorej spravidla menej ako 50 % výrobných nákladov je pokrytých tržbami.</w:t>
      </w:r>
      <w:hyperlink r:id="rId135" w:anchor="poznamky.poznamka-25" w:tooltip="Odkaz na predpis alebo ustanovenie" w:history="1">
        <w:r w:rsidR="00546699" w:rsidRPr="00377D3B">
          <w:rPr>
            <w:rFonts w:ascii="Times New Roman" w:eastAsia="Times New Roman" w:hAnsi="Times New Roman" w:cs="Times New Roman"/>
            <w:vertAlign w:val="superscript"/>
            <w:lang w:eastAsia="sk-SK"/>
          </w:rPr>
          <w:t>25</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Platia pre ňu finančné vzťahy určené zriaďovateľom v rámci jeho rozpočtu.</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(3)</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Rozpočtové organizácie a príspevkové organizácie možno zriadiť na plnenie úloh štátu, obce alebo vyššieho územného celku vyplývajúcich z osobitných predpisov,</w:t>
      </w:r>
      <w:hyperlink r:id="rId136" w:anchor="poznamky.poznamka-26" w:tooltip="Odkaz na predpis alebo ustanovenie" w:history="1">
        <w:r w:rsidR="00546699" w:rsidRPr="00377D3B">
          <w:rPr>
            <w:rFonts w:ascii="Times New Roman" w:eastAsia="Times New Roman" w:hAnsi="Times New Roman" w:cs="Times New Roman"/>
            <w:vertAlign w:val="superscript"/>
            <w:lang w:eastAsia="sk-SK"/>
          </w:rPr>
          <w:t>26</w:t>
        </w:r>
        <w:r w:rsidR="00546699" w:rsidRPr="00E46181">
          <w:rPr>
            <w:rFonts w:ascii="Times New Roman" w:eastAsia="Times New Roman" w:hAnsi="Times New Roman" w:cs="Times New Roman"/>
            <w:lang w:eastAsia="sk-SK"/>
          </w:rPr>
          <w:t>)</w:t>
        </w:r>
      </w:hyperlink>
      <w:r w:rsidR="00546699" w:rsidRPr="00E46181">
        <w:rPr>
          <w:rFonts w:ascii="Times New Roman" w:eastAsia="Times New Roman" w:hAnsi="Times New Roman" w:cs="Times New Roman"/>
          <w:lang w:eastAsia="sk-SK"/>
        </w:rPr>
        <w:t> pričom rozpočtová organizácia alebo príspevková organizácia môže mať len jedného zriaďovateľa. Rozpočtové organizácie alebo príspevkové organizácie nemožno zriadiť na výkon rozhodovacích právomocí, ktoré pre zriaďovateľa vyplývajú z osobitných predpisov.</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(4)</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Rozpočtové organizácie a príspevkové organizácie môžu vo vlastnom mene nadobúdať práva a zaväzovať sa odo dňa svojho zriadenia.</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b/>
          <w:lang w:eastAsia="sk-SK"/>
        </w:rPr>
        <w:t>(5)</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Rozpočtovú organizáciu alebo príspevkovú organizáciu možno zriadiť</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a) </w:t>
      </w:r>
      <w:r w:rsidR="00546699" w:rsidRPr="00E46181">
        <w:rPr>
          <w:rFonts w:ascii="Times New Roman" w:eastAsia="Times New Roman" w:hAnsi="Times New Roman" w:cs="Times New Roman"/>
          <w:lang w:eastAsia="sk-SK"/>
        </w:rPr>
        <w:t>zákonom,</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E46181">
        <w:rPr>
          <w:rFonts w:ascii="Times New Roman" w:eastAsia="Times New Roman" w:hAnsi="Times New Roman" w:cs="Times New Roman"/>
          <w:lang w:eastAsia="sk-SK"/>
        </w:rPr>
        <w:t xml:space="preserve">b) </w:t>
      </w:r>
      <w:r w:rsidR="00546699" w:rsidRPr="00E46181">
        <w:rPr>
          <w:rFonts w:ascii="Times New Roman" w:eastAsia="Times New Roman" w:hAnsi="Times New Roman" w:cs="Times New Roman"/>
          <w:lang w:eastAsia="sk-SK"/>
        </w:rPr>
        <w:t>rozhodnutím zriaďovateľa, ktorým je ústredný orgán štátnej správy, ak osobitný predpis neustanovuje inak, obec alebo vyšší územný celok.</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(6)</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Funkciu zriaďovateľa vo vzťahu k ústrednému orgánu štátnej správy ako rozpočtovej organizácii plní na účely tohto zákona ministerstvo financií.</w:t>
      </w:r>
    </w:p>
    <w:p w:rsidR="00546699" w:rsidRPr="00E46181" w:rsidRDefault="00546699"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(7)</w:t>
      </w:r>
      <w:r w:rsidR="00EA2C3F" w:rsidRPr="00E46181">
        <w:rPr>
          <w:rFonts w:ascii="Times New Roman" w:eastAsia="Times New Roman" w:hAnsi="Times New Roman" w:cs="Times New Roman"/>
          <w:lang w:eastAsia="sk-SK"/>
        </w:rPr>
        <w:t xml:space="preserve"> </w:t>
      </w:r>
      <w:r w:rsidRPr="00E46181">
        <w:rPr>
          <w:rFonts w:ascii="Times New Roman" w:eastAsia="Times New Roman" w:hAnsi="Times New Roman" w:cs="Times New Roman"/>
          <w:lang w:eastAsia="sk-SK"/>
        </w:rPr>
        <w:t>Ak rozpočtová organizácia alebo príspevková organizácia bola zriadená zákonom, zriaďovateľskú funkciu k nej na účely tohto zákona vykonáva orgán, na ktorého rozpočet je zapojená finančnými vzťahmi.</w:t>
      </w:r>
    </w:p>
    <w:p w:rsidR="00546699" w:rsidRPr="00E46181"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(8)</w:t>
      </w:r>
      <w:r w:rsidRPr="00E46181">
        <w:rPr>
          <w:rFonts w:ascii="Times New Roman" w:eastAsia="Times New Roman" w:hAnsi="Times New Roman" w:cs="Times New Roman"/>
          <w:lang w:eastAsia="sk-SK"/>
        </w:rPr>
        <w:t xml:space="preserve"> </w:t>
      </w:r>
      <w:r w:rsidR="00546699" w:rsidRPr="00E46181">
        <w:rPr>
          <w:rFonts w:ascii="Times New Roman" w:eastAsia="Times New Roman" w:hAnsi="Times New Roman" w:cs="Times New Roman"/>
          <w:lang w:eastAsia="sk-SK"/>
        </w:rP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 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(9)</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Zriaďovateľ podľa odseku 5 písm. b) vydá o zriadení rozpočtovej organizácie alebo príspevkovej organizácie zriaďovaciu listinu. Zriaďovacia listina rozpočtovej organizácie a príspevkovej organizácie obsahuje</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a) </w:t>
      </w:r>
      <w:r w:rsidR="00546699" w:rsidRPr="00377D3B">
        <w:rPr>
          <w:rFonts w:ascii="Times New Roman" w:eastAsia="Times New Roman" w:hAnsi="Times New Roman" w:cs="Times New Roman"/>
          <w:lang w:eastAsia="sk-SK"/>
        </w:rPr>
        <w:t>označenie zriaďovateľa,</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b) </w:t>
      </w:r>
      <w:r w:rsidR="00546699" w:rsidRPr="00377D3B">
        <w:rPr>
          <w:rFonts w:ascii="Times New Roman" w:eastAsia="Times New Roman" w:hAnsi="Times New Roman" w:cs="Times New Roman"/>
          <w:lang w:eastAsia="sk-SK"/>
        </w:rPr>
        <w:t>názov rozpočtovej organizácie alebo príspevkovej organizácie vylučujúci možnosť zámeny s názvom iných právnických osôb, jej sídlo a identifikačné číslo,</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c) </w:t>
      </w:r>
      <w:r w:rsidR="00546699" w:rsidRPr="00377D3B">
        <w:rPr>
          <w:rFonts w:ascii="Times New Roman" w:eastAsia="Times New Roman" w:hAnsi="Times New Roman" w:cs="Times New Roman"/>
          <w:lang w:eastAsia="sk-SK"/>
        </w:rPr>
        <w:t>formu hospodárenia,</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d) </w:t>
      </w:r>
      <w:r w:rsidR="00546699" w:rsidRPr="00377D3B">
        <w:rPr>
          <w:rFonts w:ascii="Times New Roman" w:eastAsia="Times New Roman" w:hAnsi="Times New Roman" w:cs="Times New Roman"/>
          <w:lang w:eastAsia="sk-SK"/>
        </w:rPr>
        <w:t>dátum zriadenia rozpočtovej organizácie alebo príspevkovej organizácie,</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e) </w:t>
      </w:r>
      <w:r w:rsidR="00546699" w:rsidRPr="00377D3B">
        <w:rPr>
          <w:rFonts w:ascii="Times New Roman" w:eastAsia="Times New Roman" w:hAnsi="Times New Roman" w:cs="Times New Roman"/>
          <w:lang w:eastAsia="sk-SK"/>
        </w:rPr>
        <w:t>vymedzenie predmetu činnosti,</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f) </w:t>
      </w:r>
      <w:r w:rsidR="00546699" w:rsidRPr="00377D3B">
        <w:rPr>
          <w:rFonts w:ascii="Times New Roman" w:eastAsia="Times New Roman" w:hAnsi="Times New Roman" w:cs="Times New Roman"/>
          <w:lang w:eastAsia="sk-SK"/>
        </w:rPr>
        <w:t>označenie štatutárneho orgánu,</w:t>
      </w:r>
    </w:p>
    <w:p w:rsidR="00546699" w:rsidRPr="00377D3B" w:rsidRDefault="00EA2C3F"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g) </w:t>
      </w:r>
      <w:r w:rsidR="00546699" w:rsidRPr="00377D3B">
        <w:rPr>
          <w:rFonts w:ascii="Times New Roman" w:eastAsia="Times New Roman" w:hAnsi="Times New Roman" w:cs="Times New Roman"/>
          <w:lang w:eastAsia="sk-SK"/>
        </w:rPr>
        <w:t>vecné a finančné vymedzenie majetku, ktorý je rozpočtovej organizácii alebo príspevkovej organizácii zverený do správy pri jej zriadení,</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h) </w:t>
      </w:r>
      <w:r w:rsidR="00546699" w:rsidRPr="00377D3B">
        <w:rPr>
          <w:rFonts w:ascii="Times New Roman" w:eastAsia="Times New Roman" w:hAnsi="Times New Roman" w:cs="Times New Roman"/>
          <w:lang w:eastAsia="sk-SK"/>
        </w:rPr>
        <w:t>určenie doby, na ktorú sa rozpočtová organizácia alebo príspevková organizácia zriaďuje.</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(10)</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a príspevková organizácia s výnimkou rozpočtových organizácií, ktorými sú ministerstvá a Úrad vlády Slovenskej republiky, a s výnimkou podľa odseku 5 písm. b) nemôžu byť zakladateľom ani zriaďovateľom inej právnickej osoby,</w:t>
      </w:r>
      <w:hyperlink r:id="rId137" w:anchor="poznamky.poznamka-27" w:tooltip="Odkaz na predpis alebo ustanovenie" w:history="1">
        <w:r w:rsidR="00546699" w:rsidRPr="00377D3B">
          <w:rPr>
            <w:rFonts w:ascii="Times New Roman" w:eastAsia="Times New Roman" w:hAnsi="Times New Roman" w:cs="Times New Roman"/>
            <w:vertAlign w:val="superscript"/>
            <w:lang w:eastAsia="sk-SK"/>
          </w:rPr>
          <w:t>27</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ak osobitný predpis neustanoví inak.</w:t>
      </w:r>
      <w:hyperlink r:id="rId138" w:anchor="poznamky.poznamka-28" w:tooltip="Odkaz na predpis alebo ustanovenie" w:history="1">
        <w:r w:rsidR="00546699" w:rsidRPr="00377D3B">
          <w:rPr>
            <w:rFonts w:ascii="Times New Roman" w:eastAsia="Times New Roman" w:hAnsi="Times New Roman" w:cs="Times New Roman"/>
            <w:vertAlign w:val="superscript"/>
            <w:lang w:eastAsia="sk-SK"/>
          </w:rPr>
          <w:t>28</w:t>
        </w:r>
        <w:r w:rsidR="00546699" w:rsidRPr="00377D3B">
          <w:rPr>
            <w:rFonts w:ascii="Times New Roman" w:eastAsia="Times New Roman" w:hAnsi="Times New Roman" w:cs="Times New Roman"/>
            <w:lang w:eastAsia="sk-SK"/>
          </w:rPr>
          <w:t>)</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(11)</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tomu istému dňu. Pri zmene podriadenosti a zmene spôsobu financovania je zriaďovateľ povinný zmeniť zriaďovaciu listinu rozpočtovej organizácie alebo príspevkovej organizácie.</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lastRenderedPageBreak/>
        <w:t>(12)</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Zriaďovateľ príspevkovej organizácie je povinný ju zrušiť k 31. decembru roka, v ktorom zistí, že príspevková organizácia nespĺňa podmienky podľa odseku 3.</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(13)</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 bezprostredne nasledujúcom po dni zrušenia na zriaďovateľa, ak osobitný zákon neustanoví inak.</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(14)</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w:t>
      </w:r>
    </w:p>
    <w:p w:rsidR="00546699" w:rsidRPr="00546699" w:rsidRDefault="002D2A3E" w:rsidP="00546699">
      <w:pPr>
        <w:shd w:val="clear" w:color="auto" w:fill="FFFFFF"/>
        <w:spacing w:after="0" w:line="240" w:lineRule="auto"/>
        <w:jc w:val="both"/>
        <w:rPr>
          <w:rFonts w:ascii="Segoe UI" w:eastAsia="Times New Roman" w:hAnsi="Segoe UI" w:cs="Segoe UI"/>
          <w:sz w:val="21"/>
          <w:szCs w:val="21"/>
          <w:lang w:eastAsia="sk-SK"/>
        </w:rPr>
      </w:pPr>
      <w:r w:rsidRPr="00377D3B">
        <w:rPr>
          <w:rFonts w:ascii="Times New Roman" w:eastAsia="Times New Roman" w:hAnsi="Times New Roman" w:cs="Times New Roman"/>
          <w:b/>
          <w:lang w:eastAsia="sk-SK"/>
        </w:rPr>
        <w:t>(15)</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Na príspevkové organizácie sa vzťahujú práva a povinnosti subjektov verejnej správy uvedené v tomto zákone, aj keď sa nevykazujú v rámci ústrednej správy alebo územnej samosprávy podľa </w:t>
      </w:r>
      <w:hyperlink r:id="rId139" w:anchor="paragraf-3.odsek-1" w:tooltip="Odkaz na predpis alebo ustanovenie" w:history="1">
        <w:r w:rsidR="00546699" w:rsidRPr="00377D3B">
          <w:rPr>
            <w:rFonts w:ascii="Times New Roman" w:eastAsia="Times New Roman" w:hAnsi="Times New Roman" w:cs="Times New Roman"/>
            <w:lang w:eastAsia="sk-SK"/>
          </w:rPr>
          <w:t>§ 3 ods. 1</w:t>
        </w:r>
      </w:hyperlink>
      <w:r w:rsidR="00546699" w:rsidRPr="00377D3B">
        <w:rPr>
          <w:rFonts w:ascii="Times New Roman" w:eastAsia="Times New Roman" w:hAnsi="Times New Roman" w:cs="Times New Roman"/>
          <w:lang w:eastAsia="sk-SK"/>
        </w:rPr>
        <w:t>. Ustanovenie odseku 2 vo vzťahu k pokrytiu výrobných nákladov tržbami sa nevzťahuje na príspevkovú organizáciu, ktorá je zdravotníckym zariadením poskytujúcim zdravotnú starostlivosť podľa osobitného predpisu</w:t>
      </w:r>
      <w:r w:rsidR="00546699" w:rsidRPr="00546699">
        <w:rPr>
          <w:rFonts w:ascii="Segoe UI" w:eastAsia="Times New Roman" w:hAnsi="Segoe UI" w:cs="Segoe UI"/>
          <w:sz w:val="21"/>
          <w:szCs w:val="21"/>
          <w:lang w:eastAsia="sk-SK"/>
        </w:rPr>
        <w:t>.</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77D3B" w:rsidRDefault="002D2A3E"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22</w:t>
      </w:r>
    </w:p>
    <w:p w:rsidR="00546699"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Hospodárenie rozpočtových organizácií</w:t>
      </w:r>
    </w:p>
    <w:p w:rsidR="00377D3B" w:rsidRPr="00377D3B" w:rsidRDefault="00377D3B" w:rsidP="00377D3B">
      <w:pPr>
        <w:shd w:val="clear" w:color="auto" w:fill="FFFFFF"/>
        <w:spacing w:after="0" w:line="240" w:lineRule="auto"/>
        <w:jc w:val="center"/>
        <w:rPr>
          <w:rFonts w:ascii="Times New Roman" w:eastAsia="Times New Roman" w:hAnsi="Times New Roman" w:cs="Times New Roman"/>
          <w:b/>
          <w:bCs/>
          <w:lang w:eastAsia="sk-SK"/>
        </w:rPr>
      </w:pP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w:t>
      </w:r>
      <w:hyperlink r:id="rId140" w:anchor="paragraf-17.odsek-4" w:tooltip="Odkaz na predpis alebo ustanovenie" w:history="1">
        <w:r w:rsidR="00546699" w:rsidRPr="00377D3B">
          <w:rPr>
            <w:rFonts w:ascii="Times New Roman" w:eastAsia="Times New Roman" w:hAnsi="Times New Roman" w:cs="Times New Roman"/>
            <w:lang w:eastAsia="sk-SK"/>
          </w:rPr>
          <w:t>§ 17 ods. 4</w:t>
        </w:r>
      </w:hyperlink>
      <w:r w:rsidR="00546699" w:rsidRPr="00377D3B">
        <w:rPr>
          <w:rFonts w:ascii="Times New Roman" w:eastAsia="Times New Roman" w:hAnsi="Times New Roman" w:cs="Times New Roman"/>
          <w:lang w:eastAsia="sk-SK"/>
        </w:rPr>
        <w:t>.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(2)</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Preddavok 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(3)</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Vzájomné započítanie príjmov a výdavkov je v rozpočtovej organizácii prípustné, ak ide o dodatočnú úhradu predtým vynaložených výdavkov v tom istom rozpočtovom roku, ktorou iný subjekt refunduje rozpočtovej organizácii výdavky, ktoré za neho zaplatila. Ak rozpočtová organizácia vykonáva činnosť, v ktorej rozsahu je platiteľom dane z pridanej hodnoty,</w:t>
      </w:r>
      <w:hyperlink r:id="rId141" w:anchor="poznamky.poznamka-28a" w:tooltip="Odkaz na predpis alebo ustanovenie" w:history="1">
        <w:r w:rsidR="00546699" w:rsidRPr="00377D3B">
          <w:rPr>
            <w:rFonts w:ascii="Times New Roman" w:eastAsia="Times New Roman" w:hAnsi="Times New Roman" w:cs="Times New Roman"/>
            <w:vertAlign w:val="superscript"/>
            <w:lang w:eastAsia="sk-SK"/>
          </w:rPr>
          <w:t>28a</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je oprávnená v tom istom rozpočtovom roku vzájomne započítať príjmy z prijatej dane z pridanej hodnoty a vráteného nadmerného odpočtu s výdavkami na úhradu dane z pridanej hodnoty.</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(4)</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w:t>
      </w:r>
      <w:hyperlink r:id="rId142" w:anchor="paragraf-26.odsek-3" w:tooltip="Odkaz na predpis alebo ustanovenie" w:history="1">
        <w:r w:rsidR="00546699" w:rsidRPr="00377D3B">
          <w:rPr>
            <w:rFonts w:ascii="Times New Roman" w:eastAsia="Times New Roman" w:hAnsi="Times New Roman" w:cs="Times New Roman"/>
            <w:lang w:eastAsia="sk-SK"/>
          </w:rPr>
          <w:t>§ 26 ods. 3</w:t>
        </w:r>
      </w:hyperlink>
      <w:r w:rsidR="00546699" w:rsidRPr="00377D3B">
        <w:rPr>
          <w:rFonts w:ascii="Times New Roman" w:eastAsia="Times New Roman" w:hAnsi="Times New Roman" w:cs="Times New Roman"/>
          <w:lang w:eastAsia="sk-SK"/>
        </w:rPr>
        <w:t> a </w:t>
      </w:r>
      <w:hyperlink r:id="rId143" w:anchor="paragraf-28.odsek-1" w:tooltip="Odkaz na predpis alebo ustanovenie" w:history="1">
        <w:r w:rsidR="00546699" w:rsidRPr="00377D3B">
          <w:rPr>
            <w:rFonts w:ascii="Times New Roman" w:eastAsia="Times New Roman" w:hAnsi="Times New Roman" w:cs="Times New Roman"/>
            <w:lang w:eastAsia="sk-SK"/>
          </w:rPr>
          <w:t>§ 28 ods. 1</w:t>
        </w:r>
      </w:hyperlink>
      <w:r w:rsidR="00546699" w:rsidRPr="00377D3B">
        <w:rPr>
          <w:rFonts w:ascii="Times New Roman" w:eastAsia="Times New Roman" w:hAnsi="Times New Roman" w:cs="Times New Roman"/>
          <w:lang w:eastAsia="sk-SK"/>
        </w:rPr>
        <w:t>, ak tak ustanovuje osobitný zákon, ak to vyplýva z právne záväzných aktov Európskej únie, z medzinárodnej zmluvy, pri prijatí prostriedkov na základe darovacej zmluvy, na základe zmluvy o združení,</w:t>
      </w:r>
      <w:hyperlink r:id="rId144" w:anchor="poznamky.poznamka-28b" w:tooltip="Odkaz na predpis alebo ustanovenie" w:history="1">
        <w:r w:rsidR="00546699" w:rsidRPr="00377D3B">
          <w:rPr>
            <w:rFonts w:ascii="Times New Roman" w:eastAsia="Times New Roman" w:hAnsi="Times New Roman" w:cs="Times New Roman"/>
            <w:vertAlign w:val="superscript"/>
            <w:lang w:eastAsia="sk-SK"/>
          </w:rPr>
          <w:t>28b</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pri prijatí prostriedkov súvisiacich so stravovaním vrátane úhrad stravy</w:t>
      </w:r>
      <w:hyperlink r:id="rId145" w:anchor="poznamky.poznamka-28c" w:tooltip="Odkaz na predpis alebo ustanovenie" w:history="1">
        <w:r w:rsidR="00546699" w:rsidRPr="00377D3B">
          <w:rPr>
            <w:rFonts w:ascii="Times New Roman" w:eastAsia="Times New Roman" w:hAnsi="Times New Roman" w:cs="Times New Roman"/>
            <w:vertAlign w:val="superscript"/>
            <w:lang w:eastAsia="sk-SK"/>
          </w:rPr>
          <w:t>28c</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w:t>
      </w:r>
      <w:hyperlink r:id="rId146" w:anchor="paragraf-8.odsek-4" w:tooltip="Odkaz na predpis alebo ustanovenie" w:history="1">
        <w:r w:rsidR="00546699" w:rsidRPr="00377D3B">
          <w:rPr>
            <w:rFonts w:ascii="Times New Roman" w:eastAsia="Times New Roman" w:hAnsi="Times New Roman" w:cs="Times New Roman"/>
            <w:lang w:eastAsia="sk-SK"/>
          </w:rPr>
          <w:t>§ 8 ods. 4</w:t>
        </w:r>
      </w:hyperlink>
      <w:r w:rsidR="00546699" w:rsidRPr="00377D3B">
        <w:rPr>
          <w:rFonts w:ascii="Times New Roman" w:eastAsia="Times New Roman" w:hAnsi="Times New Roman" w:cs="Times New Roman"/>
          <w:lang w:eastAsia="sk-SK"/>
        </w:rPr>
        <w:t> a </w:t>
      </w:r>
      <w:hyperlink r:id="rId147" w:anchor="paragraf-8.odsek-5" w:tooltip="Odkaz na predpis alebo ustanovenie" w:history="1">
        <w:r w:rsidR="00546699" w:rsidRPr="00377D3B">
          <w:rPr>
            <w:rFonts w:ascii="Times New Roman" w:eastAsia="Times New Roman" w:hAnsi="Times New Roman" w:cs="Times New Roman"/>
            <w:lang w:eastAsia="sk-SK"/>
          </w:rPr>
          <w:t>5</w:t>
        </w:r>
      </w:hyperlink>
      <w:r w:rsidR="00546699" w:rsidRPr="00377D3B">
        <w:rPr>
          <w:rFonts w:ascii="Times New Roman" w:eastAsia="Times New Roman" w:hAnsi="Times New Roman" w:cs="Times New Roman"/>
          <w:lang w:eastAsia="sk-SK"/>
        </w:rPr>
        <w:t> tým nie sú dotknuté. Ak je zriaďovateľom rozpočtovej organizácie obec alebo vyšší územný celok, možnosť sústreďovania príjmov a realizácie výdavkov na samostatných účtoch podľa druhej vety je oprávnená obec alebo vyšší územný celok určiť odchýlne. Rozpočtová organizácia sústreďuje všetky príjmy a realizuje všetky výdavky prostredníctvom účtov vedených v Štátnej pokladnici, ak tak ustanovuje osobitný predpis.</w:t>
      </w:r>
      <w:hyperlink r:id="rId148" w:anchor="poznamky.poznamka-18" w:tooltip="Odkaz na predpis alebo ustanovenie" w:history="1">
        <w:r w:rsidR="00546699" w:rsidRPr="00377D3B">
          <w:rPr>
            <w:rFonts w:ascii="Times New Roman" w:eastAsia="Times New Roman" w:hAnsi="Times New Roman" w:cs="Times New Roman"/>
            <w:vertAlign w:val="superscript"/>
            <w:lang w:eastAsia="sk-SK"/>
          </w:rPr>
          <w:t>18</w:t>
        </w:r>
        <w:r w:rsidR="00546699" w:rsidRPr="00377D3B">
          <w:rPr>
            <w:rFonts w:ascii="Times New Roman" w:eastAsia="Times New Roman" w:hAnsi="Times New Roman" w:cs="Times New Roman"/>
            <w:lang w:eastAsia="sk-SK"/>
          </w:rPr>
          <w:t>)</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lastRenderedPageBreak/>
        <w:t>(5)</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Príjem z prenájmu majetku štátu v správe štátnej rozpočtovej organizácie je príjmom štátneho rozpočtu.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(6)</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môže uzatvárať zmluvu o nájme veci s právom kúpy prenajatej veci,</w:t>
      </w:r>
      <w:hyperlink r:id="rId149" w:anchor="poznamky.poznamka-29" w:tooltip="Odkaz na predpis alebo ustanovenie" w:history="1">
        <w:r w:rsidR="00546699" w:rsidRPr="00377D3B">
          <w:rPr>
            <w:rFonts w:ascii="Times New Roman" w:eastAsia="Times New Roman" w:hAnsi="Times New Roman" w:cs="Times New Roman"/>
            <w:vertAlign w:val="superscript"/>
            <w:lang w:eastAsia="sk-SK"/>
          </w:rPr>
          <w:t>29</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ak nájomné bude uhrádzať z prostriedkov Európskej únie a z prostriedkov štátneho rozpočtu určených na financovanie spoločných programov Slovenskej republiky a Európskej únie.</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77D3B" w:rsidRDefault="002D2A3E"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24</w:t>
      </w:r>
      <w:r w:rsidR="00546699" w:rsidRPr="00377D3B">
        <w:rPr>
          <w:rFonts w:ascii="Times New Roman" w:eastAsia="Times New Roman" w:hAnsi="Times New Roman" w:cs="Times New Roman"/>
          <w:b/>
          <w:bCs/>
          <w:lang w:eastAsia="sk-SK"/>
        </w:rPr>
        <w:t> </w:t>
      </w:r>
    </w:p>
    <w:p w:rsidR="00546699"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Hospodárenie príspevkových organizácií</w:t>
      </w:r>
    </w:p>
    <w:p w:rsidR="00377D3B" w:rsidRPr="00377D3B" w:rsidRDefault="00377D3B" w:rsidP="00377D3B">
      <w:pPr>
        <w:shd w:val="clear" w:color="auto" w:fill="FFFFFF"/>
        <w:spacing w:after="0" w:line="240" w:lineRule="auto"/>
        <w:jc w:val="center"/>
        <w:rPr>
          <w:rFonts w:ascii="Times New Roman" w:eastAsia="Times New Roman" w:hAnsi="Times New Roman" w:cs="Times New Roman"/>
          <w:b/>
          <w:bCs/>
          <w:lang w:eastAsia="sk-SK"/>
        </w:rPr>
      </w:pPr>
    </w:p>
    <w:p w:rsidR="00546699" w:rsidRPr="00377D3B" w:rsidRDefault="00546699"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w:t>
      </w:r>
      <w:r w:rsidR="002D2A3E" w:rsidRPr="00377D3B">
        <w:rPr>
          <w:rFonts w:ascii="Times New Roman" w:eastAsia="Times New Roman" w:hAnsi="Times New Roman" w:cs="Times New Roman"/>
          <w:lang w:eastAsia="sk-SK"/>
        </w:rPr>
        <w:t xml:space="preserve"> </w:t>
      </w:r>
      <w:r w:rsidRPr="00377D3B">
        <w:rPr>
          <w:rFonts w:ascii="Times New Roman" w:eastAsia="Times New Roman" w:hAnsi="Times New Roman" w:cs="Times New Roman"/>
          <w:lang w:eastAsia="sk-SK"/>
        </w:rPr>
        <w:t>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 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w:t>
      </w:r>
      <w:hyperlink r:id="rId150" w:anchor="poznamky.poznamka-35a" w:tooltip="Odkaz na predpis alebo ustanovenie" w:history="1">
        <w:r w:rsidRPr="00377D3B">
          <w:rPr>
            <w:rFonts w:ascii="Times New Roman" w:eastAsia="Times New Roman" w:hAnsi="Times New Roman" w:cs="Times New Roman"/>
            <w:vertAlign w:val="superscript"/>
            <w:lang w:eastAsia="sk-SK"/>
          </w:rPr>
          <w:t>35a</w:t>
        </w:r>
        <w:r w:rsidRPr="00377D3B">
          <w:rPr>
            <w:rFonts w:ascii="Times New Roman" w:eastAsia="Times New Roman" w:hAnsi="Times New Roman" w:cs="Times New Roman"/>
            <w:lang w:eastAsia="sk-SK"/>
          </w:rPr>
          <w:t>)</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(2)</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je povinná dosahovať príjmy určené svojím rozpočtom.</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(3)</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sústreďuje všetky príjmy a realizuje všetky výdavky prostredníctvom účtov vedených v Štátnej pokladnici, ak tak ustanovuje osobitný predpis.</w:t>
      </w:r>
      <w:hyperlink r:id="rId151" w:anchor="poznamky.poznamka-18" w:tooltip="Odkaz na predpis alebo ustanovenie" w:history="1">
        <w:r w:rsidR="00546699" w:rsidRPr="00377D3B">
          <w:rPr>
            <w:rFonts w:ascii="Times New Roman" w:eastAsia="Times New Roman" w:hAnsi="Times New Roman" w:cs="Times New Roman"/>
            <w:vertAlign w:val="superscript"/>
            <w:lang w:eastAsia="sk-SK"/>
          </w:rPr>
          <w:t>18</w:t>
        </w:r>
        <w:r w:rsidR="00546699" w:rsidRPr="00377D3B">
          <w:rPr>
            <w:rFonts w:ascii="Times New Roman" w:eastAsia="Times New Roman" w:hAnsi="Times New Roman" w:cs="Times New Roman"/>
            <w:lang w:eastAsia="sk-SK"/>
          </w:rPr>
          <w:t>)</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(4)</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môže uzatvárať zmluvu o nájme veci s právom kúpy prenajatej veci,</w:t>
      </w:r>
      <w:hyperlink r:id="rId152" w:anchor="poznamky.poznamka-29" w:tooltip="Odkaz na predpis alebo ustanovenie" w:history="1">
        <w:r w:rsidR="00546699" w:rsidRPr="00377D3B">
          <w:rPr>
            <w:rFonts w:ascii="Times New Roman" w:eastAsia="Times New Roman" w:hAnsi="Times New Roman" w:cs="Times New Roman"/>
            <w:vertAlign w:val="superscript"/>
            <w:lang w:eastAsia="sk-SK"/>
          </w:rPr>
          <w:t>29</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ak nájomné bude uhrádzať z vlastných zdrojov alebo z prostriedkov Európskej únie a z prostriedkov štátneho rozpočtu určených na financovanie spoločných programov Slovenskej republiky a Európskej únie.</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(5)</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môže uzatvoriť zmluvu podľa odseku 4 po vyhodnotení ponúk najmenej troch nezávislých uchádzačov.</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(6)</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Finančný vzťah medzi zriaďovateľom a príspevkovou organizáciou je určený záväznými ukazovateľmi štátneho rozpočtu a záväznými ukazovateľmi určenými zriaďovateľom.</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(7)</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w:t>
      </w:r>
      <w:r w:rsidR="00546699" w:rsidRPr="00546699">
        <w:rPr>
          <w:rFonts w:ascii="Segoe UI" w:eastAsia="Times New Roman" w:hAnsi="Segoe UI" w:cs="Segoe UI"/>
          <w:sz w:val="21"/>
          <w:szCs w:val="21"/>
          <w:lang w:eastAsia="sk-SK"/>
        </w:rPr>
        <w:t xml:space="preserve"> </w:t>
      </w:r>
      <w:r w:rsidR="00546699" w:rsidRPr="00377D3B">
        <w:rPr>
          <w:rFonts w:ascii="Times New Roman" w:eastAsia="Times New Roman" w:hAnsi="Times New Roman" w:cs="Times New Roman"/>
          <w:lang w:eastAsia="sk-SK"/>
        </w:rPr>
        <w:t>nedodržaní alebo zmene podmienok, za ktorých bol určený finančný vzťah medzi zriaďovateľom a príspevkovou organizáciou.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(8)</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vlastné zdroje na obstaranie hmotného a nehmotného majetku nekryjú potreby príspevkovej organizácie, zriaďovateľ určí výšku príspevku na obstaranie ním určeného konkrétneho hmotného a nehmotného majetku.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(9)</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vykoná po uplynutí rozpočtového roka zúčtovanie finančných vzťahov s rozpočtom zriaďovateľa alebo so štátnym rozpočtom.</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(10)</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je výsledok hospodárenia kladný, tento nemôže byť dosiahnutý nesplnením úloh, obmedzovaním alebo zhoršovaním kvality služieb, alebo zmenou podmienok, za ktorých boli záväzné limity príspevkovej organizácii určené.</w:t>
      </w:r>
    </w:p>
    <w:p w:rsidR="002D2A3E" w:rsidRDefault="002D2A3E" w:rsidP="00546699">
      <w:pPr>
        <w:shd w:val="clear" w:color="auto" w:fill="FFFFFF"/>
        <w:spacing w:after="0" w:line="240" w:lineRule="auto"/>
        <w:jc w:val="both"/>
        <w:rPr>
          <w:rFonts w:ascii="Segoe UI" w:eastAsia="Times New Roman" w:hAnsi="Segoe UI" w:cs="Segoe UI"/>
          <w:b/>
          <w:bCs/>
          <w:sz w:val="24"/>
          <w:szCs w:val="24"/>
          <w:lang w:eastAsia="sk-SK"/>
        </w:rPr>
      </w:pPr>
    </w:p>
    <w:p w:rsidR="00546699" w:rsidRPr="00377D3B"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Práva a povinnosti rozpočtových organizácií a príspevkových organizácií</w:t>
      </w:r>
    </w:p>
    <w:p w:rsidR="00546699" w:rsidRPr="00377D3B"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26</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osobitný predpis neustanovuje inak, rozpočtová organizácia a príspevková organizácia poskytujú svoje výkony odplatne v súlade s osobitným predpisom.</w:t>
      </w:r>
      <w:hyperlink r:id="rId153" w:anchor="poznamky.poznamka-36" w:tooltip="Odkaz na predpis alebo ustanovenie" w:history="1">
        <w:r w:rsidR="00546699" w:rsidRPr="00377D3B">
          <w:rPr>
            <w:rFonts w:ascii="Times New Roman" w:eastAsia="Times New Roman" w:hAnsi="Times New Roman" w:cs="Times New Roman"/>
            <w:vertAlign w:val="superscript"/>
            <w:lang w:eastAsia="sk-SK"/>
          </w:rPr>
          <w:t>36</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(2)</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a príspevková organizácia nie sú oprávnené ručiť za zaplatenie zmenky, vystavovať, nadobúdať a prijímať zmenky</w:t>
      </w:r>
      <w:hyperlink r:id="rId154" w:anchor="poznamky.poznamka-37" w:tooltip="Odkaz na predpis alebo ustanovenie" w:history="1">
        <w:r w:rsidR="00546699" w:rsidRPr="00377D3B">
          <w:rPr>
            <w:rFonts w:ascii="Times New Roman" w:eastAsia="Times New Roman" w:hAnsi="Times New Roman" w:cs="Times New Roman"/>
            <w:vertAlign w:val="superscript"/>
            <w:lang w:eastAsia="sk-SK"/>
          </w:rPr>
          <w:t>37</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s výnimkou rozpočtovej organizácie, ktorou je ministerstvo financií pri správe štátneho dlhu a pri správe štátnych záruk podľa osobitného zákona;</w:t>
      </w:r>
      <w:hyperlink r:id="rId155" w:anchor="poznamky.poznamka-17" w:tooltip="Odkaz na predpis alebo ustanovenie" w:history="1">
        <w:r w:rsidR="00546699" w:rsidRPr="00377D3B">
          <w:rPr>
            <w:rFonts w:ascii="Times New Roman" w:eastAsia="Times New Roman" w:hAnsi="Times New Roman" w:cs="Times New Roman"/>
            <w:vertAlign w:val="superscript"/>
            <w:lang w:eastAsia="sk-SK"/>
          </w:rPr>
          <w:t>17</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xml:space="preserve"> iné cenné papiere </w:t>
      </w:r>
      <w:r w:rsidR="00546699" w:rsidRPr="00377D3B">
        <w:rPr>
          <w:rFonts w:ascii="Times New Roman" w:eastAsia="Times New Roman" w:hAnsi="Times New Roman" w:cs="Times New Roman"/>
          <w:lang w:eastAsia="sk-SK"/>
        </w:rPr>
        <w:lastRenderedPageBreak/>
        <w:t>môžu nadobúdať a vydávať alebo prevziať záruku za splatenie ich menovitej hodnoty alebo splatenie výnosu, len ak tak ustanovuje tento zákon alebo osobitný zákon.</w:t>
      </w:r>
    </w:p>
    <w:p w:rsidR="00546699" w:rsidRPr="00377D3B" w:rsidRDefault="00546699"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(3)</w:t>
      </w:r>
      <w:r w:rsidR="002D2A3E" w:rsidRPr="00377D3B">
        <w:rPr>
          <w:rFonts w:ascii="Times New Roman" w:eastAsia="Times New Roman" w:hAnsi="Times New Roman" w:cs="Times New Roman"/>
          <w:lang w:eastAsia="sk-SK"/>
        </w:rPr>
        <w:t xml:space="preserve"> </w:t>
      </w:r>
      <w:r w:rsidRPr="00377D3B">
        <w:rPr>
          <w:rFonts w:ascii="Times New Roman" w:eastAsia="Times New Roman" w:hAnsi="Times New Roman" w:cs="Times New Roman"/>
          <w:lang w:eastAsia="sk-SK"/>
        </w:rPr>
        <w:t>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a) </w:t>
      </w:r>
      <w:r w:rsidR="00546699" w:rsidRPr="00377D3B">
        <w:rPr>
          <w:rFonts w:ascii="Times New Roman" w:eastAsia="Times New Roman" w:hAnsi="Times New Roman" w:cs="Times New Roman"/>
          <w:lang w:eastAsia="sk-SK"/>
        </w:rPr>
        <w:t>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právnych vzťahov, ktoré sa vyplácajú spolu so mzdou,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b) </w:t>
      </w:r>
      <w:r w:rsidR="00546699" w:rsidRPr="00377D3B">
        <w:rPr>
          <w:rFonts w:ascii="Times New Roman" w:eastAsia="Times New Roman" w:hAnsi="Times New Roman" w:cs="Times New Roman"/>
          <w:lang w:eastAsia="sk-SK"/>
        </w:rPr>
        <w:t>odvod poistného a príspevkov do poistných fondov z platov a miezd podľa písmena a),</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c) </w:t>
      </w:r>
      <w:r w:rsidR="00546699" w:rsidRPr="00377D3B">
        <w:rPr>
          <w:rFonts w:ascii="Times New Roman" w:eastAsia="Times New Roman" w:hAnsi="Times New Roman" w:cs="Times New Roman"/>
          <w:lang w:eastAsia="sk-SK"/>
        </w:rPr>
        <w:t>odvod poistného a príspevkov za osoby, za ktoré poistné a príspevok platí štát,</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d) </w:t>
      </w:r>
      <w:r w:rsidR="00546699" w:rsidRPr="00377D3B">
        <w:rPr>
          <w:rFonts w:ascii="Times New Roman" w:eastAsia="Times New Roman" w:hAnsi="Times New Roman" w:cs="Times New Roman"/>
          <w:lang w:eastAsia="sk-SK"/>
        </w:rPr>
        <w:t>úhrady dávok sociálnej pomoci, peňažných príspevkov na kompenzáciu sociálnych dôsledkov ťažkého zdravotného postihnutia a na úhrady dávok podľa osobitných predpisov.</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(4)</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uhrádza výdavky podľa odseku 3 v nasledujúcom roku zo svojho bežného účtu; rovnako postupuje iná právnická osoba a fyzická osoba, ktorej sa na účely podľa odseku 3 poskytli prostriedky štátneho rozpočtu.</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(5)</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sa výdavky podľa odsekov 3 a 4 nevyčerpajú do konca februára, odvedú sa do troch dní po vyúčtovaní položiek podľa odseku 3 na príjmový účet štátneho rozpočtu, rozpočtu obce alebo rozpočtu vyššieho územného celku. Pri nedostatku týchto prostriedkov sa potrebné prostriedky vyúčtujú na ťarchu rozpočtu nasledujúceho rozpočtového roka.</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(6)</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w:t>
      </w:r>
    </w:p>
    <w:p w:rsidR="00546699" w:rsidRPr="00377D3B" w:rsidRDefault="002D2A3E" w:rsidP="00377D3B">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(7)</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ktorou je ministerstvo financií, môže prijímať alebo poskytovať úvery alebo pôžičky a vstupovať do úverových alebo pôžičkových vzťahov ako ručiteľ, ak koná podľa osobitného predpisu</w:t>
      </w:r>
      <w:hyperlink r:id="rId156" w:anchor="poznamky.poznamka-17" w:tooltip="Odkaz na predpis alebo ustanovenie" w:history="1">
        <w:r w:rsidR="00546699" w:rsidRPr="00377D3B">
          <w:rPr>
            <w:rFonts w:ascii="Times New Roman" w:eastAsia="Times New Roman" w:hAnsi="Times New Roman" w:cs="Times New Roman"/>
            <w:lang w:eastAsia="sk-SK"/>
          </w:rPr>
          <w:t>17)</w:t>
        </w:r>
      </w:hyperlink>
      <w:r w:rsidR="00546699" w:rsidRPr="00377D3B">
        <w:rPr>
          <w:rFonts w:ascii="Times New Roman" w:eastAsia="Times New Roman" w:hAnsi="Times New Roman" w:cs="Times New Roman"/>
          <w:lang w:eastAsia="sk-SK"/>
        </w:rPr>
        <w:t> v súlade so zákonom o štátnom rozpočte na príslušný rozpočtový rok. Rozpočtová organizácia, ktorou je Ministerstvo pôdohospodárstva a rozvoja vidieka Slovenskej republiky, môže vstupovať do úverových a pôžičkových vzťahov, ak koná podľa osobitného predpisu.</w:t>
      </w:r>
      <w:hyperlink r:id="rId157" w:anchor="poznamky.poznamka-37aa" w:tooltip="Odkaz na predpis alebo ustanovenie" w:history="1">
        <w:r w:rsidR="00546699" w:rsidRPr="00377D3B">
          <w:rPr>
            <w:rFonts w:ascii="Times New Roman" w:eastAsia="Times New Roman" w:hAnsi="Times New Roman" w:cs="Times New Roman"/>
            <w:lang w:eastAsia="sk-SK"/>
          </w:rPr>
          <w:t>37aa)</w:t>
        </w:r>
      </w:hyperlink>
      <w:r w:rsidR="00546699" w:rsidRPr="00377D3B">
        <w:rPr>
          <w:rFonts w:ascii="Times New Roman" w:eastAsia="Times New Roman" w:hAnsi="Times New Roman" w:cs="Times New Roman"/>
          <w:lang w:eastAsia="sk-SK"/>
        </w:rPr>
        <w:t> Rozpočtová organizácia, ktorou je Ministerstvo školstva Slovenskej republiky, môže poskytovať pôžičky podľa osobitného predpisu. Rozpočtová organizácia, ktorou je Pôdohospodárska</w:t>
      </w:r>
      <w:r w:rsidR="00546699" w:rsidRPr="00546699">
        <w:rPr>
          <w:rFonts w:ascii="Segoe UI" w:eastAsia="Times New Roman" w:hAnsi="Segoe UI" w:cs="Segoe UI"/>
          <w:sz w:val="21"/>
          <w:szCs w:val="21"/>
          <w:lang w:eastAsia="sk-SK"/>
        </w:rPr>
        <w:t xml:space="preserve"> </w:t>
      </w:r>
      <w:r w:rsidR="00546699" w:rsidRPr="00377D3B">
        <w:rPr>
          <w:rFonts w:ascii="Times New Roman" w:eastAsia="Times New Roman" w:hAnsi="Times New Roman" w:cs="Times New Roman"/>
          <w:lang w:eastAsia="sk-SK"/>
        </w:rPr>
        <w:t>platobná agentúra, môže prijímať pôžičku na účely zmiernenia alebo odstránenia následkov extrémnych poveternostných podmienok, najmä sucha, ako dôsledku klimatických zmien podľa osobitného predpisu.</w:t>
      </w:r>
      <w:hyperlink r:id="rId158" w:anchor="poznamky.poznamka-37a" w:tooltip="Odkaz na predpis alebo ustanovenie" w:history="1">
        <w:r w:rsidR="00546699" w:rsidRPr="00377D3B">
          <w:rPr>
            <w:rFonts w:ascii="Times New Roman" w:eastAsia="Times New Roman" w:hAnsi="Times New Roman" w:cs="Times New Roman"/>
            <w:lang w:eastAsia="sk-SK"/>
          </w:rPr>
          <w:t>37a)</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(8)</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a príspevková organizácia môžu použiť prostriedky svojho rozpočtu na platenie členského príspevku len so súhlasom zriaďovateľa; súhlas sa nevyžaduje, ak ide o zriaďovateľa podľa </w:t>
      </w:r>
      <w:hyperlink r:id="rId159" w:anchor="paragraf-21.odsek-6" w:tooltip="Odkaz na predpis alebo ustanovenie" w:history="1">
        <w:r w:rsidR="00546699" w:rsidRPr="00377D3B">
          <w:rPr>
            <w:rFonts w:ascii="Times New Roman" w:eastAsia="Times New Roman" w:hAnsi="Times New Roman" w:cs="Times New Roman"/>
            <w:lang w:eastAsia="sk-SK"/>
          </w:rPr>
          <w:t>§ 21 ods. 6</w:t>
        </w:r>
      </w:hyperlink>
      <w:r w:rsidR="00546699" w:rsidRPr="00377D3B">
        <w:rPr>
          <w:rFonts w:ascii="Times New Roman" w:eastAsia="Times New Roman" w:hAnsi="Times New Roman" w:cs="Times New Roman"/>
          <w:lang w:eastAsia="sk-SK"/>
        </w:rPr>
        <w:t>.</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(9)</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Rozpočtové organizácie a príspevkové organizácie vedú účtovníctvo, zostavujú a predkladajú účtovnú závierku podľa osobitného predpisu.</w:t>
      </w:r>
      <w:hyperlink r:id="rId160" w:anchor="poznamky.poznamka-38" w:tooltip="Odkaz na predpis alebo ustanovenie" w:history="1">
        <w:r w:rsidR="00546699" w:rsidRPr="00377D3B">
          <w:rPr>
            <w:rFonts w:ascii="Times New Roman" w:eastAsia="Times New Roman" w:hAnsi="Times New Roman" w:cs="Times New Roman"/>
            <w:vertAlign w:val="superscript"/>
            <w:lang w:eastAsia="sk-SK"/>
          </w:rPr>
          <w:t>38</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Štátne rozpočtové organizácie a štátne príspevkové organizácie sú povinné na žiadosť ministerstva financií alebo správcu kapitoly predložiť aj ďalšie údaje z účtovníctva.</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(10)</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nemôže tvoriť osobitné fondy, iba ak tak ustanoví osobitný predpis.</w:t>
      </w:r>
      <w:hyperlink r:id="rId161" w:anchor="poznamky.poznamka-39" w:tooltip="Odkaz na predpis alebo ustanovenie" w:history="1">
        <w:r w:rsidR="00546699" w:rsidRPr="00377D3B">
          <w:rPr>
            <w:rFonts w:ascii="Times New Roman" w:eastAsia="Times New Roman" w:hAnsi="Times New Roman" w:cs="Times New Roman"/>
            <w:vertAlign w:val="superscript"/>
            <w:lang w:eastAsia="sk-SK"/>
          </w:rPr>
          <w:t>39</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Príspevková organizácia tvorí osobitné fondy podľa osobitného predpisu.</w:t>
      </w:r>
      <w:hyperlink r:id="rId162" w:anchor="poznamky.poznamka-39" w:tooltip="Odkaz na predpis alebo ustanovenie" w:history="1">
        <w:r w:rsidR="00546699" w:rsidRPr="00377D3B">
          <w:rPr>
            <w:rFonts w:ascii="Times New Roman" w:eastAsia="Times New Roman" w:hAnsi="Times New Roman" w:cs="Times New Roman"/>
            <w:vertAlign w:val="superscript"/>
            <w:lang w:eastAsia="sk-SK"/>
          </w:rPr>
          <w:t>39</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Zostatky osobitných fondov koncom roka neprepadajú.</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(11)</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Štátne rozpočtové organizácie a štátne príspevkové organizácie môžu obstarať osobný automobil</w:t>
      </w:r>
      <w:hyperlink r:id="rId163" w:anchor="poznamky.poznamka-39a" w:tooltip="Odkaz na predpis alebo ustanovenie" w:history="1">
        <w:r w:rsidR="00546699" w:rsidRPr="00377D3B">
          <w:rPr>
            <w:rFonts w:ascii="Times New Roman" w:eastAsia="Times New Roman" w:hAnsi="Times New Roman" w:cs="Times New Roman"/>
            <w:vertAlign w:val="superscript"/>
            <w:lang w:eastAsia="sk-SK"/>
          </w:rPr>
          <w:t>39a</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 Ak štátne rozpočtové organizácie a štátne príspevkové organizácie obstarávajú osobný automobil podľa prvej vety, ktorý je zároveň ekologickým vozidlom podľa osobitného predpisu,</w:t>
      </w:r>
      <w:hyperlink r:id="rId164" w:anchor="poznamky.poznamka-39b" w:tooltip="Odkaz na predpis alebo ustanovenie" w:history="1">
        <w:r w:rsidR="00546699" w:rsidRPr="00377D3B">
          <w:rPr>
            <w:rFonts w:ascii="Times New Roman" w:eastAsia="Times New Roman" w:hAnsi="Times New Roman" w:cs="Times New Roman"/>
            <w:vertAlign w:val="superscript"/>
            <w:lang w:eastAsia="sk-SK"/>
          </w:rPr>
          <w:t>39b</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limit výdavkov ustanovený nariadením vlády je vyšší o 50 percent.</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77D3B" w:rsidRDefault="002D2A3E"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27</w:t>
      </w:r>
      <w:r w:rsidR="00546699" w:rsidRPr="00377D3B">
        <w:rPr>
          <w:rFonts w:ascii="Times New Roman" w:eastAsia="Times New Roman" w:hAnsi="Times New Roman" w:cs="Times New Roman"/>
          <w:b/>
          <w:bCs/>
          <w:lang w:eastAsia="sk-SK"/>
        </w:rPr>
        <w:t> </w:t>
      </w:r>
    </w:p>
    <w:p w:rsidR="00546699"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Združovanie prostriedkov</w:t>
      </w:r>
    </w:p>
    <w:p w:rsidR="00377D3B" w:rsidRPr="00377D3B" w:rsidRDefault="00377D3B" w:rsidP="00377D3B">
      <w:pPr>
        <w:shd w:val="clear" w:color="auto" w:fill="FFFFFF"/>
        <w:spacing w:after="0" w:line="240" w:lineRule="auto"/>
        <w:jc w:val="center"/>
        <w:rPr>
          <w:rFonts w:ascii="Times New Roman" w:eastAsia="Times New Roman" w:hAnsi="Times New Roman" w:cs="Times New Roman"/>
          <w:b/>
          <w:bCs/>
          <w:lang w:eastAsia="sk-SK"/>
        </w:rPr>
      </w:pPr>
    </w:p>
    <w:p w:rsidR="00546699" w:rsidRPr="00377D3B" w:rsidRDefault="00546699"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(1)</w:t>
      </w:r>
      <w:r w:rsidR="002D2A3E" w:rsidRPr="00377D3B">
        <w:rPr>
          <w:rFonts w:ascii="Times New Roman" w:eastAsia="Times New Roman" w:hAnsi="Times New Roman" w:cs="Times New Roman"/>
          <w:lang w:eastAsia="sk-SK"/>
        </w:rPr>
        <w:t xml:space="preserve"> </w:t>
      </w:r>
      <w:r w:rsidRPr="00377D3B">
        <w:rPr>
          <w:rFonts w:ascii="Times New Roman" w:eastAsia="Times New Roman" w:hAnsi="Times New Roman" w:cs="Times New Roman"/>
          <w:lang w:eastAsia="sk-SK"/>
        </w:rPr>
        <w:t>Rozpočtová organizácia alebo príspevková organizácia môže združovať prostriedky podľa osobitného predpisu,</w:t>
      </w:r>
      <w:hyperlink r:id="rId165" w:anchor="poznamky.poznamka-28b" w:tooltip="Odkaz na predpis alebo ustanovenie" w:history="1">
        <w:r w:rsidRPr="00377D3B">
          <w:rPr>
            <w:rFonts w:ascii="Times New Roman" w:eastAsia="Times New Roman" w:hAnsi="Times New Roman" w:cs="Times New Roman"/>
            <w:vertAlign w:val="superscript"/>
            <w:lang w:eastAsia="sk-SK"/>
          </w:rPr>
          <w:t>28b</w:t>
        </w:r>
        <w:r w:rsidRPr="00377D3B">
          <w:rPr>
            <w:rFonts w:ascii="Times New Roman" w:eastAsia="Times New Roman" w:hAnsi="Times New Roman" w:cs="Times New Roman"/>
            <w:lang w:eastAsia="sk-SK"/>
          </w:rPr>
          <w:t>)</w:t>
        </w:r>
      </w:hyperlink>
      <w:r w:rsidRPr="00377D3B">
        <w:rPr>
          <w:rFonts w:ascii="Times New Roman" w:eastAsia="Times New Roman" w:hAnsi="Times New Roman" w:cs="Times New Roman"/>
          <w:lang w:eastAsia="sk-SK"/>
        </w:rPr>
        <w:t> ak týmto združením prostriedkov nevznikne iná právnická osoba. Združené prostriedky sa vedú na samostatnom účte.</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lastRenderedPageBreak/>
        <w:t xml:space="preserve">(2) </w:t>
      </w:r>
      <w:r w:rsidR="00546699" w:rsidRPr="00377D3B">
        <w:rPr>
          <w:rFonts w:ascii="Times New Roman" w:eastAsia="Times New Roman" w:hAnsi="Times New Roman" w:cs="Times New Roman"/>
          <w:lang w:eastAsia="sk-SK"/>
        </w:rPr>
        <w:t>Rozpočtová organizácia a príspevková organizácia uskutočňujú platby podľa uzavretej zmluvy o združení podľa odseku 1 len zo zdrojov, ktoré sú oprávnené použiť na činnosť, ktorá je predmetom tejto zmluvy.</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 xml:space="preserve">(3) </w:t>
      </w:r>
      <w:r w:rsidR="00546699" w:rsidRPr="00377D3B">
        <w:rPr>
          <w:rFonts w:ascii="Times New Roman" w:eastAsia="Times New Roman" w:hAnsi="Times New Roman" w:cs="Times New Roman"/>
          <w:lang w:eastAsia="sk-SK"/>
        </w:rPr>
        <w:t>Rozpočtová organizácia a príspevková organizácia vyporiadajú majetok získaný výkonom spoločnej činnosti financovanej zo združených prostriedkov podľa odseku 1 podľa osobitného predpisu.</w:t>
      </w:r>
      <w:hyperlink r:id="rId166" w:anchor="poznamky.poznamka-28b" w:tooltip="Odkaz na predpis alebo ustanovenie" w:history="1">
        <w:r w:rsidR="00546699" w:rsidRPr="00377D3B">
          <w:rPr>
            <w:rFonts w:ascii="Times New Roman" w:eastAsia="Times New Roman" w:hAnsi="Times New Roman" w:cs="Times New Roman"/>
            <w:vertAlign w:val="superscript"/>
            <w:lang w:eastAsia="sk-SK"/>
          </w:rPr>
          <w:t>28b</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Rozpočtová organizácia a príspevková organizácia sú povinné dohodnúť v zmluve o združení podiel na majetku získanom spoločnou činnosťou zodpovedajúci výške nimi vložených prostriedkov; to platí aj pre prípad rozpustenia združenia.</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77D3B" w:rsidRDefault="002D2A3E"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28</w:t>
      </w:r>
      <w:r w:rsidR="00546699" w:rsidRPr="00377D3B">
        <w:rPr>
          <w:rFonts w:ascii="Times New Roman" w:eastAsia="Times New Roman" w:hAnsi="Times New Roman" w:cs="Times New Roman"/>
          <w:b/>
          <w:bCs/>
          <w:lang w:eastAsia="sk-SK"/>
        </w:rPr>
        <w:t> </w:t>
      </w:r>
    </w:p>
    <w:p w:rsidR="00546699"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Podnikateľská činnosť rozpočtovej organizácie a príspevkovej organizácie</w:t>
      </w:r>
    </w:p>
    <w:p w:rsidR="00377D3B" w:rsidRPr="00377D3B" w:rsidRDefault="00377D3B" w:rsidP="00377D3B">
      <w:pPr>
        <w:shd w:val="clear" w:color="auto" w:fill="FFFFFF"/>
        <w:spacing w:after="0" w:line="240" w:lineRule="auto"/>
        <w:jc w:val="center"/>
        <w:rPr>
          <w:rFonts w:ascii="Times New Roman" w:eastAsia="Times New Roman" w:hAnsi="Times New Roman" w:cs="Times New Roman"/>
          <w:b/>
          <w:bCs/>
          <w:lang w:eastAsia="sk-SK"/>
        </w:rPr>
      </w:pP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(1)</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Rozpočtová organizácia nemôže vykonávať podnikateľskú činnosť, ak osobitný predpis neustanovuje inak.</w:t>
      </w:r>
      <w:hyperlink r:id="rId167" w:anchor="poznamky.poznamka-40" w:tooltip="Odkaz na predpis alebo ustanovenie" w:history="1">
        <w:r w:rsidR="00546699" w:rsidRPr="00377D3B">
          <w:rPr>
            <w:rFonts w:ascii="Times New Roman" w:eastAsia="Times New Roman" w:hAnsi="Times New Roman" w:cs="Times New Roman"/>
            <w:vertAlign w:val="superscript"/>
            <w:lang w:eastAsia="sk-SK"/>
          </w:rPr>
          <w:t>40</w:t>
        </w:r>
        <w:r w:rsidR="00546699" w:rsidRPr="00377D3B">
          <w:rPr>
            <w:rFonts w:ascii="Times New Roman" w:eastAsia="Times New Roman" w:hAnsi="Times New Roman" w:cs="Times New Roman"/>
            <w:lang w:eastAsia="sk-SK"/>
          </w:rPr>
          <w:t>)</w:t>
        </w:r>
      </w:hyperlink>
      <w:r w:rsidR="00546699" w:rsidRPr="00377D3B">
        <w:rPr>
          <w:rFonts w:ascii="Times New Roman" w:eastAsia="Times New Roman" w:hAnsi="Times New Roman" w:cs="Times New Roman"/>
          <w:lang w:eastAsia="sk-SK"/>
        </w:rPr>
        <w:t> Náklady na túto činnosť musia byť kryté výnosmi z nej. Prostriedky získané z rozdielu medzi výnosmi a nákladmi po zdanení zostávajú v plnom rozsahu ako doplnkový zdroj na zabezpečenie prevádzky, ďalšieho rozvoja a skvalitňovania činnosti rozpočtovej organizácie. Príjmy a výdavky na podnikateľskú činnosť sa rozpočtujú a sledujú na samostatnom účte. Tým nie sú dotknuté ustanovenia osobitných predpisov o financovaní vedľajšieho hospodárstva.</w:t>
      </w:r>
      <w:hyperlink r:id="rId168" w:anchor="poznamky.poznamka-41" w:tooltip="Odkaz na predpis alebo ustanovenie" w:history="1">
        <w:r w:rsidR="00546699" w:rsidRPr="00377D3B">
          <w:rPr>
            <w:rFonts w:ascii="Times New Roman" w:eastAsia="Times New Roman" w:hAnsi="Times New Roman" w:cs="Times New Roman"/>
            <w:vertAlign w:val="superscript"/>
            <w:lang w:eastAsia="sk-SK"/>
          </w:rPr>
          <w:t>41</w:t>
        </w:r>
        <w:r w:rsidR="00546699" w:rsidRPr="00377D3B">
          <w:rPr>
            <w:rFonts w:ascii="Times New Roman" w:eastAsia="Times New Roman" w:hAnsi="Times New Roman" w:cs="Times New Roman"/>
            <w:lang w:eastAsia="sk-SK"/>
          </w:rPr>
          <w:t>)</w:t>
        </w:r>
      </w:hyperlink>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(2)</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Príspevková organizácia môže vykonávať so súhlasom zriaďovateľa podnikateľskú činnosť nad rámec hlavnej činnosti, pre ktorú bola zriadená, iba ak plní úlohy určené zriaďovateľom. Náklady na podnikateľskú činnosť musia byť kryté výnosmi z nej. Prostriedky získané z rozdielu medzi výnosmi a nákladmi po zdanení zostávajú v plnom rozsahu ako doplnkový zdroj na zabezpečenie prevádzky, ďalšieho rozvoja a skvalitňovania činnosti príspevkovej organizácie. Príjmy a výdavky na túto činnosť sa rozpočtujú a sledujú sa na samostatnom účte.</w:t>
      </w:r>
    </w:p>
    <w:p w:rsidR="00546699" w:rsidRPr="00377D3B" w:rsidRDefault="002D2A3E" w:rsidP="00546699">
      <w:pPr>
        <w:shd w:val="clear" w:color="auto" w:fill="FFFFFF"/>
        <w:spacing w:after="0" w:line="240" w:lineRule="auto"/>
        <w:jc w:val="both"/>
        <w:rPr>
          <w:rFonts w:ascii="Times New Roman" w:eastAsia="Times New Roman" w:hAnsi="Times New Roman" w:cs="Times New Roman"/>
          <w:lang w:eastAsia="sk-SK"/>
        </w:rPr>
      </w:pPr>
      <w:r w:rsidRPr="00377D3B">
        <w:rPr>
          <w:rFonts w:ascii="Times New Roman" w:eastAsia="Times New Roman" w:hAnsi="Times New Roman" w:cs="Times New Roman"/>
          <w:b/>
          <w:lang w:eastAsia="sk-SK"/>
        </w:rPr>
        <w:t>(3)</w:t>
      </w:r>
      <w:r w:rsidRPr="00377D3B">
        <w:rPr>
          <w:rFonts w:ascii="Times New Roman" w:eastAsia="Times New Roman" w:hAnsi="Times New Roman" w:cs="Times New Roman"/>
          <w:lang w:eastAsia="sk-SK"/>
        </w:rPr>
        <w:t xml:space="preserve"> </w:t>
      </w:r>
      <w:r w:rsidR="00546699" w:rsidRPr="00377D3B">
        <w:rPr>
          <w:rFonts w:ascii="Times New Roman" w:eastAsia="Times New Roman" w:hAnsi="Times New Roman" w:cs="Times New Roman"/>
          <w:lang w:eastAsia="sk-SK"/>
        </w:rPr>
        <w:t>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377D3B" w:rsidRDefault="00546699" w:rsidP="00377D3B">
      <w:pPr>
        <w:shd w:val="clear" w:color="auto" w:fill="FFFFFF"/>
        <w:spacing w:after="0" w:line="240" w:lineRule="auto"/>
        <w:jc w:val="center"/>
        <w:rPr>
          <w:rFonts w:ascii="Times New Roman" w:eastAsia="Times New Roman" w:hAnsi="Times New Roman" w:cs="Times New Roman"/>
          <w:lang w:eastAsia="sk-SK"/>
        </w:rPr>
      </w:pPr>
      <w:r w:rsidRPr="00377D3B">
        <w:rPr>
          <w:rFonts w:ascii="Times New Roman" w:eastAsia="Times New Roman" w:hAnsi="Times New Roman" w:cs="Times New Roman"/>
          <w:lang w:eastAsia="sk-SK"/>
        </w:rPr>
        <w:t>ÔSMA ČASŤ</w:t>
      </w:r>
    </w:p>
    <w:p w:rsidR="00546699" w:rsidRPr="00377D3B"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ŠTÁTNY ZÁVEREČNÝ ÚČET A SÚHRNNÁ VÝROČNÁ SPRÁVA</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377D3B" w:rsidRDefault="002D2A3E"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 29</w:t>
      </w:r>
      <w:r w:rsidR="00546699" w:rsidRPr="00377D3B">
        <w:rPr>
          <w:rFonts w:ascii="Times New Roman" w:eastAsia="Times New Roman" w:hAnsi="Times New Roman" w:cs="Times New Roman"/>
          <w:b/>
          <w:bCs/>
          <w:lang w:eastAsia="sk-SK"/>
        </w:rPr>
        <w:t> </w:t>
      </w:r>
    </w:p>
    <w:p w:rsidR="00546699" w:rsidRDefault="00546699" w:rsidP="00377D3B">
      <w:pPr>
        <w:shd w:val="clear" w:color="auto" w:fill="FFFFFF"/>
        <w:spacing w:after="0" w:line="240" w:lineRule="auto"/>
        <w:jc w:val="center"/>
        <w:rPr>
          <w:rFonts w:ascii="Times New Roman" w:eastAsia="Times New Roman" w:hAnsi="Times New Roman" w:cs="Times New Roman"/>
          <w:b/>
          <w:bCs/>
          <w:lang w:eastAsia="sk-SK"/>
        </w:rPr>
      </w:pPr>
      <w:r w:rsidRPr="00377D3B">
        <w:rPr>
          <w:rFonts w:ascii="Times New Roman" w:eastAsia="Times New Roman" w:hAnsi="Times New Roman" w:cs="Times New Roman"/>
          <w:b/>
          <w:bCs/>
          <w:lang w:eastAsia="sk-SK"/>
        </w:rPr>
        <w:t>Štátny záverečný účet</w:t>
      </w:r>
    </w:p>
    <w:p w:rsidR="00ED072E" w:rsidRPr="00377D3B" w:rsidRDefault="00ED072E" w:rsidP="00377D3B">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Štátny záverečný účet je správou o rozpočtovom hospodárení Slovenskej republiky, ktorá obsahuje výsledky rozpočtového hospodárenia subjektov verejnej správy za príslušný rozpočtový rok.</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Štátny záverečný účet obsahuje</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a) </w:t>
      </w:r>
      <w:r w:rsidR="00546699" w:rsidRPr="00ED072E">
        <w:rPr>
          <w:rFonts w:ascii="Times New Roman" w:eastAsia="Times New Roman" w:hAnsi="Times New Roman" w:cs="Times New Roman"/>
          <w:lang w:eastAsia="sk-SK"/>
        </w:rPr>
        <w:t>údaje o príjmoch, výdavkoch a výsledku rozpočtového hospodárenia subjektov verejnej správy a o stave dlhu verejnej správy k 31. decembru rozpočtového roka v jednotnej metodike platnej pre Európsku úniu vykázané Európskej komisii do 1. apríla bežného roka,</w:t>
      </w:r>
      <w:hyperlink r:id="rId169" w:anchor="poznamky.poznamka-41a" w:tooltip="Odkaz na predpis alebo ustanovenie" w:history="1">
        <w:r w:rsidR="00546699" w:rsidRPr="00ED072E">
          <w:rPr>
            <w:rFonts w:ascii="Times New Roman" w:eastAsia="Times New Roman" w:hAnsi="Times New Roman" w:cs="Times New Roman"/>
            <w:vertAlign w:val="superscript"/>
            <w:lang w:eastAsia="sk-SK"/>
          </w:rPr>
          <w:t>41a</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b) </w:t>
      </w:r>
      <w:r w:rsidR="00546699" w:rsidRPr="00ED072E">
        <w:rPr>
          <w:rFonts w:ascii="Times New Roman" w:eastAsia="Times New Roman" w:hAnsi="Times New Roman" w:cs="Times New Roman"/>
          <w:lang w:eastAsia="sk-SK"/>
        </w:rPr>
        <w:t>vyhodnotenie zamerania a opatrení rozpočtovej politiky,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c) </w:t>
      </w:r>
      <w:r w:rsidR="00546699" w:rsidRPr="00ED072E">
        <w:rPr>
          <w:rFonts w:ascii="Times New Roman" w:eastAsia="Times New Roman" w:hAnsi="Times New Roman" w:cs="Times New Roman"/>
          <w:lang w:eastAsia="sk-SK"/>
        </w:rPr>
        <w:t>údaje o príjmoch, výdavkoch a výsledku rozpočtového hospodárenia štátneho rozpočtu,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d) </w:t>
      </w:r>
      <w:r w:rsidR="00546699" w:rsidRPr="00ED072E">
        <w:rPr>
          <w:rFonts w:ascii="Times New Roman" w:eastAsia="Times New Roman" w:hAnsi="Times New Roman" w:cs="Times New Roman"/>
          <w:lang w:eastAsia="sk-SK"/>
        </w:rPr>
        <w:t>iné údaje o plnení rozpočtu verejnej správy.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(3)</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Ministerstvo financií usmerňuje práce na vypracovaní záverečných účtov kapitol a záverečných účtov štátnych fondov, určuje ich obsah a termíny predloženia.</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(4)</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w:t>
      </w:r>
    </w:p>
    <w:p w:rsidR="00546699" w:rsidRPr="00ED072E" w:rsidRDefault="00546699"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(5)</w:t>
      </w:r>
      <w:r w:rsidR="002D2A3E" w:rsidRPr="00ED072E">
        <w:rPr>
          <w:rFonts w:ascii="Times New Roman" w:eastAsia="Times New Roman" w:hAnsi="Times New Roman" w:cs="Times New Roman"/>
          <w:lang w:eastAsia="sk-SK"/>
        </w:rPr>
        <w:t xml:space="preserve"> </w:t>
      </w:r>
      <w:r w:rsidRPr="00ED072E">
        <w:rPr>
          <w:rFonts w:ascii="Times New Roman" w:eastAsia="Times New Roman" w:hAnsi="Times New Roman" w:cs="Times New Roman"/>
          <w:lang w:eastAsia="sk-SK"/>
        </w:rPr>
        <w:t>Návrh štátneho záverečného účtu vrátane návrhu na použitie prebytku štátneho rozpočtu predkladá ministerstvo financií vláde do 30. apríla bežného roka.</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(6)</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Vláda predkladá návrh štátneho záverečného účtu národnej rade a Najvyššiemu kontrolnému úradu Slovenskej republiky do 20. mája bežného roka. Národná rada rozhodne o použití prebytku štátneho rozpočtu.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(7)</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 xml:space="preserve">Štátny záverečný účet zverejňuje ministerstvo financií do desiatich dní po schválení národnou radou na svojom webovom sídle. Záverečný účet kapitoly vrátane záverečného účtu štátneho fondu, ktorý </w:t>
      </w:r>
      <w:r w:rsidR="00546699" w:rsidRPr="00ED072E">
        <w:rPr>
          <w:rFonts w:ascii="Times New Roman" w:eastAsia="Times New Roman" w:hAnsi="Times New Roman" w:cs="Times New Roman"/>
          <w:lang w:eastAsia="sk-SK"/>
        </w:rPr>
        <w:lastRenderedPageBreak/>
        <w:t>spravuje, zverejňuje správca kapitoly na svojom webovom sídle do desiatich dní po schválení štátneho záverečného účtu národnou radou.</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29a</w:t>
      </w:r>
      <w:r w:rsidR="00546699" w:rsidRPr="00ED072E">
        <w:rPr>
          <w:rFonts w:ascii="Times New Roman" w:eastAsia="Times New Roman" w:hAnsi="Times New Roman" w:cs="Times New Roman"/>
          <w:b/>
          <w:bCs/>
          <w:lang w:eastAsia="sk-SK"/>
        </w:rPr>
        <w:t> </w:t>
      </w:r>
    </w:p>
    <w:p w:rsidR="00546699"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Súhrnná výročná správa</w:t>
      </w:r>
    </w:p>
    <w:p w:rsidR="00ED072E" w:rsidRPr="00ED072E" w:rsidRDefault="00ED072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Súhrnná výročná správa je súhrnný dokument, ktorý obsahuje</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a) </w:t>
      </w:r>
      <w:r w:rsidR="00546699" w:rsidRPr="00ED072E">
        <w:rPr>
          <w:rFonts w:ascii="Times New Roman" w:eastAsia="Times New Roman" w:hAnsi="Times New Roman" w:cs="Times New Roman"/>
          <w:lang w:eastAsia="sk-SK"/>
        </w:rPr>
        <w:t>údaje o príjmoch, výdavkoch a výsledku rozpočtového hospodárenia subjektov verejnej správy a o stave dlhu verejnej správy k 31. decembru rozpočtového roka v jednotnej metodike platnej pre Európsku úniu vykázané Európskej komisii do 1. októbra bežného roka,</w:t>
      </w:r>
      <w:hyperlink r:id="rId170" w:anchor="poznamky.poznamka-41a" w:tooltip="Odkaz na predpis alebo ustanovenie" w:history="1">
        <w:r w:rsidR="00546699" w:rsidRPr="00ED072E">
          <w:rPr>
            <w:rFonts w:ascii="Times New Roman" w:eastAsia="Times New Roman" w:hAnsi="Times New Roman" w:cs="Times New Roman"/>
            <w:vertAlign w:val="superscript"/>
            <w:lang w:eastAsia="sk-SK"/>
          </w:rPr>
          <w:t>41a</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b) </w:t>
      </w:r>
      <w:r w:rsidR="00546699" w:rsidRPr="00ED072E">
        <w:rPr>
          <w:rFonts w:ascii="Times New Roman" w:eastAsia="Times New Roman" w:hAnsi="Times New Roman" w:cs="Times New Roman"/>
          <w:lang w:eastAsia="sk-SK"/>
        </w:rPr>
        <w:t>súhrnnú účtovnú závierku verejnej správy Slovenskej republiky,</w:t>
      </w:r>
      <w:hyperlink r:id="rId171" w:anchor="poznamky.poznamka-41b" w:tooltip="Odkaz na predpis alebo ustanovenie" w:history="1">
        <w:r w:rsidR="00546699" w:rsidRPr="00ED072E">
          <w:rPr>
            <w:rFonts w:ascii="Times New Roman" w:eastAsia="Times New Roman" w:hAnsi="Times New Roman" w:cs="Times New Roman"/>
            <w:vertAlign w:val="superscript"/>
            <w:lang w:eastAsia="sk-SK"/>
          </w:rPr>
          <w:t>41b</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c) </w:t>
      </w:r>
      <w:r w:rsidR="00546699" w:rsidRPr="00ED072E">
        <w:rPr>
          <w:rFonts w:ascii="Times New Roman" w:eastAsia="Times New Roman" w:hAnsi="Times New Roman" w:cs="Times New Roman"/>
          <w:lang w:eastAsia="sk-SK"/>
        </w:rPr>
        <w:t>údaje ustanovené osobitným predpisom,</w:t>
      </w:r>
      <w:hyperlink r:id="rId172" w:anchor="poznamky.poznamka-42" w:tooltip="Odkaz na predpis alebo ustanovenie" w:history="1">
        <w:r w:rsidR="00546699" w:rsidRPr="00ED072E">
          <w:rPr>
            <w:rFonts w:ascii="Times New Roman" w:eastAsia="Times New Roman" w:hAnsi="Times New Roman" w:cs="Times New Roman"/>
            <w:vertAlign w:val="superscript"/>
            <w:lang w:eastAsia="sk-SK"/>
          </w:rPr>
          <w:t>42</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d) </w:t>
      </w:r>
      <w:r w:rsidR="00546699" w:rsidRPr="00ED072E">
        <w:rPr>
          <w:rFonts w:ascii="Times New Roman" w:eastAsia="Times New Roman" w:hAnsi="Times New Roman" w:cs="Times New Roman"/>
          <w:lang w:eastAsia="sk-SK"/>
        </w:rPr>
        <w:t>ďalšie údaje o hospodárení Slovenskej republiky.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Návrh súhrnnej výročnej správy za príslušný rozpočtový rok predkladá ministerstvo financií na schválenie vláde do 31. októbra bežného rozpočtového roka.</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(3)</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Vláda predkladá súhrnnú výročnú správu za príslušný rozpočtový rok na informáciu národnej rade do 20. novembra bežného rozpočtového roka.</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(4)</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Súhrnnú výročnú správu ukladá ministerstvo financií do verejnej časti registra účtovných závierok</w:t>
      </w:r>
      <w:hyperlink r:id="rId173" w:anchor="poznamky.poznamka-42ab" w:tooltip="Odkaz na predpis alebo ustanovenie" w:history="1">
        <w:r w:rsidR="00546699" w:rsidRPr="00ED072E">
          <w:rPr>
            <w:rFonts w:ascii="Times New Roman" w:eastAsia="Times New Roman" w:hAnsi="Times New Roman" w:cs="Times New Roman"/>
            <w:vertAlign w:val="superscript"/>
            <w:lang w:eastAsia="sk-SK"/>
          </w:rPr>
          <w:t>42ab</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do desiatich dní po jej prerokovaní národnou radou.</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ED072E" w:rsidRDefault="00546699" w:rsidP="00ED072E">
      <w:pPr>
        <w:shd w:val="clear" w:color="auto" w:fill="FFFFFF"/>
        <w:spacing w:after="0" w:line="240" w:lineRule="auto"/>
        <w:jc w:val="center"/>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DEVIATA ČASŤ</w:t>
      </w:r>
    </w:p>
    <w:p w:rsidR="00546699" w:rsidRPr="00ED072E"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ZODPOVEDNOSŤ ZA HOSPODÁRENIE, PORUŠENIE FINANČNEJ DISCIPLÍNY</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30</w:t>
      </w:r>
      <w:r w:rsidR="00546699" w:rsidRPr="00ED072E">
        <w:rPr>
          <w:rFonts w:ascii="Times New Roman" w:eastAsia="Times New Roman" w:hAnsi="Times New Roman" w:cs="Times New Roman"/>
          <w:b/>
          <w:bCs/>
          <w:lang w:eastAsia="sk-SK"/>
        </w:rPr>
        <w:t> </w:t>
      </w:r>
    </w:p>
    <w:p w:rsidR="00546699"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Zodpovednosť za hospodárenie</w:t>
      </w:r>
    </w:p>
    <w:p w:rsidR="00ED072E" w:rsidRPr="00ED072E" w:rsidRDefault="00ED072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bežný rozpočtový rok.</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Za hospodárenie s verejnými prostriedkami zodpovedá štatutárny orgán subjektu verejnej správy.</w:t>
      </w:r>
      <w:hyperlink r:id="rId174" w:anchor="poznamky.poznamka-19" w:tooltip="Odkaz na predpis alebo ustanovenie" w:history="1">
        <w:r w:rsidR="00546699" w:rsidRPr="00ED072E">
          <w:rPr>
            <w:rFonts w:ascii="Times New Roman" w:eastAsia="Times New Roman" w:hAnsi="Times New Roman" w:cs="Times New Roman"/>
            <w:vertAlign w:val="superscript"/>
            <w:lang w:eastAsia="sk-SK"/>
          </w:rPr>
          <w:t>19</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Správy o plnení rozpočtu jednotlivých kapitol sa prerokúvajú v príslušných orgánoch národnej rady.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(3)</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Očakávanú skutočnosť bežného rozpočtového roka v porovnaní so schváleným rozpočtom verejnej správy na bežný rozpočtový rok zverejňuje ministerstvo financií spôsobom podľa osobitného predpisu</w:t>
      </w:r>
      <w:hyperlink r:id="rId175" w:anchor="poznamky.poznamka-7" w:tooltip="Odkaz na predpis alebo ustanovenie" w:history="1">
        <w:r w:rsidR="00546699" w:rsidRPr="00ED072E">
          <w:rPr>
            <w:rFonts w:ascii="Times New Roman" w:eastAsia="Times New Roman" w:hAnsi="Times New Roman" w:cs="Times New Roman"/>
            <w:vertAlign w:val="superscript"/>
            <w:lang w:eastAsia="sk-SK"/>
          </w:rPr>
          <w:t>7</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najneskôr do 15. augusta bežného roka na základe údajov k 30. júnu bežného roka dostupných v čase jej spracovania.</w:t>
      </w:r>
    </w:p>
    <w:p w:rsidR="00ED072E" w:rsidRDefault="00ED072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30a</w:t>
      </w:r>
    </w:p>
    <w:p w:rsidR="00546699"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Osobitné ustanovenia o vyrovnanom rozpočte verejnej správy</w:t>
      </w:r>
    </w:p>
    <w:p w:rsidR="00ED072E" w:rsidRPr="00ED072E" w:rsidRDefault="00ED072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 podielu na hrubom domácom produkte;</w:t>
      </w:r>
      <w:hyperlink r:id="rId176" w:anchor="poznamky.poznamka-42ac" w:tooltip="Odkaz na predpis alebo ustanovenie" w:history="1">
        <w:r w:rsidR="00546699" w:rsidRPr="00ED072E">
          <w:rPr>
            <w:rFonts w:ascii="Times New Roman" w:eastAsia="Times New Roman" w:hAnsi="Times New Roman" w:cs="Times New Roman"/>
            <w:vertAlign w:val="superscript"/>
            <w:lang w:eastAsia="sk-SK"/>
          </w:rPr>
          <w:t>42ac</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jednorazovým vplyvom sa rozumie príjem alebo výdavok, ktorý nemá trvalý alebo opakujúci sa charakter a má časovo obmedzený vplyv na saldo rozpočtu verejnej správy. Ak je výška dlhu verejnej správy</w:t>
      </w:r>
      <w:hyperlink r:id="rId177" w:anchor="poznamky.poznamka-42ad" w:tooltip="Odkaz na predpis alebo ustanovenie" w:history="1">
        <w:r w:rsidR="00546699" w:rsidRPr="00ED072E">
          <w:rPr>
            <w:rFonts w:ascii="Times New Roman" w:eastAsia="Times New Roman" w:hAnsi="Times New Roman" w:cs="Times New Roman"/>
            <w:vertAlign w:val="superscript"/>
            <w:lang w:eastAsia="sk-SK"/>
          </w:rPr>
          <w:t>42ad</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výrazne nižšia ako 60 % podielu na hrubom domácom produkte a v súvislosti s dlhodobou udržateľnosťou</w:t>
      </w:r>
      <w:hyperlink r:id="rId178" w:anchor="poznamky.poznamka-42ae" w:tooltip="Odkaz na predpis alebo ustanovenie" w:history="1">
        <w:r w:rsidR="00546699" w:rsidRPr="00ED072E">
          <w:rPr>
            <w:rFonts w:ascii="Times New Roman" w:eastAsia="Times New Roman" w:hAnsi="Times New Roman" w:cs="Times New Roman"/>
            <w:vertAlign w:val="superscript"/>
            <w:lang w:eastAsia="sk-SK"/>
          </w:rPr>
          <w:t>42ae</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existujú minimálne riziká, štrukturálny schodok môže byť rovný alebo nižší ako 1 % podielu na hrubom domácom produkte. Dosiahnutie vyrovnaného alebo prebytkového rozpočtu verejnej správy vrátane postupu vedúcemu k strednodobému cieľu sa zabezpečuje podľa medzinárodnej zmluvy, ktorou je Slovenská republika viazaná, a osobitných predpisov.</w:t>
      </w:r>
      <w:hyperlink r:id="rId179" w:anchor="poznamky.poznamka-42ac" w:tooltip="Odkaz na predpis alebo ustanovenie" w:history="1">
        <w:r w:rsidR="00546699" w:rsidRPr="00ED072E">
          <w:rPr>
            <w:rFonts w:ascii="Times New Roman" w:eastAsia="Times New Roman" w:hAnsi="Times New Roman" w:cs="Times New Roman"/>
            <w:vertAlign w:val="superscript"/>
            <w:lang w:eastAsia="sk-SK"/>
          </w:rPr>
          <w:t>42ac</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Pri výraznom odchýlení sa</w:t>
      </w:r>
      <w:hyperlink r:id="rId180" w:anchor="poznamky.poznamka-42af" w:tooltip="Odkaz na predpis alebo ustanovenie" w:history="1">
        <w:r w:rsidR="00546699" w:rsidRPr="00ED072E">
          <w:rPr>
            <w:rFonts w:ascii="Times New Roman" w:eastAsia="Times New Roman" w:hAnsi="Times New Roman" w:cs="Times New Roman"/>
            <w:vertAlign w:val="superscript"/>
            <w:lang w:eastAsia="sk-SK"/>
          </w:rPr>
          <w:t>42af</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od strednodobého cieľa alebo postupu vedúcemu k tomuto cieľu podľa odseku 1 sa uplatní korekčný mechanizmus; ministerstvo financií v súlade s postupmi podľa osobitných predpisov</w:t>
      </w:r>
      <w:hyperlink r:id="rId181" w:anchor="poznamky.poznamka-42ag" w:tooltip="Odkaz na predpis alebo ustanovenie" w:history="1">
        <w:r w:rsidR="00546699" w:rsidRPr="00ED072E">
          <w:rPr>
            <w:rFonts w:ascii="Times New Roman" w:eastAsia="Times New Roman" w:hAnsi="Times New Roman" w:cs="Times New Roman"/>
            <w:lang w:eastAsia="sk-SK"/>
          </w:rPr>
          <w:t>42ag)</w:t>
        </w:r>
      </w:hyperlink>
      <w:r w:rsidR="00546699" w:rsidRPr="00ED072E">
        <w:rPr>
          <w:rFonts w:ascii="Times New Roman" w:eastAsia="Times New Roman" w:hAnsi="Times New Roman" w:cs="Times New Roman"/>
          <w:lang w:eastAsia="sk-SK"/>
        </w:rPr>
        <w:t xml:space="preserve"> 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w:t>
      </w:r>
      <w:r w:rsidR="00546699" w:rsidRPr="00ED072E">
        <w:rPr>
          <w:rFonts w:ascii="Times New Roman" w:eastAsia="Times New Roman" w:hAnsi="Times New Roman" w:cs="Times New Roman"/>
          <w:lang w:eastAsia="sk-SK"/>
        </w:rPr>
        <w:lastRenderedPageBreak/>
        <w:t>strednodobého cieľa a každoročné znižovanie podielu schodku rozpočtu verejnej správy na hrubom domácom produkte v súlade s osobitnými predpismi;</w:t>
      </w:r>
      <w:hyperlink r:id="rId182" w:anchor="poznamky.poznamka-42ag" w:tooltip="Odkaz na predpis alebo ustanovenie" w:history="1">
        <w:r w:rsidR="00546699" w:rsidRPr="00ED072E">
          <w:rPr>
            <w:rFonts w:ascii="Times New Roman" w:eastAsia="Times New Roman" w:hAnsi="Times New Roman" w:cs="Times New Roman"/>
            <w:vertAlign w:val="superscript"/>
            <w:lang w:eastAsia="sk-SK"/>
          </w:rPr>
          <w:t>42ag</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mechanizmu realizovať; pred rozhodnutím vlády návrh posúdi Rada pre rozpočtovú zodpovednosť.</w:t>
      </w:r>
      <w:hyperlink r:id="rId183" w:anchor="poznamky.poznamka-42ah" w:tooltip="Odkaz na predpis alebo ustanovenie" w:history="1">
        <w:r w:rsidR="00546699" w:rsidRPr="00ED072E">
          <w:rPr>
            <w:rFonts w:ascii="Times New Roman" w:eastAsia="Times New Roman" w:hAnsi="Times New Roman" w:cs="Times New Roman"/>
            <w:vertAlign w:val="superscript"/>
            <w:lang w:eastAsia="sk-SK"/>
          </w:rPr>
          <w:t>42ah</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Ak vláda rozhodne, že sa korekčný mechanizmus neuplatní, zašle národnej rade písomné zdôvodnenie rozhodnutia o neuplatnení korekčného mechanizmu.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(3)</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Povinnosť uplatňovať korekčný mechanizmus sa nevzťahuje na obdobie trvania výnimočných okolností.</w:t>
      </w:r>
      <w:hyperlink r:id="rId184" w:anchor="poznamky.poznamka-42ai" w:tooltip="Odkaz na predpis alebo ustanovenie" w:history="1">
        <w:r w:rsidR="00546699" w:rsidRPr="00ED072E">
          <w:rPr>
            <w:rFonts w:ascii="Times New Roman" w:eastAsia="Times New Roman" w:hAnsi="Times New Roman" w:cs="Times New Roman"/>
            <w:vertAlign w:val="superscript"/>
            <w:lang w:eastAsia="sk-SK"/>
          </w:rPr>
          <w:t>42ai</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Začiatok a ukončenie trvania výnimočných okolností vyhlasuje vláda na návrh ministerstva financií; pred vyhlásením vlády návrh posúdi Rada pre rozpočtovú zodpovednosť.</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(4)</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31</w:t>
      </w:r>
      <w:r w:rsidR="00546699" w:rsidRPr="00ED072E">
        <w:rPr>
          <w:rFonts w:ascii="Times New Roman" w:eastAsia="Times New Roman" w:hAnsi="Times New Roman" w:cs="Times New Roman"/>
          <w:b/>
          <w:bCs/>
          <w:lang w:eastAsia="sk-SK"/>
        </w:rPr>
        <w:t> </w:t>
      </w:r>
    </w:p>
    <w:p w:rsidR="00546699"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Porušenie finančnej disciplíny</w:t>
      </w:r>
    </w:p>
    <w:p w:rsidR="00ED072E" w:rsidRPr="00ED072E" w:rsidRDefault="00ED072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Porušením finančnej disciplíny je</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a) </w:t>
      </w:r>
      <w:r w:rsidR="00546699" w:rsidRPr="00ED072E">
        <w:rPr>
          <w:rFonts w:ascii="Times New Roman" w:eastAsia="Times New Roman" w:hAnsi="Times New Roman" w:cs="Times New Roman"/>
          <w:lang w:eastAsia="sk-SK"/>
        </w:rPr>
        <w:t>poskytnutie alebo použitie verejných prostriedkov v rozpore s určeným účelom,</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b) </w:t>
      </w:r>
      <w:r w:rsidR="00546699" w:rsidRPr="00ED072E">
        <w:rPr>
          <w:rFonts w:ascii="Times New Roman" w:eastAsia="Times New Roman" w:hAnsi="Times New Roman" w:cs="Times New Roman"/>
          <w:lang w:eastAsia="sk-SK"/>
        </w:rPr>
        <w:t>poskytnutie alebo použitie verejných prostriedkov nad rámec oprávnenia, ktorým dôjde k vyššiemu čerpaniu verejných prostriedkov,</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c) </w:t>
      </w:r>
      <w:r w:rsidR="00546699" w:rsidRPr="00ED072E">
        <w:rPr>
          <w:rFonts w:ascii="Times New Roman" w:eastAsia="Times New Roman" w:hAnsi="Times New Roman" w:cs="Times New Roman"/>
          <w:lang w:eastAsia="sk-SK"/>
        </w:rPr>
        <w:t>neodvedenie prostriedkov subjektu verejnej správy v ustanovenej alebo určenej lehote a rozsahu,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d) </w:t>
      </w:r>
      <w:r w:rsidR="00546699" w:rsidRPr="00ED072E">
        <w:rPr>
          <w:rFonts w:ascii="Times New Roman" w:eastAsia="Times New Roman" w:hAnsi="Times New Roman" w:cs="Times New Roman"/>
          <w:lang w:eastAsia="sk-SK"/>
        </w:rPr>
        <w:t>neodvedenie výnosu z verejných prostriedkov do rozpočtu subjektu verejnej správy podľa tohto alebo osobitného zákona,</w:t>
      </w:r>
      <w:hyperlink r:id="rId185" w:anchor="poznamky.poznamka-42aa" w:tooltip="Odkaz na predpis alebo ustanovenie" w:history="1">
        <w:r w:rsidR="00546699" w:rsidRPr="00ED072E">
          <w:rPr>
            <w:rFonts w:ascii="Times New Roman" w:eastAsia="Times New Roman" w:hAnsi="Times New Roman" w:cs="Times New Roman"/>
            <w:vertAlign w:val="superscript"/>
            <w:lang w:eastAsia="sk-SK"/>
          </w:rPr>
          <w:t>42aa</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e) </w:t>
      </w:r>
      <w:r w:rsidR="00546699" w:rsidRPr="00ED072E">
        <w:rPr>
          <w:rFonts w:ascii="Times New Roman" w:eastAsia="Times New Roman" w:hAnsi="Times New Roman" w:cs="Times New Roman"/>
          <w:lang w:eastAsia="sk-SK"/>
        </w:rPr>
        <w:t>prekročenie lehoty ustanovenej alebo určenej na použitie verejných prostriedkov,</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f) </w:t>
      </w:r>
      <w:r w:rsidR="00546699" w:rsidRPr="00ED072E">
        <w:rPr>
          <w:rFonts w:ascii="Times New Roman" w:eastAsia="Times New Roman" w:hAnsi="Times New Roman" w:cs="Times New Roman"/>
          <w:lang w:eastAsia="sk-SK"/>
        </w:rPr>
        <w:t>prekročenie rozsahu splnomocnenia na prevzatie záväzkov podľa </w:t>
      </w:r>
      <w:hyperlink r:id="rId186" w:anchor="paragraf-19.odsek-5" w:tooltip="Odkaz na predpis alebo ustanovenie" w:history="1">
        <w:r w:rsidR="00546699" w:rsidRPr="00ED072E">
          <w:rPr>
            <w:rFonts w:ascii="Times New Roman" w:eastAsia="Times New Roman" w:hAnsi="Times New Roman" w:cs="Times New Roman"/>
            <w:lang w:eastAsia="sk-SK"/>
          </w:rPr>
          <w:t>§ 19 ods. 5</w:t>
        </w:r>
      </w:hyperlink>
      <w:r w:rsidR="00546699" w:rsidRPr="00ED072E">
        <w:rPr>
          <w:rFonts w:ascii="Times New Roman" w:eastAsia="Times New Roman" w:hAnsi="Times New Roman" w:cs="Times New Roman"/>
          <w:lang w:eastAsia="sk-SK"/>
        </w:rPr>
        <w:t>,</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g) </w:t>
      </w:r>
      <w:r w:rsidR="00546699" w:rsidRPr="00ED072E">
        <w:rPr>
          <w:rFonts w:ascii="Times New Roman" w:eastAsia="Times New Roman" w:hAnsi="Times New Roman" w:cs="Times New Roman"/>
          <w:lang w:eastAsia="sk-SK"/>
        </w:rPr>
        <w:t>umožnenie bezdôvodného obohatenia získaním finančného prospechu z verejných prostriedkov,</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h) </w:t>
      </w:r>
      <w:r w:rsidR="00546699" w:rsidRPr="00ED072E">
        <w:rPr>
          <w:rFonts w:ascii="Times New Roman" w:eastAsia="Times New Roman" w:hAnsi="Times New Roman" w:cs="Times New Roman"/>
          <w:lang w:eastAsia="sk-SK"/>
        </w:rPr>
        <w:t>konanie v rozpore s </w:t>
      </w:r>
      <w:hyperlink r:id="rId187" w:anchor="paragraf-15" w:tooltip="Odkaz na predpis alebo ustanovenie" w:history="1">
        <w:r w:rsidR="00546699" w:rsidRPr="00ED072E">
          <w:rPr>
            <w:rFonts w:ascii="Times New Roman" w:eastAsia="Times New Roman" w:hAnsi="Times New Roman" w:cs="Times New Roman"/>
            <w:lang w:eastAsia="sk-SK"/>
          </w:rPr>
          <w:t>§ 15 až 18</w:t>
        </w:r>
      </w:hyperlink>
      <w:r w:rsidR="00546699" w:rsidRPr="00ED072E">
        <w:rPr>
          <w:rFonts w:ascii="Times New Roman" w:eastAsia="Times New Roman" w:hAnsi="Times New Roman" w:cs="Times New Roman"/>
          <w:lang w:eastAsia="sk-SK"/>
        </w:rPr>
        <w:t>,</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i) </w:t>
      </w:r>
      <w:r w:rsidR="00546699" w:rsidRPr="00ED072E">
        <w:rPr>
          <w:rFonts w:ascii="Times New Roman" w:eastAsia="Times New Roman" w:hAnsi="Times New Roman" w:cs="Times New Roman"/>
          <w:lang w:eastAsia="sk-SK"/>
        </w:rPr>
        <w:t>použitie verejných prostriedkov na financovanie, založenie alebo zriadenie právnickej osoby v rozpore s týmto zákonom alebo osobitnými predpismi,</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j) </w:t>
      </w:r>
      <w:r w:rsidR="00546699" w:rsidRPr="00ED072E">
        <w:rPr>
          <w:rFonts w:ascii="Times New Roman" w:eastAsia="Times New Roman" w:hAnsi="Times New Roman" w:cs="Times New Roman"/>
          <w:lang w:eastAsia="sk-SK"/>
        </w:rPr>
        <w:t>nehospodárne, neefektívne a neúčinné vynakladanie verejných prostriedkov,</w:t>
      </w:r>
      <w:hyperlink r:id="rId188" w:anchor="poznamky.poznamka-21" w:tooltip="Odkaz na predpis alebo ustanovenie" w:history="1">
        <w:r w:rsidR="00546699" w:rsidRPr="00ED072E">
          <w:rPr>
            <w:rFonts w:ascii="Times New Roman" w:eastAsia="Times New Roman" w:hAnsi="Times New Roman" w:cs="Times New Roman"/>
            <w:vertAlign w:val="superscript"/>
            <w:lang w:eastAsia="sk-SK"/>
          </w:rPr>
          <w:t>21</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k) </w:t>
      </w:r>
      <w:r w:rsidR="00546699" w:rsidRPr="00ED072E">
        <w:rPr>
          <w:rFonts w:ascii="Times New Roman" w:eastAsia="Times New Roman" w:hAnsi="Times New Roman" w:cs="Times New Roman"/>
          <w:lang w:eastAsia="sk-SK"/>
        </w:rPr>
        <w:t>nedodržanie ustanoveného alebo určeného spôsobu nakladania s verejnými prostriedkami,</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l) </w:t>
      </w:r>
      <w:r w:rsidR="00546699" w:rsidRPr="00ED072E">
        <w:rPr>
          <w:rFonts w:ascii="Times New Roman" w:eastAsia="Times New Roman" w:hAnsi="Times New Roman" w:cs="Times New Roman"/>
          <w:lang w:eastAsia="sk-SK"/>
        </w:rPr>
        <w:t>úhrada preddavku z verejných prostriedkov v rozpore s týmto zákonom alebo v rozpore s podmienkami určenými pri poskytnutí verejných prostriedkov,</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m) </w:t>
      </w:r>
      <w:r w:rsidR="00546699" w:rsidRPr="00ED072E">
        <w:rPr>
          <w:rFonts w:ascii="Times New Roman" w:eastAsia="Times New Roman" w:hAnsi="Times New Roman" w:cs="Times New Roman"/>
          <w:lang w:eastAsia="sk-SK"/>
        </w:rPr>
        <w:t>porušenie pravidiel a podmienok pri poskytovaní prostriedkov z rozpočtu verejnej správy subjektom verejnej správy,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 xml:space="preserve">n) </w:t>
      </w:r>
      <w:r w:rsidR="00546699" w:rsidRPr="00ED072E">
        <w:rPr>
          <w:rFonts w:ascii="Times New Roman" w:eastAsia="Times New Roman" w:hAnsi="Times New Roman" w:cs="Times New Roman"/>
          <w:lang w:eastAsia="sk-SK"/>
        </w:rPr>
        <w:t>porušenie pravidiel a podmienok, za ktorých boli verejné prostriedky poskytnuté.</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Za porušenie finančnej disciplíny podľa odseku 1 písm. a) sa nepovažuje taká realizácia výdavkov, pri ktorej dôjde k nesprávnemu zatriedeniu výdavkov podľa rozpočtovej klasifikácie, ak je dodržaný vecne vymedzený účel použitia verejných prostriedkov.</w:t>
      </w:r>
    </w:p>
    <w:p w:rsidR="00546699" w:rsidRPr="00ED072E" w:rsidRDefault="00546699"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(3)</w:t>
      </w:r>
      <w:r w:rsidR="002D2A3E" w:rsidRPr="00ED072E">
        <w:rPr>
          <w:rFonts w:ascii="Times New Roman" w:eastAsia="Times New Roman" w:hAnsi="Times New Roman" w:cs="Times New Roman"/>
          <w:lang w:eastAsia="sk-SK"/>
        </w:rPr>
        <w:t xml:space="preserve"> </w:t>
      </w:r>
      <w:r w:rsidRPr="00ED072E">
        <w:rPr>
          <w:rFonts w:ascii="Times New Roman" w:eastAsia="Times New Roman" w:hAnsi="Times New Roman" w:cs="Times New Roman"/>
          <w:lang w:eastAsia="sk-SK"/>
        </w:rPr>
        <w:t>Za porušenie finančnej disciplíny podľa odseku 1 písm. a) sa ukladá odvod vo výške porušenia finančnej disciplíny a penále vo výške 0,1 % zo sumy, v ktorej došlo k porušeniu finančnej disciplíny, za každý aj začatý deň porušenia finančnej disciplíny do dňa odvedenia finančných prostriedkov vrátane, najviac do výšky tejto sumy; 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alebo vládneho auditu</w:t>
      </w:r>
      <w:hyperlink r:id="rId189" w:anchor="poznamky.poznamka-42a" w:tooltip="Odkaz na predpis alebo ustanovenie" w:history="1">
        <w:r w:rsidRPr="00ED072E">
          <w:rPr>
            <w:rFonts w:ascii="Times New Roman" w:eastAsia="Times New Roman" w:hAnsi="Times New Roman" w:cs="Times New Roman"/>
            <w:vertAlign w:val="superscript"/>
            <w:lang w:eastAsia="sk-SK"/>
          </w:rPr>
          <w:t>42a</w:t>
        </w:r>
        <w:r w:rsidRPr="00ED072E">
          <w:rPr>
            <w:rFonts w:ascii="Times New Roman" w:eastAsia="Times New Roman" w:hAnsi="Times New Roman" w:cs="Times New Roman"/>
            <w:lang w:eastAsia="sk-SK"/>
          </w:rPr>
          <w:t>)</w:t>
        </w:r>
      </w:hyperlink>
      <w:r w:rsidRPr="00ED072E">
        <w:rPr>
          <w:rFonts w:ascii="Times New Roman" w:eastAsia="Times New Roman" w:hAnsi="Times New Roman" w:cs="Times New Roman"/>
          <w:lang w:eastAsia="sk-SK"/>
        </w:rPr>
        <w:t> splatená, a pokuta vo výške 10 % zo sumy, v ktorej došlo k porušeniu finančnej disciplíny.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(4)</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 xml:space="preserve">Za porušenie finančnej disciplíny podľa odseku 1 písm. b) sa ukladá odvod vo výške porušenia finančnej disciplíny a penále vo výške 0,1 % zo sumy, v ktorej došlo k porušeniu finančnej disciplíny, za každý aj začatý deň omeškania s úhradou uloženého odvodu. Za porušenie finančnej disciplíny podľa odseku 1 písm. c) a d) sa ukladá odvod vo výške porušenia finančnej disciplíny a penále vo výške 0,1 % zo sumy neodvedenej v ustanovenej alebo určenej lehote za každý deň prekročenia lehoty na odvedenie finančných prostriedkov až do dňa ich odvedenia vrátane. Ak právnická osoba alebo fyzická osoba sama zistí porušenie finančnej disciplíny podľa odseku 1 písm. c) a d) alebo sa zistí porušenie finančnej disciplíny podľa odseku 1 písm. c) a d) pri výkone kontroly alebo vnútorného auditu a právnická osoba </w:t>
      </w:r>
      <w:r w:rsidR="00546699" w:rsidRPr="00ED072E">
        <w:rPr>
          <w:rFonts w:ascii="Times New Roman" w:eastAsia="Times New Roman" w:hAnsi="Times New Roman" w:cs="Times New Roman"/>
          <w:lang w:eastAsia="sk-SK"/>
        </w:rPr>
        <w:lastRenderedPageBreak/>
        <w:t>alebo fyzická osoba protiprávny stav odstráni alebo odvedie finančné prostriedky vo výške porušenia finančnej disciplíny do dňa skončenia kontroly alebo vnútorného auditu, najneskôr do začatia vládneho auditu, správne konanie sa nezačne.</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(5)</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Za porušenie finančnej disciplíny podľa odseku 1 písm. e) sa ukladá penále vo výške 0,1 % zo sumy použitej po ustanovenej alebo určenej lehote za každý deň prekročenia lehoty na použitie verejných prostriedkov až do dňa použitia vrátane, najviac do výšky tejto sumy.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(6)</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Za porušenie finančnej disciplíny podľa odseku 1 písm. f) až i) sa ukladá pokuta. Pokuta za porušenie finančnej disciplíny podľa odseku 1 písm. f) a g) sa ukladá od 200 eur do 10 000 eur v závislosti od závažnosti porušenia finančnej disciplíny a dĺžky trvania protiprávneho stavu. Za porušenie finančnej disciplíny podľa odseku 1 písm. h) a i) sa pokuta ukladá od 200 eur do 3 300 eur v závislosti od závažnosti porušenia finančnej disciplíny a dĺžky trvania protiprávneho stavu.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(7)</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Subjekt verejnej správy, ktorý porušil finančnú disciplínu podľa odseku 1 písm. a) až n), je povinný uplatniť voči zamestnancovi zodpovednému za porušenie finančnej disciplíny postup podľa osobitných predpisov.</w:t>
      </w:r>
      <w:hyperlink r:id="rId190" w:anchor="poznamky.poznamka-43" w:tooltip="Odkaz na predpis alebo ustanovenie" w:history="1">
        <w:r w:rsidR="00546699" w:rsidRPr="00ED072E">
          <w:rPr>
            <w:rFonts w:ascii="Times New Roman" w:eastAsia="Times New Roman" w:hAnsi="Times New Roman" w:cs="Times New Roman"/>
            <w:vertAlign w:val="superscript"/>
            <w:lang w:eastAsia="sk-SK"/>
          </w:rPr>
          <w:t>43</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Ak sa verejné prostriedky poskytli za podmienok, ktorých nesplnenie je spojené s povinnosťou ich vrátenia, uplatní sa pri porušení týchto podmienok rovnaký postup vrátane sankcie ako pri porušení finančnej disciplíny podľa odseku 1 písm. b).</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(8)</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Odvod, penále a pokuta za porušenie finančnej disciplíny právnickou osobou alebo fyzickou osobou sa odvádzajú do príslušného druhu rozpočtu verejnej správy, z ktorého boli poskytnuté; odvod, penále a pokuta za porušenie finančnej disciplíny pri nakladaní s prostriedkami štátneho rozpočtu sa odvádzajú do štátneho rozpočtu. Penále a pokuta za porušenie finančnej disciplíny subjektom verejnej správy pri nakladaní s inými finančnými prostriedkami, ako poskytnutými z rozpočtu iného subjektu verejnej správy, sa odvádzajú do štátneho rozpočtu.</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(9)</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Odvod, penále a pokutu za porušenie finančnej disciplíny pri nakladaní s verejnými prostriedkami ukladá a vymáha orgán vykonávajúci kontrolu, auditujúci orgán alebo orgán dozoru štátu</w:t>
      </w:r>
      <w:hyperlink r:id="rId191" w:anchor="poznamky.poznamka-44" w:tooltip="Odkaz na predpis alebo ustanovenie" w:history="1">
        <w:r w:rsidR="00546699" w:rsidRPr="00ED072E">
          <w:rPr>
            <w:rFonts w:ascii="Times New Roman" w:eastAsia="Times New Roman" w:hAnsi="Times New Roman" w:cs="Times New Roman"/>
            <w:lang w:eastAsia="sk-SK"/>
          </w:rPr>
          <w:t>44)</w:t>
        </w:r>
      </w:hyperlink>
      <w:r w:rsidR="00546699" w:rsidRPr="00ED072E">
        <w:rPr>
          <w:rFonts w:ascii="Times New Roman" w:eastAsia="Times New Roman" w:hAnsi="Times New Roman" w:cs="Times New Roman"/>
          <w:lang w:eastAsia="sk-SK"/>
        </w:rPr>
        <w:t> v rozsahu svojej pôsobnosti ustanovenej osobitnými predpismi.</w:t>
      </w:r>
      <w:hyperlink r:id="rId192" w:anchor="poznamky.poznamka-45" w:tooltip="Odkaz na predpis alebo ustanovenie" w:history="1">
        <w:r w:rsidR="00546699" w:rsidRPr="00ED072E">
          <w:rPr>
            <w:rFonts w:ascii="Times New Roman" w:eastAsia="Times New Roman" w:hAnsi="Times New Roman" w:cs="Times New Roman"/>
            <w:vertAlign w:val="superscript"/>
            <w:lang w:eastAsia="sk-SK"/>
          </w:rPr>
          <w:t>45</w:t>
        </w:r>
        <w:r w:rsidR="00546699"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(10)</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Ak porušenie finančnej disciplíny, za ktoré sa ukladá odvod a penále podľa tohto zákona a ukladá sa alebo sa môže uložiť pokuta podľa tohto zákona, zistí pri výkone kontroly alebo auditu podľa osobitného predpisu</w:t>
      </w:r>
      <w:hyperlink r:id="rId193" w:anchor="poznamky.poznamka-47" w:tooltip="Odkaz na predpis alebo ustanovenie" w:history="1">
        <w:r w:rsidR="00546699" w:rsidRPr="00ED072E">
          <w:rPr>
            <w:rFonts w:ascii="Times New Roman" w:eastAsia="Times New Roman" w:hAnsi="Times New Roman" w:cs="Times New Roman"/>
            <w:vertAlign w:val="superscript"/>
            <w:lang w:eastAsia="sk-SK"/>
          </w:rPr>
          <w:t>47</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orgán, ktorý nie je oprávnený na uloženie sankcie podľa tohto paragrafu a </w:t>
      </w:r>
      <w:hyperlink r:id="rId194" w:anchor="paragraf-32" w:tooltip="Odkaz na predpis alebo ustanovenie" w:history="1">
        <w:r w:rsidR="00546699" w:rsidRPr="00ED072E">
          <w:rPr>
            <w:rFonts w:ascii="Times New Roman" w:eastAsia="Times New Roman" w:hAnsi="Times New Roman" w:cs="Times New Roman"/>
            <w:lang w:eastAsia="sk-SK"/>
          </w:rPr>
          <w:t>§ 32</w:t>
        </w:r>
      </w:hyperlink>
      <w:r w:rsidR="00546699" w:rsidRPr="00ED072E">
        <w:rPr>
          <w:rFonts w:ascii="Times New Roman" w:eastAsia="Times New Roman" w:hAnsi="Times New Roman" w:cs="Times New Roman"/>
          <w:lang w:eastAsia="sk-SK"/>
        </w:rPr>
        <w:t> a protiprávny stav nie je odstránený podľa tohto zákona alebo osobitného zákona, je povinný oznámiť porušenie finančnej disciplíny orgánu vykonávajúcemu kontrolu, auditujúcemu orgánu alebo orgánu dozoru štátu</w:t>
      </w:r>
      <w:hyperlink r:id="rId195" w:anchor="poznamky.poznamka-44" w:tooltip="Odkaz na predpis alebo ustanovenie" w:history="1">
        <w:r w:rsidR="00546699" w:rsidRPr="00ED072E">
          <w:rPr>
            <w:rFonts w:ascii="Times New Roman" w:eastAsia="Times New Roman" w:hAnsi="Times New Roman" w:cs="Times New Roman"/>
            <w:vertAlign w:val="superscript"/>
            <w:lang w:eastAsia="sk-SK"/>
          </w:rPr>
          <w:t>44</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podľa odseku 9.</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(11)</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Odvod, penále a pokutu za to isté porušenie finančnej disciplíny možno uložiť len raz.</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(12)</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Ukladanie a vymáhanie odvodu, penále a pokuty sa riadi všeobecnými predpismi o správnom konaní.</w:t>
      </w:r>
      <w:hyperlink r:id="rId196" w:anchor="poznamky.poznamka-48" w:tooltip="Odkaz na predpis alebo ustanovenie" w:history="1">
        <w:r w:rsidR="00546699" w:rsidRPr="00ED072E">
          <w:rPr>
            <w:rFonts w:ascii="Times New Roman" w:eastAsia="Times New Roman" w:hAnsi="Times New Roman" w:cs="Times New Roman"/>
            <w:vertAlign w:val="superscript"/>
            <w:lang w:eastAsia="sk-SK"/>
          </w:rPr>
          <w:t>48</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Na správu pohľadávky štátu vzniknutej z tohto titulu sa vzťahuje osobitný predpis.</w:t>
      </w:r>
      <w:hyperlink r:id="rId197" w:anchor="poznamky.poznamka-28" w:tooltip="Odkaz na predpis alebo ustanovenie" w:history="1">
        <w:r w:rsidR="00546699" w:rsidRPr="00ED072E">
          <w:rPr>
            <w:rFonts w:ascii="Times New Roman" w:eastAsia="Times New Roman" w:hAnsi="Times New Roman" w:cs="Times New Roman"/>
            <w:vertAlign w:val="superscript"/>
            <w:lang w:eastAsia="sk-SK"/>
          </w:rPr>
          <w:t>28</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Ak subjekt, ktorý porušil finančnú disciplínu, postupuje v súlade s dohodou uzatvorenou podľa osobitného predpisu,</w:t>
      </w:r>
      <w:hyperlink r:id="rId198" w:anchor="poznamky.poznamka-48a" w:tooltip="Odkaz na predpis alebo ustanovenie" w:history="1">
        <w:r w:rsidR="00546699" w:rsidRPr="00ED072E">
          <w:rPr>
            <w:rFonts w:ascii="Times New Roman" w:eastAsia="Times New Roman" w:hAnsi="Times New Roman" w:cs="Times New Roman"/>
            <w:vertAlign w:val="superscript"/>
            <w:lang w:eastAsia="sk-SK"/>
          </w:rPr>
          <w:t>48a</w:t>
        </w:r>
        <w:r w:rsidR="00546699" w:rsidRPr="00ED072E">
          <w:rPr>
            <w:rFonts w:ascii="Times New Roman" w:eastAsia="Times New Roman" w:hAnsi="Times New Roman" w:cs="Times New Roman"/>
            <w:lang w:eastAsia="sk-SK"/>
          </w:rPr>
          <w:t>)</w:t>
        </w:r>
      </w:hyperlink>
      <w:r w:rsidR="00546699" w:rsidRPr="00ED072E">
        <w:rPr>
          <w:rFonts w:ascii="Times New Roman" w:eastAsia="Times New Roman" w:hAnsi="Times New Roman" w:cs="Times New Roman"/>
          <w:lang w:eastAsia="sk-SK"/>
        </w:rPr>
        <w:t> za deň odvedenia prostriedkov na účely určenia výšky penále sa považuje deň účinnosti tejto dohody podľa osobitného predpisu.</w:t>
      </w:r>
    </w:p>
    <w:p w:rsidR="00546699" w:rsidRPr="00ED072E" w:rsidRDefault="00546699"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(13)</w:t>
      </w:r>
      <w:r w:rsidR="002D2A3E" w:rsidRPr="00ED072E">
        <w:rPr>
          <w:rFonts w:ascii="Times New Roman" w:eastAsia="Times New Roman" w:hAnsi="Times New Roman" w:cs="Times New Roman"/>
          <w:lang w:eastAsia="sk-SK"/>
        </w:rPr>
        <w:t xml:space="preserve"> </w:t>
      </w:r>
      <w:r w:rsidRPr="00ED072E">
        <w:rPr>
          <w:rFonts w:ascii="Times New Roman" w:eastAsia="Times New Roman" w:hAnsi="Times New Roman" w:cs="Times New Roman"/>
          <w:lang w:eastAsia="sk-SK"/>
        </w:rPr>
        <w:t>Odvod spolu s penále za porušenie finančnej disciplíny, ktoré za kontrolovaný subjekt alebo povinnú osobu podľa osobitného predpisu</w:t>
      </w:r>
      <w:hyperlink r:id="rId199" w:anchor="poznamky.poznamka-48aa" w:tooltip="Odkaz na predpis alebo ustanovenie" w:history="1">
        <w:r w:rsidRPr="00ED072E">
          <w:rPr>
            <w:rFonts w:ascii="Times New Roman" w:eastAsia="Times New Roman" w:hAnsi="Times New Roman" w:cs="Times New Roman"/>
            <w:vertAlign w:val="superscript"/>
            <w:lang w:eastAsia="sk-SK"/>
          </w:rPr>
          <w:t>48aa</w:t>
        </w:r>
        <w:r w:rsidRPr="00ED072E">
          <w:rPr>
            <w:rFonts w:ascii="Times New Roman" w:eastAsia="Times New Roman" w:hAnsi="Times New Roman" w:cs="Times New Roman"/>
            <w:lang w:eastAsia="sk-SK"/>
          </w:rPr>
          <w:t>)</w:t>
        </w:r>
      </w:hyperlink>
      <w:r w:rsidRPr="00ED072E">
        <w:rPr>
          <w:rFonts w:ascii="Times New Roman" w:eastAsia="Times New Roman" w:hAnsi="Times New Roman" w:cs="Times New Roman"/>
          <w:lang w:eastAsia="sk-SK"/>
        </w:rPr>
        <w:t> nepresiahnu sumu 40 eur, sa neukladá, ak osobitný predpis vo vzťahu k správnemu orgánu, ktorým je Pôdohospodárska platobná agentúra neustanoví inak.</w:t>
      </w:r>
      <w:hyperlink r:id="rId200" w:anchor="poznamky.poznamka-48b" w:tooltip="Odkaz na predpis alebo ustanovenie" w:history="1">
        <w:r w:rsidRPr="00ED072E">
          <w:rPr>
            <w:rFonts w:ascii="Times New Roman" w:eastAsia="Times New Roman" w:hAnsi="Times New Roman" w:cs="Times New Roman"/>
            <w:vertAlign w:val="superscript"/>
            <w:lang w:eastAsia="sk-SK"/>
          </w:rPr>
          <w:t>48b</w:t>
        </w:r>
        <w:r w:rsidRPr="00ED072E">
          <w:rPr>
            <w:rFonts w:ascii="Times New Roman" w:eastAsia="Times New Roman" w:hAnsi="Times New Roman" w:cs="Times New Roman"/>
            <w:lang w:eastAsia="sk-SK"/>
          </w:rPr>
          <w:t>)</w:t>
        </w:r>
      </w:hyperlink>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(14)</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(15)</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hyperlink r:id="rId201" w:anchor="poznamky.poznamka-12aa" w:tooltip="Odkaz na predpis alebo ustanovenie" w:history="1">
        <w:r w:rsidR="00546699" w:rsidRPr="00ED072E">
          <w:rPr>
            <w:rFonts w:ascii="Times New Roman" w:eastAsia="Times New Roman" w:hAnsi="Times New Roman" w:cs="Times New Roman"/>
            <w:lang w:eastAsia="sk-SK"/>
          </w:rPr>
          <w:t>12aa)</w:t>
        </w:r>
      </w:hyperlink>
      <w:r w:rsidR="00546699" w:rsidRPr="00ED072E">
        <w:rPr>
          <w:rFonts w:ascii="Times New Roman" w:eastAsia="Times New Roman" w:hAnsi="Times New Roman" w:cs="Times New Roman"/>
          <w:lang w:eastAsia="sk-SK"/>
        </w:rPr>
        <w:t> penále a pokuta sú príjmom štátneho rozpočtu podľa </w:t>
      </w:r>
      <w:hyperlink r:id="rId202" w:anchor="paragraf-7.odsek-1.pismeno-i" w:tooltip="Odkaz na predpis alebo ustanovenie" w:history="1">
        <w:r w:rsidR="00546699" w:rsidRPr="00ED072E">
          <w:rPr>
            <w:rFonts w:ascii="Times New Roman" w:eastAsia="Times New Roman" w:hAnsi="Times New Roman" w:cs="Times New Roman"/>
            <w:lang w:eastAsia="sk-SK"/>
          </w:rPr>
          <w:t>§ 7 ods. 1 písm. i)</w:t>
        </w:r>
      </w:hyperlink>
      <w:r w:rsidR="00546699" w:rsidRPr="00ED072E">
        <w:rPr>
          <w:rFonts w:ascii="Times New Roman" w:eastAsia="Times New Roman" w:hAnsi="Times New Roman" w:cs="Times New Roman"/>
          <w:lang w:eastAsia="sk-SK"/>
        </w:rPr>
        <w:t>. 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w:t>
      </w:r>
      <w:hyperlink r:id="rId203" w:anchor="paragraf-32" w:tooltip="Odkaz na predpis alebo ustanovenie" w:history="1">
        <w:r w:rsidR="00546699" w:rsidRPr="00ED072E">
          <w:rPr>
            <w:rFonts w:ascii="Times New Roman" w:eastAsia="Times New Roman" w:hAnsi="Times New Roman" w:cs="Times New Roman"/>
            <w:lang w:eastAsia="sk-SK"/>
          </w:rPr>
          <w:t>§ 32</w:t>
        </w:r>
      </w:hyperlink>
      <w:r w:rsidR="00546699" w:rsidRPr="00ED072E">
        <w:rPr>
          <w:rFonts w:ascii="Times New Roman" w:eastAsia="Times New Roman" w:hAnsi="Times New Roman" w:cs="Times New Roman"/>
          <w:lang w:eastAsia="sk-SK"/>
        </w:rPr>
        <w:t> sa neuplatní.</w:t>
      </w:r>
    </w:p>
    <w:p w:rsidR="00546699" w:rsidRPr="00ED072E" w:rsidRDefault="002D2A3E"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b/>
          <w:lang w:eastAsia="sk-SK"/>
        </w:rPr>
        <w:t>(16)</w:t>
      </w:r>
      <w:r w:rsidRPr="00ED072E">
        <w:rPr>
          <w:rFonts w:ascii="Times New Roman" w:eastAsia="Times New Roman" w:hAnsi="Times New Roman" w:cs="Times New Roman"/>
          <w:lang w:eastAsia="sk-SK"/>
        </w:rPr>
        <w:t xml:space="preserve"> </w:t>
      </w:r>
      <w:r w:rsidR="00546699" w:rsidRPr="00ED072E">
        <w:rPr>
          <w:rFonts w:ascii="Times New Roman" w:eastAsia="Times New Roman" w:hAnsi="Times New Roman" w:cs="Times New Roman"/>
          <w:lang w:eastAsia="sk-SK"/>
        </w:rPr>
        <w:t>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ED072E"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32</w:t>
      </w:r>
    </w:p>
    <w:p w:rsidR="00546699" w:rsidRPr="00ED072E" w:rsidRDefault="00546699" w:rsidP="00546699">
      <w:pPr>
        <w:shd w:val="clear" w:color="auto" w:fill="FFFFFF"/>
        <w:spacing w:after="0" w:line="240" w:lineRule="auto"/>
        <w:jc w:val="both"/>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Ministerstvo financií môže subjektu, ktorému vyplývajú povinnosti z tohto zákona, uložiť za ich nesplnenie pokutu až do výšky 500 000 eur v závislosti od závažnosti porušenia povinností vyplývajúcich z tohto zákona a dĺžky trvania protiprávneho stavu podľa všeobecných predpisov o správnom konaní</w:t>
      </w:r>
      <w:hyperlink r:id="rId204" w:anchor="poznamky.poznamka-48" w:tooltip="Odkaz na predpis alebo ustanovenie" w:history="1">
        <w:r w:rsidRPr="00ED072E">
          <w:rPr>
            <w:rFonts w:ascii="Times New Roman" w:eastAsia="Times New Roman" w:hAnsi="Times New Roman" w:cs="Times New Roman"/>
            <w:vertAlign w:val="superscript"/>
            <w:lang w:eastAsia="sk-SK"/>
          </w:rPr>
          <w:t>48</w:t>
        </w:r>
        <w:r w:rsidRPr="00ED072E">
          <w:rPr>
            <w:rFonts w:ascii="Times New Roman" w:eastAsia="Times New Roman" w:hAnsi="Times New Roman" w:cs="Times New Roman"/>
            <w:lang w:eastAsia="sk-SK"/>
          </w:rPr>
          <w:t>)</w:t>
        </w:r>
      </w:hyperlink>
      <w:r w:rsidRPr="00ED072E">
        <w:rPr>
          <w:rFonts w:ascii="Times New Roman" w:eastAsia="Times New Roman" w:hAnsi="Times New Roman" w:cs="Times New Roman"/>
          <w:lang w:eastAsia="sk-SK"/>
        </w:rPr>
        <w:t xml:space="preserve"> v </w:t>
      </w:r>
      <w:r w:rsidRPr="00ED072E">
        <w:rPr>
          <w:rFonts w:ascii="Times New Roman" w:eastAsia="Times New Roman" w:hAnsi="Times New Roman" w:cs="Times New Roman"/>
          <w:lang w:eastAsia="sk-SK"/>
        </w:rPr>
        <w:lastRenderedPageBreak/>
        <w:t>lehote podľa </w:t>
      </w:r>
      <w:hyperlink r:id="rId205" w:anchor="paragraf-31" w:tooltip="Odkaz na predpis alebo ustanovenie" w:history="1">
        <w:r w:rsidRPr="00ED072E">
          <w:rPr>
            <w:rFonts w:ascii="Times New Roman" w:eastAsia="Times New Roman" w:hAnsi="Times New Roman" w:cs="Times New Roman"/>
            <w:lang w:eastAsia="sk-SK"/>
          </w:rPr>
          <w:t>§ 31</w:t>
        </w:r>
      </w:hyperlink>
      <w:r w:rsidRPr="00ED072E">
        <w:rPr>
          <w:rFonts w:ascii="Times New Roman" w:eastAsia="Times New Roman" w:hAnsi="Times New Roman" w:cs="Times New Roman"/>
          <w:lang w:eastAsia="sk-SK"/>
        </w:rPr>
        <w:t>. Za nesplnenie povinností ustanovených v </w:t>
      </w:r>
      <w:hyperlink r:id="rId206" w:anchor="paragraf-8a.odsek-10" w:tooltip="Odkaz na predpis alebo ustanovenie" w:history="1">
        <w:r w:rsidRPr="00ED072E">
          <w:rPr>
            <w:rFonts w:ascii="Times New Roman" w:eastAsia="Times New Roman" w:hAnsi="Times New Roman" w:cs="Times New Roman"/>
            <w:lang w:eastAsia="sk-SK"/>
          </w:rPr>
          <w:t>§ 8a ods. 10</w:t>
        </w:r>
      </w:hyperlink>
      <w:r w:rsidRPr="00ED072E">
        <w:rPr>
          <w:rFonts w:ascii="Times New Roman" w:eastAsia="Times New Roman" w:hAnsi="Times New Roman" w:cs="Times New Roman"/>
          <w:lang w:eastAsia="sk-SK"/>
        </w:rPr>
        <w:t> a </w:t>
      </w:r>
      <w:hyperlink r:id="rId207" w:anchor="paragraf-19.odsek-3" w:tooltip="Odkaz na predpis alebo ustanovenie" w:history="1">
        <w:r w:rsidRPr="00ED072E">
          <w:rPr>
            <w:rFonts w:ascii="Times New Roman" w:eastAsia="Times New Roman" w:hAnsi="Times New Roman" w:cs="Times New Roman"/>
            <w:lang w:eastAsia="sk-SK"/>
          </w:rPr>
          <w:t>§ 19 ods. 3</w:t>
        </w:r>
      </w:hyperlink>
      <w:r w:rsidRPr="00ED072E">
        <w:rPr>
          <w:rFonts w:ascii="Times New Roman" w:eastAsia="Times New Roman" w:hAnsi="Times New Roman" w:cs="Times New Roman"/>
          <w:lang w:eastAsia="sk-SK"/>
        </w:rPr>
        <w:t> a </w:t>
      </w:r>
      <w:hyperlink r:id="rId208" w:anchor="paragraf-19.odsek-6" w:tooltip="Odkaz na predpis alebo ustanovenie" w:history="1">
        <w:r w:rsidRPr="00ED072E">
          <w:rPr>
            <w:rFonts w:ascii="Times New Roman" w:eastAsia="Times New Roman" w:hAnsi="Times New Roman" w:cs="Times New Roman"/>
            <w:lang w:eastAsia="sk-SK"/>
          </w:rPr>
          <w:t>6</w:t>
        </w:r>
      </w:hyperlink>
      <w:r w:rsidRPr="00ED072E">
        <w:rPr>
          <w:rFonts w:ascii="Times New Roman" w:eastAsia="Times New Roman" w:hAnsi="Times New Roman" w:cs="Times New Roman"/>
          <w:lang w:eastAsia="sk-SK"/>
        </w:rPr>
        <w:t> môže uložiť pokutu aj Úrad vládneho auditu až do výšky 500 000 eur v závislosti od závažnosti porušenia povinností vyplývajúcich z tohto zákona a dĺžky trvania protiprávneho stavu podľa všeobecných predpisov o správnom konaní</w:t>
      </w:r>
      <w:hyperlink r:id="rId209" w:anchor="poznamky.poznamka-48" w:tooltip="Odkaz na predpis alebo ustanovenie" w:history="1">
        <w:r w:rsidRPr="00ED072E">
          <w:rPr>
            <w:rFonts w:ascii="Times New Roman" w:eastAsia="Times New Roman" w:hAnsi="Times New Roman" w:cs="Times New Roman"/>
            <w:vertAlign w:val="superscript"/>
            <w:lang w:eastAsia="sk-SK"/>
          </w:rPr>
          <w:t>48</w:t>
        </w:r>
        <w:r w:rsidRPr="00ED072E">
          <w:rPr>
            <w:rFonts w:ascii="Times New Roman" w:eastAsia="Times New Roman" w:hAnsi="Times New Roman" w:cs="Times New Roman"/>
            <w:lang w:eastAsia="sk-SK"/>
          </w:rPr>
          <w:t>)</w:t>
        </w:r>
      </w:hyperlink>
      <w:r w:rsidRPr="00ED072E">
        <w:rPr>
          <w:rFonts w:ascii="Times New Roman" w:eastAsia="Times New Roman" w:hAnsi="Times New Roman" w:cs="Times New Roman"/>
          <w:lang w:eastAsia="sk-SK"/>
        </w:rPr>
        <w:t> v lehote podľa </w:t>
      </w:r>
      <w:hyperlink r:id="rId210" w:anchor="paragraf-31" w:tooltip="Odkaz na predpis alebo ustanovenie" w:history="1">
        <w:r w:rsidRPr="00ED072E">
          <w:rPr>
            <w:rFonts w:ascii="Times New Roman" w:eastAsia="Times New Roman" w:hAnsi="Times New Roman" w:cs="Times New Roman"/>
            <w:lang w:eastAsia="sk-SK"/>
          </w:rPr>
          <w:t>§ 31</w:t>
        </w:r>
      </w:hyperlink>
      <w:r w:rsidRPr="00ED072E">
        <w:rPr>
          <w:rFonts w:ascii="Times New Roman" w:eastAsia="Times New Roman" w:hAnsi="Times New Roman" w:cs="Times New Roman"/>
          <w:lang w:eastAsia="sk-SK"/>
        </w:rPr>
        <w:t>. Na správu pohľadávky štátu vzniknutej z tohto titulu sa vzťahuje osobitný predpis.</w:t>
      </w:r>
      <w:hyperlink r:id="rId211" w:anchor="poznamky.poznamka-28" w:tooltip="Odkaz na predpis alebo ustanovenie" w:history="1">
        <w:r w:rsidRPr="00ED072E">
          <w:rPr>
            <w:rFonts w:ascii="Times New Roman" w:eastAsia="Times New Roman" w:hAnsi="Times New Roman" w:cs="Times New Roman"/>
            <w:vertAlign w:val="superscript"/>
            <w:lang w:eastAsia="sk-SK"/>
          </w:rPr>
          <w:t>28</w:t>
        </w:r>
        <w:r w:rsidRPr="00ED072E">
          <w:rPr>
            <w:rFonts w:ascii="Times New Roman" w:eastAsia="Times New Roman" w:hAnsi="Times New Roman" w:cs="Times New Roman"/>
            <w:lang w:eastAsia="sk-SK"/>
          </w:rPr>
          <w:t>)</w:t>
        </w:r>
      </w:hyperlink>
      <w:r w:rsidRPr="00ED072E">
        <w:rPr>
          <w:rFonts w:ascii="Times New Roman" w:eastAsia="Times New Roman" w:hAnsi="Times New Roman" w:cs="Times New Roman"/>
          <w:lang w:eastAsia="sk-SK"/>
        </w:rPr>
        <w:t> Pokuty sú príjmom štátneho rozpočtu.</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ED072E" w:rsidRDefault="00546699" w:rsidP="00ED072E">
      <w:pPr>
        <w:shd w:val="clear" w:color="auto" w:fill="FFFFFF"/>
        <w:spacing w:after="0" w:line="240" w:lineRule="auto"/>
        <w:jc w:val="center"/>
        <w:rPr>
          <w:rFonts w:ascii="Times New Roman" w:eastAsia="Times New Roman" w:hAnsi="Times New Roman" w:cs="Times New Roman"/>
          <w:lang w:eastAsia="sk-SK"/>
        </w:rPr>
      </w:pPr>
      <w:r w:rsidRPr="00ED072E">
        <w:rPr>
          <w:rFonts w:ascii="Times New Roman" w:eastAsia="Times New Roman" w:hAnsi="Times New Roman" w:cs="Times New Roman"/>
          <w:lang w:eastAsia="sk-SK"/>
        </w:rPr>
        <w:t>DESIATA ČASŤ</w:t>
      </w:r>
    </w:p>
    <w:p w:rsidR="00546699" w:rsidRPr="00ED072E"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VŠEOBECNÉ, PRECHODNÉ A ZÁVEREČNÉ USTANOVENIA</w:t>
      </w:r>
    </w:p>
    <w:p w:rsidR="002D2A3E"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ED072E" w:rsidRDefault="002D2A3E"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 33</w:t>
      </w:r>
      <w:r w:rsidR="00546699" w:rsidRPr="00ED072E">
        <w:rPr>
          <w:rFonts w:ascii="Times New Roman" w:eastAsia="Times New Roman" w:hAnsi="Times New Roman" w:cs="Times New Roman"/>
          <w:b/>
          <w:bCs/>
          <w:lang w:eastAsia="sk-SK"/>
        </w:rPr>
        <w:t> </w:t>
      </w:r>
    </w:p>
    <w:p w:rsidR="00546699" w:rsidRDefault="00546699" w:rsidP="00ED072E">
      <w:pPr>
        <w:shd w:val="clear" w:color="auto" w:fill="FFFFFF"/>
        <w:spacing w:after="0" w:line="240" w:lineRule="auto"/>
        <w:jc w:val="center"/>
        <w:rPr>
          <w:rFonts w:ascii="Times New Roman" w:eastAsia="Times New Roman" w:hAnsi="Times New Roman" w:cs="Times New Roman"/>
          <w:b/>
          <w:bCs/>
          <w:lang w:eastAsia="sk-SK"/>
        </w:rPr>
      </w:pPr>
      <w:r w:rsidRPr="00ED072E">
        <w:rPr>
          <w:rFonts w:ascii="Times New Roman" w:eastAsia="Times New Roman" w:hAnsi="Times New Roman" w:cs="Times New Roman"/>
          <w:b/>
          <w:bCs/>
          <w:lang w:eastAsia="sk-SK"/>
        </w:rPr>
        <w:t>Zisťovanie rozpočtových dôsledkov právnych predpisov a iných opatrení</w:t>
      </w:r>
    </w:p>
    <w:p w:rsidR="00ED072E" w:rsidRPr="00ED072E" w:rsidRDefault="00ED072E" w:rsidP="00ED072E">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Navrhovatelia sú povinní rozpočtové dôsledky návrhov právnych predpisov podľa odseku 1 vopred prerokovať s ministerstvom financií.</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(3)</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34</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Subjekt verejnej správy je oprávnený uhrádzať zo svojho rozpočtu v nevyhnutnom rozsahu aj výdavky na reprezentačné a propagačné účely.</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35</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Zodpovednosť za porušenie finančnej disciplíny rozpočtovou organizáciou alebo príspevkovou organizáciou, ktorá bola premenená na iný subjekt podľa osobitných predpisov</w:t>
      </w:r>
      <w:hyperlink r:id="rId212" w:anchor="poznamky.poznamka-49" w:tooltip="Odkaz na predpis alebo ustanovenie" w:history="1">
        <w:r w:rsidRPr="00B66CA5">
          <w:rPr>
            <w:rFonts w:ascii="Times New Roman" w:eastAsia="Times New Roman" w:hAnsi="Times New Roman" w:cs="Times New Roman"/>
            <w:vertAlign w:val="superscript"/>
            <w:lang w:eastAsia="sk-SK"/>
          </w:rPr>
          <w:t>49</w:t>
        </w:r>
        <w:r w:rsidRPr="00B66CA5">
          <w:rPr>
            <w:rFonts w:ascii="Times New Roman" w:eastAsia="Times New Roman" w:hAnsi="Times New Roman" w:cs="Times New Roman"/>
            <w:lang w:eastAsia="sk-SK"/>
          </w:rPr>
          <w:t>)</w:t>
        </w:r>
      </w:hyperlink>
      <w:r w:rsidRPr="00B66CA5">
        <w:rPr>
          <w:rFonts w:ascii="Times New Roman" w:eastAsia="Times New Roman" w:hAnsi="Times New Roman" w:cs="Times New Roman"/>
          <w:lang w:eastAsia="sk-SK"/>
        </w:rPr>
        <w:t> alebo ku ktorej prešla zriaďovateľská funkcia na obec alebo vyšší územný celok podľa osobitného predpisu,</w:t>
      </w:r>
      <w:hyperlink r:id="rId213" w:anchor="poznamky.poznamka-50" w:tooltip="Odkaz na predpis alebo ustanovenie" w:history="1">
        <w:r w:rsidRPr="00B66CA5">
          <w:rPr>
            <w:rFonts w:ascii="Times New Roman" w:eastAsia="Times New Roman" w:hAnsi="Times New Roman" w:cs="Times New Roman"/>
            <w:vertAlign w:val="superscript"/>
            <w:lang w:eastAsia="sk-SK"/>
          </w:rPr>
          <w:t>50</w:t>
        </w:r>
        <w:r w:rsidRPr="00B66CA5">
          <w:rPr>
            <w:rFonts w:ascii="Times New Roman" w:eastAsia="Times New Roman" w:hAnsi="Times New Roman" w:cs="Times New Roman"/>
            <w:lang w:eastAsia="sk-SK"/>
          </w:rPr>
          <w:t>)</w:t>
        </w:r>
      </w:hyperlink>
      <w:r w:rsidRPr="00B66CA5">
        <w:rPr>
          <w:rFonts w:ascii="Times New Roman" w:eastAsia="Times New Roman" w:hAnsi="Times New Roman" w:cs="Times New Roman"/>
          <w:lang w:eastAsia="sk-SK"/>
        </w:rPr>
        <w:t>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w:t>
      </w:r>
    </w:p>
    <w:p w:rsidR="00B66CA5" w:rsidRDefault="00B66CA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35a</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36</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Podrobnosti o hospodárení s verejnými prostriedkami a o hospodárení rozpočtových organizácií a príspevkových organizácií ustanoví všeobecne záväzný právny predpis, ktorý vydá ministerstvo financií.</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Návrh rozpočtu verejnej správy na roky 2005 až 2007 sa zostaví s prihliadnutím na platné ustanovenia tohto zákona o zostavení rozpočtu verejnej správy.</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Ak sa upravuje rozpočtová klasifikácia na nasledujúci rozpočtový rok, návrh rozpočtu verejnej správy na nasledujúci rozpočtový rok sa zostavuje v súlade s rozpočtovou klasifikáciou platnou na nasledujúci rozpočtový rok.</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lastRenderedPageBreak/>
        <w:t>(3)</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konania začaté pred nadobudnutím účinnosti tohto zákona sa vzťahujú doterajšie predpisy. Doterajšie predpisy sa vzťahujú aj na konania o porušení rozpočtovej disciplíny začaté po nadobudnutí účinnosti tohto zákona, ak sa výkon finančnej kontroly začal pred nadobudnutím účinnosti tohto zákona. Ak sa výkon finančnej kontroly začal po nadobudnutí účinnosti tohto zákona, posúdi sa aj porušenie rozpočtovej disciplíny podľa tohto zákona, pričom sa použijú sankcie podľa tohto zákona.</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(4)</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Ustanovenie </w:t>
      </w:r>
      <w:hyperlink r:id="rId214" w:anchor="paragraf-35" w:tooltip="Odkaz na predpis alebo ustanovenie" w:history="1">
        <w:r w:rsidR="00546699" w:rsidRPr="00B66CA5">
          <w:rPr>
            <w:rFonts w:ascii="Times New Roman" w:eastAsia="Times New Roman" w:hAnsi="Times New Roman" w:cs="Times New Roman"/>
            <w:lang w:eastAsia="sk-SK"/>
          </w:rPr>
          <w:t>§ 35</w:t>
        </w:r>
      </w:hyperlink>
      <w:r w:rsidR="00546699" w:rsidRPr="00B66CA5">
        <w:rPr>
          <w:rFonts w:ascii="Times New Roman" w:eastAsia="Times New Roman" w:hAnsi="Times New Roman" w:cs="Times New Roman"/>
          <w:lang w:eastAsia="sk-SK"/>
        </w:rPr>
        <w:t> sa použije aj pri porušení rozpočtovej disciplíny podľa doterajších predpisov.</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(5)</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Ministerstvo financií, obec a vyšší územný celok aj po nadobudnutí účinnosti tohto zákona viažu rozpočtové prostriedky rozpočtovej organizácie za porušenie rozpočtovej disciplíny, ak viazanie za porušenie rozpočtovej disciplíny nebolo ukončené do nadobudnutia účinnosti tohto zákona.</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(6)</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Právne pomery príspevkových organizácií zriadených podľa doterajších predpisov, ktoré sa nevykazujú v rámci ústrednej správy alebo územnej samosprávy podľa </w:t>
      </w:r>
      <w:hyperlink r:id="rId215" w:anchor="paragraf-3.odsek-1" w:tooltip="Odkaz na predpis alebo ustanovenie" w:history="1">
        <w:r w:rsidR="00546699" w:rsidRPr="00B66CA5">
          <w:rPr>
            <w:rFonts w:ascii="Times New Roman" w:eastAsia="Times New Roman" w:hAnsi="Times New Roman" w:cs="Times New Roman"/>
            <w:lang w:eastAsia="sk-SK"/>
          </w:rPr>
          <w:t>§ 3 ods. 1</w:t>
        </w:r>
      </w:hyperlink>
      <w:r w:rsidR="00546699" w:rsidRPr="00B66CA5">
        <w:rPr>
          <w:rFonts w:ascii="Times New Roman" w:eastAsia="Times New Roman" w:hAnsi="Times New Roman" w:cs="Times New Roman"/>
          <w:lang w:eastAsia="sk-SK"/>
        </w:rPr>
        <w:t>, je ich zriaďovateľ povinný zosúladiť s týmto zákonom do 31. decembra 2006.</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(7)</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(8)</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zostavenie štátneho záverečného účtu za rok 2004 sa vzťahuje doterajší predpis.</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(9)</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Výnimky poskytnuté podľa </w:t>
      </w:r>
      <w:hyperlink r:id="rId216" w:anchor="paragraf-54.odsek-1" w:tooltip="Odkaz na predpis alebo ustanovenie" w:history="1">
        <w:r w:rsidR="00546699" w:rsidRPr="00B66CA5">
          <w:rPr>
            <w:rFonts w:ascii="Times New Roman" w:eastAsia="Times New Roman" w:hAnsi="Times New Roman" w:cs="Times New Roman"/>
            <w:lang w:eastAsia="sk-SK"/>
          </w:rPr>
          <w:t>§ 54 ods. 1 zákona Národnej rady Slovenskej republiky č. 303/1995 Z. z.</w:t>
        </w:r>
      </w:hyperlink>
      <w:r w:rsidR="00546699" w:rsidRPr="00B66CA5">
        <w:rPr>
          <w:rFonts w:ascii="Times New Roman" w:eastAsia="Times New Roman" w:hAnsi="Times New Roman" w:cs="Times New Roman"/>
          <w:lang w:eastAsia="sk-SK"/>
        </w:rPr>
        <w:t> o rozpočtových pravidlách v znení neskorších predpisov strácajú platnosť 1. januára 2005 okrem výnimiek poskytnutých v roku 2004 podľa </w:t>
      </w:r>
      <w:hyperlink r:id="rId217" w:anchor="paragraf-54.odsek-1.pismeno-f" w:tooltip="Odkaz na predpis alebo ustanovenie" w:history="1">
        <w:r w:rsidR="00546699" w:rsidRPr="00B66CA5">
          <w:rPr>
            <w:rFonts w:ascii="Times New Roman" w:eastAsia="Times New Roman" w:hAnsi="Times New Roman" w:cs="Times New Roman"/>
            <w:lang w:eastAsia="sk-SK"/>
          </w:rPr>
          <w:t>§ 54 ods. 1 písm. f)</w:t>
        </w:r>
      </w:hyperlink>
      <w:r w:rsidR="00546699" w:rsidRPr="00B66CA5">
        <w:rPr>
          <w:rFonts w:ascii="Times New Roman" w:eastAsia="Times New Roman" w:hAnsi="Times New Roman" w:cs="Times New Roman"/>
          <w:lang w:eastAsia="sk-SK"/>
        </w:rPr>
        <w:t>.</w:t>
      </w: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002D2A3E" w:rsidRPr="00B66CA5">
        <w:rPr>
          <w:rFonts w:ascii="Times New Roman" w:eastAsia="Times New Roman" w:hAnsi="Times New Roman" w:cs="Times New Roman"/>
          <w:b/>
          <w:lang w:eastAsia="sk-SK"/>
        </w:rPr>
        <w:t>0)</w:t>
      </w:r>
      <w:r w:rsidR="002D2A3E" w:rsidRPr="00B66CA5">
        <w:rPr>
          <w:rFonts w:ascii="Times New Roman" w:eastAsia="Times New Roman" w:hAnsi="Times New Roman" w:cs="Times New Roman"/>
          <w:lang w:eastAsia="sk-SK"/>
        </w:rPr>
        <w:t xml:space="preserve"> </w:t>
      </w:r>
      <w:r w:rsidRPr="00B66CA5">
        <w:rPr>
          <w:rFonts w:ascii="Times New Roman" w:eastAsia="Times New Roman" w:hAnsi="Times New Roman" w:cs="Times New Roman"/>
          <w:lang w:eastAsia="sk-SK"/>
        </w:rPr>
        <w:t>Na účely tohto zákona sa za verejné prostriedky považujú aj príjmy a výdavky súvisiace s vykonávaním verejného zdravotného poistenia v súlade s jednotnou metodikou platnou pre Európsku úniu a vzťahuje sa na ne povinnosť uplatňovať rozpočtovú klasifikáciu podľa </w:t>
      </w:r>
      <w:hyperlink r:id="rId218" w:anchor="paragraf-4.odsek-4" w:tooltip="Odkaz na predpis alebo ustanovenie" w:history="1">
        <w:r w:rsidRPr="00B66CA5">
          <w:rPr>
            <w:rFonts w:ascii="Times New Roman" w:eastAsia="Times New Roman" w:hAnsi="Times New Roman" w:cs="Times New Roman"/>
            <w:lang w:eastAsia="sk-SK"/>
          </w:rPr>
          <w:t>§ 4 ods. 4</w:t>
        </w:r>
      </w:hyperlink>
      <w:r w:rsidRPr="00B66CA5">
        <w:rPr>
          <w:rFonts w:ascii="Times New Roman" w:eastAsia="Times New Roman" w:hAnsi="Times New Roman" w:cs="Times New Roman"/>
          <w:lang w:eastAsia="sk-SK"/>
        </w:rPr>
        <w:t>.</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37a</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mája 2005</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002D2A3E" w:rsidRPr="00B66CA5">
        <w:rPr>
          <w:rFonts w:ascii="Times New Roman" w:eastAsia="Times New Roman" w:hAnsi="Times New Roman" w:cs="Times New Roman"/>
          <w:lang w:eastAsia="sk-SK"/>
        </w:rPr>
        <w:t xml:space="preserve"> </w:t>
      </w:r>
      <w:r w:rsidRPr="00B66CA5">
        <w:rPr>
          <w:rFonts w:ascii="Times New Roman" w:eastAsia="Times New Roman" w:hAnsi="Times New Roman" w:cs="Times New Roman"/>
          <w:lang w:eastAsia="sk-SK"/>
        </w:rPr>
        <w:t>Ustanovenie </w:t>
      </w:r>
      <w:hyperlink r:id="rId219" w:anchor="paragraf-31.odsek-8" w:tooltip="Odkaz na predpis alebo ustanovenie" w:history="1">
        <w:r w:rsidRPr="00B66CA5">
          <w:rPr>
            <w:rFonts w:ascii="Times New Roman" w:eastAsia="Times New Roman" w:hAnsi="Times New Roman" w:cs="Times New Roman"/>
            <w:lang w:eastAsia="sk-SK"/>
          </w:rPr>
          <w:t>§ 31 ods. 8</w:t>
        </w:r>
      </w:hyperlink>
      <w:r w:rsidRPr="00B66CA5">
        <w:rPr>
          <w:rFonts w:ascii="Times New Roman" w:eastAsia="Times New Roman" w:hAnsi="Times New Roman" w:cs="Times New Roman"/>
          <w:lang w:eastAsia="sk-SK"/>
        </w:rPr>
        <w:t> v znení účinnom po 1. máji 2005 sa vzťahuje na odvod, penále a pokutu za porušenie finančnej disciplíny, ktoré boli uložené po 1. januári 2005.</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Ustanovenie </w:t>
      </w:r>
      <w:hyperlink r:id="rId220" w:anchor="paragraf-37.odsek-7" w:tooltip="Odkaz na predpis alebo ustanovenie" w:history="1">
        <w:r w:rsidR="00546699" w:rsidRPr="00B66CA5">
          <w:rPr>
            <w:rFonts w:ascii="Times New Roman" w:eastAsia="Times New Roman" w:hAnsi="Times New Roman" w:cs="Times New Roman"/>
            <w:lang w:eastAsia="sk-SK"/>
          </w:rPr>
          <w:t>§ 37 ods. 7</w:t>
        </w:r>
      </w:hyperlink>
      <w:r w:rsidR="00546699" w:rsidRPr="00B66CA5">
        <w:rPr>
          <w:rFonts w:ascii="Times New Roman" w:eastAsia="Times New Roman" w:hAnsi="Times New Roman" w:cs="Times New Roman"/>
          <w:lang w:eastAsia="sk-SK"/>
        </w:rPr>
        <w:t> sa vzťahuje aj na hospodárenie, postup používania a poskytovanie prostriedkov štátneho rozpočtu na realizáciu spoločných programov Slovenskej republiky a Európskych spoločenstiev podľa medzinárodných zmlúv uzatvorených do 1. mája 2004.</w:t>
      </w:r>
    </w:p>
    <w:p w:rsidR="00B66CA5" w:rsidRDefault="00B66CA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37b</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januára 2006</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Súhlas zriaďovateľa so zaplatením členského príspevku podľa doterajších predpisov sa považuje za súhlas podľa </w:t>
      </w:r>
      <w:hyperlink r:id="rId221" w:anchor="paragraf-26.odsek-8" w:tooltip="Odkaz na predpis alebo ustanovenie" w:history="1">
        <w:r w:rsidRPr="00B66CA5">
          <w:rPr>
            <w:rFonts w:ascii="Times New Roman" w:eastAsia="Times New Roman" w:hAnsi="Times New Roman" w:cs="Times New Roman"/>
            <w:lang w:eastAsia="sk-SK"/>
          </w:rPr>
          <w:t>§ 26 ods. 8</w:t>
        </w:r>
      </w:hyperlink>
      <w:r w:rsidRPr="00B66CA5">
        <w:rPr>
          <w:rFonts w:ascii="Times New Roman" w:eastAsia="Times New Roman" w:hAnsi="Times New Roman" w:cs="Times New Roman"/>
          <w:lang w:eastAsia="sk-SK"/>
        </w:rPr>
        <w:t>.</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37c</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septembra 2007</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Na konania o uložení odvodu, penále a pokuty za porušenie finančnej disciplíny začaté a právoplatne neukončené pred 1. septembrom 2007 sa vzťahujú doterajšie predpisy.</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37d</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ustanovenia k úpravám účinným od 1. januára 2009</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Ustanovenie </w:t>
      </w:r>
      <w:hyperlink r:id="rId222" w:anchor="paragraf-8.odsek-4" w:tooltip="Odkaz na predpis alebo ustanovenie" w:history="1">
        <w:r w:rsidR="00546699" w:rsidRPr="00B66CA5">
          <w:rPr>
            <w:rFonts w:ascii="Times New Roman" w:eastAsia="Times New Roman" w:hAnsi="Times New Roman" w:cs="Times New Roman"/>
            <w:lang w:eastAsia="sk-SK"/>
          </w:rPr>
          <w:t>§ 8 ods. 4</w:t>
        </w:r>
      </w:hyperlink>
      <w:r w:rsidR="00546699" w:rsidRPr="00B66CA5">
        <w:rPr>
          <w:rFonts w:ascii="Times New Roman" w:eastAsia="Times New Roman" w:hAnsi="Times New Roman" w:cs="Times New Roman"/>
          <w:lang w:eastAsia="sk-SK"/>
        </w:rPr>
        <w:t> v znení účinnom od 1. januára 2009 sa prvýkrát uplatní na použitie kapitálových výdavkov rozpočtovaných na rozpočtový rok 2009.</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Kapitálové výdavky rozpočtované na rozpočtové roky 2005, 2006, 2007 a 2008 možno použiť do 31. decembra 2011. Na kapitálové výdavky rozpočtované na rozpočtové roky 2005, 2006, 2007 a 2008 sa ustanovenie </w:t>
      </w:r>
      <w:hyperlink r:id="rId223" w:anchor="paragraf-8.odsek-6" w:tooltip="Odkaz na predpis alebo ustanovenie" w:history="1">
        <w:r w:rsidR="00546699" w:rsidRPr="00B66CA5">
          <w:rPr>
            <w:rFonts w:ascii="Times New Roman" w:eastAsia="Times New Roman" w:hAnsi="Times New Roman" w:cs="Times New Roman"/>
            <w:lang w:eastAsia="sk-SK"/>
          </w:rPr>
          <w:t>§ 8 ods. 6</w:t>
        </w:r>
      </w:hyperlink>
      <w:r w:rsidR="00546699" w:rsidRPr="00B66CA5">
        <w:rPr>
          <w:rFonts w:ascii="Times New Roman" w:eastAsia="Times New Roman" w:hAnsi="Times New Roman" w:cs="Times New Roman"/>
          <w:lang w:eastAsia="sk-SK"/>
        </w:rPr>
        <w:t> poslednýkrát uplatní v rozpočtovom roku 2010. Prostriedky poskytnuté a nepoužité do 31. decembra 2011 odvedú subjekty do príjmov štátneho rozpočtu do 31. januára 2012.</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lastRenderedPageBreak/>
        <w:t>(3)</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Právne vzťahy pri poskytovaní dotácií podľa doterajších predpisov musia byť zosúladené s </w:t>
      </w:r>
      <w:hyperlink r:id="rId224" w:anchor="paragraf-8a.odsek-1" w:tooltip="Odkaz na predpis alebo ustanovenie" w:history="1">
        <w:r w:rsidR="00546699" w:rsidRPr="00B66CA5">
          <w:rPr>
            <w:rFonts w:ascii="Times New Roman" w:eastAsia="Times New Roman" w:hAnsi="Times New Roman" w:cs="Times New Roman"/>
            <w:lang w:eastAsia="sk-SK"/>
          </w:rPr>
          <w:t>§ 8a ods. 1</w:t>
        </w:r>
      </w:hyperlink>
      <w:r w:rsidR="00546699" w:rsidRPr="00B66CA5">
        <w:rPr>
          <w:rFonts w:ascii="Times New Roman" w:eastAsia="Times New Roman" w:hAnsi="Times New Roman" w:cs="Times New Roman"/>
          <w:lang w:eastAsia="sk-SK"/>
        </w:rPr>
        <w:t> a </w:t>
      </w:r>
      <w:hyperlink r:id="rId225" w:anchor="paragraf-8a.odsek-3" w:tooltip="Odkaz na predpis alebo ustanovenie" w:history="1">
        <w:r w:rsidR="00546699" w:rsidRPr="00B66CA5">
          <w:rPr>
            <w:rFonts w:ascii="Times New Roman" w:eastAsia="Times New Roman" w:hAnsi="Times New Roman" w:cs="Times New Roman"/>
            <w:lang w:eastAsia="sk-SK"/>
          </w:rPr>
          <w:t>3 až 6</w:t>
        </w:r>
      </w:hyperlink>
      <w:r w:rsidR="00546699" w:rsidRPr="00B66CA5">
        <w:rPr>
          <w:rFonts w:ascii="Times New Roman" w:eastAsia="Times New Roman" w:hAnsi="Times New Roman" w:cs="Times New Roman"/>
          <w:lang w:eastAsia="sk-SK"/>
        </w:rPr>
        <w:t>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w:t>
      </w:r>
      <w:hyperlink r:id="rId226" w:anchor="paragraf-8a.odsek-1" w:tooltip="Odkaz na predpis alebo ustanovenie" w:history="1">
        <w:r w:rsidR="00546699" w:rsidRPr="00B66CA5">
          <w:rPr>
            <w:rFonts w:ascii="Times New Roman" w:eastAsia="Times New Roman" w:hAnsi="Times New Roman" w:cs="Times New Roman"/>
            <w:lang w:eastAsia="sk-SK"/>
          </w:rPr>
          <w:t>§ 8a ods. 1</w:t>
        </w:r>
      </w:hyperlink>
      <w:r w:rsidR="00546699" w:rsidRPr="00B66CA5">
        <w:rPr>
          <w:rFonts w:ascii="Times New Roman" w:eastAsia="Times New Roman" w:hAnsi="Times New Roman" w:cs="Times New Roman"/>
          <w:lang w:eastAsia="sk-SK"/>
        </w:rPr>
        <w:t> a </w:t>
      </w:r>
      <w:hyperlink r:id="rId227" w:anchor="paragraf-8a.odsek-3" w:tooltip="Odkaz na predpis alebo ustanovenie" w:history="1">
        <w:r w:rsidR="00546699" w:rsidRPr="00B66CA5">
          <w:rPr>
            <w:rFonts w:ascii="Times New Roman" w:eastAsia="Times New Roman" w:hAnsi="Times New Roman" w:cs="Times New Roman"/>
            <w:lang w:eastAsia="sk-SK"/>
          </w:rPr>
          <w:t>3 až 6</w:t>
        </w:r>
      </w:hyperlink>
      <w:r w:rsidR="00546699" w:rsidRPr="00B66CA5">
        <w:rPr>
          <w:rFonts w:ascii="Times New Roman" w:eastAsia="Times New Roman" w:hAnsi="Times New Roman" w:cs="Times New Roman"/>
          <w:lang w:eastAsia="sk-SK"/>
        </w:rPr>
        <w:t> nevzťahujú.</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(4)</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konania o uložení odvodu, penále a pokuty za porušenie finančnej disciplíny, ku ktorému došlo pred 1. januárom 2009, sa vzťahuje </w:t>
      </w:r>
      <w:hyperlink r:id="rId228" w:anchor="paragraf-31" w:tooltip="Odkaz na predpis alebo ustanovenie" w:history="1">
        <w:r w:rsidR="00546699" w:rsidRPr="00B66CA5">
          <w:rPr>
            <w:rFonts w:ascii="Times New Roman" w:eastAsia="Times New Roman" w:hAnsi="Times New Roman" w:cs="Times New Roman"/>
            <w:lang w:eastAsia="sk-SK"/>
          </w:rPr>
          <w:t>§ 31</w:t>
        </w:r>
      </w:hyperlink>
      <w:r w:rsidR="00546699" w:rsidRPr="00B66CA5">
        <w:rPr>
          <w:rFonts w:ascii="Times New Roman" w:eastAsia="Times New Roman" w:hAnsi="Times New Roman" w:cs="Times New Roman"/>
          <w:lang w:eastAsia="sk-SK"/>
        </w:rPr>
        <w:t> v znení účinnom do 31. decembra 2008.</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37e</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37f</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úprave účinnej od 1. novembra 2010</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Ustanovenie § 9 ods. 7 sa prvýkrát použije na rozpočet verejnej správy na roky 2011 až 2013.</w:t>
      </w:r>
    </w:p>
    <w:p w:rsidR="002D2A3E" w:rsidRPr="00546699"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37g</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Týmto zákonom sa preberajú právne záväzné akty Európskej únie uvedené v </w:t>
      </w:r>
      <w:hyperlink r:id="rId229" w:anchor="prilohy.priloha-priloha_k_zakonu_c_523_2004_z_z.oznacenie" w:tooltip="Odkaz na predpis alebo ustanovenie" w:history="1">
        <w:r w:rsidRPr="00B66CA5">
          <w:rPr>
            <w:rFonts w:ascii="Times New Roman" w:eastAsia="Times New Roman" w:hAnsi="Times New Roman" w:cs="Times New Roman"/>
            <w:lang w:eastAsia="sk-SK"/>
          </w:rPr>
          <w:t>prílohe</w:t>
        </w:r>
      </w:hyperlink>
      <w:r w:rsidRPr="00B66CA5">
        <w:rPr>
          <w:rFonts w:ascii="Times New Roman" w:eastAsia="Times New Roman" w:hAnsi="Times New Roman" w:cs="Times New Roman"/>
          <w:lang w:eastAsia="sk-SK"/>
        </w:rPr>
        <w:t>.</w:t>
      </w:r>
    </w:p>
    <w:p w:rsidR="002D2A3E" w:rsidRPr="00546699"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37h</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ustanovenia k úpravám účinným od 1. marca 2012</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002D2A3E" w:rsidRPr="00B66CA5">
        <w:rPr>
          <w:rFonts w:ascii="Times New Roman" w:eastAsia="Times New Roman" w:hAnsi="Times New Roman" w:cs="Times New Roman"/>
          <w:lang w:eastAsia="sk-SK"/>
        </w:rPr>
        <w:t xml:space="preserve"> </w:t>
      </w:r>
      <w:r w:rsidRPr="00B66CA5">
        <w:rPr>
          <w:rFonts w:ascii="Times New Roman" w:eastAsia="Times New Roman" w:hAnsi="Times New Roman" w:cs="Times New Roman"/>
          <w:lang w:eastAsia="sk-SK"/>
        </w:rPr>
        <w:t>Ustanovenia </w:t>
      </w:r>
      <w:hyperlink r:id="rId230" w:anchor="paragraf-29" w:tooltip="Odkaz na predpis alebo ustanovenie" w:history="1">
        <w:r w:rsidRPr="00B66CA5">
          <w:rPr>
            <w:rFonts w:ascii="Times New Roman" w:eastAsia="Times New Roman" w:hAnsi="Times New Roman" w:cs="Times New Roman"/>
            <w:lang w:eastAsia="sk-SK"/>
          </w:rPr>
          <w:t>§ 29 a 29a</w:t>
        </w:r>
      </w:hyperlink>
      <w:r w:rsidRPr="00B66CA5">
        <w:rPr>
          <w:rFonts w:ascii="Times New Roman" w:eastAsia="Times New Roman" w:hAnsi="Times New Roman" w:cs="Times New Roman"/>
          <w:lang w:eastAsia="sk-SK"/>
        </w:rPr>
        <w:t> v znení účinnom od 1. marca 2012 sa prvýkrát uplatnia pri vypracovaní štátneho záverečného účtu a súhrnnej výročnej správy za rok 2011.</w:t>
      </w:r>
    </w:p>
    <w:p w:rsidR="00B66CA5" w:rsidRPr="0018211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Konanie o uložení odvodu, penále a pokuty právoplatne neukončené k 29. februáru 2012 sa ukončí podľa predpisu účinného od 1. marca 2012 a na odvod, penále a pokuty sa vzťahuje </w:t>
      </w:r>
      <w:hyperlink r:id="rId231" w:anchor="paragraf-31" w:tooltip="Odkaz na predpis alebo ustanovenie" w:history="1">
        <w:r w:rsidR="00546699" w:rsidRPr="00B66CA5">
          <w:rPr>
            <w:rFonts w:ascii="Times New Roman" w:eastAsia="Times New Roman" w:hAnsi="Times New Roman" w:cs="Times New Roman"/>
            <w:lang w:eastAsia="sk-SK"/>
          </w:rPr>
          <w:t>§ 31</w:t>
        </w:r>
      </w:hyperlink>
      <w:r w:rsidR="00546699" w:rsidRPr="00B66CA5">
        <w:rPr>
          <w:rFonts w:ascii="Times New Roman" w:eastAsia="Times New Roman" w:hAnsi="Times New Roman" w:cs="Times New Roman"/>
          <w:lang w:eastAsia="sk-SK"/>
        </w:rPr>
        <w:t> v znení účinnom od 1. marca 2012, ak je to pre právnickú osobu alebo fyzickú osobu priaznivejšie.</w:t>
      </w:r>
    </w:p>
    <w:p w:rsidR="00B66CA5" w:rsidRDefault="00B66CA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37i</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januára 2016</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Za porušenie finančnej disciplíny podľa </w:t>
      </w:r>
      <w:hyperlink r:id="rId232" w:anchor="paragraf-31.odsek-1.pismeno-j" w:tooltip="Odkaz na predpis alebo ustanovenie" w:history="1">
        <w:r w:rsidRPr="00B66CA5">
          <w:rPr>
            <w:rFonts w:ascii="Times New Roman" w:eastAsia="Times New Roman" w:hAnsi="Times New Roman" w:cs="Times New Roman"/>
            <w:lang w:eastAsia="sk-SK"/>
          </w:rPr>
          <w:t>§ 31 ods. 1 písm. j)</w:t>
        </w:r>
      </w:hyperlink>
      <w:r w:rsidRPr="00B66CA5">
        <w:rPr>
          <w:rFonts w:ascii="Times New Roman" w:eastAsia="Times New Roman" w:hAnsi="Times New Roman" w:cs="Times New Roman"/>
          <w:lang w:eastAsia="sk-SK"/>
        </w:rPr>
        <w:t> pri nakladaní s prostriedkami Európskej únie a prostriedkami štátneho rozpočtu na financovanie spoločných programov Slovenskej republiky a Európskej únie, ku ktorému došlo pred 1. januárom 2016, sa uloží sankcia podľa </w:t>
      </w:r>
      <w:hyperlink r:id="rId233" w:anchor="paragraf-32" w:tooltip="Odkaz na predpis alebo ustanovenie" w:history="1">
        <w:r w:rsidRPr="00B66CA5">
          <w:rPr>
            <w:rFonts w:ascii="Times New Roman" w:eastAsia="Times New Roman" w:hAnsi="Times New Roman" w:cs="Times New Roman"/>
            <w:lang w:eastAsia="sk-SK"/>
          </w:rPr>
          <w:t>§ 32</w:t>
        </w:r>
      </w:hyperlink>
      <w:r w:rsidRPr="00B66CA5">
        <w:rPr>
          <w:rFonts w:ascii="Times New Roman" w:eastAsia="Times New Roman" w:hAnsi="Times New Roman" w:cs="Times New Roman"/>
          <w:lang w:eastAsia="sk-SK"/>
        </w:rPr>
        <w:t>; ak je to pre právnickú osobu alebo fyzickú osobu priaznivejšie, uloží sa sankcia podľa </w:t>
      </w:r>
      <w:hyperlink r:id="rId234" w:anchor="paragraf-31.odsek-15" w:tooltip="Odkaz na predpis alebo ustanovenie" w:history="1">
        <w:r w:rsidRPr="00B66CA5">
          <w:rPr>
            <w:rFonts w:ascii="Times New Roman" w:eastAsia="Times New Roman" w:hAnsi="Times New Roman" w:cs="Times New Roman"/>
            <w:lang w:eastAsia="sk-SK"/>
          </w:rPr>
          <w:t>§ 31 ods. 15</w:t>
        </w:r>
      </w:hyperlink>
      <w:r w:rsidRPr="00B66CA5">
        <w:rPr>
          <w:rFonts w:ascii="Times New Roman" w:eastAsia="Times New Roman" w:hAnsi="Times New Roman" w:cs="Times New Roman"/>
          <w:lang w:eastAsia="sk-SK"/>
        </w:rPr>
        <w:t> v znení účinnom od 1. januára 2016.</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37j</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januára 2017</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Ustanovenie </w:t>
      </w:r>
      <w:hyperlink r:id="rId235" w:anchor="paragraf-8.odsek-5" w:tooltip="Odkaz na predpis alebo ustanovenie" w:history="1">
        <w:r w:rsidRPr="00B66CA5">
          <w:rPr>
            <w:rFonts w:ascii="Times New Roman" w:eastAsia="Times New Roman" w:hAnsi="Times New Roman" w:cs="Times New Roman"/>
            <w:lang w:eastAsia="sk-SK"/>
          </w:rPr>
          <w:t>§ 8 ods. 5</w:t>
        </w:r>
      </w:hyperlink>
      <w:r w:rsidRPr="00B66CA5">
        <w:rPr>
          <w:rFonts w:ascii="Times New Roman" w:eastAsia="Times New Roman" w:hAnsi="Times New Roman" w:cs="Times New Roman"/>
          <w:lang w:eastAsia="sk-SK"/>
        </w:rPr>
        <w:t> v znení účinnom od 1. januára 2017 sa prvýkrát uplatní na bežné výdavky poskytnuté v roku 2017.</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 37k</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ustanovenie k úpravám účinným od 1. januára 2020</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546699"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lang w:eastAsia="sk-SK"/>
        </w:rPr>
        <w:t>Hodnotenie plnenia opatrení navrhnutých v revízii výdavkov podľa </w:t>
      </w:r>
      <w:hyperlink r:id="rId236" w:anchor="paragraf-14.odsek-3" w:tooltip="Odkaz na predpis alebo ustanovenie" w:history="1">
        <w:r w:rsidRPr="00B66CA5">
          <w:rPr>
            <w:rFonts w:ascii="Times New Roman" w:eastAsia="Times New Roman" w:hAnsi="Times New Roman" w:cs="Times New Roman"/>
            <w:lang w:eastAsia="sk-SK"/>
          </w:rPr>
          <w:t>§ 14 ods. 3</w:t>
        </w:r>
      </w:hyperlink>
      <w:r w:rsidRPr="00B66CA5">
        <w:rPr>
          <w:rFonts w:ascii="Times New Roman" w:eastAsia="Times New Roman" w:hAnsi="Times New Roman" w:cs="Times New Roman"/>
          <w:lang w:eastAsia="sk-SK"/>
        </w:rPr>
        <w:t> v znení účinnom od 1. januára 2020 sa prvýkrát predloží v roku nasledujúcom po roku, v ktorom bola prvýkrát predložená revízia výdavkov.</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Pr="00B66CA5" w:rsidRDefault="002D2A3E"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lastRenderedPageBreak/>
        <w:t>§ 37l</w:t>
      </w:r>
      <w:r w:rsidR="00546699" w:rsidRPr="00B66CA5">
        <w:rPr>
          <w:rFonts w:ascii="Times New Roman" w:eastAsia="Times New Roman" w:hAnsi="Times New Roman" w:cs="Times New Roman"/>
          <w:b/>
          <w:bCs/>
          <w:lang w:eastAsia="sk-SK"/>
        </w:rPr>
        <w:t> </w:t>
      </w:r>
    </w:p>
    <w:p w:rsidR="00546699" w:rsidRDefault="00546699" w:rsidP="00B66CA5">
      <w:pPr>
        <w:shd w:val="clear" w:color="auto" w:fill="FFFFFF"/>
        <w:spacing w:after="0" w:line="240" w:lineRule="auto"/>
        <w:jc w:val="center"/>
        <w:rPr>
          <w:rFonts w:ascii="Times New Roman" w:eastAsia="Times New Roman" w:hAnsi="Times New Roman" w:cs="Times New Roman"/>
          <w:b/>
          <w:bCs/>
          <w:lang w:eastAsia="sk-SK"/>
        </w:rPr>
      </w:pPr>
      <w:r w:rsidRPr="00B66CA5">
        <w:rPr>
          <w:rFonts w:ascii="Times New Roman" w:eastAsia="Times New Roman" w:hAnsi="Times New Roman" w:cs="Times New Roman"/>
          <w:b/>
          <w:bCs/>
          <w:lang w:eastAsia="sk-SK"/>
        </w:rPr>
        <w:t>Prechodné ustanovenia k úpravám účinným od 1. januára 2021</w:t>
      </w:r>
    </w:p>
    <w:p w:rsidR="00B66CA5" w:rsidRPr="00B66CA5" w:rsidRDefault="00B66CA5" w:rsidP="00B66CA5">
      <w:pPr>
        <w:shd w:val="clear" w:color="auto" w:fill="FFFFFF"/>
        <w:spacing w:after="0" w:line="240" w:lineRule="auto"/>
        <w:jc w:val="center"/>
        <w:rPr>
          <w:rFonts w:ascii="Times New Roman" w:eastAsia="Times New Roman" w:hAnsi="Times New Roman" w:cs="Times New Roman"/>
          <w:b/>
          <w:bCs/>
          <w:lang w:eastAsia="sk-SK"/>
        </w:rPr>
      </w:pP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(1)</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návratnú finančnú výpomoc poskytnutú zo štátnych finančných aktív do konca roka 2020 sa </w:t>
      </w:r>
      <w:hyperlink r:id="rId237" w:anchor="paragraf-13.odsek-9" w:tooltip="Odkaz na predpis alebo ustanovenie" w:history="1">
        <w:r w:rsidR="00546699" w:rsidRPr="00B66CA5">
          <w:rPr>
            <w:rFonts w:ascii="Times New Roman" w:eastAsia="Times New Roman" w:hAnsi="Times New Roman" w:cs="Times New Roman"/>
            <w:lang w:eastAsia="sk-SK"/>
          </w:rPr>
          <w:t>§ 13 ods. 9</w:t>
        </w:r>
      </w:hyperlink>
      <w:r w:rsidR="00546699" w:rsidRPr="00B66CA5">
        <w:rPr>
          <w:rFonts w:ascii="Times New Roman" w:eastAsia="Times New Roman" w:hAnsi="Times New Roman" w:cs="Times New Roman"/>
          <w:lang w:eastAsia="sk-SK"/>
        </w:rPr>
        <w:t> nevzťahuje.</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(2)</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Na investíciu alebo koncesiu, ktorej začiatok prípravy nastal pred 1. januárom 2021 a realizácia nebola ukončená do 31. decembra 2020, a na povinnosti subjektu verejnej správy, ktorý takúto investíciu alebo koncesiu pripravuje alebo realizuje, sa vzťahuje ustanovenie </w:t>
      </w:r>
      <w:hyperlink r:id="rId238" w:anchor="paragraf-19a" w:tooltip="Odkaz na predpis alebo ustanovenie" w:history="1">
        <w:r w:rsidR="00546699" w:rsidRPr="00B66CA5">
          <w:rPr>
            <w:rFonts w:ascii="Times New Roman" w:eastAsia="Times New Roman" w:hAnsi="Times New Roman" w:cs="Times New Roman"/>
            <w:lang w:eastAsia="sk-SK"/>
          </w:rPr>
          <w:t>§ 19a</w:t>
        </w:r>
      </w:hyperlink>
      <w:r w:rsidR="00546699" w:rsidRPr="00B66CA5">
        <w:rPr>
          <w:rFonts w:ascii="Times New Roman" w:eastAsia="Times New Roman" w:hAnsi="Times New Roman" w:cs="Times New Roman"/>
          <w:lang w:eastAsia="sk-SK"/>
        </w:rPr>
        <w:t> v znení účinnom od 1. januára 2021, pričom subjekt verejnej správy je povinný vypracovať a zverejniť štúdiu uskutočniteľnosti investície alebo štúdiu uskutočniteľnosti koncesie podľa </w:t>
      </w:r>
      <w:hyperlink r:id="rId239" w:anchor="paragraf-19a.odsek-2" w:tooltip="Odkaz na predpis alebo ustanovenie" w:history="1">
        <w:r w:rsidR="00546699" w:rsidRPr="00B66CA5">
          <w:rPr>
            <w:rFonts w:ascii="Times New Roman" w:eastAsia="Times New Roman" w:hAnsi="Times New Roman" w:cs="Times New Roman"/>
            <w:lang w:eastAsia="sk-SK"/>
          </w:rPr>
          <w:t>§ 19a ods. 2</w:t>
        </w:r>
      </w:hyperlink>
      <w:r w:rsidR="00546699" w:rsidRPr="00B66CA5">
        <w:rPr>
          <w:rFonts w:ascii="Times New Roman" w:eastAsia="Times New Roman" w:hAnsi="Times New Roman" w:cs="Times New Roman"/>
          <w:lang w:eastAsia="sk-SK"/>
        </w:rPr>
        <w:t>, </w:t>
      </w:r>
      <w:hyperlink r:id="rId240" w:anchor="paragraf-19a.odsek-3" w:tooltip="Odkaz na predpis alebo ustanovenie" w:history="1">
        <w:r w:rsidR="00546699" w:rsidRPr="00B66CA5">
          <w:rPr>
            <w:rFonts w:ascii="Times New Roman" w:eastAsia="Times New Roman" w:hAnsi="Times New Roman" w:cs="Times New Roman"/>
            <w:lang w:eastAsia="sk-SK"/>
          </w:rPr>
          <w:t>3</w:t>
        </w:r>
      </w:hyperlink>
      <w:r w:rsidR="00546699" w:rsidRPr="00B66CA5">
        <w:rPr>
          <w:rFonts w:ascii="Times New Roman" w:eastAsia="Times New Roman" w:hAnsi="Times New Roman" w:cs="Times New Roman"/>
          <w:lang w:eastAsia="sk-SK"/>
        </w:rPr>
        <w:t> alebo </w:t>
      </w:r>
      <w:hyperlink r:id="rId241" w:anchor="paragraf-19a.odsek-4" w:tooltip="Odkaz na predpis alebo ustanovenie" w:history="1">
        <w:r w:rsidR="00546699" w:rsidRPr="00B66CA5">
          <w:rPr>
            <w:rFonts w:ascii="Times New Roman" w:eastAsia="Times New Roman" w:hAnsi="Times New Roman" w:cs="Times New Roman"/>
            <w:lang w:eastAsia="sk-SK"/>
          </w:rPr>
          <w:t>ods. 4</w:t>
        </w:r>
      </w:hyperlink>
      <w:r w:rsidR="00546699" w:rsidRPr="00B66CA5">
        <w:rPr>
          <w:rFonts w:ascii="Times New Roman" w:eastAsia="Times New Roman" w:hAnsi="Times New Roman" w:cs="Times New Roman"/>
          <w:lang w:eastAsia="sk-SK"/>
        </w:rPr>
        <w:t> v znení účinnom od 1. januára 2021 podľa toho, v akom štádiu prípravy alebo realizácie sa investícia alebo koncesia nachádza, a poskytnúť informácie a dokumenty o príprave a realizácii investície alebo koncesie po 31. decembri 2020 podľa </w:t>
      </w:r>
      <w:hyperlink r:id="rId242" w:anchor="paragraf-19a.odsek-10" w:tooltip="Odkaz na predpis alebo ustanovenie" w:history="1">
        <w:r w:rsidR="00546699" w:rsidRPr="00B66CA5">
          <w:rPr>
            <w:rFonts w:ascii="Times New Roman" w:eastAsia="Times New Roman" w:hAnsi="Times New Roman" w:cs="Times New Roman"/>
            <w:lang w:eastAsia="sk-SK"/>
          </w:rPr>
          <w:t>§ 19a ods. 10</w:t>
        </w:r>
      </w:hyperlink>
      <w:r w:rsidR="00546699" w:rsidRPr="00B66CA5">
        <w:rPr>
          <w:rFonts w:ascii="Times New Roman" w:eastAsia="Times New Roman" w:hAnsi="Times New Roman" w:cs="Times New Roman"/>
          <w:lang w:eastAsia="sk-SK"/>
        </w:rPr>
        <w:t> v znení účinnom od 1. januára 2021.</w:t>
      </w:r>
    </w:p>
    <w:p w:rsidR="00546699" w:rsidRPr="00B66CA5" w:rsidRDefault="002D2A3E" w:rsidP="00546699">
      <w:pPr>
        <w:shd w:val="clear" w:color="auto" w:fill="FFFFFF"/>
        <w:spacing w:after="0" w:line="240" w:lineRule="auto"/>
        <w:jc w:val="both"/>
        <w:rPr>
          <w:rFonts w:ascii="Times New Roman" w:eastAsia="Times New Roman" w:hAnsi="Times New Roman" w:cs="Times New Roman"/>
          <w:lang w:eastAsia="sk-SK"/>
        </w:rPr>
      </w:pPr>
      <w:r w:rsidRPr="00B66CA5">
        <w:rPr>
          <w:rFonts w:ascii="Times New Roman" w:eastAsia="Times New Roman" w:hAnsi="Times New Roman" w:cs="Times New Roman"/>
          <w:b/>
          <w:lang w:eastAsia="sk-SK"/>
        </w:rPr>
        <w:t>(3)</w:t>
      </w:r>
      <w:r w:rsidRPr="00B66CA5">
        <w:rPr>
          <w:rFonts w:ascii="Times New Roman" w:eastAsia="Times New Roman" w:hAnsi="Times New Roman" w:cs="Times New Roman"/>
          <w:lang w:eastAsia="sk-SK"/>
        </w:rPr>
        <w:t xml:space="preserve"> </w:t>
      </w:r>
      <w:r w:rsidR="00546699" w:rsidRPr="00B66CA5">
        <w:rPr>
          <w:rFonts w:ascii="Times New Roman" w:eastAsia="Times New Roman" w:hAnsi="Times New Roman" w:cs="Times New Roman"/>
          <w:lang w:eastAsia="sk-SK"/>
        </w:rPr>
        <w:t>Konanie o uložení pokuty podľa </w:t>
      </w:r>
      <w:hyperlink r:id="rId243" w:anchor="paragraf-32" w:tooltip="Odkaz na predpis alebo ustanovenie" w:history="1">
        <w:r w:rsidR="00546699" w:rsidRPr="00B66CA5">
          <w:rPr>
            <w:rFonts w:ascii="Times New Roman" w:eastAsia="Times New Roman" w:hAnsi="Times New Roman" w:cs="Times New Roman"/>
            <w:lang w:eastAsia="sk-SK"/>
          </w:rPr>
          <w:t>§ 32</w:t>
        </w:r>
      </w:hyperlink>
      <w:r w:rsidR="00546699" w:rsidRPr="00B66CA5">
        <w:rPr>
          <w:rFonts w:ascii="Times New Roman" w:eastAsia="Times New Roman" w:hAnsi="Times New Roman" w:cs="Times New Roman"/>
          <w:lang w:eastAsia="sk-SK"/>
        </w:rPr>
        <w:t> v znení účinnom do 31. decembra 2020, právoplatne neukončené do 31. decembra 2020, sa dokončí podľa tohto zákona v znení účinnom do 31. decembra 2020.</w:t>
      </w:r>
    </w:p>
    <w:p w:rsidR="002D2A3E" w:rsidRDefault="002D2A3E" w:rsidP="00546699">
      <w:pPr>
        <w:shd w:val="clear" w:color="auto" w:fill="FFFFFF"/>
        <w:spacing w:after="0" w:line="240" w:lineRule="auto"/>
        <w:jc w:val="both"/>
        <w:rPr>
          <w:rFonts w:ascii="Segoe UI" w:eastAsia="Times New Roman" w:hAnsi="Segoe UI" w:cs="Segoe UI"/>
          <w:b/>
          <w:bCs/>
          <w:sz w:val="21"/>
          <w:szCs w:val="21"/>
          <w:lang w:eastAsia="sk-SK"/>
        </w:rPr>
      </w:pPr>
    </w:p>
    <w:p w:rsidR="00546699" w:rsidRDefault="00546699" w:rsidP="00DC3F26">
      <w:pPr>
        <w:shd w:val="clear" w:color="auto" w:fill="FFFFFF"/>
        <w:spacing w:after="0" w:line="240" w:lineRule="auto"/>
        <w:jc w:val="center"/>
        <w:rPr>
          <w:rFonts w:ascii="Times New Roman" w:eastAsia="Times New Roman" w:hAnsi="Times New Roman" w:cs="Times New Roman"/>
          <w:b/>
          <w:bCs/>
          <w:lang w:eastAsia="sk-SK"/>
        </w:rPr>
      </w:pPr>
      <w:r w:rsidRPr="00DC3F26">
        <w:rPr>
          <w:rFonts w:ascii="Times New Roman" w:eastAsia="Times New Roman" w:hAnsi="Times New Roman" w:cs="Times New Roman"/>
          <w:b/>
          <w:bCs/>
          <w:lang w:eastAsia="sk-SK"/>
        </w:rPr>
        <w:t>§ 38</w:t>
      </w:r>
    </w:p>
    <w:p w:rsidR="00DC3F26" w:rsidRPr="00DC3F26" w:rsidRDefault="00DC3F26" w:rsidP="00DC3F26">
      <w:pPr>
        <w:shd w:val="clear" w:color="auto" w:fill="FFFFFF"/>
        <w:spacing w:after="0" w:line="240" w:lineRule="auto"/>
        <w:jc w:val="center"/>
        <w:rPr>
          <w:rFonts w:ascii="Times New Roman" w:eastAsia="Times New Roman" w:hAnsi="Times New Roman" w:cs="Times New Roman"/>
          <w:b/>
          <w:bCs/>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Zrušuje sa zákon Národnej rady Slovenskej republiky </w:t>
      </w:r>
      <w:hyperlink r:id="rId244" w:tooltip="Odkaz na predpis alebo ustanovenie" w:history="1">
        <w:r w:rsidRPr="00DC3F26">
          <w:rPr>
            <w:rFonts w:ascii="Times New Roman" w:eastAsia="Times New Roman" w:hAnsi="Times New Roman" w:cs="Times New Roman"/>
            <w:lang w:eastAsia="sk-SK"/>
          </w:rPr>
          <w:t>č. 303/1995 Z. z.</w:t>
        </w:r>
      </w:hyperlink>
      <w:r w:rsidRPr="00DC3F26">
        <w:rPr>
          <w:rFonts w:ascii="Times New Roman" w:eastAsia="Times New Roman" w:hAnsi="Times New Roman" w:cs="Times New Roman"/>
          <w:lang w:eastAsia="sk-SK"/>
        </w:rPr>
        <w:t>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 267/2003 Z. z., zákona č. 442/2003 Z. z., zákona č. 609/2003 Z. z. a zákona č. 351/2004 Z. z.</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II</w:t>
      </w:r>
    </w:p>
    <w:p w:rsid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45" w:tooltip="Odkaz na predpis alebo ustanovenie" w:history="1">
        <w:r w:rsidRPr="00DC3F26">
          <w:rPr>
            <w:rFonts w:ascii="Times New Roman" w:eastAsia="Times New Roman" w:hAnsi="Times New Roman" w:cs="Times New Roman"/>
            <w:lang w:eastAsia="sk-SK"/>
          </w:rPr>
          <w:t>291/2002 Z. z.</w:t>
        </w:r>
      </w:hyperlink>
      <w:r w:rsidRPr="00DC3F26">
        <w:rPr>
          <w:rFonts w:ascii="Times New Roman" w:eastAsia="Times New Roman" w:hAnsi="Times New Roman" w:cs="Times New Roman"/>
          <w:lang w:eastAsia="sk-SK"/>
        </w:rPr>
        <w:t> o Štátnej pokladnici a o zmene a doplnení niektorých zákonov v znení zákona č. 386/2002 Z. z. a zákona č. 428/2003 Z. z. sa mení a dopĺňa takto:</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2 odseky 1 a 2 znejú:</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„(1)</w:t>
      </w:r>
      <w:r w:rsidR="00DC3F26" w:rsidRPr="00DC3F26">
        <w:rPr>
          <w:rFonts w:ascii="Times New Roman" w:eastAsia="Times New Roman" w:hAnsi="Times New Roman" w:cs="Times New Roman"/>
          <w:lang w:eastAsia="sk-SK"/>
        </w:rPr>
        <w:t xml:space="preserve"> </w:t>
      </w:r>
      <w:r w:rsidRPr="00DC3F26">
        <w:rPr>
          <w:rFonts w:ascii="Times New Roman" w:eastAsia="Times New Roman" w:hAnsi="Times New Roman" w:cs="Times New Roman"/>
          <w:lang w:eastAsia="sk-SK"/>
        </w:rPr>
        <w:t>Systémom Štátnej pokladnice sa rozumie sústava činností, ktorými sa zabezpečuje centralizácia príjmov a realizácia výdavkov štátneho rozpočtu a rozpočtov subjektov verejnej správy,1) ak sú klientmi Štátnej pokladnice, správa pohľadávok a záväzkov štátneho rozpočtu a denná likvidita štátneho rozpočtu a sústava vzťahov medzi Štátnou pokladnicou, ministerstvom, Národnou bankou Slovenska, agentúrou a klientom.</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Klientom Štátnej pokladnice (ďalej len „klient") je</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a) </w:t>
      </w:r>
      <w:r w:rsidR="00546699" w:rsidRPr="00DC3F26">
        <w:rPr>
          <w:rFonts w:ascii="Times New Roman" w:eastAsia="Times New Roman" w:hAnsi="Times New Roman" w:cs="Times New Roman"/>
          <w:lang w:eastAsia="sk-SK"/>
        </w:rPr>
        <w:t>štátna rozpočtová organizácia,2)</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b) </w:t>
      </w:r>
      <w:r w:rsidR="00546699" w:rsidRPr="00DC3F26">
        <w:rPr>
          <w:rFonts w:ascii="Times New Roman" w:eastAsia="Times New Roman" w:hAnsi="Times New Roman" w:cs="Times New Roman"/>
          <w:lang w:eastAsia="sk-SK"/>
        </w:rPr>
        <w:t>štátna príspevková organizácia,2)</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c) </w:t>
      </w:r>
      <w:r w:rsidR="00546699" w:rsidRPr="00DC3F26">
        <w:rPr>
          <w:rFonts w:ascii="Times New Roman" w:eastAsia="Times New Roman" w:hAnsi="Times New Roman" w:cs="Times New Roman"/>
          <w:lang w:eastAsia="sk-SK"/>
        </w:rPr>
        <w:t>štátny fond,3)</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d) </w:t>
      </w:r>
      <w:r w:rsidR="00546699" w:rsidRPr="00DC3F26">
        <w:rPr>
          <w:rFonts w:ascii="Times New Roman" w:eastAsia="Times New Roman" w:hAnsi="Times New Roman" w:cs="Times New Roman"/>
          <w:lang w:eastAsia="sk-SK"/>
        </w:rPr>
        <w:t>Sociálna poisťovňa,</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e) </w:t>
      </w:r>
      <w:r w:rsidR="00546699" w:rsidRPr="00DC3F26">
        <w:rPr>
          <w:rFonts w:ascii="Times New Roman" w:eastAsia="Times New Roman" w:hAnsi="Times New Roman" w:cs="Times New Roman"/>
          <w:lang w:eastAsia="sk-SK"/>
        </w:rPr>
        <w:t>zdravotné poisťovne,4)</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f) </w:t>
      </w:r>
      <w:r w:rsidR="00546699" w:rsidRPr="00DC3F26">
        <w:rPr>
          <w:rFonts w:ascii="Times New Roman" w:eastAsia="Times New Roman" w:hAnsi="Times New Roman" w:cs="Times New Roman"/>
          <w:lang w:eastAsia="sk-SK"/>
        </w:rPr>
        <w:t>Slovenský pozemkový fond,</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g) </w:t>
      </w:r>
      <w:r w:rsidR="00546699" w:rsidRPr="00DC3F26">
        <w:rPr>
          <w:rFonts w:ascii="Times New Roman" w:eastAsia="Times New Roman" w:hAnsi="Times New Roman" w:cs="Times New Roman"/>
          <w:lang w:eastAsia="sk-SK"/>
        </w:rPr>
        <w:t>Fond národného majetku,</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h) </w:t>
      </w:r>
      <w:r w:rsidR="00546699" w:rsidRPr="00DC3F26">
        <w:rPr>
          <w:rFonts w:ascii="Times New Roman" w:eastAsia="Times New Roman" w:hAnsi="Times New Roman" w:cs="Times New Roman"/>
          <w:lang w:eastAsia="sk-SK"/>
        </w:rPr>
        <w:t>verejná vysoká škola,</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i) </w:t>
      </w:r>
      <w:r w:rsidR="00546699" w:rsidRPr="00DC3F26">
        <w:rPr>
          <w:rFonts w:ascii="Times New Roman" w:eastAsia="Times New Roman" w:hAnsi="Times New Roman" w:cs="Times New Roman"/>
          <w:lang w:eastAsia="sk-SK"/>
        </w:rPr>
        <w:t>vyšší územný celok,</w:t>
      </w: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j) </w:t>
      </w:r>
      <w:r w:rsidR="00546699" w:rsidRPr="00DC3F26">
        <w:rPr>
          <w:rFonts w:ascii="Times New Roman" w:eastAsia="Times New Roman" w:hAnsi="Times New Roman" w:cs="Times New Roman"/>
          <w:lang w:eastAsia="sk-SK"/>
        </w:rPr>
        <w:t>právnická osoba, v ktorej je zriadená implementačná agentúra pre programy financované z prostriedkov Európskych spoločenstiev, ktorá nie je klientom podľa písmen a) až i).“.</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Poznámka pod čiarou k odkazu 1 znie:</w:t>
      </w: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 3 ods. 1 a 2 zákona č. 523/2004 Z. z. o rozpočtových pravidlách verejnej správy a o zmene a doplnení niektorých zákonov.“.</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Poznámka pod čiarou k odkazu 9 znie: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„9) </w:t>
      </w:r>
      <w:r w:rsidR="00546699" w:rsidRPr="00DC3F26">
        <w:rPr>
          <w:rFonts w:ascii="Times New Roman" w:eastAsia="Times New Roman" w:hAnsi="Times New Roman" w:cs="Times New Roman"/>
          <w:lang w:eastAsia="sk-SK"/>
        </w:rPr>
        <w:t>Napríklad § 21 zákona č. 131/2002 Z. z. o vysokých školách a o zmene a doplnení niektorých zákonov.“.</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3. </w:t>
      </w:r>
      <w:r w:rsidR="00546699" w:rsidRPr="00DC3F26">
        <w:rPr>
          <w:rFonts w:ascii="Times New Roman" w:eastAsia="Times New Roman" w:hAnsi="Times New Roman" w:cs="Times New Roman"/>
          <w:lang w:eastAsia="sk-SK"/>
        </w:rPr>
        <w:t>V § 6 ods. 1 písm. h) v časti vety za bodkočiarkou sa za slová „účet v slovenskej mene“ vkladajú slová „a účet v cudzej mene“.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4. </w:t>
      </w:r>
      <w:r w:rsidR="00546699" w:rsidRPr="00DC3F26">
        <w:rPr>
          <w:rFonts w:ascii="Times New Roman" w:eastAsia="Times New Roman" w:hAnsi="Times New Roman" w:cs="Times New Roman"/>
          <w:lang w:eastAsia="sk-SK"/>
        </w:rPr>
        <w:t>V § 6 ods. 1 písmeno j) znie: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„j) </w:t>
      </w:r>
      <w:r w:rsidR="00546699" w:rsidRPr="00DC3F26">
        <w:rPr>
          <w:rFonts w:ascii="Times New Roman" w:eastAsia="Times New Roman" w:hAnsi="Times New Roman" w:cs="Times New Roman"/>
          <w:lang w:eastAsia="sk-SK"/>
        </w:rPr>
        <w:t>úročí na zmluvnom základe priebežný kreditný zostatok na účte Sociálnej poisťovne, účtoch zdravotných poisťovní, vybraných účtoch verejných vysokých škôl, účte Fondu národného majetku Slovenskej republiky a na účte Slovenského pozemkového fondu; môže na zmluvnom základe úročiť priebežné kreditné zostatky na vybraných účtoch aj ostatným klientom,“.</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5. </w:t>
      </w:r>
      <w:r w:rsidR="00546699" w:rsidRPr="00DC3F26">
        <w:rPr>
          <w:rFonts w:ascii="Times New Roman" w:eastAsia="Times New Roman" w:hAnsi="Times New Roman" w:cs="Times New Roman"/>
          <w:lang w:eastAsia="sk-SK"/>
        </w:rPr>
        <w:t>V § 6 ods. 1 písm. k) časť vety za bodkočiarkou znie: „Štátna pokladnica môže dočasne voľnými finančnými prostriedkami kryť nesúlad medzi príjmami štátneho rozpočtu a výdavkami štátneho rozpočtu a zabezpečovať likviditu na jedinom účte,“.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6. </w:t>
      </w:r>
      <w:r w:rsidR="00546699" w:rsidRPr="00DC3F26">
        <w:rPr>
          <w:rFonts w:ascii="Times New Roman" w:eastAsia="Times New Roman" w:hAnsi="Times New Roman" w:cs="Times New Roman"/>
          <w:lang w:eastAsia="sk-SK"/>
        </w:rPr>
        <w:t>V § 6 ods. 1 písm. n) sa na konci pripájajú tieto slová: „banky a pobočky zahraničnej banky (ďalej len „banka"),“.</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7. </w:t>
      </w:r>
      <w:r w:rsidR="00546699" w:rsidRPr="00DC3F26">
        <w:rPr>
          <w:rFonts w:ascii="Times New Roman" w:eastAsia="Times New Roman" w:hAnsi="Times New Roman" w:cs="Times New Roman"/>
          <w:lang w:eastAsia="sk-SK"/>
        </w:rPr>
        <w:t>V § 6 sa odsek 1 dopĺňa písmenom za), ktoré znie:</w:t>
      </w: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„za) </w:t>
      </w:r>
      <w:r w:rsidR="00546699" w:rsidRPr="00DC3F26">
        <w:rPr>
          <w:rFonts w:ascii="Times New Roman" w:eastAsia="Times New Roman" w:hAnsi="Times New Roman" w:cs="Times New Roman"/>
          <w:lang w:eastAsia="sk-SK"/>
        </w:rPr>
        <w:t>Štátna pokladnica úročí na zmluvnom základe priebežný debetný zostatok na vybraných účtoch súvisiacich so štátnym dlhom a na vybraných účtoch klienta, ktorým je Sociálna poisťovňa a zdravotné poisťovne.“.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8. </w:t>
      </w:r>
      <w:r w:rsidR="00546699" w:rsidRPr="00DC3F26">
        <w:rPr>
          <w:rFonts w:ascii="Times New Roman" w:eastAsia="Times New Roman" w:hAnsi="Times New Roman" w:cs="Times New Roman"/>
          <w:lang w:eastAsia="sk-SK"/>
        </w:rPr>
        <w:t>V § 6 ods. 2 písm. a) sa vypúšťajú slová „Slovenskej televízie, Slovenského rozhlasu,“.</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9. </w:t>
      </w:r>
      <w:r w:rsidR="00546699" w:rsidRPr="00DC3F26">
        <w:rPr>
          <w:rFonts w:ascii="Times New Roman" w:eastAsia="Times New Roman" w:hAnsi="Times New Roman" w:cs="Times New Roman"/>
          <w:lang w:eastAsia="sk-SK"/>
        </w:rPr>
        <w:t>V § 7 ods. 4 písmeno b) znie:</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„b) </w:t>
      </w:r>
      <w:r w:rsidR="00546699" w:rsidRPr="00DC3F26">
        <w:rPr>
          <w:rFonts w:ascii="Times New Roman" w:eastAsia="Times New Roman" w:hAnsi="Times New Roman" w:cs="Times New Roman"/>
          <w:lang w:eastAsia="sk-SK"/>
        </w:rPr>
        <w:t>vyšší územný celok, je transfer zo štátneho rozpočtu,“.</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10. </w:t>
      </w:r>
      <w:r w:rsidR="00546699" w:rsidRPr="00DC3F26">
        <w:rPr>
          <w:rFonts w:ascii="Times New Roman" w:eastAsia="Times New Roman" w:hAnsi="Times New Roman" w:cs="Times New Roman"/>
          <w:lang w:eastAsia="sk-SK"/>
        </w:rPr>
        <w:t>V § 8 ods. 1 sa vypúšťajú slová „vyšší územný celok, rozpočtová organizácia vyššieho územného celku a príspevková organizácia vyššieho územného celku, Slovenská televízia, Slovenský rozhlas,“ a slová „rozpočtovej kapitoly Štátny dlh“ a za slovami „pokladničná správa“ sa vypúšťa čiarka a slová „rozpočtovej kapitoly Súhrnný finančný vzťah k obciam a vyšším územným celkom“.</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11. </w:t>
      </w:r>
      <w:r w:rsidR="00546699" w:rsidRPr="00DC3F26">
        <w:rPr>
          <w:rFonts w:ascii="Times New Roman" w:eastAsia="Times New Roman" w:hAnsi="Times New Roman" w:cs="Times New Roman"/>
          <w:lang w:eastAsia="sk-SK"/>
        </w:rPr>
        <w:t>V § 8 ods. 2 prvej vete sa vypúšťajú slová „vyšší územný celok, rozpočtová organizácia vyššieho územného celku, príspevková organizácia vyššieho územného celku“ a slová „Štátny dlh, rozpočtovej kapitoly Všeobecná pokladničná správa, rozpočtovej kapitoly Súhrnný finančný vzťah k obciam a vyšším územným celkom“ sa nahrádzajú slovami „Všeobecná pokladničná správa“.</w:t>
      </w:r>
    </w:p>
    <w:p w:rsidR="00546699"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12.</w:t>
      </w:r>
      <w:r w:rsidR="002D2A3E" w:rsidRPr="00DC3F26">
        <w:rPr>
          <w:rFonts w:ascii="Times New Roman" w:eastAsia="Times New Roman" w:hAnsi="Times New Roman" w:cs="Times New Roman"/>
          <w:lang w:eastAsia="sk-SK"/>
        </w:rPr>
        <w:t xml:space="preserve"> </w:t>
      </w:r>
      <w:r w:rsidRPr="00DC3F26">
        <w:rPr>
          <w:rFonts w:ascii="Times New Roman" w:eastAsia="Times New Roman" w:hAnsi="Times New Roman" w:cs="Times New Roman"/>
          <w:lang w:eastAsia="sk-SK"/>
        </w:rPr>
        <w:t>V § 8 ods. 6 prvej vete sa za slovo „klient“ vkladá čiarka a slová „s výnimkou klienta, ktorým je ministerstvo pre realizáciu rozpočtu rozpočtovej kapitoly Všeobecná pokladničná správa, a klienta, ktorý realizuje platby súvisiace so štátnym dlhom,“ a v druhej vete sa vypúšťajú slová „klienta, ktorým je ministerstvo pre realizáciu rozpočtu rozpočtovej kapitoly Štátny dlh, a“.</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13. </w:t>
      </w:r>
      <w:r w:rsidR="00546699" w:rsidRPr="00DC3F26">
        <w:rPr>
          <w:rFonts w:ascii="Times New Roman" w:eastAsia="Times New Roman" w:hAnsi="Times New Roman" w:cs="Times New Roman"/>
          <w:lang w:eastAsia="sk-SK"/>
        </w:rPr>
        <w:t>V § 8 sa vypúšťa odsek 10.</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14. </w:t>
      </w:r>
      <w:r w:rsidR="00546699" w:rsidRPr="00DC3F26">
        <w:rPr>
          <w:rFonts w:ascii="Times New Roman" w:eastAsia="Times New Roman" w:hAnsi="Times New Roman" w:cs="Times New Roman"/>
          <w:lang w:eastAsia="sk-SK"/>
        </w:rPr>
        <w:t>V § 9 ods. 1 sa za slová „Slovenskej republiky“ vkladá čiarka a slová „vyšší územný celok“.</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15. </w:t>
      </w:r>
      <w:r w:rsidR="00546699" w:rsidRPr="00DC3F26">
        <w:rPr>
          <w:rFonts w:ascii="Times New Roman" w:eastAsia="Times New Roman" w:hAnsi="Times New Roman" w:cs="Times New Roman"/>
          <w:lang w:eastAsia="sk-SK"/>
        </w:rPr>
        <w:t>V § 9 ods. 2 sa na konci pripájajú tieto slová: „s výnimkou vyššieho územného celku, ktorý predloží rozpočet klienta do konca januára príslušného rozpočtového roka.“.</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16. </w:t>
      </w:r>
      <w:r w:rsidR="00546699" w:rsidRPr="00DC3F26">
        <w:rPr>
          <w:rFonts w:ascii="Times New Roman" w:eastAsia="Times New Roman" w:hAnsi="Times New Roman" w:cs="Times New Roman"/>
          <w:lang w:eastAsia="sk-SK"/>
        </w:rPr>
        <w:t>V § 11 odsek 5 znie:</w:t>
      </w:r>
    </w:p>
    <w:p w:rsidR="00546699"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„(5) </w:t>
      </w:r>
      <w:r w:rsidR="00546699" w:rsidRPr="00DC3F26">
        <w:rPr>
          <w:rFonts w:ascii="Times New Roman" w:eastAsia="Times New Roman" w:hAnsi="Times New Roman" w:cs="Times New Roman"/>
          <w:lang w:eastAsia="sk-SK"/>
        </w:rPr>
        <w:t>Štátna pokladnica sústreďuje výnosy získané z úročenia prostriedkov podľa odseku 3 na účtoch v bankách a výnosy z finančných operácií na finančnom trhu spojených so správou účtov Štátnej pokladnice a účtov klientov na osobitnom účte.“.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17. </w:t>
      </w:r>
      <w:r w:rsidR="00546699" w:rsidRPr="00DC3F26">
        <w:rPr>
          <w:rFonts w:ascii="Times New Roman" w:eastAsia="Times New Roman" w:hAnsi="Times New Roman" w:cs="Times New Roman"/>
          <w:lang w:eastAsia="sk-SK"/>
        </w:rPr>
        <w:t>§ 11 sa dopĺňa odsekom 6, ktorý znie:</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„(6) </w:t>
      </w:r>
      <w:r w:rsidR="00546699" w:rsidRPr="00DC3F26">
        <w:rPr>
          <w:rFonts w:ascii="Times New Roman" w:eastAsia="Times New Roman" w:hAnsi="Times New Roman" w:cs="Times New Roman"/>
          <w:lang w:eastAsia="sk-SK"/>
        </w:rPr>
        <w:t>Štátna pokladnica je oprávnená vyplatiť z osobitného účtu podľa odseku 5 úroky podľa § 6 ods. 1 písm. j), k) a l) maximálne do výšky výnosov získaných z úročenia podľa odseku 3 a z finančných operácií na finančnom trhu.“.</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18. </w:t>
      </w:r>
      <w:r w:rsidR="00546699" w:rsidRPr="00DC3F26">
        <w:rPr>
          <w:rFonts w:ascii="Times New Roman" w:eastAsia="Times New Roman" w:hAnsi="Times New Roman" w:cs="Times New Roman"/>
          <w:lang w:eastAsia="sk-SK"/>
        </w:rPr>
        <w:t>V § 12 ods. 1 sa vypúšťa písmeno g).</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Doterajšie písmená h) a i) sa označujú ako písmená g) a h).</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19. </w:t>
      </w:r>
      <w:r w:rsidR="00546699" w:rsidRPr="00DC3F26">
        <w:rPr>
          <w:rFonts w:ascii="Times New Roman" w:eastAsia="Times New Roman" w:hAnsi="Times New Roman" w:cs="Times New Roman"/>
          <w:lang w:eastAsia="sk-SK"/>
        </w:rPr>
        <w:t>V § 12 ods. 3 sa nad slovo „jednotka“ umiestňuje odkaz 9.</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20. </w:t>
      </w:r>
      <w:r w:rsidR="00546699" w:rsidRPr="00DC3F26">
        <w:rPr>
          <w:rFonts w:ascii="Times New Roman" w:eastAsia="Times New Roman" w:hAnsi="Times New Roman" w:cs="Times New Roman"/>
          <w:lang w:eastAsia="sk-SK"/>
        </w:rPr>
        <w:t>V § 12 ods. 8 písm. c) sa slová „odpisovať podľa odseku 1 písm. g)“ nahrádzajú slovami „tento majetok odpisovať“.</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21. </w:t>
      </w:r>
      <w:r w:rsidR="00546699" w:rsidRPr="00DC3F26">
        <w:rPr>
          <w:rFonts w:ascii="Times New Roman" w:eastAsia="Times New Roman" w:hAnsi="Times New Roman" w:cs="Times New Roman"/>
          <w:lang w:eastAsia="sk-SK"/>
        </w:rPr>
        <w:t>V § 13 ods. 1 sa číslica „4“ nahrádza číslicou „5“.</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22. </w:t>
      </w:r>
      <w:r w:rsidR="00546699" w:rsidRPr="00DC3F26">
        <w:rPr>
          <w:rFonts w:ascii="Times New Roman" w:eastAsia="Times New Roman" w:hAnsi="Times New Roman" w:cs="Times New Roman"/>
          <w:lang w:eastAsia="sk-SK"/>
        </w:rPr>
        <w:t>V § 17 písm. o) sa vypúšťa slovo „dočasného“ a slová „v rozpočtovom roku“.</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23. </w:t>
      </w:r>
      <w:r w:rsidR="00546699" w:rsidRPr="00DC3F26">
        <w:rPr>
          <w:rFonts w:ascii="Times New Roman" w:eastAsia="Times New Roman" w:hAnsi="Times New Roman" w:cs="Times New Roman"/>
          <w:lang w:eastAsia="sk-SK"/>
        </w:rPr>
        <w:t>§ 21a sa vypúšťa.</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24. </w:t>
      </w:r>
      <w:r w:rsidR="00546699" w:rsidRPr="00DC3F26">
        <w:rPr>
          <w:rFonts w:ascii="Times New Roman" w:eastAsia="Times New Roman" w:hAnsi="Times New Roman" w:cs="Times New Roman"/>
          <w:lang w:eastAsia="sk-SK"/>
        </w:rPr>
        <w:t>V § 23a ods. 2 sa za slovom „škola“ vypúšťa čiarka a slová „príspevková organizácia vyššieho územného celku“.</w:t>
      </w:r>
    </w:p>
    <w:p w:rsid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25. </w:t>
      </w:r>
      <w:r w:rsidR="00546699" w:rsidRPr="00DC3F26">
        <w:rPr>
          <w:rFonts w:ascii="Times New Roman" w:eastAsia="Times New Roman" w:hAnsi="Times New Roman" w:cs="Times New Roman"/>
          <w:lang w:eastAsia="sk-SK"/>
        </w:rPr>
        <w:t>Slová „verejný rozpočet“ vo všetkých tvaroch sa v celom texte zákona nahrádzajú slovami „rozpočet klienta“ v príslušnom tvare.</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III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Národnej rady Slovenskej republiky č. </w:t>
      </w:r>
      <w:hyperlink r:id="rId246" w:tooltip="Odkaz na predpis alebo ustanovenie" w:history="1">
        <w:r w:rsidRPr="00DC3F26">
          <w:rPr>
            <w:rFonts w:ascii="Times New Roman" w:eastAsia="Times New Roman" w:hAnsi="Times New Roman" w:cs="Times New Roman"/>
            <w:lang w:eastAsia="sk-SK"/>
          </w:rPr>
          <w:t>18/1996 Z. z.</w:t>
        </w:r>
      </w:hyperlink>
      <w:r w:rsidRPr="00DC3F26">
        <w:rPr>
          <w:rFonts w:ascii="Times New Roman" w:eastAsia="Times New Roman" w:hAnsi="Times New Roman" w:cs="Times New Roman"/>
          <w:lang w:eastAsia="sk-SK"/>
        </w:rPr>
        <w:t> o cenách v znení zákona č. 196/2000 Z. z., zákona č. 276/2001 Z. z., zákona č. 436/2002 Z. z., zákona č. 465/2002 Z. z. a zákona č. 520/2003 Z. z. sa dopĺňa takto:</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12 sa dopĺňa odsekom 5, ktorý znie:</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„(5) </w:t>
      </w:r>
      <w:r w:rsidR="00546699" w:rsidRPr="00DC3F26">
        <w:rPr>
          <w:rFonts w:ascii="Times New Roman" w:eastAsia="Times New Roman" w:hAnsi="Times New Roman" w:cs="Times New Roman"/>
          <w:lang w:eastAsia="sk-SK"/>
        </w:rPr>
        <w:t>Ak predávajúci, ktorým je rozpočtová organizácia alebo príspevková organizácia, poskytuje tovar odplatne,10a) nemôže dohodnúť cenu, ktorá nedosahuje náklady rozpočtovej organizácie alebo príspevkovej organizácie na výrobu tohto tovaru, ak osobitný predpis neustanovuje inak.“.</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Poznámka pod čiarou k odkazu 10a znie:</w:t>
      </w:r>
    </w:p>
    <w:p w:rsidR="00546699" w:rsidRPr="00DC3F26" w:rsidRDefault="002D2A3E"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„10a) </w:t>
      </w:r>
      <w:r w:rsidR="00546699" w:rsidRPr="00DC3F26">
        <w:rPr>
          <w:rFonts w:ascii="Times New Roman" w:eastAsia="Times New Roman" w:hAnsi="Times New Roman" w:cs="Times New Roman"/>
          <w:lang w:eastAsia="sk-SK"/>
        </w:rPr>
        <w:t>§ 26 ods. 1 zákona č. 523/2004 Z. z. o rozpočtových pravidlách verejnej správy a o zmene a doplnení niektorých zákonov.“.</w:t>
      </w:r>
    </w:p>
    <w:p w:rsidR="002D2A3E" w:rsidRDefault="002D2A3E" w:rsidP="00546699">
      <w:pPr>
        <w:shd w:val="clear" w:color="auto" w:fill="FFFFFF"/>
        <w:spacing w:after="0" w:line="240" w:lineRule="auto"/>
        <w:jc w:val="both"/>
        <w:rPr>
          <w:rFonts w:ascii="Segoe UI" w:eastAsia="Times New Roman" w:hAnsi="Segoe UI" w:cs="Segoe UI"/>
          <w:sz w:val="21"/>
          <w:szCs w:val="21"/>
          <w:lang w:eastAsia="sk-SK"/>
        </w:rPr>
      </w:pPr>
    </w:p>
    <w:p w:rsidR="00DC3F26" w:rsidRDefault="00DC3F26" w:rsidP="00DC3F26">
      <w:pPr>
        <w:shd w:val="clear" w:color="auto" w:fill="FFFFFF"/>
        <w:spacing w:after="0" w:line="240" w:lineRule="auto"/>
        <w:jc w:val="center"/>
        <w:rPr>
          <w:rFonts w:ascii="Times New Roman" w:eastAsia="Times New Roman" w:hAnsi="Times New Roman" w:cs="Times New Roman"/>
          <w:b/>
          <w:lang w:eastAsia="sk-SK"/>
        </w:rPr>
      </w:pPr>
    </w:p>
    <w:p w:rsidR="00DC3F26" w:rsidRDefault="00DC3F26" w:rsidP="00DC3F26">
      <w:pPr>
        <w:shd w:val="clear" w:color="auto" w:fill="FFFFFF"/>
        <w:spacing w:after="0" w:line="240" w:lineRule="auto"/>
        <w:jc w:val="center"/>
        <w:rPr>
          <w:rFonts w:ascii="Times New Roman" w:eastAsia="Times New Roman" w:hAnsi="Times New Roman" w:cs="Times New Roman"/>
          <w:b/>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IV</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47" w:tooltip="Odkaz na predpis alebo ustanovenie" w:history="1">
        <w:r w:rsidRPr="00DC3F26">
          <w:rPr>
            <w:rFonts w:ascii="Times New Roman" w:eastAsia="Times New Roman" w:hAnsi="Times New Roman" w:cs="Times New Roman"/>
            <w:lang w:eastAsia="sk-SK"/>
          </w:rPr>
          <w:t>92/1991 Zb.</w:t>
        </w:r>
      </w:hyperlink>
      <w:r w:rsidRPr="00DC3F26">
        <w:rPr>
          <w:rFonts w:ascii="Times New Roman" w:eastAsia="Times New Roman" w:hAnsi="Times New Roman" w:cs="Times New Roman"/>
          <w:lang w:eastAsia="sk-SK"/>
        </w:rPr>
        <w:t>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a zákona č. 564/2003 Z. z. sa dopĺňa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27 ods. 2 sa za prvú vetu vkladá nová druhá veta, ktorá znie: „Fond je povinný predložiť vláde na schválenie návrh svojho rozpočtu vrátane návrhu na použitie majetku fondu podľa § 28 ods. 3 písm. b) do 15. augusta bežného roka, ak vláda neurčí neskorší termín.“.</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 29 sa dopĺňa odsekom 10, ktorý znie: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„(10) </w:t>
      </w:r>
      <w:r w:rsidR="00546699" w:rsidRPr="00DC3F26">
        <w:rPr>
          <w:rFonts w:ascii="Times New Roman" w:eastAsia="Times New Roman" w:hAnsi="Times New Roman" w:cs="Times New Roman"/>
          <w:lang w:eastAsia="sk-SK"/>
        </w:rPr>
        <w:t>Fond nemôže prijímať úvery alebo pôžičky ani vstupovať do úverových alebo pôžičkových vzťahov ako ručiteľ s výnimkou podľa § 15 ods. 4.“.</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V</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Slovenskej národnej rady č. </w:t>
      </w:r>
      <w:hyperlink r:id="rId248" w:tooltip="Odkaz na predpis alebo ustanovenie" w:history="1">
        <w:r w:rsidRPr="00DC3F26">
          <w:rPr>
            <w:rFonts w:ascii="Times New Roman" w:eastAsia="Times New Roman" w:hAnsi="Times New Roman" w:cs="Times New Roman"/>
            <w:lang w:eastAsia="sk-SK"/>
          </w:rPr>
          <w:t>330/1991 Zb.</w:t>
        </w:r>
      </w:hyperlink>
      <w:r w:rsidRPr="00DC3F26">
        <w:rPr>
          <w:rFonts w:ascii="Times New Roman" w:eastAsia="Times New Roman" w:hAnsi="Times New Roman" w:cs="Times New Roman"/>
          <w:lang w:eastAsia="sk-SK"/>
        </w:rPr>
        <w:t>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181/1995 Z. z., zákona Národnej rady Slovenskej republiky č. 222/1996 Z. z., zákona č. 80/1998 Z. z., zákona č. 256/2001 Z. z., zákona č. 420/2002 Z. z., zákona č. 518/2003 Z. z. a zákona č. 217/2004 Z. z. sa dopĺňa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34a ods. 1 sa za prvú vetu vkladá nová druhá veta, ktorá znie: „Pozemkový fond je povinný predložiť vláde návrh svojho rozpočtu do 15. augusta bežného roka, ak vláda neurčí neskorší termín.“.</w:t>
      </w:r>
    </w:p>
    <w:p w:rsidR="00D5586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p>
    <w:p w:rsidR="00546699"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V § 34a sa za odsek 1 vkladá nový odsek 2, ktorý znie:</w:t>
      </w:r>
    </w:p>
    <w:p w:rsidR="00DC3F26" w:rsidRPr="00DC3F26" w:rsidRDefault="00DC3F26" w:rsidP="00546699">
      <w:pPr>
        <w:shd w:val="clear" w:color="auto" w:fill="FFFFFF"/>
        <w:spacing w:after="0" w:line="240" w:lineRule="auto"/>
        <w:jc w:val="both"/>
        <w:rPr>
          <w:rFonts w:ascii="Times New Roman" w:eastAsia="Times New Roman" w:hAnsi="Times New Roman" w:cs="Times New Roman"/>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Pozemkový fond nemôže prijímať úvery alebo pôžičky ani vstupovať do úverových alebo pôžičkových vzťahov ako ručiteľ.“.</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Doterajšie odseky 2 až 7 sa označujú ako odseky 3 až 8.</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VI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49" w:tooltip="Odkaz na predpis alebo ustanovenie" w:history="1">
        <w:r w:rsidRPr="00DC3F26">
          <w:rPr>
            <w:rFonts w:ascii="Times New Roman" w:eastAsia="Times New Roman" w:hAnsi="Times New Roman" w:cs="Times New Roman"/>
            <w:lang w:eastAsia="sk-SK"/>
          </w:rPr>
          <w:t>461/2003 Z. z.</w:t>
        </w:r>
      </w:hyperlink>
      <w:r w:rsidRPr="00DC3F26">
        <w:rPr>
          <w:rFonts w:ascii="Times New Roman" w:eastAsia="Times New Roman" w:hAnsi="Times New Roman" w:cs="Times New Roman"/>
          <w:lang w:eastAsia="sk-SK"/>
        </w:rPr>
        <w:t> o sociálnom poistení v znení zákona č. 551/2003 Z. z., zákona č. 600/2003 Z. z. , zákona č. 5/2004 Z. z., zákona č. 43/2004 Z. z. a zákona č. 186/2004 Z. z. sa mení a dopĺňa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122 ods. 2 písm. d) sa za slová „tento návrh“ vkladajú slová „na schválenie vláde Slovenskej republiky (ďalej len „vláda") do 15. augusta bežného roka, ak vláda neurčí neskorší termín, a po schválení vládou“.</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V § 122 ods. 5 sa slová „vláda Slovenskej republiky (ďalej len „vláda")“ nahrádzajú slovom „vláda“.</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3. </w:t>
      </w:r>
      <w:r w:rsidR="00546699" w:rsidRPr="00DC3F26">
        <w:rPr>
          <w:rFonts w:ascii="Times New Roman" w:eastAsia="Times New Roman" w:hAnsi="Times New Roman" w:cs="Times New Roman"/>
          <w:lang w:eastAsia="sk-SK"/>
        </w:rPr>
        <w:t>§ 157 sa dopĺňa odsekom 5, ktorý znie:</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„(5) </w:t>
      </w:r>
      <w:r w:rsidR="00546699" w:rsidRPr="00DC3F26">
        <w:rPr>
          <w:rFonts w:ascii="Times New Roman" w:eastAsia="Times New Roman" w:hAnsi="Times New Roman" w:cs="Times New Roman"/>
          <w:lang w:eastAsia="sk-SK"/>
        </w:rPr>
        <w:t>Sociálna poisťovňa nemôže prijímať úvery alebo pôžičky ani vstupovať do úverových alebo pôžičkových vzťahov ako ručiteľ.“.</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4. </w:t>
      </w:r>
      <w:r w:rsidR="00546699" w:rsidRPr="00DC3F26">
        <w:rPr>
          <w:rFonts w:ascii="Times New Roman" w:eastAsia="Times New Roman" w:hAnsi="Times New Roman" w:cs="Times New Roman"/>
          <w:lang w:eastAsia="sk-SK"/>
        </w:rPr>
        <w:t>V § 168 sa odsek 3 dopĺňa písmenom d), ktoré znie:</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„d) </w:t>
      </w:r>
      <w:r w:rsidR="00546699" w:rsidRPr="00DC3F26">
        <w:rPr>
          <w:rFonts w:ascii="Times New Roman" w:eastAsia="Times New Roman" w:hAnsi="Times New Roman" w:cs="Times New Roman"/>
          <w:lang w:eastAsia="sk-SK"/>
        </w:rPr>
        <w:t>odvod, penále a pokuta za porušenie finančnej disciplíny podľa osobitného predpisu.</w:t>
      </w:r>
      <w:r w:rsidR="00546699" w:rsidRPr="00DC3F26">
        <w:rPr>
          <w:rFonts w:ascii="Times New Roman" w:eastAsia="Times New Roman" w:hAnsi="Times New Roman" w:cs="Times New Roman"/>
          <w:vertAlign w:val="superscript"/>
          <w:lang w:eastAsia="sk-SK"/>
        </w:rPr>
        <w:t>91a</w:t>
      </w:r>
      <w:r w:rsidR="00546699" w:rsidRPr="00DC3F26">
        <w:rPr>
          <w:rFonts w:ascii="Times New Roman" w:eastAsia="Times New Roman" w:hAnsi="Times New Roman" w:cs="Times New Roman"/>
          <w:lang w:eastAsia="sk-SK"/>
        </w:rPr>
        <w:t>)“.</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Poznámka pod čiarou k odkazu 91a znie:</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w:t>
      </w:r>
      <w:r w:rsidRPr="00DC3F26">
        <w:rPr>
          <w:rFonts w:ascii="Times New Roman" w:eastAsia="Times New Roman" w:hAnsi="Times New Roman" w:cs="Times New Roman"/>
          <w:vertAlign w:val="superscript"/>
          <w:lang w:eastAsia="sk-SK"/>
        </w:rPr>
        <w:t>91a</w:t>
      </w:r>
      <w:r w:rsidRPr="00DC3F26">
        <w:rPr>
          <w:rFonts w:ascii="Times New Roman" w:eastAsia="Times New Roman" w:hAnsi="Times New Roman" w:cs="Times New Roman"/>
          <w:lang w:eastAsia="sk-SK"/>
        </w:rPr>
        <w:t xml:space="preserve">) </w:t>
      </w:r>
      <w:r w:rsidR="00546699" w:rsidRPr="00DC3F26">
        <w:rPr>
          <w:rFonts w:ascii="Times New Roman" w:eastAsia="Times New Roman" w:hAnsi="Times New Roman" w:cs="Times New Roman"/>
          <w:lang w:eastAsia="sk-SK"/>
        </w:rPr>
        <w:t>§ 31 zákona č. 523/2004 Z. z. o rozpočtových pravidlách verejnej správy a o zmene a doplnení niektorých zákonov.“.</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5. </w:t>
      </w:r>
      <w:r w:rsidR="00546699" w:rsidRPr="00DC3F26">
        <w:rPr>
          <w:rFonts w:ascii="Times New Roman" w:eastAsia="Times New Roman" w:hAnsi="Times New Roman" w:cs="Times New Roman"/>
          <w:lang w:eastAsia="sk-SK"/>
        </w:rPr>
        <w:t>V § 248 sa za odsek 4 vkladá nový odsek 5, ktorý znie:</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„(5)</w:t>
      </w:r>
      <w:r w:rsidR="00D55869" w:rsidRPr="00DC3F26">
        <w:rPr>
          <w:rFonts w:ascii="Times New Roman" w:eastAsia="Times New Roman" w:hAnsi="Times New Roman" w:cs="Times New Roman"/>
          <w:lang w:eastAsia="sk-SK"/>
        </w:rPr>
        <w:t xml:space="preserve"> </w:t>
      </w:r>
      <w:r w:rsidRPr="00DC3F26">
        <w:rPr>
          <w:rFonts w:ascii="Times New Roman" w:eastAsia="Times New Roman" w:hAnsi="Times New Roman" w:cs="Times New Roman"/>
          <w:lang w:eastAsia="sk-SK"/>
        </w:rPr>
        <w:t>Ustanovenie odseku 1 sa neuplatní v prípade porušenia finančnej disciplíny podľa osobitného predpisu.</w:t>
      </w:r>
      <w:r w:rsidRPr="00DC3F26">
        <w:rPr>
          <w:rFonts w:ascii="Times New Roman" w:eastAsia="Times New Roman" w:hAnsi="Times New Roman" w:cs="Times New Roman"/>
          <w:vertAlign w:val="superscript"/>
          <w:lang w:eastAsia="sk-SK"/>
        </w:rPr>
        <w:t>91a</w:t>
      </w:r>
      <w:r w:rsidRPr="00DC3F26">
        <w:rPr>
          <w:rFonts w:ascii="Times New Roman" w:eastAsia="Times New Roman" w:hAnsi="Times New Roman" w:cs="Times New Roman"/>
          <w:lang w:eastAsia="sk-SK"/>
        </w:rPr>
        <w:t>)“.</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Doterajší odsek 5 sa označuje ako odsek 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sz w:val="21"/>
          <w:szCs w:val="21"/>
          <w:lang w:eastAsia="sk-SK"/>
        </w:rPr>
      </w:pPr>
    </w:p>
    <w:p w:rsidR="00182115" w:rsidRDefault="00182115"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lastRenderedPageBreak/>
        <w:t>Čl. VII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50" w:tooltip="Odkaz na predpis alebo ustanovenie" w:history="1">
        <w:r w:rsidRPr="00DC3F26">
          <w:rPr>
            <w:rFonts w:ascii="Times New Roman" w:eastAsia="Times New Roman" w:hAnsi="Times New Roman" w:cs="Times New Roman"/>
            <w:lang w:eastAsia="sk-SK"/>
          </w:rPr>
          <w:t>131/2002 Z. z.</w:t>
        </w:r>
      </w:hyperlink>
      <w:r w:rsidRPr="00DC3F26">
        <w:rPr>
          <w:rFonts w:ascii="Times New Roman" w:eastAsia="Times New Roman" w:hAnsi="Times New Roman" w:cs="Times New Roman"/>
          <w:lang w:eastAsia="sk-SK"/>
        </w:rPr>
        <w:t> o vysokých školách a o zmene a doplnení niektorých zákonov v znení zákona č. 209/2002 Z. z., zákona č. 401/2002 Z. z., zákona č. 442/2003 Z. z. , zákona č. 465/2003 Z. z. a zákona č. 528/2003 Z. z. sa mení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16 sa vypúšťa odsek 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V § 41 ods. 2 sa vypúšťa písmeno c).</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Doterajšie písmeno d) sa označuje ako písmeno c).</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VIII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51" w:tooltip="Odkaz na predpis alebo ustanovenie" w:history="1">
        <w:r w:rsidRPr="00DC3F26">
          <w:rPr>
            <w:rFonts w:ascii="Times New Roman" w:eastAsia="Times New Roman" w:hAnsi="Times New Roman" w:cs="Times New Roman"/>
            <w:lang w:eastAsia="sk-SK"/>
          </w:rPr>
          <w:t>564/2001 Z. z.</w:t>
        </w:r>
      </w:hyperlink>
      <w:r w:rsidRPr="00DC3F26">
        <w:rPr>
          <w:rFonts w:ascii="Times New Roman" w:eastAsia="Times New Roman" w:hAnsi="Times New Roman" w:cs="Times New Roman"/>
          <w:lang w:eastAsia="sk-SK"/>
        </w:rPr>
        <w:t> o verejnom ochrancovi práv v znení zákona č. 411/2002 Z. z., zákona č. 551/2003 Z. z. a zákona č. 215/2004 Z. z. sa mení a dopĺňa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27 ods. 5 sa na konci bodka nahrádza čiarkou a pripájajú sa tieto slová: „ktorá je zapojená na štátny rozpočet prostredníctvom kapitoly štátneho rozpočtu Kancelária prezidenta Slovenskej republiky.“.</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V § 27 sa vypúšťa odsek 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Doterajší odsek 7 sa označuje ako odsek 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IX</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52" w:tooltip="Odkaz na predpis alebo ustanovenie" w:history="1">
        <w:r w:rsidRPr="00DC3F26">
          <w:rPr>
            <w:rFonts w:ascii="Times New Roman" w:eastAsia="Times New Roman" w:hAnsi="Times New Roman" w:cs="Times New Roman"/>
            <w:lang w:eastAsia="sk-SK"/>
          </w:rPr>
          <w:t>185/2002 Z. z.</w:t>
        </w:r>
      </w:hyperlink>
      <w:r w:rsidRPr="00DC3F26">
        <w:rPr>
          <w:rFonts w:ascii="Times New Roman" w:eastAsia="Times New Roman" w:hAnsi="Times New Roman" w:cs="Times New Roman"/>
          <w:lang w:eastAsia="sk-SK"/>
        </w:rPr>
        <w:t> o Súdnej rade Slovenskej republiky a o zmene a doplnení niektorých zákonov v znení zákona č. 267/2003 Z. z., zákona č. 426/2003 Z. z., zákona č. 458/2003 Z. z. a zákona č. 548/2003 Z. z. sa mení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V § 9 odsek 3 znie:</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„(3) </w:t>
      </w:r>
      <w:r w:rsidR="00546699" w:rsidRPr="00DC3F26">
        <w:rPr>
          <w:rFonts w:ascii="Times New Roman" w:eastAsia="Times New Roman" w:hAnsi="Times New Roman" w:cs="Times New Roman"/>
          <w:lang w:eastAsia="sk-SK"/>
        </w:rPr>
        <w:t>Kancelária súdnej rady je rozpočtová organizácia, ktorá je zapojená na štátny rozpočet prostredníctvom kapitoly štátneho rozpočtu Najvyšší súd Slovenskej republiky.“.</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XII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53" w:tooltip="Odkaz na predpis alebo ustanovenie" w:history="1">
        <w:r w:rsidRPr="00DC3F26">
          <w:rPr>
            <w:rFonts w:ascii="Times New Roman" w:eastAsia="Times New Roman" w:hAnsi="Times New Roman" w:cs="Times New Roman"/>
            <w:lang w:eastAsia="sk-SK"/>
          </w:rPr>
          <w:t>597/2003 Z. z.</w:t>
        </w:r>
      </w:hyperlink>
      <w:r w:rsidRPr="00DC3F26">
        <w:rPr>
          <w:rFonts w:ascii="Times New Roman" w:eastAsia="Times New Roman" w:hAnsi="Times New Roman" w:cs="Times New Roman"/>
          <w:lang w:eastAsia="sk-SK"/>
        </w:rPr>
        <w:t> o financovaní základných škôl, stredných škôl a školských zariadení sa mení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3 ods. 1 druhej vete sa vypúšťajú slová „a kapitole Súhrnný finančný vzťah“.</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2. </w:t>
      </w:r>
      <w:r w:rsidR="00546699" w:rsidRPr="00DC3F26">
        <w:rPr>
          <w:rFonts w:ascii="Times New Roman" w:eastAsia="Times New Roman" w:hAnsi="Times New Roman" w:cs="Times New Roman"/>
          <w:lang w:eastAsia="sk-SK"/>
        </w:rPr>
        <w:t>V § 3 ods. 6 sa vypúšťa druhá veta.</w:t>
      </w: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3. </w:t>
      </w:r>
      <w:r w:rsidR="00546699" w:rsidRPr="00DC3F26">
        <w:rPr>
          <w:rFonts w:ascii="Times New Roman" w:eastAsia="Times New Roman" w:hAnsi="Times New Roman" w:cs="Times New Roman"/>
          <w:lang w:eastAsia="sk-SK"/>
        </w:rPr>
        <w:t>V § 3 sa vypúšťa odsek 7.</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XIII</w:t>
      </w: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Zákon č. </w:t>
      </w:r>
      <w:hyperlink r:id="rId254" w:tooltip="Odkaz na predpis alebo ustanovenie" w:history="1">
        <w:r w:rsidRPr="00DC3F26">
          <w:rPr>
            <w:rFonts w:ascii="Times New Roman" w:eastAsia="Times New Roman" w:hAnsi="Times New Roman" w:cs="Times New Roman"/>
            <w:lang w:eastAsia="sk-SK"/>
          </w:rPr>
          <w:t>253/1998 Z. z.</w:t>
        </w:r>
      </w:hyperlink>
      <w:r w:rsidRPr="00DC3F26">
        <w:rPr>
          <w:rFonts w:ascii="Times New Roman" w:eastAsia="Times New Roman" w:hAnsi="Times New Roman" w:cs="Times New Roman"/>
          <w:lang w:eastAsia="sk-SK"/>
        </w:rPr>
        <w:t> o hlásení pobytu občanov Slovenskej republiky a registri obyvateľov Slovenskej republiky v znení zákona č. 369/1999 Z. z., zákona č. 441/2001 Z. z., zákona č. 660/2002 Z. z., zákona č. 174/2004 Z. z., zákona č. 215/2004 Z. z. a zákona č. 454/2004 Z. z. sa mení takto:</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D5586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 xml:space="preserve">1. </w:t>
      </w:r>
      <w:r w:rsidR="00546699" w:rsidRPr="00DC3F26">
        <w:rPr>
          <w:rFonts w:ascii="Times New Roman" w:eastAsia="Times New Roman" w:hAnsi="Times New Roman" w:cs="Times New Roman"/>
          <w:lang w:eastAsia="sk-SK"/>
        </w:rPr>
        <w:t>V § 27 ods. 5 a 6 sa slová „1. októbra 2004“ nahrádzajú slovami „1. júla 2006“.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2.</w:t>
      </w:r>
      <w:r w:rsidR="00D55869" w:rsidRPr="00DC3F26">
        <w:rPr>
          <w:rFonts w:ascii="Times New Roman" w:eastAsia="Times New Roman" w:hAnsi="Times New Roman" w:cs="Times New Roman"/>
          <w:lang w:eastAsia="sk-SK"/>
        </w:rPr>
        <w:t xml:space="preserve"> </w:t>
      </w:r>
      <w:r w:rsidRPr="00DC3F26">
        <w:rPr>
          <w:rFonts w:ascii="Times New Roman" w:eastAsia="Times New Roman" w:hAnsi="Times New Roman" w:cs="Times New Roman"/>
          <w:lang w:eastAsia="sk-SK"/>
        </w:rPr>
        <w:t>V § 29 sa slová „1. októbra 2004“ nahrádzajú slovami „1. júla 2006“ a slová „1. septembra 2004“ sa nahrádzajú slovami „1. júna 2006“.</w:t>
      </w:r>
    </w:p>
    <w:p w:rsidR="00D5586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Pr="00DC3F26"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Čl. XV</w:t>
      </w:r>
    </w:p>
    <w:p w:rsidR="00546699" w:rsidRDefault="00546699" w:rsidP="00DC3F26">
      <w:pPr>
        <w:shd w:val="clear" w:color="auto" w:fill="FFFFFF"/>
        <w:spacing w:after="0" w:line="240" w:lineRule="auto"/>
        <w:jc w:val="center"/>
        <w:rPr>
          <w:rFonts w:ascii="Times New Roman" w:eastAsia="Times New Roman" w:hAnsi="Times New Roman" w:cs="Times New Roman"/>
          <w:b/>
          <w:lang w:eastAsia="sk-SK"/>
        </w:rPr>
      </w:pPr>
      <w:r w:rsidRPr="00DC3F26">
        <w:rPr>
          <w:rFonts w:ascii="Times New Roman" w:eastAsia="Times New Roman" w:hAnsi="Times New Roman" w:cs="Times New Roman"/>
          <w:b/>
          <w:lang w:eastAsia="sk-SK"/>
        </w:rPr>
        <w:t>Účinnosť</w:t>
      </w:r>
    </w:p>
    <w:p w:rsidR="00DC3F26" w:rsidRPr="00DC3F26" w:rsidRDefault="00DC3F26" w:rsidP="00DC3F26">
      <w:pPr>
        <w:shd w:val="clear" w:color="auto" w:fill="FFFFFF"/>
        <w:spacing w:after="0" w:line="240" w:lineRule="auto"/>
        <w:jc w:val="center"/>
        <w:rPr>
          <w:rFonts w:ascii="Times New Roman" w:eastAsia="Times New Roman" w:hAnsi="Times New Roman" w:cs="Times New Roman"/>
          <w:b/>
          <w:lang w:eastAsia="sk-SK"/>
        </w:rPr>
      </w:pPr>
    </w:p>
    <w:p w:rsidR="00546699" w:rsidRPr="00DC3F26" w:rsidRDefault="00546699" w:rsidP="00546699">
      <w:pPr>
        <w:shd w:val="clear" w:color="auto" w:fill="FFFFFF"/>
        <w:spacing w:after="0" w:line="240" w:lineRule="auto"/>
        <w:jc w:val="both"/>
        <w:rPr>
          <w:rFonts w:ascii="Times New Roman" w:eastAsia="Times New Roman" w:hAnsi="Times New Roman" w:cs="Times New Roman"/>
          <w:lang w:eastAsia="sk-SK"/>
        </w:rPr>
      </w:pPr>
      <w:r w:rsidRPr="00DC3F26">
        <w:rPr>
          <w:rFonts w:ascii="Times New Roman" w:eastAsia="Times New Roman" w:hAnsi="Times New Roman" w:cs="Times New Roman"/>
          <w:lang w:eastAsia="sk-SK"/>
        </w:rPr>
        <w:t>Tento zákon nadobúda účinnosť dňom vyhlásenia s výnimkou čl. I. </w:t>
      </w:r>
      <w:hyperlink r:id="rId255" w:anchor="paragraf-1" w:tooltip="Odkaz na predpis alebo ustanovenie" w:history="1">
        <w:r w:rsidRPr="00DC3F26">
          <w:rPr>
            <w:rFonts w:ascii="Times New Roman" w:eastAsia="Times New Roman" w:hAnsi="Times New Roman" w:cs="Times New Roman"/>
            <w:lang w:eastAsia="sk-SK"/>
          </w:rPr>
          <w:t>§ 1 až 3</w:t>
        </w:r>
      </w:hyperlink>
      <w:r w:rsidRPr="00DC3F26">
        <w:rPr>
          <w:rFonts w:ascii="Times New Roman" w:eastAsia="Times New Roman" w:hAnsi="Times New Roman" w:cs="Times New Roman"/>
          <w:lang w:eastAsia="sk-SK"/>
        </w:rPr>
        <w:t>, </w:t>
      </w:r>
      <w:hyperlink r:id="rId256" w:anchor="paragraf-4.odsek-1" w:tooltip="Odkaz na predpis alebo ustanovenie" w:history="1">
        <w:r w:rsidRPr="00DC3F26">
          <w:rPr>
            <w:rFonts w:ascii="Times New Roman" w:eastAsia="Times New Roman" w:hAnsi="Times New Roman" w:cs="Times New Roman"/>
            <w:lang w:eastAsia="sk-SK"/>
          </w:rPr>
          <w:t>§ 4 ods. 1 až 3</w:t>
        </w:r>
      </w:hyperlink>
      <w:r w:rsidRPr="00DC3F26">
        <w:rPr>
          <w:rFonts w:ascii="Times New Roman" w:eastAsia="Times New Roman" w:hAnsi="Times New Roman" w:cs="Times New Roman"/>
          <w:lang w:eastAsia="sk-SK"/>
        </w:rPr>
        <w:t> a </w:t>
      </w:r>
      <w:hyperlink r:id="rId257" w:anchor="paragraf-4.odsek-5" w:tooltip="Odkaz na predpis alebo ustanovenie" w:history="1">
        <w:r w:rsidRPr="00DC3F26">
          <w:rPr>
            <w:rFonts w:ascii="Times New Roman" w:eastAsia="Times New Roman" w:hAnsi="Times New Roman" w:cs="Times New Roman"/>
            <w:lang w:eastAsia="sk-SK"/>
          </w:rPr>
          <w:t>ods. 5 až 8</w:t>
        </w:r>
      </w:hyperlink>
      <w:r w:rsidRPr="00DC3F26">
        <w:rPr>
          <w:rFonts w:ascii="Times New Roman" w:eastAsia="Times New Roman" w:hAnsi="Times New Roman" w:cs="Times New Roman"/>
          <w:lang w:eastAsia="sk-SK"/>
        </w:rPr>
        <w:t>, </w:t>
      </w:r>
      <w:hyperlink r:id="rId258" w:anchor="paragraf-5" w:tooltip="Odkaz na predpis alebo ustanovenie" w:history="1">
        <w:r w:rsidRPr="00DC3F26">
          <w:rPr>
            <w:rFonts w:ascii="Times New Roman" w:eastAsia="Times New Roman" w:hAnsi="Times New Roman" w:cs="Times New Roman"/>
            <w:lang w:eastAsia="sk-SK"/>
          </w:rPr>
          <w:t>§ 5 až 36</w:t>
        </w:r>
      </w:hyperlink>
      <w:r w:rsidRPr="00DC3F26">
        <w:rPr>
          <w:rFonts w:ascii="Times New Roman" w:eastAsia="Times New Roman" w:hAnsi="Times New Roman" w:cs="Times New Roman"/>
          <w:lang w:eastAsia="sk-SK"/>
        </w:rPr>
        <w:t>, </w:t>
      </w:r>
      <w:hyperlink r:id="rId259" w:anchor="paragraf-37.odsek-3" w:tooltip="Odkaz na predpis alebo ustanovenie" w:history="1">
        <w:r w:rsidRPr="00DC3F26">
          <w:rPr>
            <w:rFonts w:ascii="Times New Roman" w:eastAsia="Times New Roman" w:hAnsi="Times New Roman" w:cs="Times New Roman"/>
            <w:lang w:eastAsia="sk-SK"/>
          </w:rPr>
          <w:t>§ 37 ods. 3 až 8</w:t>
        </w:r>
      </w:hyperlink>
      <w:r w:rsidRPr="00DC3F26">
        <w:rPr>
          <w:rFonts w:ascii="Times New Roman" w:eastAsia="Times New Roman" w:hAnsi="Times New Roman" w:cs="Times New Roman"/>
          <w:lang w:eastAsia="sk-SK"/>
        </w:rPr>
        <w:t>, </w:t>
      </w:r>
      <w:hyperlink r:id="rId260" w:anchor="paragraf-38" w:tooltip="Odkaz na predpis alebo ustanovenie" w:history="1">
        <w:r w:rsidRPr="00DC3F26">
          <w:rPr>
            <w:rFonts w:ascii="Times New Roman" w:eastAsia="Times New Roman" w:hAnsi="Times New Roman" w:cs="Times New Roman"/>
            <w:lang w:eastAsia="sk-SK"/>
          </w:rPr>
          <w:t>§ 38</w:t>
        </w:r>
      </w:hyperlink>
      <w:r w:rsidRPr="00DC3F26">
        <w:rPr>
          <w:rFonts w:ascii="Times New Roman" w:eastAsia="Times New Roman" w:hAnsi="Times New Roman" w:cs="Times New Roman"/>
          <w:lang w:eastAsia="sk-SK"/>
        </w:rPr>
        <w:t> a </w:t>
      </w:r>
      <w:hyperlink r:id="rId261" w:anchor="predpis.clanok-2" w:tooltip="Odkaz na predpis alebo ustanovenie" w:history="1">
        <w:r w:rsidRPr="00DC3F26">
          <w:rPr>
            <w:rFonts w:ascii="Times New Roman" w:eastAsia="Times New Roman" w:hAnsi="Times New Roman" w:cs="Times New Roman"/>
            <w:lang w:eastAsia="sk-SK"/>
          </w:rPr>
          <w:t>čl. II až XII</w:t>
        </w:r>
      </w:hyperlink>
      <w:r w:rsidRPr="00DC3F26">
        <w:rPr>
          <w:rFonts w:ascii="Times New Roman" w:eastAsia="Times New Roman" w:hAnsi="Times New Roman" w:cs="Times New Roman"/>
          <w:lang w:eastAsia="sk-SK"/>
        </w:rPr>
        <w:t>, ktoré nadobúdajú účinnosť 1. januára 2005.</w:t>
      </w:r>
    </w:p>
    <w:p w:rsidR="00D55869" w:rsidRPr="00546699" w:rsidRDefault="00D55869" w:rsidP="00546699">
      <w:pPr>
        <w:shd w:val="clear" w:color="auto" w:fill="FFFFFF"/>
        <w:spacing w:after="0" w:line="240" w:lineRule="auto"/>
        <w:jc w:val="both"/>
        <w:rPr>
          <w:rFonts w:ascii="Segoe UI" w:eastAsia="Times New Roman" w:hAnsi="Segoe UI" w:cs="Segoe UI"/>
          <w:sz w:val="21"/>
          <w:szCs w:val="21"/>
          <w:lang w:eastAsia="sk-SK"/>
        </w:rPr>
      </w:pPr>
    </w:p>
    <w:p w:rsidR="00546699" w:rsidRDefault="00546699" w:rsidP="00D55869">
      <w:pPr>
        <w:shd w:val="clear" w:color="auto" w:fill="FFFFFF"/>
        <w:spacing w:after="0" w:line="240" w:lineRule="auto"/>
        <w:rPr>
          <w:rFonts w:ascii="Segoe UI" w:eastAsia="Times New Roman" w:hAnsi="Segoe UI" w:cs="Segoe UI"/>
          <w:sz w:val="21"/>
          <w:szCs w:val="21"/>
          <w:lang w:eastAsia="sk-SK"/>
        </w:rPr>
      </w:pPr>
      <w:r w:rsidRPr="00DC3F26">
        <w:rPr>
          <w:rFonts w:ascii="Times New Roman" w:eastAsia="Times New Roman" w:hAnsi="Times New Roman" w:cs="Times New Roman"/>
          <w:lang w:eastAsia="sk-SK"/>
        </w:rPr>
        <w:lastRenderedPageBreak/>
        <w:t>Ivan Gašparovič v. r.</w:t>
      </w:r>
      <w:r w:rsidRPr="00546699">
        <w:rPr>
          <w:rFonts w:ascii="Segoe UI" w:eastAsia="Times New Roman" w:hAnsi="Segoe UI" w:cs="Segoe UI"/>
          <w:sz w:val="21"/>
          <w:szCs w:val="21"/>
          <w:lang w:eastAsia="sk-SK"/>
        </w:rPr>
        <w:br/>
      </w:r>
      <w:r w:rsidRPr="00546699">
        <w:rPr>
          <w:rFonts w:ascii="Segoe UI" w:eastAsia="Times New Roman" w:hAnsi="Segoe UI" w:cs="Segoe UI"/>
          <w:sz w:val="21"/>
          <w:szCs w:val="21"/>
          <w:lang w:eastAsia="sk-SK"/>
        </w:rPr>
        <w:br/>
      </w:r>
      <w:r w:rsidRPr="00DC3F26">
        <w:rPr>
          <w:rFonts w:ascii="Times New Roman" w:eastAsia="Times New Roman" w:hAnsi="Times New Roman" w:cs="Times New Roman"/>
          <w:lang w:eastAsia="sk-SK"/>
        </w:rPr>
        <w:t>Pavol Hrušovský v. r.</w:t>
      </w:r>
      <w:r w:rsidRPr="00546699">
        <w:rPr>
          <w:rFonts w:ascii="Segoe UI" w:eastAsia="Times New Roman" w:hAnsi="Segoe UI" w:cs="Segoe UI"/>
          <w:sz w:val="21"/>
          <w:szCs w:val="21"/>
          <w:lang w:eastAsia="sk-SK"/>
        </w:rPr>
        <w:br/>
      </w:r>
      <w:r w:rsidRPr="00546699">
        <w:rPr>
          <w:rFonts w:ascii="Segoe UI" w:eastAsia="Times New Roman" w:hAnsi="Segoe UI" w:cs="Segoe UI"/>
          <w:sz w:val="21"/>
          <w:szCs w:val="21"/>
          <w:lang w:eastAsia="sk-SK"/>
        </w:rPr>
        <w:br/>
      </w:r>
      <w:r w:rsidRPr="00DC3F26">
        <w:rPr>
          <w:rFonts w:ascii="Times New Roman" w:eastAsia="Times New Roman" w:hAnsi="Times New Roman" w:cs="Times New Roman"/>
          <w:lang w:eastAsia="sk-SK"/>
        </w:rPr>
        <w:t>Mikuláš Dzurinda v. r.</w:t>
      </w:r>
    </w:p>
    <w:p w:rsidR="00D55869" w:rsidRDefault="00D55869" w:rsidP="00D55869">
      <w:pPr>
        <w:shd w:val="clear" w:color="auto" w:fill="FFFFFF"/>
        <w:spacing w:after="0" w:line="240" w:lineRule="auto"/>
        <w:rPr>
          <w:rFonts w:ascii="Segoe UI" w:eastAsia="Times New Roman" w:hAnsi="Segoe UI" w:cs="Segoe UI"/>
          <w:sz w:val="21"/>
          <w:szCs w:val="21"/>
          <w:lang w:eastAsia="sk-SK"/>
        </w:rPr>
      </w:pPr>
    </w:p>
    <w:p w:rsidR="00D55869" w:rsidRPr="00546699" w:rsidRDefault="00D55869" w:rsidP="00D55869">
      <w:pPr>
        <w:shd w:val="clear" w:color="auto" w:fill="FFFFFF"/>
        <w:spacing w:after="0" w:line="240" w:lineRule="auto"/>
        <w:rPr>
          <w:rFonts w:ascii="Segoe UI" w:eastAsia="Times New Roman" w:hAnsi="Segoe UI" w:cs="Segoe UI"/>
          <w:sz w:val="21"/>
          <w:szCs w:val="21"/>
          <w:lang w:eastAsia="sk-SK"/>
        </w:rPr>
      </w:pPr>
    </w:p>
    <w:p w:rsidR="00546699" w:rsidRPr="00A47645" w:rsidRDefault="00546699" w:rsidP="00546699">
      <w:pPr>
        <w:shd w:val="clear" w:color="auto" w:fill="FFFFFF"/>
        <w:spacing w:after="0" w:line="240" w:lineRule="auto"/>
        <w:rPr>
          <w:rFonts w:ascii="Times New Roman" w:eastAsia="Times New Roman" w:hAnsi="Times New Roman" w:cs="Times New Roman"/>
          <w:b/>
          <w:bCs/>
          <w:lang w:eastAsia="sk-SK"/>
        </w:rPr>
      </w:pPr>
      <w:r w:rsidRPr="00A47645">
        <w:rPr>
          <w:rFonts w:ascii="Times New Roman" w:eastAsia="Times New Roman" w:hAnsi="Times New Roman" w:cs="Times New Roman"/>
          <w:b/>
          <w:bCs/>
          <w:lang w:eastAsia="sk-SK"/>
        </w:rPr>
        <w:t>Príloha k zákonu č. 523/2004 Z. z.</w:t>
      </w:r>
    </w:p>
    <w:p w:rsidR="00546699" w:rsidRPr="00A47645" w:rsidRDefault="00546699" w:rsidP="00546699">
      <w:pPr>
        <w:shd w:val="clear" w:color="auto" w:fill="FFFFFF"/>
        <w:spacing w:after="0" w:line="240" w:lineRule="auto"/>
        <w:rPr>
          <w:rFonts w:ascii="Times New Roman" w:eastAsia="Times New Roman" w:hAnsi="Times New Roman" w:cs="Times New Roman"/>
          <w:b/>
          <w:bCs/>
          <w:lang w:eastAsia="sk-SK"/>
        </w:rPr>
      </w:pPr>
      <w:r w:rsidRPr="00A47645">
        <w:rPr>
          <w:rFonts w:ascii="Times New Roman" w:eastAsia="Times New Roman" w:hAnsi="Times New Roman" w:cs="Times New Roman"/>
          <w:b/>
          <w:bCs/>
          <w:lang w:eastAsia="sk-SK"/>
        </w:rPr>
        <w:t>ZOZNAM PREBERANÝCH PRÁVNE ZÁVÄZNÝCH AKTOV EURÓPSKEJ ÚNIE</w:t>
      </w:r>
    </w:p>
    <w:p w:rsidR="00546699" w:rsidRPr="00A47645" w:rsidRDefault="00D55869" w:rsidP="00546699">
      <w:pPr>
        <w:shd w:val="clear" w:color="auto" w:fill="FFFFFF"/>
        <w:spacing w:after="0" w:line="240" w:lineRule="auto"/>
        <w:rPr>
          <w:rFonts w:ascii="Times New Roman" w:eastAsia="Times New Roman" w:hAnsi="Times New Roman" w:cs="Times New Roman"/>
          <w:b/>
          <w:bCs/>
          <w:lang w:eastAsia="sk-SK"/>
        </w:rPr>
      </w:pPr>
      <w:r w:rsidRPr="00A47645">
        <w:rPr>
          <w:rFonts w:ascii="Times New Roman" w:eastAsia="Times New Roman" w:hAnsi="Times New Roman" w:cs="Times New Roman"/>
          <w:b/>
          <w:bCs/>
          <w:lang w:eastAsia="sk-SK"/>
        </w:rPr>
        <w:t xml:space="preserve">1. </w:t>
      </w:r>
      <w:r w:rsidR="00546699" w:rsidRPr="00A47645">
        <w:rPr>
          <w:rFonts w:ascii="Times New Roman" w:eastAsia="Times New Roman" w:hAnsi="Times New Roman" w:cs="Times New Roman"/>
          <w:lang w:eastAsia="sk-SK"/>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546699" w:rsidRPr="00A47645" w:rsidRDefault="00D55869" w:rsidP="00546699">
      <w:pPr>
        <w:shd w:val="clear" w:color="auto" w:fill="FFFFFF"/>
        <w:spacing w:after="0" w:line="240" w:lineRule="auto"/>
        <w:rPr>
          <w:rFonts w:ascii="Times New Roman" w:eastAsia="Times New Roman" w:hAnsi="Times New Roman" w:cs="Times New Roman"/>
          <w:b/>
          <w:bCs/>
          <w:lang w:eastAsia="sk-SK"/>
        </w:rPr>
      </w:pPr>
      <w:r w:rsidRPr="00A47645">
        <w:rPr>
          <w:rFonts w:ascii="Times New Roman" w:eastAsia="Times New Roman" w:hAnsi="Times New Roman" w:cs="Times New Roman"/>
          <w:b/>
          <w:bCs/>
          <w:lang w:eastAsia="sk-SK"/>
        </w:rPr>
        <w:t xml:space="preserve">2. </w:t>
      </w:r>
      <w:r w:rsidR="00546699" w:rsidRPr="00A47645">
        <w:rPr>
          <w:rFonts w:ascii="Times New Roman" w:eastAsia="Times New Roman" w:hAnsi="Times New Roman" w:cs="Times New Roman"/>
          <w:lang w:eastAsia="sk-SK"/>
        </w:rPr>
        <w:t>Smernica Európskeho parlamentu a Rady 2009/72/ES z 13. júla 2009 o spoločných pravidlách pre vnútorný trh s elektrinou, ktorou sa zrušuje smernica 2003/54/ES (Ú. v. EÚ L 211, 14. 8. 2009).</w:t>
      </w:r>
    </w:p>
    <w:p w:rsidR="00546699" w:rsidRPr="00A47645" w:rsidRDefault="00D55869" w:rsidP="00D55869">
      <w:pPr>
        <w:shd w:val="clear" w:color="auto" w:fill="FFFFFF"/>
        <w:spacing w:after="0" w:line="240" w:lineRule="auto"/>
        <w:rPr>
          <w:rFonts w:ascii="Times New Roman" w:eastAsia="Times New Roman" w:hAnsi="Times New Roman" w:cs="Times New Roman"/>
          <w:b/>
          <w:bCs/>
          <w:lang w:eastAsia="sk-SK"/>
        </w:rPr>
      </w:pPr>
      <w:r w:rsidRPr="00A47645">
        <w:rPr>
          <w:rFonts w:ascii="Times New Roman" w:eastAsia="Times New Roman" w:hAnsi="Times New Roman" w:cs="Times New Roman"/>
          <w:b/>
          <w:bCs/>
          <w:lang w:eastAsia="sk-SK"/>
        </w:rPr>
        <w:t xml:space="preserve">3. </w:t>
      </w:r>
      <w:r w:rsidR="00546699" w:rsidRPr="00A47645">
        <w:rPr>
          <w:rFonts w:ascii="Times New Roman" w:eastAsia="Times New Roman" w:hAnsi="Times New Roman" w:cs="Times New Roman"/>
          <w:lang w:eastAsia="sk-SK"/>
        </w:rPr>
        <w:t>Smernica Európskeho parlamentu a Rady 2009/73/ES z 13. júla 2009 o spoločných pravidlách pre vnútorný trh so zemným plynom, ktorou sa zrušuje smernica 2003/55/ES (Ú. v. EÚ L 211, 14. 8. 2009).</w:t>
      </w:r>
    </w:p>
    <w:p w:rsidR="00D5586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 </w:t>
      </w:r>
      <w:r w:rsidR="00546699" w:rsidRPr="00A47645">
        <w:rPr>
          <w:rFonts w:ascii="Times New Roman" w:eastAsia="Times New Roman" w:hAnsi="Times New Roman" w:cs="Times New Roman"/>
          <w:lang w:eastAsia="sk-SK"/>
        </w:rPr>
        <w:t>Zákon č. </w:t>
      </w:r>
      <w:hyperlink r:id="rId262" w:tooltip="Odkaz na predpis alebo ustanovenie" w:history="1">
        <w:r w:rsidR="00546699" w:rsidRPr="00A47645">
          <w:rPr>
            <w:rFonts w:ascii="Times New Roman" w:eastAsia="Times New Roman" w:hAnsi="Times New Roman" w:cs="Times New Roman"/>
            <w:lang w:eastAsia="sk-SK"/>
          </w:rPr>
          <w:t>575/2001 Z. z.</w:t>
        </w:r>
      </w:hyperlink>
      <w:r w:rsidR="00546699" w:rsidRPr="00A47645">
        <w:rPr>
          <w:rFonts w:ascii="Times New Roman" w:eastAsia="Times New Roman" w:hAnsi="Times New Roman" w:cs="Times New Roman"/>
          <w:lang w:eastAsia="sk-SK"/>
        </w:rPr>
        <w:t> o organizácii činnosti vlády a organizácii ústrednej štátnej správy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1a) </w:t>
      </w:r>
      <w:r w:rsidR="00546699" w:rsidRPr="00A47645">
        <w:rPr>
          <w:rFonts w:ascii="Times New Roman" w:eastAsia="Times New Roman" w:hAnsi="Times New Roman" w:cs="Times New Roman"/>
          <w:lang w:eastAsia="sk-SK"/>
        </w:rPr>
        <w:t>Napríklad zákon č. </w:t>
      </w:r>
      <w:hyperlink r:id="rId263" w:tooltip="Odkaz na predpis alebo ustanovenie" w:history="1">
        <w:r w:rsidR="00546699" w:rsidRPr="00A47645">
          <w:rPr>
            <w:rFonts w:ascii="Times New Roman" w:eastAsia="Times New Roman" w:hAnsi="Times New Roman" w:cs="Times New Roman"/>
            <w:lang w:eastAsia="sk-SK"/>
          </w:rPr>
          <w:t>543/2007 Z. z.</w:t>
        </w:r>
      </w:hyperlink>
      <w:r w:rsidR="00546699" w:rsidRPr="00A47645">
        <w:rPr>
          <w:rFonts w:ascii="Times New Roman" w:eastAsia="Times New Roman" w:hAnsi="Times New Roman" w:cs="Times New Roman"/>
          <w:lang w:eastAsia="sk-SK"/>
        </w:rPr>
        <w:t> o pôsobnosti orgánov štátnej správy pri poskytovaní podpory v pôdohospodárstve a rozvoji vidieka v znení neskorších predpisov, zákon č. </w:t>
      </w:r>
      <w:hyperlink r:id="rId264" w:tooltip="Odkaz na predpis alebo ustanovenie" w:history="1">
        <w:r w:rsidR="00546699" w:rsidRPr="00A47645">
          <w:rPr>
            <w:rFonts w:ascii="Times New Roman" w:eastAsia="Times New Roman" w:hAnsi="Times New Roman" w:cs="Times New Roman"/>
            <w:lang w:eastAsia="sk-SK"/>
          </w:rPr>
          <w:t>528/2008 Z. z.</w:t>
        </w:r>
      </w:hyperlink>
      <w:r w:rsidR="00546699" w:rsidRPr="00A47645">
        <w:rPr>
          <w:rFonts w:ascii="Times New Roman" w:eastAsia="Times New Roman" w:hAnsi="Times New Roman" w:cs="Times New Roman"/>
          <w:lang w:eastAsia="sk-SK"/>
        </w:rPr>
        <w:t> o pomoci a podpore poskytovanej z fondov Európskeho spoločenstva v znení neskorších predpisov, zákon č. </w:t>
      </w:r>
      <w:hyperlink r:id="rId265" w:tooltip="Odkaz na predpis alebo ustanovenie" w:history="1">
        <w:r w:rsidR="00546699" w:rsidRPr="00A47645">
          <w:rPr>
            <w:rFonts w:ascii="Times New Roman" w:eastAsia="Times New Roman" w:hAnsi="Times New Roman" w:cs="Times New Roman"/>
            <w:lang w:eastAsia="sk-SK"/>
          </w:rPr>
          <w:t>292/2014 Z. z.</w:t>
        </w:r>
      </w:hyperlink>
      <w:r w:rsidR="00546699" w:rsidRPr="00A47645">
        <w:rPr>
          <w:rFonts w:ascii="Times New Roman" w:eastAsia="Times New Roman" w:hAnsi="Times New Roman" w:cs="Times New Roman"/>
          <w:lang w:eastAsia="sk-SK"/>
        </w:rPr>
        <w:t> o príspevku poskytovanom z európskych štrukturálnych a investičných fondov a o zmene a doplnení niektorých zákonov, zákon č. </w:t>
      </w:r>
      <w:hyperlink r:id="rId266" w:tooltip="Odkaz na predpis alebo ustanovenie" w:history="1">
        <w:r w:rsidR="00546699" w:rsidRPr="00A47645">
          <w:rPr>
            <w:rFonts w:ascii="Times New Roman" w:eastAsia="Times New Roman" w:hAnsi="Times New Roman" w:cs="Times New Roman"/>
            <w:lang w:eastAsia="sk-SK"/>
          </w:rPr>
          <w:t>368/2021 Z. z.</w:t>
        </w:r>
      </w:hyperlink>
      <w:r w:rsidR="00546699" w:rsidRPr="00A47645">
        <w:rPr>
          <w:rFonts w:ascii="Times New Roman" w:eastAsia="Times New Roman" w:hAnsi="Times New Roman" w:cs="Times New Roman"/>
          <w:lang w:eastAsia="sk-SK"/>
        </w:rPr>
        <w:t> o mechanizme na podporu obnovy a odolnosti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 </w:t>
      </w:r>
      <w:hyperlink r:id="rId267" w:anchor="paragraf-9" w:tooltip="Odkaz na predpis alebo ustanovenie" w:history="1">
        <w:r w:rsidR="00546699" w:rsidRPr="00A47645">
          <w:rPr>
            <w:rFonts w:ascii="Times New Roman" w:eastAsia="Times New Roman" w:hAnsi="Times New Roman" w:cs="Times New Roman"/>
            <w:lang w:eastAsia="sk-SK"/>
          </w:rPr>
          <w:t>§ 9 zákona č. 528/2008 Z. z.</w:t>
        </w:r>
      </w:hyperlink>
      <w:r w:rsidR="00546699" w:rsidRPr="00A47645">
        <w:rPr>
          <w:rFonts w:ascii="Times New Roman" w:eastAsia="Times New Roman" w:hAnsi="Times New Roman" w:cs="Times New Roman"/>
          <w:lang w:eastAsia="sk-SK"/>
        </w:rPr>
        <w:t> v znení neskorších predpisov,</w:t>
      </w:r>
      <w:r w:rsidR="00546699" w:rsidRPr="00A47645">
        <w:rPr>
          <w:rFonts w:ascii="Times New Roman" w:eastAsia="Times New Roman" w:hAnsi="Times New Roman" w:cs="Times New Roman"/>
          <w:lang w:eastAsia="sk-SK"/>
        </w:rPr>
        <w:br/>
      </w:r>
      <w:hyperlink r:id="rId268" w:anchor="paragraf-9" w:tooltip="Odkaz na predpis alebo ustanovenie" w:history="1">
        <w:r w:rsidR="00546699" w:rsidRPr="00A47645">
          <w:rPr>
            <w:rFonts w:ascii="Times New Roman" w:eastAsia="Times New Roman" w:hAnsi="Times New Roman" w:cs="Times New Roman"/>
            <w:lang w:eastAsia="sk-SK"/>
          </w:rPr>
          <w:t>§ 9 zákona č. 292/2014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 </w:t>
      </w:r>
      <w:hyperlink r:id="rId269" w:anchor="paragraf-19" w:tooltip="Odkaz na predpis alebo ustanovenie" w:history="1">
        <w:r w:rsidR="00546699" w:rsidRPr="00A47645">
          <w:rPr>
            <w:rFonts w:ascii="Times New Roman" w:eastAsia="Times New Roman" w:hAnsi="Times New Roman" w:cs="Times New Roman"/>
            <w:lang w:eastAsia="sk-SK"/>
          </w:rPr>
          <w:t>§ 19 až 21 zákona č. 540/2001 Z. z.</w:t>
        </w:r>
      </w:hyperlink>
      <w:r w:rsidR="00546699" w:rsidRPr="00A47645">
        <w:rPr>
          <w:rFonts w:ascii="Times New Roman" w:eastAsia="Times New Roman" w:hAnsi="Times New Roman" w:cs="Times New Roman"/>
          <w:lang w:eastAsia="sk-SK"/>
        </w:rPr>
        <w:t> o štátnej štatistike.</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 </w:t>
      </w:r>
      <w:r w:rsidR="00546699" w:rsidRPr="00A47645">
        <w:rPr>
          <w:rFonts w:ascii="Times New Roman" w:eastAsia="Times New Roman" w:hAnsi="Times New Roman" w:cs="Times New Roman"/>
          <w:lang w:eastAsia="sk-SK"/>
        </w:rPr>
        <w:t>Zákon č. </w:t>
      </w:r>
      <w:hyperlink r:id="rId270" w:tooltip="Odkaz na predpis alebo ustanovenie" w:history="1">
        <w:r w:rsidR="00546699" w:rsidRPr="00A47645">
          <w:rPr>
            <w:rFonts w:ascii="Times New Roman" w:eastAsia="Times New Roman" w:hAnsi="Times New Roman" w:cs="Times New Roman"/>
            <w:lang w:eastAsia="sk-SK"/>
          </w:rPr>
          <w:t>131/2002 Z. z.</w:t>
        </w:r>
      </w:hyperlink>
      <w:r w:rsidR="00546699" w:rsidRPr="00A47645">
        <w:rPr>
          <w:rFonts w:ascii="Times New Roman" w:eastAsia="Times New Roman" w:hAnsi="Times New Roman" w:cs="Times New Roman"/>
          <w:lang w:eastAsia="sk-SK"/>
        </w:rPr>
        <w:t> o vysokých školách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5) </w:t>
      </w:r>
      <w:r w:rsidR="00546699" w:rsidRPr="00A47645">
        <w:rPr>
          <w:rFonts w:ascii="Times New Roman" w:eastAsia="Times New Roman" w:hAnsi="Times New Roman" w:cs="Times New Roman"/>
          <w:lang w:eastAsia="sk-SK"/>
        </w:rPr>
        <w:t>Zákon č. </w:t>
      </w:r>
      <w:hyperlink r:id="rId271" w:tooltip="Odkaz na predpis alebo ustanovenie" w:history="1">
        <w:r w:rsidR="00546699" w:rsidRPr="00A47645">
          <w:rPr>
            <w:rFonts w:ascii="Times New Roman" w:eastAsia="Times New Roman" w:hAnsi="Times New Roman" w:cs="Times New Roman"/>
            <w:lang w:eastAsia="sk-SK"/>
          </w:rPr>
          <w:t>461/2003 Z. z.</w:t>
        </w:r>
      </w:hyperlink>
      <w:r w:rsidR="00546699" w:rsidRPr="00A47645">
        <w:rPr>
          <w:rFonts w:ascii="Times New Roman" w:eastAsia="Times New Roman" w:hAnsi="Times New Roman" w:cs="Times New Roman"/>
          <w:lang w:eastAsia="sk-SK"/>
        </w:rPr>
        <w:t> o sociálnom poistení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6) </w:t>
      </w:r>
      <w:r w:rsidR="00546699" w:rsidRPr="00A47645">
        <w:rPr>
          <w:rFonts w:ascii="Times New Roman" w:eastAsia="Times New Roman" w:hAnsi="Times New Roman" w:cs="Times New Roman"/>
          <w:lang w:eastAsia="sk-SK"/>
        </w:rPr>
        <w:t>Vyhláška Štatistického úradu Slovenskej republiky č. </w:t>
      </w:r>
      <w:hyperlink r:id="rId272" w:tooltip="Odkaz na predpis alebo ustanovenie" w:history="1">
        <w:r w:rsidR="00546699" w:rsidRPr="00A47645">
          <w:rPr>
            <w:rFonts w:ascii="Times New Roman" w:eastAsia="Times New Roman" w:hAnsi="Times New Roman" w:cs="Times New Roman"/>
            <w:lang w:eastAsia="sk-SK"/>
          </w:rPr>
          <w:t>195/2003 Z. z.</w:t>
        </w:r>
      </w:hyperlink>
      <w:r w:rsidR="00546699" w:rsidRPr="00A47645">
        <w:rPr>
          <w:rFonts w:ascii="Times New Roman" w:eastAsia="Times New Roman" w:hAnsi="Times New Roman" w:cs="Times New Roman"/>
          <w:lang w:eastAsia="sk-SK"/>
        </w:rPr>
        <w:t>, ktorou sa vydáva štatistická klasifikácia výdavkov verejnej správy.</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7) </w:t>
      </w:r>
      <w:hyperlink r:id="rId273" w:anchor="paragraf-4.odsek-2" w:tooltip="Odkaz na predpis alebo ustanovenie" w:history="1">
        <w:r w:rsidR="00546699" w:rsidRPr="00A47645">
          <w:rPr>
            <w:rFonts w:ascii="Times New Roman" w:eastAsia="Times New Roman" w:hAnsi="Times New Roman" w:cs="Times New Roman"/>
            <w:i/>
            <w:iCs/>
            <w:lang w:eastAsia="sk-SK"/>
          </w:rPr>
          <w:t>§ 4 ods. 2 a 3 zákona č. 211/2000 Z. z.</w:t>
        </w:r>
      </w:hyperlink>
      <w:r w:rsidR="00546699" w:rsidRPr="00A47645">
        <w:rPr>
          <w:rFonts w:ascii="Times New Roman" w:eastAsia="Times New Roman" w:hAnsi="Times New Roman" w:cs="Times New Roman"/>
          <w:lang w:eastAsia="sk-SK"/>
        </w:rPr>
        <w:t> o slobodnom prístupe k informáciám a o zmene a doplnení niektorých zákonov (zákon o slobode informácií).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7a) </w:t>
      </w:r>
      <w:hyperlink r:id="rId274" w:anchor="paragraf-31.odsek-1.pismeno-k" w:tooltip="Odkaz na predpis alebo ustanovenie" w:history="1">
        <w:r w:rsidR="00546699" w:rsidRPr="00A47645">
          <w:rPr>
            <w:rFonts w:ascii="Times New Roman" w:eastAsia="Times New Roman" w:hAnsi="Times New Roman" w:cs="Times New Roman"/>
            <w:i/>
            <w:iCs/>
            <w:lang w:eastAsia="sk-SK"/>
          </w:rPr>
          <w:t>§ 31 písm. k)</w:t>
        </w:r>
      </w:hyperlink>
      <w:r w:rsidR="00546699" w:rsidRPr="00A47645">
        <w:rPr>
          <w:rFonts w:ascii="Times New Roman" w:eastAsia="Times New Roman" w:hAnsi="Times New Roman" w:cs="Times New Roman"/>
          <w:lang w:eastAsia="sk-SK"/>
        </w:rPr>
        <w:t> zákona č. </w:t>
      </w:r>
      <w:hyperlink r:id="rId275" w:tooltip="Odkaz na predpis alebo ustanovenie" w:history="1">
        <w:r w:rsidR="00546699" w:rsidRPr="00A47645">
          <w:rPr>
            <w:rFonts w:ascii="Times New Roman" w:eastAsia="Times New Roman" w:hAnsi="Times New Roman" w:cs="Times New Roman"/>
            <w:i/>
            <w:iCs/>
            <w:lang w:eastAsia="sk-SK"/>
          </w:rPr>
          <w:t>95/2019 Z. z.</w:t>
        </w:r>
      </w:hyperlink>
      <w:r w:rsidR="00546699" w:rsidRPr="00A47645">
        <w:rPr>
          <w:rFonts w:ascii="Times New Roman" w:eastAsia="Times New Roman" w:hAnsi="Times New Roman" w:cs="Times New Roman"/>
          <w:lang w:eastAsia="sk-SK"/>
        </w:rPr>
        <w:t> o informačných technológiách vo verejnej správe a o zmene a doplnení niektorých zákonov.</w:t>
      </w:r>
      <w:r w:rsidR="00546699" w:rsidRPr="00A47645">
        <w:rPr>
          <w:rFonts w:ascii="Times New Roman" w:eastAsia="Times New Roman" w:hAnsi="Times New Roman" w:cs="Times New Roman"/>
          <w:lang w:eastAsia="sk-SK"/>
        </w:rPr>
        <w:br/>
      </w:r>
      <w:hyperlink r:id="rId276" w:anchor="paragraf-40" w:tooltip="Odkaz na predpis alebo ustanovenie" w:history="1">
        <w:r w:rsidR="00546699" w:rsidRPr="00A47645">
          <w:rPr>
            <w:rFonts w:ascii="Times New Roman" w:eastAsia="Times New Roman" w:hAnsi="Times New Roman" w:cs="Times New Roman"/>
            <w:i/>
            <w:iCs/>
            <w:lang w:eastAsia="sk-SK"/>
          </w:rPr>
          <w:t>§ 40</w:t>
        </w:r>
      </w:hyperlink>
      <w:r w:rsidR="00546699" w:rsidRPr="00A47645">
        <w:rPr>
          <w:rFonts w:ascii="Times New Roman" w:eastAsia="Times New Roman" w:hAnsi="Times New Roman" w:cs="Times New Roman"/>
          <w:lang w:eastAsia="sk-SK"/>
        </w:rPr>
        <w:t> vyhlášky Úradu podpredsedu vlády Slovenskej republiky pre investície a informatizáciu č. </w:t>
      </w:r>
      <w:hyperlink r:id="rId277" w:tooltip="Odkaz na predpis alebo ustanovenie" w:history="1">
        <w:r w:rsidR="00546699" w:rsidRPr="00A47645">
          <w:rPr>
            <w:rFonts w:ascii="Times New Roman" w:eastAsia="Times New Roman" w:hAnsi="Times New Roman" w:cs="Times New Roman"/>
            <w:i/>
            <w:iCs/>
            <w:lang w:eastAsia="sk-SK"/>
          </w:rPr>
          <w:t>78/2020 Z. z.</w:t>
        </w:r>
      </w:hyperlink>
      <w:r w:rsidR="00546699" w:rsidRPr="00A47645">
        <w:rPr>
          <w:rFonts w:ascii="Times New Roman" w:eastAsia="Times New Roman" w:hAnsi="Times New Roman" w:cs="Times New Roman"/>
          <w:lang w:eastAsia="sk-SK"/>
        </w:rPr>
        <w:t> o štandardoch pre informačné technológie verejnej správy.</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8) </w:t>
      </w:r>
      <w:r w:rsidR="00546699" w:rsidRPr="00A47645">
        <w:rPr>
          <w:rFonts w:ascii="Times New Roman" w:eastAsia="Times New Roman" w:hAnsi="Times New Roman" w:cs="Times New Roman"/>
          <w:lang w:eastAsia="sk-SK"/>
        </w:rPr>
        <w:t>Napríklad zákon č. </w:t>
      </w:r>
      <w:hyperlink r:id="rId278" w:tooltip="Odkaz na predpis alebo ustanovenie" w:history="1">
        <w:r w:rsidR="00546699" w:rsidRPr="00A47645">
          <w:rPr>
            <w:rFonts w:ascii="Times New Roman" w:eastAsia="Times New Roman" w:hAnsi="Times New Roman" w:cs="Times New Roman"/>
            <w:i/>
            <w:iCs/>
            <w:lang w:eastAsia="sk-SK"/>
          </w:rPr>
          <w:t>595/2003 Z. z.</w:t>
        </w:r>
      </w:hyperlink>
      <w:r w:rsidR="00546699" w:rsidRPr="00A47645">
        <w:rPr>
          <w:rFonts w:ascii="Times New Roman" w:eastAsia="Times New Roman" w:hAnsi="Times New Roman" w:cs="Times New Roman"/>
          <w:lang w:eastAsia="sk-SK"/>
        </w:rPr>
        <w:t> o dani z príjmov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9) </w:t>
      </w:r>
      <w:hyperlink r:id="rId279" w:anchor="paragraf-16" w:tooltip="Odkaz na predpis alebo ustanovenie" w:history="1">
        <w:r w:rsidR="00546699" w:rsidRPr="00A47645">
          <w:rPr>
            <w:rFonts w:ascii="Times New Roman" w:eastAsia="Times New Roman" w:hAnsi="Times New Roman" w:cs="Times New Roman"/>
            <w:i/>
            <w:iCs/>
            <w:lang w:eastAsia="sk-SK"/>
          </w:rPr>
          <w:t>§ 16</w:t>
        </w:r>
      </w:hyperlink>
      <w:r w:rsidR="00546699" w:rsidRPr="00A47645">
        <w:rPr>
          <w:rFonts w:ascii="Times New Roman" w:eastAsia="Times New Roman" w:hAnsi="Times New Roman" w:cs="Times New Roman"/>
          <w:lang w:eastAsia="sk-SK"/>
        </w:rPr>
        <w:t> zákona č. </w:t>
      </w:r>
      <w:hyperlink r:id="rId280" w:tooltip="Odkaz na predpis alebo ustanovenie" w:history="1">
        <w:r w:rsidR="00546699" w:rsidRPr="00A47645">
          <w:rPr>
            <w:rFonts w:ascii="Times New Roman" w:eastAsia="Times New Roman" w:hAnsi="Times New Roman" w:cs="Times New Roman"/>
            <w:i/>
            <w:iCs/>
            <w:lang w:eastAsia="sk-SK"/>
          </w:rPr>
          <w:t>595/2003 Z. z.</w:t>
        </w:r>
      </w:hyperlink>
      <w:r w:rsidR="00546699" w:rsidRPr="00A47645">
        <w:rPr>
          <w:rFonts w:ascii="Times New Roman" w:eastAsia="Times New Roman" w:hAnsi="Times New Roman" w:cs="Times New Roman"/>
          <w:lang w:eastAsia="sk-SK"/>
        </w:rPr>
        <w:t> v znení zákona č. </w:t>
      </w:r>
      <w:hyperlink r:id="rId281" w:tooltip="Odkaz na predpis alebo ustanovenie" w:history="1">
        <w:r w:rsidR="00546699" w:rsidRPr="00A47645">
          <w:rPr>
            <w:rFonts w:ascii="Times New Roman" w:eastAsia="Times New Roman" w:hAnsi="Times New Roman" w:cs="Times New Roman"/>
            <w:i/>
            <w:iCs/>
            <w:lang w:eastAsia="sk-SK"/>
          </w:rPr>
          <w:t>177/2004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10) </w:t>
      </w:r>
      <w:r w:rsidR="00546699" w:rsidRPr="00A47645">
        <w:rPr>
          <w:rFonts w:ascii="Times New Roman" w:eastAsia="Times New Roman" w:hAnsi="Times New Roman" w:cs="Times New Roman"/>
          <w:lang w:eastAsia="sk-SK"/>
        </w:rPr>
        <w:t>Napríklad </w:t>
      </w:r>
      <w:hyperlink r:id="rId282" w:anchor="paragraf-7.odsek-1" w:tooltip="Odkaz na predpis alebo ustanovenie" w:history="1">
        <w:r w:rsidR="00546699" w:rsidRPr="00A47645">
          <w:rPr>
            <w:rFonts w:ascii="Times New Roman" w:eastAsia="Times New Roman" w:hAnsi="Times New Roman" w:cs="Times New Roman"/>
            <w:i/>
            <w:iCs/>
            <w:lang w:eastAsia="sk-SK"/>
          </w:rPr>
          <w:t>§ 7 ods. 1</w:t>
        </w:r>
      </w:hyperlink>
      <w:r w:rsidR="00546699" w:rsidRPr="00A47645">
        <w:rPr>
          <w:rFonts w:ascii="Times New Roman" w:eastAsia="Times New Roman" w:hAnsi="Times New Roman" w:cs="Times New Roman"/>
          <w:lang w:eastAsia="sk-SK"/>
        </w:rPr>
        <w:t> zákona č. </w:t>
      </w:r>
      <w:hyperlink r:id="rId283" w:tooltip="Odkaz na predpis alebo ustanovenie" w:history="1">
        <w:r w:rsidR="00546699" w:rsidRPr="00A47645">
          <w:rPr>
            <w:rFonts w:ascii="Times New Roman" w:eastAsia="Times New Roman" w:hAnsi="Times New Roman" w:cs="Times New Roman"/>
            <w:i/>
            <w:iCs/>
            <w:lang w:eastAsia="sk-SK"/>
          </w:rPr>
          <w:t>401/1998 Z. z.</w:t>
        </w:r>
      </w:hyperlink>
      <w:r w:rsidR="00546699" w:rsidRPr="00A47645">
        <w:rPr>
          <w:rFonts w:ascii="Times New Roman" w:eastAsia="Times New Roman" w:hAnsi="Times New Roman" w:cs="Times New Roman"/>
          <w:lang w:eastAsia="sk-SK"/>
        </w:rPr>
        <w:t> o poplatkoch za znečisťovanie ovzdušia v znení zákona č. </w:t>
      </w:r>
      <w:hyperlink r:id="rId284" w:tooltip="Odkaz na predpis alebo ustanovenie" w:history="1">
        <w:r w:rsidR="00546699" w:rsidRPr="00A47645">
          <w:rPr>
            <w:rFonts w:ascii="Times New Roman" w:eastAsia="Times New Roman" w:hAnsi="Times New Roman" w:cs="Times New Roman"/>
            <w:i/>
            <w:iCs/>
            <w:lang w:eastAsia="sk-SK"/>
          </w:rPr>
          <w:t>553/2001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11) </w:t>
      </w:r>
      <w:r w:rsidR="00546699" w:rsidRPr="00A47645">
        <w:rPr>
          <w:rFonts w:ascii="Times New Roman" w:eastAsia="Times New Roman" w:hAnsi="Times New Roman" w:cs="Times New Roman"/>
          <w:lang w:eastAsia="sk-SK"/>
        </w:rPr>
        <w:t>Napríklad </w:t>
      </w:r>
      <w:hyperlink r:id="rId285" w:anchor="paragraf-8.odsek-5" w:tooltip="Odkaz na predpis alebo ustanovenie" w:history="1">
        <w:r w:rsidR="00546699" w:rsidRPr="00A47645">
          <w:rPr>
            <w:rFonts w:ascii="Times New Roman" w:eastAsia="Times New Roman" w:hAnsi="Times New Roman" w:cs="Times New Roman"/>
            <w:i/>
            <w:iCs/>
            <w:lang w:eastAsia="sk-SK"/>
          </w:rPr>
          <w:t>§ 8 ods. 5</w:t>
        </w:r>
      </w:hyperlink>
      <w:r w:rsidR="00546699" w:rsidRPr="00A47645">
        <w:rPr>
          <w:rFonts w:ascii="Times New Roman" w:eastAsia="Times New Roman" w:hAnsi="Times New Roman" w:cs="Times New Roman"/>
          <w:lang w:eastAsia="sk-SK"/>
        </w:rPr>
        <w:t> zákona č. </w:t>
      </w:r>
      <w:hyperlink r:id="rId286" w:tooltip="Odkaz na predpis alebo ustanovenie" w:history="1">
        <w:r w:rsidR="00546699" w:rsidRPr="00A47645">
          <w:rPr>
            <w:rFonts w:ascii="Times New Roman" w:eastAsia="Times New Roman" w:hAnsi="Times New Roman" w:cs="Times New Roman"/>
            <w:i/>
            <w:iCs/>
            <w:lang w:eastAsia="sk-SK"/>
          </w:rPr>
          <w:t>401/1998 Z. z.</w:t>
        </w:r>
      </w:hyperlink>
      <w:r w:rsidR="00546699" w:rsidRPr="00A47645">
        <w:rPr>
          <w:rFonts w:ascii="Times New Roman" w:eastAsia="Times New Roman" w:hAnsi="Times New Roman" w:cs="Times New Roman"/>
          <w:lang w:eastAsia="sk-SK"/>
        </w:rPr>
        <w:t> v znení zákona č. </w:t>
      </w:r>
      <w:hyperlink r:id="rId287" w:tooltip="Odkaz na predpis alebo ustanovenie" w:history="1">
        <w:r w:rsidR="00546699" w:rsidRPr="00A47645">
          <w:rPr>
            <w:rFonts w:ascii="Times New Roman" w:eastAsia="Times New Roman" w:hAnsi="Times New Roman" w:cs="Times New Roman"/>
            <w:i/>
            <w:iCs/>
            <w:lang w:eastAsia="sk-SK"/>
          </w:rPr>
          <w:t>478/2002 Z. z.</w:t>
        </w:r>
      </w:hyperlink>
    </w:p>
    <w:p w:rsidR="00546699" w:rsidRPr="00A47645" w:rsidRDefault="0054669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12)</w:t>
      </w:r>
      <w:r w:rsidR="00D55869" w:rsidRPr="00A47645">
        <w:rPr>
          <w:rFonts w:ascii="Times New Roman" w:eastAsia="Times New Roman" w:hAnsi="Times New Roman" w:cs="Times New Roman"/>
          <w:lang w:eastAsia="sk-SK"/>
        </w:rPr>
        <w:t xml:space="preserve"> </w:t>
      </w:r>
      <w:r w:rsidRPr="00A47645">
        <w:rPr>
          <w:rFonts w:ascii="Times New Roman" w:eastAsia="Times New Roman" w:hAnsi="Times New Roman" w:cs="Times New Roman"/>
          <w:lang w:eastAsia="sk-SK"/>
        </w:rPr>
        <w:t>Napríklad zákon č. </w:t>
      </w:r>
      <w:hyperlink r:id="rId288" w:tooltip="Odkaz na predpis alebo ustanovenie" w:history="1">
        <w:r w:rsidRPr="00A47645">
          <w:rPr>
            <w:rFonts w:ascii="Times New Roman" w:eastAsia="Times New Roman" w:hAnsi="Times New Roman" w:cs="Times New Roman"/>
            <w:i/>
            <w:iCs/>
            <w:lang w:eastAsia="sk-SK"/>
          </w:rPr>
          <w:t>92/1991 Zb.</w:t>
        </w:r>
      </w:hyperlink>
      <w:r w:rsidRPr="00A47645">
        <w:rPr>
          <w:rFonts w:ascii="Times New Roman" w:eastAsia="Times New Roman" w:hAnsi="Times New Roman" w:cs="Times New Roman"/>
          <w:lang w:eastAsia="sk-SK"/>
        </w:rPr>
        <w:t> o podmienkach prevodu majetku štátu na iné osoby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color w:val="FF0000"/>
          <w:lang w:eastAsia="sk-SK"/>
        </w:rPr>
      </w:pPr>
      <w:r w:rsidRPr="00A47645">
        <w:rPr>
          <w:rFonts w:ascii="Times New Roman" w:eastAsia="Times New Roman" w:hAnsi="Times New Roman" w:cs="Times New Roman"/>
          <w:lang w:eastAsia="sk-SK"/>
        </w:rPr>
        <w:t xml:space="preserve">12a) </w:t>
      </w:r>
      <w:hyperlink r:id="rId289" w:anchor="paragraf-2c" w:tooltip="Odkaz na predpis alebo ustanovenie" w:history="1">
        <w:r w:rsidR="00546699" w:rsidRPr="00A47645">
          <w:rPr>
            <w:rFonts w:ascii="Times New Roman" w:eastAsia="Times New Roman" w:hAnsi="Times New Roman" w:cs="Times New Roman"/>
            <w:i/>
            <w:iCs/>
            <w:strike/>
            <w:lang w:eastAsia="sk-SK"/>
          </w:rPr>
          <w:t>§ 2c zákona č. 291/2002 Z. z.</w:t>
        </w:r>
      </w:hyperlink>
      <w:r w:rsidR="00546699" w:rsidRPr="00A47645">
        <w:rPr>
          <w:rFonts w:ascii="Times New Roman" w:eastAsia="Times New Roman" w:hAnsi="Times New Roman" w:cs="Times New Roman"/>
          <w:strike/>
          <w:lang w:eastAsia="sk-SK"/>
        </w:rPr>
        <w:t> v znení zákona č. 659/2005 Z. z.</w:t>
      </w:r>
      <w:r w:rsidR="00A47645">
        <w:rPr>
          <w:rFonts w:ascii="Times New Roman" w:eastAsia="Times New Roman" w:hAnsi="Times New Roman" w:cs="Times New Roman"/>
          <w:strike/>
          <w:lang w:eastAsia="sk-SK"/>
        </w:rPr>
        <w:t xml:space="preserve"> </w:t>
      </w:r>
      <w:r w:rsidR="00A47645" w:rsidRPr="00A47645">
        <w:rPr>
          <w:rFonts w:ascii="Times New Roman" w:eastAsia="Times New Roman" w:hAnsi="Times New Roman" w:cs="Times New Roman"/>
          <w:color w:val="FF0000"/>
          <w:lang w:eastAsia="sk-SK"/>
        </w:rPr>
        <w:t>§ 6</w:t>
      </w:r>
      <w:r w:rsidR="00A47645">
        <w:rPr>
          <w:rFonts w:ascii="Times New Roman" w:eastAsia="Times New Roman" w:hAnsi="Times New Roman" w:cs="Times New Roman"/>
          <w:color w:val="FF0000"/>
          <w:lang w:eastAsia="sk-SK"/>
        </w:rPr>
        <w:t xml:space="preserve"> ods. 8 zákona č. 291/2002 Z. z. o Štátnej pokladnici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12aa) </w:t>
      </w:r>
      <w:r w:rsidR="00546699" w:rsidRPr="00A47645">
        <w:rPr>
          <w:rFonts w:ascii="Times New Roman" w:eastAsia="Times New Roman" w:hAnsi="Times New Roman" w:cs="Times New Roman"/>
          <w:lang w:eastAsia="sk-SK"/>
        </w:rPr>
        <w:t>Napríklad </w:t>
      </w:r>
      <w:hyperlink r:id="rId290" w:anchor="paragraf-28" w:tooltip="Odkaz na predpis alebo ustanovenie" w:history="1">
        <w:r w:rsidR="00546699" w:rsidRPr="00A47645">
          <w:rPr>
            <w:rFonts w:ascii="Times New Roman" w:eastAsia="Times New Roman" w:hAnsi="Times New Roman" w:cs="Times New Roman"/>
            <w:i/>
            <w:iCs/>
            <w:lang w:eastAsia="sk-SK"/>
          </w:rPr>
          <w:t>§ 28 zákona č. 528/2008 Z. z.</w:t>
        </w:r>
      </w:hyperlink>
      <w:r w:rsidR="00546699" w:rsidRPr="00A47645">
        <w:rPr>
          <w:rFonts w:ascii="Times New Roman" w:eastAsia="Times New Roman" w:hAnsi="Times New Roman" w:cs="Times New Roman"/>
          <w:lang w:eastAsia="sk-SK"/>
        </w:rPr>
        <w:t> v znení neskorších predpisov, </w:t>
      </w:r>
      <w:hyperlink r:id="rId291" w:anchor="paragraf-42" w:tooltip="Odkaz na predpis alebo ustanovenie" w:history="1">
        <w:r w:rsidR="00546699" w:rsidRPr="00A47645">
          <w:rPr>
            <w:rFonts w:ascii="Times New Roman" w:eastAsia="Times New Roman" w:hAnsi="Times New Roman" w:cs="Times New Roman"/>
            <w:i/>
            <w:iCs/>
            <w:lang w:eastAsia="sk-SK"/>
          </w:rPr>
          <w:t>§ 42 a 43 zákona č. 292/2014 Z. z.</w:t>
        </w:r>
      </w:hyperlink>
      <w:r w:rsidR="00546699" w:rsidRPr="00A47645">
        <w:rPr>
          <w:rFonts w:ascii="Times New Roman" w:eastAsia="Times New Roman" w:hAnsi="Times New Roman" w:cs="Times New Roman"/>
          <w:lang w:eastAsia="sk-SK"/>
        </w:rPr>
        <w:t> o príspevku poskytovanom z európskych štrukturálnych a investičných fondov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13) </w:t>
      </w:r>
      <w:r w:rsidR="00546699" w:rsidRPr="00A47645">
        <w:rPr>
          <w:rFonts w:ascii="Times New Roman" w:eastAsia="Times New Roman" w:hAnsi="Times New Roman" w:cs="Times New Roman"/>
          <w:lang w:eastAsia="sk-SK"/>
        </w:rPr>
        <w:t>Nariadenie Rady (ES) </w:t>
      </w:r>
      <w:hyperlink r:id="rId292" w:tooltip="Nariadenie Rady (ES) č. 318/2006 z 20. februára 2006 o spoločnej organizácii trhov v sektore cukru" w:history="1">
        <w:r w:rsidR="00546699" w:rsidRPr="00A47645">
          <w:rPr>
            <w:rFonts w:ascii="Times New Roman" w:eastAsia="Times New Roman" w:hAnsi="Times New Roman" w:cs="Times New Roman"/>
            <w:i/>
            <w:iCs/>
            <w:lang w:eastAsia="sk-SK"/>
          </w:rPr>
          <w:t>č. 318/2006</w:t>
        </w:r>
      </w:hyperlink>
      <w:r w:rsidR="00546699" w:rsidRPr="00A47645">
        <w:rPr>
          <w:rFonts w:ascii="Times New Roman" w:eastAsia="Times New Roman" w:hAnsi="Times New Roman" w:cs="Times New Roman"/>
          <w:lang w:eastAsia="sk-SK"/>
        </w:rPr>
        <w:t> z 20. februára 2006 o spoločnej organizácii trhov v sektore cukru v platnom znení (Ú. v. EÚ L 58, 28. 2. 2006).</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13a) </w:t>
      </w:r>
      <w:r w:rsidR="00546699" w:rsidRPr="00A47645">
        <w:rPr>
          <w:rFonts w:ascii="Times New Roman" w:eastAsia="Times New Roman" w:hAnsi="Times New Roman" w:cs="Times New Roman"/>
          <w:lang w:eastAsia="sk-SK"/>
        </w:rPr>
        <w:t>Napríklad zákon Národnej rady Slovenskej republiky </w:t>
      </w:r>
      <w:hyperlink r:id="rId293" w:tooltip="Odkaz na predpis alebo ustanovenie" w:history="1">
        <w:r w:rsidR="00546699" w:rsidRPr="00A47645">
          <w:rPr>
            <w:rFonts w:ascii="Times New Roman" w:eastAsia="Times New Roman" w:hAnsi="Times New Roman" w:cs="Times New Roman"/>
            <w:i/>
            <w:iCs/>
            <w:lang w:eastAsia="sk-SK"/>
          </w:rPr>
          <w:t>č. 164/1996 Z. z.</w:t>
        </w:r>
      </w:hyperlink>
      <w:r w:rsidR="00546699" w:rsidRPr="00A47645">
        <w:rPr>
          <w:rFonts w:ascii="Times New Roman" w:eastAsia="Times New Roman" w:hAnsi="Times New Roman" w:cs="Times New Roman"/>
          <w:lang w:eastAsia="sk-SK"/>
        </w:rPr>
        <w:t> o dráhach a o zmene zákona </w:t>
      </w:r>
      <w:hyperlink r:id="rId294" w:tooltip="Odkaz na predpis alebo ustanovenie" w:history="1">
        <w:r w:rsidR="00546699" w:rsidRPr="00A47645">
          <w:rPr>
            <w:rFonts w:ascii="Times New Roman" w:eastAsia="Times New Roman" w:hAnsi="Times New Roman" w:cs="Times New Roman"/>
            <w:i/>
            <w:iCs/>
            <w:lang w:eastAsia="sk-SK"/>
          </w:rPr>
          <w:t>č. 455/1991 Zb.</w:t>
        </w:r>
      </w:hyperlink>
      <w:r w:rsidR="00546699" w:rsidRPr="00A47645">
        <w:rPr>
          <w:rFonts w:ascii="Times New Roman" w:eastAsia="Times New Roman" w:hAnsi="Times New Roman" w:cs="Times New Roman"/>
          <w:lang w:eastAsia="sk-SK"/>
        </w:rPr>
        <w:t> o živnostenskom podnikaní (živnostenský zákon) v znení neskorších predpisov, zákon </w:t>
      </w:r>
      <w:hyperlink r:id="rId295" w:tooltip="Odkaz na predpis alebo ustanovenie" w:history="1">
        <w:r w:rsidR="00546699" w:rsidRPr="00A47645">
          <w:rPr>
            <w:rFonts w:ascii="Times New Roman" w:eastAsia="Times New Roman" w:hAnsi="Times New Roman" w:cs="Times New Roman"/>
            <w:i/>
            <w:iCs/>
            <w:lang w:eastAsia="sk-SK"/>
          </w:rPr>
          <w:t>č. 514/2003 Z. z.</w:t>
        </w:r>
      </w:hyperlink>
      <w:r w:rsidR="00546699" w:rsidRPr="00A47645">
        <w:rPr>
          <w:rFonts w:ascii="Times New Roman" w:eastAsia="Times New Roman" w:hAnsi="Times New Roman" w:cs="Times New Roman"/>
          <w:lang w:eastAsia="sk-SK"/>
        </w:rPr>
        <w:t> o zodpovednosti za škodu spôsobenú pri výkone verejnej moci a o zmene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lastRenderedPageBreak/>
        <w:t xml:space="preserve">13ab) </w:t>
      </w:r>
      <w:hyperlink r:id="rId296" w:anchor="paragraf-2.pismeno-c" w:tooltip="Odkaz na predpis alebo ustanovenie" w:history="1">
        <w:r w:rsidR="00546699" w:rsidRPr="00A47645">
          <w:rPr>
            <w:rFonts w:ascii="Times New Roman" w:eastAsia="Times New Roman" w:hAnsi="Times New Roman" w:cs="Times New Roman"/>
            <w:i/>
            <w:iCs/>
            <w:lang w:eastAsia="sk-SK"/>
          </w:rPr>
          <w:t>§ 2 písm. c) zákona č. 526/2010 Z. z.</w:t>
        </w:r>
      </w:hyperlink>
      <w:r w:rsidR="00546699" w:rsidRPr="00A47645">
        <w:rPr>
          <w:rFonts w:ascii="Times New Roman" w:eastAsia="Times New Roman" w:hAnsi="Times New Roman" w:cs="Times New Roman"/>
          <w:lang w:eastAsia="sk-SK"/>
        </w:rPr>
        <w:t> o poskytovaní dotácií v pôsobnosti Ministerstva vnútra Slovenskej republiky v znení zákona č. 146/2017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13b) </w:t>
      </w:r>
      <w:r w:rsidR="00546699" w:rsidRPr="00A47645">
        <w:rPr>
          <w:rFonts w:ascii="Times New Roman" w:eastAsia="Times New Roman" w:hAnsi="Times New Roman" w:cs="Times New Roman"/>
          <w:lang w:eastAsia="sk-SK"/>
        </w:rPr>
        <w:t>Zákon č. </w:t>
      </w:r>
      <w:hyperlink r:id="rId297" w:tooltip="Odkaz na predpis alebo ustanovenie" w:history="1">
        <w:r w:rsidR="00546699" w:rsidRPr="00A47645">
          <w:rPr>
            <w:rFonts w:ascii="Times New Roman" w:eastAsia="Times New Roman" w:hAnsi="Times New Roman" w:cs="Times New Roman"/>
            <w:i/>
            <w:iCs/>
            <w:lang w:eastAsia="sk-SK"/>
          </w:rPr>
          <w:t>543/2007 Z. z.</w:t>
        </w:r>
      </w:hyperlink>
      <w:r w:rsidR="00546699" w:rsidRPr="00A47645">
        <w:rPr>
          <w:rFonts w:ascii="Times New Roman" w:eastAsia="Times New Roman" w:hAnsi="Times New Roman" w:cs="Times New Roman"/>
          <w:lang w:eastAsia="sk-SK"/>
        </w:rPr>
        <w:t> o pôsobnosti orgánov štátnej správy pri poskytovaní podpory v pôdohospodárstve a rozvoji vidieka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 </w:t>
      </w:r>
      <w:r w:rsidR="00546699" w:rsidRPr="00A47645">
        <w:rPr>
          <w:rFonts w:ascii="Times New Roman" w:eastAsia="Times New Roman" w:hAnsi="Times New Roman" w:cs="Times New Roman"/>
          <w:lang w:eastAsia="sk-SK"/>
        </w:rPr>
        <w:t>Napríklad zákon Národnej rady Slovenskej republiky č. </w:t>
      </w:r>
      <w:hyperlink r:id="rId298" w:tooltip="Odkaz na predpis alebo ustanovenie" w:history="1">
        <w:r w:rsidR="00546699" w:rsidRPr="00A47645">
          <w:rPr>
            <w:rFonts w:ascii="Times New Roman" w:eastAsia="Times New Roman" w:hAnsi="Times New Roman" w:cs="Times New Roman"/>
            <w:i/>
            <w:iCs/>
            <w:lang w:eastAsia="sk-SK"/>
          </w:rPr>
          <w:t>233/1995 Z. z.</w:t>
        </w:r>
      </w:hyperlink>
      <w:r w:rsidR="00546699" w:rsidRPr="00A47645">
        <w:rPr>
          <w:rFonts w:ascii="Times New Roman" w:eastAsia="Times New Roman" w:hAnsi="Times New Roman" w:cs="Times New Roman"/>
          <w:lang w:eastAsia="sk-SK"/>
        </w:rPr>
        <w:t> o súdnych exekútoroch a exekučnej činnosti (Exekučný poriadok) a o zmene a doplnení ďalších zákonov v znení neskorších predpisov, zákon Slovenskej národnej rady č. </w:t>
      </w:r>
      <w:hyperlink r:id="rId299" w:tooltip="Odkaz na predpis alebo ustanovenie" w:history="1">
        <w:r w:rsidR="00546699" w:rsidRPr="00A47645">
          <w:rPr>
            <w:rFonts w:ascii="Times New Roman" w:eastAsia="Times New Roman" w:hAnsi="Times New Roman" w:cs="Times New Roman"/>
            <w:i/>
            <w:iCs/>
            <w:lang w:eastAsia="sk-SK"/>
          </w:rPr>
          <w:t>511/1992 Zb.</w:t>
        </w:r>
      </w:hyperlink>
      <w:r w:rsidR="00546699" w:rsidRPr="00A47645">
        <w:rPr>
          <w:rFonts w:ascii="Times New Roman" w:eastAsia="Times New Roman" w:hAnsi="Times New Roman" w:cs="Times New Roman"/>
          <w:lang w:eastAsia="sk-SK"/>
        </w:rPr>
        <w:t> o správe daní a poplatkov a o zmenách v sústave územných finančných orgánov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14a) </w:t>
      </w:r>
      <w:r w:rsidR="00546699" w:rsidRPr="00A47645">
        <w:rPr>
          <w:rFonts w:ascii="Times New Roman" w:eastAsia="Times New Roman" w:hAnsi="Times New Roman" w:cs="Times New Roman"/>
          <w:lang w:eastAsia="sk-SK"/>
        </w:rPr>
        <w:t>Napríklad zákon </w:t>
      </w:r>
      <w:hyperlink r:id="rId300" w:tooltip="Odkaz na predpis alebo ustanovenie" w:history="1">
        <w:r w:rsidR="00546699" w:rsidRPr="00A47645">
          <w:rPr>
            <w:rFonts w:ascii="Times New Roman" w:eastAsia="Times New Roman" w:hAnsi="Times New Roman" w:cs="Times New Roman"/>
            <w:i/>
            <w:iCs/>
            <w:lang w:eastAsia="sk-SK"/>
          </w:rPr>
          <w:t>č. 68/1997 Z. z.</w:t>
        </w:r>
      </w:hyperlink>
      <w:r w:rsidR="00546699" w:rsidRPr="00A47645">
        <w:rPr>
          <w:rFonts w:ascii="Times New Roman" w:eastAsia="Times New Roman" w:hAnsi="Times New Roman" w:cs="Times New Roman"/>
          <w:lang w:eastAsia="sk-SK"/>
        </w:rPr>
        <w:t> o Matici slovenskej v znení neskorších predpisov, zákon </w:t>
      </w:r>
      <w:hyperlink r:id="rId301" w:tooltip="Odkaz na predpis alebo ustanovenie" w:history="1">
        <w:r w:rsidR="00546699" w:rsidRPr="00A47645">
          <w:rPr>
            <w:rFonts w:ascii="Times New Roman" w:eastAsia="Times New Roman" w:hAnsi="Times New Roman" w:cs="Times New Roman"/>
            <w:i/>
            <w:iCs/>
            <w:lang w:eastAsia="sk-SK"/>
          </w:rPr>
          <w:t>č. 131/2002 Z. z.</w:t>
        </w:r>
      </w:hyperlink>
      <w:r w:rsidR="00546699" w:rsidRPr="00A47645">
        <w:rPr>
          <w:rFonts w:ascii="Times New Roman" w:eastAsia="Times New Roman" w:hAnsi="Times New Roman" w:cs="Times New Roman"/>
          <w:lang w:eastAsia="sk-SK"/>
        </w:rPr>
        <w:t> v znení neskorších predpisov, zákon </w:t>
      </w:r>
      <w:hyperlink r:id="rId302" w:tooltip="Odkaz na predpis alebo ustanovenie" w:history="1">
        <w:r w:rsidR="00546699" w:rsidRPr="00A47645">
          <w:rPr>
            <w:rFonts w:ascii="Times New Roman" w:eastAsia="Times New Roman" w:hAnsi="Times New Roman" w:cs="Times New Roman"/>
            <w:i/>
            <w:iCs/>
            <w:lang w:eastAsia="sk-SK"/>
          </w:rPr>
          <w:t>č. 553/2002 Z. z.</w:t>
        </w:r>
      </w:hyperlink>
      <w:r w:rsidR="00546699" w:rsidRPr="00A47645">
        <w:rPr>
          <w:rFonts w:ascii="Times New Roman" w:eastAsia="Times New Roman" w:hAnsi="Times New Roman" w:cs="Times New Roman"/>
          <w:lang w:eastAsia="sk-SK"/>
        </w:rPr>
        <w:t> o sprístupnení dokumentov o činnosti bezpečnostných zložiek štátu 1939 – 1989 a o založení Ústavu pamäti národa a o doplnení niektorých zákonov (zákon o pamäti národa) v znení neskorších predpisov, zákon </w:t>
      </w:r>
      <w:hyperlink r:id="rId303" w:tooltip="Odkaz na predpis alebo ustanovenie" w:history="1">
        <w:r w:rsidR="00546699" w:rsidRPr="00A47645">
          <w:rPr>
            <w:rFonts w:ascii="Times New Roman" w:eastAsia="Times New Roman" w:hAnsi="Times New Roman" w:cs="Times New Roman"/>
            <w:i/>
            <w:iCs/>
            <w:lang w:eastAsia="sk-SK"/>
          </w:rPr>
          <w:t>č. 607/2003 Z. z.</w:t>
        </w:r>
      </w:hyperlink>
      <w:r w:rsidR="00546699" w:rsidRPr="00A47645">
        <w:rPr>
          <w:rFonts w:ascii="Times New Roman" w:eastAsia="Times New Roman" w:hAnsi="Times New Roman" w:cs="Times New Roman"/>
          <w:lang w:eastAsia="sk-SK"/>
        </w:rPr>
        <w:t> v znení neskorších predpisov, zákon </w:t>
      </w:r>
      <w:hyperlink r:id="rId304" w:tooltip="Odkaz na predpis alebo ustanovenie" w:history="1">
        <w:r w:rsidR="00546699" w:rsidRPr="00A47645">
          <w:rPr>
            <w:rFonts w:ascii="Times New Roman" w:eastAsia="Times New Roman" w:hAnsi="Times New Roman" w:cs="Times New Roman"/>
            <w:i/>
            <w:iCs/>
            <w:lang w:eastAsia="sk-SK"/>
          </w:rPr>
          <w:t>č. 639/2004 Z. z.</w:t>
        </w:r>
      </w:hyperlink>
      <w:r w:rsidR="00546699" w:rsidRPr="00A47645">
        <w:rPr>
          <w:rFonts w:ascii="Times New Roman" w:eastAsia="Times New Roman" w:hAnsi="Times New Roman" w:cs="Times New Roman"/>
          <w:lang w:eastAsia="sk-SK"/>
        </w:rPr>
        <w:t> o Národnej diaľničnej spoločnosti a o zmene a doplnení zákona č. 135/1961 Zb. o pozemných komunikáciách (cestný zákon) v znení neskorších predpisov v znení zákona č. 664/2007 Z. z., zákon </w:t>
      </w:r>
      <w:hyperlink r:id="rId305" w:tooltip="Odkaz na predpis alebo ustanovenie" w:history="1">
        <w:r w:rsidR="00546699" w:rsidRPr="00A47645">
          <w:rPr>
            <w:rFonts w:ascii="Times New Roman" w:eastAsia="Times New Roman" w:hAnsi="Times New Roman" w:cs="Times New Roman"/>
            <w:i/>
            <w:iCs/>
            <w:lang w:eastAsia="sk-SK"/>
          </w:rPr>
          <w:t>č. 238/2006 Z. z.</w:t>
        </w:r>
      </w:hyperlink>
      <w:r w:rsidR="00546699" w:rsidRPr="00A47645">
        <w:rPr>
          <w:rFonts w:ascii="Times New Roman" w:eastAsia="Times New Roman" w:hAnsi="Times New Roman" w:cs="Times New Roman"/>
          <w:lang w:eastAsia="sk-SK"/>
        </w:rPr>
        <w:t> v znení neskorších predpisov, zákon </w:t>
      </w:r>
      <w:hyperlink r:id="rId306" w:tooltip="Odkaz na predpis alebo ustanovenie" w:history="1">
        <w:r w:rsidR="00546699" w:rsidRPr="00A47645">
          <w:rPr>
            <w:rFonts w:ascii="Times New Roman" w:eastAsia="Times New Roman" w:hAnsi="Times New Roman" w:cs="Times New Roman"/>
            <w:i/>
            <w:iCs/>
            <w:lang w:eastAsia="sk-SK"/>
          </w:rPr>
          <w:t>č. 460/2007 Z. z.</w:t>
        </w:r>
      </w:hyperlink>
      <w:r w:rsidR="00546699" w:rsidRPr="00A47645">
        <w:rPr>
          <w:rFonts w:ascii="Times New Roman" w:eastAsia="Times New Roman" w:hAnsi="Times New Roman" w:cs="Times New Roman"/>
          <w:lang w:eastAsia="sk-SK"/>
        </w:rPr>
        <w:t> o Slovenskom Červenom kríži a ochrane znaku a názvu Červeného kríža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14aa) </w:t>
      </w:r>
      <w:hyperlink r:id="rId307" w:anchor="paragraf-2.pismeno-a" w:tooltip="Odkaz na predpis alebo ustanovenie" w:history="1">
        <w:r w:rsidR="00546699" w:rsidRPr="00A47645">
          <w:rPr>
            <w:rFonts w:ascii="Times New Roman" w:eastAsia="Times New Roman" w:hAnsi="Times New Roman" w:cs="Times New Roman"/>
            <w:i/>
            <w:iCs/>
            <w:lang w:eastAsia="sk-SK"/>
          </w:rPr>
          <w:t>§ 2 písm. a)</w:t>
        </w:r>
      </w:hyperlink>
      <w:r w:rsidR="00546699" w:rsidRPr="00A47645">
        <w:rPr>
          <w:rFonts w:ascii="Times New Roman" w:eastAsia="Times New Roman" w:hAnsi="Times New Roman" w:cs="Times New Roman"/>
          <w:lang w:eastAsia="sk-SK"/>
        </w:rPr>
        <w:t> zákona č. </w:t>
      </w:r>
      <w:hyperlink r:id="rId308" w:tooltip="Odkaz na predpis alebo ustanovenie" w:history="1">
        <w:r w:rsidR="00546699" w:rsidRPr="00A47645">
          <w:rPr>
            <w:rFonts w:ascii="Times New Roman" w:eastAsia="Times New Roman" w:hAnsi="Times New Roman" w:cs="Times New Roman"/>
            <w:i/>
            <w:iCs/>
            <w:lang w:eastAsia="sk-SK"/>
          </w:rPr>
          <w:t>387/2002 Z. z.</w:t>
        </w:r>
      </w:hyperlink>
      <w:r w:rsidR="00546699" w:rsidRPr="00A47645">
        <w:rPr>
          <w:rFonts w:ascii="Times New Roman" w:eastAsia="Times New Roman" w:hAnsi="Times New Roman" w:cs="Times New Roman"/>
          <w:lang w:eastAsia="sk-SK"/>
        </w:rPr>
        <w:t> o riadení štátu v krízových situáciách mimo času vojny a vojnového stavu.</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14b) </w:t>
      </w:r>
      <w:r w:rsidR="00546699" w:rsidRPr="00A47645">
        <w:rPr>
          <w:rFonts w:ascii="Times New Roman" w:eastAsia="Times New Roman" w:hAnsi="Times New Roman" w:cs="Times New Roman"/>
          <w:lang w:eastAsia="sk-SK"/>
        </w:rPr>
        <w:t>Zákon </w:t>
      </w:r>
      <w:hyperlink r:id="rId309" w:tooltip="Odkaz na predpis alebo ustanovenie" w:history="1">
        <w:r w:rsidR="00546699" w:rsidRPr="00A47645">
          <w:rPr>
            <w:rFonts w:ascii="Times New Roman" w:eastAsia="Times New Roman" w:hAnsi="Times New Roman" w:cs="Times New Roman"/>
            <w:i/>
            <w:iCs/>
            <w:lang w:eastAsia="sk-SK"/>
          </w:rPr>
          <w:t>č. 82/2005 Z. z.</w:t>
        </w:r>
      </w:hyperlink>
      <w:r w:rsidR="00546699" w:rsidRPr="00A47645">
        <w:rPr>
          <w:rFonts w:ascii="Times New Roman" w:eastAsia="Times New Roman" w:hAnsi="Times New Roman" w:cs="Times New Roman"/>
          <w:lang w:eastAsia="sk-SK"/>
        </w:rPr>
        <w:t> o nelegálnej práci a nelegálnom zamestnávaní a o zmene a doplnení niektorých zákonov v znení zákona č. 125/2006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14ba) </w:t>
      </w:r>
      <w:hyperlink r:id="rId310" w:anchor="paragraf-18" w:tooltip="Odkaz na predpis alebo ustanovenie" w:history="1">
        <w:r w:rsidR="00546699" w:rsidRPr="00A47645">
          <w:rPr>
            <w:rFonts w:ascii="Times New Roman" w:eastAsia="Times New Roman" w:hAnsi="Times New Roman" w:cs="Times New Roman"/>
            <w:i/>
            <w:iCs/>
            <w:lang w:eastAsia="sk-SK"/>
          </w:rPr>
          <w:t>§ 18 zákona č. 315/2016 Z. z.</w:t>
        </w:r>
      </w:hyperlink>
      <w:r w:rsidR="00546699" w:rsidRPr="00A47645">
        <w:rPr>
          <w:rFonts w:ascii="Times New Roman" w:eastAsia="Times New Roman" w:hAnsi="Times New Roman" w:cs="Times New Roman"/>
          <w:lang w:eastAsia="sk-SK"/>
        </w:rPr>
        <w:t> o registri partnerov verejného sektora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14baa) </w:t>
      </w:r>
      <w:hyperlink r:id="rId311" w:anchor="paragraf-170.odsek-21" w:tooltip="Odkaz na predpis alebo ustanovenie" w:history="1">
        <w:r w:rsidR="00546699" w:rsidRPr="00A47645">
          <w:rPr>
            <w:rFonts w:ascii="Times New Roman" w:eastAsia="Times New Roman" w:hAnsi="Times New Roman" w:cs="Times New Roman"/>
            <w:i/>
            <w:iCs/>
            <w:lang w:eastAsia="sk-SK"/>
          </w:rPr>
          <w:t>§ 170 ods. 21</w:t>
        </w:r>
      </w:hyperlink>
      <w:r w:rsidR="00546699" w:rsidRPr="00A47645">
        <w:rPr>
          <w:rFonts w:ascii="Times New Roman" w:eastAsia="Times New Roman" w:hAnsi="Times New Roman" w:cs="Times New Roman"/>
          <w:lang w:eastAsia="sk-SK"/>
        </w:rPr>
        <w:t> zákona č. </w:t>
      </w:r>
      <w:hyperlink r:id="rId312" w:tooltip="Odkaz na predpis alebo ustanovenie" w:history="1">
        <w:r w:rsidR="00546699" w:rsidRPr="00A47645">
          <w:rPr>
            <w:rFonts w:ascii="Times New Roman" w:eastAsia="Times New Roman" w:hAnsi="Times New Roman" w:cs="Times New Roman"/>
            <w:i/>
            <w:iCs/>
            <w:lang w:eastAsia="sk-SK"/>
          </w:rPr>
          <w:t>461/2003 Z. z.</w:t>
        </w:r>
      </w:hyperlink>
      <w:r w:rsidR="00546699" w:rsidRPr="00A47645">
        <w:rPr>
          <w:rFonts w:ascii="Times New Roman" w:eastAsia="Times New Roman" w:hAnsi="Times New Roman" w:cs="Times New Roman"/>
          <w:lang w:eastAsia="sk-SK"/>
        </w:rPr>
        <w:t> v znení zákona č. </w:t>
      </w:r>
      <w:hyperlink r:id="rId313" w:tooltip="Odkaz na predpis alebo ustanovenie" w:history="1">
        <w:r w:rsidR="00546699" w:rsidRPr="00A47645">
          <w:rPr>
            <w:rFonts w:ascii="Times New Roman" w:eastAsia="Times New Roman" w:hAnsi="Times New Roman" w:cs="Times New Roman"/>
            <w:i/>
            <w:iCs/>
            <w:lang w:eastAsia="sk-SK"/>
          </w:rPr>
          <w:t>221/2019 Z. z.</w:t>
        </w:r>
      </w:hyperlink>
      <w:r w:rsidR="00546699" w:rsidRPr="00A47645">
        <w:rPr>
          <w:rFonts w:ascii="Times New Roman" w:eastAsia="Times New Roman" w:hAnsi="Times New Roman" w:cs="Times New Roman"/>
          <w:lang w:eastAsia="sk-SK"/>
        </w:rPr>
        <w:br/>
      </w:r>
      <w:hyperlink r:id="rId314" w:anchor="paragraf-25.odsek-5" w:tooltip="Odkaz na predpis alebo ustanovenie" w:history="1">
        <w:r w:rsidR="00546699" w:rsidRPr="00A47645">
          <w:rPr>
            <w:rFonts w:ascii="Times New Roman" w:eastAsia="Times New Roman" w:hAnsi="Times New Roman" w:cs="Times New Roman"/>
            <w:i/>
            <w:iCs/>
            <w:lang w:eastAsia="sk-SK"/>
          </w:rPr>
          <w:t>§ 25 ods. 5</w:t>
        </w:r>
      </w:hyperlink>
      <w:r w:rsidR="00546699" w:rsidRPr="00A47645">
        <w:rPr>
          <w:rFonts w:ascii="Times New Roman" w:eastAsia="Times New Roman" w:hAnsi="Times New Roman" w:cs="Times New Roman"/>
          <w:lang w:eastAsia="sk-SK"/>
        </w:rPr>
        <w:t> zákona č. </w:t>
      </w:r>
      <w:hyperlink r:id="rId315" w:tooltip="Odkaz na predpis alebo ustanovenie" w:history="1">
        <w:r w:rsidR="00546699" w:rsidRPr="00A47645">
          <w:rPr>
            <w:rFonts w:ascii="Times New Roman" w:eastAsia="Times New Roman" w:hAnsi="Times New Roman" w:cs="Times New Roman"/>
            <w:i/>
            <w:iCs/>
            <w:lang w:eastAsia="sk-SK"/>
          </w:rPr>
          <w:t>580/2004 Z. z.</w:t>
        </w:r>
      </w:hyperlink>
      <w:r w:rsidR="00546699" w:rsidRPr="00A47645">
        <w:rPr>
          <w:rFonts w:ascii="Times New Roman" w:eastAsia="Times New Roman" w:hAnsi="Times New Roman" w:cs="Times New Roman"/>
          <w:lang w:eastAsia="sk-SK"/>
        </w:rPr>
        <w:t> o zdravotnom poistení a o zmene a doplnení zákona č. </w:t>
      </w:r>
      <w:hyperlink r:id="rId316" w:tooltip="Odkaz na predpis alebo ustanovenie" w:history="1">
        <w:r w:rsidR="00546699" w:rsidRPr="00A47645">
          <w:rPr>
            <w:rFonts w:ascii="Times New Roman" w:eastAsia="Times New Roman" w:hAnsi="Times New Roman" w:cs="Times New Roman"/>
            <w:i/>
            <w:iCs/>
            <w:lang w:eastAsia="sk-SK"/>
          </w:rPr>
          <w:t>95/2002 Z. z.</w:t>
        </w:r>
      </w:hyperlink>
      <w:r w:rsidR="00546699" w:rsidRPr="00A47645">
        <w:rPr>
          <w:rFonts w:ascii="Times New Roman" w:eastAsia="Times New Roman" w:hAnsi="Times New Roman" w:cs="Times New Roman"/>
          <w:lang w:eastAsia="sk-SK"/>
        </w:rPr>
        <w:t> o poisťovníctve a o zmene a doplnení niektorých zákonov v znení zákona č. </w:t>
      </w:r>
      <w:hyperlink r:id="rId317" w:tooltip="Odkaz na predpis alebo ustanovenie" w:history="1">
        <w:r w:rsidR="00546699" w:rsidRPr="00A47645">
          <w:rPr>
            <w:rFonts w:ascii="Times New Roman" w:eastAsia="Times New Roman" w:hAnsi="Times New Roman" w:cs="Times New Roman"/>
            <w:i/>
            <w:iCs/>
            <w:lang w:eastAsia="sk-SK"/>
          </w:rPr>
          <w:t>221/2019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14bb) </w:t>
      </w:r>
      <w:r w:rsidR="00546699" w:rsidRPr="00A47645">
        <w:rPr>
          <w:rFonts w:ascii="Times New Roman" w:eastAsia="Times New Roman" w:hAnsi="Times New Roman" w:cs="Times New Roman"/>
          <w:lang w:eastAsia="sk-SK"/>
        </w:rPr>
        <w:t>Zákon č. </w:t>
      </w:r>
      <w:hyperlink r:id="rId318" w:tooltip="Odkaz na predpis alebo ustanovenie" w:history="1">
        <w:r w:rsidR="00546699" w:rsidRPr="00A47645">
          <w:rPr>
            <w:rFonts w:ascii="Times New Roman" w:eastAsia="Times New Roman" w:hAnsi="Times New Roman" w:cs="Times New Roman"/>
            <w:i/>
            <w:iCs/>
            <w:lang w:eastAsia="sk-SK"/>
          </w:rPr>
          <w:t>315/2016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14c) </w:t>
      </w:r>
      <w:hyperlink r:id="rId319" w:anchor="paragraf-7.odsek-3.pismeno-n" w:tooltip="Odkaz na predpis alebo ustanovenie" w:history="1">
        <w:r w:rsidR="00546699" w:rsidRPr="00A47645">
          <w:rPr>
            <w:rFonts w:ascii="Times New Roman" w:eastAsia="Times New Roman" w:hAnsi="Times New Roman" w:cs="Times New Roman"/>
            <w:i/>
            <w:iCs/>
            <w:lang w:eastAsia="sk-SK"/>
          </w:rPr>
          <w:t>§ 7 ods. 3 písm. n) zákona č. 125/2006 Z. z.</w:t>
        </w:r>
      </w:hyperlink>
      <w:r w:rsidR="00546699" w:rsidRPr="00A47645">
        <w:rPr>
          <w:rFonts w:ascii="Times New Roman" w:eastAsia="Times New Roman" w:hAnsi="Times New Roman" w:cs="Times New Roman"/>
          <w:lang w:eastAsia="sk-SK"/>
        </w:rPr>
        <w:t> o inšpekcii práce a o zmene a doplnení zákona č. 82/2005 Z. z. o nelegálnej práci a nelegálnom zamestnávaní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14ca) </w:t>
      </w:r>
      <w:hyperlink r:id="rId320" w:anchor="paragraf-2.odsek-5" w:tooltip="Odkaz na predpis alebo ustanovenie" w:history="1">
        <w:r w:rsidR="00546699" w:rsidRPr="00A47645">
          <w:rPr>
            <w:rFonts w:ascii="Times New Roman" w:eastAsia="Times New Roman" w:hAnsi="Times New Roman" w:cs="Times New Roman"/>
            <w:i/>
            <w:iCs/>
            <w:lang w:eastAsia="sk-SK"/>
          </w:rPr>
          <w:t>§ 2 ods. 5 zákona č. 82/2005 Z. z.</w:t>
        </w:r>
      </w:hyperlink>
      <w:r w:rsidR="00546699" w:rsidRPr="00A47645">
        <w:rPr>
          <w:rFonts w:ascii="Times New Roman" w:eastAsia="Times New Roman" w:hAnsi="Times New Roman" w:cs="Times New Roman"/>
          <w:lang w:eastAsia="sk-SK"/>
        </w:rPr>
        <w:t> v znení zákona č. 223/2011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14caa) </w:t>
      </w:r>
      <w:hyperlink r:id="rId321" w:anchor="paragraf-5" w:tooltip="Odkaz na predpis alebo ustanovenie" w:history="1">
        <w:r w:rsidR="00546699" w:rsidRPr="00A47645">
          <w:rPr>
            <w:rFonts w:ascii="Times New Roman" w:eastAsia="Times New Roman" w:hAnsi="Times New Roman" w:cs="Times New Roman"/>
            <w:i/>
            <w:iCs/>
            <w:lang w:eastAsia="sk-SK"/>
          </w:rPr>
          <w:t>§ 5 zákona č. 91/2016 Z. z.</w:t>
        </w:r>
      </w:hyperlink>
      <w:r w:rsidR="00546699" w:rsidRPr="00A47645">
        <w:rPr>
          <w:rFonts w:ascii="Times New Roman" w:eastAsia="Times New Roman" w:hAnsi="Times New Roman" w:cs="Times New Roman"/>
          <w:lang w:eastAsia="sk-SK"/>
        </w:rPr>
        <w:t> o trestnej zodpovednosti právnických osôb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14cab) </w:t>
      </w:r>
      <w:hyperlink r:id="rId322" w:anchor="paragraf-10.odsek-4.pismeno-b" w:tooltip="Odkaz na predpis alebo ustanovenie" w:history="1">
        <w:r w:rsidR="00546699" w:rsidRPr="00A47645">
          <w:rPr>
            <w:rFonts w:ascii="Times New Roman" w:eastAsia="Times New Roman" w:hAnsi="Times New Roman" w:cs="Times New Roman"/>
            <w:i/>
            <w:iCs/>
            <w:lang w:eastAsia="sk-SK"/>
          </w:rPr>
          <w:t>§ 10 ods. 4 písm. b) zákona č. 330/2007 Z. z.</w:t>
        </w:r>
      </w:hyperlink>
      <w:r w:rsidR="00546699" w:rsidRPr="00A47645">
        <w:rPr>
          <w:rFonts w:ascii="Times New Roman" w:eastAsia="Times New Roman" w:hAnsi="Times New Roman" w:cs="Times New Roman"/>
          <w:lang w:eastAsia="sk-SK"/>
        </w:rPr>
        <w:t> o registri trestov a o zmene a doplnení niektorých zákonov v znení zákona č. </w:t>
      </w:r>
      <w:hyperlink r:id="rId323" w:tooltip="Odkaz na predpis alebo ustanovenie" w:history="1">
        <w:r w:rsidR="00546699" w:rsidRPr="00A47645">
          <w:rPr>
            <w:rFonts w:ascii="Times New Roman" w:eastAsia="Times New Roman" w:hAnsi="Times New Roman" w:cs="Times New Roman"/>
            <w:i/>
            <w:iCs/>
            <w:lang w:eastAsia="sk-SK"/>
          </w:rPr>
          <w:t>91/2016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14cb) </w:t>
      </w:r>
      <w:hyperlink r:id="rId324" w:anchor="paragraf-5" w:tooltip="Odkaz na predpis alebo ustanovenie" w:history="1">
        <w:r w:rsidR="00546699" w:rsidRPr="00A47645">
          <w:rPr>
            <w:rFonts w:ascii="Times New Roman" w:eastAsia="Times New Roman" w:hAnsi="Times New Roman" w:cs="Times New Roman"/>
            <w:i/>
            <w:iCs/>
            <w:lang w:eastAsia="sk-SK"/>
          </w:rPr>
          <w:t>§ 5 a 6 zákona č. 474/2005 Z. z.</w:t>
        </w:r>
      </w:hyperlink>
      <w:r w:rsidR="00546699" w:rsidRPr="00A47645">
        <w:rPr>
          <w:rFonts w:ascii="Times New Roman" w:eastAsia="Times New Roman" w:hAnsi="Times New Roman" w:cs="Times New Roman"/>
          <w:lang w:eastAsia="sk-SK"/>
        </w:rPr>
        <w:t> o Slovákoch žijúcich v zahraničí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14d) </w:t>
      </w:r>
      <w:hyperlink r:id="rId325" w:anchor="paragraf-1b" w:tooltip="Odkaz na predpis alebo ustanovenie" w:history="1">
        <w:r w:rsidR="00546699" w:rsidRPr="00A47645">
          <w:rPr>
            <w:rFonts w:ascii="Times New Roman" w:eastAsia="Times New Roman" w:hAnsi="Times New Roman" w:cs="Times New Roman"/>
            <w:i/>
            <w:iCs/>
            <w:lang w:eastAsia="sk-SK"/>
          </w:rPr>
          <w:t>§ 1b</w:t>
        </w:r>
      </w:hyperlink>
      <w:r w:rsidR="00546699" w:rsidRPr="00A47645">
        <w:rPr>
          <w:rFonts w:ascii="Times New Roman" w:eastAsia="Times New Roman" w:hAnsi="Times New Roman" w:cs="Times New Roman"/>
          <w:lang w:eastAsia="sk-SK"/>
        </w:rPr>
        <w:t> zákona č. </w:t>
      </w:r>
      <w:hyperlink r:id="rId326" w:tooltip="Odkaz na predpis alebo ustanovenie" w:history="1">
        <w:r w:rsidR="00546699" w:rsidRPr="00A47645">
          <w:rPr>
            <w:rFonts w:ascii="Times New Roman" w:eastAsia="Times New Roman" w:hAnsi="Times New Roman" w:cs="Times New Roman"/>
            <w:i/>
            <w:iCs/>
            <w:lang w:eastAsia="sk-SK"/>
          </w:rPr>
          <w:t>575/2001 Z. z.</w:t>
        </w:r>
      </w:hyperlink>
      <w:r w:rsidR="00546699" w:rsidRPr="00A47645">
        <w:rPr>
          <w:rFonts w:ascii="Times New Roman" w:eastAsia="Times New Roman" w:hAnsi="Times New Roman" w:cs="Times New Roman"/>
          <w:lang w:eastAsia="sk-SK"/>
        </w:rPr>
        <w:t> v znení zákona č. </w:t>
      </w:r>
      <w:hyperlink r:id="rId327" w:tooltip="Odkaz na predpis alebo ustanovenie" w:history="1">
        <w:r w:rsidR="00546699" w:rsidRPr="00A47645">
          <w:rPr>
            <w:rFonts w:ascii="Times New Roman" w:eastAsia="Times New Roman" w:hAnsi="Times New Roman" w:cs="Times New Roman"/>
            <w:i/>
            <w:iCs/>
            <w:lang w:eastAsia="sk-SK"/>
          </w:rPr>
          <w:t>134/2020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14e) </w:t>
      </w:r>
      <w:r w:rsidR="00546699" w:rsidRPr="00A47645">
        <w:rPr>
          <w:rFonts w:ascii="Times New Roman" w:eastAsia="Times New Roman" w:hAnsi="Times New Roman" w:cs="Times New Roman"/>
          <w:lang w:eastAsia="sk-SK"/>
        </w:rPr>
        <w:t>Zákon č. </w:t>
      </w:r>
      <w:hyperlink r:id="rId328" w:tooltip="Odkaz na predpis alebo ustanovenie" w:history="1">
        <w:r w:rsidR="00546699" w:rsidRPr="00A47645">
          <w:rPr>
            <w:rFonts w:ascii="Times New Roman" w:eastAsia="Times New Roman" w:hAnsi="Times New Roman" w:cs="Times New Roman"/>
            <w:i/>
            <w:iCs/>
            <w:lang w:eastAsia="sk-SK"/>
          </w:rPr>
          <w:t>387/2002 Z. z.</w:t>
        </w:r>
      </w:hyperlink>
      <w:r w:rsidR="00546699" w:rsidRPr="00A47645">
        <w:rPr>
          <w:rFonts w:ascii="Times New Roman" w:eastAsia="Times New Roman" w:hAnsi="Times New Roman" w:cs="Times New Roman"/>
          <w:lang w:eastAsia="sk-SK"/>
        </w:rPr>
        <w:t> v znení neskorších predpisov.</w:t>
      </w:r>
      <w:r w:rsidR="00546699" w:rsidRPr="00A47645">
        <w:rPr>
          <w:rFonts w:ascii="Times New Roman" w:eastAsia="Times New Roman" w:hAnsi="Times New Roman" w:cs="Times New Roman"/>
          <w:lang w:eastAsia="sk-SK"/>
        </w:rPr>
        <w:br/>
      </w:r>
      <w:hyperlink r:id="rId329" w:anchor="paragraf-43" w:tooltip="Odkaz na predpis alebo ustanovenie" w:history="1">
        <w:r w:rsidR="00546699" w:rsidRPr="00A47645">
          <w:rPr>
            <w:rFonts w:ascii="Times New Roman" w:eastAsia="Times New Roman" w:hAnsi="Times New Roman" w:cs="Times New Roman"/>
            <w:i/>
            <w:iCs/>
            <w:lang w:eastAsia="sk-SK"/>
          </w:rPr>
          <w:t>§ 43</w:t>
        </w:r>
      </w:hyperlink>
      <w:r w:rsidR="00546699" w:rsidRPr="00A47645">
        <w:rPr>
          <w:rFonts w:ascii="Times New Roman" w:eastAsia="Times New Roman" w:hAnsi="Times New Roman" w:cs="Times New Roman"/>
          <w:lang w:eastAsia="sk-SK"/>
        </w:rPr>
        <w:t> zákona č. </w:t>
      </w:r>
      <w:hyperlink r:id="rId330" w:tooltip="Odkaz na predpis alebo ustanovenie" w:history="1">
        <w:r w:rsidR="00546699" w:rsidRPr="00A47645">
          <w:rPr>
            <w:rFonts w:ascii="Times New Roman" w:eastAsia="Times New Roman" w:hAnsi="Times New Roman" w:cs="Times New Roman"/>
            <w:i/>
            <w:iCs/>
            <w:lang w:eastAsia="sk-SK"/>
          </w:rPr>
          <w:t>7/2010 Z. z.</w:t>
        </w:r>
      </w:hyperlink>
      <w:r w:rsidR="00546699" w:rsidRPr="00A47645">
        <w:rPr>
          <w:rFonts w:ascii="Times New Roman" w:eastAsia="Times New Roman" w:hAnsi="Times New Roman" w:cs="Times New Roman"/>
          <w:lang w:eastAsia="sk-SK"/>
        </w:rPr>
        <w:t> o ochrane pred povodňami v znení zákona č. </w:t>
      </w:r>
      <w:hyperlink r:id="rId331" w:tooltip="Odkaz na predpis alebo ustanovenie" w:history="1">
        <w:r w:rsidR="00546699" w:rsidRPr="00A47645">
          <w:rPr>
            <w:rFonts w:ascii="Times New Roman" w:eastAsia="Times New Roman" w:hAnsi="Times New Roman" w:cs="Times New Roman"/>
            <w:i/>
            <w:iCs/>
            <w:lang w:eastAsia="sk-SK"/>
          </w:rPr>
          <w:t>71/2015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15) </w:t>
      </w:r>
      <w:r w:rsidR="00546699" w:rsidRPr="00A47645">
        <w:rPr>
          <w:rFonts w:ascii="Times New Roman" w:eastAsia="Times New Roman" w:hAnsi="Times New Roman" w:cs="Times New Roman"/>
          <w:lang w:eastAsia="sk-SK"/>
        </w:rPr>
        <w:t>Napríklad zákon č. </w:t>
      </w:r>
      <w:hyperlink r:id="rId332" w:tooltip="Odkaz na predpis alebo ustanovenie" w:history="1">
        <w:r w:rsidR="00546699" w:rsidRPr="00A47645">
          <w:rPr>
            <w:rFonts w:ascii="Times New Roman" w:eastAsia="Times New Roman" w:hAnsi="Times New Roman" w:cs="Times New Roman"/>
            <w:i/>
            <w:iCs/>
            <w:lang w:eastAsia="sk-SK"/>
          </w:rPr>
          <w:t>195/1998 Z. z.</w:t>
        </w:r>
      </w:hyperlink>
      <w:r w:rsidR="00546699" w:rsidRPr="00A47645">
        <w:rPr>
          <w:rFonts w:ascii="Times New Roman" w:eastAsia="Times New Roman" w:hAnsi="Times New Roman" w:cs="Times New Roman"/>
          <w:lang w:eastAsia="sk-SK"/>
        </w:rPr>
        <w:t> o sociálnej pomoci v znení neskorších predpisov.</w:t>
      </w:r>
    </w:p>
    <w:p w:rsidR="00546699" w:rsidRPr="00A47645" w:rsidRDefault="0054669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16)</w:t>
      </w:r>
      <w:r w:rsidR="00D55869" w:rsidRPr="00A47645">
        <w:rPr>
          <w:rFonts w:ascii="Times New Roman" w:eastAsia="Times New Roman" w:hAnsi="Times New Roman" w:cs="Times New Roman"/>
          <w:lang w:eastAsia="sk-SK"/>
        </w:rPr>
        <w:t xml:space="preserve"> </w:t>
      </w:r>
      <w:hyperlink r:id="rId333" w:anchor="ustavnyclanok-2" w:tooltip="Odkaz na predpis alebo ustanovenie" w:history="1">
        <w:r w:rsidRPr="00A47645">
          <w:rPr>
            <w:rFonts w:ascii="Times New Roman" w:eastAsia="Times New Roman" w:hAnsi="Times New Roman" w:cs="Times New Roman"/>
            <w:i/>
            <w:iCs/>
            <w:lang w:eastAsia="sk-SK"/>
          </w:rPr>
          <w:t>Čl. 2 a 3 ústavného zákona č. 227/2002 Z. z.</w:t>
        </w:r>
      </w:hyperlink>
      <w:r w:rsidRPr="00A47645">
        <w:rPr>
          <w:rFonts w:ascii="Times New Roman" w:eastAsia="Times New Roman" w:hAnsi="Times New Roman" w:cs="Times New Roman"/>
          <w:lang w:eastAsia="sk-SK"/>
        </w:rPr>
        <w:t> o bezpečnosti štátu v čase vojny, vojnového stavu, výnimočného stavu a núdzového stavu.</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17) </w:t>
      </w:r>
      <w:r w:rsidR="00546699" w:rsidRPr="00A47645">
        <w:rPr>
          <w:rFonts w:ascii="Times New Roman" w:eastAsia="Times New Roman" w:hAnsi="Times New Roman" w:cs="Times New Roman"/>
          <w:lang w:eastAsia="sk-SK"/>
        </w:rPr>
        <w:t>Napríklad zákon č. </w:t>
      </w:r>
      <w:hyperlink r:id="rId334" w:tooltip="Odkaz na predpis alebo ustanovenie" w:history="1">
        <w:r w:rsidR="00546699" w:rsidRPr="00A47645">
          <w:rPr>
            <w:rFonts w:ascii="Times New Roman" w:eastAsia="Times New Roman" w:hAnsi="Times New Roman" w:cs="Times New Roman"/>
            <w:i/>
            <w:iCs/>
            <w:lang w:eastAsia="sk-SK"/>
          </w:rPr>
          <w:t>386/2002 Z. z.</w:t>
        </w:r>
      </w:hyperlink>
      <w:r w:rsidR="00546699" w:rsidRPr="00A47645">
        <w:rPr>
          <w:rFonts w:ascii="Times New Roman" w:eastAsia="Times New Roman" w:hAnsi="Times New Roman" w:cs="Times New Roman"/>
          <w:lang w:eastAsia="sk-SK"/>
        </w:rPr>
        <w:t> o štátnom dlhu a štátnych zárukách a ktorým sa dopĺňa zákon č. </w:t>
      </w:r>
      <w:hyperlink r:id="rId335" w:tooltip="Odkaz na predpis alebo ustanovenie" w:history="1">
        <w:r w:rsidR="00546699" w:rsidRPr="00A47645">
          <w:rPr>
            <w:rFonts w:ascii="Times New Roman" w:eastAsia="Times New Roman" w:hAnsi="Times New Roman" w:cs="Times New Roman"/>
            <w:i/>
            <w:iCs/>
            <w:lang w:eastAsia="sk-SK"/>
          </w:rPr>
          <w:t>291/2002 Z. z.</w:t>
        </w:r>
      </w:hyperlink>
      <w:r w:rsidR="00546699" w:rsidRPr="00A47645">
        <w:rPr>
          <w:rFonts w:ascii="Times New Roman" w:eastAsia="Times New Roman" w:hAnsi="Times New Roman" w:cs="Times New Roman"/>
          <w:lang w:eastAsia="sk-SK"/>
        </w:rPr>
        <w:t> o Štátnej pokladnici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 </w:t>
      </w:r>
      <w:r w:rsidR="00546699" w:rsidRPr="00A47645">
        <w:rPr>
          <w:rFonts w:ascii="Times New Roman" w:eastAsia="Times New Roman" w:hAnsi="Times New Roman" w:cs="Times New Roman"/>
          <w:lang w:eastAsia="sk-SK"/>
        </w:rPr>
        <w:t>Zákon č. </w:t>
      </w:r>
      <w:hyperlink r:id="rId336" w:tooltip="Odkaz na predpis alebo ustanovenie" w:history="1">
        <w:r w:rsidR="00546699" w:rsidRPr="00A47645">
          <w:rPr>
            <w:rFonts w:ascii="Times New Roman" w:eastAsia="Times New Roman" w:hAnsi="Times New Roman" w:cs="Times New Roman"/>
            <w:i/>
            <w:iCs/>
            <w:lang w:eastAsia="sk-SK"/>
          </w:rPr>
          <w:t>291/2002 Z. z.</w:t>
        </w:r>
      </w:hyperlink>
      <w:r w:rsidR="00546699" w:rsidRPr="00A47645">
        <w:rPr>
          <w:rFonts w:ascii="Times New Roman" w:eastAsia="Times New Roman" w:hAnsi="Times New Roman" w:cs="Times New Roman"/>
          <w:lang w:eastAsia="sk-SK"/>
        </w:rPr>
        <w:t> o Štátnej pokladnici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18a) </w:t>
      </w:r>
      <w:r w:rsidR="00546699" w:rsidRPr="00A47645">
        <w:rPr>
          <w:rFonts w:ascii="Times New Roman" w:eastAsia="Times New Roman" w:hAnsi="Times New Roman" w:cs="Times New Roman"/>
          <w:lang w:eastAsia="sk-SK"/>
        </w:rPr>
        <w:t>Čl. 3 a 4 nariadenia Rady (ES) č. 1466/97 zo 7. júla 1997 o posilnení dohľadu nad stavmi rozpočtov a o dohľade nad hospodárskymi politikami a ich koordinácii (Mimoriadne vydanie Ú. v. EÚ, kap. 10/zv. 1, Ú. v. ES L 209, 2. 8. 1997) v platnom znení.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18aa) </w:t>
      </w:r>
      <w:hyperlink r:id="rId337" w:anchor="paragraf-100a" w:tooltip="Odkaz na predpis alebo ustanovenie" w:history="1">
        <w:r w:rsidR="00546699" w:rsidRPr="00A47645">
          <w:rPr>
            <w:rFonts w:ascii="Times New Roman" w:eastAsia="Times New Roman" w:hAnsi="Times New Roman" w:cs="Times New Roman"/>
            <w:i/>
            <w:iCs/>
            <w:lang w:eastAsia="sk-SK"/>
          </w:rPr>
          <w:t>§ 100a</w:t>
        </w:r>
      </w:hyperlink>
      <w:r w:rsidR="00546699" w:rsidRPr="00A47645">
        <w:rPr>
          <w:rFonts w:ascii="Times New Roman" w:eastAsia="Times New Roman" w:hAnsi="Times New Roman" w:cs="Times New Roman"/>
          <w:lang w:eastAsia="sk-SK"/>
        </w:rPr>
        <w:t> zákona č. </w:t>
      </w:r>
      <w:hyperlink r:id="rId338" w:tooltip="Odkaz na predpis alebo ustanovenie" w:history="1">
        <w:r w:rsidR="00546699" w:rsidRPr="00A47645">
          <w:rPr>
            <w:rFonts w:ascii="Times New Roman" w:eastAsia="Times New Roman" w:hAnsi="Times New Roman" w:cs="Times New Roman"/>
            <w:i/>
            <w:iCs/>
            <w:lang w:eastAsia="sk-SK"/>
          </w:rPr>
          <w:t>578/2004 Z. z.</w:t>
        </w:r>
      </w:hyperlink>
      <w:r w:rsidR="00546699" w:rsidRPr="00A47645">
        <w:rPr>
          <w:rFonts w:ascii="Times New Roman" w:eastAsia="Times New Roman" w:hAnsi="Times New Roman" w:cs="Times New Roman"/>
          <w:lang w:eastAsia="sk-SK"/>
        </w:rPr>
        <w:t> o poskytovateľoch zdravotnej starostlivosti, zdravotníckych pracovníkoch, stavovských organizáciách v zdravotníctve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18ab) </w:t>
      </w:r>
      <w:hyperlink r:id="rId339" w:anchor="ustavnyclanok-6.odsek-1" w:tooltip="Odkaz na predpis alebo ustanovenie" w:history="1">
        <w:r w:rsidR="00546699" w:rsidRPr="00A47645">
          <w:rPr>
            <w:rFonts w:ascii="Times New Roman" w:eastAsia="Times New Roman" w:hAnsi="Times New Roman" w:cs="Times New Roman"/>
            <w:i/>
            <w:iCs/>
            <w:lang w:eastAsia="sk-SK"/>
          </w:rPr>
          <w:t>Čl. 6 ods. 1</w:t>
        </w:r>
      </w:hyperlink>
      <w:r w:rsidR="00546699" w:rsidRPr="00A47645">
        <w:rPr>
          <w:rFonts w:ascii="Times New Roman" w:eastAsia="Times New Roman" w:hAnsi="Times New Roman" w:cs="Times New Roman"/>
          <w:lang w:eastAsia="sk-SK"/>
        </w:rPr>
        <w:t> ústavného zákona č. </w:t>
      </w:r>
      <w:hyperlink r:id="rId340" w:tooltip="Odkaz na predpis alebo ustanovenie" w:history="1">
        <w:r w:rsidR="00546699" w:rsidRPr="00A47645">
          <w:rPr>
            <w:rFonts w:ascii="Times New Roman" w:eastAsia="Times New Roman" w:hAnsi="Times New Roman" w:cs="Times New Roman"/>
            <w:i/>
            <w:iCs/>
            <w:lang w:eastAsia="sk-SK"/>
          </w:rPr>
          <w:t>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18b) </w:t>
      </w:r>
      <w:hyperlink r:id="rId341" w:anchor="paragraf-27.odsek-2" w:tooltip="Odkaz na predpis alebo ustanovenie" w:history="1">
        <w:r w:rsidR="00546699" w:rsidRPr="00A47645">
          <w:rPr>
            <w:rFonts w:ascii="Times New Roman" w:eastAsia="Times New Roman" w:hAnsi="Times New Roman" w:cs="Times New Roman"/>
            <w:i/>
            <w:iCs/>
            <w:lang w:eastAsia="sk-SK"/>
          </w:rPr>
          <w:t>§ 27 ods. 2 zákona č. 400/2015 Z. z.</w:t>
        </w:r>
      </w:hyperlink>
      <w:r w:rsidR="00546699" w:rsidRPr="00A47645">
        <w:rPr>
          <w:rFonts w:ascii="Times New Roman" w:eastAsia="Times New Roman" w:hAnsi="Times New Roman" w:cs="Times New Roman"/>
          <w:lang w:eastAsia="sk-SK"/>
        </w:rPr>
        <w:t> o tvorbe právnych predpisov a o Zbierke zákonov Slovenskej republiky a o zmene a doplnení niektorých zákonov v znení zákona č. 310/2016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lastRenderedPageBreak/>
        <w:t xml:space="preserve">18c) </w:t>
      </w:r>
      <w:r w:rsidR="00546699" w:rsidRPr="00A47645">
        <w:rPr>
          <w:rFonts w:ascii="Times New Roman" w:eastAsia="Times New Roman" w:hAnsi="Times New Roman" w:cs="Times New Roman"/>
          <w:lang w:eastAsia="sk-SK"/>
        </w:rPr>
        <w:t>Čl. 14 ods. 1 nariadenia Rady (ES) č. 479/2009 z 25. mája 2009 o uplatňovaní Protokolu o postupe pri nadmernom schodku, ktorý tvorí prílohu Zmluvy o založení Európskeho spoločenstva (kodifikované znenie) (Ú. v. EÚ L 145, 10. 6. 2009) v platnom znení.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18d) </w:t>
      </w:r>
      <w:hyperlink r:id="rId342" w:anchor="ustavnyclanok-8" w:tooltip="Odkaz na predpis alebo ustanovenie" w:history="1">
        <w:r w:rsidR="00546699" w:rsidRPr="00A47645">
          <w:rPr>
            <w:rFonts w:ascii="Times New Roman" w:eastAsia="Times New Roman" w:hAnsi="Times New Roman" w:cs="Times New Roman"/>
            <w:i/>
            <w:iCs/>
            <w:lang w:eastAsia="sk-SK"/>
          </w:rPr>
          <w:t>Čl. 8</w:t>
        </w:r>
      </w:hyperlink>
      <w:r w:rsidR="00546699" w:rsidRPr="00A47645">
        <w:rPr>
          <w:rFonts w:ascii="Times New Roman" w:eastAsia="Times New Roman" w:hAnsi="Times New Roman" w:cs="Times New Roman"/>
          <w:lang w:eastAsia="sk-SK"/>
        </w:rPr>
        <w:t> ústavného zákona č. </w:t>
      </w:r>
      <w:hyperlink r:id="rId343" w:tooltip="Odkaz na predpis alebo ustanovenie" w:history="1">
        <w:r w:rsidR="00546699" w:rsidRPr="00A47645">
          <w:rPr>
            <w:rFonts w:ascii="Times New Roman" w:eastAsia="Times New Roman" w:hAnsi="Times New Roman" w:cs="Times New Roman"/>
            <w:i/>
            <w:iCs/>
            <w:lang w:eastAsia="sk-SK"/>
          </w:rPr>
          <w:t>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19) </w:t>
      </w:r>
      <w:r w:rsidR="00546699" w:rsidRPr="00A47645">
        <w:rPr>
          <w:rFonts w:ascii="Times New Roman" w:eastAsia="Times New Roman" w:hAnsi="Times New Roman" w:cs="Times New Roman"/>
          <w:lang w:eastAsia="sk-SK"/>
        </w:rPr>
        <w:t>Napríklad zákon č. </w:t>
      </w:r>
      <w:hyperlink r:id="rId344" w:tooltip="Odkaz na predpis alebo ustanovenie" w:history="1">
        <w:r w:rsidR="00546699" w:rsidRPr="00A47645">
          <w:rPr>
            <w:rFonts w:ascii="Times New Roman" w:eastAsia="Times New Roman" w:hAnsi="Times New Roman" w:cs="Times New Roman"/>
            <w:i/>
            <w:iCs/>
            <w:lang w:eastAsia="sk-SK"/>
          </w:rPr>
          <w:t>461/2003 Z. z.</w:t>
        </w:r>
      </w:hyperlink>
      <w:r w:rsidR="00546699" w:rsidRPr="00A47645">
        <w:rPr>
          <w:rFonts w:ascii="Times New Roman" w:eastAsia="Times New Roman" w:hAnsi="Times New Roman" w:cs="Times New Roman"/>
          <w:lang w:eastAsia="sk-SK"/>
        </w:rPr>
        <w:t> v znení neskorších predpisov, zákon č. </w:t>
      </w:r>
      <w:hyperlink r:id="rId345" w:tooltip="Odkaz na predpis alebo ustanovenie" w:history="1">
        <w:r w:rsidR="00546699" w:rsidRPr="00A47645">
          <w:rPr>
            <w:rFonts w:ascii="Times New Roman" w:eastAsia="Times New Roman" w:hAnsi="Times New Roman" w:cs="Times New Roman"/>
            <w:i/>
            <w:iCs/>
            <w:lang w:eastAsia="sk-SK"/>
          </w:rPr>
          <w:t>92/1991 Zb.</w:t>
        </w:r>
      </w:hyperlink>
      <w:r w:rsidR="00546699" w:rsidRPr="00A47645">
        <w:rPr>
          <w:rFonts w:ascii="Times New Roman" w:eastAsia="Times New Roman" w:hAnsi="Times New Roman" w:cs="Times New Roman"/>
          <w:lang w:eastAsia="sk-SK"/>
        </w:rPr>
        <w:t> v znení neskorších predpisov, zákon Slovenskej národnej rady č. </w:t>
      </w:r>
      <w:hyperlink r:id="rId346" w:tooltip="Odkaz na predpis alebo ustanovenie" w:history="1">
        <w:r w:rsidR="00546699" w:rsidRPr="00A47645">
          <w:rPr>
            <w:rFonts w:ascii="Times New Roman" w:eastAsia="Times New Roman" w:hAnsi="Times New Roman" w:cs="Times New Roman"/>
            <w:i/>
            <w:iCs/>
            <w:lang w:eastAsia="sk-SK"/>
          </w:rPr>
          <w:t>330/1991 Zb.</w:t>
        </w:r>
      </w:hyperlink>
      <w:r w:rsidR="00546699" w:rsidRPr="00A47645">
        <w:rPr>
          <w:rFonts w:ascii="Times New Roman" w:eastAsia="Times New Roman" w:hAnsi="Times New Roman" w:cs="Times New Roman"/>
          <w:lang w:eastAsia="sk-SK"/>
        </w:rPr>
        <w:t> o pozemkových úpravách, usporiadaní pozemkového vlastníctva, pozemkových úradoch, pozemkovom fonde a o pozemkových spoločenstvách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19a) </w:t>
      </w:r>
      <w:hyperlink r:id="rId347" w:anchor="paragraf-92" w:tooltip="Odkaz na predpis alebo ustanovenie" w:history="1">
        <w:r w:rsidR="00546699" w:rsidRPr="00A47645">
          <w:rPr>
            <w:rFonts w:ascii="Times New Roman" w:eastAsia="Times New Roman" w:hAnsi="Times New Roman" w:cs="Times New Roman"/>
            <w:i/>
            <w:iCs/>
            <w:lang w:eastAsia="sk-SK"/>
          </w:rPr>
          <w:t>§ 92 zákona č. 131/2002 Z. z.</w:t>
        </w:r>
      </w:hyperlink>
      <w:r w:rsidR="00546699" w:rsidRPr="00A47645">
        <w:rPr>
          <w:rFonts w:ascii="Times New Roman" w:eastAsia="Times New Roman" w:hAnsi="Times New Roman" w:cs="Times New Roman"/>
          <w:lang w:eastAsia="sk-SK"/>
        </w:rPr>
        <w:t> v znení neskorších predpisov.</w:t>
      </w:r>
      <w:r w:rsidR="00546699" w:rsidRPr="00A47645">
        <w:rPr>
          <w:rFonts w:ascii="Times New Roman" w:eastAsia="Times New Roman" w:hAnsi="Times New Roman" w:cs="Times New Roman"/>
          <w:lang w:eastAsia="sk-SK"/>
        </w:rPr>
        <w:br/>
      </w:r>
      <w:hyperlink r:id="rId348" w:anchor="paragraf-11.odsek-3" w:tooltip="Odkaz na predpis alebo ustanovenie" w:history="1">
        <w:r w:rsidR="00546699" w:rsidRPr="00A47645">
          <w:rPr>
            <w:rFonts w:ascii="Times New Roman" w:eastAsia="Times New Roman" w:hAnsi="Times New Roman" w:cs="Times New Roman"/>
            <w:i/>
            <w:iCs/>
            <w:lang w:eastAsia="sk-SK"/>
          </w:rPr>
          <w:t>§ 11 ods. 3 zákona č. 544/2002 Z. z.</w:t>
        </w:r>
      </w:hyperlink>
      <w:r w:rsidR="00546699" w:rsidRPr="00A47645">
        <w:rPr>
          <w:rFonts w:ascii="Times New Roman" w:eastAsia="Times New Roman" w:hAnsi="Times New Roman" w:cs="Times New Roman"/>
          <w:lang w:eastAsia="sk-SK"/>
        </w:rPr>
        <w:t> o Horskej záchrannej službe v znení zákona č. 274/2015 Z. z.</w:t>
      </w:r>
      <w:r w:rsidR="00546699" w:rsidRPr="00A47645">
        <w:rPr>
          <w:rFonts w:ascii="Times New Roman" w:eastAsia="Times New Roman" w:hAnsi="Times New Roman" w:cs="Times New Roman"/>
          <w:lang w:eastAsia="sk-SK"/>
        </w:rPr>
        <w:br/>
      </w:r>
      <w:hyperlink r:id="rId349" w:anchor="paragraf-2.odsek-1.pismeno-c" w:tooltip="Odkaz na predpis alebo ustanovenie" w:history="1">
        <w:r w:rsidR="00546699" w:rsidRPr="00A47645">
          <w:rPr>
            <w:rFonts w:ascii="Times New Roman" w:eastAsia="Times New Roman" w:hAnsi="Times New Roman" w:cs="Times New Roman"/>
            <w:i/>
            <w:iCs/>
            <w:lang w:eastAsia="sk-SK"/>
          </w:rPr>
          <w:t>§ 2 ods. 1 písm. c) zákona č. 597/2003 Z. z.</w:t>
        </w:r>
      </w:hyperlink>
      <w:r w:rsidR="00546699" w:rsidRPr="00A47645">
        <w:rPr>
          <w:rFonts w:ascii="Times New Roman" w:eastAsia="Times New Roman" w:hAnsi="Times New Roman" w:cs="Times New Roman"/>
          <w:lang w:eastAsia="sk-SK"/>
        </w:rPr>
        <w:t> o financovaní základných škôl, stredných škôl a školských zariadení v znení zákona č. 564/2004 Z. z.</w:t>
      </w:r>
      <w:r w:rsidR="00546699" w:rsidRPr="00A47645">
        <w:rPr>
          <w:rFonts w:ascii="Times New Roman" w:eastAsia="Times New Roman" w:hAnsi="Times New Roman" w:cs="Times New Roman"/>
          <w:lang w:eastAsia="sk-SK"/>
        </w:rPr>
        <w:br/>
      </w:r>
      <w:hyperlink r:id="rId350" w:anchor="paragraf-28" w:tooltip="Odkaz na predpis alebo ustanovenie" w:history="1">
        <w:r w:rsidR="00546699" w:rsidRPr="00A47645">
          <w:rPr>
            <w:rFonts w:ascii="Times New Roman" w:eastAsia="Times New Roman" w:hAnsi="Times New Roman" w:cs="Times New Roman"/>
            <w:i/>
            <w:iCs/>
            <w:lang w:eastAsia="sk-SK"/>
          </w:rPr>
          <w:t>§ 28</w:t>
        </w:r>
      </w:hyperlink>
      <w:r w:rsidR="00546699" w:rsidRPr="00A47645">
        <w:rPr>
          <w:rFonts w:ascii="Times New Roman" w:eastAsia="Times New Roman" w:hAnsi="Times New Roman" w:cs="Times New Roman"/>
          <w:lang w:eastAsia="sk-SK"/>
        </w:rPr>
        <w:t>, </w:t>
      </w:r>
      <w:hyperlink r:id="rId351" w:anchor="paragraf-49" w:tooltip="Odkaz na predpis alebo ustanovenie" w:history="1">
        <w:r w:rsidR="00546699" w:rsidRPr="00A47645">
          <w:rPr>
            <w:rFonts w:ascii="Times New Roman" w:eastAsia="Times New Roman" w:hAnsi="Times New Roman" w:cs="Times New Roman"/>
            <w:i/>
            <w:iCs/>
            <w:lang w:eastAsia="sk-SK"/>
          </w:rPr>
          <w:t>49</w:t>
        </w:r>
      </w:hyperlink>
      <w:r w:rsidR="00546699" w:rsidRPr="00A47645">
        <w:rPr>
          <w:rFonts w:ascii="Times New Roman" w:eastAsia="Times New Roman" w:hAnsi="Times New Roman" w:cs="Times New Roman"/>
          <w:lang w:eastAsia="sk-SK"/>
        </w:rPr>
        <w:t>, </w:t>
      </w:r>
      <w:hyperlink r:id="rId352" w:anchor="paragraf-53" w:tooltip="Odkaz na predpis alebo ustanovenie" w:history="1">
        <w:r w:rsidR="00546699" w:rsidRPr="00A47645">
          <w:rPr>
            <w:rFonts w:ascii="Times New Roman" w:eastAsia="Times New Roman" w:hAnsi="Times New Roman" w:cs="Times New Roman"/>
            <w:i/>
            <w:iCs/>
            <w:lang w:eastAsia="sk-SK"/>
          </w:rPr>
          <w:t>53</w:t>
        </w:r>
      </w:hyperlink>
      <w:r w:rsidR="00546699" w:rsidRPr="00A47645">
        <w:rPr>
          <w:rFonts w:ascii="Times New Roman" w:eastAsia="Times New Roman" w:hAnsi="Times New Roman" w:cs="Times New Roman"/>
          <w:lang w:eastAsia="sk-SK"/>
        </w:rPr>
        <w:t>, </w:t>
      </w:r>
      <w:hyperlink r:id="rId353" w:anchor="paragraf-114" w:tooltip="Odkaz na predpis alebo ustanovenie" w:history="1">
        <w:r w:rsidR="00546699" w:rsidRPr="00A47645">
          <w:rPr>
            <w:rFonts w:ascii="Times New Roman" w:eastAsia="Times New Roman" w:hAnsi="Times New Roman" w:cs="Times New Roman"/>
            <w:i/>
            <w:iCs/>
            <w:lang w:eastAsia="sk-SK"/>
          </w:rPr>
          <w:t>114</w:t>
        </w:r>
      </w:hyperlink>
      <w:r w:rsidR="00546699" w:rsidRPr="00A47645">
        <w:rPr>
          <w:rFonts w:ascii="Times New Roman" w:eastAsia="Times New Roman" w:hAnsi="Times New Roman" w:cs="Times New Roman"/>
          <w:lang w:eastAsia="sk-SK"/>
        </w:rPr>
        <w:t>, </w:t>
      </w:r>
      <w:hyperlink r:id="rId354" w:anchor="paragraf-116" w:tooltip="Odkaz na predpis alebo ustanovenie" w:history="1">
        <w:r w:rsidR="00546699" w:rsidRPr="00A47645">
          <w:rPr>
            <w:rFonts w:ascii="Times New Roman" w:eastAsia="Times New Roman" w:hAnsi="Times New Roman" w:cs="Times New Roman"/>
            <w:i/>
            <w:iCs/>
            <w:lang w:eastAsia="sk-SK"/>
          </w:rPr>
          <w:t>116</w:t>
        </w:r>
      </w:hyperlink>
      <w:r w:rsidR="00546699" w:rsidRPr="00A47645">
        <w:rPr>
          <w:rFonts w:ascii="Times New Roman" w:eastAsia="Times New Roman" w:hAnsi="Times New Roman" w:cs="Times New Roman"/>
          <w:lang w:eastAsia="sk-SK"/>
        </w:rPr>
        <w:t>, </w:t>
      </w:r>
      <w:hyperlink r:id="rId355" w:anchor="paragraf-117" w:tooltip="Odkaz na predpis alebo ustanovenie" w:history="1">
        <w:r w:rsidR="00546699" w:rsidRPr="00A47645">
          <w:rPr>
            <w:rFonts w:ascii="Times New Roman" w:eastAsia="Times New Roman" w:hAnsi="Times New Roman" w:cs="Times New Roman"/>
            <w:i/>
            <w:iCs/>
            <w:lang w:eastAsia="sk-SK"/>
          </w:rPr>
          <w:t>117</w:t>
        </w:r>
      </w:hyperlink>
      <w:r w:rsidR="00546699" w:rsidRPr="00A47645">
        <w:rPr>
          <w:rFonts w:ascii="Times New Roman" w:eastAsia="Times New Roman" w:hAnsi="Times New Roman" w:cs="Times New Roman"/>
          <w:lang w:eastAsia="sk-SK"/>
        </w:rPr>
        <w:t> a </w:t>
      </w:r>
      <w:hyperlink r:id="rId356" w:anchor="paragraf-126" w:tooltip="Odkaz na predpis alebo ustanovenie" w:history="1">
        <w:r w:rsidR="00546699" w:rsidRPr="00A47645">
          <w:rPr>
            <w:rFonts w:ascii="Times New Roman" w:eastAsia="Times New Roman" w:hAnsi="Times New Roman" w:cs="Times New Roman"/>
            <w:i/>
            <w:iCs/>
            <w:lang w:eastAsia="sk-SK"/>
          </w:rPr>
          <w:t>126 zákona č. 245/2008 Z. z.</w:t>
        </w:r>
      </w:hyperlink>
      <w:r w:rsidR="00546699" w:rsidRPr="00A47645">
        <w:rPr>
          <w:rFonts w:ascii="Times New Roman" w:eastAsia="Times New Roman" w:hAnsi="Times New Roman" w:cs="Times New Roman"/>
          <w:lang w:eastAsia="sk-SK"/>
        </w:rPr>
        <w:t> o výchove a vzdelávaní (školský zákon)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19b) </w:t>
      </w:r>
      <w:hyperlink r:id="rId357" w:tooltip="Odkaz na predpis alebo ustanovenie" w:history="1">
        <w:r w:rsidR="00546699" w:rsidRPr="00A47645">
          <w:rPr>
            <w:rFonts w:ascii="Times New Roman" w:eastAsia="Times New Roman" w:hAnsi="Times New Roman" w:cs="Times New Roman"/>
            <w:i/>
            <w:iCs/>
            <w:lang w:eastAsia="sk-SK"/>
          </w:rPr>
          <w:t>Zákon č. 5/2004 Z. z.</w:t>
        </w:r>
      </w:hyperlink>
      <w:r w:rsidR="00546699" w:rsidRPr="00A47645">
        <w:rPr>
          <w:rFonts w:ascii="Times New Roman" w:eastAsia="Times New Roman" w:hAnsi="Times New Roman" w:cs="Times New Roman"/>
          <w:lang w:eastAsia="sk-SK"/>
        </w:rPr>
        <w:t> o službách zamestnanosti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19c) </w:t>
      </w:r>
      <w:hyperlink r:id="rId358" w:anchor="paragraf-10" w:tooltip="Odkaz na predpis alebo ustanovenie" w:history="1">
        <w:r w:rsidR="00546699" w:rsidRPr="00A47645">
          <w:rPr>
            <w:rFonts w:ascii="Times New Roman" w:eastAsia="Times New Roman" w:hAnsi="Times New Roman" w:cs="Times New Roman"/>
            <w:i/>
            <w:iCs/>
            <w:lang w:eastAsia="sk-SK"/>
          </w:rPr>
          <w:t>§ 10 zákona Národnej rady Slovenskej republiky č. 180/1995 Z. z.</w:t>
        </w:r>
      </w:hyperlink>
      <w:r w:rsidR="00546699" w:rsidRPr="00A47645">
        <w:rPr>
          <w:rFonts w:ascii="Times New Roman" w:eastAsia="Times New Roman" w:hAnsi="Times New Roman" w:cs="Times New Roman"/>
          <w:lang w:eastAsia="sk-SK"/>
        </w:rPr>
        <w:t> o niektorých opatreniach na usporiadanie vlastníctva k pozemkom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20) </w:t>
      </w:r>
      <w:hyperlink r:id="rId359" w:anchor="paragraf-88" w:tooltip="Odkaz na predpis alebo ustanovenie" w:history="1">
        <w:r w:rsidR="00546699" w:rsidRPr="00A47645">
          <w:rPr>
            <w:rFonts w:ascii="Times New Roman" w:eastAsia="Times New Roman" w:hAnsi="Times New Roman" w:cs="Times New Roman"/>
            <w:i/>
            <w:iCs/>
            <w:lang w:eastAsia="sk-SK"/>
          </w:rPr>
          <w:t>§ 88</w:t>
        </w:r>
      </w:hyperlink>
      <w:r w:rsidR="00546699" w:rsidRPr="00A47645">
        <w:rPr>
          <w:rFonts w:ascii="Times New Roman" w:eastAsia="Times New Roman" w:hAnsi="Times New Roman" w:cs="Times New Roman"/>
          <w:lang w:eastAsia="sk-SK"/>
        </w:rPr>
        <w:t> zákona č. </w:t>
      </w:r>
      <w:hyperlink r:id="rId360" w:tooltip="Odkaz na predpis alebo ustanovenie" w:history="1">
        <w:r w:rsidR="00546699" w:rsidRPr="00A47645">
          <w:rPr>
            <w:rFonts w:ascii="Times New Roman" w:eastAsia="Times New Roman" w:hAnsi="Times New Roman" w:cs="Times New Roman"/>
            <w:i/>
            <w:iCs/>
            <w:lang w:eastAsia="sk-SK"/>
          </w:rPr>
          <w:t>199/2004 Z. z.</w:t>
        </w:r>
      </w:hyperlink>
      <w:r w:rsidR="00546699" w:rsidRPr="00A47645">
        <w:rPr>
          <w:rFonts w:ascii="Times New Roman" w:eastAsia="Times New Roman" w:hAnsi="Times New Roman" w:cs="Times New Roman"/>
          <w:lang w:eastAsia="sk-SK"/>
        </w:rPr>
        <w:t> Colný zákon a o zmene a doplnení niektorých zákonov.</w:t>
      </w:r>
      <w:r w:rsidR="00546699" w:rsidRPr="00A47645">
        <w:rPr>
          <w:rFonts w:ascii="Times New Roman" w:eastAsia="Times New Roman" w:hAnsi="Times New Roman" w:cs="Times New Roman"/>
          <w:lang w:eastAsia="sk-SK"/>
        </w:rPr>
        <w:br/>
      </w:r>
      <w:hyperlink r:id="rId361" w:anchor="paragraf-63" w:tooltip="Odkaz na predpis alebo ustanovenie" w:history="1">
        <w:r w:rsidR="00546699" w:rsidRPr="00A47645">
          <w:rPr>
            <w:rFonts w:ascii="Times New Roman" w:eastAsia="Times New Roman" w:hAnsi="Times New Roman" w:cs="Times New Roman"/>
            <w:i/>
            <w:iCs/>
            <w:lang w:eastAsia="sk-SK"/>
          </w:rPr>
          <w:t>§ 63a</w:t>
        </w:r>
      </w:hyperlink>
      <w:r w:rsidR="00546699" w:rsidRPr="00A47645">
        <w:rPr>
          <w:rFonts w:ascii="Times New Roman" w:eastAsia="Times New Roman" w:hAnsi="Times New Roman" w:cs="Times New Roman"/>
          <w:lang w:eastAsia="sk-SK"/>
        </w:rPr>
        <w:t> zákona Slovenskej národnej rady č. </w:t>
      </w:r>
      <w:hyperlink r:id="rId362" w:tooltip="Odkaz na predpis alebo ustanovenie" w:history="1">
        <w:r w:rsidR="00546699" w:rsidRPr="00A47645">
          <w:rPr>
            <w:rFonts w:ascii="Times New Roman" w:eastAsia="Times New Roman" w:hAnsi="Times New Roman" w:cs="Times New Roman"/>
            <w:i/>
            <w:iCs/>
            <w:lang w:eastAsia="sk-SK"/>
          </w:rPr>
          <w:t>511/1992 Zb.</w:t>
        </w:r>
      </w:hyperlink>
      <w:r w:rsidR="00546699" w:rsidRPr="00A47645">
        <w:rPr>
          <w:rFonts w:ascii="Times New Roman" w:eastAsia="Times New Roman" w:hAnsi="Times New Roman" w:cs="Times New Roman"/>
          <w:lang w:eastAsia="sk-SK"/>
        </w:rPr>
        <w:t> v znení zákona č. </w:t>
      </w:r>
      <w:hyperlink r:id="rId363" w:tooltip="Odkaz na predpis alebo ustanovenie" w:history="1">
        <w:r w:rsidR="00546699" w:rsidRPr="00A47645">
          <w:rPr>
            <w:rFonts w:ascii="Times New Roman" w:eastAsia="Times New Roman" w:hAnsi="Times New Roman" w:cs="Times New Roman"/>
            <w:i/>
            <w:iCs/>
            <w:lang w:eastAsia="sk-SK"/>
          </w:rPr>
          <w:t>609/2003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20a) </w:t>
      </w:r>
      <w:hyperlink r:id="rId364" w:anchor="ustavnyclanok-5.odsek-6" w:tooltip="Odkaz na predpis alebo ustanovenie" w:history="1">
        <w:r w:rsidR="00546699" w:rsidRPr="00A47645">
          <w:rPr>
            <w:rFonts w:ascii="Times New Roman" w:eastAsia="Times New Roman" w:hAnsi="Times New Roman" w:cs="Times New Roman"/>
            <w:i/>
            <w:iCs/>
            <w:lang w:eastAsia="sk-SK"/>
          </w:rPr>
          <w:t>Čl. 5 ods. 6</w:t>
        </w:r>
      </w:hyperlink>
      <w:r w:rsidR="00546699" w:rsidRPr="00A47645">
        <w:rPr>
          <w:rFonts w:ascii="Times New Roman" w:eastAsia="Times New Roman" w:hAnsi="Times New Roman" w:cs="Times New Roman"/>
          <w:lang w:eastAsia="sk-SK"/>
        </w:rPr>
        <w:t> a </w:t>
      </w:r>
      <w:hyperlink r:id="rId365" w:anchor="ustavnyclanok-12.odsek-5" w:tooltip="Odkaz na predpis alebo ustanovenie" w:history="1">
        <w:r w:rsidR="00546699" w:rsidRPr="00A47645">
          <w:rPr>
            <w:rFonts w:ascii="Times New Roman" w:eastAsia="Times New Roman" w:hAnsi="Times New Roman" w:cs="Times New Roman"/>
            <w:i/>
            <w:iCs/>
            <w:lang w:eastAsia="sk-SK"/>
          </w:rPr>
          <w:t>čl. 12 ods. 5 ústavného zákona č. 493/2011 Z. z.</w:t>
        </w:r>
      </w:hyperlink>
      <w:r w:rsidR="00546699" w:rsidRPr="00A47645">
        <w:rPr>
          <w:rFonts w:ascii="Times New Roman" w:eastAsia="Times New Roman" w:hAnsi="Times New Roman" w:cs="Times New Roman"/>
          <w:lang w:eastAsia="sk-SK"/>
        </w:rPr>
        <w:t> o rozpočtovej zodpovednosti.</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21) </w:t>
      </w:r>
      <w:r w:rsidR="00546699" w:rsidRPr="00A47645">
        <w:rPr>
          <w:rFonts w:ascii="Times New Roman" w:eastAsia="Times New Roman" w:hAnsi="Times New Roman" w:cs="Times New Roman"/>
          <w:lang w:eastAsia="sk-SK"/>
        </w:rPr>
        <w:t>Zákon </w:t>
      </w:r>
      <w:hyperlink r:id="rId366" w:tooltip="Odkaz na predpis alebo ustanovenie" w:history="1">
        <w:r w:rsidR="00546699" w:rsidRPr="00A47645">
          <w:rPr>
            <w:rFonts w:ascii="Times New Roman" w:eastAsia="Times New Roman" w:hAnsi="Times New Roman" w:cs="Times New Roman"/>
            <w:i/>
            <w:iCs/>
            <w:lang w:eastAsia="sk-SK"/>
          </w:rPr>
          <w:t>č. 502/2001 Z. z.</w:t>
        </w:r>
      </w:hyperlink>
      <w:r w:rsidR="00546699" w:rsidRPr="00A47645">
        <w:rPr>
          <w:rFonts w:ascii="Times New Roman" w:eastAsia="Times New Roman" w:hAnsi="Times New Roman" w:cs="Times New Roman"/>
          <w:lang w:eastAsia="sk-SK"/>
        </w:rPr>
        <w:t> o finančnej kontrole a vnútornom audite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 </w:t>
      </w:r>
      <w:r w:rsidR="00546699" w:rsidRPr="00A47645">
        <w:rPr>
          <w:rFonts w:ascii="Times New Roman" w:eastAsia="Times New Roman" w:hAnsi="Times New Roman" w:cs="Times New Roman"/>
          <w:lang w:eastAsia="sk-SK"/>
        </w:rPr>
        <w:t>Napríklad zákon č. </w:t>
      </w:r>
      <w:hyperlink r:id="rId367" w:tooltip="Odkaz na predpis alebo ustanovenie" w:history="1">
        <w:r w:rsidR="00546699" w:rsidRPr="00A47645">
          <w:rPr>
            <w:rFonts w:ascii="Times New Roman" w:eastAsia="Times New Roman" w:hAnsi="Times New Roman" w:cs="Times New Roman"/>
            <w:i/>
            <w:iCs/>
            <w:lang w:eastAsia="sk-SK"/>
          </w:rPr>
          <w:t>461/2003 Z. z.</w:t>
        </w:r>
      </w:hyperlink>
      <w:r w:rsidR="00546699" w:rsidRPr="00A47645">
        <w:rPr>
          <w:rFonts w:ascii="Times New Roman" w:eastAsia="Times New Roman" w:hAnsi="Times New Roman" w:cs="Times New Roman"/>
          <w:lang w:eastAsia="sk-SK"/>
        </w:rPr>
        <w:t> v znení neskorších predpisov, zákon Národnej rady Slovenskej republiky č. </w:t>
      </w:r>
      <w:hyperlink r:id="rId368" w:tooltip="Odkaz na predpis alebo ustanovenie" w:history="1">
        <w:r w:rsidR="00546699" w:rsidRPr="00A47645">
          <w:rPr>
            <w:rFonts w:ascii="Times New Roman" w:eastAsia="Times New Roman" w:hAnsi="Times New Roman" w:cs="Times New Roman"/>
            <w:i/>
            <w:iCs/>
            <w:lang w:eastAsia="sk-SK"/>
          </w:rPr>
          <w:t>152/1994 Z. z.</w:t>
        </w:r>
      </w:hyperlink>
      <w:r w:rsidR="00546699" w:rsidRPr="00A47645">
        <w:rPr>
          <w:rFonts w:ascii="Times New Roman" w:eastAsia="Times New Roman" w:hAnsi="Times New Roman" w:cs="Times New Roman"/>
          <w:lang w:eastAsia="sk-SK"/>
        </w:rPr>
        <w:t> o sociálnom fonde a o zmene a doplnení zákona č. </w:t>
      </w:r>
      <w:hyperlink r:id="rId369" w:tooltip="Odkaz na predpis alebo ustanovenie" w:history="1">
        <w:r w:rsidR="00546699" w:rsidRPr="00A47645">
          <w:rPr>
            <w:rFonts w:ascii="Times New Roman" w:eastAsia="Times New Roman" w:hAnsi="Times New Roman" w:cs="Times New Roman"/>
            <w:i/>
            <w:iCs/>
            <w:lang w:eastAsia="sk-SK"/>
          </w:rPr>
          <w:t>286/1992 Zb.</w:t>
        </w:r>
      </w:hyperlink>
      <w:r w:rsidR="00546699" w:rsidRPr="00A47645">
        <w:rPr>
          <w:rFonts w:ascii="Times New Roman" w:eastAsia="Times New Roman" w:hAnsi="Times New Roman" w:cs="Times New Roman"/>
          <w:lang w:eastAsia="sk-SK"/>
        </w:rPr>
        <w:t> o daniach z príjmov v znení neskorších predpisov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22a) </w:t>
      </w:r>
      <w:r w:rsidR="00546699" w:rsidRPr="00A47645">
        <w:rPr>
          <w:rFonts w:ascii="Times New Roman" w:eastAsia="Times New Roman" w:hAnsi="Times New Roman" w:cs="Times New Roman"/>
          <w:lang w:eastAsia="sk-SK"/>
        </w:rPr>
        <w:t>Napríklad zákon Národnej rady Slovenskej republiky </w:t>
      </w:r>
      <w:hyperlink r:id="rId370" w:tooltip="Odkaz na predpis alebo ustanovenie" w:history="1">
        <w:r w:rsidR="00546699" w:rsidRPr="00A47645">
          <w:rPr>
            <w:rFonts w:ascii="Times New Roman" w:eastAsia="Times New Roman" w:hAnsi="Times New Roman" w:cs="Times New Roman"/>
            <w:i/>
            <w:iCs/>
            <w:lang w:eastAsia="sk-SK"/>
          </w:rPr>
          <w:t>č. 233/1995 Z. z.</w:t>
        </w:r>
      </w:hyperlink>
      <w:r w:rsidR="00546699" w:rsidRPr="00A47645">
        <w:rPr>
          <w:rFonts w:ascii="Times New Roman" w:eastAsia="Times New Roman" w:hAnsi="Times New Roman" w:cs="Times New Roman"/>
          <w:lang w:eastAsia="sk-SK"/>
        </w:rPr>
        <w:t> v znení neskorších predpisov, </w:t>
      </w:r>
      <w:hyperlink r:id="rId371" w:tooltip="Odkaz na predpis alebo ustanovenie" w:history="1">
        <w:r w:rsidR="00546699" w:rsidRPr="00A47645">
          <w:rPr>
            <w:rFonts w:ascii="Times New Roman" w:eastAsia="Times New Roman" w:hAnsi="Times New Roman" w:cs="Times New Roman"/>
            <w:i/>
            <w:iCs/>
            <w:lang w:eastAsia="sk-SK"/>
          </w:rPr>
          <w:t>Občiansky súdny poriadok</w:t>
        </w:r>
      </w:hyperlink>
      <w:r w:rsidR="00546699" w:rsidRPr="00A47645">
        <w:rPr>
          <w:rFonts w:ascii="Times New Roman" w:eastAsia="Times New Roman" w:hAnsi="Times New Roman" w:cs="Times New Roman"/>
          <w:lang w:eastAsia="sk-SK"/>
        </w:rPr>
        <w:t>, zákon </w:t>
      </w:r>
      <w:hyperlink r:id="rId372" w:tooltip="Odkaz na predpis alebo ustanovenie" w:history="1">
        <w:r w:rsidR="00546699" w:rsidRPr="00A47645">
          <w:rPr>
            <w:rFonts w:ascii="Times New Roman" w:eastAsia="Times New Roman" w:hAnsi="Times New Roman" w:cs="Times New Roman"/>
            <w:i/>
            <w:iCs/>
            <w:lang w:eastAsia="sk-SK"/>
          </w:rPr>
          <w:t>č. 586/2003 Z. z.</w:t>
        </w:r>
      </w:hyperlink>
      <w:r w:rsidR="00546699" w:rsidRPr="00A47645">
        <w:rPr>
          <w:rFonts w:ascii="Times New Roman" w:eastAsia="Times New Roman" w:hAnsi="Times New Roman" w:cs="Times New Roman"/>
          <w:lang w:eastAsia="sk-SK"/>
        </w:rPr>
        <w:t> o advokácii a o zmene a doplnení zákona </w:t>
      </w:r>
      <w:hyperlink r:id="rId373" w:tooltip="Odkaz na predpis alebo ustanovenie" w:history="1">
        <w:r w:rsidR="00546699" w:rsidRPr="00A47645">
          <w:rPr>
            <w:rFonts w:ascii="Times New Roman" w:eastAsia="Times New Roman" w:hAnsi="Times New Roman" w:cs="Times New Roman"/>
            <w:i/>
            <w:iCs/>
            <w:lang w:eastAsia="sk-SK"/>
          </w:rPr>
          <w:t>č. 455/1991 Zb.</w:t>
        </w:r>
      </w:hyperlink>
      <w:r w:rsidR="00546699" w:rsidRPr="00A47645">
        <w:rPr>
          <w:rFonts w:ascii="Times New Roman" w:eastAsia="Times New Roman" w:hAnsi="Times New Roman" w:cs="Times New Roman"/>
          <w:lang w:eastAsia="sk-SK"/>
        </w:rPr>
        <w:t> o živnostenskom podnikaní (živnostenský zákon) v znení neskorších predpisov, zákon </w:t>
      </w:r>
      <w:hyperlink r:id="rId374" w:tooltip="Odkaz na predpis alebo ustanovenie" w:history="1">
        <w:r w:rsidR="00546699" w:rsidRPr="00A47645">
          <w:rPr>
            <w:rFonts w:ascii="Times New Roman" w:eastAsia="Times New Roman" w:hAnsi="Times New Roman" w:cs="Times New Roman"/>
            <w:i/>
            <w:iCs/>
            <w:lang w:eastAsia="sk-SK"/>
          </w:rPr>
          <w:t>č. 7/2005 Z. z.</w:t>
        </w:r>
      </w:hyperlink>
      <w:r w:rsidR="00546699" w:rsidRPr="00A47645">
        <w:rPr>
          <w:rFonts w:ascii="Times New Roman" w:eastAsia="Times New Roman" w:hAnsi="Times New Roman" w:cs="Times New Roman"/>
          <w:lang w:eastAsia="sk-SK"/>
        </w:rPr>
        <w:t> o konkurze a reštrukturalizácii a o zmene a doplnení niektorých zákonov v znení zákona č. 353/2005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22aa) </w:t>
      </w:r>
      <w:r w:rsidR="00546699" w:rsidRPr="00A47645">
        <w:rPr>
          <w:rFonts w:ascii="Times New Roman" w:eastAsia="Times New Roman" w:hAnsi="Times New Roman" w:cs="Times New Roman"/>
          <w:lang w:eastAsia="sk-SK"/>
        </w:rPr>
        <w:t>Napríklad </w:t>
      </w:r>
      <w:hyperlink r:id="rId375" w:anchor="paragraf-36" w:tooltip="Odkaz na predpis alebo ustanovenie" w:history="1">
        <w:r w:rsidR="00546699" w:rsidRPr="00A47645">
          <w:rPr>
            <w:rFonts w:ascii="Times New Roman" w:eastAsia="Times New Roman" w:hAnsi="Times New Roman" w:cs="Times New Roman"/>
            <w:i/>
            <w:iCs/>
            <w:lang w:eastAsia="sk-SK"/>
          </w:rPr>
          <w:t>§ 36 zákona č. 25/2006 Z. z.</w:t>
        </w:r>
      </w:hyperlink>
      <w:r w:rsidR="00546699" w:rsidRPr="00A47645">
        <w:rPr>
          <w:rFonts w:ascii="Times New Roman" w:eastAsia="Times New Roman" w:hAnsi="Times New Roman" w:cs="Times New Roman"/>
          <w:lang w:eastAsia="sk-SK"/>
        </w:rPr>
        <w:t> o verejnom obstarávaní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22aaa) </w:t>
      </w:r>
      <w:r w:rsidR="00546699" w:rsidRPr="00A47645">
        <w:rPr>
          <w:rFonts w:ascii="Times New Roman" w:eastAsia="Times New Roman" w:hAnsi="Times New Roman" w:cs="Times New Roman"/>
          <w:lang w:eastAsia="sk-SK"/>
        </w:rPr>
        <w:t>Zákon č. </w:t>
      </w:r>
      <w:hyperlink r:id="rId376" w:tooltip="Odkaz na predpis alebo ustanovenie" w:history="1">
        <w:r w:rsidR="00546699" w:rsidRPr="00A47645">
          <w:rPr>
            <w:rFonts w:ascii="Times New Roman" w:eastAsia="Times New Roman" w:hAnsi="Times New Roman" w:cs="Times New Roman"/>
            <w:i/>
            <w:iCs/>
            <w:lang w:eastAsia="sk-SK"/>
          </w:rPr>
          <w:t>131/2002 Z. z.</w:t>
        </w:r>
      </w:hyperlink>
      <w:r w:rsidR="00546699" w:rsidRPr="00A47645">
        <w:rPr>
          <w:rFonts w:ascii="Times New Roman" w:eastAsia="Times New Roman" w:hAnsi="Times New Roman" w:cs="Times New Roman"/>
          <w:lang w:eastAsia="sk-SK"/>
        </w:rPr>
        <w:t> v znení neskorších predpisov.</w:t>
      </w:r>
      <w:r w:rsidR="00546699" w:rsidRPr="00A47645">
        <w:rPr>
          <w:rFonts w:ascii="Times New Roman" w:eastAsia="Times New Roman" w:hAnsi="Times New Roman" w:cs="Times New Roman"/>
          <w:lang w:eastAsia="sk-SK"/>
        </w:rPr>
        <w:br/>
      </w:r>
      <w:hyperlink r:id="rId377" w:anchor="paragraf-8.odsek-2" w:tooltip="Odkaz na predpis alebo ustanovenie" w:history="1">
        <w:r w:rsidR="00546699" w:rsidRPr="00A47645">
          <w:rPr>
            <w:rFonts w:ascii="Times New Roman" w:eastAsia="Times New Roman" w:hAnsi="Times New Roman" w:cs="Times New Roman"/>
            <w:i/>
            <w:iCs/>
            <w:lang w:eastAsia="sk-SK"/>
          </w:rPr>
          <w:t>§ 8 ods. 2 zákona č. 396/2012 Z. z.</w:t>
        </w:r>
      </w:hyperlink>
      <w:r w:rsidR="00546699" w:rsidRPr="00A47645">
        <w:rPr>
          <w:rFonts w:ascii="Times New Roman" w:eastAsia="Times New Roman" w:hAnsi="Times New Roman" w:cs="Times New Roman"/>
          <w:lang w:eastAsia="sk-SK"/>
        </w:rPr>
        <w:t> o Fonde na podporu vzdelávania v znení zákona č. </w:t>
      </w:r>
      <w:hyperlink r:id="rId378" w:tooltip="Odkaz na predpis alebo ustanovenie" w:history="1">
        <w:r w:rsidR="00546699" w:rsidRPr="00A47645">
          <w:rPr>
            <w:rFonts w:ascii="Times New Roman" w:eastAsia="Times New Roman" w:hAnsi="Times New Roman" w:cs="Times New Roman"/>
            <w:i/>
            <w:iCs/>
            <w:lang w:eastAsia="sk-SK"/>
          </w:rPr>
          <w:t>352/2016 Z. z.</w:t>
        </w:r>
      </w:hyperlink>
      <w:r w:rsidR="00546699" w:rsidRPr="00A47645">
        <w:rPr>
          <w:rFonts w:ascii="Times New Roman" w:eastAsia="Times New Roman" w:hAnsi="Times New Roman" w:cs="Times New Roman"/>
          <w:lang w:eastAsia="sk-SK"/>
        </w:rPr>
        <w:br/>
        <w:t>Zákon č. </w:t>
      </w:r>
      <w:hyperlink r:id="rId379" w:tooltip="Odkaz na predpis alebo ustanovenie" w:history="1">
        <w:r w:rsidR="00546699" w:rsidRPr="00A47645">
          <w:rPr>
            <w:rFonts w:ascii="Times New Roman" w:eastAsia="Times New Roman" w:hAnsi="Times New Roman" w:cs="Times New Roman"/>
            <w:i/>
            <w:iCs/>
            <w:lang w:eastAsia="sk-SK"/>
          </w:rPr>
          <w:t>243/2017 Z. z.</w:t>
        </w:r>
      </w:hyperlink>
      <w:r w:rsidR="00546699" w:rsidRPr="00A47645">
        <w:rPr>
          <w:rFonts w:ascii="Times New Roman" w:eastAsia="Times New Roman" w:hAnsi="Times New Roman" w:cs="Times New Roman"/>
          <w:lang w:eastAsia="sk-SK"/>
        </w:rPr>
        <w:t> o verejnej výskumnej inštitúcii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22ab) </w:t>
      </w:r>
      <w:r w:rsidR="00546699" w:rsidRPr="00A47645">
        <w:rPr>
          <w:rFonts w:ascii="Times New Roman" w:eastAsia="Times New Roman" w:hAnsi="Times New Roman" w:cs="Times New Roman"/>
          <w:lang w:eastAsia="sk-SK"/>
        </w:rPr>
        <w:t>Zákon Národnej rady Slovenskej republiky č. </w:t>
      </w:r>
      <w:hyperlink r:id="rId380" w:tooltip="Odkaz na predpis alebo ustanovenie" w:history="1">
        <w:r w:rsidR="00546699" w:rsidRPr="00A47645">
          <w:rPr>
            <w:rFonts w:ascii="Times New Roman" w:eastAsia="Times New Roman" w:hAnsi="Times New Roman" w:cs="Times New Roman"/>
            <w:i/>
            <w:iCs/>
            <w:lang w:eastAsia="sk-SK"/>
          </w:rPr>
          <w:t>258/1993 Z. z.</w:t>
        </w:r>
      </w:hyperlink>
      <w:r w:rsidR="00546699" w:rsidRPr="00A47645">
        <w:rPr>
          <w:rFonts w:ascii="Times New Roman" w:eastAsia="Times New Roman" w:hAnsi="Times New Roman" w:cs="Times New Roman"/>
          <w:lang w:eastAsia="sk-SK"/>
        </w:rPr>
        <w:t> o Železniciach Slovenskej republiky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22ac) </w:t>
      </w:r>
      <w:hyperlink r:id="rId381" w:anchor="paragraf-20f" w:tooltip="Odkaz na predpis alebo ustanovenie" w:history="1">
        <w:r w:rsidR="00546699" w:rsidRPr="00A47645">
          <w:rPr>
            <w:rFonts w:ascii="Times New Roman" w:eastAsia="Times New Roman" w:hAnsi="Times New Roman" w:cs="Times New Roman"/>
            <w:i/>
            <w:iCs/>
            <w:lang w:eastAsia="sk-SK"/>
          </w:rPr>
          <w:t>§ 20f až 20j</w:t>
        </w:r>
      </w:hyperlink>
      <w:r w:rsidR="00546699" w:rsidRPr="00A47645">
        <w:rPr>
          <w:rFonts w:ascii="Times New Roman" w:eastAsia="Times New Roman" w:hAnsi="Times New Roman" w:cs="Times New Roman"/>
          <w:lang w:eastAsia="sk-SK"/>
        </w:rPr>
        <w:t> Občianskeho zákonníka v znení zákona č. 509/1991 Zb.</w:t>
      </w:r>
    </w:p>
    <w:p w:rsidR="00546699" w:rsidRPr="00A47645" w:rsidRDefault="0054669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22ba)</w:t>
      </w:r>
    </w:p>
    <w:p w:rsidR="00546699" w:rsidRPr="00A47645" w:rsidRDefault="00173462" w:rsidP="00546699">
      <w:pPr>
        <w:shd w:val="clear" w:color="auto" w:fill="FFFFFF"/>
        <w:spacing w:after="0" w:line="240" w:lineRule="auto"/>
        <w:jc w:val="both"/>
        <w:rPr>
          <w:rFonts w:ascii="Times New Roman" w:eastAsia="Times New Roman" w:hAnsi="Times New Roman" w:cs="Times New Roman"/>
          <w:lang w:eastAsia="sk-SK"/>
        </w:rPr>
      </w:pPr>
      <w:hyperlink r:id="rId382" w:anchor="paragraf-2.odsek-2" w:tooltip="Odkaz na predpis alebo ustanovenie" w:history="1">
        <w:r w:rsidR="00546699" w:rsidRPr="00A47645">
          <w:rPr>
            <w:rFonts w:ascii="Times New Roman" w:eastAsia="Times New Roman" w:hAnsi="Times New Roman" w:cs="Times New Roman"/>
            <w:i/>
            <w:iCs/>
            <w:lang w:eastAsia="sk-SK"/>
          </w:rPr>
          <w:t>§ 2 ods. 2 zákona č. 375/2015 Z. z.</w:t>
        </w:r>
      </w:hyperlink>
      <w:r w:rsidR="00546699" w:rsidRPr="00A47645">
        <w:rPr>
          <w:rFonts w:ascii="Times New Roman" w:eastAsia="Times New Roman" w:hAnsi="Times New Roman" w:cs="Times New Roman"/>
          <w:lang w:eastAsia="sk-SK"/>
        </w:rPr>
        <w:t> o zrušení Fondu národného majetku Slovenskej republiky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23) </w:t>
      </w:r>
      <w:r w:rsidR="00546699" w:rsidRPr="00A47645">
        <w:rPr>
          <w:rFonts w:ascii="Times New Roman" w:eastAsia="Times New Roman" w:hAnsi="Times New Roman" w:cs="Times New Roman"/>
          <w:lang w:eastAsia="sk-SK"/>
        </w:rPr>
        <w:t>Zákon č. </w:t>
      </w:r>
      <w:hyperlink r:id="rId383" w:tooltip="Odkaz na predpis alebo ustanovenie" w:history="1">
        <w:r w:rsidR="00546699" w:rsidRPr="00A47645">
          <w:rPr>
            <w:rFonts w:ascii="Times New Roman" w:eastAsia="Times New Roman" w:hAnsi="Times New Roman" w:cs="Times New Roman"/>
            <w:i/>
            <w:iCs/>
            <w:lang w:eastAsia="sk-SK"/>
          </w:rPr>
          <w:t>92/1991 Zb.</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 </w:t>
      </w:r>
      <w:r w:rsidR="00546699" w:rsidRPr="00A47645">
        <w:rPr>
          <w:rFonts w:ascii="Times New Roman" w:eastAsia="Times New Roman" w:hAnsi="Times New Roman" w:cs="Times New Roman"/>
          <w:lang w:eastAsia="sk-SK"/>
        </w:rPr>
        <w:t>Napríklad zákon </w:t>
      </w:r>
      <w:hyperlink r:id="rId384" w:tooltip="Odkaz na predpis alebo ustanovenie" w:history="1">
        <w:r w:rsidR="00546699" w:rsidRPr="00A47645">
          <w:rPr>
            <w:rFonts w:ascii="Times New Roman" w:eastAsia="Times New Roman" w:hAnsi="Times New Roman" w:cs="Times New Roman"/>
            <w:i/>
            <w:iCs/>
            <w:lang w:eastAsia="sk-SK"/>
          </w:rPr>
          <w:t>č. 607/2003 Z. z.</w:t>
        </w:r>
      </w:hyperlink>
      <w:r w:rsidR="00546699" w:rsidRPr="00A47645">
        <w:rPr>
          <w:rFonts w:ascii="Times New Roman" w:eastAsia="Times New Roman" w:hAnsi="Times New Roman" w:cs="Times New Roman"/>
          <w:lang w:eastAsia="sk-SK"/>
        </w:rPr>
        <w:t> o Štátnom fonde rozvoja bývania v znení neskorších predpisov, zákon </w:t>
      </w:r>
      <w:hyperlink r:id="rId385" w:tooltip="Odkaz na predpis alebo ustanovenie" w:history="1">
        <w:r w:rsidR="00546699" w:rsidRPr="00A47645">
          <w:rPr>
            <w:rFonts w:ascii="Times New Roman" w:eastAsia="Times New Roman" w:hAnsi="Times New Roman" w:cs="Times New Roman"/>
            <w:i/>
            <w:iCs/>
            <w:lang w:eastAsia="sk-SK"/>
          </w:rPr>
          <w:t>č. 238/2006 Z. z.</w:t>
        </w:r>
      </w:hyperlink>
      <w:r w:rsidR="00546699" w:rsidRPr="00A47645">
        <w:rPr>
          <w:rFonts w:ascii="Times New Roman" w:eastAsia="Times New Roman" w:hAnsi="Times New Roman" w:cs="Times New Roman"/>
          <w:lang w:eastAsia="sk-SK"/>
        </w:rPr>
        <w:t> o Národnom jadrovom fonde na vyraďovanie jadrových zariadení a na nakladanie s vyhoretým jadrovým palivom a rádioaktívnymi odpadmi (zákon o jadrovom fonde) a o zmene a doplnení niektorých zákonov v znení zákona č. 528/2006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 </w:t>
      </w:r>
      <w:r w:rsidR="00546699" w:rsidRPr="00A47645">
        <w:rPr>
          <w:rFonts w:ascii="Times New Roman" w:eastAsia="Times New Roman" w:hAnsi="Times New Roman" w:cs="Times New Roman"/>
          <w:lang w:eastAsia="sk-SK"/>
        </w:rPr>
        <w:t>Napríklad </w:t>
      </w:r>
      <w:hyperlink r:id="rId386" w:anchor="paragraf-12" w:tooltip="Odkaz na predpis alebo ustanovenie" w:history="1">
        <w:r w:rsidR="00546699" w:rsidRPr="00A47645">
          <w:rPr>
            <w:rFonts w:ascii="Times New Roman" w:eastAsia="Times New Roman" w:hAnsi="Times New Roman" w:cs="Times New Roman"/>
            <w:i/>
            <w:iCs/>
            <w:lang w:eastAsia="sk-SK"/>
          </w:rPr>
          <w:t>§ 12</w:t>
        </w:r>
      </w:hyperlink>
      <w:r w:rsidR="00546699" w:rsidRPr="00A47645">
        <w:rPr>
          <w:rFonts w:ascii="Times New Roman" w:eastAsia="Times New Roman" w:hAnsi="Times New Roman" w:cs="Times New Roman"/>
          <w:lang w:eastAsia="sk-SK"/>
        </w:rPr>
        <w:t> a </w:t>
      </w:r>
      <w:hyperlink r:id="rId387" w:anchor="paragraf-15" w:tooltip="Odkaz na predpis alebo ustanovenie" w:history="1">
        <w:r w:rsidR="00546699" w:rsidRPr="00A47645">
          <w:rPr>
            <w:rFonts w:ascii="Times New Roman" w:eastAsia="Times New Roman" w:hAnsi="Times New Roman" w:cs="Times New Roman"/>
            <w:i/>
            <w:iCs/>
            <w:lang w:eastAsia="sk-SK"/>
          </w:rPr>
          <w:t>15 zákona č. 528/2008 Z. z.</w:t>
        </w:r>
      </w:hyperlink>
      <w:r w:rsidR="00546699" w:rsidRPr="00A47645">
        <w:rPr>
          <w:rFonts w:ascii="Times New Roman" w:eastAsia="Times New Roman" w:hAnsi="Times New Roman" w:cs="Times New Roman"/>
          <w:lang w:eastAsia="sk-SK"/>
        </w:rPr>
        <w:t> v znení neskorších predpisov, </w:t>
      </w:r>
      <w:hyperlink r:id="rId388" w:anchor="paragraf-12" w:tooltip="Odkaz na predpis alebo ustanovenie" w:history="1">
        <w:r w:rsidR="00546699" w:rsidRPr="00A47645">
          <w:rPr>
            <w:rFonts w:ascii="Times New Roman" w:eastAsia="Times New Roman" w:hAnsi="Times New Roman" w:cs="Times New Roman"/>
            <w:i/>
            <w:iCs/>
            <w:lang w:eastAsia="sk-SK"/>
          </w:rPr>
          <w:t>§ 16</w:t>
        </w:r>
      </w:hyperlink>
      <w:r w:rsidR="00546699" w:rsidRPr="00A47645">
        <w:rPr>
          <w:rFonts w:ascii="Times New Roman" w:eastAsia="Times New Roman" w:hAnsi="Times New Roman" w:cs="Times New Roman"/>
          <w:lang w:eastAsia="sk-SK"/>
        </w:rPr>
        <w:t> a </w:t>
      </w:r>
      <w:hyperlink r:id="rId389" w:anchor="paragraf-25" w:tooltip="Odkaz na predpis alebo ustanovenie" w:history="1">
        <w:r w:rsidR="00546699" w:rsidRPr="00A47645">
          <w:rPr>
            <w:rFonts w:ascii="Times New Roman" w:eastAsia="Times New Roman" w:hAnsi="Times New Roman" w:cs="Times New Roman"/>
            <w:i/>
            <w:iCs/>
            <w:lang w:eastAsia="sk-SK"/>
          </w:rPr>
          <w:t>25 zákona č. 292/2014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24aa) </w:t>
      </w:r>
      <w:r w:rsidR="00546699" w:rsidRPr="00A47645">
        <w:rPr>
          <w:rFonts w:ascii="Times New Roman" w:eastAsia="Times New Roman" w:hAnsi="Times New Roman" w:cs="Times New Roman"/>
          <w:lang w:eastAsia="sk-SK"/>
        </w:rPr>
        <w:t>Čl. 5 nariadenia Rady (ES, Euratom) </w:t>
      </w:r>
      <w:hyperlink r:id="rId390" w:tooltip="Korigendum k nariadeniu Rady (ES, Euratom) č. 1605/2002 z 25. júna 2002 o rozpočtových pravidlách, ktoré sa vzťahujú na všeobecný rozpočet Európskych spoločenstiev ( Ú. v. ES L 248, 16.9.2002 ) (Mimoriadne vydanie úradného vestníka Európskych spoločenstiev, ka" w:history="1">
        <w:r w:rsidR="00546699" w:rsidRPr="00A47645">
          <w:rPr>
            <w:rFonts w:ascii="Times New Roman" w:eastAsia="Times New Roman" w:hAnsi="Times New Roman" w:cs="Times New Roman"/>
            <w:i/>
            <w:iCs/>
            <w:lang w:eastAsia="sk-SK"/>
          </w:rPr>
          <w:t>č. 1605/2002</w:t>
        </w:r>
      </w:hyperlink>
      <w:r w:rsidR="00546699" w:rsidRPr="00A47645">
        <w:rPr>
          <w:rFonts w:ascii="Times New Roman" w:eastAsia="Times New Roman" w:hAnsi="Times New Roman" w:cs="Times New Roman"/>
          <w:lang w:eastAsia="sk-SK"/>
        </w:rPr>
        <w:t> z 25. júna 2002 o rozpočtových pravidlách, ktoré sa vzťahujú na všeobecný rozpočet Európskych spoločenstiev v platnom znení (Mimoriadne vydanie Ú. v. EÚ, kap. 1/zv. 4; Ú. v. ES L 248, 16. 9. 2002).</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24ab) </w:t>
      </w:r>
      <w:hyperlink r:id="rId391" w:anchor="paragraf-4" w:tooltip="Odkaz na predpis alebo ustanovenie" w:history="1">
        <w:r w:rsidR="00546699" w:rsidRPr="00A47645">
          <w:rPr>
            <w:rFonts w:ascii="Times New Roman" w:eastAsia="Times New Roman" w:hAnsi="Times New Roman" w:cs="Times New Roman"/>
            <w:i/>
            <w:iCs/>
            <w:lang w:eastAsia="sk-SK"/>
          </w:rPr>
          <w:t>§ 4</w:t>
        </w:r>
      </w:hyperlink>
      <w:r w:rsidR="00546699" w:rsidRPr="00A47645">
        <w:rPr>
          <w:rFonts w:ascii="Times New Roman" w:eastAsia="Times New Roman" w:hAnsi="Times New Roman" w:cs="Times New Roman"/>
          <w:lang w:eastAsia="sk-SK"/>
        </w:rPr>
        <w:t>, </w:t>
      </w:r>
      <w:hyperlink r:id="rId392" w:anchor="paragraf-31" w:tooltip="Odkaz na predpis alebo ustanovenie" w:history="1">
        <w:r w:rsidR="00546699" w:rsidRPr="00A47645">
          <w:rPr>
            <w:rFonts w:ascii="Times New Roman" w:eastAsia="Times New Roman" w:hAnsi="Times New Roman" w:cs="Times New Roman"/>
            <w:i/>
            <w:iCs/>
            <w:lang w:eastAsia="sk-SK"/>
          </w:rPr>
          <w:t>§ 31</w:t>
        </w:r>
      </w:hyperlink>
      <w:r w:rsidR="00546699" w:rsidRPr="00A47645">
        <w:rPr>
          <w:rFonts w:ascii="Times New Roman" w:eastAsia="Times New Roman" w:hAnsi="Times New Roman" w:cs="Times New Roman"/>
          <w:lang w:eastAsia="sk-SK"/>
        </w:rPr>
        <w:t> a </w:t>
      </w:r>
      <w:hyperlink r:id="rId393" w:anchor="paragraf-56" w:tooltip="Odkaz na predpis alebo ustanovenie" w:history="1">
        <w:r w:rsidR="00546699" w:rsidRPr="00A47645">
          <w:rPr>
            <w:rFonts w:ascii="Times New Roman" w:eastAsia="Times New Roman" w:hAnsi="Times New Roman" w:cs="Times New Roman"/>
            <w:i/>
            <w:iCs/>
            <w:lang w:eastAsia="sk-SK"/>
          </w:rPr>
          <w:t>56</w:t>
        </w:r>
      </w:hyperlink>
      <w:r w:rsidR="00546699" w:rsidRPr="00A47645">
        <w:rPr>
          <w:rFonts w:ascii="Times New Roman" w:eastAsia="Times New Roman" w:hAnsi="Times New Roman" w:cs="Times New Roman"/>
          <w:lang w:eastAsia="sk-SK"/>
        </w:rPr>
        <w:t> zákona č. </w:t>
      </w:r>
      <w:hyperlink r:id="rId394" w:tooltip="Odkaz na predpis alebo ustanovenie" w:history="1">
        <w:r w:rsidR="00546699" w:rsidRPr="00A47645">
          <w:rPr>
            <w:rFonts w:ascii="Times New Roman" w:eastAsia="Times New Roman" w:hAnsi="Times New Roman" w:cs="Times New Roman"/>
            <w:i/>
            <w:iCs/>
            <w:lang w:eastAsia="sk-SK"/>
          </w:rPr>
          <w:t>343/2015 Z. z.</w:t>
        </w:r>
      </w:hyperlink>
      <w:r w:rsidR="00546699" w:rsidRPr="00A47645">
        <w:rPr>
          <w:rFonts w:ascii="Times New Roman" w:eastAsia="Times New Roman" w:hAnsi="Times New Roman" w:cs="Times New Roman"/>
          <w:lang w:eastAsia="sk-SK"/>
        </w:rPr>
        <w:t> o verejnom obstarávaní a o zmene a doplnení niektorých zákonov v znení zákona č. </w:t>
      </w:r>
      <w:hyperlink r:id="rId395" w:tooltip="Odkaz na predpis alebo ustanovenie" w:history="1">
        <w:r w:rsidR="00546699" w:rsidRPr="00A47645">
          <w:rPr>
            <w:rFonts w:ascii="Times New Roman" w:eastAsia="Times New Roman" w:hAnsi="Times New Roman" w:cs="Times New Roman"/>
            <w:i/>
            <w:iCs/>
            <w:lang w:eastAsia="sk-SK"/>
          </w:rPr>
          <w:t>315/2016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24ac) </w:t>
      </w:r>
      <w:hyperlink r:id="rId396" w:anchor="paragraf-5.odsek-7" w:tooltip="Odkaz na predpis alebo ustanovenie" w:history="1">
        <w:r w:rsidR="00546699" w:rsidRPr="00A47645">
          <w:rPr>
            <w:rFonts w:ascii="Times New Roman" w:eastAsia="Times New Roman" w:hAnsi="Times New Roman" w:cs="Times New Roman"/>
            <w:i/>
            <w:iCs/>
            <w:lang w:eastAsia="sk-SK"/>
          </w:rPr>
          <w:t>§ 5 ods. 7 zákona č. 343/2015 Z. z.</w:t>
        </w:r>
      </w:hyperlink>
      <w:r w:rsidR="00546699" w:rsidRPr="00A47645">
        <w:rPr>
          <w:rFonts w:ascii="Times New Roman" w:eastAsia="Times New Roman" w:hAnsi="Times New Roman" w:cs="Times New Roman"/>
          <w:lang w:eastAsia="sk-SK"/>
        </w:rPr>
        <w:br/>
        <w:t>Vyhláška Úradu pre verejné obstarávanie č. </w:t>
      </w:r>
      <w:hyperlink r:id="rId397" w:tooltip="Odkaz na predpis alebo ustanovenie" w:history="1">
        <w:r w:rsidR="00546699" w:rsidRPr="00A47645">
          <w:rPr>
            <w:rFonts w:ascii="Times New Roman" w:eastAsia="Times New Roman" w:hAnsi="Times New Roman" w:cs="Times New Roman"/>
            <w:i/>
            <w:iCs/>
            <w:lang w:eastAsia="sk-SK"/>
          </w:rPr>
          <w:t>118/2018 Z. z.</w:t>
        </w:r>
      </w:hyperlink>
      <w:r w:rsidR="00546699" w:rsidRPr="00A47645">
        <w:rPr>
          <w:rFonts w:ascii="Times New Roman" w:eastAsia="Times New Roman" w:hAnsi="Times New Roman" w:cs="Times New Roman"/>
          <w:lang w:eastAsia="sk-SK"/>
        </w:rPr>
        <w:t>, ktorou sa ustanovuje finančný limit pre nadlimitnú zákazku, finančný limit pre nadlimitnú koncesiu a finančný limit pri súťaži návrhov.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lastRenderedPageBreak/>
        <w:t xml:space="preserve">24ad) </w:t>
      </w:r>
      <w:r w:rsidR="00546699" w:rsidRPr="00A47645">
        <w:rPr>
          <w:rFonts w:ascii="Times New Roman" w:eastAsia="Times New Roman" w:hAnsi="Times New Roman" w:cs="Times New Roman"/>
          <w:lang w:eastAsia="sk-SK"/>
        </w:rPr>
        <w:t>Čl. 2 ods. 87 nariadenia Komisie (EÚ) č. 651/2014 zo 17. júna 2014 o vyhlásení určitých kategórií pomoci za zlučiteľné s vnútorným trhom podľa článkov 107 a 108 zmluvy (Ú. v. EÚ L 187/1, 26. 6. 2014) v platnom znení.</w:t>
      </w:r>
    </w:p>
    <w:p w:rsidR="00546699" w:rsidRPr="00A47645" w:rsidRDefault="0054669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24ae)</w:t>
      </w:r>
      <w:r w:rsidR="00D55869" w:rsidRPr="00A47645">
        <w:rPr>
          <w:rFonts w:ascii="Times New Roman" w:eastAsia="Times New Roman" w:hAnsi="Times New Roman" w:cs="Times New Roman"/>
          <w:lang w:eastAsia="sk-SK"/>
        </w:rPr>
        <w:t xml:space="preserve"> </w:t>
      </w:r>
      <w:hyperlink r:id="rId398" w:anchor="paragraf-22" w:tooltip="Odkaz na predpis alebo ustanovenie" w:history="1">
        <w:r w:rsidRPr="00A47645">
          <w:rPr>
            <w:rFonts w:ascii="Times New Roman" w:eastAsia="Times New Roman" w:hAnsi="Times New Roman" w:cs="Times New Roman"/>
            <w:i/>
            <w:iCs/>
            <w:lang w:eastAsia="sk-SK"/>
          </w:rPr>
          <w:t>§ 22</w:t>
        </w:r>
      </w:hyperlink>
      <w:r w:rsidRPr="00A47645">
        <w:rPr>
          <w:rFonts w:ascii="Times New Roman" w:eastAsia="Times New Roman" w:hAnsi="Times New Roman" w:cs="Times New Roman"/>
          <w:lang w:eastAsia="sk-SK"/>
        </w:rPr>
        <w:t> zákona č. </w:t>
      </w:r>
      <w:hyperlink r:id="rId399" w:tooltip="Odkaz na predpis alebo ustanovenie" w:history="1">
        <w:r w:rsidRPr="00A47645">
          <w:rPr>
            <w:rFonts w:ascii="Times New Roman" w:eastAsia="Times New Roman" w:hAnsi="Times New Roman" w:cs="Times New Roman"/>
            <w:i/>
            <w:iCs/>
            <w:lang w:eastAsia="sk-SK"/>
          </w:rPr>
          <w:t>24/2006 Z. z.</w:t>
        </w:r>
      </w:hyperlink>
      <w:r w:rsidRPr="00A47645">
        <w:rPr>
          <w:rFonts w:ascii="Times New Roman" w:eastAsia="Times New Roman" w:hAnsi="Times New Roman" w:cs="Times New Roman"/>
          <w:lang w:eastAsia="sk-SK"/>
        </w:rPr>
        <w:t> o posudzovaní vplyvov na životné prostredie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24af) </w:t>
      </w:r>
      <w:hyperlink r:id="rId400" w:anchor="paragraf-26" w:tooltip="Odkaz na predpis alebo ustanovenie" w:history="1">
        <w:r w:rsidR="00546699" w:rsidRPr="00A47645">
          <w:rPr>
            <w:rFonts w:ascii="Times New Roman" w:eastAsia="Times New Roman" w:hAnsi="Times New Roman" w:cs="Times New Roman"/>
            <w:i/>
            <w:iCs/>
            <w:lang w:eastAsia="sk-SK"/>
          </w:rPr>
          <w:t>§ 26</w:t>
        </w:r>
      </w:hyperlink>
      <w:r w:rsidR="00546699" w:rsidRPr="00A47645">
        <w:rPr>
          <w:rFonts w:ascii="Times New Roman" w:eastAsia="Times New Roman" w:hAnsi="Times New Roman" w:cs="Times New Roman"/>
          <w:lang w:eastAsia="sk-SK"/>
        </w:rPr>
        <w:t> a </w:t>
      </w:r>
      <w:hyperlink r:id="rId401" w:anchor="paragraf-101" w:tooltip="Odkaz na predpis alebo ustanovenie" w:history="1">
        <w:r w:rsidR="00546699" w:rsidRPr="00A47645">
          <w:rPr>
            <w:rFonts w:ascii="Times New Roman" w:eastAsia="Times New Roman" w:hAnsi="Times New Roman" w:cs="Times New Roman"/>
            <w:i/>
            <w:iCs/>
            <w:lang w:eastAsia="sk-SK"/>
          </w:rPr>
          <w:t>101</w:t>
        </w:r>
      </w:hyperlink>
      <w:r w:rsidR="00546699" w:rsidRPr="00A47645">
        <w:rPr>
          <w:rFonts w:ascii="Times New Roman" w:eastAsia="Times New Roman" w:hAnsi="Times New Roman" w:cs="Times New Roman"/>
          <w:lang w:eastAsia="sk-SK"/>
        </w:rPr>
        <w:t> zákona č. </w:t>
      </w:r>
      <w:hyperlink r:id="rId402" w:tooltip="Odkaz na predpis alebo ustanovenie" w:history="1">
        <w:r w:rsidR="00546699" w:rsidRPr="00A47645">
          <w:rPr>
            <w:rFonts w:ascii="Times New Roman" w:eastAsia="Times New Roman" w:hAnsi="Times New Roman" w:cs="Times New Roman"/>
            <w:i/>
            <w:iCs/>
            <w:lang w:eastAsia="sk-SK"/>
          </w:rPr>
          <w:t>343/2015 Z. z.</w:t>
        </w:r>
      </w:hyperlink>
      <w:r w:rsidR="00546699" w:rsidRPr="00A47645">
        <w:rPr>
          <w:rFonts w:ascii="Times New Roman" w:eastAsia="Times New Roman" w:hAnsi="Times New Roman" w:cs="Times New Roman"/>
          <w:lang w:eastAsia="sk-SK"/>
        </w:rPr>
        <w:t> v znení zákona č. </w:t>
      </w:r>
      <w:hyperlink r:id="rId403" w:tooltip="Odkaz na predpis alebo ustanovenie" w:history="1">
        <w:r w:rsidR="00546699" w:rsidRPr="00A47645">
          <w:rPr>
            <w:rFonts w:ascii="Times New Roman" w:eastAsia="Times New Roman" w:hAnsi="Times New Roman" w:cs="Times New Roman"/>
            <w:i/>
            <w:iCs/>
            <w:lang w:eastAsia="sk-SK"/>
          </w:rPr>
          <w:t>345/2018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24ag) </w:t>
      </w:r>
      <w:r w:rsidR="00546699" w:rsidRPr="00A47645">
        <w:rPr>
          <w:rFonts w:ascii="Times New Roman" w:eastAsia="Times New Roman" w:hAnsi="Times New Roman" w:cs="Times New Roman"/>
          <w:lang w:eastAsia="sk-SK"/>
        </w:rPr>
        <w:t>Zákon č. </w:t>
      </w:r>
      <w:hyperlink r:id="rId404" w:tooltip="Odkaz na predpis alebo ustanovenie" w:history="1">
        <w:r w:rsidR="00546699" w:rsidRPr="00A47645">
          <w:rPr>
            <w:rFonts w:ascii="Times New Roman" w:eastAsia="Times New Roman" w:hAnsi="Times New Roman" w:cs="Times New Roman"/>
            <w:i/>
            <w:iCs/>
            <w:lang w:eastAsia="sk-SK"/>
          </w:rPr>
          <w:t>343/2015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24ah) </w:t>
      </w:r>
      <w:r w:rsidR="00546699" w:rsidRPr="00A47645">
        <w:rPr>
          <w:rFonts w:ascii="Times New Roman" w:eastAsia="Times New Roman" w:hAnsi="Times New Roman" w:cs="Times New Roman"/>
          <w:lang w:eastAsia="sk-SK"/>
        </w:rPr>
        <w:t>Zákon č. </w:t>
      </w:r>
      <w:hyperlink r:id="rId405" w:tooltip="Odkaz na predpis alebo ustanovenie" w:history="1">
        <w:r w:rsidR="00546699" w:rsidRPr="00A47645">
          <w:rPr>
            <w:rFonts w:ascii="Times New Roman" w:eastAsia="Times New Roman" w:hAnsi="Times New Roman" w:cs="Times New Roman"/>
            <w:i/>
            <w:iCs/>
            <w:lang w:eastAsia="sk-SK"/>
          </w:rPr>
          <w:t>215/2004 Z. z.</w:t>
        </w:r>
      </w:hyperlink>
      <w:r w:rsidR="00546699" w:rsidRPr="00A47645">
        <w:rPr>
          <w:rFonts w:ascii="Times New Roman" w:eastAsia="Times New Roman" w:hAnsi="Times New Roman" w:cs="Times New Roman"/>
          <w:lang w:eastAsia="sk-SK"/>
        </w:rPr>
        <w:t> o ochrane utajovaných skutočností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24ai) </w:t>
      </w:r>
      <w:hyperlink r:id="rId406" w:anchor="paragraf-6.odsek-10" w:tooltip="Odkaz na predpis alebo ustanovenie" w:history="1">
        <w:r w:rsidR="00546699" w:rsidRPr="00A47645">
          <w:rPr>
            <w:rFonts w:ascii="Times New Roman" w:eastAsia="Times New Roman" w:hAnsi="Times New Roman" w:cs="Times New Roman"/>
            <w:i/>
            <w:iCs/>
            <w:lang w:eastAsia="sk-SK"/>
          </w:rPr>
          <w:t>§ 6 ods. 10</w:t>
        </w:r>
      </w:hyperlink>
      <w:r w:rsidR="00546699" w:rsidRPr="00A47645">
        <w:rPr>
          <w:rFonts w:ascii="Times New Roman" w:eastAsia="Times New Roman" w:hAnsi="Times New Roman" w:cs="Times New Roman"/>
          <w:lang w:eastAsia="sk-SK"/>
        </w:rPr>
        <w:t> zákona č. </w:t>
      </w:r>
      <w:hyperlink r:id="rId407" w:tooltip="Odkaz na predpis alebo ustanovenie" w:history="1">
        <w:r w:rsidR="00546699" w:rsidRPr="00A47645">
          <w:rPr>
            <w:rFonts w:ascii="Times New Roman" w:eastAsia="Times New Roman" w:hAnsi="Times New Roman" w:cs="Times New Roman"/>
            <w:i/>
            <w:iCs/>
            <w:lang w:eastAsia="sk-SK"/>
          </w:rPr>
          <w:t>215/2004 Z. z.</w:t>
        </w:r>
      </w:hyperlink>
      <w:r w:rsidR="00546699" w:rsidRPr="00A47645">
        <w:rPr>
          <w:rFonts w:ascii="Times New Roman" w:eastAsia="Times New Roman" w:hAnsi="Times New Roman" w:cs="Times New Roman"/>
          <w:lang w:eastAsia="sk-SK"/>
        </w:rPr>
        <w:br/>
        <w:t>Vyhláška Národného bezpečnostného úradu č. </w:t>
      </w:r>
      <w:hyperlink r:id="rId408" w:tooltip="Odkaz na predpis alebo ustanovenie" w:history="1">
        <w:r w:rsidR="00546699" w:rsidRPr="00A47645">
          <w:rPr>
            <w:rFonts w:ascii="Times New Roman" w:eastAsia="Times New Roman" w:hAnsi="Times New Roman" w:cs="Times New Roman"/>
            <w:i/>
            <w:iCs/>
            <w:lang w:eastAsia="sk-SK"/>
          </w:rPr>
          <w:t>48/2019 Z. z.</w:t>
        </w:r>
      </w:hyperlink>
      <w:r w:rsidR="00546699" w:rsidRPr="00A47645">
        <w:rPr>
          <w:rFonts w:ascii="Times New Roman" w:eastAsia="Times New Roman" w:hAnsi="Times New Roman" w:cs="Times New Roman"/>
          <w:lang w:eastAsia="sk-SK"/>
        </w:rPr>
        <w:t>, ktorou sa ustanovujú podrobnosti o administratívnej bezpečnosti utajovaných skutočností.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24aj) </w:t>
      </w:r>
      <w:hyperlink r:id="rId409" w:anchor="paragraf-22" w:tooltip="Odkaz na predpis alebo ustanovenie" w:history="1">
        <w:r w:rsidR="00546699" w:rsidRPr="00A47645">
          <w:rPr>
            <w:rFonts w:ascii="Times New Roman" w:eastAsia="Times New Roman" w:hAnsi="Times New Roman" w:cs="Times New Roman"/>
            <w:i/>
            <w:iCs/>
            <w:lang w:eastAsia="sk-SK"/>
          </w:rPr>
          <w:t>§ 22</w:t>
        </w:r>
      </w:hyperlink>
      <w:r w:rsidR="00546699" w:rsidRPr="00A47645">
        <w:rPr>
          <w:rFonts w:ascii="Times New Roman" w:eastAsia="Times New Roman" w:hAnsi="Times New Roman" w:cs="Times New Roman"/>
          <w:lang w:eastAsia="sk-SK"/>
        </w:rPr>
        <w:t> zákona č. </w:t>
      </w:r>
      <w:hyperlink r:id="rId410" w:tooltip="Odkaz na predpis alebo ustanovenie" w:history="1">
        <w:r w:rsidR="00546699" w:rsidRPr="00A47645">
          <w:rPr>
            <w:rFonts w:ascii="Times New Roman" w:eastAsia="Times New Roman" w:hAnsi="Times New Roman" w:cs="Times New Roman"/>
            <w:i/>
            <w:iCs/>
            <w:lang w:eastAsia="sk-SK"/>
          </w:rPr>
          <w:t>595/2003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24ak) </w:t>
      </w:r>
      <w:hyperlink r:id="rId411" w:anchor="paragraf-23" w:tooltip="Odkaz na predpis alebo ustanovenie" w:history="1">
        <w:r w:rsidR="00546699" w:rsidRPr="00A47645">
          <w:rPr>
            <w:rFonts w:ascii="Times New Roman" w:eastAsia="Times New Roman" w:hAnsi="Times New Roman" w:cs="Times New Roman"/>
            <w:i/>
            <w:iCs/>
            <w:lang w:eastAsia="sk-SK"/>
          </w:rPr>
          <w:t>§ 23</w:t>
        </w:r>
      </w:hyperlink>
      <w:r w:rsidR="00546699" w:rsidRPr="00A47645">
        <w:rPr>
          <w:rFonts w:ascii="Times New Roman" w:eastAsia="Times New Roman" w:hAnsi="Times New Roman" w:cs="Times New Roman"/>
          <w:lang w:eastAsia="sk-SK"/>
        </w:rPr>
        <w:t> zákona č. </w:t>
      </w:r>
      <w:hyperlink r:id="rId412" w:tooltip="Odkaz na predpis alebo ustanovenie" w:history="1">
        <w:r w:rsidR="00546699" w:rsidRPr="00A47645">
          <w:rPr>
            <w:rFonts w:ascii="Times New Roman" w:eastAsia="Times New Roman" w:hAnsi="Times New Roman" w:cs="Times New Roman"/>
            <w:i/>
            <w:iCs/>
            <w:lang w:eastAsia="sk-SK"/>
          </w:rPr>
          <w:t>595/2003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24al) </w:t>
      </w:r>
      <w:r w:rsidR="00546699" w:rsidRPr="00A47645">
        <w:rPr>
          <w:rFonts w:ascii="Times New Roman" w:eastAsia="Times New Roman" w:hAnsi="Times New Roman" w:cs="Times New Roman"/>
          <w:lang w:eastAsia="sk-SK"/>
        </w:rPr>
        <w:t>Bod 15.08. kapitoly 15 prílohy A nariadenia Európskeho parlamentu a Rady (EÚ) č. 549/2013 z 21. mája 2013 o európskom systéme národných a regionálnych účtov v Európskej únii (Ú. v. EÚ L 174, 26. 6. 2013) v platnom znení.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24am) </w:t>
      </w:r>
      <w:hyperlink r:id="rId413" w:anchor="paragraf-2.odsek-5.pismeno-g" w:tooltip="Odkaz na predpis alebo ustanovenie" w:history="1">
        <w:r w:rsidR="00546699" w:rsidRPr="00A47645">
          <w:rPr>
            <w:rFonts w:ascii="Times New Roman" w:eastAsia="Times New Roman" w:hAnsi="Times New Roman" w:cs="Times New Roman"/>
            <w:i/>
            <w:iCs/>
            <w:lang w:eastAsia="sk-SK"/>
          </w:rPr>
          <w:t>§ 2 ods. 5 písm. g)</w:t>
        </w:r>
      </w:hyperlink>
      <w:r w:rsidR="00546699" w:rsidRPr="00A47645">
        <w:rPr>
          <w:rFonts w:ascii="Times New Roman" w:eastAsia="Times New Roman" w:hAnsi="Times New Roman" w:cs="Times New Roman"/>
          <w:lang w:eastAsia="sk-SK"/>
        </w:rPr>
        <w:t> zákona č. </w:t>
      </w:r>
      <w:hyperlink r:id="rId414" w:tooltip="Odkaz na predpis alebo ustanovenie" w:history="1">
        <w:r w:rsidR="00546699" w:rsidRPr="00A47645">
          <w:rPr>
            <w:rFonts w:ascii="Times New Roman" w:eastAsia="Times New Roman" w:hAnsi="Times New Roman" w:cs="Times New Roman"/>
            <w:i/>
            <w:iCs/>
            <w:lang w:eastAsia="sk-SK"/>
          </w:rPr>
          <w:t>343/2015 Z. z.</w:t>
        </w:r>
      </w:hyperlink>
      <w:r w:rsidR="00546699" w:rsidRPr="00A47645">
        <w:rPr>
          <w:rFonts w:ascii="Times New Roman" w:eastAsia="Times New Roman" w:hAnsi="Times New Roman" w:cs="Times New Roman"/>
          <w:lang w:eastAsia="sk-SK"/>
        </w:rPr>
        <w:t> v znení zákona č. </w:t>
      </w:r>
      <w:hyperlink r:id="rId415" w:tooltip="Odkaz na predpis alebo ustanovenie" w:history="1">
        <w:r w:rsidR="00546699" w:rsidRPr="00A47645">
          <w:rPr>
            <w:rFonts w:ascii="Times New Roman" w:eastAsia="Times New Roman" w:hAnsi="Times New Roman" w:cs="Times New Roman"/>
            <w:i/>
            <w:iCs/>
            <w:lang w:eastAsia="sk-SK"/>
          </w:rPr>
          <w:t>345/2018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24an) </w:t>
      </w:r>
      <w:hyperlink r:id="rId416" w:anchor="paragraf-2" w:tooltip="Odkaz na predpis alebo ustanovenie" w:history="1">
        <w:r w:rsidR="00546699" w:rsidRPr="00A47645">
          <w:rPr>
            <w:rFonts w:ascii="Times New Roman" w:eastAsia="Times New Roman" w:hAnsi="Times New Roman" w:cs="Times New Roman"/>
            <w:i/>
            <w:iCs/>
            <w:lang w:eastAsia="sk-SK"/>
          </w:rPr>
          <w:t>§ 2</w:t>
        </w:r>
      </w:hyperlink>
      <w:r w:rsidR="00546699" w:rsidRPr="00A47645">
        <w:rPr>
          <w:rFonts w:ascii="Times New Roman" w:eastAsia="Times New Roman" w:hAnsi="Times New Roman" w:cs="Times New Roman"/>
          <w:lang w:eastAsia="sk-SK"/>
        </w:rPr>
        <w:t> zákona Národnej rady Slovenskej republiky č. </w:t>
      </w:r>
      <w:hyperlink r:id="rId417" w:tooltip="Odkaz na predpis alebo ustanovenie" w:history="1">
        <w:r w:rsidR="00546699" w:rsidRPr="00A47645">
          <w:rPr>
            <w:rFonts w:ascii="Times New Roman" w:eastAsia="Times New Roman" w:hAnsi="Times New Roman" w:cs="Times New Roman"/>
            <w:i/>
            <w:iCs/>
            <w:lang w:eastAsia="sk-SK"/>
          </w:rPr>
          <w:t>46/1993 Z. z.</w:t>
        </w:r>
      </w:hyperlink>
      <w:r w:rsidR="00546699" w:rsidRPr="00A47645">
        <w:rPr>
          <w:rFonts w:ascii="Times New Roman" w:eastAsia="Times New Roman" w:hAnsi="Times New Roman" w:cs="Times New Roman"/>
          <w:lang w:eastAsia="sk-SK"/>
        </w:rPr>
        <w:t> o Slovenskej informačnej službe v znení neskorších predpisov.</w:t>
      </w:r>
      <w:r w:rsidR="00546699" w:rsidRPr="00A47645">
        <w:rPr>
          <w:rFonts w:ascii="Times New Roman" w:eastAsia="Times New Roman" w:hAnsi="Times New Roman" w:cs="Times New Roman"/>
          <w:lang w:eastAsia="sk-SK"/>
        </w:rPr>
        <w:br/>
      </w:r>
      <w:hyperlink r:id="rId418" w:anchor="paragraf-39a" w:tooltip="Odkaz na predpis alebo ustanovenie" w:history="1">
        <w:r w:rsidR="00546699" w:rsidRPr="00A47645">
          <w:rPr>
            <w:rFonts w:ascii="Times New Roman" w:eastAsia="Times New Roman" w:hAnsi="Times New Roman" w:cs="Times New Roman"/>
            <w:i/>
            <w:iCs/>
            <w:lang w:eastAsia="sk-SK"/>
          </w:rPr>
          <w:t>§ 39a</w:t>
        </w:r>
      </w:hyperlink>
      <w:r w:rsidR="00546699" w:rsidRPr="00A47645">
        <w:rPr>
          <w:rFonts w:ascii="Times New Roman" w:eastAsia="Times New Roman" w:hAnsi="Times New Roman" w:cs="Times New Roman"/>
          <w:lang w:eastAsia="sk-SK"/>
        </w:rPr>
        <w:t> zákona Národnej rady Slovenskej republiky č. </w:t>
      </w:r>
      <w:hyperlink r:id="rId419" w:tooltip="Odkaz na predpis alebo ustanovenie" w:history="1">
        <w:r w:rsidR="00546699" w:rsidRPr="00A47645">
          <w:rPr>
            <w:rFonts w:ascii="Times New Roman" w:eastAsia="Times New Roman" w:hAnsi="Times New Roman" w:cs="Times New Roman"/>
            <w:i/>
            <w:iCs/>
            <w:lang w:eastAsia="sk-SK"/>
          </w:rPr>
          <w:t>171/1993 Z. z.</w:t>
        </w:r>
      </w:hyperlink>
      <w:r w:rsidR="00546699" w:rsidRPr="00A47645">
        <w:rPr>
          <w:rFonts w:ascii="Times New Roman" w:eastAsia="Times New Roman" w:hAnsi="Times New Roman" w:cs="Times New Roman"/>
          <w:lang w:eastAsia="sk-SK"/>
        </w:rPr>
        <w:t> o Policajnom zbore v znení neskorších predpisov.</w:t>
      </w:r>
      <w:r w:rsidR="00546699" w:rsidRPr="00A47645">
        <w:rPr>
          <w:rFonts w:ascii="Times New Roman" w:eastAsia="Times New Roman" w:hAnsi="Times New Roman" w:cs="Times New Roman"/>
          <w:lang w:eastAsia="sk-SK"/>
        </w:rPr>
        <w:br/>
      </w:r>
      <w:hyperlink r:id="rId420" w:anchor="paragraf-2" w:tooltip="Odkaz na predpis alebo ustanovenie" w:history="1">
        <w:r w:rsidR="00546699" w:rsidRPr="00A47645">
          <w:rPr>
            <w:rFonts w:ascii="Times New Roman" w:eastAsia="Times New Roman" w:hAnsi="Times New Roman" w:cs="Times New Roman"/>
            <w:i/>
            <w:iCs/>
            <w:lang w:eastAsia="sk-SK"/>
          </w:rPr>
          <w:t>§ 2</w:t>
        </w:r>
      </w:hyperlink>
      <w:r w:rsidR="00546699" w:rsidRPr="00A47645">
        <w:rPr>
          <w:rFonts w:ascii="Times New Roman" w:eastAsia="Times New Roman" w:hAnsi="Times New Roman" w:cs="Times New Roman"/>
          <w:lang w:eastAsia="sk-SK"/>
        </w:rPr>
        <w:t> zákona Národnej rady Slovenskej republiky č. </w:t>
      </w:r>
      <w:hyperlink r:id="rId421" w:tooltip="Odkaz na predpis alebo ustanovenie" w:history="1">
        <w:r w:rsidR="00546699" w:rsidRPr="00A47645">
          <w:rPr>
            <w:rFonts w:ascii="Times New Roman" w:eastAsia="Times New Roman" w:hAnsi="Times New Roman" w:cs="Times New Roman"/>
            <w:i/>
            <w:iCs/>
            <w:lang w:eastAsia="sk-SK"/>
          </w:rPr>
          <w:t>198/1994 Z. z.</w:t>
        </w:r>
      </w:hyperlink>
      <w:r w:rsidR="00546699" w:rsidRPr="00A47645">
        <w:rPr>
          <w:rFonts w:ascii="Times New Roman" w:eastAsia="Times New Roman" w:hAnsi="Times New Roman" w:cs="Times New Roman"/>
          <w:lang w:eastAsia="sk-SK"/>
        </w:rPr>
        <w:t> o Vojenskom spravodajstve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24b) </w:t>
      </w:r>
      <w:r w:rsidR="00546699" w:rsidRPr="00A47645">
        <w:rPr>
          <w:rFonts w:ascii="Times New Roman" w:eastAsia="Times New Roman" w:hAnsi="Times New Roman" w:cs="Times New Roman"/>
          <w:lang w:eastAsia="sk-SK"/>
        </w:rPr>
        <w:t>Článok 34 ods. 1 Aktu o podmienkach pristúpenia pripojeného k Zmluve o pristúpení Slovenskej republiky k Európskej únii (oznámenie </w:t>
      </w:r>
      <w:hyperlink r:id="rId422" w:tooltip="Odkaz na predpis alebo ustanovenie" w:history="1">
        <w:r w:rsidR="00546699" w:rsidRPr="00A47645">
          <w:rPr>
            <w:rFonts w:ascii="Times New Roman" w:eastAsia="Times New Roman" w:hAnsi="Times New Roman" w:cs="Times New Roman"/>
            <w:i/>
            <w:iCs/>
            <w:lang w:eastAsia="sk-SK"/>
          </w:rPr>
          <w:t>č. 185/2004 Z. z.</w:t>
        </w:r>
      </w:hyperlink>
      <w:r w:rsidR="00546699" w:rsidRPr="00A47645">
        <w:rPr>
          <w:rFonts w:ascii="Times New Roman" w:eastAsia="Times New Roman" w:hAnsi="Times New Roman" w:cs="Times New Roman"/>
          <w:lang w:eastAsia="sk-SK"/>
        </w:rPr>
        <w:t>).</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24c) </w:t>
      </w:r>
      <w:r w:rsidR="00546699" w:rsidRPr="00A47645">
        <w:rPr>
          <w:rFonts w:ascii="Times New Roman" w:eastAsia="Times New Roman" w:hAnsi="Times New Roman" w:cs="Times New Roman"/>
          <w:lang w:eastAsia="sk-SK"/>
        </w:rPr>
        <w:t>Zákon č. </w:t>
      </w:r>
      <w:hyperlink r:id="rId423" w:tooltip="Odkaz na predpis alebo ustanovenie" w:history="1">
        <w:r w:rsidR="00546699" w:rsidRPr="00A47645">
          <w:rPr>
            <w:rFonts w:ascii="Times New Roman" w:eastAsia="Times New Roman" w:hAnsi="Times New Roman" w:cs="Times New Roman"/>
            <w:i/>
            <w:iCs/>
            <w:lang w:eastAsia="sk-SK"/>
          </w:rPr>
          <w:t>368/2021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25) </w:t>
      </w:r>
      <w:hyperlink r:id="rId424" w:anchor="paragraf-4.odsek-2" w:tooltip="Odkaz na predpis alebo ustanovenie" w:history="1">
        <w:r w:rsidR="00546699" w:rsidRPr="00A47645">
          <w:rPr>
            <w:rFonts w:ascii="Times New Roman" w:eastAsia="Times New Roman" w:hAnsi="Times New Roman" w:cs="Times New Roman"/>
            <w:i/>
            <w:iCs/>
            <w:lang w:eastAsia="sk-SK"/>
          </w:rPr>
          <w:t>§ 4 ods. 2 zákona č. 431/2002 Z. z.</w:t>
        </w:r>
      </w:hyperlink>
      <w:r w:rsidR="00546699" w:rsidRPr="00A47645">
        <w:rPr>
          <w:rFonts w:ascii="Times New Roman" w:eastAsia="Times New Roman" w:hAnsi="Times New Roman" w:cs="Times New Roman"/>
          <w:lang w:eastAsia="sk-SK"/>
        </w:rPr>
        <w:t> v znení neskorších predpisov.</w:t>
      </w:r>
      <w:r w:rsidR="00546699" w:rsidRPr="00A47645">
        <w:rPr>
          <w:rFonts w:ascii="Times New Roman" w:eastAsia="Times New Roman" w:hAnsi="Times New Roman" w:cs="Times New Roman"/>
          <w:lang w:eastAsia="sk-SK"/>
        </w:rPr>
        <w:br/>
        <w:t>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w:t>
      </w:r>
      <w:hyperlink r:id="rId425" w:tooltip="Odkaz na predpis alebo ustanovenie" w:history="1">
        <w:r w:rsidR="00546699" w:rsidRPr="00A47645">
          <w:rPr>
            <w:rFonts w:ascii="Times New Roman" w:eastAsia="Times New Roman" w:hAnsi="Times New Roman" w:cs="Times New Roman"/>
            <w:i/>
            <w:iCs/>
            <w:lang w:eastAsia="sk-SK"/>
          </w:rPr>
          <w:t>639/2007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26) </w:t>
      </w:r>
      <w:r w:rsidR="00546699" w:rsidRPr="00A47645">
        <w:rPr>
          <w:rFonts w:ascii="Times New Roman" w:eastAsia="Times New Roman" w:hAnsi="Times New Roman" w:cs="Times New Roman"/>
          <w:lang w:eastAsia="sk-SK"/>
        </w:rPr>
        <w:t>Napríklad zákon č. </w:t>
      </w:r>
      <w:hyperlink r:id="rId426" w:tooltip="Odkaz na predpis alebo ustanovenie" w:history="1">
        <w:r w:rsidR="00546699" w:rsidRPr="00A47645">
          <w:rPr>
            <w:rFonts w:ascii="Times New Roman" w:eastAsia="Times New Roman" w:hAnsi="Times New Roman" w:cs="Times New Roman"/>
            <w:i/>
            <w:iCs/>
            <w:lang w:eastAsia="sk-SK"/>
          </w:rPr>
          <w:t>575/2001 Z. z.</w:t>
        </w:r>
      </w:hyperlink>
      <w:r w:rsidR="00546699" w:rsidRPr="00A47645">
        <w:rPr>
          <w:rFonts w:ascii="Times New Roman" w:eastAsia="Times New Roman" w:hAnsi="Times New Roman" w:cs="Times New Roman"/>
          <w:lang w:eastAsia="sk-SK"/>
        </w:rPr>
        <w:t> v znení neskorších predpisov, zákon č. </w:t>
      </w:r>
      <w:hyperlink r:id="rId427" w:tooltip="Odkaz na predpis alebo ustanovenie" w:history="1">
        <w:r w:rsidR="00546699" w:rsidRPr="00A47645">
          <w:rPr>
            <w:rFonts w:ascii="Times New Roman" w:eastAsia="Times New Roman" w:hAnsi="Times New Roman" w:cs="Times New Roman"/>
            <w:i/>
            <w:iCs/>
            <w:lang w:eastAsia="sk-SK"/>
          </w:rPr>
          <w:t>302/2001 Z. z.</w:t>
        </w:r>
      </w:hyperlink>
      <w:r w:rsidR="00546699" w:rsidRPr="00A47645">
        <w:rPr>
          <w:rFonts w:ascii="Times New Roman" w:eastAsia="Times New Roman" w:hAnsi="Times New Roman" w:cs="Times New Roman"/>
          <w:lang w:eastAsia="sk-SK"/>
        </w:rPr>
        <w:t> o samospráve vyšších územných celkov (zákon o samosprávnych krajoch) v znení neskorších predpisov.</w:t>
      </w:r>
    </w:p>
    <w:p w:rsidR="00546699" w:rsidRPr="00A47645" w:rsidRDefault="0054669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27)</w:t>
      </w:r>
      <w:r w:rsidR="00D55869" w:rsidRPr="00A47645">
        <w:rPr>
          <w:rFonts w:ascii="Times New Roman" w:eastAsia="Times New Roman" w:hAnsi="Times New Roman" w:cs="Times New Roman"/>
          <w:lang w:eastAsia="sk-SK"/>
        </w:rPr>
        <w:t xml:space="preserve"> </w:t>
      </w:r>
      <w:r w:rsidRPr="00A47645">
        <w:rPr>
          <w:rFonts w:ascii="Times New Roman" w:eastAsia="Times New Roman" w:hAnsi="Times New Roman" w:cs="Times New Roman"/>
          <w:lang w:eastAsia="sk-SK"/>
        </w:rPr>
        <w:t>Napríklad zákon č. </w:t>
      </w:r>
      <w:hyperlink r:id="rId428" w:tooltip="Odkaz na predpis alebo ustanovenie" w:history="1">
        <w:r w:rsidRPr="00A47645">
          <w:rPr>
            <w:rFonts w:ascii="Times New Roman" w:eastAsia="Times New Roman" w:hAnsi="Times New Roman" w:cs="Times New Roman"/>
            <w:i/>
            <w:iCs/>
            <w:lang w:eastAsia="sk-SK"/>
          </w:rPr>
          <w:t>111/1990 Zb.</w:t>
        </w:r>
      </w:hyperlink>
      <w:r w:rsidRPr="00A47645">
        <w:rPr>
          <w:rFonts w:ascii="Times New Roman" w:eastAsia="Times New Roman" w:hAnsi="Times New Roman" w:cs="Times New Roman"/>
          <w:lang w:eastAsia="sk-SK"/>
        </w:rPr>
        <w:t> o štátnom podniku v znení neskorších predpisov, Obchodný zákonník.</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28) </w:t>
      </w:r>
      <w:r w:rsidR="00546699" w:rsidRPr="00A47645">
        <w:rPr>
          <w:rFonts w:ascii="Times New Roman" w:eastAsia="Times New Roman" w:hAnsi="Times New Roman" w:cs="Times New Roman"/>
          <w:lang w:eastAsia="sk-SK"/>
        </w:rPr>
        <w:t>Zákon Národnej rady Slovenskej republiky č. </w:t>
      </w:r>
      <w:hyperlink r:id="rId429" w:tooltip="Odkaz na predpis alebo ustanovenie" w:history="1">
        <w:r w:rsidR="00546699" w:rsidRPr="00A47645">
          <w:rPr>
            <w:rFonts w:ascii="Times New Roman" w:eastAsia="Times New Roman" w:hAnsi="Times New Roman" w:cs="Times New Roman"/>
            <w:i/>
            <w:iCs/>
            <w:lang w:eastAsia="sk-SK"/>
          </w:rPr>
          <w:t>278/1993 Z. z.</w:t>
        </w:r>
      </w:hyperlink>
      <w:r w:rsidR="00546699" w:rsidRPr="00A47645">
        <w:rPr>
          <w:rFonts w:ascii="Times New Roman" w:eastAsia="Times New Roman" w:hAnsi="Times New Roman" w:cs="Times New Roman"/>
          <w:lang w:eastAsia="sk-SK"/>
        </w:rPr>
        <w:t> o správe majetku štátu v znení neskorších predpisov.</w:t>
      </w:r>
      <w:r w:rsidR="00546699" w:rsidRPr="00A47645">
        <w:rPr>
          <w:rFonts w:ascii="Times New Roman" w:eastAsia="Times New Roman" w:hAnsi="Times New Roman" w:cs="Times New Roman"/>
          <w:lang w:eastAsia="sk-SK"/>
        </w:rPr>
        <w:br/>
        <w:t>Zákon č. </w:t>
      </w:r>
      <w:hyperlink r:id="rId430" w:tooltip="Odkaz na predpis alebo ustanovenie" w:history="1">
        <w:r w:rsidR="00546699" w:rsidRPr="00A47645">
          <w:rPr>
            <w:rFonts w:ascii="Times New Roman" w:eastAsia="Times New Roman" w:hAnsi="Times New Roman" w:cs="Times New Roman"/>
            <w:i/>
            <w:iCs/>
            <w:lang w:eastAsia="sk-SK"/>
          </w:rPr>
          <w:t>243/2017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28a) </w:t>
      </w:r>
      <w:hyperlink r:id="rId431" w:anchor="paragraf-3" w:tooltip="Odkaz na predpis alebo ustanovenie" w:history="1">
        <w:r w:rsidR="00546699" w:rsidRPr="00A47645">
          <w:rPr>
            <w:rFonts w:ascii="Times New Roman" w:eastAsia="Times New Roman" w:hAnsi="Times New Roman" w:cs="Times New Roman"/>
            <w:i/>
            <w:iCs/>
            <w:lang w:eastAsia="sk-SK"/>
          </w:rPr>
          <w:t>§ 3 zákona č. 222/2004 Z. z.</w:t>
        </w:r>
      </w:hyperlink>
      <w:r w:rsidR="00546699" w:rsidRPr="00A47645">
        <w:rPr>
          <w:rFonts w:ascii="Times New Roman" w:eastAsia="Times New Roman" w:hAnsi="Times New Roman" w:cs="Times New Roman"/>
          <w:lang w:eastAsia="sk-SK"/>
        </w:rPr>
        <w:t> o dani z pridanej hodnoty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28b) </w:t>
      </w:r>
      <w:hyperlink r:id="rId432" w:anchor="predpis.cast-osma.hlava-sestnasta.nadpis" w:tooltip="Odkaz na predpis alebo ustanovenie" w:history="1">
        <w:r w:rsidR="00546699" w:rsidRPr="00A47645">
          <w:rPr>
            <w:rFonts w:ascii="Times New Roman" w:eastAsia="Times New Roman" w:hAnsi="Times New Roman" w:cs="Times New Roman"/>
            <w:i/>
            <w:iCs/>
            <w:lang w:eastAsia="sk-SK"/>
          </w:rPr>
          <w:t>§ 829 až 841 Občianskeho zákonníka</w:t>
        </w:r>
      </w:hyperlink>
      <w:r w:rsidR="00546699" w:rsidRPr="00A47645">
        <w:rPr>
          <w:rFonts w:ascii="Times New Roman" w:eastAsia="Times New Roman" w:hAnsi="Times New Roman" w:cs="Times New Roman"/>
          <w:lang w:eastAsia="sk-SK"/>
        </w:rPr>
        <w:t> v znení zákona č. 509/1991 Zb.</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28c) </w:t>
      </w:r>
      <w:r w:rsidR="00546699" w:rsidRPr="00A47645">
        <w:rPr>
          <w:rFonts w:ascii="Times New Roman" w:eastAsia="Times New Roman" w:hAnsi="Times New Roman" w:cs="Times New Roman"/>
          <w:lang w:eastAsia="sk-SK"/>
        </w:rPr>
        <w:t>Napríklad </w:t>
      </w:r>
      <w:hyperlink r:id="rId433" w:anchor="paragraf-152" w:tooltip="Odkaz na predpis alebo ustanovenie" w:history="1">
        <w:r w:rsidR="00546699" w:rsidRPr="00A47645">
          <w:rPr>
            <w:rFonts w:ascii="Times New Roman" w:eastAsia="Times New Roman" w:hAnsi="Times New Roman" w:cs="Times New Roman"/>
            <w:i/>
            <w:iCs/>
            <w:lang w:eastAsia="sk-SK"/>
          </w:rPr>
          <w:t>§ 152 Zákonníka práce</w:t>
        </w:r>
      </w:hyperlink>
      <w:r w:rsidR="00546699" w:rsidRPr="00A47645">
        <w:rPr>
          <w:rFonts w:ascii="Times New Roman" w:eastAsia="Times New Roman" w:hAnsi="Times New Roman" w:cs="Times New Roman"/>
          <w:lang w:eastAsia="sk-SK"/>
        </w:rPr>
        <w:t> v znení neskorších predpisov, </w:t>
      </w:r>
      <w:hyperlink r:id="rId434" w:anchor="paragraf-140" w:tooltip="Odkaz na predpis alebo ustanovenie" w:history="1">
        <w:r w:rsidR="00546699" w:rsidRPr="00A47645">
          <w:rPr>
            <w:rFonts w:ascii="Times New Roman" w:eastAsia="Times New Roman" w:hAnsi="Times New Roman" w:cs="Times New Roman"/>
            <w:i/>
            <w:iCs/>
            <w:lang w:eastAsia="sk-SK"/>
          </w:rPr>
          <w:t>§ 140 a 141 zákona č. 245/2008 Z. z.</w:t>
        </w:r>
      </w:hyperlink>
      <w:r w:rsidR="00546699" w:rsidRPr="00A47645">
        <w:rPr>
          <w:rFonts w:ascii="Times New Roman" w:eastAsia="Times New Roman" w:hAnsi="Times New Roman" w:cs="Times New Roman"/>
          <w:lang w:eastAsia="sk-SK"/>
        </w:rPr>
        <w:t> v znení neskorších predpisov, § 70 ods. 2 zákona č. 400/2009 Z. z. o štátnej službe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29) </w:t>
      </w:r>
      <w:hyperlink r:id="rId435" w:anchor="paragraf-489" w:tooltip="Odkaz na predpis alebo ustanovenie" w:history="1">
        <w:r w:rsidR="00546699" w:rsidRPr="00A47645">
          <w:rPr>
            <w:rFonts w:ascii="Times New Roman" w:eastAsia="Times New Roman" w:hAnsi="Times New Roman" w:cs="Times New Roman"/>
            <w:i/>
            <w:iCs/>
            <w:lang w:eastAsia="sk-SK"/>
          </w:rPr>
          <w:t>§ 489 až 496 Obchodného zákonníka.</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35a) </w:t>
      </w:r>
      <w:hyperlink r:id="rId436" w:anchor="paragraf-8" w:tooltip="Odkaz na predpis alebo ustanovenie" w:history="1">
        <w:r w:rsidR="00546699" w:rsidRPr="00A47645">
          <w:rPr>
            <w:rFonts w:ascii="Times New Roman" w:eastAsia="Times New Roman" w:hAnsi="Times New Roman" w:cs="Times New Roman"/>
            <w:i/>
            <w:iCs/>
            <w:lang w:eastAsia="sk-SK"/>
          </w:rPr>
          <w:t>§ 8 zákona č. 581/2004 Z. z.</w:t>
        </w:r>
      </w:hyperlink>
      <w:r w:rsidR="00546699" w:rsidRPr="00A47645">
        <w:rPr>
          <w:rFonts w:ascii="Times New Roman" w:eastAsia="Times New Roman" w:hAnsi="Times New Roman" w:cs="Times New Roman"/>
          <w:lang w:eastAsia="sk-SK"/>
        </w:rPr>
        <w:t> o zdravotných poisťovniach, dohľade nad zdravotnou starostlivosťou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36) </w:t>
      </w:r>
      <w:r w:rsidR="00546699" w:rsidRPr="00A47645">
        <w:rPr>
          <w:rFonts w:ascii="Times New Roman" w:eastAsia="Times New Roman" w:hAnsi="Times New Roman" w:cs="Times New Roman"/>
          <w:lang w:eastAsia="sk-SK"/>
        </w:rPr>
        <w:t>Zákon Národnej rady Slovenskej republiky č. </w:t>
      </w:r>
      <w:hyperlink r:id="rId437" w:tooltip="Odkaz na predpis alebo ustanovenie" w:history="1">
        <w:r w:rsidR="00546699" w:rsidRPr="00A47645">
          <w:rPr>
            <w:rFonts w:ascii="Times New Roman" w:eastAsia="Times New Roman" w:hAnsi="Times New Roman" w:cs="Times New Roman"/>
            <w:i/>
            <w:iCs/>
            <w:lang w:eastAsia="sk-SK"/>
          </w:rPr>
          <w:t>18/1996 Z. z.</w:t>
        </w:r>
      </w:hyperlink>
      <w:r w:rsidR="00546699" w:rsidRPr="00A47645">
        <w:rPr>
          <w:rFonts w:ascii="Times New Roman" w:eastAsia="Times New Roman" w:hAnsi="Times New Roman" w:cs="Times New Roman"/>
          <w:lang w:eastAsia="sk-SK"/>
        </w:rPr>
        <w:t> o cenách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37) </w:t>
      </w:r>
      <w:r w:rsidR="00546699" w:rsidRPr="00A47645">
        <w:rPr>
          <w:rFonts w:ascii="Times New Roman" w:eastAsia="Times New Roman" w:hAnsi="Times New Roman" w:cs="Times New Roman"/>
          <w:lang w:eastAsia="sk-SK"/>
        </w:rPr>
        <w:t>Zákon č. </w:t>
      </w:r>
      <w:hyperlink r:id="rId438" w:tooltip="Odkaz na predpis alebo ustanovenie" w:history="1">
        <w:r w:rsidR="00546699" w:rsidRPr="00A47645">
          <w:rPr>
            <w:rFonts w:ascii="Times New Roman" w:eastAsia="Times New Roman" w:hAnsi="Times New Roman" w:cs="Times New Roman"/>
            <w:i/>
            <w:iCs/>
            <w:lang w:eastAsia="sk-SK"/>
          </w:rPr>
          <w:t>191/1950 Zb.</w:t>
        </w:r>
      </w:hyperlink>
      <w:r w:rsidR="00546699" w:rsidRPr="00A47645">
        <w:rPr>
          <w:rFonts w:ascii="Times New Roman" w:eastAsia="Times New Roman" w:hAnsi="Times New Roman" w:cs="Times New Roman"/>
          <w:lang w:eastAsia="sk-SK"/>
        </w:rPr>
        <w:t> zákon zmenkový a šekový.</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37a) </w:t>
      </w:r>
      <w:hyperlink r:id="rId439" w:anchor="paragraf-15a" w:tooltip="Odkaz na predpis alebo ustanovenie" w:history="1">
        <w:r w:rsidR="00546699" w:rsidRPr="00A47645">
          <w:rPr>
            <w:rFonts w:ascii="Times New Roman" w:eastAsia="Times New Roman" w:hAnsi="Times New Roman" w:cs="Times New Roman"/>
            <w:i/>
            <w:iCs/>
            <w:lang w:eastAsia="sk-SK"/>
          </w:rPr>
          <w:t>§ 15a zákona č. 587/2004 Z. z.</w:t>
        </w:r>
      </w:hyperlink>
      <w:r w:rsidR="00546699" w:rsidRPr="00A47645">
        <w:rPr>
          <w:rFonts w:ascii="Times New Roman" w:eastAsia="Times New Roman" w:hAnsi="Times New Roman" w:cs="Times New Roman"/>
          <w:lang w:eastAsia="sk-SK"/>
        </w:rPr>
        <w:t> o Environmentálnom fonde a o zmene a doplnení niektorých zákonov v znení zákona č. 223/2012 Z. z.</w:t>
      </w:r>
      <w:r w:rsidR="00546699" w:rsidRPr="00A47645">
        <w:rPr>
          <w:rFonts w:ascii="Times New Roman" w:eastAsia="Times New Roman" w:hAnsi="Times New Roman" w:cs="Times New Roman"/>
          <w:lang w:eastAsia="sk-SK"/>
        </w:rPr>
        <w:br/>
      </w:r>
      <w:hyperlink r:id="rId440" w:anchor="paragraf-7.odsek-1.pismeno-y" w:tooltip="Odkaz na predpis alebo ustanovenie" w:history="1">
        <w:r w:rsidR="00546699" w:rsidRPr="00A47645">
          <w:rPr>
            <w:rFonts w:ascii="Times New Roman" w:eastAsia="Times New Roman" w:hAnsi="Times New Roman" w:cs="Times New Roman"/>
            <w:i/>
            <w:iCs/>
            <w:lang w:eastAsia="sk-SK"/>
          </w:rPr>
          <w:t>§ 7 ods. 1 písm. y) zákona č. 543/2007 Z. z.</w:t>
        </w:r>
      </w:hyperlink>
      <w:r w:rsidR="00546699" w:rsidRPr="00A47645">
        <w:rPr>
          <w:rFonts w:ascii="Times New Roman" w:eastAsia="Times New Roman" w:hAnsi="Times New Roman" w:cs="Times New Roman"/>
          <w:lang w:eastAsia="sk-SK"/>
        </w:rPr>
        <w:t> o pôsobnosti orgánov štátnej správy pri poskytovaní podpory v pôdohospodárstve a rozvoji vidieka v znení zákona č. 223/2012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37aa) </w:t>
      </w:r>
      <w:r w:rsidR="00546699" w:rsidRPr="00A47645">
        <w:rPr>
          <w:rFonts w:ascii="Times New Roman" w:eastAsia="Times New Roman" w:hAnsi="Times New Roman" w:cs="Times New Roman"/>
          <w:lang w:eastAsia="sk-SK"/>
        </w:rPr>
        <w:t>Zákon č. </w:t>
      </w:r>
      <w:hyperlink r:id="rId441" w:tooltip="Odkaz na predpis alebo ustanovenie" w:history="1">
        <w:r w:rsidR="00546699" w:rsidRPr="00A47645">
          <w:rPr>
            <w:rFonts w:ascii="Times New Roman" w:eastAsia="Times New Roman" w:hAnsi="Times New Roman" w:cs="Times New Roman"/>
            <w:i/>
            <w:iCs/>
            <w:lang w:eastAsia="sk-SK"/>
          </w:rPr>
          <w:t>280/2017 Z. z.</w:t>
        </w:r>
      </w:hyperlink>
      <w:r w:rsidR="00546699" w:rsidRPr="00A47645">
        <w:rPr>
          <w:rFonts w:ascii="Times New Roman" w:eastAsia="Times New Roman" w:hAnsi="Times New Roman" w:cs="Times New Roman"/>
          <w:lang w:eastAsia="sk-SK"/>
        </w:rPr>
        <w:t> o poskytovaní podpory a dotácie v pôdohospodárstve a rozvoji vidieka a o zmene zákona č. </w:t>
      </w:r>
      <w:hyperlink r:id="rId442" w:tooltip="Odkaz na predpis alebo ustanovenie" w:history="1">
        <w:r w:rsidR="00546699" w:rsidRPr="00A47645">
          <w:rPr>
            <w:rFonts w:ascii="Times New Roman" w:eastAsia="Times New Roman" w:hAnsi="Times New Roman" w:cs="Times New Roman"/>
            <w:i/>
            <w:iCs/>
            <w:lang w:eastAsia="sk-SK"/>
          </w:rPr>
          <w:t>292/2014 Z. z.</w:t>
        </w:r>
      </w:hyperlink>
      <w:r w:rsidR="00546699" w:rsidRPr="00A47645">
        <w:rPr>
          <w:rFonts w:ascii="Times New Roman" w:eastAsia="Times New Roman" w:hAnsi="Times New Roman" w:cs="Times New Roman"/>
          <w:lang w:eastAsia="sk-SK"/>
        </w:rPr>
        <w:t> o príspevku poskytovanom z európskych štrukturálnych a investičných fondov a o zmene a doplnení niektorých zákonov v znení neskorších predpisov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lastRenderedPageBreak/>
        <w:t xml:space="preserve">38) </w:t>
      </w:r>
      <w:r w:rsidR="00546699" w:rsidRPr="00A47645">
        <w:rPr>
          <w:rFonts w:ascii="Times New Roman" w:eastAsia="Times New Roman" w:hAnsi="Times New Roman" w:cs="Times New Roman"/>
          <w:lang w:eastAsia="sk-SK"/>
        </w:rPr>
        <w:t>Zákon č. </w:t>
      </w:r>
      <w:hyperlink r:id="rId443" w:tooltip="Odkaz na predpis alebo ustanovenie" w:history="1">
        <w:r w:rsidR="00546699" w:rsidRPr="00A47645">
          <w:rPr>
            <w:rFonts w:ascii="Times New Roman" w:eastAsia="Times New Roman" w:hAnsi="Times New Roman" w:cs="Times New Roman"/>
            <w:i/>
            <w:iCs/>
            <w:lang w:eastAsia="sk-SK"/>
          </w:rPr>
          <w:t>431/2002 Z. z.</w:t>
        </w:r>
      </w:hyperlink>
      <w:r w:rsidR="00546699" w:rsidRPr="00A47645">
        <w:rPr>
          <w:rFonts w:ascii="Times New Roman" w:eastAsia="Times New Roman" w:hAnsi="Times New Roman" w:cs="Times New Roman"/>
          <w:lang w:eastAsia="sk-SK"/>
        </w:rPr>
        <w:t> o účtovníctve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39) </w:t>
      </w:r>
      <w:r w:rsidR="00546699" w:rsidRPr="00A47645">
        <w:rPr>
          <w:rFonts w:ascii="Times New Roman" w:eastAsia="Times New Roman" w:hAnsi="Times New Roman" w:cs="Times New Roman"/>
          <w:lang w:eastAsia="sk-SK"/>
        </w:rPr>
        <w:t>Zákon Národnej rady Slovenskej republiky č. </w:t>
      </w:r>
      <w:hyperlink r:id="rId444" w:tooltip="Odkaz na predpis alebo ustanovenie" w:history="1">
        <w:r w:rsidR="00546699" w:rsidRPr="00A47645">
          <w:rPr>
            <w:rFonts w:ascii="Times New Roman" w:eastAsia="Times New Roman" w:hAnsi="Times New Roman" w:cs="Times New Roman"/>
            <w:i/>
            <w:iCs/>
            <w:lang w:eastAsia="sk-SK"/>
          </w:rPr>
          <w:t>152/1994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39a) </w:t>
      </w:r>
      <w:hyperlink r:id="rId445" w:anchor="paragraf-2.pismeno-a" w:tooltip="Odkaz na predpis alebo ustanovenie" w:history="1">
        <w:r w:rsidR="00546699" w:rsidRPr="00A47645">
          <w:rPr>
            <w:rFonts w:ascii="Times New Roman" w:eastAsia="Times New Roman" w:hAnsi="Times New Roman" w:cs="Times New Roman"/>
            <w:i/>
            <w:iCs/>
            <w:lang w:eastAsia="sk-SK"/>
          </w:rPr>
          <w:t>§ 2 písm. a) nariadenia vlády Slovenskej republiky č. 384/2004 Z. z.</w:t>
        </w:r>
      </w:hyperlink>
      <w:r w:rsidR="00546699" w:rsidRPr="00A47645">
        <w:rPr>
          <w:rFonts w:ascii="Times New Roman" w:eastAsia="Times New Roman" w:hAnsi="Times New Roman" w:cs="Times New Roman"/>
          <w:lang w:eastAsia="sk-SK"/>
        </w:rPr>
        <w:t> o dostupnosti spotrebiteľských informácií o spotrebe paliva a o emisiách CO</w:t>
      </w:r>
      <w:r w:rsidR="00546699" w:rsidRPr="00A47645">
        <w:rPr>
          <w:rFonts w:ascii="Times New Roman" w:eastAsia="Times New Roman" w:hAnsi="Times New Roman" w:cs="Times New Roman"/>
          <w:vertAlign w:val="subscript"/>
          <w:lang w:eastAsia="sk-SK"/>
        </w:rPr>
        <w:t>2</w:t>
      </w:r>
      <w:r w:rsidR="00546699" w:rsidRPr="00A47645">
        <w:rPr>
          <w:rFonts w:ascii="Times New Roman" w:eastAsia="Times New Roman" w:hAnsi="Times New Roman" w:cs="Times New Roman"/>
          <w:lang w:eastAsia="sk-SK"/>
        </w:rPr>
        <w:t> pri predaji a leasingu nových osobných automobilov.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39b) </w:t>
      </w:r>
      <w:hyperlink r:id="rId446" w:anchor="paragraf-3.odsek-1.pismeno-b" w:tooltip="Odkaz na predpis alebo ustanovenie" w:history="1">
        <w:r w:rsidR="00546699" w:rsidRPr="00A47645">
          <w:rPr>
            <w:rFonts w:ascii="Times New Roman" w:eastAsia="Times New Roman" w:hAnsi="Times New Roman" w:cs="Times New Roman"/>
            <w:i/>
            <w:iCs/>
            <w:lang w:eastAsia="sk-SK"/>
          </w:rPr>
          <w:t>§ 3 ods. 1 písm. b)</w:t>
        </w:r>
      </w:hyperlink>
      <w:r w:rsidR="00546699" w:rsidRPr="00A47645">
        <w:rPr>
          <w:rFonts w:ascii="Times New Roman" w:eastAsia="Times New Roman" w:hAnsi="Times New Roman" w:cs="Times New Roman"/>
          <w:lang w:eastAsia="sk-SK"/>
        </w:rPr>
        <w:t> zákona č. </w:t>
      </w:r>
      <w:hyperlink r:id="rId447" w:tooltip="Odkaz na predpis alebo ustanovenie" w:history="1">
        <w:r w:rsidR="00546699" w:rsidRPr="00A47645">
          <w:rPr>
            <w:rFonts w:ascii="Times New Roman" w:eastAsia="Times New Roman" w:hAnsi="Times New Roman" w:cs="Times New Roman"/>
            <w:i/>
            <w:iCs/>
            <w:lang w:eastAsia="sk-SK"/>
          </w:rPr>
          <w:t>214/2021 Z. z.</w:t>
        </w:r>
      </w:hyperlink>
      <w:r w:rsidR="00546699" w:rsidRPr="00A47645">
        <w:rPr>
          <w:rFonts w:ascii="Times New Roman" w:eastAsia="Times New Roman" w:hAnsi="Times New Roman" w:cs="Times New Roman"/>
          <w:lang w:eastAsia="sk-SK"/>
        </w:rPr>
        <w:t> o podpore ekologických vozidiel cestnej dopravy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40) </w:t>
      </w:r>
      <w:r w:rsidR="00546699" w:rsidRPr="00A47645">
        <w:rPr>
          <w:rFonts w:ascii="Times New Roman" w:eastAsia="Times New Roman" w:hAnsi="Times New Roman" w:cs="Times New Roman"/>
          <w:lang w:eastAsia="sk-SK"/>
        </w:rPr>
        <w:t>Napríklad zákon č. </w:t>
      </w:r>
      <w:hyperlink r:id="rId448" w:tooltip="Odkaz na predpis alebo ustanovenie" w:history="1">
        <w:r w:rsidR="00546699" w:rsidRPr="00A47645">
          <w:rPr>
            <w:rFonts w:ascii="Times New Roman" w:eastAsia="Times New Roman" w:hAnsi="Times New Roman" w:cs="Times New Roman"/>
            <w:i/>
            <w:iCs/>
            <w:lang w:eastAsia="sk-SK"/>
          </w:rPr>
          <w:t>131/2002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41) </w:t>
      </w:r>
      <w:r w:rsidR="00546699" w:rsidRPr="00A47645">
        <w:rPr>
          <w:rFonts w:ascii="Times New Roman" w:eastAsia="Times New Roman" w:hAnsi="Times New Roman" w:cs="Times New Roman"/>
          <w:lang w:eastAsia="sk-SK"/>
        </w:rPr>
        <w:t>Napríklad </w:t>
      </w:r>
      <w:hyperlink r:id="rId449" w:anchor="paragraf-43" w:tooltip="Odkaz na predpis alebo ustanovenie" w:history="1">
        <w:r w:rsidR="00546699" w:rsidRPr="00A47645">
          <w:rPr>
            <w:rFonts w:ascii="Times New Roman" w:eastAsia="Times New Roman" w:hAnsi="Times New Roman" w:cs="Times New Roman"/>
            <w:i/>
            <w:iCs/>
            <w:lang w:eastAsia="sk-SK"/>
          </w:rPr>
          <w:t>§ 43 zákona č. 475/2005 Z. z.</w:t>
        </w:r>
      </w:hyperlink>
      <w:r w:rsidR="00546699" w:rsidRPr="00A47645">
        <w:rPr>
          <w:rFonts w:ascii="Times New Roman" w:eastAsia="Times New Roman" w:hAnsi="Times New Roman" w:cs="Times New Roman"/>
          <w:lang w:eastAsia="sk-SK"/>
        </w:rPr>
        <w:t> o výkone trestu odňatia slobody a o zmene a doplnení niektorých zákonov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41a) </w:t>
      </w:r>
      <w:r w:rsidR="00546699" w:rsidRPr="00A47645">
        <w:rPr>
          <w:rFonts w:ascii="Times New Roman" w:eastAsia="Times New Roman" w:hAnsi="Times New Roman" w:cs="Times New Roman"/>
          <w:lang w:eastAsia="sk-SK"/>
        </w:rPr>
        <w:t>Čl. 1 ods. 5 nariadenia Rady (ES) č. </w:t>
      </w:r>
      <w:hyperlink r:id="rId450" w:tooltip="Nariadenie Rady (ES) č. 479/2009 z 25. mája 2009 o uplatňovaní Protokolu o postupe pri nadmernom schodku, ktorý tvorí prílohu Zmluvy o založení Európskeho spoločenstva (kodifikované znenie)" w:history="1">
        <w:r w:rsidR="00546699" w:rsidRPr="00A47645">
          <w:rPr>
            <w:rFonts w:ascii="Times New Roman" w:eastAsia="Times New Roman" w:hAnsi="Times New Roman" w:cs="Times New Roman"/>
            <w:i/>
            <w:iCs/>
            <w:lang w:eastAsia="sk-SK"/>
          </w:rPr>
          <w:t>479/2009</w:t>
        </w:r>
      </w:hyperlink>
      <w:r w:rsidR="00546699" w:rsidRPr="00A47645">
        <w:rPr>
          <w:rFonts w:ascii="Times New Roman" w:eastAsia="Times New Roman" w:hAnsi="Times New Roman" w:cs="Times New Roman"/>
          <w:lang w:eastAsia="sk-SK"/>
        </w:rPr>
        <w:t> z 25. mája 2009 o uplatňovaní Protokolu o postupe pri nadmernom schodku, ktorý tvorí prílohu Zmluvy o založení Európskeho spoločenstva (kodifikované znenie) (Ú. v. EÚ L 145, 10. 6. 2009) v platnom znení.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41b) </w:t>
      </w:r>
      <w:hyperlink r:id="rId451" w:anchor="paragraf-22a" w:tooltip="Odkaz na predpis alebo ustanovenie" w:history="1">
        <w:r w:rsidR="00546699" w:rsidRPr="00A47645">
          <w:rPr>
            <w:rFonts w:ascii="Times New Roman" w:eastAsia="Times New Roman" w:hAnsi="Times New Roman" w:cs="Times New Roman"/>
            <w:i/>
            <w:iCs/>
            <w:lang w:eastAsia="sk-SK"/>
          </w:rPr>
          <w:t>§ 22a zákona č. 431/2002 Z. z.</w:t>
        </w:r>
      </w:hyperlink>
      <w:r w:rsidR="00546699" w:rsidRPr="00A47645">
        <w:rPr>
          <w:rFonts w:ascii="Times New Roman" w:eastAsia="Times New Roman" w:hAnsi="Times New Roman" w:cs="Times New Roman"/>
          <w:lang w:eastAsia="sk-SK"/>
        </w:rPr>
        <w:t> v znení zákona č. 198/2007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 </w:t>
      </w:r>
      <w:hyperlink r:id="rId452" w:anchor="ustavnyclanok-9.odsek-5" w:tooltip="Odkaz na predpis alebo ustanovenie" w:history="1">
        <w:r w:rsidR="00546699" w:rsidRPr="00A47645">
          <w:rPr>
            <w:rFonts w:ascii="Times New Roman" w:eastAsia="Times New Roman" w:hAnsi="Times New Roman" w:cs="Times New Roman"/>
            <w:i/>
            <w:iCs/>
            <w:lang w:eastAsia="sk-SK"/>
          </w:rPr>
          <w:t>Čl. 9 ods. 5 ústavného zákona č. 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 </w:t>
      </w:r>
      <w:r w:rsidR="00546699" w:rsidRPr="00A47645">
        <w:rPr>
          <w:rFonts w:ascii="Times New Roman" w:eastAsia="Times New Roman" w:hAnsi="Times New Roman" w:cs="Times New Roman"/>
          <w:lang w:eastAsia="sk-SK"/>
        </w:rPr>
        <w:t>Napríklad zákon </w:t>
      </w:r>
      <w:hyperlink r:id="rId453" w:tooltip="Odkaz na predpis alebo ustanovenie" w:history="1">
        <w:r w:rsidR="00546699" w:rsidRPr="00A47645">
          <w:rPr>
            <w:rFonts w:ascii="Times New Roman" w:eastAsia="Times New Roman" w:hAnsi="Times New Roman" w:cs="Times New Roman"/>
            <w:i/>
            <w:iCs/>
            <w:lang w:eastAsia="sk-SK"/>
          </w:rPr>
          <w:t>č. 502/2001 Z. z.</w:t>
        </w:r>
      </w:hyperlink>
      <w:r w:rsidR="00546699" w:rsidRPr="00A47645">
        <w:rPr>
          <w:rFonts w:ascii="Times New Roman" w:eastAsia="Times New Roman" w:hAnsi="Times New Roman" w:cs="Times New Roman"/>
          <w:lang w:eastAsia="sk-SK"/>
        </w:rPr>
        <w:t> o finančnej kontrole a vnútornom audite a o zmene a doplnení niektorých zákonov v znení zákona č. 618/2004 Z. z.</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42aa) </w:t>
      </w:r>
      <w:r w:rsidR="00546699" w:rsidRPr="00A47645">
        <w:rPr>
          <w:rFonts w:ascii="Times New Roman" w:eastAsia="Times New Roman" w:hAnsi="Times New Roman" w:cs="Times New Roman"/>
          <w:lang w:eastAsia="sk-SK"/>
        </w:rPr>
        <w:t>Napríklad </w:t>
      </w:r>
      <w:hyperlink r:id="rId454" w:anchor="paragraf-3.odsek-1.pismeno-d" w:tooltip="Odkaz na predpis alebo ustanovenie" w:history="1">
        <w:r w:rsidR="00546699" w:rsidRPr="00A47645">
          <w:rPr>
            <w:rFonts w:ascii="Times New Roman" w:eastAsia="Times New Roman" w:hAnsi="Times New Roman" w:cs="Times New Roman"/>
            <w:i/>
            <w:iCs/>
            <w:lang w:eastAsia="sk-SK"/>
          </w:rPr>
          <w:t>§ 3 písm. d) zákona č. 607/2003 Z. z.</w:t>
        </w:r>
      </w:hyperlink>
      <w:r w:rsidR="00546699" w:rsidRPr="00A47645">
        <w:rPr>
          <w:rFonts w:ascii="Times New Roman" w:eastAsia="Times New Roman" w:hAnsi="Times New Roman" w:cs="Times New Roman"/>
          <w:lang w:eastAsia="sk-SK"/>
        </w:rPr>
        <w:t> v znení zákona č. 349/2007 Z. z., </w:t>
      </w:r>
      <w:hyperlink r:id="rId455" w:anchor="paragraf-5.odsek-1.pismeno-c" w:tooltip="Odkaz na predpis alebo ustanovenie" w:history="1">
        <w:r w:rsidR="00546699" w:rsidRPr="00A47645">
          <w:rPr>
            <w:rFonts w:ascii="Times New Roman" w:eastAsia="Times New Roman" w:hAnsi="Times New Roman" w:cs="Times New Roman"/>
            <w:i/>
            <w:iCs/>
            <w:lang w:eastAsia="sk-SK"/>
          </w:rPr>
          <w:t>§ 5 ods. 1 písm. c)</w:t>
        </w:r>
      </w:hyperlink>
      <w:r w:rsidR="00546699" w:rsidRPr="00A47645">
        <w:rPr>
          <w:rFonts w:ascii="Times New Roman" w:eastAsia="Times New Roman" w:hAnsi="Times New Roman" w:cs="Times New Roman"/>
          <w:lang w:eastAsia="sk-SK"/>
        </w:rPr>
        <w:t> a </w:t>
      </w:r>
      <w:hyperlink r:id="rId456" w:anchor="paragraf-6.odsek-1.pismeno-c" w:tooltip="Odkaz na predpis alebo ustanovenie" w:history="1">
        <w:r w:rsidR="00546699" w:rsidRPr="00A47645">
          <w:rPr>
            <w:rFonts w:ascii="Times New Roman" w:eastAsia="Times New Roman" w:hAnsi="Times New Roman" w:cs="Times New Roman"/>
            <w:i/>
            <w:iCs/>
            <w:lang w:eastAsia="sk-SK"/>
          </w:rPr>
          <w:t>§ 6 ods. 1 písm. c) zákona č. 583/2004 Z. z.</w:t>
        </w:r>
      </w:hyperlink>
      <w:r w:rsidR="00546699" w:rsidRPr="00A47645">
        <w:rPr>
          <w:rFonts w:ascii="Times New Roman" w:eastAsia="Times New Roman" w:hAnsi="Times New Roman" w:cs="Times New Roman"/>
          <w:lang w:eastAsia="sk-SK"/>
        </w:rPr>
        <w:t> o rozpočtových pravidlách územnej samosprávy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42ab) </w:t>
      </w:r>
      <w:hyperlink r:id="rId457" w:anchor="paragraf-23" w:tooltip="Odkaz na predpis alebo ustanovenie" w:history="1">
        <w:r w:rsidR="00546699" w:rsidRPr="00A47645">
          <w:rPr>
            <w:rFonts w:ascii="Times New Roman" w:eastAsia="Times New Roman" w:hAnsi="Times New Roman" w:cs="Times New Roman"/>
            <w:i/>
            <w:iCs/>
            <w:lang w:eastAsia="sk-SK"/>
          </w:rPr>
          <w:t>§ 23 zákona č. 431/2002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42ac) </w:t>
      </w:r>
      <w:r w:rsidR="00546699" w:rsidRPr="00A47645">
        <w:rPr>
          <w:rFonts w:ascii="Times New Roman" w:eastAsia="Times New Roman" w:hAnsi="Times New Roman" w:cs="Times New Roman"/>
          <w:lang w:eastAsia="sk-SK"/>
        </w:rPr>
        <w:t>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w:t>
      </w:r>
      <w:hyperlink r:id="rId458" w:tooltip="Odkaz na predpis alebo ustanovenie" w:history="1">
        <w:r w:rsidR="00546699" w:rsidRPr="00A47645">
          <w:rPr>
            <w:rFonts w:ascii="Times New Roman" w:eastAsia="Times New Roman" w:hAnsi="Times New Roman" w:cs="Times New Roman"/>
            <w:i/>
            <w:iCs/>
            <w:lang w:eastAsia="sk-SK"/>
          </w:rPr>
          <w:t>18/2013 Z. z.</w:t>
        </w:r>
      </w:hyperlink>
      <w:r w:rsidR="00546699" w:rsidRPr="00A47645">
        <w:rPr>
          <w:rFonts w:ascii="Times New Roman" w:eastAsia="Times New Roman" w:hAnsi="Times New Roman" w:cs="Times New Roman"/>
          <w:lang w:eastAsia="sk-SK"/>
        </w:rPr>
        <w:t>).</w:t>
      </w:r>
      <w:r w:rsidR="00546699" w:rsidRPr="00A47645">
        <w:rPr>
          <w:rFonts w:ascii="Times New Roman" w:eastAsia="Times New Roman" w:hAnsi="Times New Roman" w:cs="Times New Roman"/>
          <w:lang w:eastAsia="sk-SK"/>
        </w:rPr>
        <w:br/>
        <w:t>Nariadenie (ES) č. 1466/97 v platnom znení.</w:t>
      </w:r>
      <w:r w:rsidR="00546699" w:rsidRPr="00A47645">
        <w:rPr>
          <w:rFonts w:ascii="Times New Roman" w:eastAsia="Times New Roman" w:hAnsi="Times New Roman" w:cs="Times New Roman"/>
          <w:lang w:eastAsia="sk-SK"/>
        </w:rPr>
        <w:br/>
        <w:t>Nariadenie Rady (ES) č. </w:t>
      </w:r>
      <w:hyperlink r:id="rId459" w:tooltip="Nariadenie Rady (ES) č. 1467/97 zo 7. júla 1997 o urýchľovaní a objasňovaní vykonania postupu pri nadmernom schodku" w:history="1">
        <w:r w:rsidR="00546699" w:rsidRPr="00A47645">
          <w:rPr>
            <w:rFonts w:ascii="Times New Roman" w:eastAsia="Times New Roman" w:hAnsi="Times New Roman" w:cs="Times New Roman"/>
            <w:i/>
            <w:iCs/>
            <w:lang w:eastAsia="sk-SK"/>
          </w:rPr>
          <w:t>1467/97</w:t>
        </w:r>
      </w:hyperlink>
      <w:r w:rsidR="00546699" w:rsidRPr="00A47645">
        <w:rPr>
          <w:rFonts w:ascii="Times New Roman" w:eastAsia="Times New Roman" w:hAnsi="Times New Roman" w:cs="Times New Roman"/>
          <w:lang w:eastAsia="sk-SK"/>
        </w:rPr>
        <w:t> zo 7. júla 1997 o urýchľovaní a objasňovaní vykonania postupu pri nadmernom schodku (Mimoriadne vydanie Ú. v. EÚ, kap. 10/zv. 1, Ú. v. ES L 209, 2. 8. 1997) v platnom znení.</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42ad) </w:t>
      </w:r>
      <w:hyperlink r:id="rId460" w:anchor="ustavnyclanok-5.odsek-2" w:tooltip="Odkaz na predpis alebo ustanovenie" w:history="1">
        <w:r w:rsidR="00546699" w:rsidRPr="00A47645">
          <w:rPr>
            <w:rFonts w:ascii="Times New Roman" w:eastAsia="Times New Roman" w:hAnsi="Times New Roman" w:cs="Times New Roman"/>
            <w:i/>
            <w:iCs/>
            <w:lang w:eastAsia="sk-SK"/>
          </w:rPr>
          <w:t>Čl. 5 ods. 2 ústavného zákona č. 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42ae) </w:t>
      </w:r>
      <w:hyperlink r:id="rId461" w:anchor="ustavnyclanok-2.pismeno-a" w:tooltip="Odkaz na predpis alebo ustanovenie" w:history="1">
        <w:r w:rsidR="00546699" w:rsidRPr="00A47645">
          <w:rPr>
            <w:rFonts w:ascii="Times New Roman" w:eastAsia="Times New Roman" w:hAnsi="Times New Roman" w:cs="Times New Roman"/>
            <w:i/>
            <w:iCs/>
            <w:lang w:eastAsia="sk-SK"/>
          </w:rPr>
          <w:t>Čl. 2 písm. a) ústavného zákona č. 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42af) </w:t>
      </w:r>
      <w:r w:rsidR="00546699" w:rsidRPr="00A47645">
        <w:rPr>
          <w:rFonts w:ascii="Times New Roman" w:eastAsia="Times New Roman" w:hAnsi="Times New Roman" w:cs="Times New Roman"/>
          <w:lang w:eastAsia="sk-SK"/>
        </w:rPr>
        <w:t>Čl. 6 nariadenia (ES) č. </w:t>
      </w:r>
      <w:hyperlink r:id="rId462" w:tooltip="Nariadenie Rady (ES) č. 1466/97 zo 7. júla 1997 o posilnení dohľadu nad stavmi rozpočtov a o dohľade nad hospodárskymi politikami a ich koordinácii" w:history="1">
        <w:r w:rsidR="00546699" w:rsidRPr="00A47645">
          <w:rPr>
            <w:rFonts w:ascii="Times New Roman" w:eastAsia="Times New Roman" w:hAnsi="Times New Roman" w:cs="Times New Roman"/>
            <w:i/>
            <w:iCs/>
            <w:lang w:eastAsia="sk-SK"/>
          </w:rPr>
          <w:t>1466/97</w:t>
        </w:r>
      </w:hyperlink>
      <w:r w:rsidR="00546699" w:rsidRPr="00A47645">
        <w:rPr>
          <w:rFonts w:ascii="Times New Roman" w:eastAsia="Times New Roman" w:hAnsi="Times New Roman" w:cs="Times New Roman"/>
          <w:lang w:eastAsia="sk-SK"/>
        </w:rPr>
        <w:t>.</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42ag) </w:t>
      </w:r>
      <w:r w:rsidR="00546699" w:rsidRPr="00A47645">
        <w:rPr>
          <w:rFonts w:ascii="Times New Roman" w:eastAsia="Times New Roman" w:hAnsi="Times New Roman" w:cs="Times New Roman"/>
          <w:lang w:eastAsia="sk-SK"/>
        </w:rPr>
        <w:t>Čl. 5 a 6 nariadenia (ES) č. </w:t>
      </w:r>
      <w:hyperlink r:id="rId463" w:tooltip="Nariadenie Rady (ES) č. 1466/97 zo 7. júla 1997 o posilnení dohľadu nad stavmi rozpočtov a o dohľade nad hospodárskymi politikami a ich koordinácii" w:history="1">
        <w:r w:rsidR="00546699" w:rsidRPr="00A47645">
          <w:rPr>
            <w:rFonts w:ascii="Times New Roman" w:eastAsia="Times New Roman" w:hAnsi="Times New Roman" w:cs="Times New Roman"/>
            <w:i/>
            <w:iCs/>
            <w:lang w:eastAsia="sk-SK"/>
          </w:rPr>
          <w:t>1466/97</w:t>
        </w:r>
      </w:hyperlink>
      <w:r w:rsidR="00546699" w:rsidRPr="00A47645">
        <w:rPr>
          <w:rFonts w:ascii="Times New Roman" w:eastAsia="Times New Roman" w:hAnsi="Times New Roman" w:cs="Times New Roman"/>
          <w:lang w:eastAsia="sk-SK"/>
        </w:rPr>
        <w:t>.</w:t>
      </w:r>
      <w:r w:rsidR="00546699" w:rsidRPr="00A47645">
        <w:rPr>
          <w:rFonts w:ascii="Times New Roman" w:eastAsia="Times New Roman" w:hAnsi="Times New Roman" w:cs="Times New Roman"/>
          <w:lang w:eastAsia="sk-SK"/>
        </w:rPr>
        <w:br/>
        <w:t>Čl. 3 ods. 4 nariadenia (ES) č. </w:t>
      </w:r>
      <w:hyperlink r:id="rId464" w:tooltip="Nariadenie Rady (ES) č. 1467/97 zo 7. júla 1997 o urýchľovaní a objasňovaní vykonania postupu pri nadmernom schodku" w:history="1">
        <w:r w:rsidR="00546699" w:rsidRPr="00A47645">
          <w:rPr>
            <w:rFonts w:ascii="Times New Roman" w:eastAsia="Times New Roman" w:hAnsi="Times New Roman" w:cs="Times New Roman"/>
            <w:i/>
            <w:iCs/>
            <w:lang w:eastAsia="sk-SK"/>
          </w:rPr>
          <w:t>1467/97</w:t>
        </w:r>
      </w:hyperlink>
      <w:r w:rsidR="00546699" w:rsidRPr="00A47645">
        <w:rPr>
          <w:rFonts w:ascii="Times New Roman" w:eastAsia="Times New Roman" w:hAnsi="Times New Roman" w:cs="Times New Roman"/>
          <w:lang w:eastAsia="sk-SK"/>
        </w:rPr>
        <w:t>.</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42ah) </w:t>
      </w:r>
      <w:hyperlink r:id="rId465" w:anchor="ustavnyclanok-3" w:tooltip="Odkaz na predpis alebo ustanovenie" w:history="1">
        <w:r w:rsidR="00546699" w:rsidRPr="00A47645">
          <w:rPr>
            <w:rFonts w:ascii="Times New Roman" w:eastAsia="Times New Roman" w:hAnsi="Times New Roman" w:cs="Times New Roman"/>
            <w:i/>
            <w:iCs/>
            <w:lang w:eastAsia="sk-SK"/>
          </w:rPr>
          <w:t>Čl. 3 ústavného zákona č. 493/2011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42ai) </w:t>
      </w:r>
      <w:r w:rsidR="00546699" w:rsidRPr="00A47645">
        <w:rPr>
          <w:rFonts w:ascii="Times New Roman" w:eastAsia="Times New Roman" w:hAnsi="Times New Roman" w:cs="Times New Roman"/>
          <w:lang w:eastAsia="sk-SK"/>
        </w:rPr>
        <w:t>Čl. 3 ods. 3 písm. b) Zmluvy o stabilite, koordinácii a správe v hospodárskej a menovej únii (oznámenie Ministerstva zahraničných vecí a európskych záležitostí Slovenskej republiky č. </w:t>
      </w:r>
      <w:hyperlink r:id="rId466" w:tooltip="Odkaz na predpis alebo ustanovenie" w:history="1">
        <w:r w:rsidR="00546699" w:rsidRPr="00A47645">
          <w:rPr>
            <w:rFonts w:ascii="Times New Roman" w:eastAsia="Times New Roman" w:hAnsi="Times New Roman" w:cs="Times New Roman"/>
            <w:i/>
            <w:iCs/>
            <w:lang w:eastAsia="sk-SK"/>
          </w:rPr>
          <w:t>18/2013 Z. z.</w:t>
        </w:r>
      </w:hyperlink>
      <w:r w:rsidR="00546699" w:rsidRPr="00A47645">
        <w:rPr>
          <w:rFonts w:ascii="Times New Roman" w:eastAsia="Times New Roman" w:hAnsi="Times New Roman" w:cs="Times New Roman"/>
          <w:lang w:eastAsia="sk-SK"/>
        </w:rPr>
        <w:t>).</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43) </w:t>
      </w:r>
      <w:r w:rsidR="00546699" w:rsidRPr="00A47645">
        <w:rPr>
          <w:rFonts w:ascii="Times New Roman" w:eastAsia="Times New Roman" w:hAnsi="Times New Roman" w:cs="Times New Roman"/>
          <w:lang w:eastAsia="sk-SK"/>
        </w:rPr>
        <w:t>Napríklad zákon č. </w:t>
      </w:r>
      <w:hyperlink r:id="rId467" w:tooltip="Odkaz na predpis alebo ustanovenie" w:history="1">
        <w:r w:rsidR="00546699" w:rsidRPr="00A47645">
          <w:rPr>
            <w:rFonts w:ascii="Times New Roman" w:eastAsia="Times New Roman" w:hAnsi="Times New Roman" w:cs="Times New Roman"/>
            <w:i/>
            <w:iCs/>
            <w:lang w:eastAsia="sk-SK"/>
          </w:rPr>
          <w:t>311/2001 Z. z.</w:t>
        </w:r>
      </w:hyperlink>
      <w:r w:rsidR="00546699" w:rsidRPr="00A47645">
        <w:rPr>
          <w:rFonts w:ascii="Times New Roman" w:eastAsia="Times New Roman" w:hAnsi="Times New Roman" w:cs="Times New Roman"/>
          <w:lang w:eastAsia="sk-SK"/>
        </w:rPr>
        <w:t> Zákonník práce, zákon č. </w:t>
      </w:r>
      <w:hyperlink r:id="rId468" w:tooltip="Odkaz na predpis alebo ustanovenie" w:history="1">
        <w:r w:rsidR="00546699" w:rsidRPr="00A47645">
          <w:rPr>
            <w:rFonts w:ascii="Times New Roman" w:eastAsia="Times New Roman" w:hAnsi="Times New Roman" w:cs="Times New Roman"/>
            <w:i/>
            <w:iCs/>
            <w:lang w:eastAsia="sk-SK"/>
          </w:rPr>
          <w:t>400/2009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44) </w:t>
      </w:r>
      <w:r w:rsidR="00546699" w:rsidRPr="00A47645">
        <w:rPr>
          <w:rFonts w:ascii="Times New Roman" w:eastAsia="Times New Roman" w:hAnsi="Times New Roman" w:cs="Times New Roman"/>
          <w:lang w:eastAsia="sk-SK"/>
        </w:rPr>
        <w:t>Napríklad </w:t>
      </w:r>
      <w:hyperlink r:id="rId469" w:anchor="paragraf-246" w:tooltip="Odkaz na predpis alebo ustanovenie" w:history="1">
        <w:r w:rsidR="00546699" w:rsidRPr="00A47645">
          <w:rPr>
            <w:rFonts w:ascii="Times New Roman" w:eastAsia="Times New Roman" w:hAnsi="Times New Roman" w:cs="Times New Roman"/>
            <w:i/>
            <w:iCs/>
            <w:lang w:eastAsia="sk-SK"/>
          </w:rPr>
          <w:t>§ 246 zákona č. 461/2003 Z. z.</w:t>
        </w:r>
      </w:hyperlink>
      <w:r w:rsidR="00546699" w:rsidRPr="00A47645">
        <w:rPr>
          <w:rFonts w:ascii="Times New Roman" w:eastAsia="Times New Roman" w:hAnsi="Times New Roman" w:cs="Times New Roman"/>
          <w:lang w:eastAsia="sk-SK"/>
        </w:rPr>
        <w:t> v znení neskorších predpisov, </w:t>
      </w:r>
      <w:hyperlink r:id="rId470" w:anchor="paragraf-2" w:tooltip="Odkaz na predpis alebo ustanovenie" w:history="1">
        <w:r w:rsidR="00546699" w:rsidRPr="00A47645">
          <w:rPr>
            <w:rFonts w:ascii="Times New Roman" w:eastAsia="Times New Roman" w:hAnsi="Times New Roman" w:cs="Times New Roman"/>
            <w:i/>
            <w:iCs/>
            <w:lang w:eastAsia="sk-SK"/>
          </w:rPr>
          <w:t>§ 2 zákona č. 357/2015 Z. z.</w:t>
        </w:r>
      </w:hyperlink>
      <w:r w:rsidR="00546699" w:rsidRPr="00A47645">
        <w:rPr>
          <w:rFonts w:ascii="Times New Roman" w:eastAsia="Times New Roman" w:hAnsi="Times New Roman" w:cs="Times New Roman"/>
          <w:lang w:eastAsia="sk-SK"/>
        </w:rPr>
        <w:t> o finančnej kontrole a audite a o zmene a doplnení niektorých zákonov.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45) </w:t>
      </w:r>
      <w:r w:rsidR="00546699" w:rsidRPr="00A47645">
        <w:rPr>
          <w:rFonts w:ascii="Times New Roman" w:eastAsia="Times New Roman" w:hAnsi="Times New Roman" w:cs="Times New Roman"/>
          <w:lang w:eastAsia="sk-SK"/>
        </w:rPr>
        <w:t>Napríklad zákon Slovenskej národnej rady č. </w:t>
      </w:r>
      <w:hyperlink r:id="rId471" w:tooltip="Odkaz na predpis alebo ustanovenie" w:history="1">
        <w:r w:rsidR="00546699" w:rsidRPr="00A47645">
          <w:rPr>
            <w:rFonts w:ascii="Times New Roman" w:eastAsia="Times New Roman" w:hAnsi="Times New Roman" w:cs="Times New Roman"/>
            <w:i/>
            <w:iCs/>
            <w:lang w:eastAsia="sk-SK"/>
          </w:rPr>
          <w:t>369/1990 Zb.</w:t>
        </w:r>
      </w:hyperlink>
      <w:r w:rsidR="00546699" w:rsidRPr="00A47645">
        <w:rPr>
          <w:rFonts w:ascii="Times New Roman" w:eastAsia="Times New Roman" w:hAnsi="Times New Roman" w:cs="Times New Roman"/>
          <w:lang w:eastAsia="sk-SK"/>
        </w:rPr>
        <w:t> v znení neskorších predpisov, zákon č. </w:t>
      </w:r>
      <w:hyperlink r:id="rId472" w:tooltip="Odkaz na predpis alebo ustanovenie" w:history="1">
        <w:r w:rsidR="00546699" w:rsidRPr="00A47645">
          <w:rPr>
            <w:rFonts w:ascii="Times New Roman" w:eastAsia="Times New Roman" w:hAnsi="Times New Roman" w:cs="Times New Roman"/>
            <w:i/>
            <w:iCs/>
            <w:lang w:eastAsia="sk-SK"/>
          </w:rPr>
          <w:t>416/2001 Z. z.</w:t>
        </w:r>
      </w:hyperlink>
      <w:r w:rsidR="00546699" w:rsidRPr="00A47645">
        <w:rPr>
          <w:rFonts w:ascii="Times New Roman" w:eastAsia="Times New Roman" w:hAnsi="Times New Roman" w:cs="Times New Roman"/>
          <w:lang w:eastAsia="sk-SK"/>
        </w:rPr>
        <w:t> o prechode niektorých pôsobností z orgánov štátnej správy na obce a na vyššie územné celky v znení neskorších predpisov, zákon č. </w:t>
      </w:r>
      <w:hyperlink r:id="rId473" w:tooltip="Odkaz na predpis alebo ustanovenie" w:history="1">
        <w:r w:rsidR="00546699" w:rsidRPr="00A47645">
          <w:rPr>
            <w:rFonts w:ascii="Times New Roman" w:eastAsia="Times New Roman" w:hAnsi="Times New Roman" w:cs="Times New Roman"/>
            <w:i/>
            <w:iCs/>
            <w:lang w:eastAsia="sk-SK"/>
          </w:rPr>
          <w:t>357/2015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47) </w:t>
      </w:r>
      <w:r w:rsidR="00546699" w:rsidRPr="00A47645">
        <w:rPr>
          <w:rFonts w:ascii="Times New Roman" w:eastAsia="Times New Roman" w:hAnsi="Times New Roman" w:cs="Times New Roman"/>
          <w:lang w:eastAsia="sk-SK"/>
        </w:rPr>
        <w:t>Napríklad zákon Národnej rady Slovenskej republiky č. </w:t>
      </w:r>
      <w:hyperlink r:id="rId474" w:tooltip="Odkaz na predpis alebo ustanovenie" w:history="1">
        <w:r w:rsidR="00546699" w:rsidRPr="00A47645">
          <w:rPr>
            <w:rFonts w:ascii="Times New Roman" w:eastAsia="Times New Roman" w:hAnsi="Times New Roman" w:cs="Times New Roman"/>
            <w:i/>
            <w:iCs/>
            <w:lang w:eastAsia="sk-SK"/>
          </w:rPr>
          <w:t>39/1993 Z. z.</w:t>
        </w:r>
      </w:hyperlink>
      <w:r w:rsidR="00546699" w:rsidRPr="00A47645">
        <w:rPr>
          <w:rFonts w:ascii="Times New Roman" w:eastAsia="Times New Roman" w:hAnsi="Times New Roman" w:cs="Times New Roman"/>
          <w:lang w:eastAsia="sk-SK"/>
        </w:rPr>
        <w:t> o Najvyššom kontrolnom úrade Slovenskej republiky v znení neskorších predpisov, zákon č. </w:t>
      </w:r>
      <w:hyperlink r:id="rId475" w:tooltip="Odkaz na predpis alebo ustanovenie" w:history="1">
        <w:r w:rsidR="00546699" w:rsidRPr="00A47645">
          <w:rPr>
            <w:rFonts w:ascii="Times New Roman" w:eastAsia="Times New Roman" w:hAnsi="Times New Roman" w:cs="Times New Roman"/>
            <w:i/>
            <w:iCs/>
            <w:lang w:eastAsia="sk-SK"/>
          </w:rPr>
          <w:t>528/2008 Z. z.</w:t>
        </w:r>
      </w:hyperlink>
      <w:r w:rsidR="00546699" w:rsidRPr="00A47645">
        <w:rPr>
          <w:rFonts w:ascii="Times New Roman" w:eastAsia="Times New Roman" w:hAnsi="Times New Roman" w:cs="Times New Roman"/>
          <w:lang w:eastAsia="sk-SK"/>
        </w:rPr>
        <w:t> o pomoci a podpore poskytovanej z fondov Európskeho spoločenstva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48) </w:t>
      </w:r>
      <w:r w:rsidR="00546699" w:rsidRPr="00A47645">
        <w:rPr>
          <w:rFonts w:ascii="Times New Roman" w:eastAsia="Times New Roman" w:hAnsi="Times New Roman" w:cs="Times New Roman"/>
          <w:lang w:eastAsia="sk-SK"/>
        </w:rPr>
        <w:t>Zákon č. </w:t>
      </w:r>
      <w:hyperlink r:id="rId476" w:tooltip="Odkaz na predpis alebo ustanovenie" w:history="1">
        <w:r w:rsidR="00546699" w:rsidRPr="00A47645">
          <w:rPr>
            <w:rFonts w:ascii="Times New Roman" w:eastAsia="Times New Roman" w:hAnsi="Times New Roman" w:cs="Times New Roman"/>
            <w:i/>
            <w:iCs/>
            <w:lang w:eastAsia="sk-SK"/>
          </w:rPr>
          <w:t>71/1967 Zb.</w:t>
        </w:r>
      </w:hyperlink>
      <w:r w:rsidR="00546699" w:rsidRPr="00A47645">
        <w:rPr>
          <w:rFonts w:ascii="Times New Roman" w:eastAsia="Times New Roman" w:hAnsi="Times New Roman" w:cs="Times New Roman"/>
          <w:lang w:eastAsia="sk-SK"/>
        </w:rPr>
        <w:t> o správnom konaní (správny poriadok) v znení neskorších predpisov (úplné znenie č. </w:t>
      </w:r>
      <w:hyperlink r:id="rId477" w:tooltip="Odkaz na predpis alebo ustanovenie" w:history="1">
        <w:r w:rsidR="00546699" w:rsidRPr="00A47645">
          <w:rPr>
            <w:rFonts w:ascii="Times New Roman" w:eastAsia="Times New Roman" w:hAnsi="Times New Roman" w:cs="Times New Roman"/>
            <w:i/>
            <w:iCs/>
            <w:lang w:eastAsia="sk-SK"/>
          </w:rPr>
          <w:t>138/2004 Z. z.</w:t>
        </w:r>
      </w:hyperlink>
      <w:r w:rsidR="00546699" w:rsidRPr="00A47645">
        <w:rPr>
          <w:rFonts w:ascii="Times New Roman" w:eastAsia="Times New Roman" w:hAnsi="Times New Roman" w:cs="Times New Roman"/>
          <w:lang w:eastAsia="sk-SK"/>
        </w:rPr>
        <w:t>).</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48a) </w:t>
      </w:r>
      <w:hyperlink r:id="rId478" w:anchor="paragraf-6a" w:tooltip="Odkaz na predpis alebo ustanovenie" w:history="1">
        <w:r w:rsidR="00546699" w:rsidRPr="00A47645">
          <w:rPr>
            <w:rFonts w:ascii="Times New Roman" w:eastAsia="Times New Roman" w:hAnsi="Times New Roman" w:cs="Times New Roman"/>
            <w:i/>
            <w:iCs/>
            <w:lang w:eastAsia="sk-SK"/>
          </w:rPr>
          <w:t>§ 6a zákona Národnej rady Slovenskej republiky č. 278/1993 Z. z.</w:t>
        </w:r>
      </w:hyperlink>
      <w:r w:rsidR="00546699" w:rsidRPr="00A47645">
        <w:rPr>
          <w:rFonts w:ascii="Times New Roman" w:eastAsia="Times New Roman" w:hAnsi="Times New Roman" w:cs="Times New Roman"/>
          <w:lang w:eastAsia="sk-SK"/>
        </w:rPr>
        <w:t> v znení neskorších predpisov.</w:t>
      </w:r>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48aa) </w:t>
      </w:r>
      <w:hyperlink r:id="rId479" w:anchor="paragraf-2.odsek-1.pismeno-h" w:tooltip="Odkaz na predpis alebo ustanovenie" w:history="1">
        <w:r w:rsidR="00546699" w:rsidRPr="00A47645">
          <w:rPr>
            <w:rFonts w:ascii="Times New Roman" w:eastAsia="Times New Roman" w:hAnsi="Times New Roman" w:cs="Times New Roman"/>
            <w:i/>
            <w:iCs/>
            <w:lang w:eastAsia="sk-SK"/>
          </w:rPr>
          <w:t>§ 2 písm. h) zákona č. 357/2015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48b) </w:t>
      </w:r>
      <w:r w:rsidR="00546699" w:rsidRPr="00A47645">
        <w:rPr>
          <w:rFonts w:ascii="Times New Roman" w:eastAsia="Times New Roman" w:hAnsi="Times New Roman" w:cs="Times New Roman"/>
          <w:lang w:eastAsia="sk-SK"/>
        </w:rPr>
        <w:t>Napríklad </w:t>
      </w:r>
      <w:hyperlink r:id="rId480" w:anchor="paragraf-33.odsek-2" w:tooltip="Odkaz na predpis alebo ustanovenie" w:history="1">
        <w:r w:rsidR="00546699" w:rsidRPr="00A47645">
          <w:rPr>
            <w:rFonts w:ascii="Times New Roman" w:eastAsia="Times New Roman" w:hAnsi="Times New Roman" w:cs="Times New Roman"/>
            <w:i/>
            <w:iCs/>
            <w:lang w:eastAsia="sk-SK"/>
          </w:rPr>
          <w:t>§ 33 ods. 2 zákona č. 292/2014 Z. z.</w:t>
        </w:r>
      </w:hyperlink>
    </w:p>
    <w:p w:rsidR="00546699" w:rsidRPr="00A47645" w:rsidRDefault="00D55869" w:rsidP="0054669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49) </w:t>
      </w:r>
      <w:r w:rsidR="00546699" w:rsidRPr="00A47645">
        <w:rPr>
          <w:rFonts w:ascii="Times New Roman" w:eastAsia="Times New Roman" w:hAnsi="Times New Roman" w:cs="Times New Roman"/>
          <w:lang w:eastAsia="sk-SK"/>
        </w:rPr>
        <w:t>Napríklad zákon č. </w:t>
      </w:r>
      <w:hyperlink r:id="rId481" w:tooltip="Odkaz na predpis alebo ustanovenie" w:history="1">
        <w:r w:rsidR="00546699" w:rsidRPr="00A47645">
          <w:rPr>
            <w:rFonts w:ascii="Times New Roman" w:eastAsia="Times New Roman" w:hAnsi="Times New Roman" w:cs="Times New Roman"/>
            <w:i/>
            <w:iCs/>
            <w:lang w:eastAsia="sk-SK"/>
          </w:rPr>
          <w:t>13/2002 Z. z.</w:t>
        </w:r>
      </w:hyperlink>
      <w:r w:rsidR="00546699" w:rsidRPr="00A47645">
        <w:rPr>
          <w:rFonts w:ascii="Times New Roman" w:eastAsia="Times New Roman" w:hAnsi="Times New Roman" w:cs="Times New Roman"/>
          <w:lang w:eastAsia="sk-SK"/>
        </w:rPr>
        <w:t xml:space="preserve"> o podmienkach premeny niektorých rozpočtových organizácií a príspevkových organizácií na neziskové organizácie poskytujúce všeobecne prospešné služby </w:t>
      </w:r>
      <w:r w:rsidR="00546699" w:rsidRPr="00A47645">
        <w:rPr>
          <w:rFonts w:ascii="Times New Roman" w:eastAsia="Times New Roman" w:hAnsi="Times New Roman" w:cs="Times New Roman"/>
          <w:lang w:eastAsia="sk-SK"/>
        </w:rPr>
        <w:lastRenderedPageBreak/>
        <w:t>(transformačný zákon) a ktorým sa mení a dopĺňa zákon č. </w:t>
      </w:r>
      <w:hyperlink r:id="rId482" w:tooltip="Odkaz na predpis alebo ustanovenie" w:history="1">
        <w:r w:rsidR="00546699" w:rsidRPr="00A47645">
          <w:rPr>
            <w:rFonts w:ascii="Times New Roman" w:eastAsia="Times New Roman" w:hAnsi="Times New Roman" w:cs="Times New Roman"/>
            <w:i/>
            <w:iCs/>
            <w:lang w:eastAsia="sk-SK"/>
          </w:rPr>
          <w:t>92/1991 Zb.</w:t>
        </w:r>
      </w:hyperlink>
      <w:r w:rsidR="00546699" w:rsidRPr="00A47645">
        <w:rPr>
          <w:rFonts w:ascii="Times New Roman" w:eastAsia="Times New Roman" w:hAnsi="Times New Roman" w:cs="Times New Roman"/>
          <w:lang w:eastAsia="sk-SK"/>
        </w:rPr>
        <w:t> o podmienkach prevodu majetku štátu na iné osoby v znení neskorších predpisov v znení neskorších predpisov.</w:t>
      </w:r>
    </w:p>
    <w:p w:rsidR="00546699" w:rsidRPr="00A47645" w:rsidRDefault="00D55869" w:rsidP="00D55869">
      <w:pPr>
        <w:shd w:val="clear" w:color="auto" w:fill="FFFFFF"/>
        <w:spacing w:after="0" w:line="240" w:lineRule="auto"/>
        <w:jc w:val="both"/>
        <w:rPr>
          <w:rFonts w:ascii="Times New Roman" w:eastAsia="Times New Roman" w:hAnsi="Times New Roman" w:cs="Times New Roman"/>
          <w:lang w:eastAsia="sk-SK"/>
        </w:rPr>
      </w:pPr>
      <w:r w:rsidRPr="00A47645">
        <w:rPr>
          <w:rFonts w:ascii="Times New Roman" w:eastAsia="Times New Roman" w:hAnsi="Times New Roman" w:cs="Times New Roman"/>
          <w:lang w:eastAsia="sk-SK"/>
        </w:rPr>
        <w:t xml:space="preserve">50) </w:t>
      </w:r>
      <w:r w:rsidR="00546699" w:rsidRPr="00A47645">
        <w:rPr>
          <w:rFonts w:ascii="Times New Roman" w:eastAsia="Times New Roman" w:hAnsi="Times New Roman" w:cs="Times New Roman"/>
          <w:lang w:eastAsia="sk-SK"/>
        </w:rPr>
        <w:t>Napríklad zákon č. </w:t>
      </w:r>
      <w:hyperlink r:id="rId483" w:tooltip="Odkaz na predpis alebo ustanovenie" w:history="1">
        <w:r w:rsidR="00546699" w:rsidRPr="00A47645">
          <w:rPr>
            <w:rFonts w:ascii="Times New Roman" w:eastAsia="Times New Roman" w:hAnsi="Times New Roman" w:cs="Times New Roman"/>
            <w:i/>
            <w:iCs/>
            <w:lang w:eastAsia="sk-SK"/>
          </w:rPr>
          <w:t>416/2001 Z. z.</w:t>
        </w:r>
      </w:hyperlink>
      <w:r w:rsidR="00546699" w:rsidRPr="00A47645">
        <w:rPr>
          <w:rFonts w:ascii="Times New Roman" w:eastAsia="Times New Roman" w:hAnsi="Times New Roman" w:cs="Times New Roman"/>
          <w:lang w:eastAsia="sk-SK"/>
        </w:rPr>
        <w:t> v znení neskorších predpisov.</w:t>
      </w:r>
    </w:p>
    <w:p w:rsidR="005D3718" w:rsidRPr="00546699" w:rsidRDefault="005D3718"/>
    <w:sectPr w:rsidR="005D3718" w:rsidRPr="00546699" w:rsidSect="00AA17F8">
      <w:footerReference w:type="default" r:id="rId484"/>
      <w:pgSz w:w="11906" w:h="16838" w:code="9"/>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62" w:rsidRDefault="00173462" w:rsidP="00182115">
      <w:pPr>
        <w:spacing w:after="0" w:line="240" w:lineRule="auto"/>
      </w:pPr>
      <w:r>
        <w:separator/>
      </w:r>
    </w:p>
  </w:endnote>
  <w:endnote w:type="continuationSeparator" w:id="0">
    <w:p w:rsidR="00173462" w:rsidRDefault="00173462" w:rsidP="0018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15357"/>
      <w:docPartObj>
        <w:docPartGallery w:val="Page Numbers (Bottom of Page)"/>
        <w:docPartUnique/>
      </w:docPartObj>
    </w:sdtPr>
    <w:sdtEndPr>
      <w:rPr>
        <w:rFonts w:ascii="Times New Roman" w:hAnsi="Times New Roman" w:cs="Times New Roman"/>
      </w:rPr>
    </w:sdtEndPr>
    <w:sdtContent>
      <w:p w:rsidR="00182115" w:rsidRPr="00182115" w:rsidRDefault="00182115">
        <w:pPr>
          <w:pStyle w:val="Pta"/>
          <w:jc w:val="right"/>
          <w:rPr>
            <w:rFonts w:ascii="Times New Roman" w:hAnsi="Times New Roman" w:cs="Times New Roman"/>
          </w:rPr>
        </w:pPr>
        <w:r w:rsidRPr="00182115">
          <w:rPr>
            <w:rFonts w:ascii="Times New Roman" w:hAnsi="Times New Roman" w:cs="Times New Roman"/>
          </w:rPr>
          <w:fldChar w:fldCharType="begin"/>
        </w:r>
        <w:r w:rsidRPr="00182115">
          <w:rPr>
            <w:rFonts w:ascii="Times New Roman" w:hAnsi="Times New Roman" w:cs="Times New Roman"/>
          </w:rPr>
          <w:instrText>PAGE   \* MERGEFORMAT</w:instrText>
        </w:r>
        <w:r w:rsidRPr="00182115">
          <w:rPr>
            <w:rFonts w:ascii="Times New Roman" w:hAnsi="Times New Roman" w:cs="Times New Roman"/>
          </w:rPr>
          <w:fldChar w:fldCharType="separate"/>
        </w:r>
        <w:r w:rsidR="00160A5C">
          <w:rPr>
            <w:rFonts w:ascii="Times New Roman" w:hAnsi="Times New Roman" w:cs="Times New Roman"/>
            <w:noProof/>
          </w:rPr>
          <w:t>1</w:t>
        </w:r>
        <w:r w:rsidRPr="00182115">
          <w:rPr>
            <w:rFonts w:ascii="Times New Roman" w:hAnsi="Times New Roman" w:cs="Times New Roman"/>
          </w:rPr>
          <w:fldChar w:fldCharType="end"/>
        </w:r>
      </w:p>
    </w:sdtContent>
  </w:sdt>
  <w:p w:rsidR="00182115" w:rsidRDefault="00182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62" w:rsidRDefault="00173462" w:rsidP="00182115">
      <w:pPr>
        <w:spacing w:after="0" w:line="240" w:lineRule="auto"/>
      </w:pPr>
      <w:r>
        <w:separator/>
      </w:r>
    </w:p>
  </w:footnote>
  <w:footnote w:type="continuationSeparator" w:id="0">
    <w:p w:rsidR="00173462" w:rsidRDefault="00173462" w:rsidP="00182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99"/>
    <w:rsid w:val="00160A5C"/>
    <w:rsid w:val="00173462"/>
    <w:rsid w:val="00182115"/>
    <w:rsid w:val="002D2A3E"/>
    <w:rsid w:val="003127D8"/>
    <w:rsid w:val="00377D3B"/>
    <w:rsid w:val="003D5489"/>
    <w:rsid w:val="00406C68"/>
    <w:rsid w:val="00546699"/>
    <w:rsid w:val="005D3718"/>
    <w:rsid w:val="00705613"/>
    <w:rsid w:val="00A47645"/>
    <w:rsid w:val="00AA17F8"/>
    <w:rsid w:val="00B071CF"/>
    <w:rsid w:val="00B66CA5"/>
    <w:rsid w:val="00D55869"/>
    <w:rsid w:val="00DC3F26"/>
    <w:rsid w:val="00E244D7"/>
    <w:rsid w:val="00E46181"/>
    <w:rsid w:val="00EA2C3F"/>
    <w:rsid w:val="00ED072E"/>
    <w:rsid w:val="00F10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1C0D-D198-4043-8FB3-3EE3E0A0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2A3E"/>
    <w:pPr>
      <w:ind w:left="720"/>
      <w:contextualSpacing/>
    </w:pPr>
  </w:style>
  <w:style w:type="paragraph" w:styleId="Hlavika">
    <w:name w:val="header"/>
    <w:basedOn w:val="Normlny"/>
    <w:link w:val="HlavikaChar"/>
    <w:uiPriority w:val="99"/>
    <w:unhideWhenUsed/>
    <w:rsid w:val="00182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2115"/>
  </w:style>
  <w:style w:type="paragraph" w:styleId="Pta">
    <w:name w:val="footer"/>
    <w:basedOn w:val="Normlny"/>
    <w:link w:val="PtaChar"/>
    <w:uiPriority w:val="99"/>
    <w:unhideWhenUsed/>
    <w:rsid w:val="00182115"/>
    <w:pPr>
      <w:tabs>
        <w:tab w:val="center" w:pos="4536"/>
        <w:tab w:val="right" w:pos="9072"/>
      </w:tabs>
      <w:spacing w:after="0" w:line="240" w:lineRule="auto"/>
    </w:pPr>
  </w:style>
  <w:style w:type="character" w:customStyle="1" w:styleId="PtaChar">
    <w:name w:val="Päta Char"/>
    <w:basedOn w:val="Predvolenpsmoodseku"/>
    <w:link w:val="Pta"/>
    <w:uiPriority w:val="99"/>
    <w:rsid w:val="0018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1496">
      <w:bodyDiv w:val="1"/>
      <w:marLeft w:val="0"/>
      <w:marRight w:val="0"/>
      <w:marTop w:val="0"/>
      <w:marBottom w:val="0"/>
      <w:divBdr>
        <w:top w:val="none" w:sz="0" w:space="0" w:color="auto"/>
        <w:left w:val="none" w:sz="0" w:space="0" w:color="auto"/>
        <w:bottom w:val="none" w:sz="0" w:space="0" w:color="auto"/>
        <w:right w:val="none" w:sz="0" w:space="0" w:color="auto"/>
      </w:divBdr>
      <w:divsChild>
        <w:div w:id="643705509">
          <w:marLeft w:val="0"/>
          <w:marRight w:val="0"/>
          <w:marTop w:val="0"/>
          <w:marBottom w:val="0"/>
          <w:divBdr>
            <w:top w:val="none" w:sz="0" w:space="0" w:color="auto"/>
            <w:left w:val="none" w:sz="0" w:space="0" w:color="auto"/>
            <w:bottom w:val="none" w:sz="0" w:space="0" w:color="auto"/>
            <w:right w:val="none" w:sz="0" w:space="0" w:color="auto"/>
          </w:divBdr>
          <w:divsChild>
            <w:div w:id="1928729169">
              <w:marLeft w:val="0"/>
              <w:marRight w:val="0"/>
              <w:marTop w:val="0"/>
              <w:marBottom w:val="240"/>
              <w:divBdr>
                <w:top w:val="none" w:sz="0" w:space="0" w:color="auto"/>
                <w:left w:val="none" w:sz="0" w:space="0" w:color="auto"/>
                <w:bottom w:val="none" w:sz="0" w:space="0" w:color="auto"/>
                <w:right w:val="none" w:sz="0" w:space="0" w:color="auto"/>
              </w:divBdr>
            </w:div>
            <w:div w:id="915284681">
              <w:marLeft w:val="0"/>
              <w:marRight w:val="0"/>
              <w:marTop w:val="100"/>
              <w:marBottom w:val="100"/>
              <w:divBdr>
                <w:top w:val="none" w:sz="0" w:space="0" w:color="auto"/>
                <w:left w:val="none" w:sz="0" w:space="0" w:color="auto"/>
                <w:bottom w:val="none" w:sz="0" w:space="0" w:color="auto"/>
                <w:right w:val="none" w:sz="0" w:space="0" w:color="auto"/>
              </w:divBdr>
            </w:div>
            <w:div w:id="2125726374">
              <w:marLeft w:val="0"/>
              <w:marRight w:val="0"/>
              <w:marTop w:val="0"/>
              <w:marBottom w:val="300"/>
              <w:divBdr>
                <w:top w:val="none" w:sz="0" w:space="0" w:color="auto"/>
                <w:left w:val="none" w:sz="0" w:space="0" w:color="auto"/>
                <w:bottom w:val="single" w:sz="6" w:space="8" w:color="EFEFEF"/>
                <w:right w:val="none" w:sz="0" w:space="0" w:color="auto"/>
              </w:divBdr>
            </w:div>
            <w:div w:id="792602659">
              <w:marLeft w:val="255"/>
              <w:marRight w:val="0"/>
              <w:marTop w:val="225"/>
              <w:marBottom w:val="0"/>
              <w:divBdr>
                <w:top w:val="none" w:sz="0" w:space="0" w:color="auto"/>
                <w:left w:val="none" w:sz="0" w:space="0" w:color="auto"/>
                <w:bottom w:val="none" w:sz="0" w:space="0" w:color="auto"/>
                <w:right w:val="none" w:sz="0" w:space="0" w:color="auto"/>
              </w:divBdr>
              <w:divsChild>
                <w:div w:id="556548432">
                  <w:marLeft w:val="255"/>
                  <w:marRight w:val="0"/>
                  <w:marTop w:val="225"/>
                  <w:marBottom w:val="0"/>
                  <w:divBdr>
                    <w:top w:val="none" w:sz="0" w:space="0" w:color="auto"/>
                    <w:left w:val="none" w:sz="0" w:space="0" w:color="auto"/>
                    <w:bottom w:val="none" w:sz="0" w:space="0" w:color="auto"/>
                    <w:right w:val="none" w:sz="0" w:space="0" w:color="auto"/>
                  </w:divBdr>
                  <w:divsChild>
                    <w:div w:id="2047872894">
                      <w:marLeft w:val="255"/>
                      <w:marRight w:val="0"/>
                      <w:marTop w:val="75"/>
                      <w:marBottom w:val="0"/>
                      <w:divBdr>
                        <w:top w:val="none" w:sz="0" w:space="0" w:color="auto"/>
                        <w:left w:val="none" w:sz="0" w:space="0" w:color="auto"/>
                        <w:bottom w:val="none" w:sz="0" w:space="0" w:color="auto"/>
                        <w:right w:val="none" w:sz="0" w:space="0" w:color="auto"/>
                      </w:divBdr>
                      <w:divsChild>
                        <w:div w:id="411397159">
                          <w:marLeft w:val="0"/>
                          <w:marRight w:val="75"/>
                          <w:marTop w:val="0"/>
                          <w:marBottom w:val="0"/>
                          <w:divBdr>
                            <w:top w:val="none" w:sz="0" w:space="0" w:color="auto"/>
                            <w:left w:val="none" w:sz="0" w:space="0" w:color="auto"/>
                            <w:bottom w:val="none" w:sz="0" w:space="0" w:color="auto"/>
                            <w:right w:val="none" w:sz="0" w:space="0" w:color="auto"/>
                          </w:divBdr>
                        </w:div>
                        <w:div w:id="782766662">
                          <w:marLeft w:val="0"/>
                          <w:marRight w:val="0"/>
                          <w:marTop w:val="0"/>
                          <w:marBottom w:val="300"/>
                          <w:divBdr>
                            <w:top w:val="none" w:sz="0" w:space="0" w:color="auto"/>
                            <w:left w:val="none" w:sz="0" w:space="0" w:color="auto"/>
                            <w:bottom w:val="none" w:sz="0" w:space="0" w:color="auto"/>
                            <w:right w:val="none" w:sz="0" w:space="0" w:color="auto"/>
                          </w:divBdr>
                        </w:div>
                        <w:div w:id="1994603427">
                          <w:marLeft w:val="255"/>
                          <w:marRight w:val="0"/>
                          <w:marTop w:val="75"/>
                          <w:marBottom w:val="0"/>
                          <w:divBdr>
                            <w:top w:val="none" w:sz="0" w:space="0" w:color="auto"/>
                            <w:left w:val="none" w:sz="0" w:space="0" w:color="auto"/>
                            <w:bottom w:val="none" w:sz="0" w:space="0" w:color="auto"/>
                            <w:right w:val="none" w:sz="0" w:space="0" w:color="auto"/>
                          </w:divBdr>
                          <w:divsChild>
                            <w:div w:id="335697343">
                              <w:marLeft w:val="255"/>
                              <w:marRight w:val="0"/>
                              <w:marTop w:val="0"/>
                              <w:marBottom w:val="0"/>
                              <w:divBdr>
                                <w:top w:val="none" w:sz="0" w:space="0" w:color="auto"/>
                                <w:left w:val="none" w:sz="0" w:space="0" w:color="auto"/>
                                <w:bottom w:val="none" w:sz="0" w:space="0" w:color="auto"/>
                                <w:right w:val="none" w:sz="0" w:space="0" w:color="auto"/>
                              </w:divBdr>
                            </w:div>
                            <w:div w:id="886525742">
                              <w:marLeft w:val="255"/>
                              <w:marRight w:val="0"/>
                              <w:marTop w:val="0"/>
                              <w:marBottom w:val="0"/>
                              <w:divBdr>
                                <w:top w:val="none" w:sz="0" w:space="0" w:color="auto"/>
                                <w:left w:val="none" w:sz="0" w:space="0" w:color="auto"/>
                                <w:bottom w:val="none" w:sz="0" w:space="0" w:color="auto"/>
                                <w:right w:val="none" w:sz="0" w:space="0" w:color="auto"/>
                              </w:divBdr>
                            </w:div>
                            <w:div w:id="1018584782">
                              <w:marLeft w:val="255"/>
                              <w:marRight w:val="0"/>
                              <w:marTop w:val="0"/>
                              <w:marBottom w:val="0"/>
                              <w:divBdr>
                                <w:top w:val="none" w:sz="0" w:space="0" w:color="auto"/>
                                <w:left w:val="none" w:sz="0" w:space="0" w:color="auto"/>
                                <w:bottom w:val="none" w:sz="0" w:space="0" w:color="auto"/>
                                <w:right w:val="none" w:sz="0" w:space="0" w:color="auto"/>
                              </w:divBdr>
                            </w:div>
                            <w:div w:id="467162338">
                              <w:marLeft w:val="255"/>
                              <w:marRight w:val="0"/>
                              <w:marTop w:val="0"/>
                              <w:marBottom w:val="0"/>
                              <w:divBdr>
                                <w:top w:val="none" w:sz="0" w:space="0" w:color="auto"/>
                                <w:left w:val="none" w:sz="0" w:space="0" w:color="auto"/>
                                <w:bottom w:val="none" w:sz="0" w:space="0" w:color="auto"/>
                                <w:right w:val="none" w:sz="0" w:space="0" w:color="auto"/>
                              </w:divBdr>
                            </w:div>
                          </w:divsChild>
                        </w:div>
                        <w:div w:id="136265569">
                          <w:marLeft w:val="255"/>
                          <w:marRight w:val="0"/>
                          <w:marTop w:val="75"/>
                          <w:marBottom w:val="0"/>
                          <w:divBdr>
                            <w:top w:val="none" w:sz="0" w:space="0" w:color="auto"/>
                            <w:left w:val="none" w:sz="0" w:space="0" w:color="auto"/>
                            <w:bottom w:val="none" w:sz="0" w:space="0" w:color="auto"/>
                            <w:right w:val="none" w:sz="0" w:space="0" w:color="auto"/>
                          </w:divBdr>
                        </w:div>
                      </w:divsChild>
                    </w:div>
                    <w:div w:id="1381050638">
                      <w:marLeft w:val="255"/>
                      <w:marRight w:val="0"/>
                      <w:marTop w:val="75"/>
                      <w:marBottom w:val="0"/>
                      <w:divBdr>
                        <w:top w:val="none" w:sz="0" w:space="0" w:color="auto"/>
                        <w:left w:val="none" w:sz="0" w:space="0" w:color="auto"/>
                        <w:bottom w:val="none" w:sz="0" w:space="0" w:color="auto"/>
                        <w:right w:val="none" w:sz="0" w:space="0" w:color="auto"/>
                      </w:divBdr>
                      <w:divsChild>
                        <w:div w:id="1622031891">
                          <w:marLeft w:val="0"/>
                          <w:marRight w:val="75"/>
                          <w:marTop w:val="0"/>
                          <w:marBottom w:val="0"/>
                          <w:divBdr>
                            <w:top w:val="none" w:sz="0" w:space="0" w:color="auto"/>
                            <w:left w:val="none" w:sz="0" w:space="0" w:color="auto"/>
                            <w:bottom w:val="none" w:sz="0" w:space="0" w:color="auto"/>
                            <w:right w:val="none" w:sz="0" w:space="0" w:color="auto"/>
                          </w:divBdr>
                        </w:div>
                        <w:div w:id="2139645097">
                          <w:marLeft w:val="0"/>
                          <w:marRight w:val="0"/>
                          <w:marTop w:val="0"/>
                          <w:marBottom w:val="300"/>
                          <w:divBdr>
                            <w:top w:val="none" w:sz="0" w:space="0" w:color="auto"/>
                            <w:left w:val="none" w:sz="0" w:space="0" w:color="auto"/>
                            <w:bottom w:val="none" w:sz="0" w:space="0" w:color="auto"/>
                            <w:right w:val="none" w:sz="0" w:space="0" w:color="auto"/>
                          </w:divBdr>
                        </w:div>
                        <w:div w:id="290672231">
                          <w:marLeft w:val="255"/>
                          <w:marRight w:val="0"/>
                          <w:marTop w:val="75"/>
                          <w:marBottom w:val="0"/>
                          <w:divBdr>
                            <w:top w:val="none" w:sz="0" w:space="0" w:color="auto"/>
                            <w:left w:val="none" w:sz="0" w:space="0" w:color="auto"/>
                            <w:bottom w:val="none" w:sz="0" w:space="0" w:color="auto"/>
                            <w:right w:val="none" w:sz="0" w:space="0" w:color="auto"/>
                          </w:divBdr>
                          <w:divsChild>
                            <w:div w:id="1454520642">
                              <w:marLeft w:val="255"/>
                              <w:marRight w:val="0"/>
                              <w:marTop w:val="0"/>
                              <w:marBottom w:val="0"/>
                              <w:divBdr>
                                <w:top w:val="none" w:sz="0" w:space="0" w:color="auto"/>
                                <w:left w:val="none" w:sz="0" w:space="0" w:color="auto"/>
                                <w:bottom w:val="none" w:sz="0" w:space="0" w:color="auto"/>
                                <w:right w:val="none" w:sz="0" w:space="0" w:color="auto"/>
                              </w:divBdr>
                            </w:div>
                            <w:div w:id="1023553650">
                              <w:marLeft w:val="255"/>
                              <w:marRight w:val="0"/>
                              <w:marTop w:val="0"/>
                              <w:marBottom w:val="0"/>
                              <w:divBdr>
                                <w:top w:val="none" w:sz="0" w:space="0" w:color="auto"/>
                                <w:left w:val="none" w:sz="0" w:space="0" w:color="auto"/>
                                <w:bottom w:val="none" w:sz="0" w:space="0" w:color="auto"/>
                                <w:right w:val="none" w:sz="0" w:space="0" w:color="auto"/>
                              </w:divBdr>
                            </w:div>
                            <w:div w:id="785856275">
                              <w:marLeft w:val="255"/>
                              <w:marRight w:val="0"/>
                              <w:marTop w:val="0"/>
                              <w:marBottom w:val="0"/>
                              <w:divBdr>
                                <w:top w:val="none" w:sz="0" w:space="0" w:color="auto"/>
                                <w:left w:val="none" w:sz="0" w:space="0" w:color="auto"/>
                                <w:bottom w:val="none" w:sz="0" w:space="0" w:color="auto"/>
                                <w:right w:val="none" w:sz="0" w:space="0" w:color="auto"/>
                              </w:divBdr>
                            </w:div>
                            <w:div w:id="616564560">
                              <w:marLeft w:val="255"/>
                              <w:marRight w:val="0"/>
                              <w:marTop w:val="0"/>
                              <w:marBottom w:val="0"/>
                              <w:divBdr>
                                <w:top w:val="none" w:sz="0" w:space="0" w:color="auto"/>
                                <w:left w:val="none" w:sz="0" w:space="0" w:color="auto"/>
                                <w:bottom w:val="none" w:sz="0" w:space="0" w:color="auto"/>
                                <w:right w:val="none" w:sz="0" w:space="0" w:color="auto"/>
                              </w:divBdr>
                              <w:divsChild>
                                <w:div w:id="101654980">
                                  <w:marLeft w:val="255"/>
                                  <w:marRight w:val="0"/>
                                  <w:marTop w:val="75"/>
                                  <w:marBottom w:val="0"/>
                                  <w:divBdr>
                                    <w:top w:val="none" w:sz="0" w:space="0" w:color="auto"/>
                                    <w:left w:val="none" w:sz="0" w:space="0" w:color="auto"/>
                                    <w:bottom w:val="none" w:sz="0" w:space="0" w:color="auto"/>
                                    <w:right w:val="none" w:sz="0" w:space="0" w:color="auto"/>
                                  </w:divBdr>
                                  <w:divsChild>
                                    <w:div w:id="1786924174">
                                      <w:marLeft w:val="0"/>
                                      <w:marRight w:val="225"/>
                                      <w:marTop w:val="0"/>
                                      <w:marBottom w:val="0"/>
                                      <w:divBdr>
                                        <w:top w:val="none" w:sz="0" w:space="0" w:color="auto"/>
                                        <w:left w:val="none" w:sz="0" w:space="0" w:color="auto"/>
                                        <w:bottom w:val="none" w:sz="0" w:space="0" w:color="auto"/>
                                        <w:right w:val="none" w:sz="0" w:space="0" w:color="auto"/>
                                      </w:divBdr>
                                    </w:div>
                                  </w:divsChild>
                                </w:div>
                                <w:div w:id="382948350">
                                  <w:marLeft w:val="255"/>
                                  <w:marRight w:val="0"/>
                                  <w:marTop w:val="75"/>
                                  <w:marBottom w:val="0"/>
                                  <w:divBdr>
                                    <w:top w:val="none" w:sz="0" w:space="0" w:color="auto"/>
                                    <w:left w:val="none" w:sz="0" w:space="0" w:color="auto"/>
                                    <w:bottom w:val="none" w:sz="0" w:space="0" w:color="auto"/>
                                    <w:right w:val="none" w:sz="0" w:space="0" w:color="auto"/>
                                  </w:divBdr>
                                  <w:divsChild>
                                    <w:div w:id="1733625030">
                                      <w:marLeft w:val="0"/>
                                      <w:marRight w:val="225"/>
                                      <w:marTop w:val="0"/>
                                      <w:marBottom w:val="0"/>
                                      <w:divBdr>
                                        <w:top w:val="none" w:sz="0" w:space="0" w:color="auto"/>
                                        <w:left w:val="none" w:sz="0" w:space="0" w:color="auto"/>
                                        <w:bottom w:val="none" w:sz="0" w:space="0" w:color="auto"/>
                                        <w:right w:val="none" w:sz="0" w:space="0" w:color="auto"/>
                                      </w:divBdr>
                                    </w:div>
                                  </w:divsChild>
                                </w:div>
                                <w:div w:id="334193329">
                                  <w:marLeft w:val="255"/>
                                  <w:marRight w:val="0"/>
                                  <w:marTop w:val="75"/>
                                  <w:marBottom w:val="0"/>
                                  <w:divBdr>
                                    <w:top w:val="none" w:sz="0" w:space="0" w:color="auto"/>
                                    <w:left w:val="none" w:sz="0" w:space="0" w:color="auto"/>
                                    <w:bottom w:val="none" w:sz="0" w:space="0" w:color="auto"/>
                                    <w:right w:val="none" w:sz="0" w:space="0" w:color="auto"/>
                                  </w:divBdr>
                                  <w:divsChild>
                                    <w:div w:id="1479420481">
                                      <w:marLeft w:val="0"/>
                                      <w:marRight w:val="225"/>
                                      <w:marTop w:val="0"/>
                                      <w:marBottom w:val="0"/>
                                      <w:divBdr>
                                        <w:top w:val="none" w:sz="0" w:space="0" w:color="auto"/>
                                        <w:left w:val="none" w:sz="0" w:space="0" w:color="auto"/>
                                        <w:bottom w:val="none" w:sz="0" w:space="0" w:color="auto"/>
                                        <w:right w:val="none" w:sz="0" w:space="0" w:color="auto"/>
                                      </w:divBdr>
                                    </w:div>
                                  </w:divsChild>
                                </w:div>
                                <w:div w:id="2008749946">
                                  <w:marLeft w:val="255"/>
                                  <w:marRight w:val="0"/>
                                  <w:marTop w:val="75"/>
                                  <w:marBottom w:val="0"/>
                                  <w:divBdr>
                                    <w:top w:val="none" w:sz="0" w:space="0" w:color="auto"/>
                                    <w:left w:val="none" w:sz="0" w:space="0" w:color="auto"/>
                                    <w:bottom w:val="none" w:sz="0" w:space="0" w:color="auto"/>
                                    <w:right w:val="none" w:sz="0" w:space="0" w:color="auto"/>
                                  </w:divBdr>
                                  <w:divsChild>
                                    <w:div w:id="10279441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6584600">
                              <w:marLeft w:val="255"/>
                              <w:marRight w:val="0"/>
                              <w:marTop w:val="0"/>
                              <w:marBottom w:val="0"/>
                              <w:divBdr>
                                <w:top w:val="none" w:sz="0" w:space="0" w:color="auto"/>
                                <w:left w:val="none" w:sz="0" w:space="0" w:color="auto"/>
                                <w:bottom w:val="none" w:sz="0" w:space="0" w:color="auto"/>
                                <w:right w:val="none" w:sz="0" w:space="0" w:color="auto"/>
                              </w:divBdr>
                            </w:div>
                            <w:div w:id="1438908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3493">
                  <w:marLeft w:val="255"/>
                  <w:marRight w:val="0"/>
                  <w:marTop w:val="225"/>
                  <w:marBottom w:val="0"/>
                  <w:divBdr>
                    <w:top w:val="none" w:sz="0" w:space="0" w:color="auto"/>
                    <w:left w:val="none" w:sz="0" w:space="0" w:color="auto"/>
                    <w:bottom w:val="none" w:sz="0" w:space="0" w:color="auto"/>
                    <w:right w:val="none" w:sz="0" w:space="0" w:color="auto"/>
                  </w:divBdr>
                  <w:divsChild>
                    <w:div w:id="1999140946">
                      <w:marLeft w:val="255"/>
                      <w:marRight w:val="0"/>
                      <w:marTop w:val="75"/>
                      <w:marBottom w:val="0"/>
                      <w:divBdr>
                        <w:top w:val="none" w:sz="0" w:space="0" w:color="auto"/>
                        <w:left w:val="none" w:sz="0" w:space="0" w:color="auto"/>
                        <w:bottom w:val="none" w:sz="0" w:space="0" w:color="auto"/>
                        <w:right w:val="none" w:sz="0" w:space="0" w:color="auto"/>
                      </w:divBdr>
                      <w:divsChild>
                        <w:div w:id="947781711">
                          <w:marLeft w:val="0"/>
                          <w:marRight w:val="75"/>
                          <w:marTop w:val="0"/>
                          <w:marBottom w:val="0"/>
                          <w:divBdr>
                            <w:top w:val="none" w:sz="0" w:space="0" w:color="auto"/>
                            <w:left w:val="none" w:sz="0" w:space="0" w:color="auto"/>
                            <w:bottom w:val="none" w:sz="0" w:space="0" w:color="auto"/>
                            <w:right w:val="none" w:sz="0" w:space="0" w:color="auto"/>
                          </w:divBdr>
                        </w:div>
                        <w:div w:id="1294170205">
                          <w:marLeft w:val="0"/>
                          <w:marRight w:val="0"/>
                          <w:marTop w:val="0"/>
                          <w:marBottom w:val="300"/>
                          <w:divBdr>
                            <w:top w:val="none" w:sz="0" w:space="0" w:color="auto"/>
                            <w:left w:val="none" w:sz="0" w:space="0" w:color="auto"/>
                            <w:bottom w:val="none" w:sz="0" w:space="0" w:color="auto"/>
                            <w:right w:val="none" w:sz="0" w:space="0" w:color="auto"/>
                          </w:divBdr>
                        </w:div>
                        <w:div w:id="1662079024">
                          <w:marLeft w:val="255"/>
                          <w:marRight w:val="0"/>
                          <w:marTop w:val="75"/>
                          <w:marBottom w:val="0"/>
                          <w:divBdr>
                            <w:top w:val="none" w:sz="0" w:space="0" w:color="auto"/>
                            <w:left w:val="none" w:sz="0" w:space="0" w:color="auto"/>
                            <w:bottom w:val="none" w:sz="0" w:space="0" w:color="auto"/>
                            <w:right w:val="none" w:sz="0" w:space="0" w:color="auto"/>
                          </w:divBdr>
                          <w:divsChild>
                            <w:div w:id="1099521989">
                              <w:marLeft w:val="255"/>
                              <w:marRight w:val="0"/>
                              <w:marTop w:val="0"/>
                              <w:marBottom w:val="0"/>
                              <w:divBdr>
                                <w:top w:val="none" w:sz="0" w:space="0" w:color="auto"/>
                                <w:left w:val="none" w:sz="0" w:space="0" w:color="auto"/>
                                <w:bottom w:val="none" w:sz="0" w:space="0" w:color="auto"/>
                                <w:right w:val="none" w:sz="0" w:space="0" w:color="auto"/>
                              </w:divBdr>
                            </w:div>
                            <w:div w:id="889224998">
                              <w:marLeft w:val="255"/>
                              <w:marRight w:val="0"/>
                              <w:marTop w:val="0"/>
                              <w:marBottom w:val="0"/>
                              <w:divBdr>
                                <w:top w:val="none" w:sz="0" w:space="0" w:color="auto"/>
                                <w:left w:val="none" w:sz="0" w:space="0" w:color="auto"/>
                                <w:bottom w:val="none" w:sz="0" w:space="0" w:color="auto"/>
                                <w:right w:val="none" w:sz="0" w:space="0" w:color="auto"/>
                              </w:divBdr>
                            </w:div>
                            <w:div w:id="359550770">
                              <w:marLeft w:val="255"/>
                              <w:marRight w:val="0"/>
                              <w:marTop w:val="0"/>
                              <w:marBottom w:val="0"/>
                              <w:divBdr>
                                <w:top w:val="none" w:sz="0" w:space="0" w:color="auto"/>
                                <w:left w:val="none" w:sz="0" w:space="0" w:color="auto"/>
                                <w:bottom w:val="none" w:sz="0" w:space="0" w:color="auto"/>
                                <w:right w:val="none" w:sz="0" w:space="0" w:color="auto"/>
                              </w:divBdr>
                            </w:div>
                          </w:divsChild>
                        </w:div>
                        <w:div w:id="1820270326">
                          <w:marLeft w:val="255"/>
                          <w:marRight w:val="0"/>
                          <w:marTop w:val="75"/>
                          <w:marBottom w:val="0"/>
                          <w:divBdr>
                            <w:top w:val="none" w:sz="0" w:space="0" w:color="auto"/>
                            <w:left w:val="none" w:sz="0" w:space="0" w:color="auto"/>
                            <w:bottom w:val="none" w:sz="0" w:space="0" w:color="auto"/>
                            <w:right w:val="none" w:sz="0" w:space="0" w:color="auto"/>
                          </w:divBdr>
                        </w:div>
                        <w:div w:id="1255744558">
                          <w:marLeft w:val="255"/>
                          <w:marRight w:val="0"/>
                          <w:marTop w:val="75"/>
                          <w:marBottom w:val="0"/>
                          <w:divBdr>
                            <w:top w:val="none" w:sz="0" w:space="0" w:color="auto"/>
                            <w:left w:val="none" w:sz="0" w:space="0" w:color="auto"/>
                            <w:bottom w:val="none" w:sz="0" w:space="0" w:color="auto"/>
                            <w:right w:val="none" w:sz="0" w:space="0" w:color="auto"/>
                          </w:divBdr>
                        </w:div>
                        <w:div w:id="206918628">
                          <w:marLeft w:val="255"/>
                          <w:marRight w:val="0"/>
                          <w:marTop w:val="75"/>
                          <w:marBottom w:val="0"/>
                          <w:divBdr>
                            <w:top w:val="none" w:sz="0" w:space="0" w:color="auto"/>
                            <w:left w:val="none" w:sz="0" w:space="0" w:color="auto"/>
                            <w:bottom w:val="none" w:sz="0" w:space="0" w:color="auto"/>
                            <w:right w:val="none" w:sz="0" w:space="0" w:color="auto"/>
                          </w:divBdr>
                        </w:div>
                      </w:divsChild>
                    </w:div>
                    <w:div w:id="93287808">
                      <w:marLeft w:val="255"/>
                      <w:marRight w:val="0"/>
                      <w:marTop w:val="75"/>
                      <w:marBottom w:val="0"/>
                      <w:divBdr>
                        <w:top w:val="none" w:sz="0" w:space="0" w:color="auto"/>
                        <w:left w:val="none" w:sz="0" w:space="0" w:color="auto"/>
                        <w:bottom w:val="none" w:sz="0" w:space="0" w:color="auto"/>
                        <w:right w:val="none" w:sz="0" w:space="0" w:color="auto"/>
                      </w:divBdr>
                      <w:divsChild>
                        <w:div w:id="533421647">
                          <w:marLeft w:val="0"/>
                          <w:marRight w:val="75"/>
                          <w:marTop w:val="0"/>
                          <w:marBottom w:val="0"/>
                          <w:divBdr>
                            <w:top w:val="none" w:sz="0" w:space="0" w:color="auto"/>
                            <w:left w:val="none" w:sz="0" w:space="0" w:color="auto"/>
                            <w:bottom w:val="none" w:sz="0" w:space="0" w:color="auto"/>
                            <w:right w:val="none" w:sz="0" w:space="0" w:color="auto"/>
                          </w:divBdr>
                        </w:div>
                        <w:div w:id="388305490">
                          <w:marLeft w:val="0"/>
                          <w:marRight w:val="0"/>
                          <w:marTop w:val="0"/>
                          <w:marBottom w:val="300"/>
                          <w:divBdr>
                            <w:top w:val="none" w:sz="0" w:space="0" w:color="auto"/>
                            <w:left w:val="none" w:sz="0" w:space="0" w:color="auto"/>
                            <w:bottom w:val="none" w:sz="0" w:space="0" w:color="auto"/>
                            <w:right w:val="none" w:sz="0" w:space="0" w:color="auto"/>
                          </w:divBdr>
                        </w:div>
                        <w:div w:id="1507865401">
                          <w:marLeft w:val="255"/>
                          <w:marRight w:val="0"/>
                          <w:marTop w:val="75"/>
                          <w:marBottom w:val="0"/>
                          <w:divBdr>
                            <w:top w:val="none" w:sz="0" w:space="0" w:color="auto"/>
                            <w:left w:val="none" w:sz="0" w:space="0" w:color="auto"/>
                            <w:bottom w:val="none" w:sz="0" w:space="0" w:color="auto"/>
                            <w:right w:val="none" w:sz="0" w:space="0" w:color="auto"/>
                          </w:divBdr>
                          <w:divsChild>
                            <w:div w:id="1865946580">
                              <w:marLeft w:val="255"/>
                              <w:marRight w:val="0"/>
                              <w:marTop w:val="0"/>
                              <w:marBottom w:val="0"/>
                              <w:divBdr>
                                <w:top w:val="none" w:sz="0" w:space="0" w:color="auto"/>
                                <w:left w:val="none" w:sz="0" w:space="0" w:color="auto"/>
                                <w:bottom w:val="none" w:sz="0" w:space="0" w:color="auto"/>
                                <w:right w:val="none" w:sz="0" w:space="0" w:color="auto"/>
                              </w:divBdr>
                            </w:div>
                            <w:div w:id="1864435921">
                              <w:marLeft w:val="255"/>
                              <w:marRight w:val="0"/>
                              <w:marTop w:val="0"/>
                              <w:marBottom w:val="0"/>
                              <w:divBdr>
                                <w:top w:val="none" w:sz="0" w:space="0" w:color="auto"/>
                                <w:left w:val="none" w:sz="0" w:space="0" w:color="auto"/>
                                <w:bottom w:val="none" w:sz="0" w:space="0" w:color="auto"/>
                                <w:right w:val="none" w:sz="0" w:space="0" w:color="auto"/>
                              </w:divBdr>
                            </w:div>
                            <w:div w:id="1135222702">
                              <w:marLeft w:val="255"/>
                              <w:marRight w:val="0"/>
                              <w:marTop w:val="0"/>
                              <w:marBottom w:val="0"/>
                              <w:divBdr>
                                <w:top w:val="none" w:sz="0" w:space="0" w:color="auto"/>
                                <w:left w:val="none" w:sz="0" w:space="0" w:color="auto"/>
                                <w:bottom w:val="none" w:sz="0" w:space="0" w:color="auto"/>
                                <w:right w:val="none" w:sz="0" w:space="0" w:color="auto"/>
                              </w:divBdr>
                            </w:div>
                          </w:divsChild>
                        </w:div>
                        <w:div w:id="851533910">
                          <w:marLeft w:val="255"/>
                          <w:marRight w:val="0"/>
                          <w:marTop w:val="75"/>
                          <w:marBottom w:val="0"/>
                          <w:divBdr>
                            <w:top w:val="none" w:sz="0" w:space="0" w:color="auto"/>
                            <w:left w:val="none" w:sz="0" w:space="0" w:color="auto"/>
                            <w:bottom w:val="none" w:sz="0" w:space="0" w:color="auto"/>
                            <w:right w:val="none" w:sz="0" w:space="0" w:color="auto"/>
                          </w:divBdr>
                        </w:div>
                        <w:div w:id="1638410798">
                          <w:marLeft w:val="255"/>
                          <w:marRight w:val="0"/>
                          <w:marTop w:val="75"/>
                          <w:marBottom w:val="0"/>
                          <w:divBdr>
                            <w:top w:val="none" w:sz="0" w:space="0" w:color="auto"/>
                            <w:left w:val="none" w:sz="0" w:space="0" w:color="auto"/>
                            <w:bottom w:val="none" w:sz="0" w:space="0" w:color="auto"/>
                            <w:right w:val="none" w:sz="0" w:space="0" w:color="auto"/>
                          </w:divBdr>
                        </w:div>
                        <w:div w:id="853496276">
                          <w:marLeft w:val="255"/>
                          <w:marRight w:val="0"/>
                          <w:marTop w:val="75"/>
                          <w:marBottom w:val="0"/>
                          <w:divBdr>
                            <w:top w:val="none" w:sz="0" w:space="0" w:color="auto"/>
                            <w:left w:val="none" w:sz="0" w:space="0" w:color="auto"/>
                            <w:bottom w:val="none" w:sz="0" w:space="0" w:color="auto"/>
                            <w:right w:val="none" w:sz="0" w:space="0" w:color="auto"/>
                          </w:divBdr>
                        </w:div>
                        <w:div w:id="1320957859">
                          <w:marLeft w:val="255"/>
                          <w:marRight w:val="0"/>
                          <w:marTop w:val="75"/>
                          <w:marBottom w:val="0"/>
                          <w:divBdr>
                            <w:top w:val="none" w:sz="0" w:space="0" w:color="auto"/>
                            <w:left w:val="none" w:sz="0" w:space="0" w:color="auto"/>
                            <w:bottom w:val="none" w:sz="0" w:space="0" w:color="auto"/>
                            <w:right w:val="none" w:sz="0" w:space="0" w:color="auto"/>
                          </w:divBdr>
                          <w:divsChild>
                            <w:div w:id="1349482217">
                              <w:marLeft w:val="255"/>
                              <w:marRight w:val="0"/>
                              <w:marTop w:val="0"/>
                              <w:marBottom w:val="0"/>
                              <w:divBdr>
                                <w:top w:val="none" w:sz="0" w:space="0" w:color="auto"/>
                                <w:left w:val="none" w:sz="0" w:space="0" w:color="auto"/>
                                <w:bottom w:val="none" w:sz="0" w:space="0" w:color="auto"/>
                                <w:right w:val="none" w:sz="0" w:space="0" w:color="auto"/>
                              </w:divBdr>
                            </w:div>
                            <w:div w:id="1792362508">
                              <w:marLeft w:val="255"/>
                              <w:marRight w:val="0"/>
                              <w:marTop w:val="0"/>
                              <w:marBottom w:val="0"/>
                              <w:divBdr>
                                <w:top w:val="none" w:sz="0" w:space="0" w:color="auto"/>
                                <w:left w:val="none" w:sz="0" w:space="0" w:color="auto"/>
                                <w:bottom w:val="none" w:sz="0" w:space="0" w:color="auto"/>
                                <w:right w:val="none" w:sz="0" w:space="0" w:color="auto"/>
                              </w:divBdr>
                            </w:div>
                            <w:div w:id="488598844">
                              <w:marLeft w:val="255"/>
                              <w:marRight w:val="0"/>
                              <w:marTop w:val="0"/>
                              <w:marBottom w:val="0"/>
                              <w:divBdr>
                                <w:top w:val="none" w:sz="0" w:space="0" w:color="auto"/>
                                <w:left w:val="none" w:sz="0" w:space="0" w:color="auto"/>
                                <w:bottom w:val="none" w:sz="0" w:space="0" w:color="auto"/>
                                <w:right w:val="none" w:sz="0" w:space="0" w:color="auto"/>
                              </w:divBdr>
                            </w:div>
                          </w:divsChild>
                        </w:div>
                        <w:div w:id="1845120084">
                          <w:marLeft w:val="255"/>
                          <w:marRight w:val="0"/>
                          <w:marTop w:val="75"/>
                          <w:marBottom w:val="0"/>
                          <w:divBdr>
                            <w:top w:val="none" w:sz="0" w:space="0" w:color="auto"/>
                            <w:left w:val="none" w:sz="0" w:space="0" w:color="auto"/>
                            <w:bottom w:val="none" w:sz="0" w:space="0" w:color="auto"/>
                            <w:right w:val="none" w:sz="0" w:space="0" w:color="auto"/>
                          </w:divBdr>
                        </w:div>
                        <w:div w:id="512962370">
                          <w:marLeft w:val="255"/>
                          <w:marRight w:val="0"/>
                          <w:marTop w:val="75"/>
                          <w:marBottom w:val="0"/>
                          <w:divBdr>
                            <w:top w:val="none" w:sz="0" w:space="0" w:color="auto"/>
                            <w:left w:val="none" w:sz="0" w:space="0" w:color="auto"/>
                            <w:bottom w:val="none" w:sz="0" w:space="0" w:color="auto"/>
                            <w:right w:val="none" w:sz="0" w:space="0" w:color="auto"/>
                          </w:divBdr>
                          <w:divsChild>
                            <w:div w:id="1921671456">
                              <w:marLeft w:val="255"/>
                              <w:marRight w:val="0"/>
                              <w:marTop w:val="0"/>
                              <w:marBottom w:val="0"/>
                              <w:divBdr>
                                <w:top w:val="none" w:sz="0" w:space="0" w:color="auto"/>
                                <w:left w:val="none" w:sz="0" w:space="0" w:color="auto"/>
                                <w:bottom w:val="none" w:sz="0" w:space="0" w:color="auto"/>
                                <w:right w:val="none" w:sz="0" w:space="0" w:color="auto"/>
                              </w:divBdr>
                              <w:divsChild>
                                <w:div w:id="792019745">
                                  <w:marLeft w:val="255"/>
                                  <w:marRight w:val="0"/>
                                  <w:marTop w:val="75"/>
                                  <w:marBottom w:val="0"/>
                                  <w:divBdr>
                                    <w:top w:val="none" w:sz="0" w:space="0" w:color="auto"/>
                                    <w:left w:val="none" w:sz="0" w:space="0" w:color="auto"/>
                                    <w:bottom w:val="none" w:sz="0" w:space="0" w:color="auto"/>
                                    <w:right w:val="none" w:sz="0" w:space="0" w:color="auto"/>
                                  </w:divBdr>
                                  <w:divsChild>
                                    <w:div w:id="1080639403">
                                      <w:marLeft w:val="0"/>
                                      <w:marRight w:val="225"/>
                                      <w:marTop w:val="0"/>
                                      <w:marBottom w:val="0"/>
                                      <w:divBdr>
                                        <w:top w:val="none" w:sz="0" w:space="0" w:color="auto"/>
                                        <w:left w:val="none" w:sz="0" w:space="0" w:color="auto"/>
                                        <w:bottom w:val="none" w:sz="0" w:space="0" w:color="auto"/>
                                        <w:right w:val="none" w:sz="0" w:space="0" w:color="auto"/>
                                      </w:divBdr>
                                    </w:div>
                                  </w:divsChild>
                                </w:div>
                                <w:div w:id="634258720">
                                  <w:marLeft w:val="255"/>
                                  <w:marRight w:val="0"/>
                                  <w:marTop w:val="75"/>
                                  <w:marBottom w:val="0"/>
                                  <w:divBdr>
                                    <w:top w:val="none" w:sz="0" w:space="0" w:color="auto"/>
                                    <w:left w:val="none" w:sz="0" w:space="0" w:color="auto"/>
                                    <w:bottom w:val="none" w:sz="0" w:space="0" w:color="auto"/>
                                    <w:right w:val="none" w:sz="0" w:space="0" w:color="auto"/>
                                  </w:divBdr>
                                  <w:divsChild>
                                    <w:div w:id="1797749519">
                                      <w:marLeft w:val="0"/>
                                      <w:marRight w:val="225"/>
                                      <w:marTop w:val="0"/>
                                      <w:marBottom w:val="0"/>
                                      <w:divBdr>
                                        <w:top w:val="none" w:sz="0" w:space="0" w:color="auto"/>
                                        <w:left w:val="none" w:sz="0" w:space="0" w:color="auto"/>
                                        <w:bottom w:val="none" w:sz="0" w:space="0" w:color="auto"/>
                                        <w:right w:val="none" w:sz="0" w:space="0" w:color="auto"/>
                                      </w:divBdr>
                                    </w:div>
                                  </w:divsChild>
                                </w:div>
                                <w:div w:id="369720774">
                                  <w:marLeft w:val="255"/>
                                  <w:marRight w:val="0"/>
                                  <w:marTop w:val="75"/>
                                  <w:marBottom w:val="0"/>
                                  <w:divBdr>
                                    <w:top w:val="none" w:sz="0" w:space="0" w:color="auto"/>
                                    <w:left w:val="none" w:sz="0" w:space="0" w:color="auto"/>
                                    <w:bottom w:val="none" w:sz="0" w:space="0" w:color="auto"/>
                                    <w:right w:val="none" w:sz="0" w:space="0" w:color="auto"/>
                                  </w:divBdr>
                                  <w:divsChild>
                                    <w:div w:id="529034508">
                                      <w:marLeft w:val="0"/>
                                      <w:marRight w:val="225"/>
                                      <w:marTop w:val="0"/>
                                      <w:marBottom w:val="0"/>
                                      <w:divBdr>
                                        <w:top w:val="none" w:sz="0" w:space="0" w:color="auto"/>
                                        <w:left w:val="none" w:sz="0" w:space="0" w:color="auto"/>
                                        <w:bottom w:val="none" w:sz="0" w:space="0" w:color="auto"/>
                                        <w:right w:val="none" w:sz="0" w:space="0" w:color="auto"/>
                                      </w:divBdr>
                                    </w:div>
                                  </w:divsChild>
                                </w:div>
                                <w:div w:id="1033773335">
                                  <w:marLeft w:val="255"/>
                                  <w:marRight w:val="0"/>
                                  <w:marTop w:val="75"/>
                                  <w:marBottom w:val="0"/>
                                  <w:divBdr>
                                    <w:top w:val="none" w:sz="0" w:space="0" w:color="auto"/>
                                    <w:left w:val="none" w:sz="0" w:space="0" w:color="auto"/>
                                    <w:bottom w:val="none" w:sz="0" w:space="0" w:color="auto"/>
                                    <w:right w:val="none" w:sz="0" w:space="0" w:color="auto"/>
                                  </w:divBdr>
                                  <w:divsChild>
                                    <w:div w:id="10382385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65770678">
                              <w:marLeft w:val="255"/>
                              <w:marRight w:val="0"/>
                              <w:marTop w:val="0"/>
                              <w:marBottom w:val="0"/>
                              <w:divBdr>
                                <w:top w:val="none" w:sz="0" w:space="0" w:color="auto"/>
                                <w:left w:val="none" w:sz="0" w:space="0" w:color="auto"/>
                                <w:bottom w:val="none" w:sz="0" w:space="0" w:color="auto"/>
                                <w:right w:val="none" w:sz="0" w:space="0" w:color="auto"/>
                              </w:divBdr>
                              <w:divsChild>
                                <w:div w:id="207377028">
                                  <w:marLeft w:val="255"/>
                                  <w:marRight w:val="0"/>
                                  <w:marTop w:val="75"/>
                                  <w:marBottom w:val="0"/>
                                  <w:divBdr>
                                    <w:top w:val="none" w:sz="0" w:space="0" w:color="auto"/>
                                    <w:left w:val="none" w:sz="0" w:space="0" w:color="auto"/>
                                    <w:bottom w:val="none" w:sz="0" w:space="0" w:color="auto"/>
                                    <w:right w:val="none" w:sz="0" w:space="0" w:color="auto"/>
                                  </w:divBdr>
                                  <w:divsChild>
                                    <w:div w:id="1082608432">
                                      <w:marLeft w:val="0"/>
                                      <w:marRight w:val="225"/>
                                      <w:marTop w:val="0"/>
                                      <w:marBottom w:val="0"/>
                                      <w:divBdr>
                                        <w:top w:val="none" w:sz="0" w:space="0" w:color="auto"/>
                                        <w:left w:val="none" w:sz="0" w:space="0" w:color="auto"/>
                                        <w:bottom w:val="none" w:sz="0" w:space="0" w:color="auto"/>
                                        <w:right w:val="none" w:sz="0" w:space="0" w:color="auto"/>
                                      </w:divBdr>
                                    </w:div>
                                  </w:divsChild>
                                </w:div>
                                <w:div w:id="1296830585">
                                  <w:marLeft w:val="255"/>
                                  <w:marRight w:val="0"/>
                                  <w:marTop w:val="75"/>
                                  <w:marBottom w:val="0"/>
                                  <w:divBdr>
                                    <w:top w:val="none" w:sz="0" w:space="0" w:color="auto"/>
                                    <w:left w:val="none" w:sz="0" w:space="0" w:color="auto"/>
                                    <w:bottom w:val="none" w:sz="0" w:space="0" w:color="auto"/>
                                    <w:right w:val="none" w:sz="0" w:space="0" w:color="auto"/>
                                  </w:divBdr>
                                  <w:divsChild>
                                    <w:div w:id="532429019">
                                      <w:marLeft w:val="0"/>
                                      <w:marRight w:val="225"/>
                                      <w:marTop w:val="0"/>
                                      <w:marBottom w:val="0"/>
                                      <w:divBdr>
                                        <w:top w:val="none" w:sz="0" w:space="0" w:color="auto"/>
                                        <w:left w:val="none" w:sz="0" w:space="0" w:color="auto"/>
                                        <w:bottom w:val="none" w:sz="0" w:space="0" w:color="auto"/>
                                        <w:right w:val="none" w:sz="0" w:space="0" w:color="auto"/>
                                      </w:divBdr>
                                    </w:div>
                                  </w:divsChild>
                                </w:div>
                                <w:div w:id="1947076411">
                                  <w:marLeft w:val="255"/>
                                  <w:marRight w:val="0"/>
                                  <w:marTop w:val="75"/>
                                  <w:marBottom w:val="0"/>
                                  <w:divBdr>
                                    <w:top w:val="none" w:sz="0" w:space="0" w:color="auto"/>
                                    <w:left w:val="none" w:sz="0" w:space="0" w:color="auto"/>
                                    <w:bottom w:val="none" w:sz="0" w:space="0" w:color="auto"/>
                                    <w:right w:val="none" w:sz="0" w:space="0" w:color="auto"/>
                                  </w:divBdr>
                                  <w:divsChild>
                                    <w:div w:id="18077003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470857">
                          <w:marLeft w:val="255"/>
                          <w:marRight w:val="0"/>
                          <w:marTop w:val="75"/>
                          <w:marBottom w:val="0"/>
                          <w:divBdr>
                            <w:top w:val="none" w:sz="0" w:space="0" w:color="auto"/>
                            <w:left w:val="none" w:sz="0" w:space="0" w:color="auto"/>
                            <w:bottom w:val="none" w:sz="0" w:space="0" w:color="auto"/>
                            <w:right w:val="none" w:sz="0" w:space="0" w:color="auto"/>
                          </w:divBdr>
                        </w:div>
                        <w:div w:id="199168962">
                          <w:marLeft w:val="255"/>
                          <w:marRight w:val="0"/>
                          <w:marTop w:val="75"/>
                          <w:marBottom w:val="0"/>
                          <w:divBdr>
                            <w:top w:val="none" w:sz="0" w:space="0" w:color="auto"/>
                            <w:left w:val="none" w:sz="0" w:space="0" w:color="auto"/>
                            <w:bottom w:val="none" w:sz="0" w:space="0" w:color="auto"/>
                            <w:right w:val="none" w:sz="0" w:space="0" w:color="auto"/>
                          </w:divBdr>
                        </w:div>
                      </w:divsChild>
                    </w:div>
                    <w:div w:id="1397507931">
                      <w:marLeft w:val="255"/>
                      <w:marRight w:val="0"/>
                      <w:marTop w:val="75"/>
                      <w:marBottom w:val="0"/>
                      <w:divBdr>
                        <w:top w:val="none" w:sz="0" w:space="0" w:color="auto"/>
                        <w:left w:val="none" w:sz="0" w:space="0" w:color="auto"/>
                        <w:bottom w:val="none" w:sz="0" w:space="0" w:color="auto"/>
                        <w:right w:val="none" w:sz="0" w:space="0" w:color="auto"/>
                      </w:divBdr>
                      <w:divsChild>
                        <w:div w:id="1340616375">
                          <w:marLeft w:val="0"/>
                          <w:marRight w:val="75"/>
                          <w:marTop w:val="0"/>
                          <w:marBottom w:val="0"/>
                          <w:divBdr>
                            <w:top w:val="none" w:sz="0" w:space="0" w:color="auto"/>
                            <w:left w:val="none" w:sz="0" w:space="0" w:color="auto"/>
                            <w:bottom w:val="none" w:sz="0" w:space="0" w:color="auto"/>
                            <w:right w:val="none" w:sz="0" w:space="0" w:color="auto"/>
                          </w:divBdr>
                        </w:div>
                        <w:div w:id="708409110">
                          <w:marLeft w:val="0"/>
                          <w:marRight w:val="0"/>
                          <w:marTop w:val="0"/>
                          <w:marBottom w:val="300"/>
                          <w:divBdr>
                            <w:top w:val="none" w:sz="0" w:space="0" w:color="auto"/>
                            <w:left w:val="none" w:sz="0" w:space="0" w:color="auto"/>
                            <w:bottom w:val="none" w:sz="0" w:space="0" w:color="auto"/>
                            <w:right w:val="none" w:sz="0" w:space="0" w:color="auto"/>
                          </w:divBdr>
                        </w:div>
                        <w:div w:id="663237469">
                          <w:marLeft w:val="255"/>
                          <w:marRight w:val="0"/>
                          <w:marTop w:val="75"/>
                          <w:marBottom w:val="0"/>
                          <w:divBdr>
                            <w:top w:val="none" w:sz="0" w:space="0" w:color="auto"/>
                            <w:left w:val="none" w:sz="0" w:space="0" w:color="auto"/>
                            <w:bottom w:val="none" w:sz="0" w:space="0" w:color="auto"/>
                            <w:right w:val="none" w:sz="0" w:space="0" w:color="auto"/>
                          </w:divBdr>
                        </w:div>
                        <w:div w:id="2079086671">
                          <w:marLeft w:val="255"/>
                          <w:marRight w:val="0"/>
                          <w:marTop w:val="75"/>
                          <w:marBottom w:val="0"/>
                          <w:divBdr>
                            <w:top w:val="none" w:sz="0" w:space="0" w:color="auto"/>
                            <w:left w:val="none" w:sz="0" w:space="0" w:color="auto"/>
                            <w:bottom w:val="none" w:sz="0" w:space="0" w:color="auto"/>
                            <w:right w:val="none" w:sz="0" w:space="0" w:color="auto"/>
                          </w:divBdr>
                        </w:div>
                        <w:div w:id="2024092947">
                          <w:marLeft w:val="255"/>
                          <w:marRight w:val="0"/>
                          <w:marTop w:val="75"/>
                          <w:marBottom w:val="0"/>
                          <w:divBdr>
                            <w:top w:val="none" w:sz="0" w:space="0" w:color="auto"/>
                            <w:left w:val="none" w:sz="0" w:space="0" w:color="auto"/>
                            <w:bottom w:val="none" w:sz="0" w:space="0" w:color="auto"/>
                            <w:right w:val="none" w:sz="0" w:space="0" w:color="auto"/>
                          </w:divBdr>
                        </w:div>
                        <w:div w:id="823788040">
                          <w:marLeft w:val="255"/>
                          <w:marRight w:val="0"/>
                          <w:marTop w:val="75"/>
                          <w:marBottom w:val="0"/>
                          <w:divBdr>
                            <w:top w:val="none" w:sz="0" w:space="0" w:color="auto"/>
                            <w:left w:val="none" w:sz="0" w:space="0" w:color="auto"/>
                            <w:bottom w:val="none" w:sz="0" w:space="0" w:color="auto"/>
                            <w:right w:val="none" w:sz="0" w:space="0" w:color="auto"/>
                          </w:divBdr>
                        </w:div>
                        <w:div w:id="20110597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98583385">
                  <w:marLeft w:val="255"/>
                  <w:marRight w:val="0"/>
                  <w:marTop w:val="225"/>
                  <w:marBottom w:val="0"/>
                  <w:divBdr>
                    <w:top w:val="none" w:sz="0" w:space="0" w:color="auto"/>
                    <w:left w:val="none" w:sz="0" w:space="0" w:color="auto"/>
                    <w:bottom w:val="none" w:sz="0" w:space="0" w:color="auto"/>
                    <w:right w:val="none" w:sz="0" w:space="0" w:color="auto"/>
                  </w:divBdr>
                  <w:divsChild>
                    <w:div w:id="1006901462">
                      <w:marLeft w:val="255"/>
                      <w:marRight w:val="0"/>
                      <w:marTop w:val="75"/>
                      <w:marBottom w:val="0"/>
                      <w:divBdr>
                        <w:top w:val="none" w:sz="0" w:space="0" w:color="auto"/>
                        <w:left w:val="none" w:sz="0" w:space="0" w:color="auto"/>
                        <w:bottom w:val="none" w:sz="0" w:space="0" w:color="auto"/>
                        <w:right w:val="none" w:sz="0" w:space="0" w:color="auto"/>
                      </w:divBdr>
                      <w:divsChild>
                        <w:div w:id="884414962">
                          <w:marLeft w:val="0"/>
                          <w:marRight w:val="75"/>
                          <w:marTop w:val="0"/>
                          <w:marBottom w:val="0"/>
                          <w:divBdr>
                            <w:top w:val="none" w:sz="0" w:space="0" w:color="auto"/>
                            <w:left w:val="none" w:sz="0" w:space="0" w:color="auto"/>
                            <w:bottom w:val="none" w:sz="0" w:space="0" w:color="auto"/>
                            <w:right w:val="none" w:sz="0" w:space="0" w:color="auto"/>
                          </w:divBdr>
                        </w:div>
                        <w:div w:id="1705909452">
                          <w:marLeft w:val="0"/>
                          <w:marRight w:val="0"/>
                          <w:marTop w:val="0"/>
                          <w:marBottom w:val="300"/>
                          <w:divBdr>
                            <w:top w:val="none" w:sz="0" w:space="0" w:color="auto"/>
                            <w:left w:val="none" w:sz="0" w:space="0" w:color="auto"/>
                            <w:bottom w:val="none" w:sz="0" w:space="0" w:color="auto"/>
                            <w:right w:val="none" w:sz="0" w:space="0" w:color="auto"/>
                          </w:divBdr>
                        </w:div>
                        <w:div w:id="1212155443">
                          <w:marLeft w:val="255"/>
                          <w:marRight w:val="0"/>
                          <w:marTop w:val="75"/>
                          <w:marBottom w:val="0"/>
                          <w:divBdr>
                            <w:top w:val="none" w:sz="0" w:space="0" w:color="auto"/>
                            <w:left w:val="none" w:sz="0" w:space="0" w:color="auto"/>
                            <w:bottom w:val="none" w:sz="0" w:space="0" w:color="auto"/>
                            <w:right w:val="none" w:sz="0" w:space="0" w:color="auto"/>
                          </w:divBdr>
                        </w:div>
                        <w:div w:id="1820071025">
                          <w:marLeft w:val="255"/>
                          <w:marRight w:val="0"/>
                          <w:marTop w:val="75"/>
                          <w:marBottom w:val="0"/>
                          <w:divBdr>
                            <w:top w:val="none" w:sz="0" w:space="0" w:color="auto"/>
                            <w:left w:val="none" w:sz="0" w:space="0" w:color="auto"/>
                            <w:bottom w:val="none" w:sz="0" w:space="0" w:color="auto"/>
                            <w:right w:val="none" w:sz="0" w:space="0" w:color="auto"/>
                          </w:divBdr>
                        </w:div>
                        <w:div w:id="876889508">
                          <w:marLeft w:val="255"/>
                          <w:marRight w:val="0"/>
                          <w:marTop w:val="75"/>
                          <w:marBottom w:val="0"/>
                          <w:divBdr>
                            <w:top w:val="none" w:sz="0" w:space="0" w:color="auto"/>
                            <w:left w:val="none" w:sz="0" w:space="0" w:color="auto"/>
                            <w:bottom w:val="none" w:sz="0" w:space="0" w:color="auto"/>
                            <w:right w:val="none" w:sz="0" w:space="0" w:color="auto"/>
                          </w:divBdr>
                        </w:div>
                        <w:div w:id="1299915734">
                          <w:marLeft w:val="255"/>
                          <w:marRight w:val="0"/>
                          <w:marTop w:val="75"/>
                          <w:marBottom w:val="0"/>
                          <w:divBdr>
                            <w:top w:val="none" w:sz="0" w:space="0" w:color="auto"/>
                            <w:left w:val="none" w:sz="0" w:space="0" w:color="auto"/>
                            <w:bottom w:val="none" w:sz="0" w:space="0" w:color="auto"/>
                            <w:right w:val="none" w:sz="0" w:space="0" w:color="auto"/>
                          </w:divBdr>
                        </w:div>
                        <w:div w:id="2046908600">
                          <w:marLeft w:val="255"/>
                          <w:marRight w:val="0"/>
                          <w:marTop w:val="75"/>
                          <w:marBottom w:val="0"/>
                          <w:divBdr>
                            <w:top w:val="none" w:sz="0" w:space="0" w:color="auto"/>
                            <w:left w:val="none" w:sz="0" w:space="0" w:color="auto"/>
                            <w:bottom w:val="none" w:sz="0" w:space="0" w:color="auto"/>
                            <w:right w:val="none" w:sz="0" w:space="0" w:color="auto"/>
                          </w:divBdr>
                          <w:divsChild>
                            <w:div w:id="1348748586">
                              <w:marLeft w:val="255"/>
                              <w:marRight w:val="0"/>
                              <w:marTop w:val="0"/>
                              <w:marBottom w:val="0"/>
                              <w:divBdr>
                                <w:top w:val="none" w:sz="0" w:space="0" w:color="auto"/>
                                <w:left w:val="none" w:sz="0" w:space="0" w:color="auto"/>
                                <w:bottom w:val="none" w:sz="0" w:space="0" w:color="auto"/>
                                <w:right w:val="none" w:sz="0" w:space="0" w:color="auto"/>
                              </w:divBdr>
                            </w:div>
                            <w:div w:id="1867479505">
                              <w:marLeft w:val="255"/>
                              <w:marRight w:val="0"/>
                              <w:marTop w:val="0"/>
                              <w:marBottom w:val="0"/>
                              <w:divBdr>
                                <w:top w:val="none" w:sz="0" w:space="0" w:color="auto"/>
                                <w:left w:val="none" w:sz="0" w:space="0" w:color="auto"/>
                                <w:bottom w:val="none" w:sz="0" w:space="0" w:color="auto"/>
                                <w:right w:val="none" w:sz="0" w:space="0" w:color="auto"/>
                              </w:divBdr>
                            </w:div>
                            <w:div w:id="18456288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9008676">
                      <w:marLeft w:val="255"/>
                      <w:marRight w:val="0"/>
                      <w:marTop w:val="75"/>
                      <w:marBottom w:val="0"/>
                      <w:divBdr>
                        <w:top w:val="none" w:sz="0" w:space="0" w:color="auto"/>
                        <w:left w:val="none" w:sz="0" w:space="0" w:color="auto"/>
                        <w:bottom w:val="none" w:sz="0" w:space="0" w:color="auto"/>
                        <w:right w:val="none" w:sz="0" w:space="0" w:color="auto"/>
                      </w:divBdr>
                      <w:divsChild>
                        <w:div w:id="1502233929">
                          <w:marLeft w:val="0"/>
                          <w:marRight w:val="75"/>
                          <w:marTop w:val="0"/>
                          <w:marBottom w:val="0"/>
                          <w:divBdr>
                            <w:top w:val="none" w:sz="0" w:space="0" w:color="auto"/>
                            <w:left w:val="none" w:sz="0" w:space="0" w:color="auto"/>
                            <w:bottom w:val="none" w:sz="0" w:space="0" w:color="auto"/>
                            <w:right w:val="none" w:sz="0" w:space="0" w:color="auto"/>
                          </w:divBdr>
                        </w:div>
                        <w:div w:id="283777719">
                          <w:marLeft w:val="0"/>
                          <w:marRight w:val="0"/>
                          <w:marTop w:val="0"/>
                          <w:marBottom w:val="300"/>
                          <w:divBdr>
                            <w:top w:val="none" w:sz="0" w:space="0" w:color="auto"/>
                            <w:left w:val="none" w:sz="0" w:space="0" w:color="auto"/>
                            <w:bottom w:val="none" w:sz="0" w:space="0" w:color="auto"/>
                            <w:right w:val="none" w:sz="0" w:space="0" w:color="auto"/>
                          </w:divBdr>
                        </w:div>
                        <w:div w:id="2010060886">
                          <w:marLeft w:val="255"/>
                          <w:marRight w:val="0"/>
                          <w:marTop w:val="75"/>
                          <w:marBottom w:val="0"/>
                          <w:divBdr>
                            <w:top w:val="none" w:sz="0" w:space="0" w:color="auto"/>
                            <w:left w:val="none" w:sz="0" w:space="0" w:color="auto"/>
                            <w:bottom w:val="none" w:sz="0" w:space="0" w:color="auto"/>
                            <w:right w:val="none" w:sz="0" w:space="0" w:color="auto"/>
                          </w:divBdr>
                          <w:divsChild>
                            <w:div w:id="1783840635">
                              <w:marLeft w:val="255"/>
                              <w:marRight w:val="0"/>
                              <w:marTop w:val="0"/>
                              <w:marBottom w:val="0"/>
                              <w:divBdr>
                                <w:top w:val="none" w:sz="0" w:space="0" w:color="auto"/>
                                <w:left w:val="none" w:sz="0" w:space="0" w:color="auto"/>
                                <w:bottom w:val="none" w:sz="0" w:space="0" w:color="auto"/>
                                <w:right w:val="none" w:sz="0" w:space="0" w:color="auto"/>
                              </w:divBdr>
                            </w:div>
                            <w:div w:id="2082016489">
                              <w:marLeft w:val="255"/>
                              <w:marRight w:val="0"/>
                              <w:marTop w:val="0"/>
                              <w:marBottom w:val="0"/>
                              <w:divBdr>
                                <w:top w:val="none" w:sz="0" w:space="0" w:color="auto"/>
                                <w:left w:val="none" w:sz="0" w:space="0" w:color="auto"/>
                                <w:bottom w:val="none" w:sz="0" w:space="0" w:color="auto"/>
                                <w:right w:val="none" w:sz="0" w:space="0" w:color="auto"/>
                              </w:divBdr>
                            </w:div>
                            <w:div w:id="1657421039">
                              <w:marLeft w:val="255"/>
                              <w:marRight w:val="0"/>
                              <w:marTop w:val="0"/>
                              <w:marBottom w:val="0"/>
                              <w:divBdr>
                                <w:top w:val="none" w:sz="0" w:space="0" w:color="auto"/>
                                <w:left w:val="none" w:sz="0" w:space="0" w:color="auto"/>
                                <w:bottom w:val="none" w:sz="0" w:space="0" w:color="auto"/>
                                <w:right w:val="none" w:sz="0" w:space="0" w:color="auto"/>
                              </w:divBdr>
                            </w:div>
                            <w:div w:id="1157651977">
                              <w:marLeft w:val="255"/>
                              <w:marRight w:val="0"/>
                              <w:marTop w:val="0"/>
                              <w:marBottom w:val="0"/>
                              <w:divBdr>
                                <w:top w:val="none" w:sz="0" w:space="0" w:color="auto"/>
                                <w:left w:val="none" w:sz="0" w:space="0" w:color="auto"/>
                                <w:bottom w:val="none" w:sz="0" w:space="0" w:color="auto"/>
                                <w:right w:val="none" w:sz="0" w:space="0" w:color="auto"/>
                              </w:divBdr>
                            </w:div>
                            <w:div w:id="293410951">
                              <w:marLeft w:val="255"/>
                              <w:marRight w:val="0"/>
                              <w:marTop w:val="0"/>
                              <w:marBottom w:val="0"/>
                              <w:divBdr>
                                <w:top w:val="none" w:sz="0" w:space="0" w:color="auto"/>
                                <w:left w:val="none" w:sz="0" w:space="0" w:color="auto"/>
                                <w:bottom w:val="none" w:sz="0" w:space="0" w:color="auto"/>
                                <w:right w:val="none" w:sz="0" w:space="0" w:color="auto"/>
                              </w:divBdr>
                            </w:div>
                            <w:div w:id="5131750">
                              <w:marLeft w:val="255"/>
                              <w:marRight w:val="0"/>
                              <w:marTop w:val="0"/>
                              <w:marBottom w:val="0"/>
                              <w:divBdr>
                                <w:top w:val="none" w:sz="0" w:space="0" w:color="auto"/>
                                <w:left w:val="none" w:sz="0" w:space="0" w:color="auto"/>
                                <w:bottom w:val="none" w:sz="0" w:space="0" w:color="auto"/>
                                <w:right w:val="none" w:sz="0" w:space="0" w:color="auto"/>
                              </w:divBdr>
                            </w:div>
                            <w:div w:id="525023613">
                              <w:marLeft w:val="255"/>
                              <w:marRight w:val="0"/>
                              <w:marTop w:val="0"/>
                              <w:marBottom w:val="0"/>
                              <w:divBdr>
                                <w:top w:val="none" w:sz="0" w:space="0" w:color="auto"/>
                                <w:left w:val="none" w:sz="0" w:space="0" w:color="auto"/>
                                <w:bottom w:val="none" w:sz="0" w:space="0" w:color="auto"/>
                                <w:right w:val="none" w:sz="0" w:space="0" w:color="auto"/>
                              </w:divBdr>
                            </w:div>
                            <w:div w:id="381710962">
                              <w:marLeft w:val="255"/>
                              <w:marRight w:val="0"/>
                              <w:marTop w:val="0"/>
                              <w:marBottom w:val="0"/>
                              <w:divBdr>
                                <w:top w:val="none" w:sz="0" w:space="0" w:color="auto"/>
                                <w:left w:val="none" w:sz="0" w:space="0" w:color="auto"/>
                                <w:bottom w:val="none" w:sz="0" w:space="0" w:color="auto"/>
                                <w:right w:val="none" w:sz="0" w:space="0" w:color="auto"/>
                              </w:divBdr>
                            </w:div>
                            <w:div w:id="670907737">
                              <w:marLeft w:val="255"/>
                              <w:marRight w:val="0"/>
                              <w:marTop w:val="0"/>
                              <w:marBottom w:val="0"/>
                              <w:divBdr>
                                <w:top w:val="none" w:sz="0" w:space="0" w:color="auto"/>
                                <w:left w:val="none" w:sz="0" w:space="0" w:color="auto"/>
                                <w:bottom w:val="none" w:sz="0" w:space="0" w:color="auto"/>
                                <w:right w:val="none" w:sz="0" w:space="0" w:color="auto"/>
                              </w:divBdr>
                            </w:div>
                            <w:div w:id="516694935">
                              <w:marLeft w:val="255"/>
                              <w:marRight w:val="0"/>
                              <w:marTop w:val="0"/>
                              <w:marBottom w:val="0"/>
                              <w:divBdr>
                                <w:top w:val="none" w:sz="0" w:space="0" w:color="auto"/>
                                <w:left w:val="none" w:sz="0" w:space="0" w:color="auto"/>
                                <w:bottom w:val="none" w:sz="0" w:space="0" w:color="auto"/>
                                <w:right w:val="none" w:sz="0" w:space="0" w:color="auto"/>
                              </w:divBdr>
                            </w:div>
                            <w:div w:id="2007515378">
                              <w:marLeft w:val="255"/>
                              <w:marRight w:val="0"/>
                              <w:marTop w:val="0"/>
                              <w:marBottom w:val="0"/>
                              <w:divBdr>
                                <w:top w:val="none" w:sz="0" w:space="0" w:color="auto"/>
                                <w:left w:val="none" w:sz="0" w:space="0" w:color="auto"/>
                                <w:bottom w:val="none" w:sz="0" w:space="0" w:color="auto"/>
                                <w:right w:val="none" w:sz="0" w:space="0" w:color="auto"/>
                              </w:divBdr>
                            </w:div>
                            <w:div w:id="773209461">
                              <w:marLeft w:val="255"/>
                              <w:marRight w:val="0"/>
                              <w:marTop w:val="0"/>
                              <w:marBottom w:val="0"/>
                              <w:divBdr>
                                <w:top w:val="none" w:sz="0" w:space="0" w:color="auto"/>
                                <w:left w:val="none" w:sz="0" w:space="0" w:color="auto"/>
                                <w:bottom w:val="none" w:sz="0" w:space="0" w:color="auto"/>
                                <w:right w:val="none" w:sz="0" w:space="0" w:color="auto"/>
                              </w:divBdr>
                            </w:div>
                            <w:div w:id="1172797714">
                              <w:marLeft w:val="255"/>
                              <w:marRight w:val="0"/>
                              <w:marTop w:val="0"/>
                              <w:marBottom w:val="0"/>
                              <w:divBdr>
                                <w:top w:val="none" w:sz="0" w:space="0" w:color="auto"/>
                                <w:left w:val="none" w:sz="0" w:space="0" w:color="auto"/>
                                <w:bottom w:val="none" w:sz="0" w:space="0" w:color="auto"/>
                                <w:right w:val="none" w:sz="0" w:space="0" w:color="auto"/>
                              </w:divBdr>
                            </w:div>
                            <w:div w:id="1512136880">
                              <w:marLeft w:val="255"/>
                              <w:marRight w:val="0"/>
                              <w:marTop w:val="0"/>
                              <w:marBottom w:val="0"/>
                              <w:divBdr>
                                <w:top w:val="none" w:sz="0" w:space="0" w:color="auto"/>
                                <w:left w:val="none" w:sz="0" w:space="0" w:color="auto"/>
                                <w:bottom w:val="none" w:sz="0" w:space="0" w:color="auto"/>
                                <w:right w:val="none" w:sz="0" w:space="0" w:color="auto"/>
                              </w:divBdr>
                            </w:div>
                          </w:divsChild>
                        </w:div>
                        <w:div w:id="972714086">
                          <w:marLeft w:val="255"/>
                          <w:marRight w:val="0"/>
                          <w:marTop w:val="75"/>
                          <w:marBottom w:val="0"/>
                          <w:divBdr>
                            <w:top w:val="none" w:sz="0" w:space="0" w:color="auto"/>
                            <w:left w:val="none" w:sz="0" w:space="0" w:color="auto"/>
                            <w:bottom w:val="none" w:sz="0" w:space="0" w:color="auto"/>
                            <w:right w:val="none" w:sz="0" w:space="0" w:color="auto"/>
                          </w:divBdr>
                        </w:div>
                        <w:div w:id="582451004">
                          <w:marLeft w:val="255"/>
                          <w:marRight w:val="0"/>
                          <w:marTop w:val="75"/>
                          <w:marBottom w:val="0"/>
                          <w:divBdr>
                            <w:top w:val="none" w:sz="0" w:space="0" w:color="auto"/>
                            <w:left w:val="none" w:sz="0" w:space="0" w:color="auto"/>
                            <w:bottom w:val="none" w:sz="0" w:space="0" w:color="auto"/>
                            <w:right w:val="none" w:sz="0" w:space="0" w:color="auto"/>
                          </w:divBdr>
                        </w:div>
                      </w:divsChild>
                    </w:div>
                    <w:div w:id="520438319">
                      <w:marLeft w:val="255"/>
                      <w:marRight w:val="0"/>
                      <w:marTop w:val="75"/>
                      <w:marBottom w:val="0"/>
                      <w:divBdr>
                        <w:top w:val="none" w:sz="0" w:space="0" w:color="auto"/>
                        <w:left w:val="none" w:sz="0" w:space="0" w:color="auto"/>
                        <w:bottom w:val="none" w:sz="0" w:space="0" w:color="auto"/>
                        <w:right w:val="none" w:sz="0" w:space="0" w:color="auto"/>
                      </w:divBdr>
                      <w:divsChild>
                        <w:div w:id="1060250196">
                          <w:marLeft w:val="0"/>
                          <w:marRight w:val="75"/>
                          <w:marTop w:val="0"/>
                          <w:marBottom w:val="0"/>
                          <w:divBdr>
                            <w:top w:val="none" w:sz="0" w:space="0" w:color="auto"/>
                            <w:left w:val="none" w:sz="0" w:space="0" w:color="auto"/>
                            <w:bottom w:val="none" w:sz="0" w:space="0" w:color="auto"/>
                            <w:right w:val="none" w:sz="0" w:space="0" w:color="auto"/>
                          </w:divBdr>
                        </w:div>
                        <w:div w:id="346830215">
                          <w:marLeft w:val="0"/>
                          <w:marRight w:val="0"/>
                          <w:marTop w:val="0"/>
                          <w:marBottom w:val="300"/>
                          <w:divBdr>
                            <w:top w:val="none" w:sz="0" w:space="0" w:color="auto"/>
                            <w:left w:val="none" w:sz="0" w:space="0" w:color="auto"/>
                            <w:bottom w:val="none" w:sz="0" w:space="0" w:color="auto"/>
                            <w:right w:val="none" w:sz="0" w:space="0" w:color="auto"/>
                          </w:divBdr>
                        </w:div>
                        <w:div w:id="30305867">
                          <w:marLeft w:val="255"/>
                          <w:marRight w:val="0"/>
                          <w:marTop w:val="75"/>
                          <w:marBottom w:val="0"/>
                          <w:divBdr>
                            <w:top w:val="none" w:sz="0" w:space="0" w:color="auto"/>
                            <w:left w:val="none" w:sz="0" w:space="0" w:color="auto"/>
                            <w:bottom w:val="none" w:sz="0" w:space="0" w:color="auto"/>
                            <w:right w:val="none" w:sz="0" w:space="0" w:color="auto"/>
                          </w:divBdr>
                          <w:divsChild>
                            <w:div w:id="370231568">
                              <w:marLeft w:val="255"/>
                              <w:marRight w:val="0"/>
                              <w:marTop w:val="0"/>
                              <w:marBottom w:val="0"/>
                              <w:divBdr>
                                <w:top w:val="none" w:sz="0" w:space="0" w:color="auto"/>
                                <w:left w:val="none" w:sz="0" w:space="0" w:color="auto"/>
                                <w:bottom w:val="none" w:sz="0" w:space="0" w:color="auto"/>
                                <w:right w:val="none" w:sz="0" w:space="0" w:color="auto"/>
                              </w:divBdr>
                            </w:div>
                            <w:div w:id="138498779">
                              <w:marLeft w:val="255"/>
                              <w:marRight w:val="0"/>
                              <w:marTop w:val="0"/>
                              <w:marBottom w:val="0"/>
                              <w:divBdr>
                                <w:top w:val="none" w:sz="0" w:space="0" w:color="auto"/>
                                <w:left w:val="none" w:sz="0" w:space="0" w:color="auto"/>
                                <w:bottom w:val="none" w:sz="0" w:space="0" w:color="auto"/>
                                <w:right w:val="none" w:sz="0" w:space="0" w:color="auto"/>
                              </w:divBdr>
                            </w:div>
                            <w:div w:id="1148013619">
                              <w:marLeft w:val="255"/>
                              <w:marRight w:val="0"/>
                              <w:marTop w:val="0"/>
                              <w:marBottom w:val="0"/>
                              <w:divBdr>
                                <w:top w:val="none" w:sz="0" w:space="0" w:color="auto"/>
                                <w:left w:val="none" w:sz="0" w:space="0" w:color="auto"/>
                                <w:bottom w:val="none" w:sz="0" w:space="0" w:color="auto"/>
                                <w:right w:val="none" w:sz="0" w:space="0" w:color="auto"/>
                              </w:divBdr>
                            </w:div>
                            <w:div w:id="1287352303">
                              <w:marLeft w:val="255"/>
                              <w:marRight w:val="0"/>
                              <w:marTop w:val="0"/>
                              <w:marBottom w:val="0"/>
                              <w:divBdr>
                                <w:top w:val="none" w:sz="0" w:space="0" w:color="auto"/>
                                <w:left w:val="none" w:sz="0" w:space="0" w:color="auto"/>
                                <w:bottom w:val="none" w:sz="0" w:space="0" w:color="auto"/>
                                <w:right w:val="none" w:sz="0" w:space="0" w:color="auto"/>
                              </w:divBdr>
                            </w:div>
                            <w:div w:id="1186014856">
                              <w:marLeft w:val="255"/>
                              <w:marRight w:val="0"/>
                              <w:marTop w:val="0"/>
                              <w:marBottom w:val="0"/>
                              <w:divBdr>
                                <w:top w:val="none" w:sz="0" w:space="0" w:color="auto"/>
                                <w:left w:val="none" w:sz="0" w:space="0" w:color="auto"/>
                                <w:bottom w:val="none" w:sz="0" w:space="0" w:color="auto"/>
                                <w:right w:val="none" w:sz="0" w:space="0" w:color="auto"/>
                              </w:divBdr>
                            </w:div>
                            <w:div w:id="1235621659">
                              <w:marLeft w:val="255"/>
                              <w:marRight w:val="0"/>
                              <w:marTop w:val="0"/>
                              <w:marBottom w:val="0"/>
                              <w:divBdr>
                                <w:top w:val="none" w:sz="0" w:space="0" w:color="auto"/>
                                <w:left w:val="none" w:sz="0" w:space="0" w:color="auto"/>
                                <w:bottom w:val="none" w:sz="0" w:space="0" w:color="auto"/>
                                <w:right w:val="none" w:sz="0" w:space="0" w:color="auto"/>
                              </w:divBdr>
                            </w:div>
                            <w:div w:id="1853908821">
                              <w:marLeft w:val="255"/>
                              <w:marRight w:val="0"/>
                              <w:marTop w:val="0"/>
                              <w:marBottom w:val="0"/>
                              <w:divBdr>
                                <w:top w:val="none" w:sz="0" w:space="0" w:color="auto"/>
                                <w:left w:val="none" w:sz="0" w:space="0" w:color="auto"/>
                                <w:bottom w:val="none" w:sz="0" w:space="0" w:color="auto"/>
                                <w:right w:val="none" w:sz="0" w:space="0" w:color="auto"/>
                              </w:divBdr>
                            </w:div>
                            <w:div w:id="1271431146">
                              <w:marLeft w:val="255"/>
                              <w:marRight w:val="0"/>
                              <w:marTop w:val="0"/>
                              <w:marBottom w:val="0"/>
                              <w:divBdr>
                                <w:top w:val="none" w:sz="0" w:space="0" w:color="auto"/>
                                <w:left w:val="none" w:sz="0" w:space="0" w:color="auto"/>
                                <w:bottom w:val="none" w:sz="0" w:space="0" w:color="auto"/>
                                <w:right w:val="none" w:sz="0" w:space="0" w:color="auto"/>
                              </w:divBdr>
                            </w:div>
                            <w:div w:id="1631089932">
                              <w:marLeft w:val="255"/>
                              <w:marRight w:val="0"/>
                              <w:marTop w:val="0"/>
                              <w:marBottom w:val="0"/>
                              <w:divBdr>
                                <w:top w:val="none" w:sz="0" w:space="0" w:color="auto"/>
                                <w:left w:val="none" w:sz="0" w:space="0" w:color="auto"/>
                                <w:bottom w:val="none" w:sz="0" w:space="0" w:color="auto"/>
                                <w:right w:val="none" w:sz="0" w:space="0" w:color="auto"/>
                              </w:divBdr>
                            </w:div>
                          </w:divsChild>
                        </w:div>
                        <w:div w:id="1789274717">
                          <w:marLeft w:val="255"/>
                          <w:marRight w:val="0"/>
                          <w:marTop w:val="75"/>
                          <w:marBottom w:val="0"/>
                          <w:divBdr>
                            <w:top w:val="none" w:sz="0" w:space="0" w:color="auto"/>
                            <w:left w:val="none" w:sz="0" w:space="0" w:color="auto"/>
                            <w:bottom w:val="none" w:sz="0" w:space="0" w:color="auto"/>
                            <w:right w:val="none" w:sz="0" w:space="0" w:color="auto"/>
                          </w:divBdr>
                        </w:div>
                        <w:div w:id="1307779238">
                          <w:marLeft w:val="255"/>
                          <w:marRight w:val="0"/>
                          <w:marTop w:val="75"/>
                          <w:marBottom w:val="0"/>
                          <w:divBdr>
                            <w:top w:val="none" w:sz="0" w:space="0" w:color="auto"/>
                            <w:left w:val="none" w:sz="0" w:space="0" w:color="auto"/>
                            <w:bottom w:val="none" w:sz="0" w:space="0" w:color="auto"/>
                            <w:right w:val="none" w:sz="0" w:space="0" w:color="auto"/>
                          </w:divBdr>
                        </w:div>
                        <w:div w:id="481509071">
                          <w:marLeft w:val="255"/>
                          <w:marRight w:val="0"/>
                          <w:marTop w:val="75"/>
                          <w:marBottom w:val="0"/>
                          <w:divBdr>
                            <w:top w:val="none" w:sz="0" w:space="0" w:color="auto"/>
                            <w:left w:val="none" w:sz="0" w:space="0" w:color="auto"/>
                            <w:bottom w:val="none" w:sz="0" w:space="0" w:color="auto"/>
                            <w:right w:val="none" w:sz="0" w:space="0" w:color="auto"/>
                          </w:divBdr>
                        </w:div>
                        <w:div w:id="540635124">
                          <w:marLeft w:val="255"/>
                          <w:marRight w:val="0"/>
                          <w:marTop w:val="75"/>
                          <w:marBottom w:val="0"/>
                          <w:divBdr>
                            <w:top w:val="none" w:sz="0" w:space="0" w:color="auto"/>
                            <w:left w:val="none" w:sz="0" w:space="0" w:color="auto"/>
                            <w:bottom w:val="none" w:sz="0" w:space="0" w:color="auto"/>
                            <w:right w:val="none" w:sz="0" w:space="0" w:color="auto"/>
                          </w:divBdr>
                        </w:div>
                        <w:div w:id="171261285">
                          <w:marLeft w:val="255"/>
                          <w:marRight w:val="0"/>
                          <w:marTop w:val="75"/>
                          <w:marBottom w:val="0"/>
                          <w:divBdr>
                            <w:top w:val="none" w:sz="0" w:space="0" w:color="auto"/>
                            <w:left w:val="none" w:sz="0" w:space="0" w:color="auto"/>
                            <w:bottom w:val="none" w:sz="0" w:space="0" w:color="auto"/>
                            <w:right w:val="none" w:sz="0" w:space="0" w:color="auto"/>
                          </w:divBdr>
                        </w:div>
                        <w:div w:id="1611280429">
                          <w:marLeft w:val="255"/>
                          <w:marRight w:val="0"/>
                          <w:marTop w:val="75"/>
                          <w:marBottom w:val="0"/>
                          <w:divBdr>
                            <w:top w:val="none" w:sz="0" w:space="0" w:color="auto"/>
                            <w:left w:val="none" w:sz="0" w:space="0" w:color="auto"/>
                            <w:bottom w:val="none" w:sz="0" w:space="0" w:color="auto"/>
                            <w:right w:val="none" w:sz="0" w:space="0" w:color="auto"/>
                          </w:divBdr>
                        </w:div>
                        <w:div w:id="999194595">
                          <w:marLeft w:val="255"/>
                          <w:marRight w:val="0"/>
                          <w:marTop w:val="75"/>
                          <w:marBottom w:val="0"/>
                          <w:divBdr>
                            <w:top w:val="none" w:sz="0" w:space="0" w:color="auto"/>
                            <w:left w:val="none" w:sz="0" w:space="0" w:color="auto"/>
                            <w:bottom w:val="none" w:sz="0" w:space="0" w:color="auto"/>
                            <w:right w:val="none" w:sz="0" w:space="0" w:color="auto"/>
                          </w:divBdr>
                        </w:div>
                        <w:div w:id="1652901234">
                          <w:marLeft w:val="255"/>
                          <w:marRight w:val="0"/>
                          <w:marTop w:val="75"/>
                          <w:marBottom w:val="0"/>
                          <w:divBdr>
                            <w:top w:val="none" w:sz="0" w:space="0" w:color="auto"/>
                            <w:left w:val="none" w:sz="0" w:space="0" w:color="auto"/>
                            <w:bottom w:val="none" w:sz="0" w:space="0" w:color="auto"/>
                            <w:right w:val="none" w:sz="0" w:space="0" w:color="auto"/>
                          </w:divBdr>
                        </w:div>
                        <w:div w:id="1179152996">
                          <w:marLeft w:val="255"/>
                          <w:marRight w:val="0"/>
                          <w:marTop w:val="75"/>
                          <w:marBottom w:val="0"/>
                          <w:divBdr>
                            <w:top w:val="none" w:sz="0" w:space="0" w:color="auto"/>
                            <w:left w:val="none" w:sz="0" w:space="0" w:color="auto"/>
                            <w:bottom w:val="none" w:sz="0" w:space="0" w:color="auto"/>
                            <w:right w:val="none" w:sz="0" w:space="0" w:color="auto"/>
                          </w:divBdr>
                        </w:div>
                        <w:div w:id="462427138">
                          <w:marLeft w:val="255"/>
                          <w:marRight w:val="0"/>
                          <w:marTop w:val="75"/>
                          <w:marBottom w:val="0"/>
                          <w:divBdr>
                            <w:top w:val="none" w:sz="0" w:space="0" w:color="auto"/>
                            <w:left w:val="none" w:sz="0" w:space="0" w:color="auto"/>
                            <w:bottom w:val="none" w:sz="0" w:space="0" w:color="auto"/>
                            <w:right w:val="none" w:sz="0" w:space="0" w:color="auto"/>
                          </w:divBdr>
                        </w:div>
                      </w:divsChild>
                    </w:div>
                    <w:div w:id="413480151">
                      <w:marLeft w:val="255"/>
                      <w:marRight w:val="0"/>
                      <w:marTop w:val="75"/>
                      <w:marBottom w:val="0"/>
                      <w:divBdr>
                        <w:top w:val="none" w:sz="0" w:space="0" w:color="auto"/>
                        <w:left w:val="none" w:sz="0" w:space="0" w:color="auto"/>
                        <w:bottom w:val="none" w:sz="0" w:space="0" w:color="auto"/>
                        <w:right w:val="none" w:sz="0" w:space="0" w:color="auto"/>
                      </w:divBdr>
                      <w:divsChild>
                        <w:div w:id="670644795">
                          <w:marLeft w:val="0"/>
                          <w:marRight w:val="75"/>
                          <w:marTop w:val="0"/>
                          <w:marBottom w:val="0"/>
                          <w:divBdr>
                            <w:top w:val="none" w:sz="0" w:space="0" w:color="auto"/>
                            <w:left w:val="none" w:sz="0" w:space="0" w:color="auto"/>
                            <w:bottom w:val="none" w:sz="0" w:space="0" w:color="auto"/>
                            <w:right w:val="none" w:sz="0" w:space="0" w:color="auto"/>
                          </w:divBdr>
                        </w:div>
                        <w:div w:id="304359351">
                          <w:marLeft w:val="0"/>
                          <w:marRight w:val="0"/>
                          <w:marTop w:val="0"/>
                          <w:marBottom w:val="300"/>
                          <w:divBdr>
                            <w:top w:val="none" w:sz="0" w:space="0" w:color="auto"/>
                            <w:left w:val="none" w:sz="0" w:space="0" w:color="auto"/>
                            <w:bottom w:val="none" w:sz="0" w:space="0" w:color="auto"/>
                            <w:right w:val="none" w:sz="0" w:space="0" w:color="auto"/>
                          </w:divBdr>
                        </w:div>
                        <w:div w:id="736515819">
                          <w:marLeft w:val="255"/>
                          <w:marRight w:val="0"/>
                          <w:marTop w:val="75"/>
                          <w:marBottom w:val="0"/>
                          <w:divBdr>
                            <w:top w:val="none" w:sz="0" w:space="0" w:color="auto"/>
                            <w:left w:val="none" w:sz="0" w:space="0" w:color="auto"/>
                            <w:bottom w:val="none" w:sz="0" w:space="0" w:color="auto"/>
                            <w:right w:val="none" w:sz="0" w:space="0" w:color="auto"/>
                          </w:divBdr>
                        </w:div>
                        <w:div w:id="307169294">
                          <w:marLeft w:val="255"/>
                          <w:marRight w:val="0"/>
                          <w:marTop w:val="75"/>
                          <w:marBottom w:val="0"/>
                          <w:divBdr>
                            <w:top w:val="none" w:sz="0" w:space="0" w:color="auto"/>
                            <w:left w:val="none" w:sz="0" w:space="0" w:color="auto"/>
                            <w:bottom w:val="none" w:sz="0" w:space="0" w:color="auto"/>
                            <w:right w:val="none" w:sz="0" w:space="0" w:color="auto"/>
                          </w:divBdr>
                        </w:div>
                        <w:div w:id="168644128">
                          <w:marLeft w:val="255"/>
                          <w:marRight w:val="0"/>
                          <w:marTop w:val="75"/>
                          <w:marBottom w:val="0"/>
                          <w:divBdr>
                            <w:top w:val="none" w:sz="0" w:space="0" w:color="auto"/>
                            <w:left w:val="none" w:sz="0" w:space="0" w:color="auto"/>
                            <w:bottom w:val="none" w:sz="0" w:space="0" w:color="auto"/>
                            <w:right w:val="none" w:sz="0" w:space="0" w:color="auto"/>
                          </w:divBdr>
                        </w:div>
                        <w:div w:id="1938251549">
                          <w:marLeft w:val="255"/>
                          <w:marRight w:val="0"/>
                          <w:marTop w:val="75"/>
                          <w:marBottom w:val="0"/>
                          <w:divBdr>
                            <w:top w:val="none" w:sz="0" w:space="0" w:color="auto"/>
                            <w:left w:val="none" w:sz="0" w:space="0" w:color="auto"/>
                            <w:bottom w:val="none" w:sz="0" w:space="0" w:color="auto"/>
                            <w:right w:val="none" w:sz="0" w:space="0" w:color="auto"/>
                          </w:divBdr>
                          <w:divsChild>
                            <w:div w:id="1327242984">
                              <w:marLeft w:val="255"/>
                              <w:marRight w:val="0"/>
                              <w:marTop w:val="0"/>
                              <w:marBottom w:val="0"/>
                              <w:divBdr>
                                <w:top w:val="none" w:sz="0" w:space="0" w:color="auto"/>
                                <w:left w:val="none" w:sz="0" w:space="0" w:color="auto"/>
                                <w:bottom w:val="none" w:sz="0" w:space="0" w:color="auto"/>
                                <w:right w:val="none" w:sz="0" w:space="0" w:color="auto"/>
                              </w:divBdr>
                            </w:div>
                            <w:div w:id="1089500034">
                              <w:marLeft w:val="255"/>
                              <w:marRight w:val="0"/>
                              <w:marTop w:val="0"/>
                              <w:marBottom w:val="0"/>
                              <w:divBdr>
                                <w:top w:val="none" w:sz="0" w:space="0" w:color="auto"/>
                                <w:left w:val="none" w:sz="0" w:space="0" w:color="auto"/>
                                <w:bottom w:val="none" w:sz="0" w:space="0" w:color="auto"/>
                                <w:right w:val="none" w:sz="0" w:space="0" w:color="auto"/>
                              </w:divBdr>
                            </w:div>
                            <w:div w:id="1716585046">
                              <w:marLeft w:val="255"/>
                              <w:marRight w:val="0"/>
                              <w:marTop w:val="0"/>
                              <w:marBottom w:val="0"/>
                              <w:divBdr>
                                <w:top w:val="none" w:sz="0" w:space="0" w:color="auto"/>
                                <w:left w:val="none" w:sz="0" w:space="0" w:color="auto"/>
                                <w:bottom w:val="none" w:sz="0" w:space="0" w:color="auto"/>
                                <w:right w:val="none" w:sz="0" w:space="0" w:color="auto"/>
                              </w:divBdr>
                            </w:div>
                            <w:div w:id="533927727">
                              <w:marLeft w:val="255"/>
                              <w:marRight w:val="0"/>
                              <w:marTop w:val="0"/>
                              <w:marBottom w:val="0"/>
                              <w:divBdr>
                                <w:top w:val="none" w:sz="0" w:space="0" w:color="auto"/>
                                <w:left w:val="none" w:sz="0" w:space="0" w:color="auto"/>
                                <w:bottom w:val="none" w:sz="0" w:space="0" w:color="auto"/>
                                <w:right w:val="none" w:sz="0" w:space="0" w:color="auto"/>
                              </w:divBdr>
                            </w:div>
                            <w:div w:id="1961108143">
                              <w:marLeft w:val="255"/>
                              <w:marRight w:val="0"/>
                              <w:marTop w:val="0"/>
                              <w:marBottom w:val="0"/>
                              <w:divBdr>
                                <w:top w:val="none" w:sz="0" w:space="0" w:color="auto"/>
                                <w:left w:val="none" w:sz="0" w:space="0" w:color="auto"/>
                                <w:bottom w:val="none" w:sz="0" w:space="0" w:color="auto"/>
                                <w:right w:val="none" w:sz="0" w:space="0" w:color="auto"/>
                              </w:divBdr>
                            </w:div>
                            <w:div w:id="701443279">
                              <w:marLeft w:val="255"/>
                              <w:marRight w:val="0"/>
                              <w:marTop w:val="0"/>
                              <w:marBottom w:val="0"/>
                              <w:divBdr>
                                <w:top w:val="none" w:sz="0" w:space="0" w:color="auto"/>
                                <w:left w:val="none" w:sz="0" w:space="0" w:color="auto"/>
                                <w:bottom w:val="none" w:sz="0" w:space="0" w:color="auto"/>
                                <w:right w:val="none" w:sz="0" w:space="0" w:color="auto"/>
                              </w:divBdr>
                            </w:div>
                            <w:div w:id="142741598">
                              <w:marLeft w:val="255"/>
                              <w:marRight w:val="0"/>
                              <w:marTop w:val="0"/>
                              <w:marBottom w:val="0"/>
                              <w:divBdr>
                                <w:top w:val="none" w:sz="0" w:space="0" w:color="auto"/>
                                <w:left w:val="none" w:sz="0" w:space="0" w:color="auto"/>
                                <w:bottom w:val="none" w:sz="0" w:space="0" w:color="auto"/>
                                <w:right w:val="none" w:sz="0" w:space="0" w:color="auto"/>
                              </w:divBdr>
                            </w:div>
                            <w:div w:id="1671568232">
                              <w:marLeft w:val="255"/>
                              <w:marRight w:val="0"/>
                              <w:marTop w:val="0"/>
                              <w:marBottom w:val="0"/>
                              <w:divBdr>
                                <w:top w:val="none" w:sz="0" w:space="0" w:color="auto"/>
                                <w:left w:val="none" w:sz="0" w:space="0" w:color="auto"/>
                                <w:bottom w:val="none" w:sz="0" w:space="0" w:color="auto"/>
                                <w:right w:val="none" w:sz="0" w:space="0" w:color="auto"/>
                              </w:divBdr>
                            </w:div>
                          </w:divsChild>
                        </w:div>
                        <w:div w:id="1256473100">
                          <w:marLeft w:val="255"/>
                          <w:marRight w:val="0"/>
                          <w:marTop w:val="75"/>
                          <w:marBottom w:val="0"/>
                          <w:divBdr>
                            <w:top w:val="none" w:sz="0" w:space="0" w:color="auto"/>
                            <w:left w:val="none" w:sz="0" w:space="0" w:color="auto"/>
                            <w:bottom w:val="none" w:sz="0" w:space="0" w:color="auto"/>
                            <w:right w:val="none" w:sz="0" w:space="0" w:color="auto"/>
                          </w:divBdr>
                          <w:divsChild>
                            <w:div w:id="20862024">
                              <w:marLeft w:val="255"/>
                              <w:marRight w:val="0"/>
                              <w:marTop w:val="0"/>
                              <w:marBottom w:val="0"/>
                              <w:divBdr>
                                <w:top w:val="none" w:sz="0" w:space="0" w:color="auto"/>
                                <w:left w:val="none" w:sz="0" w:space="0" w:color="auto"/>
                                <w:bottom w:val="none" w:sz="0" w:space="0" w:color="auto"/>
                                <w:right w:val="none" w:sz="0" w:space="0" w:color="auto"/>
                              </w:divBdr>
                            </w:div>
                            <w:div w:id="1636984063">
                              <w:marLeft w:val="255"/>
                              <w:marRight w:val="0"/>
                              <w:marTop w:val="0"/>
                              <w:marBottom w:val="0"/>
                              <w:divBdr>
                                <w:top w:val="none" w:sz="0" w:space="0" w:color="auto"/>
                                <w:left w:val="none" w:sz="0" w:space="0" w:color="auto"/>
                                <w:bottom w:val="none" w:sz="0" w:space="0" w:color="auto"/>
                                <w:right w:val="none" w:sz="0" w:space="0" w:color="auto"/>
                              </w:divBdr>
                            </w:div>
                            <w:div w:id="795176212">
                              <w:marLeft w:val="255"/>
                              <w:marRight w:val="0"/>
                              <w:marTop w:val="0"/>
                              <w:marBottom w:val="0"/>
                              <w:divBdr>
                                <w:top w:val="none" w:sz="0" w:space="0" w:color="auto"/>
                                <w:left w:val="none" w:sz="0" w:space="0" w:color="auto"/>
                                <w:bottom w:val="none" w:sz="0" w:space="0" w:color="auto"/>
                                <w:right w:val="none" w:sz="0" w:space="0" w:color="auto"/>
                              </w:divBdr>
                            </w:div>
                          </w:divsChild>
                        </w:div>
                        <w:div w:id="1749687028">
                          <w:marLeft w:val="255"/>
                          <w:marRight w:val="0"/>
                          <w:marTop w:val="75"/>
                          <w:marBottom w:val="0"/>
                          <w:divBdr>
                            <w:top w:val="none" w:sz="0" w:space="0" w:color="auto"/>
                            <w:left w:val="none" w:sz="0" w:space="0" w:color="auto"/>
                            <w:bottom w:val="none" w:sz="0" w:space="0" w:color="auto"/>
                            <w:right w:val="none" w:sz="0" w:space="0" w:color="auto"/>
                          </w:divBdr>
                        </w:div>
                        <w:div w:id="31274015">
                          <w:marLeft w:val="255"/>
                          <w:marRight w:val="0"/>
                          <w:marTop w:val="75"/>
                          <w:marBottom w:val="0"/>
                          <w:divBdr>
                            <w:top w:val="none" w:sz="0" w:space="0" w:color="auto"/>
                            <w:left w:val="none" w:sz="0" w:space="0" w:color="auto"/>
                            <w:bottom w:val="none" w:sz="0" w:space="0" w:color="auto"/>
                            <w:right w:val="none" w:sz="0" w:space="0" w:color="auto"/>
                          </w:divBdr>
                        </w:div>
                        <w:div w:id="376516436">
                          <w:marLeft w:val="255"/>
                          <w:marRight w:val="0"/>
                          <w:marTop w:val="75"/>
                          <w:marBottom w:val="0"/>
                          <w:divBdr>
                            <w:top w:val="none" w:sz="0" w:space="0" w:color="auto"/>
                            <w:left w:val="none" w:sz="0" w:space="0" w:color="auto"/>
                            <w:bottom w:val="none" w:sz="0" w:space="0" w:color="auto"/>
                            <w:right w:val="none" w:sz="0" w:space="0" w:color="auto"/>
                          </w:divBdr>
                        </w:div>
                        <w:div w:id="1196846212">
                          <w:marLeft w:val="255"/>
                          <w:marRight w:val="0"/>
                          <w:marTop w:val="75"/>
                          <w:marBottom w:val="0"/>
                          <w:divBdr>
                            <w:top w:val="none" w:sz="0" w:space="0" w:color="auto"/>
                            <w:left w:val="none" w:sz="0" w:space="0" w:color="auto"/>
                            <w:bottom w:val="none" w:sz="0" w:space="0" w:color="auto"/>
                            <w:right w:val="none" w:sz="0" w:space="0" w:color="auto"/>
                          </w:divBdr>
                        </w:div>
                        <w:div w:id="711610330">
                          <w:marLeft w:val="255"/>
                          <w:marRight w:val="0"/>
                          <w:marTop w:val="75"/>
                          <w:marBottom w:val="0"/>
                          <w:divBdr>
                            <w:top w:val="none" w:sz="0" w:space="0" w:color="auto"/>
                            <w:left w:val="none" w:sz="0" w:space="0" w:color="auto"/>
                            <w:bottom w:val="none" w:sz="0" w:space="0" w:color="auto"/>
                            <w:right w:val="none" w:sz="0" w:space="0" w:color="auto"/>
                          </w:divBdr>
                        </w:div>
                        <w:div w:id="2032685399">
                          <w:marLeft w:val="255"/>
                          <w:marRight w:val="0"/>
                          <w:marTop w:val="75"/>
                          <w:marBottom w:val="0"/>
                          <w:divBdr>
                            <w:top w:val="none" w:sz="0" w:space="0" w:color="auto"/>
                            <w:left w:val="none" w:sz="0" w:space="0" w:color="auto"/>
                            <w:bottom w:val="none" w:sz="0" w:space="0" w:color="auto"/>
                            <w:right w:val="none" w:sz="0" w:space="0" w:color="auto"/>
                          </w:divBdr>
                        </w:div>
                      </w:divsChild>
                    </w:div>
                    <w:div w:id="2081633071">
                      <w:marLeft w:val="255"/>
                      <w:marRight w:val="0"/>
                      <w:marTop w:val="75"/>
                      <w:marBottom w:val="0"/>
                      <w:divBdr>
                        <w:top w:val="none" w:sz="0" w:space="0" w:color="auto"/>
                        <w:left w:val="none" w:sz="0" w:space="0" w:color="auto"/>
                        <w:bottom w:val="none" w:sz="0" w:space="0" w:color="auto"/>
                        <w:right w:val="none" w:sz="0" w:space="0" w:color="auto"/>
                      </w:divBdr>
                      <w:divsChild>
                        <w:div w:id="612903735">
                          <w:marLeft w:val="0"/>
                          <w:marRight w:val="75"/>
                          <w:marTop w:val="0"/>
                          <w:marBottom w:val="0"/>
                          <w:divBdr>
                            <w:top w:val="none" w:sz="0" w:space="0" w:color="auto"/>
                            <w:left w:val="none" w:sz="0" w:space="0" w:color="auto"/>
                            <w:bottom w:val="none" w:sz="0" w:space="0" w:color="auto"/>
                            <w:right w:val="none" w:sz="0" w:space="0" w:color="auto"/>
                          </w:divBdr>
                        </w:div>
                        <w:div w:id="2145459895">
                          <w:marLeft w:val="0"/>
                          <w:marRight w:val="0"/>
                          <w:marTop w:val="0"/>
                          <w:marBottom w:val="300"/>
                          <w:divBdr>
                            <w:top w:val="none" w:sz="0" w:space="0" w:color="auto"/>
                            <w:left w:val="none" w:sz="0" w:space="0" w:color="auto"/>
                            <w:bottom w:val="none" w:sz="0" w:space="0" w:color="auto"/>
                            <w:right w:val="none" w:sz="0" w:space="0" w:color="auto"/>
                          </w:divBdr>
                        </w:div>
                        <w:div w:id="1926569458">
                          <w:marLeft w:val="255"/>
                          <w:marRight w:val="0"/>
                          <w:marTop w:val="75"/>
                          <w:marBottom w:val="0"/>
                          <w:divBdr>
                            <w:top w:val="none" w:sz="0" w:space="0" w:color="auto"/>
                            <w:left w:val="none" w:sz="0" w:space="0" w:color="auto"/>
                            <w:bottom w:val="none" w:sz="0" w:space="0" w:color="auto"/>
                            <w:right w:val="none" w:sz="0" w:space="0" w:color="auto"/>
                          </w:divBdr>
                          <w:divsChild>
                            <w:div w:id="1352996426">
                              <w:marLeft w:val="255"/>
                              <w:marRight w:val="0"/>
                              <w:marTop w:val="0"/>
                              <w:marBottom w:val="0"/>
                              <w:divBdr>
                                <w:top w:val="none" w:sz="0" w:space="0" w:color="auto"/>
                                <w:left w:val="none" w:sz="0" w:space="0" w:color="auto"/>
                                <w:bottom w:val="none" w:sz="0" w:space="0" w:color="auto"/>
                                <w:right w:val="none" w:sz="0" w:space="0" w:color="auto"/>
                              </w:divBdr>
                            </w:div>
                            <w:div w:id="566300735">
                              <w:marLeft w:val="255"/>
                              <w:marRight w:val="0"/>
                              <w:marTop w:val="0"/>
                              <w:marBottom w:val="0"/>
                              <w:divBdr>
                                <w:top w:val="none" w:sz="0" w:space="0" w:color="auto"/>
                                <w:left w:val="none" w:sz="0" w:space="0" w:color="auto"/>
                                <w:bottom w:val="none" w:sz="0" w:space="0" w:color="auto"/>
                                <w:right w:val="none" w:sz="0" w:space="0" w:color="auto"/>
                              </w:divBdr>
                            </w:div>
                            <w:div w:id="1337927740">
                              <w:marLeft w:val="255"/>
                              <w:marRight w:val="0"/>
                              <w:marTop w:val="0"/>
                              <w:marBottom w:val="0"/>
                              <w:divBdr>
                                <w:top w:val="none" w:sz="0" w:space="0" w:color="auto"/>
                                <w:left w:val="none" w:sz="0" w:space="0" w:color="auto"/>
                                <w:bottom w:val="none" w:sz="0" w:space="0" w:color="auto"/>
                                <w:right w:val="none" w:sz="0" w:space="0" w:color="auto"/>
                              </w:divBdr>
                            </w:div>
                            <w:div w:id="421686030">
                              <w:marLeft w:val="255"/>
                              <w:marRight w:val="0"/>
                              <w:marTop w:val="0"/>
                              <w:marBottom w:val="0"/>
                              <w:divBdr>
                                <w:top w:val="none" w:sz="0" w:space="0" w:color="auto"/>
                                <w:left w:val="none" w:sz="0" w:space="0" w:color="auto"/>
                                <w:bottom w:val="none" w:sz="0" w:space="0" w:color="auto"/>
                                <w:right w:val="none" w:sz="0" w:space="0" w:color="auto"/>
                              </w:divBdr>
                            </w:div>
                            <w:div w:id="735856609">
                              <w:marLeft w:val="255"/>
                              <w:marRight w:val="0"/>
                              <w:marTop w:val="0"/>
                              <w:marBottom w:val="0"/>
                              <w:divBdr>
                                <w:top w:val="none" w:sz="0" w:space="0" w:color="auto"/>
                                <w:left w:val="none" w:sz="0" w:space="0" w:color="auto"/>
                                <w:bottom w:val="none" w:sz="0" w:space="0" w:color="auto"/>
                                <w:right w:val="none" w:sz="0" w:space="0" w:color="auto"/>
                              </w:divBdr>
                            </w:div>
                            <w:div w:id="694887444">
                              <w:marLeft w:val="255"/>
                              <w:marRight w:val="0"/>
                              <w:marTop w:val="0"/>
                              <w:marBottom w:val="0"/>
                              <w:divBdr>
                                <w:top w:val="none" w:sz="0" w:space="0" w:color="auto"/>
                                <w:left w:val="none" w:sz="0" w:space="0" w:color="auto"/>
                                <w:bottom w:val="none" w:sz="0" w:space="0" w:color="auto"/>
                                <w:right w:val="none" w:sz="0" w:space="0" w:color="auto"/>
                              </w:divBdr>
                            </w:div>
                            <w:div w:id="602033023">
                              <w:marLeft w:val="255"/>
                              <w:marRight w:val="0"/>
                              <w:marTop w:val="0"/>
                              <w:marBottom w:val="0"/>
                              <w:divBdr>
                                <w:top w:val="none" w:sz="0" w:space="0" w:color="auto"/>
                                <w:left w:val="none" w:sz="0" w:space="0" w:color="auto"/>
                                <w:bottom w:val="none" w:sz="0" w:space="0" w:color="auto"/>
                                <w:right w:val="none" w:sz="0" w:space="0" w:color="auto"/>
                              </w:divBdr>
                            </w:div>
                            <w:div w:id="1577205999">
                              <w:marLeft w:val="255"/>
                              <w:marRight w:val="0"/>
                              <w:marTop w:val="0"/>
                              <w:marBottom w:val="0"/>
                              <w:divBdr>
                                <w:top w:val="none" w:sz="0" w:space="0" w:color="auto"/>
                                <w:left w:val="none" w:sz="0" w:space="0" w:color="auto"/>
                                <w:bottom w:val="none" w:sz="0" w:space="0" w:color="auto"/>
                                <w:right w:val="none" w:sz="0" w:space="0" w:color="auto"/>
                              </w:divBdr>
                            </w:div>
                            <w:div w:id="897784863">
                              <w:marLeft w:val="255"/>
                              <w:marRight w:val="0"/>
                              <w:marTop w:val="0"/>
                              <w:marBottom w:val="0"/>
                              <w:divBdr>
                                <w:top w:val="none" w:sz="0" w:space="0" w:color="auto"/>
                                <w:left w:val="none" w:sz="0" w:space="0" w:color="auto"/>
                                <w:bottom w:val="none" w:sz="0" w:space="0" w:color="auto"/>
                                <w:right w:val="none" w:sz="0" w:space="0" w:color="auto"/>
                              </w:divBdr>
                            </w:div>
                            <w:div w:id="1872496933">
                              <w:marLeft w:val="255"/>
                              <w:marRight w:val="0"/>
                              <w:marTop w:val="0"/>
                              <w:marBottom w:val="0"/>
                              <w:divBdr>
                                <w:top w:val="none" w:sz="0" w:space="0" w:color="auto"/>
                                <w:left w:val="none" w:sz="0" w:space="0" w:color="auto"/>
                                <w:bottom w:val="none" w:sz="0" w:space="0" w:color="auto"/>
                                <w:right w:val="none" w:sz="0" w:space="0" w:color="auto"/>
                              </w:divBdr>
                            </w:div>
                            <w:div w:id="1719283418">
                              <w:marLeft w:val="255"/>
                              <w:marRight w:val="0"/>
                              <w:marTop w:val="0"/>
                              <w:marBottom w:val="0"/>
                              <w:divBdr>
                                <w:top w:val="none" w:sz="0" w:space="0" w:color="auto"/>
                                <w:left w:val="none" w:sz="0" w:space="0" w:color="auto"/>
                                <w:bottom w:val="none" w:sz="0" w:space="0" w:color="auto"/>
                                <w:right w:val="none" w:sz="0" w:space="0" w:color="auto"/>
                              </w:divBdr>
                            </w:div>
                            <w:div w:id="113868304">
                              <w:marLeft w:val="255"/>
                              <w:marRight w:val="0"/>
                              <w:marTop w:val="0"/>
                              <w:marBottom w:val="0"/>
                              <w:divBdr>
                                <w:top w:val="none" w:sz="0" w:space="0" w:color="auto"/>
                                <w:left w:val="none" w:sz="0" w:space="0" w:color="auto"/>
                                <w:bottom w:val="none" w:sz="0" w:space="0" w:color="auto"/>
                                <w:right w:val="none" w:sz="0" w:space="0" w:color="auto"/>
                              </w:divBdr>
                            </w:div>
                            <w:div w:id="1760326820">
                              <w:marLeft w:val="255"/>
                              <w:marRight w:val="0"/>
                              <w:marTop w:val="0"/>
                              <w:marBottom w:val="0"/>
                              <w:divBdr>
                                <w:top w:val="none" w:sz="0" w:space="0" w:color="auto"/>
                                <w:left w:val="none" w:sz="0" w:space="0" w:color="auto"/>
                                <w:bottom w:val="none" w:sz="0" w:space="0" w:color="auto"/>
                                <w:right w:val="none" w:sz="0" w:space="0" w:color="auto"/>
                              </w:divBdr>
                            </w:div>
                            <w:div w:id="1435784610">
                              <w:marLeft w:val="255"/>
                              <w:marRight w:val="0"/>
                              <w:marTop w:val="0"/>
                              <w:marBottom w:val="0"/>
                              <w:divBdr>
                                <w:top w:val="none" w:sz="0" w:space="0" w:color="auto"/>
                                <w:left w:val="none" w:sz="0" w:space="0" w:color="auto"/>
                                <w:bottom w:val="none" w:sz="0" w:space="0" w:color="auto"/>
                                <w:right w:val="none" w:sz="0" w:space="0" w:color="auto"/>
                              </w:divBdr>
                            </w:div>
                            <w:div w:id="1373386652">
                              <w:marLeft w:val="255"/>
                              <w:marRight w:val="0"/>
                              <w:marTop w:val="0"/>
                              <w:marBottom w:val="0"/>
                              <w:divBdr>
                                <w:top w:val="none" w:sz="0" w:space="0" w:color="auto"/>
                                <w:left w:val="none" w:sz="0" w:space="0" w:color="auto"/>
                                <w:bottom w:val="none" w:sz="0" w:space="0" w:color="auto"/>
                                <w:right w:val="none" w:sz="0" w:space="0" w:color="auto"/>
                              </w:divBdr>
                            </w:div>
                          </w:divsChild>
                        </w:div>
                        <w:div w:id="1764380387">
                          <w:marLeft w:val="255"/>
                          <w:marRight w:val="0"/>
                          <w:marTop w:val="75"/>
                          <w:marBottom w:val="0"/>
                          <w:divBdr>
                            <w:top w:val="none" w:sz="0" w:space="0" w:color="auto"/>
                            <w:left w:val="none" w:sz="0" w:space="0" w:color="auto"/>
                            <w:bottom w:val="none" w:sz="0" w:space="0" w:color="auto"/>
                            <w:right w:val="none" w:sz="0" w:space="0" w:color="auto"/>
                          </w:divBdr>
                        </w:div>
                        <w:div w:id="1773278469">
                          <w:marLeft w:val="255"/>
                          <w:marRight w:val="0"/>
                          <w:marTop w:val="75"/>
                          <w:marBottom w:val="0"/>
                          <w:divBdr>
                            <w:top w:val="none" w:sz="0" w:space="0" w:color="auto"/>
                            <w:left w:val="none" w:sz="0" w:space="0" w:color="auto"/>
                            <w:bottom w:val="none" w:sz="0" w:space="0" w:color="auto"/>
                            <w:right w:val="none" w:sz="0" w:space="0" w:color="auto"/>
                          </w:divBdr>
                        </w:div>
                        <w:div w:id="1505170271">
                          <w:marLeft w:val="255"/>
                          <w:marRight w:val="0"/>
                          <w:marTop w:val="75"/>
                          <w:marBottom w:val="0"/>
                          <w:divBdr>
                            <w:top w:val="none" w:sz="0" w:space="0" w:color="auto"/>
                            <w:left w:val="none" w:sz="0" w:space="0" w:color="auto"/>
                            <w:bottom w:val="none" w:sz="0" w:space="0" w:color="auto"/>
                            <w:right w:val="none" w:sz="0" w:space="0" w:color="auto"/>
                          </w:divBdr>
                          <w:divsChild>
                            <w:div w:id="1699310078">
                              <w:marLeft w:val="255"/>
                              <w:marRight w:val="0"/>
                              <w:marTop w:val="0"/>
                              <w:marBottom w:val="0"/>
                              <w:divBdr>
                                <w:top w:val="none" w:sz="0" w:space="0" w:color="auto"/>
                                <w:left w:val="none" w:sz="0" w:space="0" w:color="auto"/>
                                <w:bottom w:val="none" w:sz="0" w:space="0" w:color="auto"/>
                                <w:right w:val="none" w:sz="0" w:space="0" w:color="auto"/>
                              </w:divBdr>
                            </w:div>
                            <w:div w:id="1378622208">
                              <w:marLeft w:val="255"/>
                              <w:marRight w:val="0"/>
                              <w:marTop w:val="0"/>
                              <w:marBottom w:val="0"/>
                              <w:divBdr>
                                <w:top w:val="none" w:sz="0" w:space="0" w:color="auto"/>
                                <w:left w:val="none" w:sz="0" w:space="0" w:color="auto"/>
                                <w:bottom w:val="none" w:sz="0" w:space="0" w:color="auto"/>
                                <w:right w:val="none" w:sz="0" w:space="0" w:color="auto"/>
                              </w:divBdr>
                            </w:div>
                            <w:div w:id="1855725237">
                              <w:marLeft w:val="255"/>
                              <w:marRight w:val="0"/>
                              <w:marTop w:val="0"/>
                              <w:marBottom w:val="0"/>
                              <w:divBdr>
                                <w:top w:val="none" w:sz="0" w:space="0" w:color="auto"/>
                                <w:left w:val="none" w:sz="0" w:space="0" w:color="auto"/>
                                <w:bottom w:val="none" w:sz="0" w:space="0" w:color="auto"/>
                                <w:right w:val="none" w:sz="0" w:space="0" w:color="auto"/>
                              </w:divBdr>
                            </w:div>
                            <w:div w:id="133646396">
                              <w:marLeft w:val="255"/>
                              <w:marRight w:val="0"/>
                              <w:marTop w:val="0"/>
                              <w:marBottom w:val="0"/>
                              <w:divBdr>
                                <w:top w:val="none" w:sz="0" w:space="0" w:color="auto"/>
                                <w:left w:val="none" w:sz="0" w:space="0" w:color="auto"/>
                                <w:bottom w:val="none" w:sz="0" w:space="0" w:color="auto"/>
                                <w:right w:val="none" w:sz="0" w:space="0" w:color="auto"/>
                              </w:divBdr>
                            </w:div>
                            <w:div w:id="1311210062">
                              <w:marLeft w:val="255"/>
                              <w:marRight w:val="0"/>
                              <w:marTop w:val="0"/>
                              <w:marBottom w:val="0"/>
                              <w:divBdr>
                                <w:top w:val="none" w:sz="0" w:space="0" w:color="auto"/>
                                <w:left w:val="none" w:sz="0" w:space="0" w:color="auto"/>
                                <w:bottom w:val="none" w:sz="0" w:space="0" w:color="auto"/>
                                <w:right w:val="none" w:sz="0" w:space="0" w:color="auto"/>
                              </w:divBdr>
                            </w:div>
                            <w:div w:id="1081412593">
                              <w:marLeft w:val="255"/>
                              <w:marRight w:val="0"/>
                              <w:marTop w:val="0"/>
                              <w:marBottom w:val="0"/>
                              <w:divBdr>
                                <w:top w:val="none" w:sz="0" w:space="0" w:color="auto"/>
                                <w:left w:val="none" w:sz="0" w:space="0" w:color="auto"/>
                                <w:bottom w:val="none" w:sz="0" w:space="0" w:color="auto"/>
                                <w:right w:val="none" w:sz="0" w:space="0" w:color="auto"/>
                              </w:divBdr>
                            </w:div>
                            <w:div w:id="810640184">
                              <w:marLeft w:val="255"/>
                              <w:marRight w:val="0"/>
                              <w:marTop w:val="0"/>
                              <w:marBottom w:val="0"/>
                              <w:divBdr>
                                <w:top w:val="none" w:sz="0" w:space="0" w:color="auto"/>
                                <w:left w:val="none" w:sz="0" w:space="0" w:color="auto"/>
                                <w:bottom w:val="none" w:sz="0" w:space="0" w:color="auto"/>
                                <w:right w:val="none" w:sz="0" w:space="0" w:color="auto"/>
                              </w:divBdr>
                            </w:div>
                            <w:div w:id="61610539">
                              <w:marLeft w:val="255"/>
                              <w:marRight w:val="0"/>
                              <w:marTop w:val="0"/>
                              <w:marBottom w:val="0"/>
                              <w:divBdr>
                                <w:top w:val="none" w:sz="0" w:space="0" w:color="auto"/>
                                <w:left w:val="none" w:sz="0" w:space="0" w:color="auto"/>
                                <w:bottom w:val="none" w:sz="0" w:space="0" w:color="auto"/>
                                <w:right w:val="none" w:sz="0" w:space="0" w:color="auto"/>
                              </w:divBdr>
                            </w:div>
                            <w:div w:id="1685396701">
                              <w:marLeft w:val="255"/>
                              <w:marRight w:val="0"/>
                              <w:marTop w:val="0"/>
                              <w:marBottom w:val="0"/>
                              <w:divBdr>
                                <w:top w:val="none" w:sz="0" w:space="0" w:color="auto"/>
                                <w:left w:val="none" w:sz="0" w:space="0" w:color="auto"/>
                                <w:bottom w:val="none" w:sz="0" w:space="0" w:color="auto"/>
                                <w:right w:val="none" w:sz="0" w:space="0" w:color="auto"/>
                              </w:divBdr>
                            </w:div>
                            <w:div w:id="1515993102">
                              <w:marLeft w:val="255"/>
                              <w:marRight w:val="0"/>
                              <w:marTop w:val="0"/>
                              <w:marBottom w:val="0"/>
                              <w:divBdr>
                                <w:top w:val="none" w:sz="0" w:space="0" w:color="auto"/>
                                <w:left w:val="none" w:sz="0" w:space="0" w:color="auto"/>
                                <w:bottom w:val="none" w:sz="0" w:space="0" w:color="auto"/>
                                <w:right w:val="none" w:sz="0" w:space="0" w:color="auto"/>
                              </w:divBdr>
                            </w:div>
                            <w:div w:id="2044596294">
                              <w:marLeft w:val="255"/>
                              <w:marRight w:val="0"/>
                              <w:marTop w:val="0"/>
                              <w:marBottom w:val="0"/>
                              <w:divBdr>
                                <w:top w:val="none" w:sz="0" w:space="0" w:color="auto"/>
                                <w:left w:val="none" w:sz="0" w:space="0" w:color="auto"/>
                                <w:bottom w:val="none" w:sz="0" w:space="0" w:color="auto"/>
                                <w:right w:val="none" w:sz="0" w:space="0" w:color="auto"/>
                              </w:divBdr>
                            </w:div>
                            <w:div w:id="1455295454">
                              <w:marLeft w:val="255"/>
                              <w:marRight w:val="0"/>
                              <w:marTop w:val="0"/>
                              <w:marBottom w:val="0"/>
                              <w:divBdr>
                                <w:top w:val="none" w:sz="0" w:space="0" w:color="auto"/>
                                <w:left w:val="none" w:sz="0" w:space="0" w:color="auto"/>
                                <w:bottom w:val="none" w:sz="0" w:space="0" w:color="auto"/>
                                <w:right w:val="none" w:sz="0" w:space="0" w:color="auto"/>
                              </w:divBdr>
                            </w:div>
                            <w:div w:id="1271813418">
                              <w:marLeft w:val="255"/>
                              <w:marRight w:val="0"/>
                              <w:marTop w:val="0"/>
                              <w:marBottom w:val="0"/>
                              <w:divBdr>
                                <w:top w:val="none" w:sz="0" w:space="0" w:color="auto"/>
                                <w:left w:val="none" w:sz="0" w:space="0" w:color="auto"/>
                                <w:bottom w:val="none" w:sz="0" w:space="0" w:color="auto"/>
                                <w:right w:val="none" w:sz="0" w:space="0" w:color="auto"/>
                              </w:divBdr>
                            </w:div>
                          </w:divsChild>
                        </w:div>
                        <w:div w:id="731468173">
                          <w:marLeft w:val="255"/>
                          <w:marRight w:val="0"/>
                          <w:marTop w:val="75"/>
                          <w:marBottom w:val="0"/>
                          <w:divBdr>
                            <w:top w:val="none" w:sz="0" w:space="0" w:color="auto"/>
                            <w:left w:val="none" w:sz="0" w:space="0" w:color="auto"/>
                            <w:bottom w:val="none" w:sz="0" w:space="0" w:color="auto"/>
                            <w:right w:val="none" w:sz="0" w:space="0" w:color="auto"/>
                          </w:divBdr>
                        </w:div>
                        <w:div w:id="971863065">
                          <w:marLeft w:val="255"/>
                          <w:marRight w:val="0"/>
                          <w:marTop w:val="75"/>
                          <w:marBottom w:val="0"/>
                          <w:divBdr>
                            <w:top w:val="none" w:sz="0" w:space="0" w:color="auto"/>
                            <w:left w:val="none" w:sz="0" w:space="0" w:color="auto"/>
                            <w:bottom w:val="none" w:sz="0" w:space="0" w:color="auto"/>
                            <w:right w:val="none" w:sz="0" w:space="0" w:color="auto"/>
                          </w:divBdr>
                        </w:div>
                        <w:div w:id="2120903731">
                          <w:marLeft w:val="255"/>
                          <w:marRight w:val="0"/>
                          <w:marTop w:val="75"/>
                          <w:marBottom w:val="0"/>
                          <w:divBdr>
                            <w:top w:val="none" w:sz="0" w:space="0" w:color="auto"/>
                            <w:left w:val="none" w:sz="0" w:space="0" w:color="auto"/>
                            <w:bottom w:val="none" w:sz="0" w:space="0" w:color="auto"/>
                            <w:right w:val="none" w:sz="0" w:space="0" w:color="auto"/>
                          </w:divBdr>
                        </w:div>
                      </w:divsChild>
                    </w:div>
                    <w:div w:id="1542980081">
                      <w:marLeft w:val="255"/>
                      <w:marRight w:val="0"/>
                      <w:marTop w:val="75"/>
                      <w:marBottom w:val="0"/>
                      <w:divBdr>
                        <w:top w:val="none" w:sz="0" w:space="0" w:color="auto"/>
                        <w:left w:val="none" w:sz="0" w:space="0" w:color="auto"/>
                        <w:bottom w:val="none" w:sz="0" w:space="0" w:color="auto"/>
                        <w:right w:val="none" w:sz="0" w:space="0" w:color="auto"/>
                      </w:divBdr>
                      <w:divsChild>
                        <w:div w:id="504055848">
                          <w:marLeft w:val="0"/>
                          <w:marRight w:val="75"/>
                          <w:marTop w:val="0"/>
                          <w:marBottom w:val="0"/>
                          <w:divBdr>
                            <w:top w:val="none" w:sz="0" w:space="0" w:color="auto"/>
                            <w:left w:val="none" w:sz="0" w:space="0" w:color="auto"/>
                            <w:bottom w:val="none" w:sz="0" w:space="0" w:color="auto"/>
                            <w:right w:val="none" w:sz="0" w:space="0" w:color="auto"/>
                          </w:divBdr>
                        </w:div>
                        <w:div w:id="901522567">
                          <w:marLeft w:val="0"/>
                          <w:marRight w:val="0"/>
                          <w:marTop w:val="0"/>
                          <w:marBottom w:val="300"/>
                          <w:divBdr>
                            <w:top w:val="none" w:sz="0" w:space="0" w:color="auto"/>
                            <w:left w:val="none" w:sz="0" w:space="0" w:color="auto"/>
                            <w:bottom w:val="none" w:sz="0" w:space="0" w:color="auto"/>
                            <w:right w:val="none" w:sz="0" w:space="0" w:color="auto"/>
                          </w:divBdr>
                        </w:div>
                        <w:div w:id="1483155212">
                          <w:marLeft w:val="255"/>
                          <w:marRight w:val="0"/>
                          <w:marTop w:val="75"/>
                          <w:marBottom w:val="0"/>
                          <w:divBdr>
                            <w:top w:val="none" w:sz="0" w:space="0" w:color="auto"/>
                            <w:left w:val="none" w:sz="0" w:space="0" w:color="auto"/>
                            <w:bottom w:val="none" w:sz="0" w:space="0" w:color="auto"/>
                            <w:right w:val="none" w:sz="0" w:space="0" w:color="auto"/>
                          </w:divBdr>
                        </w:div>
                        <w:div w:id="801116423">
                          <w:marLeft w:val="255"/>
                          <w:marRight w:val="0"/>
                          <w:marTop w:val="75"/>
                          <w:marBottom w:val="0"/>
                          <w:divBdr>
                            <w:top w:val="none" w:sz="0" w:space="0" w:color="auto"/>
                            <w:left w:val="none" w:sz="0" w:space="0" w:color="auto"/>
                            <w:bottom w:val="none" w:sz="0" w:space="0" w:color="auto"/>
                            <w:right w:val="none" w:sz="0" w:space="0" w:color="auto"/>
                          </w:divBdr>
                          <w:divsChild>
                            <w:div w:id="308830688">
                              <w:marLeft w:val="255"/>
                              <w:marRight w:val="0"/>
                              <w:marTop w:val="0"/>
                              <w:marBottom w:val="0"/>
                              <w:divBdr>
                                <w:top w:val="none" w:sz="0" w:space="0" w:color="auto"/>
                                <w:left w:val="none" w:sz="0" w:space="0" w:color="auto"/>
                                <w:bottom w:val="none" w:sz="0" w:space="0" w:color="auto"/>
                                <w:right w:val="none" w:sz="0" w:space="0" w:color="auto"/>
                              </w:divBdr>
                            </w:div>
                            <w:div w:id="1982534793">
                              <w:marLeft w:val="255"/>
                              <w:marRight w:val="0"/>
                              <w:marTop w:val="0"/>
                              <w:marBottom w:val="0"/>
                              <w:divBdr>
                                <w:top w:val="none" w:sz="0" w:space="0" w:color="auto"/>
                                <w:left w:val="none" w:sz="0" w:space="0" w:color="auto"/>
                                <w:bottom w:val="none" w:sz="0" w:space="0" w:color="auto"/>
                                <w:right w:val="none" w:sz="0" w:space="0" w:color="auto"/>
                              </w:divBdr>
                            </w:div>
                            <w:div w:id="1746027328">
                              <w:marLeft w:val="255"/>
                              <w:marRight w:val="0"/>
                              <w:marTop w:val="0"/>
                              <w:marBottom w:val="0"/>
                              <w:divBdr>
                                <w:top w:val="none" w:sz="0" w:space="0" w:color="auto"/>
                                <w:left w:val="none" w:sz="0" w:space="0" w:color="auto"/>
                                <w:bottom w:val="none" w:sz="0" w:space="0" w:color="auto"/>
                                <w:right w:val="none" w:sz="0" w:space="0" w:color="auto"/>
                              </w:divBdr>
                            </w:div>
                            <w:div w:id="310524355">
                              <w:marLeft w:val="255"/>
                              <w:marRight w:val="0"/>
                              <w:marTop w:val="0"/>
                              <w:marBottom w:val="0"/>
                              <w:divBdr>
                                <w:top w:val="none" w:sz="0" w:space="0" w:color="auto"/>
                                <w:left w:val="none" w:sz="0" w:space="0" w:color="auto"/>
                                <w:bottom w:val="none" w:sz="0" w:space="0" w:color="auto"/>
                                <w:right w:val="none" w:sz="0" w:space="0" w:color="auto"/>
                              </w:divBdr>
                            </w:div>
                            <w:div w:id="178352471">
                              <w:marLeft w:val="255"/>
                              <w:marRight w:val="0"/>
                              <w:marTop w:val="0"/>
                              <w:marBottom w:val="0"/>
                              <w:divBdr>
                                <w:top w:val="none" w:sz="0" w:space="0" w:color="auto"/>
                                <w:left w:val="none" w:sz="0" w:space="0" w:color="auto"/>
                                <w:bottom w:val="none" w:sz="0" w:space="0" w:color="auto"/>
                                <w:right w:val="none" w:sz="0" w:space="0" w:color="auto"/>
                              </w:divBdr>
                            </w:div>
                            <w:div w:id="932208674">
                              <w:marLeft w:val="255"/>
                              <w:marRight w:val="0"/>
                              <w:marTop w:val="0"/>
                              <w:marBottom w:val="0"/>
                              <w:divBdr>
                                <w:top w:val="none" w:sz="0" w:space="0" w:color="auto"/>
                                <w:left w:val="none" w:sz="0" w:space="0" w:color="auto"/>
                                <w:bottom w:val="none" w:sz="0" w:space="0" w:color="auto"/>
                                <w:right w:val="none" w:sz="0" w:space="0" w:color="auto"/>
                              </w:divBdr>
                            </w:div>
                          </w:divsChild>
                        </w:div>
                        <w:div w:id="1499612679">
                          <w:marLeft w:val="255"/>
                          <w:marRight w:val="0"/>
                          <w:marTop w:val="75"/>
                          <w:marBottom w:val="0"/>
                          <w:divBdr>
                            <w:top w:val="none" w:sz="0" w:space="0" w:color="auto"/>
                            <w:left w:val="none" w:sz="0" w:space="0" w:color="auto"/>
                            <w:bottom w:val="none" w:sz="0" w:space="0" w:color="auto"/>
                            <w:right w:val="none" w:sz="0" w:space="0" w:color="auto"/>
                          </w:divBdr>
                        </w:div>
                        <w:div w:id="324361498">
                          <w:marLeft w:val="255"/>
                          <w:marRight w:val="0"/>
                          <w:marTop w:val="75"/>
                          <w:marBottom w:val="0"/>
                          <w:divBdr>
                            <w:top w:val="none" w:sz="0" w:space="0" w:color="auto"/>
                            <w:left w:val="none" w:sz="0" w:space="0" w:color="auto"/>
                            <w:bottom w:val="none" w:sz="0" w:space="0" w:color="auto"/>
                            <w:right w:val="none" w:sz="0" w:space="0" w:color="auto"/>
                          </w:divBdr>
                        </w:div>
                      </w:divsChild>
                    </w:div>
                    <w:div w:id="124126603">
                      <w:marLeft w:val="255"/>
                      <w:marRight w:val="0"/>
                      <w:marTop w:val="75"/>
                      <w:marBottom w:val="0"/>
                      <w:divBdr>
                        <w:top w:val="none" w:sz="0" w:space="0" w:color="auto"/>
                        <w:left w:val="none" w:sz="0" w:space="0" w:color="auto"/>
                        <w:bottom w:val="none" w:sz="0" w:space="0" w:color="auto"/>
                        <w:right w:val="none" w:sz="0" w:space="0" w:color="auto"/>
                      </w:divBdr>
                      <w:divsChild>
                        <w:div w:id="327370162">
                          <w:marLeft w:val="0"/>
                          <w:marRight w:val="75"/>
                          <w:marTop w:val="0"/>
                          <w:marBottom w:val="0"/>
                          <w:divBdr>
                            <w:top w:val="none" w:sz="0" w:space="0" w:color="auto"/>
                            <w:left w:val="none" w:sz="0" w:space="0" w:color="auto"/>
                            <w:bottom w:val="none" w:sz="0" w:space="0" w:color="auto"/>
                            <w:right w:val="none" w:sz="0" w:space="0" w:color="auto"/>
                          </w:divBdr>
                        </w:div>
                        <w:div w:id="1400325571">
                          <w:marLeft w:val="0"/>
                          <w:marRight w:val="0"/>
                          <w:marTop w:val="0"/>
                          <w:marBottom w:val="300"/>
                          <w:divBdr>
                            <w:top w:val="none" w:sz="0" w:space="0" w:color="auto"/>
                            <w:left w:val="none" w:sz="0" w:space="0" w:color="auto"/>
                            <w:bottom w:val="none" w:sz="0" w:space="0" w:color="auto"/>
                            <w:right w:val="none" w:sz="0" w:space="0" w:color="auto"/>
                          </w:divBdr>
                        </w:div>
                        <w:div w:id="1698656475">
                          <w:marLeft w:val="255"/>
                          <w:marRight w:val="0"/>
                          <w:marTop w:val="75"/>
                          <w:marBottom w:val="0"/>
                          <w:divBdr>
                            <w:top w:val="none" w:sz="0" w:space="0" w:color="auto"/>
                            <w:left w:val="none" w:sz="0" w:space="0" w:color="auto"/>
                            <w:bottom w:val="none" w:sz="0" w:space="0" w:color="auto"/>
                            <w:right w:val="none" w:sz="0" w:space="0" w:color="auto"/>
                          </w:divBdr>
                        </w:div>
                        <w:div w:id="937761116">
                          <w:marLeft w:val="255"/>
                          <w:marRight w:val="0"/>
                          <w:marTop w:val="75"/>
                          <w:marBottom w:val="0"/>
                          <w:divBdr>
                            <w:top w:val="none" w:sz="0" w:space="0" w:color="auto"/>
                            <w:left w:val="none" w:sz="0" w:space="0" w:color="auto"/>
                            <w:bottom w:val="none" w:sz="0" w:space="0" w:color="auto"/>
                            <w:right w:val="none" w:sz="0" w:space="0" w:color="auto"/>
                          </w:divBdr>
                        </w:div>
                        <w:div w:id="721830185">
                          <w:marLeft w:val="255"/>
                          <w:marRight w:val="0"/>
                          <w:marTop w:val="75"/>
                          <w:marBottom w:val="0"/>
                          <w:divBdr>
                            <w:top w:val="none" w:sz="0" w:space="0" w:color="auto"/>
                            <w:left w:val="none" w:sz="0" w:space="0" w:color="auto"/>
                            <w:bottom w:val="none" w:sz="0" w:space="0" w:color="auto"/>
                            <w:right w:val="none" w:sz="0" w:space="0" w:color="auto"/>
                          </w:divBdr>
                          <w:divsChild>
                            <w:div w:id="1736127518">
                              <w:marLeft w:val="255"/>
                              <w:marRight w:val="0"/>
                              <w:marTop w:val="0"/>
                              <w:marBottom w:val="0"/>
                              <w:divBdr>
                                <w:top w:val="none" w:sz="0" w:space="0" w:color="auto"/>
                                <w:left w:val="none" w:sz="0" w:space="0" w:color="auto"/>
                                <w:bottom w:val="none" w:sz="0" w:space="0" w:color="auto"/>
                                <w:right w:val="none" w:sz="0" w:space="0" w:color="auto"/>
                              </w:divBdr>
                            </w:div>
                            <w:div w:id="11038233">
                              <w:marLeft w:val="255"/>
                              <w:marRight w:val="0"/>
                              <w:marTop w:val="0"/>
                              <w:marBottom w:val="0"/>
                              <w:divBdr>
                                <w:top w:val="none" w:sz="0" w:space="0" w:color="auto"/>
                                <w:left w:val="none" w:sz="0" w:space="0" w:color="auto"/>
                                <w:bottom w:val="none" w:sz="0" w:space="0" w:color="auto"/>
                                <w:right w:val="none" w:sz="0" w:space="0" w:color="auto"/>
                              </w:divBdr>
                            </w:div>
                            <w:div w:id="1288269343">
                              <w:marLeft w:val="255"/>
                              <w:marRight w:val="0"/>
                              <w:marTop w:val="0"/>
                              <w:marBottom w:val="0"/>
                              <w:divBdr>
                                <w:top w:val="none" w:sz="0" w:space="0" w:color="auto"/>
                                <w:left w:val="none" w:sz="0" w:space="0" w:color="auto"/>
                                <w:bottom w:val="none" w:sz="0" w:space="0" w:color="auto"/>
                                <w:right w:val="none" w:sz="0" w:space="0" w:color="auto"/>
                              </w:divBdr>
                            </w:div>
                            <w:div w:id="1315839955">
                              <w:marLeft w:val="255"/>
                              <w:marRight w:val="0"/>
                              <w:marTop w:val="0"/>
                              <w:marBottom w:val="0"/>
                              <w:divBdr>
                                <w:top w:val="none" w:sz="0" w:space="0" w:color="auto"/>
                                <w:left w:val="none" w:sz="0" w:space="0" w:color="auto"/>
                                <w:bottom w:val="none" w:sz="0" w:space="0" w:color="auto"/>
                                <w:right w:val="none" w:sz="0" w:space="0" w:color="auto"/>
                              </w:divBdr>
                            </w:div>
                            <w:div w:id="1710300906">
                              <w:marLeft w:val="255"/>
                              <w:marRight w:val="0"/>
                              <w:marTop w:val="0"/>
                              <w:marBottom w:val="0"/>
                              <w:divBdr>
                                <w:top w:val="none" w:sz="0" w:space="0" w:color="auto"/>
                                <w:left w:val="none" w:sz="0" w:space="0" w:color="auto"/>
                                <w:bottom w:val="none" w:sz="0" w:space="0" w:color="auto"/>
                                <w:right w:val="none" w:sz="0" w:space="0" w:color="auto"/>
                              </w:divBdr>
                            </w:div>
                            <w:div w:id="118888280">
                              <w:marLeft w:val="255"/>
                              <w:marRight w:val="0"/>
                              <w:marTop w:val="0"/>
                              <w:marBottom w:val="0"/>
                              <w:divBdr>
                                <w:top w:val="none" w:sz="0" w:space="0" w:color="auto"/>
                                <w:left w:val="none" w:sz="0" w:space="0" w:color="auto"/>
                                <w:bottom w:val="none" w:sz="0" w:space="0" w:color="auto"/>
                                <w:right w:val="none" w:sz="0" w:space="0" w:color="auto"/>
                              </w:divBdr>
                            </w:div>
                          </w:divsChild>
                        </w:div>
                        <w:div w:id="1402488907">
                          <w:marLeft w:val="255"/>
                          <w:marRight w:val="0"/>
                          <w:marTop w:val="75"/>
                          <w:marBottom w:val="0"/>
                          <w:divBdr>
                            <w:top w:val="none" w:sz="0" w:space="0" w:color="auto"/>
                            <w:left w:val="none" w:sz="0" w:space="0" w:color="auto"/>
                            <w:bottom w:val="none" w:sz="0" w:space="0" w:color="auto"/>
                            <w:right w:val="none" w:sz="0" w:space="0" w:color="auto"/>
                          </w:divBdr>
                        </w:div>
                      </w:divsChild>
                    </w:div>
                    <w:div w:id="153184514">
                      <w:marLeft w:val="255"/>
                      <w:marRight w:val="0"/>
                      <w:marTop w:val="75"/>
                      <w:marBottom w:val="0"/>
                      <w:divBdr>
                        <w:top w:val="none" w:sz="0" w:space="0" w:color="auto"/>
                        <w:left w:val="none" w:sz="0" w:space="0" w:color="auto"/>
                        <w:bottom w:val="none" w:sz="0" w:space="0" w:color="auto"/>
                        <w:right w:val="none" w:sz="0" w:space="0" w:color="auto"/>
                      </w:divBdr>
                      <w:divsChild>
                        <w:div w:id="998537034">
                          <w:marLeft w:val="0"/>
                          <w:marRight w:val="75"/>
                          <w:marTop w:val="0"/>
                          <w:marBottom w:val="0"/>
                          <w:divBdr>
                            <w:top w:val="none" w:sz="0" w:space="0" w:color="auto"/>
                            <w:left w:val="none" w:sz="0" w:space="0" w:color="auto"/>
                            <w:bottom w:val="none" w:sz="0" w:space="0" w:color="auto"/>
                            <w:right w:val="none" w:sz="0" w:space="0" w:color="auto"/>
                          </w:divBdr>
                        </w:div>
                        <w:div w:id="254362654">
                          <w:marLeft w:val="0"/>
                          <w:marRight w:val="0"/>
                          <w:marTop w:val="0"/>
                          <w:marBottom w:val="300"/>
                          <w:divBdr>
                            <w:top w:val="none" w:sz="0" w:space="0" w:color="auto"/>
                            <w:left w:val="none" w:sz="0" w:space="0" w:color="auto"/>
                            <w:bottom w:val="none" w:sz="0" w:space="0" w:color="auto"/>
                            <w:right w:val="none" w:sz="0" w:space="0" w:color="auto"/>
                          </w:divBdr>
                        </w:div>
                        <w:div w:id="1497530194">
                          <w:marLeft w:val="255"/>
                          <w:marRight w:val="0"/>
                          <w:marTop w:val="75"/>
                          <w:marBottom w:val="0"/>
                          <w:divBdr>
                            <w:top w:val="none" w:sz="0" w:space="0" w:color="auto"/>
                            <w:left w:val="none" w:sz="0" w:space="0" w:color="auto"/>
                            <w:bottom w:val="none" w:sz="0" w:space="0" w:color="auto"/>
                            <w:right w:val="none" w:sz="0" w:space="0" w:color="auto"/>
                          </w:divBdr>
                        </w:div>
                      </w:divsChild>
                    </w:div>
                    <w:div w:id="1312758153">
                      <w:marLeft w:val="255"/>
                      <w:marRight w:val="0"/>
                      <w:marTop w:val="75"/>
                      <w:marBottom w:val="0"/>
                      <w:divBdr>
                        <w:top w:val="none" w:sz="0" w:space="0" w:color="auto"/>
                        <w:left w:val="none" w:sz="0" w:space="0" w:color="auto"/>
                        <w:bottom w:val="none" w:sz="0" w:space="0" w:color="auto"/>
                        <w:right w:val="none" w:sz="0" w:space="0" w:color="auto"/>
                      </w:divBdr>
                      <w:divsChild>
                        <w:div w:id="134572095">
                          <w:marLeft w:val="0"/>
                          <w:marRight w:val="75"/>
                          <w:marTop w:val="0"/>
                          <w:marBottom w:val="0"/>
                          <w:divBdr>
                            <w:top w:val="none" w:sz="0" w:space="0" w:color="auto"/>
                            <w:left w:val="none" w:sz="0" w:space="0" w:color="auto"/>
                            <w:bottom w:val="none" w:sz="0" w:space="0" w:color="auto"/>
                            <w:right w:val="none" w:sz="0" w:space="0" w:color="auto"/>
                          </w:divBdr>
                        </w:div>
                        <w:div w:id="1291394960">
                          <w:marLeft w:val="0"/>
                          <w:marRight w:val="0"/>
                          <w:marTop w:val="0"/>
                          <w:marBottom w:val="300"/>
                          <w:divBdr>
                            <w:top w:val="none" w:sz="0" w:space="0" w:color="auto"/>
                            <w:left w:val="none" w:sz="0" w:space="0" w:color="auto"/>
                            <w:bottom w:val="none" w:sz="0" w:space="0" w:color="auto"/>
                            <w:right w:val="none" w:sz="0" w:space="0" w:color="auto"/>
                          </w:divBdr>
                        </w:div>
                        <w:div w:id="1693651891">
                          <w:marLeft w:val="255"/>
                          <w:marRight w:val="0"/>
                          <w:marTop w:val="75"/>
                          <w:marBottom w:val="0"/>
                          <w:divBdr>
                            <w:top w:val="none" w:sz="0" w:space="0" w:color="auto"/>
                            <w:left w:val="none" w:sz="0" w:space="0" w:color="auto"/>
                            <w:bottom w:val="none" w:sz="0" w:space="0" w:color="auto"/>
                            <w:right w:val="none" w:sz="0" w:space="0" w:color="auto"/>
                          </w:divBdr>
                          <w:divsChild>
                            <w:div w:id="1503742940">
                              <w:marLeft w:val="255"/>
                              <w:marRight w:val="0"/>
                              <w:marTop w:val="0"/>
                              <w:marBottom w:val="0"/>
                              <w:divBdr>
                                <w:top w:val="none" w:sz="0" w:space="0" w:color="auto"/>
                                <w:left w:val="none" w:sz="0" w:space="0" w:color="auto"/>
                                <w:bottom w:val="none" w:sz="0" w:space="0" w:color="auto"/>
                                <w:right w:val="none" w:sz="0" w:space="0" w:color="auto"/>
                              </w:divBdr>
                            </w:div>
                            <w:div w:id="1421171848">
                              <w:marLeft w:val="255"/>
                              <w:marRight w:val="0"/>
                              <w:marTop w:val="0"/>
                              <w:marBottom w:val="0"/>
                              <w:divBdr>
                                <w:top w:val="none" w:sz="0" w:space="0" w:color="auto"/>
                                <w:left w:val="none" w:sz="0" w:space="0" w:color="auto"/>
                                <w:bottom w:val="none" w:sz="0" w:space="0" w:color="auto"/>
                                <w:right w:val="none" w:sz="0" w:space="0" w:color="auto"/>
                              </w:divBdr>
                            </w:div>
                            <w:div w:id="1722703251">
                              <w:marLeft w:val="255"/>
                              <w:marRight w:val="0"/>
                              <w:marTop w:val="0"/>
                              <w:marBottom w:val="0"/>
                              <w:divBdr>
                                <w:top w:val="none" w:sz="0" w:space="0" w:color="auto"/>
                                <w:left w:val="none" w:sz="0" w:space="0" w:color="auto"/>
                                <w:bottom w:val="none" w:sz="0" w:space="0" w:color="auto"/>
                                <w:right w:val="none" w:sz="0" w:space="0" w:color="auto"/>
                              </w:divBdr>
                            </w:div>
                            <w:div w:id="1845851562">
                              <w:marLeft w:val="255"/>
                              <w:marRight w:val="0"/>
                              <w:marTop w:val="0"/>
                              <w:marBottom w:val="0"/>
                              <w:divBdr>
                                <w:top w:val="none" w:sz="0" w:space="0" w:color="auto"/>
                                <w:left w:val="none" w:sz="0" w:space="0" w:color="auto"/>
                                <w:bottom w:val="none" w:sz="0" w:space="0" w:color="auto"/>
                                <w:right w:val="none" w:sz="0" w:space="0" w:color="auto"/>
                              </w:divBdr>
                            </w:div>
                            <w:div w:id="593320423">
                              <w:marLeft w:val="255"/>
                              <w:marRight w:val="0"/>
                              <w:marTop w:val="0"/>
                              <w:marBottom w:val="0"/>
                              <w:divBdr>
                                <w:top w:val="none" w:sz="0" w:space="0" w:color="auto"/>
                                <w:left w:val="none" w:sz="0" w:space="0" w:color="auto"/>
                                <w:bottom w:val="none" w:sz="0" w:space="0" w:color="auto"/>
                                <w:right w:val="none" w:sz="0" w:space="0" w:color="auto"/>
                              </w:divBdr>
                            </w:div>
                            <w:div w:id="444542908">
                              <w:marLeft w:val="255"/>
                              <w:marRight w:val="0"/>
                              <w:marTop w:val="0"/>
                              <w:marBottom w:val="0"/>
                              <w:divBdr>
                                <w:top w:val="none" w:sz="0" w:space="0" w:color="auto"/>
                                <w:left w:val="none" w:sz="0" w:space="0" w:color="auto"/>
                                <w:bottom w:val="none" w:sz="0" w:space="0" w:color="auto"/>
                                <w:right w:val="none" w:sz="0" w:space="0" w:color="auto"/>
                              </w:divBdr>
                            </w:div>
                          </w:divsChild>
                        </w:div>
                        <w:div w:id="1112284048">
                          <w:marLeft w:val="255"/>
                          <w:marRight w:val="0"/>
                          <w:marTop w:val="75"/>
                          <w:marBottom w:val="0"/>
                          <w:divBdr>
                            <w:top w:val="none" w:sz="0" w:space="0" w:color="auto"/>
                            <w:left w:val="none" w:sz="0" w:space="0" w:color="auto"/>
                            <w:bottom w:val="none" w:sz="0" w:space="0" w:color="auto"/>
                            <w:right w:val="none" w:sz="0" w:space="0" w:color="auto"/>
                          </w:divBdr>
                        </w:div>
                        <w:div w:id="1639333906">
                          <w:marLeft w:val="255"/>
                          <w:marRight w:val="0"/>
                          <w:marTop w:val="75"/>
                          <w:marBottom w:val="0"/>
                          <w:divBdr>
                            <w:top w:val="none" w:sz="0" w:space="0" w:color="auto"/>
                            <w:left w:val="none" w:sz="0" w:space="0" w:color="auto"/>
                            <w:bottom w:val="none" w:sz="0" w:space="0" w:color="auto"/>
                            <w:right w:val="none" w:sz="0" w:space="0" w:color="auto"/>
                          </w:divBdr>
                        </w:div>
                        <w:div w:id="2142577606">
                          <w:marLeft w:val="255"/>
                          <w:marRight w:val="0"/>
                          <w:marTop w:val="75"/>
                          <w:marBottom w:val="0"/>
                          <w:divBdr>
                            <w:top w:val="none" w:sz="0" w:space="0" w:color="auto"/>
                            <w:left w:val="none" w:sz="0" w:space="0" w:color="auto"/>
                            <w:bottom w:val="none" w:sz="0" w:space="0" w:color="auto"/>
                            <w:right w:val="none" w:sz="0" w:space="0" w:color="auto"/>
                          </w:divBdr>
                        </w:div>
                        <w:div w:id="1970236711">
                          <w:marLeft w:val="255"/>
                          <w:marRight w:val="0"/>
                          <w:marTop w:val="75"/>
                          <w:marBottom w:val="0"/>
                          <w:divBdr>
                            <w:top w:val="none" w:sz="0" w:space="0" w:color="auto"/>
                            <w:left w:val="none" w:sz="0" w:space="0" w:color="auto"/>
                            <w:bottom w:val="none" w:sz="0" w:space="0" w:color="auto"/>
                            <w:right w:val="none" w:sz="0" w:space="0" w:color="auto"/>
                          </w:divBdr>
                        </w:div>
                        <w:div w:id="678625860">
                          <w:marLeft w:val="255"/>
                          <w:marRight w:val="0"/>
                          <w:marTop w:val="75"/>
                          <w:marBottom w:val="0"/>
                          <w:divBdr>
                            <w:top w:val="none" w:sz="0" w:space="0" w:color="auto"/>
                            <w:left w:val="none" w:sz="0" w:space="0" w:color="auto"/>
                            <w:bottom w:val="none" w:sz="0" w:space="0" w:color="auto"/>
                            <w:right w:val="none" w:sz="0" w:space="0" w:color="auto"/>
                          </w:divBdr>
                        </w:div>
                        <w:div w:id="2083485619">
                          <w:marLeft w:val="255"/>
                          <w:marRight w:val="0"/>
                          <w:marTop w:val="75"/>
                          <w:marBottom w:val="0"/>
                          <w:divBdr>
                            <w:top w:val="none" w:sz="0" w:space="0" w:color="auto"/>
                            <w:left w:val="none" w:sz="0" w:space="0" w:color="auto"/>
                            <w:bottom w:val="none" w:sz="0" w:space="0" w:color="auto"/>
                            <w:right w:val="none" w:sz="0" w:space="0" w:color="auto"/>
                          </w:divBdr>
                        </w:div>
                        <w:div w:id="1201480161">
                          <w:marLeft w:val="255"/>
                          <w:marRight w:val="0"/>
                          <w:marTop w:val="75"/>
                          <w:marBottom w:val="0"/>
                          <w:divBdr>
                            <w:top w:val="none" w:sz="0" w:space="0" w:color="auto"/>
                            <w:left w:val="none" w:sz="0" w:space="0" w:color="auto"/>
                            <w:bottom w:val="none" w:sz="0" w:space="0" w:color="auto"/>
                            <w:right w:val="none" w:sz="0" w:space="0" w:color="auto"/>
                          </w:divBdr>
                        </w:div>
                        <w:div w:id="142391363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82230104">
                  <w:marLeft w:val="255"/>
                  <w:marRight w:val="0"/>
                  <w:marTop w:val="225"/>
                  <w:marBottom w:val="0"/>
                  <w:divBdr>
                    <w:top w:val="none" w:sz="0" w:space="0" w:color="auto"/>
                    <w:left w:val="none" w:sz="0" w:space="0" w:color="auto"/>
                    <w:bottom w:val="none" w:sz="0" w:space="0" w:color="auto"/>
                    <w:right w:val="none" w:sz="0" w:space="0" w:color="auto"/>
                  </w:divBdr>
                  <w:divsChild>
                    <w:div w:id="1415278389">
                      <w:marLeft w:val="255"/>
                      <w:marRight w:val="0"/>
                      <w:marTop w:val="75"/>
                      <w:marBottom w:val="0"/>
                      <w:divBdr>
                        <w:top w:val="none" w:sz="0" w:space="0" w:color="auto"/>
                        <w:left w:val="none" w:sz="0" w:space="0" w:color="auto"/>
                        <w:bottom w:val="none" w:sz="0" w:space="0" w:color="auto"/>
                        <w:right w:val="none" w:sz="0" w:space="0" w:color="auto"/>
                      </w:divBdr>
                      <w:divsChild>
                        <w:div w:id="1437142329">
                          <w:marLeft w:val="0"/>
                          <w:marRight w:val="75"/>
                          <w:marTop w:val="0"/>
                          <w:marBottom w:val="0"/>
                          <w:divBdr>
                            <w:top w:val="none" w:sz="0" w:space="0" w:color="auto"/>
                            <w:left w:val="none" w:sz="0" w:space="0" w:color="auto"/>
                            <w:bottom w:val="none" w:sz="0" w:space="0" w:color="auto"/>
                            <w:right w:val="none" w:sz="0" w:space="0" w:color="auto"/>
                          </w:divBdr>
                        </w:div>
                        <w:div w:id="1060786749">
                          <w:marLeft w:val="0"/>
                          <w:marRight w:val="0"/>
                          <w:marTop w:val="0"/>
                          <w:marBottom w:val="300"/>
                          <w:divBdr>
                            <w:top w:val="none" w:sz="0" w:space="0" w:color="auto"/>
                            <w:left w:val="none" w:sz="0" w:space="0" w:color="auto"/>
                            <w:bottom w:val="none" w:sz="0" w:space="0" w:color="auto"/>
                            <w:right w:val="none" w:sz="0" w:space="0" w:color="auto"/>
                          </w:divBdr>
                        </w:div>
                        <w:div w:id="406879496">
                          <w:marLeft w:val="255"/>
                          <w:marRight w:val="0"/>
                          <w:marTop w:val="75"/>
                          <w:marBottom w:val="0"/>
                          <w:divBdr>
                            <w:top w:val="none" w:sz="0" w:space="0" w:color="auto"/>
                            <w:left w:val="none" w:sz="0" w:space="0" w:color="auto"/>
                            <w:bottom w:val="none" w:sz="0" w:space="0" w:color="auto"/>
                            <w:right w:val="none" w:sz="0" w:space="0" w:color="auto"/>
                          </w:divBdr>
                        </w:div>
                        <w:div w:id="1284388846">
                          <w:marLeft w:val="255"/>
                          <w:marRight w:val="0"/>
                          <w:marTop w:val="75"/>
                          <w:marBottom w:val="0"/>
                          <w:divBdr>
                            <w:top w:val="none" w:sz="0" w:space="0" w:color="auto"/>
                            <w:left w:val="none" w:sz="0" w:space="0" w:color="auto"/>
                            <w:bottom w:val="none" w:sz="0" w:space="0" w:color="auto"/>
                            <w:right w:val="none" w:sz="0" w:space="0" w:color="auto"/>
                          </w:divBdr>
                        </w:div>
                        <w:div w:id="845941321">
                          <w:marLeft w:val="255"/>
                          <w:marRight w:val="0"/>
                          <w:marTop w:val="75"/>
                          <w:marBottom w:val="0"/>
                          <w:divBdr>
                            <w:top w:val="none" w:sz="0" w:space="0" w:color="auto"/>
                            <w:left w:val="none" w:sz="0" w:space="0" w:color="auto"/>
                            <w:bottom w:val="none" w:sz="0" w:space="0" w:color="auto"/>
                            <w:right w:val="none" w:sz="0" w:space="0" w:color="auto"/>
                          </w:divBdr>
                        </w:div>
                        <w:div w:id="386883211">
                          <w:marLeft w:val="255"/>
                          <w:marRight w:val="0"/>
                          <w:marTop w:val="75"/>
                          <w:marBottom w:val="0"/>
                          <w:divBdr>
                            <w:top w:val="none" w:sz="0" w:space="0" w:color="auto"/>
                            <w:left w:val="none" w:sz="0" w:space="0" w:color="auto"/>
                            <w:bottom w:val="none" w:sz="0" w:space="0" w:color="auto"/>
                            <w:right w:val="none" w:sz="0" w:space="0" w:color="auto"/>
                          </w:divBdr>
                        </w:div>
                        <w:div w:id="716929801">
                          <w:marLeft w:val="255"/>
                          <w:marRight w:val="0"/>
                          <w:marTop w:val="75"/>
                          <w:marBottom w:val="0"/>
                          <w:divBdr>
                            <w:top w:val="none" w:sz="0" w:space="0" w:color="auto"/>
                            <w:left w:val="none" w:sz="0" w:space="0" w:color="auto"/>
                            <w:bottom w:val="none" w:sz="0" w:space="0" w:color="auto"/>
                            <w:right w:val="none" w:sz="0" w:space="0" w:color="auto"/>
                          </w:divBdr>
                        </w:div>
                        <w:div w:id="646059226">
                          <w:marLeft w:val="255"/>
                          <w:marRight w:val="0"/>
                          <w:marTop w:val="75"/>
                          <w:marBottom w:val="0"/>
                          <w:divBdr>
                            <w:top w:val="none" w:sz="0" w:space="0" w:color="auto"/>
                            <w:left w:val="none" w:sz="0" w:space="0" w:color="auto"/>
                            <w:bottom w:val="none" w:sz="0" w:space="0" w:color="auto"/>
                            <w:right w:val="none" w:sz="0" w:space="0" w:color="auto"/>
                          </w:divBdr>
                        </w:div>
                        <w:div w:id="1926958292">
                          <w:marLeft w:val="255"/>
                          <w:marRight w:val="0"/>
                          <w:marTop w:val="75"/>
                          <w:marBottom w:val="0"/>
                          <w:divBdr>
                            <w:top w:val="none" w:sz="0" w:space="0" w:color="auto"/>
                            <w:left w:val="none" w:sz="0" w:space="0" w:color="auto"/>
                            <w:bottom w:val="none" w:sz="0" w:space="0" w:color="auto"/>
                            <w:right w:val="none" w:sz="0" w:space="0" w:color="auto"/>
                          </w:divBdr>
                        </w:div>
                        <w:div w:id="723602206">
                          <w:marLeft w:val="255"/>
                          <w:marRight w:val="0"/>
                          <w:marTop w:val="75"/>
                          <w:marBottom w:val="0"/>
                          <w:divBdr>
                            <w:top w:val="none" w:sz="0" w:space="0" w:color="auto"/>
                            <w:left w:val="none" w:sz="0" w:space="0" w:color="auto"/>
                            <w:bottom w:val="none" w:sz="0" w:space="0" w:color="auto"/>
                            <w:right w:val="none" w:sz="0" w:space="0" w:color="auto"/>
                          </w:divBdr>
                        </w:div>
                      </w:divsChild>
                    </w:div>
                    <w:div w:id="32078486">
                      <w:marLeft w:val="255"/>
                      <w:marRight w:val="0"/>
                      <w:marTop w:val="75"/>
                      <w:marBottom w:val="0"/>
                      <w:divBdr>
                        <w:top w:val="none" w:sz="0" w:space="0" w:color="auto"/>
                        <w:left w:val="none" w:sz="0" w:space="0" w:color="auto"/>
                        <w:bottom w:val="none" w:sz="0" w:space="0" w:color="auto"/>
                        <w:right w:val="none" w:sz="0" w:space="0" w:color="auto"/>
                      </w:divBdr>
                      <w:divsChild>
                        <w:div w:id="1248460">
                          <w:marLeft w:val="0"/>
                          <w:marRight w:val="75"/>
                          <w:marTop w:val="0"/>
                          <w:marBottom w:val="0"/>
                          <w:divBdr>
                            <w:top w:val="none" w:sz="0" w:space="0" w:color="auto"/>
                            <w:left w:val="none" w:sz="0" w:space="0" w:color="auto"/>
                            <w:bottom w:val="none" w:sz="0" w:space="0" w:color="auto"/>
                            <w:right w:val="none" w:sz="0" w:space="0" w:color="auto"/>
                          </w:divBdr>
                        </w:div>
                        <w:div w:id="1896157896">
                          <w:marLeft w:val="0"/>
                          <w:marRight w:val="0"/>
                          <w:marTop w:val="0"/>
                          <w:marBottom w:val="300"/>
                          <w:divBdr>
                            <w:top w:val="none" w:sz="0" w:space="0" w:color="auto"/>
                            <w:left w:val="none" w:sz="0" w:space="0" w:color="auto"/>
                            <w:bottom w:val="none" w:sz="0" w:space="0" w:color="auto"/>
                            <w:right w:val="none" w:sz="0" w:space="0" w:color="auto"/>
                          </w:divBdr>
                        </w:div>
                        <w:div w:id="344942644">
                          <w:marLeft w:val="255"/>
                          <w:marRight w:val="0"/>
                          <w:marTop w:val="75"/>
                          <w:marBottom w:val="0"/>
                          <w:divBdr>
                            <w:top w:val="none" w:sz="0" w:space="0" w:color="auto"/>
                            <w:left w:val="none" w:sz="0" w:space="0" w:color="auto"/>
                            <w:bottom w:val="none" w:sz="0" w:space="0" w:color="auto"/>
                            <w:right w:val="none" w:sz="0" w:space="0" w:color="auto"/>
                          </w:divBdr>
                        </w:div>
                        <w:div w:id="719283851">
                          <w:marLeft w:val="255"/>
                          <w:marRight w:val="0"/>
                          <w:marTop w:val="75"/>
                          <w:marBottom w:val="0"/>
                          <w:divBdr>
                            <w:top w:val="none" w:sz="0" w:space="0" w:color="auto"/>
                            <w:left w:val="none" w:sz="0" w:space="0" w:color="auto"/>
                            <w:bottom w:val="none" w:sz="0" w:space="0" w:color="auto"/>
                            <w:right w:val="none" w:sz="0" w:space="0" w:color="auto"/>
                          </w:divBdr>
                        </w:div>
                        <w:div w:id="1036196627">
                          <w:marLeft w:val="255"/>
                          <w:marRight w:val="0"/>
                          <w:marTop w:val="75"/>
                          <w:marBottom w:val="0"/>
                          <w:divBdr>
                            <w:top w:val="none" w:sz="0" w:space="0" w:color="auto"/>
                            <w:left w:val="none" w:sz="0" w:space="0" w:color="auto"/>
                            <w:bottom w:val="none" w:sz="0" w:space="0" w:color="auto"/>
                            <w:right w:val="none" w:sz="0" w:space="0" w:color="auto"/>
                          </w:divBdr>
                          <w:divsChild>
                            <w:div w:id="2025088647">
                              <w:marLeft w:val="255"/>
                              <w:marRight w:val="0"/>
                              <w:marTop w:val="0"/>
                              <w:marBottom w:val="0"/>
                              <w:divBdr>
                                <w:top w:val="none" w:sz="0" w:space="0" w:color="auto"/>
                                <w:left w:val="none" w:sz="0" w:space="0" w:color="auto"/>
                                <w:bottom w:val="none" w:sz="0" w:space="0" w:color="auto"/>
                                <w:right w:val="none" w:sz="0" w:space="0" w:color="auto"/>
                              </w:divBdr>
                            </w:div>
                            <w:div w:id="1668751234">
                              <w:marLeft w:val="255"/>
                              <w:marRight w:val="0"/>
                              <w:marTop w:val="0"/>
                              <w:marBottom w:val="0"/>
                              <w:divBdr>
                                <w:top w:val="none" w:sz="0" w:space="0" w:color="auto"/>
                                <w:left w:val="none" w:sz="0" w:space="0" w:color="auto"/>
                                <w:bottom w:val="none" w:sz="0" w:space="0" w:color="auto"/>
                                <w:right w:val="none" w:sz="0" w:space="0" w:color="auto"/>
                              </w:divBdr>
                            </w:div>
                            <w:div w:id="1155755404">
                              <w:marLeft w:val="255"/>
                              <w:marRight w:val="0"/>
                              <w:marTop w:val="0"/>
                              <w:marBottom w:val="0"/>
                              <w:divBdr>
                                <w:top w:val="none" w:sz="0" w:space="0" w:color="auto"/>
                                <w:left w:val="none" w:sz="0" w:space="0" w:color="auto"/>
                                <w:bottom w:val="none" w:sz="0" w:space="0" w:color="auto"/>
                                <w:right w:val="none" w:sz="0" w:space="0" w:color="auto"/>
                              </w:divBdr>
                            </w:div>
                          </w:divsChild>
                        </w:div>
                        <w:div w:id="1136726132">
                          <w:marLeft w:val="255"/>
                          <w:marRight w:val="0"/>
                          <w:marTop w:val="75"/>
                          <w:marBottom w:val="0"/>
                          <w:divBdr>
                            <w:top w:val="none" w:sz="0" w:space="0" w:color="auto"/>
                            <w:left w:val="none" w:sz="0" w:space="0" w:color="auto"/>
                            <w:bottom w:val="none" w:sz="0" w:space="0" w:color="auto"/>
                            <w:right w:val="none" w:sz="0" w:space="0" w:color="auto"/>
                          </w:divBdr>
                        </w:div>
                        <w:div w:id="1067415690">
                          <w:marLeft w:val="255"/>
                          <w:marRight w:val="0"/>
                          <w:marTop w:val="75"/>
                          <w:marBottom w:val="0"/>
                          <w:divBdr>
                            <w:top w:val="none" w:sz="0" w:space="0" w:color="auto"/>
                            <w:left w:val="none" w:sz="0" w:space="0" w:color="auto"/>
                            <w:bottom w:val="none" w:sz="0" w:space="0" w:color="auto"/>
                            <w:right w:val="none" w:sz="0" w:space="0" w:color="auto"/>
                          </w:divBdr>
                        </w:div>
                      </w:divsChild>
                    </w:div>
                    <w:div w:id="574977944">
                      <w:marLeft w:val="255"/>
                      <w:marRight w:val="0"/>
                      <w:marTop w:val="75"/>
                      <w:marBottom w:val="0"/>
                      <w:divBdr>
                        <w:top w:val="none" w:sz="0" w:space="0" w:color="auto"/>
                        <w:left w:val="none" w:sz="0" w:space="0" w:color="auto"/>
                        <w:bottom w:val="none" w:sz="0" w:space="0" w:color="auto"/>
                        <w:right w:val="none" w:sz="0" w:space="0" w:color="auto"/>
                      </w:divBdr>
                      <w:divsChild>
                        <w:div w:id="88280311">
                          <w:marLeft w:val="0"/>
                          <w:marRight w:val="75"/>
                          <w:marTop w:val="0"/>
                          <w:marBottom w:val="0"/>
                          <w:divBdr>
                            <w:top w:val="none" w:sz="0" w:space="0" w:color="auto"/>
                            <w:left w:val="none" w:sz="0" w:space="0" w:color="auto"/>
                            <w:bottom w:val="none" w:sz="0" w:space="0" w:color="auto"/>
                            <w:right w:val="none" w:sz="0" w:space="0" w:color="auto"/>
                          </w:divBdr>
                        </w:div>
                        <w:div w:id="1699574988">
                          <w:marLeft w:val="0"/>
                          <w:marRight w:val="0"/>
                          <w:marTop w:val="0"/>
                          <w:marBottom w:val="300"/>
                          <w:divBdr>
                            <w:top w:val="none" w:sz="0" w:space="0" w:color="auto"/>
                            <w:left w:val="none" w:sz="0" w:space="0" w:color="auto"/>
                            <w:bottom w:val="none" w:sz="0" w:space="0" w:color="auto"/>
                            <w:right w:val="none" w:sz="0" w:space="0" w:color="auto"/>
                          </w:divBdr>
                        </w:div>
                        <w:div w:id="1909608544">
                          <w:marLeft w:val="255"/>
                          <w:marRight w:val="0"/>
                          <w:marTop w:val="75"/>
                          <w:marBottom w:val="0"/>
                          <w:divBdr>
                            <w:top w:val="none" w:sz="0" w:space="0" w:color="auto"/>
                            <w:left w:val="none" w:sz="0" w:space="0" w:color="auto"/>
                            <w:bottom w:val="none" w:sz="0" w:space="0" w:color="auto"/>
                            <w:right w:val="none" w:sz="0" w:space="0" w:color="auto"/>
                          </w:divBdr>
                        </w:div>
                      </w:divsChild>
                    </w:div>
                    <w:div w:id="2089492714">
                      <w:marLeft w:val="255"/>
                      <w:marRight w:val="0"/>
                      <w:marTop w:val="75"/>
                      <w:marBottom w:val="0"/>
                      <w:divBdr>
                        <w:top w:val="none" w:sz="0" w:space="0" w:color="auto"/>
                        <w:left w:val="none" w:sz="0" w:space="0" w:color="auto"/>
                        <w:bottom w:val="none" w:sz="0" w:space="0" w:color="auto"/>
                        <w:right w:val="none" w:sz="0" w:space="0" w:color="auto"/>
                      </w:divBdr>
                      <w:divsChild>
                        <w:div w:id="602498897">
                          <w:marLeft w:val="0"/>
                          <w:marRight w:val="75"/>
                          <w:marTop w:val="0"/>
                          <w:marBottom w:val="0"/>
                          <w:divBdr>
                            <w:top w:val="none" w:sz="0" w:space="0" w:color="auto"/>
                            <w:left w:val="none" w:sz="0" w:space="0" w:color="auto"/>
                            <w:bottom w:val="none" w:sz="0" w:space="0" w:color="auto"/>
                            <w:right w:val="none" w:sz="0" w:space="0" w:color="auto"/>
                          </w:divBdr>
                        </w:div>
                        <w:div w:id="1180773939">
                          <w:marLeft w:val="0"/>
                          <w:marRight w:val="0"/>
                          <w:marTop w:val="0"/>
                          <w:marBottom w:val="300"/>
                          <w:divBdr>
                            <w:top w:val="none" w:sz="0" w:space="0" w:color="auto"/>
                            <w:left w:val="none" w:sz="0" w:space="0" w:color="auto"/>
                            <w:bottom w:val="none" w:sz="0" w:space="0" w:color="auto"/>
                            <w:right w:val="none" w:sz="0" w:space="0" w:color="auto"/>
                          </w:divBdr>
                        </w:div>
                        <w:div w:id="2032298557">
                          <w:marLeft w:val="255"/>
                          <w:marRight w:val="0"/>
                          <w:marTop w:val="75"/>
                          <w:marBottom w:val="0"/>
                          <w:divBdr>
                            <w:top w:val="none" w:sz="0" w:space="0" w:color="auto"/>
                            <w:left w:val="none" w:sz="0" w:space="0" w:color="auto"/>
                            <w:bottom w:val="none" w:sz="0" w:space="0" w:color="auto"/>
                            <w:right w:val="none" w:sz="0" w:space="0" w:color="auto"/>
                          </w:divBdr>
                        </w:div>
                        <w:div w:id="1171331587">
                          <w:marLeft w:val="255"/>
                          <w:marRight w:val="0"/>
                          <w:marTop w:val="75"/>
                          <w:marBottom w:val="0"/>
                          <w:divBdr>
                            <w:top w:val="none" w:sz="0" w:space="0" w:color="auto"/>
                            <w:left w:val="none" w:sz="0" w:space="0" w:color="auto"/>
                            <w:bottom w:val="none" w:sz="0" w:space="0" w:color="auto"/>
                            <w:right w:val="none" w:sz="0" w:space="0" w:color="auto"/>
                          </w:divBdr>
                        </w:div>
                        <w:div w:id="1025904786">
                          <w:marLeft w:val="255"/>
                          <w:marRight w:val="0"/>
                          <w:marTop w:val="75"/>
                          <w:marBottom w:val="0"/>
                          <w:divBdr>
                            <w:top w:val="none" w:sz="0" w:space="0" w:color="auto"/>
                            <w:left w:val="none" w:sz="0" w:space="0" w:color="auto"/>
                            <w:bottom w:val="none" w:sz="0" w:space="0" w:color="auto"/>
                            <w:right w:val="none" w:sz="0" w:space="0" w:color="auto"/>
                          </w:divBdr>
                          <w:divsChild>
                            <w:div w:id="100877807">
                              <w:marLeft w:val="255"/>
                              <w:marRight w:val="0"/>
                              <w:marTop w:val="0"/>
                              <w:marBottom w:val="0"/>
                              <w:divBdr>
                                <w:top w:val="none" w:sz="0" w:space="0" w:color="auto"/>
                                <w:left w:val="none" w:sz="0" w:space="0" w:color="auto"/>
                                <w:bottom w:val="none" w:sz="0" w:space="0" w:color="auto"/>
                                <w:right w:val="none" w:sz="0" w:space="0" w:color="auto"/>
                              </w:divBdr>
                            </w:div>
                            <w:div w:id="270167880">
                              <w:marLeft w:val="255"/>
                              <w:marRight w:val="0"/>
                              <w:marTop w:val="0"/>
                              <w:marBottom w:val="0"/>
                              <w:divBdr>
                                <w:top w:val="none" w:sz="0" w:space="0" w:color="auto"/>
                                <w:left w:val="none" w:sz="0" w:space="0" w:color="auto"/>
                                <w:bottom w:val="none" w:sz="0" w:space="0" w:color="auto"/>
                                <w:right w:val="none" w:sz="0" w:space="0" w:color="auto"/>
                              </w:divBdr>
                            </w:div>
                          </w:divsChild>
                        </w:div>
                        <w:div w:id="1294019530">
                          <w:marLeft w:val="255"/>
                          <w:marRight w:val="0"/>
                          <w:marTop w:val="75"/>
                          <w:marBottom w:val="0"/>
                          <w:divBdr>
                            <w:top w:val="none" w:sz="0" w:space="0" w:color="auto"/>
                            <w:left w:val="none" w:sz="0" w:space="0" w:color="auto"/>
                            <w:bottom w:val="none" w:sz="0" w:space="0" w:color="auto"/>
                            <w:right w:val="none" w:sz="0" w:space="0" w:color="auto"/>
                          </w:divBdr>
                        </w:div>
                      </w:divsChild>
                    </w:div>
                    <w:div w:id="1802334343">
                      <w:marLeft w:val="255"/>
                      <w:marRight w:val="0"/>
                      <w:marTop w:val="75"/>
                      <w:marBottom w:val="0"/>
                      <w:divBdr>
                        <w:top w:val="none" w:sz="0" w:space="0" w:color="auto"/>
                        <w:left w:val="none" w:sz="0" w:space="0" w:color="auto"/>
                        <w:bottom w:val="none" w:sz="0" w:space="0" w:color="auto"/>
                        <w:right w:val="none" w:sz="0" w:space="0" w:color="auto"/>
                      </w:divBdr>
                      <w:divsChild>
                        <w:div w:id="1303845410">
                          <w:marLeft w:val="0"/>
                          <w:marRight w:val="75"/>
                          <w:marTop w:val="0"/>
                          <w:marBottom w:val="0"/>
                          <w:divBdr>
                            <w:top w:val="none" w:sz="0" w:space="0" w:color="auto"/>
                            <w:left w:val="none" w:sz="0" w:space="0" w:color="auto"/>
                            <w:bottom w:val="none" w:sz="0" w:space="0" w:color="auto"/>
                            <w:right w:val="none" w:sz="0" w:space="0" w:color="auto"/>
                          </w:divBdr>
                        </w:div>
                        <w:div w:id="716903886">
                          <w:marLeft w:val="0"/>
                          <w:marRight w:val="0"/>
                          <w:marTop w:val="0"/>
                          <w:marBottom w:val="300"/>
                          <w:divBdr>
                            <w:top w:val="none" w:sz="0" w:space="0" w:color="auto"/>
                            <w:left w:val="none" w:sz="0" w:space="0" w:color="auto"/>
                            <w:bottom w:val="none" w:sz="0" w:space="0" w:color="auto"/>
                            <w:right w:val="none" w:sz="0" w:space="0" w:color="auto"/>
                          </w:divBdr>
                        </w:div>
                        <w:div w:id="12730199">
                          <w:marLeft w:val="255"/>
                          <w:marRight w:val="0"/>
                          <w:marTop w:val="75"/>
                          <w:marBottom w:val="0"/>
                          <w:divBdr>
                            <w:top w:val="none" w:sz="0" w:space="0" w:color="auto"/>
                            <w:left w:val="none" w:sz="0" w:space="0" w:color="auto"/>
                            <w:bottom w:val="none" w:sz="0" w:space="0" w:color="auto"/>
                            <w:right w:val="none" w:sz="0" w:space="0" w:color="auto"/>
                          </w:divBdr>
                        </w:div>
                        <w:div w:id="1241335367">
                          <w:marLeft w:val="255"/>
                          <w:marRight w:val="0"/>
                          <w:marTop w:val="75"/>
                          <w:marBottom w:val="0"/>
                          <w:divBdr>
                            <w:top w:val="none" w:sz="0" w:space="0" w:color="auto"/>
                            <w:left w:val="none" w:sz="0" w:space="0" w:color="auto"/>
                            <w:bottom w:val="none" w:sz="0" w:space="0" w:color="auto"/>
                            <w:right w:val="none" w:sz="0" w:space="0" w:color="auto"/>
                          </w:divBdr>
                          <w:divsChild>
                            <w:div w:id="124665145">
                              <w:marLeft w:val="255"/>
                              <w:marRight w:val="0"/>
                              <w:marTop w:val="0"/>
                              <w:marBottom w:val="0"/>
                              <w:divBdr>
                                <w:top w:val="none" w:sz="0" w:space="0" w:color="auto"/>
                                <w:left w:val="none" w:sz="0" w:space="0" w:color="auto"/>
                                <w:bottom w:val="none" w:sz="0" w:space="0" w:color="auto"/>
                                <w:right w:val="none" w:sz="0" w:space="0" w:color="auto"/>
                              </w:divBdr>
                            </w:div>
                            <w:div w:id="1508669210">
                              <w:marLeft w:val="255"/>
                              <w:marRight w:val="0"/>
                              <w:marTop w:val="0"/>
                              <w:marBottom w:val="0"/>
                              <w:divBdr>
                                <w:top w:val="none" w:sz="0" w:space="0" w:color="auto"/>
                                <w:left w:val="none" w:sz="0" w:space="0" w:color="auto"/>
                                <w:bottom w:val="none" w:sz="0" w:space="0" w:color="auto"/>
                                <w:right w:val="none" w:sz="0" w:space="0" w:color="auto"/>
                              </w:divBdr>
                            </w:div>
                            <w:div w:id="1470710457">
                              <w:marLeft w:val="255"/>
                              <w:marRight w:val="0"/>
                              <w:marTop w:val="0"/>
                              <w:marBottom w:val="0"/>
                              <w:divBdr>
                                <w:top w:val="none" w:sz="0" w:space="0" w:color="auto"/>
                                <w:left w:val="none" w:sz="0" w:space="0" w:color="auto"/>
                                <w:bottom w:val="none" w:sz="0" w:space="0" w:color="auto"/>
                                <w:right w:val="none" w:sz="0" w:space="0" w:color="auto"/>
                              </w:divBdr>
                            </w:div>
                            <w:div w:id="1464275198">
                              <w:marLeft w:val="255"/>
                              <w:marRight w:val="0"/>
                              <w:marTop w:val="0"/>
                              <w:marBottom w:val="0"/>
                              <w:divBdr>
                                <w:top w:val="none" w:sz="0" w:space="0" w:color="auto"/>
                                <w:left w:val="none" w:sz="0" w:space="0" w:color="auto"/>
                                <w:bottom w:val="none" w:sz="0" w:space="0" w:color="auto"/>
                                <w:right w:val="none" w:sz="0" w:space="0" w:color="auto"/>
                              </w:divBdr>
                            </w:div>
                            <w:div w:id="2026204517">
                              <w:marLeft w:val="255"/>
                              <w:marRight w:val="0"/>
                              <w:marTop w:val="0"/>
                              <w:marBottom w:val="0"/>
                              <w:divBdr>
                                <w:top w:val="none" w:sz="0" w:space="0" w:color="auto"/>
                                <w:left w:val="none" w:sz="0" w:space="0" w:color="auto"/>
                                <w:bottom w:val="none" w:sz="0" w:space="0" w:color="auto"/>
                                <w:right w:val="none" w:sz="0" w:space="0" w:color="auto"/>
                              </w:divBdr>
                            </w:div>
                            <w:div w:id="1400128602">
                              <w:marLeft w:val="255"/>
                              <w:marRight w:val="0"/>
                              <w:marTop w:val="0"/>
                              <w:marBottom w:val="0"/>
                              <w:divBdr>
                                <w:top w:val="none" w:sz="0" w:space="0" w:color="auto"/>
                                <w:left w:val="none" w:sz="0" w:space="0" w:color="auto"/>
                                <w:bottom w:val="none" w:sz="0" w:space="0" w:color="auto"/>
                                <w:right w:val="none" w:sz="0" w:space="0" w:color="auto"/>
                              </w:divBdr>
                            </w:div>
                          </w:divsChild>
                        </w:div>
                        <w:div w:id="895240054">
                          <w:marLeft w:val="255"/>
                          <w:marRight w:val="0"/>
                          <w:marTop w:val="75"/>
                          <w:marBottom w:val="0"/>
                          <w:divBdr>
                            <w:top w:val="none" w:sz="0" w:space="0" w:color="auto"/>
                            <w:left w:val="none" w:sz="0" w:space="0" w:color="auto"/>
                            <w:bottom w:val="none" w:sz="0" w:space="0" w:color="auto"/>
                            <w:right w:val="none" w:sz="0" w:space="0" w:color="auto"/>
                          </w:divBdr>
                        </w:div>
                        <w:div w:id="453210099">
                          <w:marLeft w:val="255"/>
                          <w:marRight w:val="0"/>
                          <w:marTop w:val="75"/>
                          <w:marBottom w:val="0"/>
                          <w:divBdr>
                            <w:top w:val="none" w:sz="0" w:space="0" w:color="auto"/>
                            <w:left w:val="none" w:sz="0" w:space="0" w:color="auto"/>
                            <w:bottom w:val="none" w:sz="0" w:space="0" w:color="auto"/>
                            <w:right w:val="none" w:sz="0" w:space="0" w:color="auto"/>
                          </w:divBdr>
                          <w:divsChild>
                            <w:div w:id="215090700">
                              <w:marLeft w:val="255"/>
                              <w:marRight w:val="0"/>
                              <w:marTop w:val="0"/>
                              <w:marBottom w:val="0"/>
                              <w:divBdr>
                                <w:top w:val="none" w:sz="0" w:space="0" w:color="auto"/>
                                <w:left w:val="none" w:sz="0" w:space="0" w:color="auto"/>
                                <w:bottom w:val="none" w:sz="0" w:space="0" w:color="auto"/>
                                <w:right w:val="none" w:sz="0" w:space="0" w:color="auto"/>
                              </w:divBdr>
                            </w:div>
                            <w:div w:id="169099911">
                              <w:marLeft w:val="255"/>
                              <w:marRight w:val="0"/>
                              <w:marTop w:val="0"/>
                              <w:marBottom w:val="0"/>
                              <w:divBdr>
                                <w:top w:val="none" w:sz="0" w:space="0" w:color="auto"/>
                                <w:left w:val="none" w:sz="0" w:space="0" w:color="auto"/>
                                <w:bottom w:val="none" w:sz="0" w:space="0" w:color="auto"/>
                                <w:right w:val="none" w:sz="0" w:space="0" w:color="auto"/>
                              </w:divBdr>
                            </w:div>
                            <w:div w:id="1550216187">
                              <w:marLeft w:val="255"/>
                              <w:marRight w:val="0"/>
                              <w:marTop w:val="0"/>
                              <w:marBottom w:val="0"/>
                              <w:divBdr>
                                <w:top w:val="none" w:sz="0" w:space="0" w:color="auto"/>
                                <w:left w:val="none" w:sz="0" w:space="0" w:color="auto"/>
                                <w:bottom w:val="none" w:sz="0" w:space="0" w:color="auto"/>
                                <w:right w:val="none" w:sz="0" w:space="0" w:color="auto"/>
                              </w:divBdr>
                            </w:div>
                          </w:divsChild>
                        </w:div>
                        <w:div w:id="1502310133">
                          <w:marLeft w:val="255"/>
                          <w:marRight w:val="0"/>
                          <w:marTop w:val="75"/>
                          <w:marBottom w:val="0"/>
                          <w:divBdr>
                            <w:top w:val="none" w:sz="0" w:space="0" w:color="auto"/>
                            <w:left w:val="none" w:sz="0" w:space="0" w:color="auto"/>
                            <w:bottom w:val="none" w:sz="0" w:space="0" w:color="auto"/>
                            <w:right w:val="none" w:sz="0" w:space="0" w:color="auto"/>
                          </w:divBdr>
                          <w:divsChild>
                            <w:div w:id="1548878181">
                              <w:marLeft w:val="255"/>
                              <w:marRight w:val="0"/>
                              <w:marTop w:val="0"/>
                              <w:marBottom w:val="0"/>
                              <w:divBdr>
                                <w:top w:val="none" w:sz="0" w:space="0" w:color="auto"/>
                                <w:left w:val="none" w:sz="0" w:space="0" w:color="auto"/>
                                <w:bottom w:val="none" w:sz="0" w:space="0" w:color="auto"/>
                                <w:right w:val="none" w:sz="0" w:space="0" w:color="auto"/>
                              </w:divBdr>
                            </w:div>
                            <w:div w:id="182742967">
                              <w:marLeft w:val="255"/>
                              <w:marRight w:val="0"/>
                              <w:marTop w:val="0"/>
                              <w:marBottom w:val="0"/>
                              <w:divBdr>
                                <w:top w:val="none" w:sz="0" w:space="0" w:color="auto"/>
                                <w:left w:val="none" w:sz="0" w:space="0" w:color="auto"/>
                                <w:bottom w:val="none" w:sz="0" w:space="0" w:color="auto"/>
                                <w:right w:val="none" w:sz="0" w:space="0" w:color="auto"/>
                              </w:divBdr>
                            </w:div>
                          </w:divsChild>
                        </w:div>
                        <w:div w:id="12533967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18285961">
                  <w:marLeft w:val="255"/>
                  <w:marRight w:val="0"/>
                  <w:marTop w:val="225"/>
                  <w:marBottom w:val="0"/>
                  <w:divBdr>
                    <w:top w:val="none" w:sz="0" w:space="0" w:color="auto"/>
                    <w:left w:val="none" w:sz="0" w:space="0" w:color="auto"/>
                    <w:bottom w:val="none" w:sz="0" w:space="0" w:color="auto"/>
                    <w:right w:val="none" w:sz="0" w:space="0" w:color="auto"/>
                  </w:divBdr>
                  <w:divsChild>
                    <w:div w:id="885022649">
                      <w:marLeft w:val="255"/>
                      <w:marRight w:val="0"/>
                      <w:marTop w:val="75"/>
                      <w:marBottom w:val="0"/>
                      <w:divBdr>
                        <w:top w:val="none" w:sz="0" w:space="0" w:color="auto"/>
                        <w:left w:val="none" w:sz="0" w:space="0" w:color="auto"/>
                        <w:bottom w:val="none" w:sz="0" w:space="0" w:color="auto"/>
                        <w:right w:val="none" w:sz="0" w:space="0" w:color="auto"/>
                      </w:divBdr>
                      <w:divsChild>
                        <w:div w:id="1265304547">
                          <w:marLeft w:val="0"/>
                          <w:marRight w:val="75"/>
                          <w:marTop w:val="0"/>
                          <w:marBottom w:val="0"/>
                          <w:divBdr>
                            <w:top w:val="none" w:sz="0" w:space="0" w:color="auto"/>
                            <w:left w:val="none" w:sz="0" w:space="0" w:color="auto"/>
                            <w:bottom w:val="none" w:sz="0" w:space="0" w:color="auto"/>
                            <w:right w:val="none" w:sz="0" w:space="0" w:color="auto"/>
                          </w:divBdr>
                        </w:div>
                        <w:div w:id="459500664">
                          <w:marLeft w:val="255"/>
                          <w:marRight w:val="0"/>
                          <w:marTop w:val="75"/>
                          <w:marBottom w:val="0"/>
                          <w:divBdr>
                            <w:top w:val="none" w:sz="0" w:space="0" w:color="auto"/>
                            <w:left w:val="none" w:sz="0" w:space="0" w:color="auto"/>
                            <w:bottom w:val="none" w:sz="0" w:space="0" w:color="auto"/>
                            <w:right w:val="none" w:sz="0" w:space="0" w:color="auto"/>
                          </w:divBdr>
                        </w:div>
                        <w:div w:id="1563711397">
                          <w:marLeft w:val="255"/>
                          <w:marRight w:val="0"/>
                          <w:marTop w:val="75"/>
                          <w:marBottom w:val="0"/>
                          <w:divBdr>
                            <w:top w:val="none" w:sz="0" w:space="0" w:color="auto"/>
                            <w:left w:val="none" w:sz="0" w:space="0" w:color="auto"/>
                            <w:bottom w:val="none" w:sz="0" w:space="0" w:color="auto"/>
                            <w:right w:val="none" w:sz="0" w:space="0" w:color="auto"/>
                          </w:divBdr>
                        </w:div>
                        <w:div w:id="1744527536">
                          <w:marLeft w:val="255"/>
                          <w:marRight w:val="0"/>
                          <w:marTop w:val="75"/>
                          <w:marBottom w:val="0"/>
                          <w:divBdr>
                            <w:top w:val="none" w:sz="0" w:space="0" w:color="auto"/>
                            <w:left w:val="none" w:sz="0" w:space="0" w:color="auto"/>
                            <w:bottom w:val="none" w:sz="0" w:space="0" w:color="auto"/>
                            <w:right w:val="none" w:sz="0" w:space="0" w:color="auto"/>
                          </w:divBdr>
                        </w:div>
                        <w:div w:id="1519662396">
                          <w:marLeft w:val="255"/>
                          <w:marRight w:val="0"/>
                          <w:marTop w:val="75"/>
                          <w:marBottom w:val="0"/>
                          <w:divBdr>
                            <w:top w:val="none" w:sz="0" w:space="0" w:color="auto"/>
                            <w:left w:val="none" w:sz="0" w:space="0" w:color="auto"/>
                            <w:bottom w:val="none" w:sz="0" w:space="0" w:color="auto"/>
                            <w:right w:val="none" w:sz="0" w:space="0" w:color="auto"/>
                          </w:divBdr>
                        </w:div>
                        <w:div w:id="1564679269">
                          <w:marLeft w:val="255"/>
                          <w:marRight w:val="0"/>
                          <w:marTop w:val="75"/>
                          <w:marBottom w:val="0"/>
                          <w:divBdr>
                            <w:top w:val="none" w:sz="0" w:space="0" w:color="auto"/>
                            <w:left w:val="none" w:sz="0" w:space="0" w:color="auto"/>
                            <w:bottom w:val="none" w:sz="0" w:space="0" w:color="auto"/>
                            <w:right w:val="none" w:sz="0" w:space="0" w:color="auto"/>
                          </w:divBdr>
                        </w:div>
                        <w:div w:id="1547639642">
                          <w:marLeft w:val="255"/>
                          <w:marRight w:val="0"/>
                          <w:marTop w:val="75"/>
                          <w:marBottom w:val="0"/>
                          <w:divBdr>
                            <w:top w:val="none" w:sz="0" w:space="0" w:color="auto"/>
                            <w:left w:val="none" w:sz="0" w:space="0" w:color="auto"/>
                            <w:bottom w:val="none" w:sz="0" w:space="0" w:color="auto"/>
                            <w:right w:val="none" w:sz="0" w:space="0" w:color="auto"/>
                          </w:divBdr>
                        </w:div>
                        <w:div w:id="1536111741">
                          <w:marLeft w:val="255"/>
                          <w:marRight w:val="0"/>
                          <w:marTop w:val="75"/>
                          <w:marBottom w:val="0"/>
                          <w:divBdr>
                            <w:top w:val="none" w:sz="0" w:space="0" w:color="auto"/>
                            <w:left w:val="none" w:sz="0" w:space="0" w:color="auto"/>
                            <w:bottom w:val="none" w:sz="0" w:space="0" w:color="auto"/>
                            <w:right w:val="none" w:sz="0" w:space="0" w:color="auto"/>
                          </w:divBdr>
                        </w:div>
                        <w:div w:id="792092659">
                          <w:marLeft w:val="255"/>
                          <w:marRight w:val="0"/>
                          <w:marTop w:val="75"/>
                          <w:marBottom w:val="0"/>
                          <w:divBdr>
                            <w:top w:val="none" w:sz="0" w:space="0" w:color="auto"/>
                            <w:left w:val="none" w:sz="0" w:space="0" w:color="auto"/>
                            <w:bottom w:val="none" w:sz="0" w:space="0" w:color="auto"/>
                            <w:right w:val="none" w:sz="0" w:space="0" w:color="auto"/>
                          </w:divBdr>
                        </w:div>
                        <w:div w:id="489831302">
                          <w:marLeft w:val="255"/>
                          <w:marRight w:val="0"/>
                          <w:marTop w:val="75"/>
                          <w:marBottom w:val="0"/>
                          <w:divBdr>
                            <w:top w:val="none" w:sz="0" w:space="0" w:color="auto"/>
                            <w:left w:val="none" w:sz="0" w:space="0" w:color="auto"/>
                            <w:bottom w:val="none" w:sz="0" w:space="0" w:color="auto"/>
                            <w:right w:val="none" w:sz="0" w:space="0" w:color="auto"/>
                          </w:divBdr>
                          <w:divsChild>
                            <w:div w:id="250359354">
                              <w:marLeft w:val="255"/>
                              <w:marRight w:val="0"/>
                              <w:marTop w:val="0"/>
                              <w:marBottom w:val="0"/>
                              <w:divBdr>
                                <w:top w:val="none" w:sz="0" w:space="0" w:color="auto"/>
                                <w:left w:val="none" w:sz="0" w:space="0" w:color="auto"/>
                                <w:bottom w:val="none" w:sz="0" w:space="0" w:color="auto"/>
                                <w:right w:val="none" w:sz="0" w:space="0" w:color="auto"/>
                              </w:divBdr>
                            </w:div>
                            <w:div w:id="256444303">
                              <w:marLeft w:val="255"/>
                              <w:marRight w:val="0"/>
                              <w:marTop w:val="0"/>
                              <w:marBottom w:val="0"/>
                              <w:divBdr>
                                <w:top w:val="none" w:sz="0" w:space="0" w:color="auto"/>
                                <w:left w:val="none" w:sz="0" w:space="0" w:color="auto"/>
                                <w:bottom w:val="none" w:sz="0" w:space="0" w:color="auto"/>
                                <w:right w:val="none" w:sz="0" w:space="0" w:color="auto"/>
                              </w:divBdr>
                            </w:div>
                            <w:div w:id="322200893">
                              <w:marLeft w:val="255"/>
                              <w:marRight w:val="0"/>
                              <w:marTop w:val="0"/>
                              <w:marBottom w:val="0"/>
                              <w:divBdr>
                                <w:top w:val="none" w:sz="0" w:space="0" w:color="auto"/>
                                <w:left w:val="none" w:sz="0" w:space="0" w:color="auto"/>
                                <w:bottom w:val="none" w:sz="0" w:space="0" w:color="auto"/>
                                <w:right w:val="none" w:sz="0" w:space="0" w:color="auto"/>
                              </w:divBdr>
                            </w:div>
                            <w:div w:id="216286131">
                              <w:marLeft w:val="255"/>
                              <w:marRight w:val="0"/>
                              <w:marTop w:val="0"/>
                              <w:marBottom w:val="0"/>
                              <w:divBdr>
                                <w:top w:val="none" w:sz="0" w:space="0" w:color="auto"/>
                                <w:left w:val="none" w:sz="0" w:space="0" w:color="auto"/>
                                <w:bottom w:val="none" w:sz="0" w:space="0" w:color="auto"/>
                                <w:right w:val="none" w:sz="0" w:space="0" w:color="auto"/>
                              </w:divBdr>
                            </w:div>
                            <w:div w:id="971407145">
                              <w:marLeft w:val="255"/>
                              <w:marRight w:val="0"/>
                              <w:marTop w:val="0"/>
                              <w:marBottom w:val="0"/>
                              <w:divBdr>
                                <w:top w:val="none" w:sz="0" w:space="0" w:color="auto"/>
                                <w:left w:val="none" w:sz="0" w:space="0" w:color="auto"/>
                                <w:bottom w:val="none" w:sz="0" w:space="0" w:color="auto"/>
                                <w:right w:val="none" w:sz="0" w:space="0" w:color="auto"/>
                              </w:divBdr>
                            </w:div>
                            <w:div w:id="2005546812">
                              <w:marLeft w:val="255"/>
                              <w:marRight w:val="0"/>
                              <w:marTop w:val="0"/>
                              <w:marBottom w:val="0"/>
                              <w:divBdr>
                                <w:top w:val="none" w:sz="0" w:space="0" w:color="auto"/>
                                <w:left w:val="none" w:sz="0" w:space="0" w:color="auto"/>
                                <w:bottom w:val="none" w:sz="0" w:space="0" w:color="auto"/>
                                <w:right w:val="none" w:sz="0" w:space="0" w:color="auto"/>
                              </w:divBdr>
                            </w:div>
                          </w:divsChild>
                        </w:div>
                        <w:div w:id="623275228">
                          <w:marLeft w:val="255"/>
                          <w:marRight w:val="0"/>
                          <w:marTop w:val="75"/>
                          <w:marBottom w:val="0"/>
                          <w:divBdr>
                            <w:top w:val="none" w:sz="0" w:space="0" w:color="auto"/>
                            <w:left w:val="none" w:sz="0" w:space="0" w:color="auto"/>
                            <w:bottom w:val="none" w:sz="0" w:space="0" w:color="auto"/>
                            <w:right w:val="none" w:sz="0" w:space="0" w:color="auto"/>
                          </w:divBdr>
                        </w:div>
                        <w:div w:id="1606617585">
                          <w:marLeft w:val="255"/>
                          <w:marRight w:val="0"/>
                          <w:marTop w:val="75"/>
                          <w:marBottom w:val="0"/>
                          <w:divBdr>
                            <w:top w:val="none" w:sz="0" w:space="0" w:color="auto"/>
                            <w:left w:val="none" w:sz="0" w:space="0" w:color="auto"/>
                            <w:bottom w:val="none" w:sz="0" w:space="0" w:color="auto"/>
                            <w:right w:val="none" w:sz="0" w:space="0" w:color="auto"/>
                          </w:divBdr>
                        </w:div>
                        <w:div w:id="1778020093">
                          <w:marLeft w:val="255"/>
                          <w:marRight w:val="0"/>
                          <w:marTop w:val="75"/>
                          <w:marBottom w:val="0"/>
                          <w:divBdr>
                            <w:top w:val="none" w:sz="0" w:space="0" w:color="auto"/>
                            <w:left w:val="none" w:sz="0" w:space="0" w:color="auto"/>
                            <w:bottom w:val="none" w:sz="0" w:space="0" w:color="auto"/>
                            <w:right w:val="none" w:sz="0" w:space="0" w:color="auto"/>
                          </w:divBdr>
                        </w:div>
                        <w:div w:id="2135979354">
                          <w:marLeft w:val="255"/>
                          <w:marRight w:val="0"/>
                          <w:marTop w:val="75"/>
                          <w:marBottom w:val="0"/>
                          <w:divBdr>
                            <w:top w:val="none" w:sz="0" w:space="0" w:color="auto"/>
                            <w:left w:val="none" w:sz="0" w:space="0" w:color="auto"/>
                            <w:bottom w:val="none" w:sz="0" w:space="0" w:color="auto"/>
                            <w:right w:val="none" w:sz="0" w:space="0" w:color="auto"/>
                          </w:divBdr>
                        </w:div>
                        <w:div w:id="806975513">
                          <w:marLeft w:val="255"/>
                          <w:marRight w:val="0"/>
                          <w:marTop w:val="75"/>
                          <w:marBottom w:val="0"/>
                          <w:divBdr>
                            <w:top w:val="none" w:sz="0" w:space="0" w:color="auto"/>
                            <w:left w:val="none" w:sz="0" w:space="0" w:color="auto"/>
                            <w:bottom w:val="none" w:sz="0" w:space="0" w:color="auto"/>
                            <w:right w:val="none" w:sz="0" w:space="0" w:color="auto"/>
                          </w:divBdr>
                        </w:div>
                        <w:div w:id="118184659">
                          <w:marLeft w:val="255"/>
                          <w:marRight w:val="0"/>
                          <w:marTop w:val="75"/>
                          <w:marBottom w:val="0"/>
                          <w:divBdr>
                            <w:top w:val="none" w:sz="0" w:space="0" w:color="auto"/>
                            <w:left w:val="none" w:sz="0" w:space="0" w:color="auto"/>
                            <w:bottom w:val="none" w:sz="0" w:space="0" w:color="auto"/>
                            <w:right w:val="none" w:sz="0" w:space="0" w:color="auto"/>
                          </w:divBdr>
                        </w:div>
                        <w:div w:id="1691492402">
                          <w:marLeft w:val="255"/>
                          <w:marRight w:val="0"/>
                          <w:marTop w:val="75"/>
                          <w:marBottom w:val="0"/>
                          <w:divBdr>
                            <w:top w:val="none" w:sz="0" w:space="0" w:color="auto"/>
                            <w:left w:val="none" w:sz="0" w:space="0" w:color="auto"/>
                            <w:bottom w:val="none" w:sz="0" w:space="0" w:color="auto"/>
                            <w:right w:val="none" w:sz="0" w:space="0" w:color="auto"/>
                          </w:divBdr>
                        </w:div>
                      </w:divsChild>
                    </w:div>
                    <w:div w:id="1345204762">
                      <w:marLeft w:val="255"/>
                      <w:marRight w:val="0"/>
                      <w:marTop w:val="75"/>
                      <w:marBottom w:val="0"/>
                      <w:divBdr>
                        <w:top w:val="none" w:sz="0" w:space="0" w:color="auto"/>
                        <w:left w:val="none" w:sz="0" w:space="0" w:color="auto"/>
                        <w:bottom w:val="none" w:sz="0" w:space="0" w:color="auto"/>
                        <w:right w:val="none" w:sz="0" w:space="0" w:color="auto"/>
                      </w:divBdr>
                      <w:divsChild>
                        <w:div w:id="1843085451">
                          <w:marLeft w:val="0"/>
                          <w:marRight w:val="75"/>
                          <w:marTop w:val="0"/>
                          <w:marBottom w:val="0"/>
                          <w:divBdr>
                            <w:top w:val="none" w:sz="0" w:space="0" w:color="auto"/>
                            <w:left w:val="none" w:sz="0" w:space="0" w:color="auto"/>
                            <w:bottom w:val="none" w:sz="0" w:space="0" w:color="auto"/>
                            <w:right w:val="none" w:sz="0" w:space="0" w:color="auto"/>
                          </w:divBdr>
                        </w:div>
                        <w:div w:id="928588514">
                          <w:marLeft w:val="255"/>
                          <w:marRight w:val="0"/>
                          <w:marTop w:val="75"/>
                          <w:marBottom w:val="0"/>
                          <w:divBdr>
                            <w:top w:val="none" w:sz="0" w:space="0" w:color="auto"/>
                            <w:left w:val="none" w:sz="0" w:space="0" w:color="auto"/>
                            <w:bottom w:val="none" w:sz="0" w:space="0" w:color="auto"/>
                            <w:right w:val="none" w:sz="0" w:space="0" w:color="auto"/>
                          </w:divBdr>
                        </w:div>
                        <w:div w:id="8602008">
                          <w:marLeft w:val="255"/>
                          <w:marRight w:val="0"/>
                          <w:marTop w:val="75"/>
                          <w:marBottom w:val="0"/>
                          <w:divBdr>
                            <w:top w:val="none" w:sz="0" w:space="0" w:color="auto"/>
                            <w:left w:val="none" w:sz="0" w:space="0" w:color="auto"/>
                            <w:bottom w:val="none" w:sz="0" w:space="0" w:color="auto"/>
                            <w:right w:val="none" w:sz="0" w:space="0" w:color="auto"/>
                          </w:divBdr>
                          <w:divsChild>
                            <w:div w:id="2044594854">
                              <w:marLeft w:val="255"/>
                              <w:marRight w:val="0"/>
                              <w:marTop w:val="0"/>
                              <w:marBottom w:val="0"/>
                              <w:divBdr>
                                <w:top w:val="none" w:sz="0" w:space="0" w:color="auto"/>
                                <w:left w:val="none" w:sz="0" w:space="0" w:color="auto"/>
                                <w:bottom w:val="none" w:sz="0" w:space="0" w:color="auto"/>
                                <w:right w:val="none" w:sz="0" w:space="0" w:color="auto"/>
                              </w:divBdr>
                              <w:divsChild>
                                <w:div w:id="2020890727">
                                  <w:marLeft w:val="255"/>
                                  <w:marRight w:val="0"/>
                                  <w:marTop w:val="75"/>
                                  <w:marBottom w:val="0"/>
                                  <w:divBdr>
                                    <w:top w:val="none" w:sz="0" w:space="0" w:color="auto"/>
                                    <w:left w:val="none" w:sz="0" w:space="0" w:color="auto"/>
                                    <w:bottom w:val="none" w:sz="0" w:space="0" w:color="auto"/>
                                    <w:right w:val="none" w:sz="0" w:space="0" w:color="auto"/>
                                  </w:divBdr>
                                  <w:divsChild>
                                    <w:div w:id="1458252926">
                                      <w:marLeft w:val="0"/>
                                      <w:marRight w:val="225"/>
                                      <w:marTop w:val="0"/>
                                      <w:marBottom w:val="0"/>
                                      <w:divBdr>
                                        <w:top w:val="none" w:sz="0" w:space="0" w:color="auto"/>
                                        <w:left w:val="none" w:sz="0" w:space="0" w:color="auto"/>
                                        <w:bottom w:val="none" w:sz="0" w:space="0" w:color="auto"/>
                                        <w:right w:val="none" w:sz="0" w:space="0" w:color="auto"/>
                                      </w:divBdr>
                                    </w:div>
                                  </w:divsChild>
                                </w:div>
                                <w:div w:id="904876841">
                                  <w:marLeft w:val="255"/>
                                  <w:marRight w:val="0"/>
                                  <w:marTop w:val="75"/>
                                  <w:marBottom w:val="0"/>
                                  <w:divBdr>
                                    <w:top w:val="none" w:sz="0" w:space="0" w:color="auto"/>
                                    <w:left w:val="none" w:sz="0" w:space="0" w:color="auto"/>
                                    <w:bottom w:val="none" w:sz="0" w:space="0" w:color="auto"/>
                                    <w:right w:val="none" w:sz="0" w:space="0" w:color="auto"/>
                                  </w:divBdr>
                                  <w:divsChild>
                                    <w:div w:id="20656381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08705295">
                              <w:marLeft w:val="255"/>
                              <w:marRight w:val="0"/>
                              <w:marTop w:val="0"/>
                              <w:marBottom w:val="0"/>
                              <w:divBdr>
                                <w:top w:val="none" w:sz="0" w:space="0" w:color="auto"/>
                                <w:left w:val="none" w:sz="0" w:space="0" w:color="auto"/>
                                <w:bottom w:val="none" w:sz="0" w:space="0" w:color="auto"/>
                                <w:right w:val="none" w:sz="0" w:space="0" w:color="auto"/>
                              </w:divBdr>
                            </w:div>
                            <w:div w:id="147983000">
                              <w:marLeft w:val="255"/>
                              <w:marRight w:val="0"/>
                              <w:marTop w:val="0"/>
                              <w:marBottom w:val="0"/>
                              <w:divBdr>
                                <w:top w:val="none" w:sz="0" w:space="0" w:color="auto"/>
                                <w:left w:val="none" w:sz="0" w:space="0" w:color="auto"/>
                                <w:bottom w:val="none" w:sz="0" w:space="0" w:color="auto"/>
                                <w:right w:val="none" w:sz="0" w:space="0" w:color="auto"/>
                              </w:divBdr>
                            </w:div>
                            <w:div w:id="1794128447">
                              <w:marLeft w:val="255"/>
                              <w:marRight w:val="0"/>
                              <w:marTop w:val="0"/>
                              <w:marBottom w:val="0"/>
                              <w:divBdr>
                                <w:top w:val="none" w:sz="0" w:space="0" w:color="auto"/>
                                <w:left w:val="none" w:sz="0" w:space="0" w:color="auto"/>
                                <w:bottom w:val="none" w:sz="0" w:space="0" w:color="auto"/>
                                <w:right w:val="none" w:sz="0" w:space="0" w:color="auto"/>
                              </w:divBdr>
                            </w:div>
                            <w:div w:id="410546718">
                              <w:marLeft w:val="255"/>
                              <w:marRight w:val="0"/>
                              <w:marTop w:val="0"/>
                              <w:marBottom w:val="0"/>
                              <w:divBdr>
                                <w:top w:val="none" w:sz="0" w:space="0" w:color="auto"/>
                                <w:left w:val="none" w:sz="0" w:space="0" w:color="auto"/>
                                <w:bottom w:val="none" w:sz="0" w:space="0" w:color="auto"/>
                                <w:right w:val="none" w:sz="0" w:space="0" w:color="auto"/>
                              </w:divBdr>
                            </w:div>
                          </w:divsChild>
                        </w:div>
                        <w:div w:id="1823815054">
                          <w:marLeft w:val="255"/>
                          <w:marRight w:val="0"/>
                          <w:marTop w:val="75"/>
                          <w:marBottom w:val="0"/>
                          <w:divBdr>
                            <w:top w:val="none" w:sz="0" w:space="0" w:color="auto"/>
                            <w:left w:val="none" w:sz="0" w:space="0" w:color="auto"/>
                            <w:bottom w:val="none" w:sz="0" w:space="0" w:color="auto"/>
                            <w:right w:val="none" w:sz="0" w:space="0" w:color="auto"/>
                          </w:divBdr>
                        </w:div>
                        <w:div w:id="755053314">
                          <w:marLeft w:val="255"/>
                          <w:marRight w:val="0"/>
                          <w:marTop w:val="75"/>
                          <w:marBottom w:val="0"/>
                          <w:divBdr>
                            <w:top w:val="none" w:sz="0" w:space="0" w:color="auto"/>
                            <w:left w:val="none" w:sz="0" w:space="0" w:color="auto"/>
                            <w:bottom w:val="none" w:sz="0" w:space="0" w:color="auto"/>
                            <w:right w:val="none" w:sz="0" w:space="0" w:color="auto"/>
                          </w:divBdr>
                          <w:divsChild>
                            <w:div w:id="687482787">
                              <w:marLeft w:val="255"/>
                              <w:marRight w:val="0"/>
                              <w:marTop w:val="0"/>
                              <w:marBottom w:val="0"/>
                              <w:divBdr>
                                <w:top w:val="none" w:sz="0" w:space="0" w:color="auto"/>
                                <w:left w:val="none" w:sz="0" w:space="0" w:color="auto"/>
                                <w:bottom w:val="none" w:sz="0" w:space="0" w:color="auto"/>
                                <w:right w:val="none" w:sz="0" w:space="0" w:color="auto"/>
                              </w:divBdr>
                            </w:div>
                            <w:div w:id="897327181">
                              <w:marLeft w:val="255"/>
                              <w:marRight w:val="0"/>
                              <w:marTop w:val="0"/>
                              <w:marBottom w:val="0"/>
                              <w:divBdr>
                                <w:top w:val="none" w:sz="0" w:space="0" w:color="auto"/>
                                <w:left w:val="none" w:sz="0" w:space="0" w:color="auto"/>
                                <w:bottom w:val="none" w:sz="0" w:space="0" w:color="auto"/>
                                <w:right w:val="none" w:sz="0" w:space="0" w:color="auto"/>
                              </w:divBdr>
                            </w:div>
                          </w:divsChild>
                        </w:div>
                        <w:div w:id="1634285954">
                          <w:marLeft w:val="255"/>
                          <w:marRight w:val="0"/>
                          <w:marTop w:val="75"/>
                          <w:marBottom w:val="0"/>
                          <w:divBdr>
                            <w:top w:val="none" w:sz="0" w:space="0" w:color="auto"/>
                            <w:left w:val="none" w:sz="0" w:space="0" w:color="auto"/>
                            <w:bottom w:val="none" w:sz="0" w:space="0" w:color="auto"/>
                            <w:right w:val="none" w:sz="0" w:space="0" w:color="auto"/>
                          </w:divBdr>
                        </w:div>
                        <w:div w:id="1288704278">
                          <w:marLeft w:val="255"/>
                          <w:marRight w:val="0"/>
                          <w:marTop w:val="75"/>
                          <w:marBottom w:val="0"/>
                          <w:divBdr>
                            <w:top w:val="none" w:sz="0" w:space="0" w:color="auto"/>
                            <w:left w:val="none" w:sz="0" w:space="0" w:color="auto"/>
                            <w:bottom w:val="none" w:sz="0" w:space="0" w:color="auto"/>
                            <w:right w:val="none" w:sz="0" w:space="0" w:color="auto"/>
                          </w:divBdr>
                        </w:div>
                        <w:div w:id="147013357">
                          <w:marLeft w:val="255"/>
                          <w:marRight w:val="0"/>
                          <w:marTop w:val="75"/>
                          <w:marBottom w:val="0"/>
                          <w:divBdr>
                            <w:top w:val="none" w:sz="0" w:space="0" w:color="auto"/>
                            <w:left w:val="none" w:sz="0" w:space="0" w:color="auto"/>
                            <w:bottom w:val="none" w:sz="0" w:space="0" w:color="auto"/>
                            <w:right w:val="none" w:sz="0" w:space="0" w:color="auto"/>
                          </w:divBdr>
                        </w:div>
                        <w:div w:id="881133604">
                          <w:marLeft w:val="255"/>
                          <w:marRight w:val="0"/>
                          <w:marTop w:val="75"/>
                          <w:marBottom w:val="0"/>
                          <w:divBdr>
                            <w:top w:val="none" w:sz="0" w:space="0" w:color="auto"/>
                            <w:left w:val="none" w:sz="0" w:space="0" w:color="auto"/>
                            <w:bottom w:val="none" w:sz="0" w:space="0" w:color="auto"/>
                            <w:right w:val="none" w:sz="0" w:space="0" w:color="auto"/>
                          </w:divBdr>
                        </w:div>
                        <w:div w:id="1500342585">
                          <w:marLeft w:val="255"/>
                          <w:marRight w:val="0"/>
                          <w:marTop w:val="75"/>
                          <w:marBottom w:val="0"/>
                          <w:divBdr>
                            <w:top w:val="none" w:sz="0" w:space="0" w:color="auto"/>
                            <w:left w:val="none" w:sz="0" w:space="0" w:color="auto"/>
                            <w:bottom w:val="none" w:sz="0" w:space="0" w:color="auto"/>
                            <w:right w:val="none" w:sz="0" w:space="0" w:color="auto"/>
                          </w:divBdr>
                        </w:div>
                        <w:div w:id="1517160461">
                          <w:marLeft w:val="255"/>
                          <w:marRight w:val="0"/>
                          <w:marTop w:val="75"/>
                          <w:marBottom w:val="0"/>
                          <w:divBdr>
                            <w:top w:val="none" w:sz="0" w:space="0" w:color="auto"/>
                            <w:left w:val="none" w:sz="0" w:space="0" w:color="auto"/>
                            <w:bottom w:val="none" w:sz="0" w:space="0" w:color="auto"/>
                            <w:right w:val="none" w:sz="0" w:space="0" w:color="auto"/>
                          </w:divBdr>
                        </w:div>
                        <w:div w:id="1707830109">
                          <w:marLeft w:val="255"/>
                          <w:marRight w:val="0"/>
                          <w:marTop w:val="75"/>
                          <w:marBottom w:val="0"/>
                          <w:divBdr>
                            <w:top w:val="none" w:sz="0" w:space="0" w:color="auto"/>
                            <w:left w:val="none" w:sz="0" w:space="0" w:color="auto"/>
                            <w:bottom w:val="none" w:sz="0" w:space="0" w:color="auto"/>
                            <w:right w:val="none" w:sz="0" w:space="0" w:color="auto"/>
                          </w:divBdr>
                        </w:div>
                        <w:div w:id="76074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6759308">
                  <w:marLeft w:val="255"/>
                  <w:marRight w:val="0"/>
                  <w:marTop w:val="225"/>
                  <w:marBottom w:val="0"/>
                  <w:divBdr>
                    <w:top w:val="none" w:sz="0" w:space="0" w:color="auto"/>
                    <w:left w:val="none" w:sz="0" w:space="0" w:color="auto"/>
                    <w:bottom w:val="none" w:sz="0" w:space="0" w:color="auto"/>
                    <w:right w:val="none" w:sz="0" w:space="0" w:color="auto"/>
                  </w:divBdr>
                  <w:divsChild>
                    <w:div w:id="43217219">
                      <w:marLeft w:val="255"/>
                      <w:marRight w:val="0"/>
                      <w:marTop w:val="75"/>
                      <w:marBottom w:val="0"/>
                      <w:divBdr>
                        <w:top w:val="none" w:sz="0" w:space="0" w:color="auto"/>
                        <w:left w:val="none" w:sz="0" w:space="0" w:color="auto"/>
                        <w:bottom w:val="none" w:sz="0" w:space="0" w:color="auto"/>
                        <w:right w:val="none" w:sz="0" w:space="0" w:color="auto"/>
                      </w:divBdr>
                      <w:divsChild>
                        <w:div w:id="237831873">
                          <w:marLeft w:val="0"/>
                          <w:marRight w:val="75"/>
                          <w:marTop w:val="0"/>
                          <w:marBottom w:val="0"/>
                          <w:divBdr>
                            <w:top w:val="none" w:sz="0" w:space="0" w:color="auto"/>
                            <w:left w:val="none" w:sz="0" w:space="0" w:color="auto"/>
                            <w:bottom w:val="none" w:sz="0" w:space="0" w:color="auto"/>
                            <w:right w:val="none" w:sz="0" w:space="0" w:color="auto"/>
                          </w:divBdr>
                        </w:div>
                        <w:div w:id="346949943">
                          <w:marLeft w:val="255"/>
                          <w:marRight w:val="0"/>
                          <w:marTop w:val="75"/>
                          <w:marBottom w:val="0"/>
                          <w:divBdr>
                            <w:top w:val="none" w:sz="0" w:space="0" w:color="auto"/>
                            <w:left w:val="none" w:sz="0" w:space="0" w:color="auto"/>
                            <w:bottom w:val="none" w:sz="0" w:space="0" w:color="auto"/>
                            <w:right w:val="none" w:sz="0" w:space="0" w:color="auto"/>
                          </w:divBdr>
                        </w:div>
                        <w:div w:id="395862493">
                          <w:marLeft w:val="255"/>
                          <w:marRight w:val="0"/>
                          <w:marTop w:val="75"/>
                          <w:marBottom w:val="0"/>
                          <w:divBdr>
                            <w:top w:val="none" w:sz="0" w:space="0" w:color="auto"/>
                            <w:left w:val="none" w:sz="0" w:space="0" w:color="auto"/>
                            <w:bottom w:val="none" w:sz="0" w:space="0" w:color="auto"/>
                            <w:right w:val="none" w:sz="0" w:space="0" w:color="auto"/>
                          </w:divBdr>
                        </w:div>
                        <w:div w:id="2005738673">
                          <w:marLeft w:val="255"/>
                          <w:marRight w:val="0"/>
                          <w:marTop w:val="75"/>
                          <w:marBottom w:val="0"/>
                          <w:divBdr>
                            <w:top w:val="none" w:sz="0" w:space="0" w:color="auto"/>
                            <w:left w:val="none" w:sz="0" w:space="0" w:color="auto"/>
                            <w:bottom w:val="none" w:sz="0" w:space="0" w:color="auto"/>
                            <w:right w:val="none" w:sz="0" w:space="0" w:color="auto"/>
                          </w:divBdr>
                        </w:div>
                        <w:div w:id="997996942">
                          <w:marLeft w:val="255"/>
                          <w:marRight w:val="0"/>
                          <w:marTop w:val="75"/>
                          <w:marBottom w:val="0"/>
                          <w:divBdr>
                            <w:top w:val="none" w:sz="0" w:space="0" w:color="auto"/>
                            <w:left w:val="none" w:sz="0" w:space="0" w:color="auto"/>
                            <w:bottom w:val="none" w:sz="0" w:space="0" w:color="auto"/>
                            <w:right w:val="none" w:sz="0" w:space="0" w:color="auto"/>
                          </w:divBdr>
                        </w:div>
                        <w:div w:id="145516059">
                          <w:marLeft w:val="255"/>
                          <w:marRight w:val="0"/>
                          <w:marTop w:val="75"/>
                          <w:marBottom w:val="0"/>
                          <w:divBdr>
                            <w:top w:val="none" w:sz="0" w:space="0" w:color="auto"/>
                            <w:left w:val="none" w:sz="0" w:space="0" w:color="auto"/>
                            <w:bottom w:val="none" w:sz="0" w:space="0" w:color="auto"/>
                            <w:right w:val="none" w:sz="0" w:space="0" w:color="auto"/>
                          </w:divBdr>
                        </w:div>
                        <w:div w:id="1122000175">
                          <w:marLeft w:val="255"/>
                          <w:marRight w:val="0"/>
                          <w:marTop w:val="75"/>
                          <w:marBottom w:val="0"/>
                          <w:divBdr>
                            <w:top w:val="none" w:sz="0" w:space="0" w:color="auto"/>
                            <w:left w:val="none" w:sz="0" w:space="0" w:color="auto"/>
                            <w:bottom w:val="none" w:sz="0" w:space="0" w:color="auto"/>
                            <w:right w:val="none" w:sz="0" w:space="0" w:color="auto"/>
                          </w:divBdr>
                        </w:div>
                        <w:div w:id="1721513122">
                          <w:marLeft w:val="255"/>
                          <w:marRight w:val="0"/>
                          <w:marTop w:val="75"/>
                          <w:marBottom w:val="0"/>
                          <w:divBdr>
                            <w:top w:val="none" w:sz="0" w:space="0" w:color="auto"/>
                            <w:left w:val="none" w:sz="0" w:space="0" w:color="auto"/>
                            <w:bottom w:val="none" w:sz="0" w:space="0" w:color="auto"/>
                            <w:right w:val="none" w:sz="0" w:space="0" w:color="auto"/>
                          </w:divBdr>
                        </w:div>
                        <w:div w:id="916672788">
                          <w:marLeft w:val="255"/>
                          <w:marRight w:val="0"/>
                          <w:marTop w:val="75"/>
                          <w:marBottom w:val="0"/>
                          <w:divBdr>
                            <w:top w:val="none" w:sz="0" w:space="0" w:color="auto"/>
                            <w:left w:val="none" w:sz="0" w:space="0" w:color="auto"/>
                            <w:bottom w:val="none" w:sz="0" w:space="0" w:color="auto"/>
                            <w:right w:val="none" w:sz="0" w:space="0" w:color="auto"/>
                          </w:divBdr>
                        </w:div>
                      </w:divsChild>
                    </w:div>
                    <w:div w:id="1232085908">
                      <w:marLeft w:val="255"/>
                      <w:marRight w:val="0"/>
                      <w:marTop w:val="75"/>
                      <w:marBottom w:val="0"/>
                      <w:divBdr>
                        <w:top w:val="none" w:sz="0" w:space="0" w:color="auto"/>
                        <w:left w:val="none" w:sz="0" w:space="0" w:color="auto"/>
                        <w:bottom w:val="none" w:sz="0" w:space="0" w:color="auto"/>
                        <w:right w:val="none" w:sz="0" w:space="0" w:color="auto"/>
                      </w:divBdr>
                      <w:divsChild>
                        <w:div w:id="1350525793">
                          <w:marLeft w:val="0"/>
                          <w:marRight w:val="75"/>
                          <w:marTop w:val="0"/>
                          <w:marBottom w:val="0"/>
                          <w:divBdr>
                            <w:top w:val="none" w:sz="0" w:space="0" w:color="auto"/>
                            <w:left w:val="none" w:sz="0" w:space="0" w:color="auto"/>
                            <w:bottom w:val="none" w:sz="0" w:space="0" w:color="auto"/>
                            <w:right w:val="none" w:sz="0" w:space="0" w:color="auto"/>
                          </w:divBdr>
                        </w:div>
                        <w:div w:id="321786332">
                          <w:marLeft w:val="255"/>
                          <w:marRight w:val="0"/>
                          <w:marTop w:val="75"/>
                          <w:marBottom w:val="0"/>
                          <w:divBdr>
                            <w:top w:val="none" w:sz="0" w:space="0" w:color="auto"/>
                            <w:left w:val="none" w:sz="0" w:space="0" w:color="auto"/>
                            <w:bottom w:val="none" w:sz="0" w:space="0" w:color="auto"/>
                            <w:right w:val="none" w:sz="0" w:space="0" w:color="auto"/>
                          </w:divBdr>
                        </w:div>
                        <w:div w:id="568226360">
                          <w:marLeft w:val="255"/>
                          <w:marRight w:val="0"/>
                          <w:marTop w:val="75"/>
                          <w:marBottom w:val="0"/>
                          <w:divBdr>
                            <w:top w:val="none" w:sz="0" w:space="0" w:color="auto"/>
                            <w:left w:val="none" w:sz="0" w:space="0" w:color="auto"/>
                            <w:bottom w:val="none" w:sz="0" w:space="0" w:color="auto"/>
                            <w:right w:val="none" w:sz="0" w:space="0" w:color="auto"/>
                          </w:divBdr>
                        </w:div>
                        <w:div w:id="1778212070">
                          <w:marLeft w:val="255"/>
                          <w:marRight w:val="0"/>
                          <w:marTop w:val="75"/>
                          <w:marBottom w:val="0"/>
                          <w:divBdr>
                            <w:top w:val="none" w:sz="0" w:space="0" w:color="auto"/>
                            <w:left w:val="none" w:sz="0" w:space="0" w:color="auto"/>
                            <w:bottom w:val="none" w:sz="0" w:space="0" w:color="auto"/>
                            <w:right w:val="none" w:sz="0" w:space="0" w:color="auto"/>
                          </w:divBdr>
                        </w:div>
                        <w:div w:id="2024168527">
                          <w:marLeft w:val="255"/>
                          <w:marRight w:val="0"/>
                          <w:marTop w:val="75"/>
                          <w:marBottom w:val="0"/>
                          <w:divBdr>
                            <w:top w:val="none" w:sz="0" w:space="0" w:color="auto"/>
                            <w:left w:val="none" w:sz="0" w:space="0" w:color="auto"/>
                            <w:bottom w:val="none" w:sz="0" w:space="0" w:color="auto"/>
                            <w:right w:val="none" w:sz="0" w:space="0" w:color="auto"/>
                          </w:divBdr>
                        </w:div>
                        <w:div w:id="1636181620">
                          <w:marLeft w:val="255"/>
                          <w:marRight w:val="0"/>
                          <w:marTop w:val="75"/>
                          <w:marBottom w:val="0"/>
                          <w:divBdr>
                            <w:top w:val="none" w:sz="0" w:space="0" w:color="auto"/>
                            <w:left w:val="none" w:sz="0" w:space="0" w:color="auto"/>
                            <w:bottom w:val="none" w:sz="0" w:space="0" w:color="auto"/>
                            <w:right w:val="none" w:sz="0" w:space="0" w:color="auto"/>
                          </w:divBdr>
                        </w:div>
                      </w:divsChild>
                    </w:div>
                    <w:div w:id="1689217769">
                      <w:marLeft w:val="255"/>
                      <w:marRight w:val="0"/>
                      <w:marTop w:val="75"/>
                      <w:marBottom w:val="0"/>
                      <w:divBdr>
                        <w:top w:val="none" w:sz="0" w:space="0" w:color="auto"/>
                        <w:left w:val="none" w:sz="0" w:space="0" w:color="auto"/>
                        <w:bottom w:val="none" w:sz="0" w:space="0" w:color="auto"/>
                        <w:right w:val="none" w:sz="0" w:space="0" w:color="auto"/>
                      </w:divBdr>
                      <w:divsChild>
                        <w:div w:id="2104108785">
                          <w:marLeft w:val="0"/>
                          <w:marRight w:val="75"/>
                          <w:marTop w:val="0"/>
                          <w:marBottom w:val="0"/>
                          <w:divBdr>
                            <w:top w:val="none" w:sz="0" w:space="0" w:color="auto"/>
                            <w:left w:val="none" w:sz="0" w:space="0" w:color="auto"/>
                            <w:bottom w:val="none" w:sz="0" w:space="0" w:color="auto"/>
                            <w:right w:val="none" w:sz="0" w:space="0" w:color="auto"/>
                          </w:divBdr>
                        </w:div>
                        <w:div w:id="80757454">
                          <w:marLeft w:val="0"/>
                          <w:marRight w:val="0"/>
                          <w:marTop w:val="0"/>
                          <w:marBottom w:val="300"/>
                          <w:divBdr>
                            <w:top w:val="none" w:sz="0" w:space="0" w:color="auto"/>
                            <w:left w:val="none" w:sz="0" w:space="0" w:color="auto"/>
                            <w:bottom w:val="none" w:sz="0" w:space="0" w:color="auto"/>
                            <w:right w:val="none" w:sz="0" w:space="0" w:color="auto"/>
                          </w:divBdr>
                        </w:div>
                        <w:div w:id="2105152776">
                          <w:marLeft w:val="255"/>
                          <w:marRight w:val="0"/>
                          <w:marTop w:val="75"/>
                          <w:marBottom w:val="0"/>
                          <w:divBdr>
                            <w:top w:val="none" w:sz="0" w:space="0" w:color="auto"/>
                            <w:left w:val="none" w:sz="0" w:space="0" w:color="auto"/>
                            <w:bottom w:val="none" w:sz="0" w:space="0" w:color="auto"/>
                            <w:right w:val="none" w:sz="0" w:space="0" w:color="auto"/>
                          </w:divBdr>
                        </w:div>
                        <w:div w:id="1395161627">
                          <w:marLeft w:val="255"/>
                          <w:marRight w:val="0"/>
                          <w:marTop w:val="75"/>
                          <w:marBottom w:val="0"/>
                          <w:divBdr>
                            <w:top w:val="none" w:sz="0" w:space="0" w:color="auto"/>
                            <w:left w:val="none" w:sz="0" w:space="0" w:color="auto"/>
                            <w:bottom w:val="none" w:sz="0" w:space="0" w:color="auto"/>
                            <w:right w:val="none" w:sz="0" w:space="0" w:color="auto"/>
                          </w:divBdr>
                        </w:div>
                        <w:div w:id="480925847">
                          <w:marLeft w:val="255"/>
                          <w:marRight w:val="0"/>
                          <w:marTop w:val="75"/>
                          <w:marBottom w:val="0"/>
                          <w:divBdr>
                            <w:top w:val="none" w:sz="0" w:space="0" w:color="auto"/>
                            <w:left w:val="none" w:sz="0" w:space="0" w:color="auto"/>
                            <w:bottom w:val="none" w:sz="0" w:space="0" w:color="auto"/>
                            <w:right w:val="none" w:sz="0" w:space="0" w:color="auto"/>
                          </w:divBdr>
                        </w:div>
                        <w:div w:id="7550599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59368952">
                  <w:marLeft w:val="255"/>
                  <w:marRight w:val="0"/>
                  <w:marTop w:val="225"/>
                  <w:marBottom w:val="0"/>
                  <w:divBdr>
                    <w:top w:val="none" w:sz="0" w:space="0" w:color="auto"/>
                    <w:left w:val="none" w:sz="0" w:space="0" w:color="auto"/>
                    <w:bottom w:val="none" w:sz="0" w:space="0" w:color="auto"/>
                    <w:right w:val="none" w:sz="0" w:space="0" w:color="auto"/>
                  </w:divBdr>
                  <w:divsChild>
                    <w:div w:id="1181116765">
                      <w:marLeft w:val="255"/>
                      <w:marRight w:val="0"/>
                      <w:marTop w:val="75"/>
                      <w:marBottom w:val="0"/>
                      <w:divBdr>
                        <w:top w:val="none" w:sz="0" w:space="0" w:color="auto"/>
                        <w:left w:val="none" w:sz="0" w:space="0" w:color="auto"/>
                        <w:bottom w:val="none" w:sz="0" w:space="0" w:color="auto"/>
                        <w:right w:val="none" w:sz="0" w:space="0" w:color="auto"/>
                      </w:divBdr>
                      <w:divsChild>
                        <w:div w:id="1327440870">
                          <w:marLeft w:val="0"/>
                          <w:marRight w:val="75"/>
                          <w:marTop w:val="0"/>
                          <w:marBottom w:val="0"/>
                          <w:divBdr>
                            <w:top w:val="none" w:sz="0" w:space="0" w:color="auto"/>
                            <w:left w:val="none" w:sz="0" w:space="0" w:color="auto"/>
                            <w:bottom w:val="none" w:sz="0" w:space="0" w:color="auto"/>
                            <w:right w:val="none" w:sz="0" w:space="0" w:color="auto"/>
                          </w:divBdr>
                        </w:div>
                        <w:div w:id="966475820">
                          <w:marLeft w:val="0"/>
                          <w:marRight w:val="0"/>
                          <w:marTop w:val="0"/>
                          <w:marBottom w:val="300"/>
                          <w:divBdr>
                            <w:top w:val="none" w:sz="0" w:space="0" w:color="auto"/>
                            <w:left w:val="none" w:sz="0" w:space="0" w:color="auto"/>
                            <w:bottom w:val="none" w:sz="0" w:space="0" w:color="auto"/>
                            <w:right w:val="none" w:sz="0" w:space="0" w:color="auto"/>
                          </w:divBdr>
                        </w:div>
                        <w:div w:id="100146637">
                          <w:marLeft w:val="255"/>
                          <w:marRight w:val="0"/>
                          <w:marTop w:val="75"/>
                          <w:marBottom w:val="0"/>
                          <w:divBdr>
                            <w:top w:val="none" w:sz="0" w:space="0" w:color="auto"/>
                            <w:left w:val="none" w:sz="0" w:space="0" w:color="auto"/>
                            <w:bottom w:val="none" w:sz="0" w:space="0" w:color="auto"/>
                            <w:right w:val="none" w:sz="0" w:space="0" w:color="auto"/>
                          </w:divBdr>
                        </w:div>
                        <w:div w:id="1387535350">
                          <w:marLeft w:val="255"/>
                          <w:marRight w:val="0"/>
                          <w:marTop w:val="75"/>
                          <w:marBottom w:val="0"/>
                          <w:divBdr>
                            <w:top w:val="none" w:sz="0" w:space="0" w:color="auto"/>
                            <w:left w:val="none" w:sz="0" w:space="0" w:color="auto"/>
                            <w:bottom w:val="none" w:sz="0" w:space="0" w:color="auto"/>
                            <w:right w:val="none" w:sz="0" w:space="0" w:color="auto"/>
                          </w:divBdr>
                        </w:div>
                        <w:div w:id="1276864349">
                          <w:marLeft w:val="255"/>
                          <w:marRight w:val="0"/>
                          <w:marTop w:val="75"/>
                          <w:marBottom w:val="0"/>
                          <w:divBdr>
                            <w:top w:val="none" w:sz="0" w:space="0" w:color="auto"/>
                            <w:left w:val="none" w:sz="0" w:space="0" w:color="auto"/>
                            <w:bottom w:val="none" w:sz="0" w:space="0" w:color="auto"/>
                            <w:right w:val="none" w:sz="0" w:space="0" w:color="auto"/>
                          </w:divBdr>
                        </w:div>
                        <w:div w:id="248471303">
                          <w:marLeft w:val="255"/>
                          <w:marRight w:val="0"/>
                          <w:marTop w:val="75"/>
                          <w:marBottom w:val="0"/>
                          <w:divBdr>
                            <w:top w:val="none" w:sz="0" w:space="0" w:color="auto"/>
                            <w:left w:val="none" w:sz="0" w:space="0" w:color="auto"/>
                            <w:bottom w:val="none" w:sz="0" w:space="0" w:color="auto"/>
                            <w:right w:val="none" w:sz="0" w:space="0" w:color="auto"/>
                          </w:divBdr>
                        </w:div>
                        <w:div w:id="1517382824">
                          <w:marLeft w:val="255"/>
                          <w:marRight w:val="0"/>
                          <w:marTop w:val="75"/>
                          <w:marBottom w:val="0"/>
                          <w:divBdr>
                            <w:top w:val="none" w:sz="0" w:space="0" w:color="auto"/>
                            <w:left w:val="none" w:sz="0" w:space="0" w:color="auto"/>
                            <w:bottom w:val="none" w:sz="0" w:space="0" w:color="auto"/>
                            <w:right w:val="none" w:sz="0" w:space="0" w:color="auto"/>
                          </w:divBdr>
                          <w:divsChild>
                            <w:div w:id="788739144">
                              <w:marLeft w:val="255"/>
                              <w:marRight w:val="0"/>
                              <w:marTop w:val="0"/>
                              <w:marBottom w:val="0"/>
                              <w:divBdr>
                                <w:top w:val="none" w:sz="0" w:space="0" w:color="auto"/>
                                <w:left w:val="none" w:sz="0" w:space="0" w:color="auto"/>
                                <w:bottom w:val="none" w:sz="0" w:space="0" w:color="auto"/>
                                <w:right w:val="none" w:sz="0" w:space="0" w:color="auto"/>
                              </w:divBdr>
                            </w:div>
                            <w:div w:id="1244947058">
                              <w:marLeft w:val="255"/>
                              <w:marRight w:val="0"/>
                              <w:marTop w:val="0"/>
                              <w:marBottom w:val="0"/>
                              <w:divBdr>
                                <w:top w:val="none" w:sz="0" w:space="0" w:color="auto"/>
                                <w:left w:val="none" w:sz="0" w:space="0" w:color="auto"/>
                                <w:bottom w:val="none" w:sz="0" w:space="0" w:color="auto"/>
                                <w:right w:val="none" w:sz="0" w:space="0" w:color="auto"/>
                              </w:divBdr>
                            </w:div>
                          </w:divsChild>
                        </w:div>
                        <w:div w:id="57213490">
                          <w:marLeft w:val="255"/>
                          <w:marRight w:val="0"/>
                          <w:marTop w:val="75"/>
                          <w:marBottom w:val="0"/>
                          <w:divBdr>
                            <w:top w:val="none" w:sz="0" w:space="0" w:color="auto"/>
                            <w:left w:val="none" w:sz="0" w:space="0" w:color="auto"/>
                            <w:bottom w:val="none" w:sz="0" w:space="0" w:color="auto"/>
                            <w:right w:val="none" w:sz="0" w:space="0" w:color="auto"/>
                          </w:divBdr>
                        </w:div>
                        <w:div w:id="887575021">
                          <w:marLeft w:val="255"/>
                          <w:marRight w:val="0"/>
                          <w:marTop w:val="75"/>
                          <w:marBottom w:val="0"/>
                          <w:divBdr>
                            <w:top w:val="none" w:sz="0" w:space="0" w:color="auto"/>
                            <w:left w:val="none" w:sz="0" w:space="0" w:color="auto"/>
                            <w:bottom w:val="none" w:sz="0" w:space="0" w:color="auto"/>
                            <w:right w:val="none" w:sz="0" w:space="0" w:color="auto"/>
                          </w:divBdr>
                        </w:div>
                        <w:div w:id="254631808">
                          <w:marLeft w:val="255"/>
                          <w:marRight w:val="0"/>
                          <w:marTop w:val="75"/>
                          <w:marBottom w:val="0"/>
                          <w:divBdr>
                            <w:top w:val="none" w:sz="0" w:space="0" w:color="auto"/>
                            <w:left w:val="none" w:sz="0" w:space="0" w:color="auto"/>
                            <w:bottom w:val="none" w:sz="0" w:space="0" w:color="auto"/>
                            <w:right w:val="none" w:sz="0" w:space="0" w:color="auto"/>
                          </w:divBdr>
                        </w:div>
                        <w:div w:id="1360856045">
                          <w:marLeft w:val="255"/>
                          <w:marRight w:val="0"/>
                          <w:marTop w:val="75"/>
                          <w:marBottom w:val="0"/>
                          <w:divBdr>
                            <w:top w:val="none" w:sz="0" w:space="0" w:color="auto"/>
                            <w:left w:val="none" w:sz="0" w:space="0" w:color="auto"/>
                            <w:bottom w:val="none" w:sz="0" w:space="0" w:color="auto"/>
                            <w:right w:val="none" w:sz="0" w:space="0" w:color="auto"/>
                          </w:divBdr>
                          <w:divsChild>
                            <w:div w:id="1674918343">
                              <w:marLeft w:val="255"/>
                              <w:marRight w:val="0"/>
                              <w:marTop w:val="0"/>
                              <w:marBottom w:val="0"/>
                              <w:divBdr>
                                <w:top w:val="none" w:sz="0" w:space="0" w:color="auto"/>
                                <w:left w:val="none" w:sz="0" w:space="0" w:color="auto"/>
                                <w:bottom w:val="none" w:sz="0" w:space="0" w:color="auto"/>
                                <w:right w:val="none" w:sz="0" w:space="0" w:color="auto"/>
                              </w:divBdr>
                            </w:div>
                            <w:div w:id="714937001">
                              <w:marLeft w:val="255"/>
                              <w:marRight w:val="0"/>
                              <w:marTop w:val="0"/>
                              <w:marBottom w:val="0"/>
                              <w:divBdr>
                                <w:top w:val="none" w:sz="0" w:space="0" w:color="auto"/>
                                <w:left w:val="none" w:sz="0" w:space="0" w:color="auto"/>
                                <w:bottom w:val="none" w:sz="0" w:space="0" w:color="auto"/>
                                <w:right w:val="none" w:sz="0" w:space="0" w:color="auto"/>
                              </w:divBdr>
                            </w:div>
                            <w:div w:id="1753887780">
                              <w:marLeft w:val="255"/>
                              <w:marRight w:val="0"/>
                              <w:marTop w:val="0"/>
                              <w:marBottom w:val="0"/>
                              <w:divBdr>
                                <w:top w:val="none" w:sz="0" w:space="0" w:color="auto"/>
                                <w:left w:val="none" w:sz="0" w:space="0" w:color="auto"/>
                                <w:bottom w:val="none" w:sz="0" w:space="0" w:color="auto"/>
                                <w:right w:val="none" w:sz="0" w:space="0" w:color="auto"/>
                              </w:divBdr>
                            </w:div>
                            <w:div w:id="1707557887">
                              <w:marLeft w:val="255"/>
                              <w:marRight w:val="0"/>
                              <w:marTop w:val="0"/>
                              <w:marBottom w:val="0"/>
                              <w:divBdr>
                                <w:top w:val="none" w:sz="0" w:space="0" w:color="auto"/>
                                <w:left w:val="none" w:sz="0" w:space="0" w:color="auto"/>
                                <w:bottom w:val="none" w:sz="0" w:space="0" w:color="auto"/>
                                <w:right w:val="none" w:sz="0" w:space="0" w:color="auto"/>
                              </w:divBdr>
                            </w:div>
                            <w:div w:id="714041626">
                              <w:marLeft w:val="255"/>
                              <w:marRight w:val="0"/>
                              <w:marTop w:val="0"/>
                              <w:marBottom w:val="0"/>
                              <w:divBdr>
                                <w:top w:val="none" w:sz="0" w:space="0" w:color="auto"/>
                                <w:left w:val="none" w:sz="0" w:space="0" w:color="auto"/>
                                <w:bottom w:val="none" w:sz="0" w:space="0" w:color="auto"/>
                                <w:right w:val="none" w:sz="0" w:space="0" w:color="auto"/>
                              </w:divBdr>
                            </w:div>
                            <w:div w:id="1116095264">
                              <w:marLeft w:val="255"/>
                              <w:marRight w:val="0"/>
                              <w:marTop w:val="0"/>
                              <w:marBottom w:val="0"/>
                              <w:divBdr>
                                <w:top w:val="none" w:sz="0" w:space="0" w:color="auto"/>
                                <w:left w:val="none" w:sz="0" w:space="0" w:color="auto"/>
                                <w:bottom w:val="none" w:sz="0" w:space="0" w:color="auto"/>
                                <w:right w:val="none" w:sz="0" w:space="0" w:color="auto"/>
                              </w:divBdr>
                            </w:div>
                            <w:div w:id="776758272">
                              <w:marLeft w:val="255"/>
                              <w:marRight w:val="0"/>
                              <w:marTop w:val="0"/>
                              <w:marBottom w:val="0"/>
                              <w:divBdr>
                                <w:top w:val="none" w:sz="0" w:space="0" w:color="auto"/>
                                <w:left w:val="none" w:sz="0" w:space="0" w:color="auto"/>
                                <w:bottom w:val="none" w:sz="0" w:space="0" w:color="auto"/>
                                <w:right w:val="none" w:sz="0" w:space="0" w:color="auto"/>
                              </w:divBdr>
                            </w:div>
                            <w:div w:id="22294103">
                              <w:marLeft w:val="255"/>
                              <w:marRight w:val="0"/>
                              <w:marTop w:val="0"/>
                              <w:marBottom w:val="0"/>
                              <w:divBdr>
                                <w:top w:val="none" w:sz="0" w:space="0" w:color="auto"/>
                                <w:left w:val="none" w:sz="0" w:space="0" w:color="auto"/>
                                <w:bottom w:val="none" w:sz="0" w:space="0" w:color="auto"/>
                                <w:right w:val="none" w:sz="0" w:space="0" w:color="auto"/>
                              </w:divBdr>
                            </w:div>
                          </w:divsChild>
                        </w:div>
                        <w:div w:id="859779990">
                          <w:marLeft w:val="255"/>
                          <w:marRight w:val="0"/>
                          <w:marTop w:val="75"/>
                          <w:marBottom w:val="0"/>
                          <w:divBdr>
                            <w:top w:val="none" w:sz="0" w:space="0" w:color="auto"/>
                            <w:left w:val="none" w:sz="0" w:space="0" w:color="auto"/>
                            <w:bottom w:val="none" w:sz="0" w:space="0" w:color="auto"/>
                            <w:right w:val="none" w:sz="0" w:space="0" w:color="auto"/>
                          </w:divBdr>
                        </w:div>
                        <w:div w:id="596913404">
                          <w:marLeft w:val="255"/>
                          <w:marRight w:val="0"/>
                          <w:marTop w:val="75"/>
                          <w:marBottom w:val="0"/>
                          <w:divBdr>
                            <w:top w:val="none" w:sz="0" w:space="0" w:color="auto"/>
                            <w:left w:val="none" w:sz="0" w:space="0" w:color="auto"/>
                            <w:bottom w:val="none" w:sz="0" w:space="0" w:color="auto"/>
                            <w:right w:val="none" w:sz="0" w:space="0" w:color="auto"/>
                          </w:divBdr>
                        </w:div>
                        <w:div w:id="1158350772">
                          <w:marLeft w:val="255"/>
                          <w:marRight w:val="0"/>
                          <w:marTop w:val="75"/>
                          <w:marBottom w:val="0"/>
                          <w:divBdr>
                            <w:top w:val="none" w:sz="0" w:space="0" w:color="auto"/>
                            <w:left w:val="none" w:sz="0" w:space="0" w:color="auto"/>
                            <w:bottom w:val="none" w:sz="0" w:space="0" w:color="auto"/>
                            <w:right w:val="none" w:sz="0" w:space="0" w:color="auto"/>
                          </w:divBdr>
                        </w:div>
                        <w:div w:id="119498138">
                          <w:marLeft w:val="255"/>
                          <w:marRight w:val="0"/>
                          <w:marTop w:val="75"/>
                          <w:marBottom w:val="0"/>
                          <w:divBdr>
                            <w:top w:val="none" w:sz="0" w:space="0" w:color="auto"/>
                            <w:left w:val="none" w:sz="0" w:space="0" w:color="auto"/>
                            <w:bottom w:val="none" w:sz="0" w:space="0" w:color="auto"/>
                            <w:right w:val="none" w:sz="0" w:space="0" w:color="auto"/>
                          </w:divBdr>
                        </w:div>
                        <w:div w:id="1836990048">
                          <w:marLeft w:val="255"/>
                          <w:marRight w:val="0"/>
                          <w:marTop w:val="75"/>
                          <w:marBottom w:val="0"/>
                          <w:divBdr>
                            <w:top w:val="none" w:sz="0" w:space="0" w:color="auto"/>
                            <w:left w:val="none" w:sz="0" w:space="0" w:color="auto"/>
                            <w:bottom w:val="none" w:sz="0" w:space="0" w:color="auto"/>
                            <w:right w:val="none" w:sz="0" w:space="0" w:color="auto"/>
                          </w:divBdr>
                        </w:div>
                        <w:div w:id="129981889">
                          <w:marLeft w:val="255"/>
                          <w:marRight w:val="0"/>
                          <w:marTop w:val="75"/>
                          <w:marBottom w:val="0"/>
                          <w:divBdr>
                            <w:top w:val="none" w:sz="0" w:space="0" w:color="auto"/>
                            <w:left w:val="none" w:sz="0" w:space="0" w:color="auto"/>
                            <w:bottom w:val="none" w:sz="0" w:space="0" w:color="auto"/>
                            <w:right w:val="none" w:sz="0" w:space="0" w:color="auto"/>
                          </w:divBdr>
                        </w:div>
                      </w:divsChild>
                    </w:div>
                    <w:div w:id="344133504">
                      <w:marLeft w:val="255"/>
                      <w:marRight w:val="0"/>
                      <w:marTop w:val="75"/>
                      <w:marBottom w:val="0"/>
                      <w:divBdr>
                        <w:top w:val="none" w:sz="0" w:space="0" w:color="auto"/>
                        <w:left w:val="none" w:sz="0" w:space="0" w:color="auto"/>
                        <w:bottom w:val="none" w:sz="0" w:space="0" w:color="auto"/>
                        <w:right w:val="none" w:sz="0" w:space="0" w:color="auto"/>
                      </w:divBdr>
                      <w:divsChild>
                        <w:div w:id="1159536540">
                          <w:marLeft w:val="0"/>
                          <w:marRight w:val="75"/>
                          <w:marTop w:val="0"/>
                          <w:marBottom w:val="0"/>
                          <w:divBdr>
                            <w:top w:val="none" w:sz="0" w:space="0" w:color="auto"/>
                            <w:left w:val="none" w:sz="0" w:space="0" w:color="auto"/>
                            <w:bottom w:val="none" w:sz="0" w:space="0" w:color="auto"/>
                            <w:right w:val="none" w:sz="0" w:space="0" w:color="auto"/>
                          </w:divBdr>
                        </w:div>
                        <w:div w:id="827406284">
                          <w:marLeft w:val="0"/>
                          <w:marRight w:val="0"/>
                          <w:marTop w:val="0"/>
                          <w:marBottom w:val="300"/>
                          <w:divBdr>
                            <w:top w:val="none" w:sz="0" w:space="0" w:color="auto"/>
                            <w:left w:val="none" w:sz="0" w:space="0" w:color="auto"/>
                            <w:bottom w:val="none" w:sz="0" w:space="0" w:color="auto"/>
                            <w:right w:val="none" w:sz="0" w:space="0" w:color="auto"/>
                          </w:divBdr>
                        </w:div>
                        <w:div w:id="503058428">
                          <w:marLeft w:val="255"/>
                          <w:marRight w:val="0"/>
                          <w:marTop w:val="75"/>
                          <w:marBottom w:val="0"/>
                          <w:divBdr>
                            <w:top w:val="none" w:sz="0" w:space="0" w:color="auto"/>
                            <w:left w:val="none" w:sz="0" w:space="0" w:color="auto"/>
                            <w:bottom w:val="none" w:sz="0" w:space="0" w:color="auto"/>
                            <w:right w:val="none" w:sz="0" w:space="0" w:color="auto"/>
                          </w:divBdr>
                        </w:div>
                        <w:div w:id="895120213">
                          <w:marLeft w:val="255"/>
                          <w:marRight w:val="0"/>
                          <w:marTop w:val="75"/>
                          <w:marBottom w:val="0"/>
                          <w:divBdr>
                            <w:top w:val="none" w:sz="0" w:space="0" w:color="auto"/>
                            <w:left w:val="none" w:sz="0" w:space="0" w:color="auto"/>
                            <w:bottom w:val="none" w:sz="0" w:space="0" w:color="auto"/>
                            <w:right w:val="none" w:sz="0" w:space="0" w:color="auto"/>
                          </w:divBdr>
                        </w:div>
                        <w:div w:id="576093474">
                          <w:marLeft w:val="255"/>
                          <w:marRight w:val="0"/>
                          <w:marTop w:val="75"/>
                          <w:marBottom w:val="0"/>
                          <w:divBdr>
                            <w:top w:val="none" w:sz="0" w:space="0" w:color="auto"/>
                            <w:left w:val="none" w:sz="0" w:space="0" w:color="auto"/>
                            <w:bottom w:val="none" w:sz="0" w:space="0" w:color="auto"/>
                            <w:right w:val="none" w:sz="0" w:space="0" w:color="auto"/>
                          </w:divBdr>
                        </w:div>
                        <w:div w:id="886915041">
                          <w:marLeft w:val="255"/>
                          <w:marRight w:val="0"/>
                          <w:marTop w:val="75"/>
                          <w:marBottom w:val="0"/>
                          <w:divBdr>
                            <w:top w:val="none" w:sz="0" w:space="0" w:color="auto"/>
                            <w:left w:val="none" w:sz="0" w:space="0" w:color="auto"/>
                            <w:bottom w:val="none" w:sz="0" w:space="0" w:color="auto"/>
                            <w:right w:val="none" w:sz="0" w:space="0" w:color="auto"/>
                          </w:divBdr>
                        </w:div>
                        <w:div w:id="742220825">
                          <w:marLeft w:val="255"/>
                          <w:marRight w:val="0"/>
                          <w:marTop w:val="75"/>
                          <w:marBottom w:val="0"/>
                          <w:divBdr>
                            <w:top w:val="none" w:sz="0" w:space="0" w:color="auto"/>
                            <w:left w:val="none" w:sz="0" w:space="0" w:color="auto"/>
                            <w:bottom w:val="none" w:sz="0" w:space="0" w:color="auto"/>
                            <w:right w:val="none" w:sz="0" w:space="0" w:color="auto"/>
                          </w:divBdr>
                        </w:div>
                        <w:div w:id="1067991395">
                          <w:marLeft w:val="255"/>
                          <w:marRight w:val="0"/>
                          <w:marTop w:val="75"/>
                          <w:marBottom w:val="0"/>
                          <w:divBdr>
                            <w:top w:val="none" w:sz="0" w:space="0" w:color="auto"/>
                            <w:left w:val="none" w:sz="0" w:space="0" w:color="auto"/>
                            <w:bottom w:val="none" w:sz="0" w:space="0" w:color="auto"/>
                            <w:right w:val="none" w:sz="0" w:space="0" w:color="auto"/>
                          </w:divBdr>
                        </w:div>
                      </w:divsChild>
                    </w:div>
                    <w:div w:id="932085298">
                      <w:marLeft w:val="255"/>
                      <w:marRight w:val="0"/>
                      <w:marTop w:val="75"/>
                      <w:marBottom w:val="0"/>
                      <w:divBdr>
                        <w:top w:val="none" w:sz="0" w:space="0" w:color="auto"/>
                        <w:left w:val="none" w:sz="0" w:space="0" w:color="auto"/>
                        <w:bottom w:val="none" w:sz="0" w:space="0" w:color="auto"/>
                        <w:right w:val="none" w:sz="0" w:space="0" w:color="auto"/>
                      </w:divBdr>
                      <w:divsChild>
                        <w:div w:id="847983001">
                          <w:marLeft w:val="0"/>
                          <w:marRight w:val="75"/>
                          <w:marTop w:val="0"/>
                          <w:marBottom w:val="0"/>
                          <w:divBdr>
                            <w:top w:val="none" w:sz="0" w:space="0" w:color="auto"/>
                            <w:left w:val="none" w:sz="0" w:space="0" w:color="auto"/>
                            <w:bottom w:val="none" w:sz="0" w:space="0" w:color="auto"/>
                            <w:right w:val="none" w:sz="0" w:space="0" w:color="auto"/>
                          </w:divBdr>
                        </w:div>
                        <w:div w:id="1054307184">
                          <w:marLeft w:val="0"/>
                          <w:marRight w:val="0"/>
                          <w:marTop w:val="0"/>
                          <w:marBottom w:val="300"/>
                          <w:divBdr>
                            <w:top w:val="none" w:sz="0" w:space="0" w:color="auto"/>
                            <w:left w:val="none" w:sz="0" w:space="0" w:color="auto"/>
                            <w:bottom w:val="none" w:sz="0" w:space="0" w:color="auto"/>
                            <w:right w:val="none" w:sz="0" w:space="0" w:color="auto"/>
                          </w:divBdr>
                        </w:div>
                        <w:div w:id="870260361">
                          <w:marLeft w:val="255"/>
                          <w:marRight w:val="0"/>
                          <w:marTop w:val="75"/>
                          <w:marBottom w:val="0"/>
                          <w:divBdr>
                            <w:top w:val="none" w:sz="0" w:space="0" w:color="auto"/>
                            <w:left w:val="none" w:sz="0" w:space="0" w:color="auto"/>
                            <w:bottom w:val="none" w:sz="0" w:space="0" w:color="auto"/>
                            <w:right w:val="none" w:sz="0" w:space="0" w:color="auto"/>
                          </w:divBdr>
                        </w:div>
                        <w:div w:id="35198362">
                          <w:marLeft w:val="255"/>
                          <w:marRight w:val="0"/>
                          <w:marTop w:val="75"/>
                          <w:marBottom w:val="0"/>
                          <w:divBdr>
                            <w:top w:val="none" w:sz="0" w:space="0" w:color="auto"/>
                            <w:left w:val="none" w:sz="0" w:space="0" w:color="auto"/>
                            <w:bottom w:val="none" w:sz="0" w:space="0" w:color="auto"/>
                            <w:right w:val="none" w:sz="0" w:space="0" w:color="auto"/>
                          </w:divBdr>
                        </w:div>
                        <w:div w:id="1412695237">
                          <w:marLeft w:val="255"/>
                          <w:marRight w:val="0"/>
                          <w:marTop w:val="75"/>
                          <w:marBottom w:val="0"/>
                          <w:divBdr>
                            <w:top w:val="none" w:sz="0" w:space="0" w:color="auto"/>
                            <w:left w:val="none" w:sz="0" w:space="0" w:color="auto"/>
                            <w:bottom w:val="none" w:sz="0" w:space="0" w:color="auto"/>
                            <w:right w:val="none" w:sz="0" w:space="0" w:color="auto"/>
                          </w:divBdr>
                        </w:div>
                        <w:div w:id="7290308">
                          <w:marLeft w:val="255"/>
                          <w:marRight w:val="0"/>
                          <w:marTop w:val="75"/>
                          <w:marBottom w:val="0"/>
                          <w:divBdr>
                            <w:top w:val="none" w:sz="0" w:space="0" w:color="auto"/>
                            <w:left w:val="none" w:sz="0" w:space="0" w:color="auto"/>
                            <w:bottom w:val="none" w:sz="0" w:space="0" w:color="auto"/>
                            <w:right w:val="none" w:sz="0" w:space="0" w:color="auto"/>
                          </w:divBdr>
                        </w:div>
                        <w:div w:id="310260390">
                          <w:marLeft w:val="255"/>
                          <w:marRight w:val="0"/>
                          <w:marTop w:val="75"/>
                          <w:marBottom w:val="0"/>
                          <w:divBdr>
                            <w:top w:val="none" w:sz="0" w:space="0" w:color="auto"/>
                            <w:left w:val="none" w:sz="0" w:space="0" w:color="auto"/>
                            <w:bottom w:val="none" w:sz="0" w:space="0" w:color="auto"/>
                            <w:right w:val="none" w:sz="0" w:space="0" w:color="auto"/>
                          </w:divBdr>
                        </w:div>
                        <w:div w:id="261110622">
                          <w:marLeft w:val="255"/>
                          <w:marRight w:val="0"/>
                          <w:marTop w:val="75"/>
                          <w:marBottom w:val="0"/>
                          <w:divBdr>
                            <w:top w:val="none" w:sz="0" w:space="0" w:color="auto"/>
                            <w:left w:val="none" w:sz="0" w:space="0" w:color="auto"/>
                            <w:bottom w:val="none" w:sz="0" w:space="0" w:color="auto"/>
                            <w:right w:val="none" w:sz="0" w:space="0" w:color="auto"/>
                          </w:divBdr>
                        </w:div>
                        <w:div w:id="823854919">
                          <w:marLeft w:val="255"/>
                          <w:marRight w:val="0"/>
                          <w:marTop w:val="75"/>
                          <w:marBottom w:val="0"/>
                          <w:divBdr>
                            <w:top w:val="none" w:sz="0" w:space="0" w:color="auto"/>
                            <w:left w:val="none" w:sz="0" w:space="0" w:color="auto"/>
                            <w:bottom w:val="none" w:sz="0" w:space="0" w:color="auto"/>
                            <w:right w:val="none" w:sz="0" w:space="0" w:color="auto"/>
                          </w:divBdr>
                        </w:div>
                        <w:div w:id="1243028642">
                          <w:marLeft w:val="255"/>
                          <w:marRight w:val="0"/>
                          <w:marTop w:val="75"/>
                          <w:marBottom w:val="0"/>
                          <w:divBdr>
                            <w:top w:val="none" w:sz="0" w:space="0" w:color="auto"/>
                            <w:left w:val="none" w:sz="0" w:space="0" w:color="auto"/>
                            <w:bottom w:val="none" w:sz="0" w:space="0" w:color="auto"/>
                            <w:right w:val="none" w:sz="0" w:space="0" w:color="auto"/>
                          </w:divBdr>
                        </w:div>
                        <w:div w:id="210963414">
                          <w:marLeft w:val="255"/>
                          <w:marRight w:val="0"/>
                          <w:marTop w:val="75"/>
                          <w:marBottom w:val="0"/>
                          <w:divBdr>
                            <w:top w:val="none" w:sz="0" w:space="0" w:color="auto"/>
                            <w:left w:val="none" w:sz="0" w:space="0" w:color="auto"/>
                            <w:bottom w:val="none" w:sz="0" w:space="0" w:color="auto"/>
                            <w:right w:val="none" w:sz="0" w:space="0" w:color="auto"/>
                          </w:divBdr>
                        </w:div>
                        <w:div w:id="557207415">
                          <w:marLeft w:val="255"/>
                          <w:marRight w:val="0"/>
                          <w:marTop w:val="75"/>
                          <w:marBottom w:val="0"/>
                          <w:divBdr>
                            <w:top w:val="none" w:sz="0" w:space="0" w:color="auto"/>
                            <w:left w:val="none" w:sz="0" w:space="0" w:color="auto"/>
                            <w:bottom w:val="none" w:sz="0" w:space="0" w:color="auto"/>
                            <w:right w:val="none" w:sz="0" w:space="0" w:color="auto"/>
                          </w:divBdr>
                        </w:div>
                      </w:divsChild>
                    </w:div>
                    <w:div w:id="1600064834">
                      <w:marLeft w:val="255"/>
                      <w:marRight w:val="0"/>
                      <w:marTop w:val="0"/>
                      <w:marBottom w:val="0"/>
                      <w:divBdr>
                        <w:top w:val="none" w:sz="0" w:space="0" w:color="auto"/>
                        <w:left w:val="none" w:sz="0" w:space="0" w:color="auto"/>
                        <w:bottom w:val="none" w:sz="0" w:space="0" w:color="auto"/>
                        <w:right w:val="none" w:sz="0" w:space="0" w:color="auto"/>
                      </w:divBdr>
                      <w:divsChild>
                        <w:div w:id="498233767">
                          <w:marLeft w:val="255"/>
                          <w:marRight w:val="0"/>
                          <w:marTop w:val="75"/>
                          <w:marBottom w:val="0"/>
                          <w:divBdr>
                            <w:top w:val="none" w:sz="0" w:space="0" w:color="auto"/>
                            <w:left w:val="none" w:sz="0" w:space="0" w:color="auto"/>
                            <w:bottom w:val="none" w:sz="0" w:space="0" w:color="auto"/>
                            <w:right w:val="none" w:sz="0" w:space="0" w:color="auto"/>
                          </w:divBdr>
                          <w:divsChild>
                            <w:div w:id="1988171409">
                              <w:marLeft w:val="0"/>
                              <w:marRight w:val="75"/>
                              <w:marTop w:val="0"/>
                              <w:marBottom w:val="0"/>
                              <w:divBdr>
                                <w:top w:val="none" w:sz="0" w:space="0" w:color="auto"/>
                                <w:left w:val="none" w:sz="0" w:space="0" w:color="auto"/>
                                <w:bottom w:val="none" w:sz="0" w:space="0" w:color="auto"/>
                                <w:right w:val="none" w:sz="0" w:space="0" w:color="auto"/>
                              </w:divBdr>
                            </w:div>
                            <w:div w:id="1459766058">
                              <w:marLeft w:val="255"/>
                              <w:marRight w:val="0"/>
                              <w:marTop w:val="75"/>
                              <w:marBottom w:val="0"/>
                              <w:divBdr>
                                <w:top w:val="none" w:sz="0" w:space="0" w:color="auto"/>
                                <w:left w:val="none" w:sz="0" w:space="0" w:color="auto"/>
                                <w:bottom w:val="none" w:sz="0" w:space="0" w:color="auto"/>
                                <w:right w:val="none" w:sz="0" w:space="0" w:color="auto"/>
                              </w:divBdr>
                            </w:div>
                            <w:div w:id="1273056098">
                              <w:marLeft w:val="255"/>
                              <w:marRight w:val="0"/>
                              <w:marTop w:val="75"/>
                              <w:marBottom w:val="0"/>
                              <w:divBdr>
                                <w:top w:val="none" w:sz="0" w:space="0" w:color="auto"/>
                                <w:left w:val="none" w:sz="0" w:space="0" w:color="auto"/>
                                <w:bottom w:val="none" w:sz="0" w:space="0" w:color="auto"/>
                                <w:right w:val="none" w:sz="0" w:space="0" w:color="auto"/>
                              </w:divBdr>
                            </w:div>
                            <w:div w:id="804009656">
                              <w:marLeft w:val="255"/>
                              <w:marRight w:val="0"/>
                              <w:marTop w:val="75"/>
                              <w:marBottom w:val="0"/>
                              <w:divBdr>
                                <w:top w:val="none" w:sz="0" w:space="0" w:color="auto"/>
                                <w:left w:val="none" w:sz="0" w:space="0" w:color="auto"/>
                                <w:bottom w:val="none" w:sz="0" w:space="0" w:color="auto"/>
                                <w:right w:val="none" w:sz="0" w:space="0" w:color="auto"/>
                              </w:divBdr>
                              <w:divsChild>
                                <w:div w:id="360864004">
                                  <w:marLeft w:val="255"/>
                                  <w:marRight w:val="0"/>
                                  <w:marTop w:val="0"/>
                                  <w:marBottom w:val="0"/>
                                  <w:divBdr>
                                    <w:top w:val="none" w:sz="0" w:space="0" w:color="auto"/>
                                    <w:left w:val="none" w:sz="0" w:space="0" w:color="auto"/>
                                    <w:bottom w:val="none" w:sz="0" w:space="0" w:color="auto"/>
                                    <w:right w:val="none" w:sz="0" w:space="0" w:color="auto"/>
                                  </w:divBdr>
                                </w:div>
                                <w:div w:id="2113279143">
                                  <w:marLeft w:val="255"/>
                                  <w:marRight w:val="0"/>
                                  <w:marTop w:val="0"/>
                                  <w:marBottom w:val="0"/>
                                  <w:divBdr>
                                    <w:top w:val="none" w:sz="0" w:space="0" w:color="auto"/>
                                    <w:left w:val="none" w:sz="0" w:space="0" w:color="auto"/>
                                    <w:bottom w:val="none" w:sz="0" w:space="0" w:color="auto"/>
                                    <w:right w:val="none" w:sz="0" w:space="0" w:color="auto"/>
                                  </w:divBdr>
                                </w:div>
                                <w:div w:id="1303654526">
                                  <w:marLeft w:val="255"/>
                                  <w:marRight w:val="0"/>
                                  <w:marTop w:val="0"/>
                                  <w:marBottom w:val="0"/>
                                  <w:divBdr>
                                    <w:top w:val="none" w:sz="0" w:space="0" w:color="auto"/>
                                    <w:left w:val="none" w:sz="0" w:space="0" w:color="auto"/>
                                    <w:bottom w:val="none" w:sz="0" w:space="0" w:color="auto"/>
                                    <w:right w:val="none" w:sz="0" w:space="0" w:color="auto"/>
                                  </w:divBdr>
                                </w:div>
                                <w:div w:id="1796829470">
                                  <w:marLeft w:val="255"/>
                                  <w:marRight w:val="0"/>
                                  <w:marTop w:val="0"/>
                                  <w:marBottom w:val="0"/>
                                  <w:divBdr>
                                    <w:top w:val="none" w:sz="0" w:space="0" w:color="auto"/>
                                    <w:left w:val="none" w:sz="0" w:space="0" w:color="auto"/>
                                    <w:bottom w:val="none" w:sz="0" w:space="0" w:color="auto"/>
                                    <w:right w:val="none" w:sz="0" w:space="0" w:color="auto"/>
                                  </w:divBdr>
                                </w:div>
                              </w:divsChild>
                            </w:div>
                            <w:div w:id="1318463499">
                              <w:marLeft w:val="255"/>
                              <w:marRight w:val="0"/>
                              <w:marTop w:val="75"/>
                              <w:marBottom w:val="0"/>
                              <w:divBdr>
                                <w:top w:val="none" w:sz="0" w:space="0" w:color="auto"/>
                                <w:left w:val="none" w:sz="0" w:space="0" w:color="auto"/>
                                <w:bottom w:val="none" w:sz="0" w:space="0" w:color="auto"/>
                                <w:right w:val="none" w:sz="0" w:space="0" w:color="auto"/>
                              </w:divBdr>
                            </w:div>
                            <w:div w:id="1100103379">
                              <w:marLeft w:val="255"/>
                              <w:marRight w:val="0"/>
                              <w:marTop w:val="75"/>
                              <w:marBottom w:val="0"/>
                              <w:divBdr>
                                <w:top w:val="none" w:sz="0" w:space="0" w:color="auto"/>
                                <w:left w:val="none" w:sz="0" w:space="0" w:color="auto"/>
                                <w:bottom w:val="none" w:sz="0" w:space="0" w:color="auto"/>
                                <w:right w:val="none" w:sz="0" w:space="0" w:color="auto"/>
                              </w:divBdr>
                            </w:div>
                            <w:div w:id="1290893112">
                              <w:marLeft w:val="255"/>
                              <w:marRight w:val="0"/>
                              <w:marTop w:val="75"/>
                              <w:marBottom w:val="0"/>
                              <w:divBdr>
                                <w:top w:val="none" w:sz="0" w:space="0" w:color="auto"/>
                                <w:left w:val="none" w:sz="0" w:space="0" w:color="auto"/>
                                <w:bottom w:val="none" w:sz="0" w:space="0" w:color="auto"/>
                                <w:right w:val="none" w:sz="0" w:space="0" w:color="auto"/>
                              </w:divBdr>
                            </w:div>
                            <w:div w:id="1161312971">
                              <w:marLeft w:val="255"/>
                              <w:marRight w:val="0"/>
                              <w:marTop w:val="75"/>
                              <w:marBottom w:val="0"/>
                              <w:divBdr>
                                <w:top w:val="none" w:sz="0" w:space="0" w:color="auto"/>
                                <w:left w:val="none" w:sz="0" w:space="0" w:color="auto"/>
                                <w:bottom w:val="none" w:sz="0" w:space="0" w:color="auto"/>
                                <w:right w:val="none" w:sz="0" w:space="0" w:color="auto"/>
                              </w:divBdr>
                            </w:div>
                            <w:div w:id="639532402">
                              <w:marLeft w:val="255"/>
                              <w:marRight w:val="0"/>
                              <w:marTop w:val="75"/>
                              <w:marBottom w:val="0"/>
                              <w:divBdr>
                                <w:top w:val="none" w:sz="0" w:space="0" w:color="auto"/>
                                <w:left w:val="none" w:sz="0" w:space="0" w:color="auto"/>
                                <w:bottom w:val="none" w:sz="0" w:space="0" w:color="auto"/>
                                <w:right w:val="none" w:sz="0" w:space="0" w:color="auto"/>
                              </w:divBdr>
                            </w:div>
                            <w:div w:id="508757012">
                              <w:marLeft w:val="255"/>
                              <w:marRight w:val="0"/>
                              <w:marTop w:val="75"/>
                              <w:marBottom w:val="0"/>
                              <w:divBdr>
                                <w:top w:val="none" w:sz="0" w:space="0" w:color="auto"/>
                                <w:left w:val="none" w:sz="0" w:space="0" w:color="auto"/>
                                <w:bottom w:val="none" w:sz="0" w:space="0" w:color="auto"/>
                                <w:right w:val="none" w:sz="0" w:space="0" w:color="auto"/>
                              </w:divBdr>
                            </w:div>
                            <w:div w:id="2066176624">
                              <w:marLeft w:val="255"/>
                              <w:marRight w:val="0"/>
                              <w:marTop w:val="75"/>
                              <w:marBottom w:val="0"/>
                              <w:divBdr>
                                <w:top w:val="none" w:sz="0" w:space="0" w:color="auto"/>
                                <w:left w:val="none" w:sz="0" w:space="0" w:color="auto"/>
                                <w:bottom w:val="none" w:sz="0" w:space="0" w:color="auto"/>
                                <w:right w:val="none" w:sz="0" w:space="0" w:color="auto"/>
                              </w:divBdr>
                            </w:div>
                            <w:div w:id="648829142">
                              <w:marLeft w:val="255"/>
                              <w:marRight w:val="0"/>
                              <w:marTop w:val="75"/>
                              <w:marBottom w:val="0"/>
                              <w:divBdr>
                                <w:top w:val="none" w:sz="0" w:space="0" w:color="auto"/>
                                <w:left w:val="none" w:sz="0" w:space="0" w:color="auto"/>
                                <w:bottom w:val="none" w:sz="0" w:space="0" w:color="auto"/>
                                <w:right w:val="none" w:sz="0" w:space="0" w:color="auto"/>
                              </w:divBdr>
                            </w:div>
                          </w:divsChild>
                        </w:div>
                        <w:div w:id="281351203">
                          <w:marLeft w:val="255"/>
                          <w:marRight w:val="0"/>
                          <w:marTop w:val="75"/>
                          <w:marBottom w:val="0"/>
                          <w:divBdr>
                            <w:top w:val="none" w:sz="0" w:space="0" w:color="auto"/>
                            <w:left w:val="none" w:sz="0" w:space="0" w:color="auto"/>
                            <w:bottom w:val="none" w:sz="0" w:space="0" w:color="auto"/>
                            <w:right w:val="none" w:sz="0" w:space="0" w:color="auto"/>
                          </w:divBdr>
                          <w:divsChild>
                            <w:div w:id="953948310">
                              <w:marLeft w:val="0"/>
                              <w:marRight w:val="75"/>
                              <w:marTop w:val="0"/>
                              <w:marBottom w:val="0"/>
                              <w:divBdr>
                                <w:top w:val="none" w:sz="0" w:space="0" w:color="auto"/>
                                <w:left w:val="none" w:sz="0" w:space="0" w:color="auto"/>
                                <w:bottom w:val="none" w:sz="0" w:space="0" w:color="auto"/>
                                <w:right w:val="none" w:sz="0" w:space="0" w:color="auto"/>
                              </w:divBdr>
                            </w:div>
                            <w:div w:id="1060981462">
                              <w:marLeft w:val="0"/>
                              <w:marRight w:val="0"/>
                              <w:marTop w:val="0"/>
                              <w:marBottom w:val="300"/>
                              <w:divBdr>
                                <w:top w:val="none" w:sz="0" w:space="0" w:color="auto"/>
                                <w:left w:val="none" w:sz="0" w:space="0" w:color="auto"/>
                                <w:bottom w:val="none" w:sz="0" w:space="0" w:color="auto"/>
                                <w:right w:val="none" w:sz="0" w:space="0" w:color="auto"/>
                              </w:divBdr>
                            </w:div>
                            <w:div w:id="412242844">
                              <w:marLeft w:val="255"/>
                              <w:marRight w:val="0"/>
                              <w:marTop w:val="75"/>
                              <w:marBottom w:val="0"/>
                              <w:divBdr>
                                <w:top w:val="none" w:sz="0" w:space="0" w:color="auto"/>
                                <w:left w:val="none" w:sz="0" w:space="0" w:color="auto"/>
                                <w:bottom w:val="none" w:sz="0" w:space="0" w:color="auto"/>
                                <w:right w:val="none" w:sz="0" w:space="0" w:color="auto"/>
                              </w:divBdr>
                            </w:div>
                            <w:div w:id="359553719">
                              <w:marLeft w:val="255"/>
                              <w:marRight w:val="0"/>
                              <w:marTop w:val="75"/>
                              <w:marBottom w:val="0"/>
                              <w:divBdr>
                                <w:top w:val="none" w:sz="0" w:space="0" w:color="auto"/>
                                <w:left w:val="none" w:sz="0" w:space="0" w:color="auto"/>
                                <w:bottom w:val="none" w:sz="0" w:space="0" w:color="auto"/>
                                <w:right w:val="none" w:sz="0" w:space="0" w:color="auto"/>
                              </w:divBdr>
                            </w:div>
                            <w:div w:id="957839292">
                              <w:marLeft w:val="255"/>
                              <w:marRight w:val="0"/>
                              <w:marTop w:val="75"/>
                              <w:marBottom w:val="0"/>
                              <w:divBdr>
                                <w:top w:val="none" w:sz="0" w:space="0" w:color="auto"/>
                                <w:left w:val="none" w:sz="0" w:space="0" w:color="auto"/>
                                <w:bottom w:val="none" w:sz="0" w:space="0" w:color="auto"/>
                                <w:right w:val="none" w:sz="0" w:space="0" w:color="auto"/>
                              </w:divBdr>
                            </w:div>
                          </w:divsChild>
                        </w:div>
                        <w:div w:id="1457481274">
                          <w:marLeft w:val="255"/>
                          <w:marRight w:val="0"/>
                          <w:marTop w:val="75"/>
                          <w:marBottom w:val="0"/>
                          <w:divBdr>
                            <w:top w:val="none" w:sz="0" w:space="0" w:color="auto"/>
                            <w:left w:val="none" w:sz="0" w:space="0" w:color="auto"/>
                            <w:bottom w:val="none" w:sz="0" w:space="0" w:color="auto"/>
                            <w:right w:val="none" w:sz="0" w:space="0" w:color="auto"/>
                          </w:divBdr>
                          <w:divsChild>
                            <w:div w:id="187304623">
                              <w:marLeft w:val="0"/>
                              <w:marRight w:val="75"/>
                              <w:marTop w:val="0"/>
                              <w:marBottom w:val="0"/>
                              <w:divBdr>
                                <w:top w:val="none" w:sz="0" w:space="0" w:color="auto"/>
                                <w:left w:val="none" w:sz="0" w:space="0" w:color="auto"/>
                                <w:bottom w:val="none" w:sz="0" w:space="0" w:color="auto"/>
                                <w:right w:val="none" w:sz="0" w:space="0" w:color="auto"/>
                              </w:divBdr>
                            </w:div>
                            <w:div w:id="1826703229">
                              <w:marLeft w:val="0"/>
                              <w:marRight w:val="0"/>
                              <w:marTop w:val="0"/>
                              <w:marBottom w:val="300"/>
                              <w:divBdr>
                                <w:top w:val="none" w:sz="0" w:space="0" w:color="auto"/>
                                <w:left w:val="none" w:sz="0" w:space="0" w:color="auto"/>
                                <w:bottom w:val="none" w:sz="0" w:space="0" w:color="auto"/>
                                <w:right w:val="none" w:sz="0" w:space="0" w:color="auto"/>
                              </w:divBdr>
                            </w:div>
                            <w:div w:id="429589270">
                              <w:marLeft w:val="255"/>
                              <w:marRight w:val="0"/>
                              <w:marTop w:val="75"/>
                              <w:marBottom w:val="0"/>
                              <w:divBdr>
                                <w:top w:val="none" w:sz="0" w:space="0" w:color="auto"/>
                                <w:left w:val="none" w:sz="0" w:space="0" w:color="auto"/>
                                <w:bottom w:val="none" w:sz="0" w:space="0" w:color="auto"/>
                                <w:right w:val="none" w:sz="0" w:space="0" w:color="auto"/>
                              </w:divBdr>
                            </w:div>
                            <w:div w:id="1778021343">
                              <w:marLeft w:val="255"/>
                              <w:marRight w:val="0"/>
                              <w:marTop w:val="75"/>
                              <w:marBottom w:val="0"/>
                              <w:divBdr>
                                <w:top w:val="none" w:sz="0" w:space="0" w:color="auto"/>
                                <w:left w:val="none" w:sz="0" w:space="0" w:color="auto"/>
                                <w:bottom w:val="none" w:sz="0" w:space="0" w:color="auto"/>
                                <w:right w:val="none" w:sz="0" w:space="0" w:color="auto"/>
                              </w:divBdr>
                            </w:div>
                            <w:div w:id="132916656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4018499">
                  <w:marLeft w:val="255"/>
                  <w:marRight w:val="0"/>
                  <w:marTop w:val="225"/>
                  <w:marBottom w:val="0"/>
                  <w:divBdr>
                    <w:top w:val="none" w:sz="0" w:space="0" w:color="auto"/>
                    <w:left w:val="none" w:sz="0" w:space="0" w:color="auto"/>
                    <w:bottom w:val="none" w:sz="0" w:space="0" w:color="auto"/>
                    <w:right w:val="none" w:sz="0" w:space="0" w:color="auto"/>
                  </w:divBdr>
                  <w:divsChild>
                    <w:div w:id="1124467976">
                      <w:marLeft w:val="255"/>
                      <w:marRight w:val="0"/>
                      <w:marTop w:val="75"/>
                      <w:marBottom w:val="0"/>
                      <w:divBdr>
                        <w:top w:val="none" w:sz="0" w:space="0" w:color="auto"/>
                        <w:left w:val="none" w:sz="0" w:space="0" w:color="auto"/>
                        <w:bottom w:val="none" w:sz="0" w:space="0" w:color="auto"/>
                        <w:right w:val="none" w:sz="0" w:space="0" w:color="auto"/>
                      </w:divBdr>
                      <w:divsChild>
                        <w:div w:id="346951522">
                          <w:marLeft w:val="0"/>
                          <w:marRight w:val="75"/>
                          <w:marTop w:val="0"/>
                          <w:marBottom w:val="0"/>
                          <w:divBdr>
                            <w:top w:val="none" w:sz="0" w:space="0" w:color="auto"/>
                            <w:left w:val="none" w:sz="0" w:space="0" w:color="auto"/>
                            <w:bottom w:val="none" w:sz="0" w:space="0" w:color="auto"/>
                            <w:right w:val="none" w:sz="0" w:space="0" w:color="auto"/>
                          </w:divBdr>
                        </w:div>
                        <w:div w:id="763262032">
                          <w:marLeft w:val="0"/>
                          <w:marRight w:val="0"/>
                          <w:marTop w:val="0"/>
                          <w:marBottom w:val="300"/>
                          <w:divBdr>
                            <w:top w:val="none" w:sz="0" w:space="0" w:color="auto"/>
                            <w:left w:val="none" w:sz="0" w:space="0" w:color="auto"/>
                            <w:bottom w:val="none" w:sz="0" w:space="0" w:color="auto"/>
                            <w:right w:val="none" w:sz="0" w:space="0" w:color="auto"/>
                          </w:divBdr>
                        </w:div>
                        <w:div w:id="1046367976">
                          <w:marLeft w:val="255"/>
                          <w:marRight w:val="0"/>
                          <w:marTop w:val="75"/>
                          <w:marBottom w:val="0"/>
                          <w:divBdr>
                            <w:top w:val="none" w:sz="0" w:space="0" w:color="auto"/>
                            <w:left w:val="none" w:sz="0" w:space="0" w:color="auto"/>
                            <w:bottom w:val="none" w:sz="0" w:space="0" w:color="auto"/>
                            <w:right w:val="none" w:sz="0" w:space="0" w:color="auto"/>
                          </w:divBdr>
                        </w:div>
                        <w:div w:id="1238200293">
                          <w:marLeft w:val="255"/>
                          <w:marRight w:val="0"/>
                          <w:marTop w:val="75"/>
                          <w:marBottom w:val="0"/>
                          <w:divBdr>
                            <w:top w:val="none" w:sz="0" w:space="0" w:color="auto"/>
                            <w:left w:val="none" w:sz="0" w:space="0" w:color="auto"/>
                            <w:bottom w:val="none" w:sz="0" w:space="0" w:color="auto"/>
                            <w:right w:val="none" w:sz="0" w:space="0" w:color="auto"/>
                          </w:divBdr>
                          <w:divsChild>
                            <w:div w:id="748385641">
                              <w:marLeft w:val="255"/>
                              <w:marRight w:val="0"/>
                              <w:marTop w:val="0"/>
                              <w:marBottom w:val="0"/>
                              <w:divBdr>
                                <w:top w:val="none" w:sz="0" w:space="0" w:color="auto"/>
                                <w:left w:val="none" w:sz="0" w:space="0" w:color="auto"/>
                                <w:bottom w:val="none" w:sz="0" w:space="0" w:color="auto"/>
                                <w:right w:val="none" w:sz="0" w:space="0" w:color="auto"/>
                              </w:divBdr>
                            </w:div>
                            <w:div w:id="1794593520">
                              <w:marLeft w:val="255"/>
                              <w:marRight w:val="0"/>
                              <w:marTop w:val="0"/>
                              <w:marBottom w:val="0"/>
                              <w:divBdr>
                                <w:top w:val="none" w:sz="0" w:space="0" w:color="auto"/>
                                <w:left w:val="none" w:sz="0" w:space="0" w:color="auto"/>
                                <w:bottom w:val="none" w:sz="0" w:space="0" w:color="auto"/>
                                <w:right w:val="none" w:sz="0" w:space="0" w:color="auto"/>
                              </w:divBdr>
                            </w:div>
                            <w:div w:id="1755786699">
                              <w:marLeft w:val="255"/>
                              <w:marRight w:val="0"/>
                              <w:marTop w:val="0"/>
                              <w:marBottom w:val="0"/>
                              <w:divBdr>
                                <w:top w:val="none" w:sz="0" w:space="0" w:color="auto"/>
                                <w:left w:val="none" w:sz="0" w:space="0" w:color="auto"/>
                                <w:bottom w:val="none" w:sz="0" w:space="0" w:color="auto"/>
                                <w:right w:val="none" w:sz="0" w:space="0" w:color="auto"/>
                              </w:divBdr>
                            </w:div>
                            <w:div w:id="1824009341">
                              <w:marLeft w:val="255"/>
                              <w:marRight w:val="0"/>
                              <w:marTop w:val="0"/>
                              <w:marBottom w:val="0"/>
                              <w:divBdr>
                                <w:top w:val="none" w:sz="0" w:space="0" w:color="auto"/>
                                <w:left w:val="none" w:sz="0" w:space="0" w:color="auto"/>
                                <w:bottom w:val="none" w:sz="0" w:space="0" w:color="auto"/>
                                <w:right w:val="none" w:sz="0" w:space="0" w:color="auto"/>
                              </w:divBdr>
                            </w:div>
                          </w:divsChild>
                        </w:div>
                        <w:div w:id="1442605364">
                          <w:marLeft w:val="255"/>
                          <w:marRight w:val="0"/>
                          <w:marTop w:val="75"/>
                          <w:marBottom w:val="0"/>
                          <w:divBdr>
                            <w:top w:val="none" w:sz="0" w:space="0" w:color="auto"/>
                            <w:left w:val="none" w:sz="0" w:space="0" w:color="auto"/>
                            <w:bottom w:val="none" w:sz="0" w:space="0" w:color="auto"/>
                            <w:right w:val="none" w:sz="0" w:space="0" w:color="auto"/>
                          </w:divBdr>
                        </w:div>
                        <w:div w:id="342242807">
                          <w:marLeft w:val="255"/>
                          <w:marRight w:val="0"/>
                          <w:marTop w:val="75"/>
                          <w:marBottom w:val="0"/>
                          <w:divBdr>
                            <w:top w:val="none" w:sz="0" w:space="0" w:color="auto"/>
                            <w:left w:val="none" w:sz="0" w:space="0" w:color="auto"/>
                            <w:bottom w:val="none" w:sz="0" w:space="0" w:color="auto"/>
                            <w:right w:val="none" w:sz="0" w:space="0" w:color="auto"/>
                          </w:divBdr>
                        </w:div>
                        <w:div w:id="1432966372">
                          <w:marLeft w:val="255"/>
                          <w:marRight w:val="0"/>
                          <w:marTop w:val="75"/>
                          <w:marBottom w:val="0"/>
                          <w:divBdr>
                            <w:top w:val="none" w:sz="0" w:space="0" w:color="auto"/>
                            <w:left w:val="none" w:sz="0" w:space="0" w:color="auto"/>
                            <w:bottom w:val="none" w:sz="0" w:space="0" w:color="auto"/>
                            <w:right w:val="none" w:sz="0" w:space="0" w:color="auto"/>
                          </w:divBdr>
                        </w:div>
                        <w:div w:id="1216545255">
                          <w:marLeft w:val="255"/>
                          <w:marRight w:val="0"/>
                          <w:marTop w:val="75"/>
                          <w:marBottom w:val="0"/>
                          <w:divBdr>
                            <w:top w:val="none" w:sz="0" w:space="0" w:color="auto"/>
                            <w:left w:val="none" w:sz="0" w:space="0" w:color="auto"/>
                            <w:bottom w:val="none" w:sz="0" w:space="0" w:color="auto"/>
                            <w:right w:val="none" w:sz="0" w:space="0" w:color="auto"/>
                          </w:divBdr>
                        </w:div>
                        <w:div w:id="2046056452">
                          <w:marLeft w:val="255"/>
                          <w:marRight w:val="0"/>
                          <w:marTop w:val="75"/>
                          <w:marBottom w:val="0"/>
                          <w:divBdr>
                            <w:top w:val="none" w:sz="0" w:space="0" w:color="auto"/>
                            <w:left w:val="none" w:sz="0" w:space="0" w:color="auto"/>
                            <w:bottom w:val="none" w:sz="0" w:space="0" w:color="auto"/>
                            <w:right w:val="none" w:sz="0" w:space="0" w:color="auto"/>
                          </w:divBdr>
                        </w:div>
                      </w:divsChild>
                    </w:div>
                    <w:div w:id="905915896">
                      <w:marLeft w:val="255"/>
                      <w:marRight w:val="0"/>
                      <w:marTop w:val="75"/>
                      <w:marBottom w:val="0"/>
                      <w:divBdr>
                        <w:top w:val="none" w:sz="0" w:space="0" w:color="auto"/>
                        <w:left w:val="none" w:sz="0" w:space="0" w:color="auto"/>
                        <w:bottom w:val="none" w:sz="0" w:space="0" w:color="auto"/>
                        <w:right w:val="none" w:sz="0" w:space="0" w:color="auto"/>
                      </w:divBdr>
                      <w:divsChild>
                        <w:div w:id="26638107">
                          <w:marLeft w:val="0"/>
                          <w:marRight w:val="75"/>
                          <w:marTop w:val="0"/>
                          <w:marBottom w:val="0"/>
                          <w:divBdr>
                            <w:top w:val="none" w:sz="0" w:space="0" w:color="auto"/>
                            <w:left w:val="none" w:sz="0" w:space="0" w:color="auto"/>
                            <w:bottom w:val="none" w:sz="0" w:space="0" w:color="auto"/>
                            <w:right w:val="none" w:sz="0" w:space="0" w:color="auto"/>
                          </w:divBdr>
                        </w:div>
                        <w:div w:id="84036047">
                          <w:marLeft w:val="0"/>
                          <w:marRight w:val="0"/>
                          <w:marTop w:val="0"/>
                          <w:marBottom w:val="300"/>
                          <w:divBdr>
                            <w:top w:val="none" w:sz="0" w:space="0" w:color="auto"/>
                            <w:left w:val="none" w:sz="0" w:space="0" w:color="auto"/>
                            <w:bottom w:val="none" w:sz="0" w:space="0" w:color="auto"/>
                            <w:right w:val="none" w:sz="0" w:space="0" w:color="auto"/>
                          </w:divBdr>
                        </w:div>
                        <w:div w:id="2146896656">
                          <w:marLeft w:val="255"/>
                          <w:marRight w:val="0"/>
                          <w:marTop w:val="75"/>
                          <w:marBottom w:val="0"/>
                          <w:divBdr>
                            <w:top w:val="none" w:sz="0" w:space="0" w:color="auto"/>
                            <w:left w:val="none" w:sz="0" w:space="0" w:color="auto"/>
                            <w:bottom w:val="none" w:sz="0" w:space="0" w:color="auto"/>
                            <w:right w:val="none" w:sz="0" w:space="0" w:color="auto"/>
                          </w:divBdr>
                          <w:divsChild>
                            <w:div w:id="551625110">
                              <w:marLeft w:val="255"/>
                              <w:marRight w:val="0"/>
                              <w:marTop w:val="0"/>
                              <w:marBottom w:val="0"/>
                              <w:divBdr>
                                <w:top w:val="none" w:sz="0" w:space="0" w:color="auto"/>
                                <w:left w:val="none" w:sz="0" w:space="0" w:color="auto"/>
                                <w:bottom w:val="none" w:sz="0" w:space="0" w:color="auto"/>
                                <w:right w:val="none" w:sz="0" w:space="0" w:color="auto"/>
                              </w:divBdr>
                            </w:div>
                            <w:div w:id="1989547996">
                              <w:marLeft w:val="255"/>
                              <w:marRight w:val="0"/>
                              <w:marTop w:val="0"/>
                              <w:marBottom w:val="0"/>
                              <w:divBdr>
                                <w:top w:val="none" w:sz="0" w:space="0" w:color="auto"/>
                                <w:left w:val="none" w:sz="0" w:space="0" w:color="auto"/>
                                <w:bottom w:val="none" w:sz="0" w:space="0" w:color="auto"/>
                                <w:right w:val="none" w:sz="0" w:space="0" w:color="auto"/>
                              </w:divBdr>
                            </w:div>
                            <w:div w:id="1878735116">
                              <w:marLeft w:val="255"/>
                              <w:marRight w:val="0"/>
                              <w:marTop w:val="0"/>
                              <w:marBottom w:val="0"/>
                              <w:divBdr>
                                <w:top w:val="none" w:sz="0" w:space="0" w:color="auto"/>
                                <w:left w:val="none" w:sz="0" w:space="0" w:color="auto"/>
                                <w:bottom w:val="none" w:sz="0" w:space="0" w:color="auto"/>
                                <w:right w:val="none" w:sz="0" w:space="0" w:color="auto"/>
                              </w:divBdr>
                            </w:div>
                            <w:div w:id="566837643">
                              <w:marLeft w:val="255"/>
                              <w:marRight w:val="0"/>
                              <w:marTop w:val="0"/>
                              <w:marBottom w:val="0"/>
                              <w:divBdr>
                                <w:top w:val="none" w:sz="0" w:space="0" w:color="auto"/>
                                <w:left w:val="none" w:sz="0" w:space="0" w:color="auto"/>
                                <w:bottom w:val="none" w:sz="0" w:space="0" w:color="auto"/>
                                <w:right w:val="none" w:sz="0" w:space="0" w:color="auto"/>
                              </w:divBdr>
                            </w:div>
                          </w:divsChild>
                        </w:div>
                        <w:div w:id="2143039544">
                          <w:marLeft w:val="255"/>
                          <w:marRight w:val="0"/>
                          <w:marTop w:val="75"/>
                          <w:marBottom w:val="0"/>
                          <w:divBdr>
                            <w:top w:val="none" w:sz="0" w:space="0" w:color="auto"/>
                            <w:left w:val="none" w:sz="0" w:space="0" w:color="auto"/>
                            <w:bottom w:val="none" w:sz="0" w:space="0" w:color="auto"/>
                            <w:right w:val="none" w:sz="0" w:space="0" w:color="auto"/>
                          </w:divBdr>
                        </w:div>
                        <w:div w:id="1500196010">
                          <w:marLeft w:val="255"/>
                          <w:marRight w:val="0"/>
                          <w:marTop w:val="75"/>
                          <w:marBottom w:val="0"/>
                          <w:divBdr>
                            <w:top w:val="none" w:sz="0" w:space="0" w:color="auto"/>
                            <w:left w:val="none" w:sz="0" w:space="0" w:color="auto"/>
                            <w:bottom w:val="none" w:sz="0" w:space="0" w:color="auto"/>
                            <w:right w:val="none" w:sz="0" w:space="0" w:color="auto"/>
                          </w:divBdr>
                        </w:div>
                        <w:div w:id="4329424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25315623">
                  <w:marLeft w:val="255"/>
                  <w:marRight w:val="0"/>
                  <w:marTop w:val="225"/>
                  <w:marBottom w:val="0"/>
                  <w:divBdr>
                    <w:top w:val="none" w:sz="0" w:space="0" w:color="auto"/>
                    <w:left w:val="none" w:sz="0" w:space="0" w:color="auto"/>
                    <w:bottom w:val="none" w:sz="0" w:space="0" w:color="auto"/>
                    <w:right w:val="none" w:sz="0" w:space="0" w:color="auto"/>
                  </w:divBdr>
                  <w:divsChild>
                    <w:div w:id="235940777">
                      <w:marLeft w:val="255"/>
                      <w:marRight w:val="0"/>
                      <w:marTop w:val="75"/>
                      <w:marBottom w:val="0"/>
                      <w:divBdr>
                        <w:top w:val="none" w:sz="0" w:space="0" w:color="auto"/>
                        <w:left w:val="none" w:sz="0" w:space="0" w:color="auto"/>
                        <w:bottom w:val="none" w:sz="0" w:space="0" w:color="auto"/>
                        <w:right w:val="none" w:sz="0" w:space="0" w:color="auto"/>
                      </w:divBdr>
                      <w:divsChild>
                        <w:div w:id="973409654">
                          <w:marLeft w:val="0"/>
                          <w:marRight w:val="75"/>
                          <w:marTop w:val="0"/>
                          <w:marBottom w:val="0"/>
                          <w:divBdr>
                            <w:top w:val="none" w:sz="0" w:space="0" w:color="auto"/>
                            <w:left w:val="none" w:sz="0" w:space="0" w:color="auto"/>
                            <w:bottom w:val="none" w:sz="0" w:space="0" w:color="auto"/>
                            <w:right w:val="none" w:sz="0" w:space="0" w:color="auto"/>
                          </w:divBdr>
                        </w:div>
                        <w:div w:id="2140681305">
                          <w:marLeft w:val="0"/>
                          <w:marRight w:val="0"/>
                          <w:marTop w:val="0"/>
                          <w:marBottom w:val="300"/>
                          <w:divBdr>
                            <w:top w:val="none" w:sz="0" w:space="0" w:color="auto"/>
                            <w:left w:val="none" w:sz="0" w:space="0" w:color="auto"/>
                            <w:bottom w:val="none" w:sz="0" w:space="0" w:color="auto"/>
                            <w:right w:val="none" w:sz="0" w:space="0" w:color="auto"/>
                          </w:divBdr>
                        </w:div>
                        <w:div w:id="1073238919">
                          <w:marLeft w:val="255"/>
                          <w:marRight w:val="0"/>
                          <w:marTop w:val="75"/>
                          <w:marBottom w:val="0"/>
                          <w:divBdr>
                            <w:top w:val="none" w:sz="0" w:space="0" w:color="auto"/>
                            <w:left w:val="none" w:sz="0" w:space="0" w:color="auto"/>
                            <w:bottom w:val="none" w:sz="0" w:space="0" w:color="auto"/>
                            <w:right w:val="none" w:sz="0" w:space="0" w:color="auto"/>
                          </w:divBdr>
                        </w:div>
                        <w:div w:id="155460947">
                          <w:marLeft w:val="255"/>
                          <w:marRight w:val="0"/>
                          <w:marTop w:val="75"/>
                          <w:marBottom w:val="0"/>
                          <w:divBdr>
                            <w:top w:val="none" w:sz="0" w:space="0" w:color="auto"/>
                            <w:left w:val="none" w:sz="0" w:space="0" w:color="auto"/>
                            <w:bottom w:val="none" w:sz="0" w:space="0" w:color="auto"/>
                            <w:right w:val="none" w:sz="0" w:space="0" w:color="auto"/>
                          </w:divBdr>
                        </w:div>
                        <w:div w:id="2074697098">
                          <w:marLeft w:val="255"/>
                          <w:marRight w:val="0"/>
                          <w:marTop w:val="75"/>
                          <w:marBottom w:val="0"/>
                          <w:divBdr>
                            <w:top w:val="none" w:sz="0" w:space="0" w:color="auto"/>
                            <w:left w:val="none" w:sz="0" w:space="0" w:color="auto"/>
                            <w:bottom w:val="none" w:sz="0" w:space="0" w:color="auto"/>
                            <w:right w:val="none" w:sz="0" w:space="0" w:color="auto"/>
                          </w:divBdr>
                        </w:div>
                      </w:divsChild>
                    </w:div>
                    <w:div w:id="1338926339">
                      <w:marLeft w:val="255"/>
                      <w:marRight w:val="0"/>
                      <w:marTop w:val="75"/>
                      <w:marBottom w:val="0"/>
                      <w:divBdr>
                        <w:top w:val="none" w:sz="0" w:space="0" w:color="auto"/>
                        <w:left w:val="none" w:sz="0" w:space="0" w:color="auto"/>
                        <w:bottom w:val="none" w:sz="0" w:space="0" w:color="auto"/>
                        <w:right w:val="none" w:sz="0" w:space="0" w:color="auto"/>
                      </w:divBdr>
                      <w:divsChild>
                        <w:div w:id="2117021263">
                          <w:marLeft w:val="0"/>
                          <w:marRight w:val="75"/>
                          <w:marTop w:val="0"/>
                          <w:marBottom w:val="0"/>
                          <w:divBdr>
                            <w:top w:val="none" w:sz="0" w:space="0" w:color="auto"/>
                            <w:left w:val="none" w:sz="0" w:space="0" w:color="auto"/>
                            <w:bottom w:val="none" w:sz="0" w:space="0" w:color="auto"/>
                            <w:right w:val="none" w:sz="0" w:space="0" w:color="auto"/>
                          </w:divBdr>
                        </w:div>
                        <w:div w:id="569656301">
                          <w:marLeft w:val="0"/>
                          <w:marRight w:val="0"/>
                          <w:marTop w:val="0"/>
                          <w:marBottom w:val="300"/>
                          <w:divBdr>
                            <w:top w:val="none" w:sz="0" w:space="0" w:color="auto"/>
                            <w:left w:val="none" w:sz="0" w:space="0" w:color="auto"/>
                            <w:bottom w:val="none" w:sz="0" w:space="0" w:color="auto"/>
                            <w:right w:val="none" w:sz="0" w:space="0" w:color="auto"/>
                          </w:divBdr>
                        </w:div>
                        <w:div w:id="4986697">
                          <w:marLeft w:val="255"/>
                          <w:marRight w:val="0"/>
                          <w:marTop w:val="75"/>
                          <w:marBottom w:val="0"/>
                          <w:divBdr>
                            <w:top w:val="none" w:sz="0" w:space="0" w:color="auto"/>
                            <w:left w:val="none" w:sz="0" w:space="0" w:color="auto"/>
                            <w:bottom w:val="none" w:sz="0" w:space="0" w:color="auto"/>
                            <w:right w:val="none" w:sz="0" w:space="0" w:color="auto"/>
                          </w:divBdr>
                        </w:div>
                        <w:div w:id="1475683705">
                          <w:marLeft w:val="255"/>
                          <w:marRight w:val="0"/>
                          <w:marTop w:val="75"/>
                          <w:marBottom w:val="0"/>
                          <w:divBdr>
                            <w:top w:val="none" w:sz="0" w:space="0" w:color="auto"/>
                            <w:left w:val="none" w:sz="0" w:space="0" w:color="auto"/>
                            <w:bottom w:val="none" w:sz="0" w:space="0" w:color="auto"/>
                            <w:right w:val="none" w:sz="0" w:space="0" w:color="auto"/>
                          </w:divBdr>
                        </w:div>
                        <w:div w:id="822816249">
                          <w:marLeft w:val="255"/>
                          <w:marRight w:val="0"/>
                          <w:marTop w:val="75"/>
                          <w:marBottom w:val="0"/>
                          <w:divBdr>
                            <w:top w:val="none" w:sz="0" w:space="0" w:color="auto"/>
                            <w:left w:val="none" w:sz="0" w:space="0" w:color="auto"/>
                            <w:bottom w:val="none" w:sz="0" w:space="0" w:color="auto"/>
                            <w:right w:val="none" w:sz="0" w:space="0" w:color="auto"/>
                          </w:divBdr>
                        </w:div>
                        <w:div w:id="958267754">
                          <w:marLeft w:val="255"/>
                          <w:marRight w:val="0"/>
                          <w:marTop w:val="75"/>
                          <w:marBottom w:val="0"/>
                          <w:divBdr>
                            <w:top w:val="none" w:sz="0" w:space="0" w:color="auto"/>
                            <w:left w:val="none" w:sz="0" w:space="0" w:color="auto"/>
                            <w:bottom w:val="none" w:sz="0" w:space="0" w:color="auto"/>
                            <w:right w:val="none" w:sz="0" w:space="0" w:color="auto"/>
                          </w:divBdr>
                        </w:div>
                      </w:divsChild>
                    </w:div>
                    <w:div w:id="1753577880">
                      <w:marLeft w:val="255"/>
                      <w:marRight w:val="0"/>
                      <w:marTop w:val="75"/>
                      <w:marBottom w:val="0"/>
                      <w:divBdr>
                        <w:top w:val="none" w:sz="0" w:space="0" w:color="auto"/>
                        <w:left w:val="none" w:sz="0" w:space="0" w:color="auto"/>
                        <w:bottom w:val="none" w:sz="0" w:space="0" w:color="auto"/>
                        <w:right w:val="none" w:sz="0" w:space="0" w:color="auto"/>
                      </w:divBdr>
                      <w:divsChild>
                        <w:div w:id="980694588">
                          <w:marLeft w:val="0"/>
                          <w:marRight w:val="75"/>
                          <w:marTop w:val="0"/>
                          <w:marBottom w:val="0"/>
                          <w:divBdr>
                            <w:top w:val="none" w:sz="0" w:space="0" w:color="auto"/>
                            <w:left w:val="none" w:sz="0" w:space="0" w:color="auto"/>
                            <w:bottom w:val="none" w:sz="0" w:space="0" w:color="auto"/>
                            <w:right w:val="none" w:sz="0" w:space="0" w:color="auto"/>
                          </w:divBdr>
                        </w:div>
                        <w:div w:id="791902533">
                          <w:marLeft w:val="0"/>
                          <w:marRight w:val="0"/>
                          <w:marTop w:val="0"/>
                          <w:marBottom w:val="300"/>
                          <w:divBdr>
                            <w:top w:val="none" w:sz="0" w:space="0" w:color="auto"/>
                            <w:left w:val="none" w:sz="0" w:space="0" w:color="auto"/>
                            <w:bottom w:val="none" w:sz="0" w:space="0" w:color="auto"/>
                            <w:right w:val="none" w:sz="0" w:space="0" w:color="auto"/>
                          </w:divBdr>
                        </w:div>
                        <w:div w:id="1191921099">
                          <w:marLeft w:val="255"/>
                          <w:marRight w:val="0"/>
                          <w:marTop w:val="75"/>
                          <w:marBottom w:val="0"/>
                          <w:divBdr>
                            <w:top w:val="none" w:sz="0" w:space="0" w:color="auto"/>
                            <w:left w:val="none" w:sz="0" w:space="0" w:color="auto"/>
                            <w:bottom w:val="none" w:sz="0" w:space="0" w:color="auto"/>
                            <w:right w:val="none" w:sz="0" w:space="0" w:color="auto"/>
                          </w:divBdr>
                          <w:divsChild>
                            <w:div w:id="143008095">
                              <w:marLeft w:val="255"/>
                              <w:marRight w:val="0"/>
                              <w:marTop w:val="0"/>
                              <w:marBottom w:val="0"/>
                              <w:divBdr>
                                <w:top w:val="none" w:sz="0" w:space="0" w:color="auto"/>
                                <w:left w:val="none" w:sz="0" w:space="0" w:color="auto"/>
                                <w:bottom w:val="none" w:sz="0" w:space="0" w:color="auto"/>
                                <w:right w:val="none" w:sz="0" w:space="0" w:color="auto"/>
                              </w:divBdr>
                            </w:div>
                            <w:div w:id="1236861754">
                              <w:marLeft w:val="255"/>
                              <w:marRight w:val="0"/>
                              <w:marTop w:val="0"/>
                              <w:marBottom w:val="0"/>
                              <w:divBdr>
                                <w:top w:val="none" w:sz="0" w:space="0" w:color="auto"/>
                                <w:left w:val="none" w:sz="0" w:space="0" w:color="auto"/>
                                <w:bottom w:val="none" w:sz="0" w:space="0" w:color="auto"/>
                                <w:right w:val="none" w:sz="0" w:space="0" w:color="auto"/>
                              </w:divBdr>
                            </w:div>
                            <w:div w:id="1493451273">
                              <w:marLeft w:val="255"/>
                              <w:marRight w:val="0"/>
                              <w:marTop w:val="0"/>
                              <w:marBottom w:val="0"/>
                              <w:divBdr>
                                <w:top w:val="none" w:sz="0" w:space="0" w:color="auto"/>
                                <w:left w:val="none" w:sz="0" w:space="0" w:color="auto"/>
                                <w:bottom w:val="none" w:sz="0" w:space="0" w:color="auto"/>
                                <w:right w:val="none" w:sz="0" w:space="0" w:color="auto"/>
                              </w:divBdr>
                            </w:div>
                            <w:div w:id="2072388103">
                              <w:marLeft w:val="255"/>
                              <w:marRight w:val="0"/>
                              <w:marTop w:val="0"/>
                              <w:marBottom w:val="0"/>
                              <w:divBdr>
                                <w:top w:val="none" w:sz="0" w:space="0" w:color="auto"/>
                                <w:left w:val="none" w:sz="0" w:space="0" w:color="auto"/>
                                <w:bottom w:val="none" w:sz="0" w:space="0" w:color="auto"/>
                                <w:right w:val="none" w:sz="0" w:space="0" w:color="auto"/>
                              </w:divBdr>
                            </w:div>
                            <w:div w:id="168913953">
                              <w:marLeft w:val="255"/>
                              <w:marRight w:val="0"/>
                              <w:marTop w:val="0"/>
                              <w:marBottom w:val="0"/>
                              <w:divBdr>
                                <w:top w:val="none" w:sz="0" w:space="0" w:color="auto"/>
                                <w:left w:val="none" w:sz="0" w:space="0" w:color="auto"/>
                                <w:bottom w:val="none" w:sz="0" w:space="0" w:color="auto"/>
                                <w:right w:val="none" w:sz="0" w:space="0" w:color="auto"/>
                              </w:divBdr>
                            </w:div>
                            <w:div w:id="1456212939">
                              <w:marLeft w:val="255"/>
                              <w:marRight w:val="0"/>
                              <w:marTop w:val="0"/>
                              <w:marBottom w:val="0"/>
                              <w:divBdr>
                                <w:top w:val="none" w:sz="0" w:space="0" w:color="auto"/>
                                <w:left w:val="none" w:sz="0" w:space="0" w:color="auto"/>
                                <w:bottom w:val="none" w:sz="0" w:space="0" w:color="auto"/>
                                <w:right w:val="none" w:sz="0" w:space="0" w:color="auto"/>
                              </w:divBdr>
                            </w:div>
                            <w:div w:id="58292854">
                              <w:marLeft w:val="255"/>
                              <w:marRight w:val="0"/>
                              <w:marTop w:val="0"/>
                              <w:marBottom w:val="0"/>
                              <w:divBdr>
                                <w:top w:val="none" w:sz="0" w:space="0" w:color="auto"/>
                                <w:left w:val="none" w:sz="0" w:space="0" w:color="auto"/>
                                <w:bottom w:val="none" w:sz="0" w:space="0" w:color="auto"/>
                                <w:right w:val="none" w:sz="0" w:space="0" w:color="auto"/>
                              </w:divBdr>
                            </w:div>
                            <w:div w:id="934940438">
                              <w:marLeft w:val="255"/>
                              <w:marRight w:val="0"/>
                              <w:marTop w:val="0"/>
                              <w:marBottom w:val="0"/>
                              <w:divBdr>
                                <w:top w:val="none" w:sz="0" w:space="0" w:color="auto"/>
                                <w:left w:val="none" w:sz="0" w:space="0" w:color="auto"/>
                                <w:bottom w:val="none" w:sz="0" w:space="0" w:color="auto"/>
                                <w:right w:val="none" w:sz="0" w:space="0" w:color="auto"/>
                              </w:divBdr>
                            </w:div>
                            <w:div w:id="1338264676">
                              <w:marLeft w:val="255"/>
                              <w:marRight w:val="0"/>
                              <w:marTop w:val="0"/>
                              <w:marBottom w:val="0"/>
                              <w:divBdr>
                                <w:top w:val="none" w:sz="0" w:space="0" w:color="auto"/>
                                <w:left w:val="none" w:sz="0" w:space="0" w:color="auto"/>
                                <w:bottom w:val="none" w:sz="0" w:space="0" w:color="auto"/>
                                <w:right w:val="none" w:sz="0" w:space="0" w:color="auto"/>
                              </w:divBdr>
                            </w:div>
                            <w:div w:id="1139110323">
                              <w:marLeft w:val="255"/>
                              <w:marRight w:val="0"/>
                              <w:marTop w:val="0"/>
                              <w:marBottom w:val="0"/>
                              <w:divBdr>
                                <w:top w:val="none" w:sz="0" w:space="0" w:color="auto"/>
                                <w:left w:val="none" w:sz="0" w:space="0" w:color="auto"/>
                                <w:bottom w:val="none" w:sz="0" w:space="0" w:color="auto"/>
                                <w:right w:val="none" w:sz="0" w:space="0" w:color="auto"/>
                              </w:divBdr>
                            </w:div>
                            <w:div w:id="1993754091">
                              <w:marLeft w:val="255"/>
                              <w:marRight w:val="0"/>
                              <w:marTop w:val="0"/>
                              <w:marBottom w:val="0"/>
                              <w:divBdr>
                                <w:top w:val="none" w:sz="0" w:space="0" w:color="auto"/>
                                <w:left w:val="none" w:sz="0" w:space="0" w:color="auto"/>
                                <w:bottom w:val="none" w:sz="0" w:space="0" w:color="auto"/>
                                <w:right w:val="none" w:sz="0" w:space="0" w:color="auto"/>
                              </w:divBdr>
                            </w:div>
                            <w:div w:id="1673950442">
                              <w:marLeft w:val="255"/>
                              <w:marRight w:val="0"/>
                              <w:marTop w:val="0"/>
                              <w:marBottom w:val="0"/>
                              <w:divBdr>
                                <w:top w:val="none" w:sz="0" w:space="0" w:color="auto"/>
                                <w:left w:val="none" w:sz="0" w:space="0" w:color="auto"/>
                                <w:bottom w:val="none" w:sz="0" w:space="0" w:color="auto"/>
                                <w:right w:val="none" w:sz="0" w:space="0" w:color="auto"/>
                              </w:divBdr>
                            </w:div>
                            <w:div w:id="1859077017">
                              <w:marLeft w:val="255"/>
                              <w:marRight w:val="0"/>
                              <w:marTop w:val="0"/>
                              <w:marBottom w:val="0"/>
                              <w:divBdr>
                                <w:top w:val="none" w:sz="0" w:space="0" w:color="auto"/>
                                <w:left w:val="none" w:sz="0" w:space="0" w:color="auto"/>
                                <w:bottom w:val="none" w:sz="0" w:space="0" w:color="auto"/>
                                <w:right w:val="none" w:sz="0" w:space="0" w:color="auto"/>
                              </w:divBdr>
                            </w:div>
                            <w:div w:id="1789619850">
                              <w:marLeft w:val="255"/>
                              <w:marRight w:val="0"/>
                              <w:marTop w:val="0"/>
                              <w:marBottom w:val="0"/>
                              <w:divBdr>
                                <w:top w:val="none" w:sz="0" w:space="0" w:color="auto"/>
                                <w:left w:val="none" w:sz="0" w:space="0" w:color="auto"/>
                                <w:bottom w:val="none" w:sz="0" w:space="0" w:color="auto"/>
                                <w:right w:val="none" w:sz="0" w:space="0" w:color="auto"/>
                              </w:divBdr>
                            </w:div>
                          </w:divsChild>
                        </w:div>
                        <w:div w:id="278608478">
                          <w:marLeft w:val="255"/>
                          <w:marRight w:val="0"/>
                          <w:marTop w:val="75"/>
                          <w:marBottom w:val="0"/>
                          <w:divBdr>
                            <w:top w:val="none" w:sz="0" w:space="0" w:color="auto"/>
                            <w:left w:val="none" w:sz="0" w:space="0" w:color="auto"/>
                            <w:bottom w:val="none" w:sz="0" w:space="0" w:color="auto"/>
                            <w:right w:val="none" w:sz="0" w:space="0" w:color="auto"/>
                          </w:divBdr>
                        </w:div>
                        <w:div w:id="1030883385">
                          <w:marLeft w:val="255"/>
                          <w:marRight w:val="0"/>
                          <w:marTop w:val="75"/>
                          <w:marBottom w:val="0"/>
                          <w:divBdr>
                            <w:top w:val="none" w:sz="0" w:space="0" w:color="auto"/>
                            <w:left w:val="none" w:sz="0" w:space="0" w:color="auto"/>
                            <w:bottom w:val="none" w:sz="0" w:space="0" w:color="auto"/>
                            <w:right w:val="none" w:sz="0" w:space="0" w:color="auto"/>
                          </w:divBdr>
                        </w:div>
                        <w:div w:id="1911885075">
                          <w:marLeft w:val="255"/>
                          <w:marRight w:val="0"/>
                          <w:marTop w:val="75"/>
                          <w:marBottom w:val="0"/>
                          <w:divBdr>
                            <w:top w:val="none" w:sz="0" w:space="0" w:color="auto"/>
                            <w:left w:val="none" w:sz="0" w:space="0" w:color="auto"/>
                            <w:bottom w:val="none" w:sz="0" w:space="0" w:color="auto"/>
                            <w:right w:val="none" w:sz="0" w:space="0" w:color="auto"/>
                          </w:divBdr>
                        </w:div>
                        <w:div w:id="481388045">
                          <w:marLeft w:val="255"/>
                          <w:marRight w:val="0"/>
                          <w:marTop w:val="75"/>
                          <w:marBottom w:val="0"/>
                          <w:divBdr>
                            <w:top w:val="none" w:sz="0" w:space="0" w:color="auto"/>
                            <w:left w:val="none" w:sz="0" w:space="0" w:color="auto"/>
                            <w:bottom w:val="none" w:sz="0" w:space="0" w:color="auto"/>
                            <w:right w:val="none" w:sz="0" w:space="0" w:color="auto"/>
                          </w:divBdr>
                        </w:div>
                        <w:div w:id="832835629">
                          <w:marLeft w:val="255"/>
                          <w:marRight w:val="0"/>
                          <w:marTop w:val="75"/>
                          <w:marBottom w:val="0"/>
                          <w:divBdr>
                            <w:top w:val="none" w:sz="0" w:space="0" w:color="auto"/>
                            <w:left w:val="none" w:sz="0" w:space="0" w:color="auto"/>
                            <w:bottom w:val="none" w:sz="0" w:space="0" w:color="auto"/>
                            <w:right w:val="none" w:sz="0" w:space="0" w:color="auto"/>
                          </w:divBdr>
                        </w:div>
                        <w:div w:id="737438908">
                          <w:marLeft w:val="255"/>
                          <w:marRight w:val="0"/>
                          <w:marTop w:val="75"/>
                          <w:marBottom w:val="0"/>
                          <w:divBdr>
                            <w:top w:val="none" w:sz="0" w:space="0" w:color="auto"/>
                            <w:left w:val="none" w:sz="0" w:space="0" w:color="auto"/>
                            <w:bottom w:val="none" w:sz="0" w:space="0" w:color="auto"/>
                            <w:right w:val="none" w:sz="0" w:space="0" w:color="auto"/>
                          </w:divBdr>
                        </w:div>
                        <w:div w:id="397437458">
                          <w:marLeft w:val="255"/>
                          <w:marRight w:val="0"/>
                          <w:marTop w:val="75"/>
                          <w:marBottom w:val="0"/>
                          <w:divBdr>
                            <w:top w:val="none" w:sz="0" w:space="0" w:color="auto"/>
                            <w:left w:val="none" w:sz="0" w:space="0" w:color="auto"/>
                            <w:bottom w:val="none" w:sz="0" w:space="0" w:color="auto"/>
                            <w:right w:val="none" w:sz="0" w:space="0" w:color="auto"/>
                          </w:divBdr>
                        </w:div>
                        <w:div w:id="1626154281">
                          <w:marLeft w:val="255"/>
                          <w:marRight w:val="0"/>
                          <w:marTop w:val="75"/>
                          <w:marBottom w:val="0"/>
                          <w:divBdr>
                            <w:top w:val="none" w:sz="0" w:space="0" w:color="auto"/>
                            <w:left w:val="none" w:sz="0" w:space="0" w:color="auto"/>
                            <w:bottom w:val="none" w:sz="0" w:space="0" w:color="auto"/>
                            <w:right w:val="none" w:sz="0" w:space="0" w:color="auto"/>
                          </w:divBdr>
                        </w:div>
                        <w:div w:id="860051076">
                          <w:marLeft w:val="255"/>
                          <w:marRight w:val="0"/>
                          <w:marTop w:val="75"/>
                          <w:marBottom w:val="0"/>
                          <w:divBdr>
                            <w:top w:val="none" w:sz="0" w:space="0" w:color="auto"/>
                            <w:left w:val="none" w:sz="0" w:space="0" w:color="auto"/>
                            <w:bottom w:val="none" w:sz="0" w:space="0" w:color="auto"/>
                            <w:right w:val="none" w:sz="0" w:space="0" w:color="auto"/>
                          </w:divBdr>
                        </w:div>
                        <w:div w:id="603533254">
                          <w:marLeft w:val="255"/>
                          <w:marRight w:val="0"/>
                          <w:marTop w:val="75"/>
                          <w:marBottom w:val="0"/>
                          <w:divBdr>
                            <w:top w:val="none" w:sz="0" w:space="0" w:color="auto"/>
                            <w:left w:val="none" w:sz="0" w:space="0" w:color="auto"/>
                            <w:bottom w:val="none" w:sz="0" w:space="0" w:color="auto"/>
                            <w:right w:val="none" w:sz="0" w:space="0" w:color="auto"/>
                          </w:divBdr>
                        </w:div>
                        <w:div w:id="1435322055">
                          <w:marLeft w:val="255"/>
                          <w:marRight w:val="0"/>
                          <w:marTop w:val="75"/>
                          <w:marBottom w:val="0"/>
                          <w:divBdr>
                            <w:top w:val="none" w:sz="0" w:space="0" w:color="auto"/>
                            <w:left w:val="none" w:sz="0" w:space="0" w:color="auto"/>
                            <w:bottom w:val="none" w:sz="0" w:space="0" w:color="auto"/>
                            <w:right w:val="none" w:sz="0" w:space="0" w:color="auto"/>
                          </w:divBdr>
                        </w:div>
                        <w:div w:id="1789355479">
                          <w:marLeft w:val="255"/>
                          <w:marRight w:val="0"/>
                          <w:marTop w:val="75"/>
                          <w:marBottom w:val="0"/>
                          <w:divBdr>
                            <w:top w:val="none" w:sz="0" w:space="0" w:color="auto"/>
                            <w:left w:val="none" w:sz="0" w:space="0" w:color="auto"/>
                            <w:bottom w:val="none" w:sz="0" w:space="0" w:color="auto"/>
                            <w:right w:val="none" w:sz="0" w:space="0" w:color="auto"/>
                          </w:divBdr>
                        </w:div>
                        <w:div w:id="447703595">
                          <w:marLeft w:val="255"/>
                          <w:marRight w:val="0"/>
                          <w:marTop w:val="75"/>
                          <w:marBottom w:val="0"/>
                          <w:divBdr>
                            <w:top w:val="none" w:sz="0" w:space="0" w:color="auto"/>
                            <w:left w:val="none" w:sz="0" w:space="0" w:color="auto"/>
                            <w:bottom w:val="none" w:sz="0" w:space="0" w:color="auto"/>
                            <w:right w:val="none" w:sz="0" w:space="0" w:color="auto"/>
                          </w:divBdr>
                        </w:div>
                        <w:div w:id="293605286">
                          <w:marLeft w:val="255"/>
                          <w:marRight w:val="0"/>
                          <w:marTop w:val="75"/>
                          <w:marBottom w:val="0"/>
                          <w:divBdr>
                            <w:top w:val="none" w:sz="0" w:space="0" w:color="auto"/>
                            <w:left w:val="none" w:sz="0" w:space="0" w:color="auto"/>
                            <w:bottom w:val="none" w:sz="0" w:space="0" w:color="auto"/>
                            <w:right w:val="none" w:sz="0" w:space="0" w:color="auto"/>
                          </w:divBdr>
                        </w:div>
                        <w:div w:id="1522039746">
                          <w:marLeft w:val="255"/>
                          <w:marRight w:val="0"/>
                          <w:marTop w:val="75"/>
                          <w:marBottom w:val="0"/>
                          <w:divBdr>
                            <w:top w:val="none" w:sz="0" w:space="0" w:color="auto"/>
                            <w:left w:val="none" w:sz="0" w:space="0" w:color="auto"/>
                            <w:bottom w:val="none" w:sz="0" w:space="0" w:color="auto"/>
                            <w:right w:val="none" w:sz="0" w:space="0" w:color="auto"/>
                          </w:divBdr>
                        </w:div>
                      </w:divsChild>
                    </w:div>
                    <w:div w:id="1260024711">
                      <w:marLeft w:val="255"/>
                      <w:marRight w:val="0"/>
                      <w:marTop w:val="75"/>
                      <w:marBottom w:val="0"/>
                      <w:divBdr>
                        <w:top w:val="none" w:sz="0" w:space="0" w:color="auto"/>
                        <w:left w:val="none" w:sz="0" w:space="0" w:color="auto"/>
                        <w:bottom w:val="none" w:sz="0" w:space="0" w:color="auto"/>
                        <w:right w:val="none" w:sz="0" w:space="0" w:color="auto"/>
                      </w:divBdr>
                      <w:divsChild>
                        <w:div w:id="1543247828">
                          <w:marLeft w:val="0"/>
                          <w:marRight w:val="75"/>
                          <w:marTop w:val="0"/>
                          <w:marBottom w:val="0"/>
                          <w:divBdr>
                            <w:top w:val="none" w:sz="0" w:space="0" w:color="auto"/>
                            <w:left w:val="none" w:sz="0" w:space="0" w:color="auto"/>
                            <w:bottom w:val="none" w:sz="0" w:space="0" w:color="auto"/>
                            <w:right w:val="none" w:sz="0" w:space="0" w:color="auto"/>
                          </w:divBdr>
                        </w:div>
                        <w:div w:id="10308838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88795397">
                  <w:marLeft w:val="255"/>
                  <w:marRight w:val="0"/>
                  <w:marTop w:val="225"/>
                  <w:marBottom w:val="0"/>
                  <w:divBdr>
                    <w:top w:val="none" w:sz="0" w:space="0" w:color="auto"/>
                    <w:left w:val="none" w:sz="0" w:space="0" w:color="auto"/>
                    <w:bottom w:val="none" w:sz="0" w:space="0" w:color="auto"/>
                    <w:right w:val="none" w:sz="0" w:space="0" w:color="auto"/>
                  </w:divBdr>
                  <w:divsChild>
                    <w:div w:id="1251545427">
                      <w:marLeft w:val="255"/>
                      <w:marRight w:val="0"/>
                      <w:marTop w:val="75"/>
                      <w:marBottom w:val="0"/>
                      <w:divBdr>
                        <w:top w:val="none" w:sz="0" w:space="0" w:color="auto"/>
                        <w:left w:val="none" w:sz="0" w:space="0" w:color="auto"/>
                        <w:bottom w:val="none" w:sz="0" w:space="0" w:color="auto"/>
                        <w:right w:val="none" w:sz="0" w:space="0" w:color="auto"/>
                      </w:divBdr>
                      <w:divsChild>
                        <w:div w:id="1752043845">
                          <w:marLeft w:val="0"/>
                          <w:marRight w:val="75"/>
                          <w:marTop w:val="0"/>
                          <w:marBottom w:val="0"/>
                          <w:divBdr>
                            <w:top w:val="none" w:sz="0" w:space="0" w:color="auto"/>
                            <w:left w:val="none" w:sz="0" w:space="0" w:color="auto"/>
                            <w:bottom w:val="none" w:sz="0" w:space="0" w:color="auto"/>
                            <w:right w:val="none" w:sz="0" w:space="0" w:color="auto"/>
                          </w:divBdr>
                        </w:div>
                        <w:div w:id="158229255">
                          <w:marLeft w:val="0"/>
                          <w:marRight w:val="0"/>
                          <w:marTop w:val="0"/>
                          <w:marBottom w:val="300"/>
                          <w:divBdr>
                            <w:top w:val="none" w:sz="0" w:space="0" w:color="auto"/>
                            <w:left w:val="none" w:sz="0" w:space="0" w:color="auto"/>
                            <w:bottom w:val="none" w:sz="0" w:space="0" w:color="auto"/>
                            <w:right w:val="none" w:sz="0" w:space="0" w:color="auto"/>
                          </w:divBdr>
                        </w:div>
                        <w:div w:id="447745933">
                          <w:marLeft w:val="255"/>
                          <w:marRight w:val="0"/>
                          <w:marTop w:val="75"/>
                          <w:marBottom w:val="0"/>
                          <w:divBdr>
                            <w:top w:val="none" w:sz="0" w:space="0" w:color="auto"/>
                            <w:left w:val="none" w:sz="0" w:space="0" w:color="auto"/>
                            <w:bottom w:val="none" w:sz="0" w:space="0" w:color="auto"/>
                            <w:right w:val="none" w:sz="0" w:space="0" w:color="auto"/>
                          </w:divBdr>
                        </w:div>
                        <w:div w:id="586034040">
                          <w:marLeft w:val="255"/>
                          <w:marRight w:val="0"/>
                          <w:marTop w:val="75"/>
                          <w:marBottom w:val="0"/>
                          <w:divBdr>
                            <w:top w:val="none" w:sz="0" w:space="0" w:color="auto"/>
                            <w:left w:val="none" w:sz="0" w:space="0" w:color="auto"/>
                            <w:bottom w:val="none" w:sz="0" w:space="0" w:color="auto"/>
                            <w:right w:val="none" w:sz="0" w:space="0" w:color="auto"/>
                          </w:divBdr>
                        </w:div>
                        <w:div w:id="639456844">
                          <w:marLeft w:val="255"/>
                          <w:marRight w:val="0"/>
                          <w:marTop w:val="75"/>
                          <w:marBottom w:val="0"/>
                          <w:divBdr>
                            <w:top w:val="none" w:sz="0" w:space="0" w:color="auto"/>
                            <w:left w:val="none" w:sz="0" w:space="0" w:color="auto"/>
                            <w:bottom w:val="none" w:sz="0" w:space="0" w:color="auto"/>
                            <w:right w:val="none" w:sz="0" w:space="0" w:color="auto"/>
                          </w:divBdr>
                        </w:div>
                      </w:divsChild>
                    </w:div>
                    <w:div w:id="1305429844">
                      <w:marLeft w:val="255"/>
                      <w:marRight w:val="0"/>
                      <w:marTop w:val="75"/>
                      <w:marBottom w:val="0"/>
                      <w:divBdr>
                        <w:top w:val="none" w:sz="0" w:space="0" w:color="auto"/>
                        <w:left w:val="none" w:sz="0" w:space="0" w:color="auto"/>
                        <w:bottom w:val="none" w:sz="0" w:space="0" w:color="auto"/>
                        <w:right w:val="none" w:sz="0" w:space="0" w:color="auto"/>
                      </w:divBdr>
                      <w:divsChild>
                        <w:div w:id="554122846">
                          <w:marLeft w:val="0"/>
                          <w:marRight w:val="75"/>
                          <w:marTop w:val="0"/>
                          <w:marBottom w:val="0"/>
                          <w:divBdr>
                            <w:top w:val="none" w:sz="0" w:space="0" w:color="auto"/>
                            <w:left w:val="none" w:sz="0" w:space="0" w:color="auto"/>
                            <w:bottom w:val="none" w:sz="0" w:space="0" w:color="auto"/>
                            <w:right w:val="none" w:sz="0" w:space="0" w:color="auto"/>
                          </w:divBdr>
                        </w:div>
                        <w:div w:id="1188913778">
                          <w:marLeft w:val="255"/>
                          <w:marRight w:val="0"/>
                          <w:marTop w:val="75"/>
                          <w:marBottom w:val="0"/>
                          <w:divBdr>
                            <w:top w:val="none" w:sz="0" w:space="0" w:color="auto"/>
                            <w:left w:val="none" w:sz="0" w:space="0" w:color="auto"/>
                            <w:bottom w:val="none" w:sz="0" w:space="0" w:color="auto"/>
                            <w:right w:val="none" w:sz="0" w:space="0" w:color="auto"/>
                          </w:divBdr>
                        </w:div>
                      </w:divsChild>
                    </w:div>
                    <w:div w:id="440954268">
                      <w:marLeft w:val="255"/>
                      <w:marRight w:val="0"/>
                      <w:marTop w:val="75"/>
                      <w:marBottom w:val="0"/>
                      <w:divBdr>
                        <w:top w:val="none" w:sz="0" w:space="0" w:color="auto"/>
                        <w:left w:val="none" w:sz="0" w:space="0" w:color="auto"/>
                        <w:bottom w:val="none" w:sz="0" w:space="0" w:color="auto"/>
                        <w:right w:val="none" w:sz="0" w:space="0" w:color="auto"/>
                      </w:divBdr>
                      <w:divsChild>
                        <w:div w:id="79300543">
                          <w:marLeft w:val="0"/>
                          <w:marRight w:val="75"/>
                          <w:marTop w:val="0"/>
                          <w:marBottom w:val="0"/>
                          <w:divBdr>
                            <w:top w:val="none" w:sz="0" w:space="0" w:color="auto"/>
                            <w:left w:val="none" w:sz="0" w:space="0" w:color="auto"/>
                            <w:bottom w:val="none" w:sz="0" w:space="0" w:color="auto"/>
                            <w:right w:val="none" w:sz="0" w:space="0" w:color="auto"/>
                          </w:divBdr>
                        </w:div>
                        <w:div w:id="1006136131">
                          <w:marLeft w:val="255"/>
                          <w:marRight w:val="0"/>
                          <w:marTop w:val="75"/>
                          <w:marBottom w:val="0"/>
                          <w:divBdr>
                            <w:top w:val="none" w:sz="0" w:space="0" w:color="auto"/>
                            <w:left w:val="none" w:sz="0" w:space="0" w:color="auto"/>
                            <w:bottom w:val="none" w:sz="0" w:space="0" w:color="auto"/>
                            <w:right w:val="none" w:sz="0" w:space="0" w:color="auto"/>
                          </w:divBdr>
                        </w:div>
                      </w:divsChild>
                    </w:div>
                    <w:div w:id="1828470648">
                      <w:marLeft w:val="255"/>
                      <w:marRight w:val="0"/>
                      <w:marTop w:val="75"/>
                      <w:marBottom w:val="0"/>
                      <w:divBdr>
                        <w:top w:val="none" w:sz="0" w:space="0" w:color="auto"/>
                        <w:left w:val="none" w:sz="0" w:space="0" w:color="auto"/>
                        <w:bottom w:val="none" w:sz="0" w:space="0" w:color="auto"/>
                        <w:right w:val="none" w:sz="0" w:space="0" w:color="auto"/>
                      </w:divBdr>
                      <w:divsChild>
                        <w:div w:id="670835465">
                          <w:marLeft w:val="0"/>
                          <w:marRight w:val="75"/>
                          <w:marTop w:val="0"/>
                          <w:marBottom w:val="0"/>
                          <w:divBdr>
                            <w:top w:val="none" w:sz="0" w:space="0" w:color="auto"/>
                            <w:left w:val="none" w:sz="0" w:space="0" w:color="auto"/>
                            <w:bottom w:val="none" w:sz="0" w:space="0" w:color="auto"/>
                            <w:right w:val="none" w:sz="0" w:space="0" w:color="auto"/>
                          </w:divBdr>
                        </w:div>
                        <w:div w:id="540897204">
                          <w:marLeft w:val="255"/>
                          <w:marRight w:val="0"/>
                          <w:marTop w:val="75"/>
                          <w:marBottom w:val="0"/>
                          <w:divBdr>
                            <w:top w:val="none" w:sz="0" w:space="0" w:color="auto"/>
                            <w:left w:val="none" w:sz="0" w:space="0" w:color="auto"/>
                            <w:bottom w:val="none" w:sz="0" w:space="0" w:color="auto"/>
                            <w:right w:val="none" w:sz="0" w:space="0" w:color="auto"/>
                          </w:divBdr>
                        </w:div>
                      </w:divsChild>
                    </w:div>
                    <w:div w:id="2119911972">
                      <w:marLeft w:val="255"/>
                      <w:marRight w:val="0"/>
                      <w:marTop w:val="75"/>
                      <w:marBottom w:val="0"/>
                      <w:divBdr>
                        <w:top w:val="none" w:sz="0" w:space="0" w:color="auto"/>
                        <w:left w:val="none" w:sz="0" w:space="0" w:color="auto"/>
                        <w:bottom w:val="none" w:sz="0" w:space="0" w:color="auto"/>
                        <w:right w:val="none" w:sz="0" w:space="0" w:color="auto"/>
                      </w:divBdr>
                      <w:divsChild>
                        <w:div w:id="2131969266">
                          <w:marLeft w:val="0"/>
                          <w:marRight w:val="75"/>
                          <w:marTop w:val="0"/>
                          <w:marBottom w:val="0"/>
                          <w:divBdr>
                            <w:top w:val="none" w:sz="0" w:space="0" w:color="auto"/>
                            <w:left w:val="none" w:sz="0" w:space="0" w:color="auto"/>
                            <w:bottom w:val="none" w:sz="0" w:space="0" w:color="auto"/>
                            <w:right w:val="none" w:sz="0" w:space="0" w:color="auto"/>
                          </w:divBdr>
                        </w:div>
                        <w:div w:id="582105882">
                          <w:marLeft w:val="255"/>
                          <w:marRight w:val="0"/>
                          <w:marTop w:val="75"/>
                          <w:marBottom w:val="0"/>
                          <w:divBdr>
                            <w:top w:val="none" w:sz="0" w:space="0" w:color="auto"/>
                            <w:left w:val="none" w:sz="0" w:space="0" w:color="auto"/>
                            <w:bottom w:val="none" w:sz="0" w:space="0" w:color="auto"/>
                            <w:right w:val="none" w:sz="0" w:space="0" w:color="auto"/>
                          </w:divBdr>
                        </w:div>
                      </w:divsChild>
                    </w:div>
                    <w:div w:id="883754519">
                      <w:marLeft w:val="255"/>
                      <w:marRight w:val="0"/>
                      <w:marTop w:val="75"/>
                      <w:marBottom w:val="0"/>
                      <w:divBdr>
                        <w:top w:val="none" w:sz="0" w:space="0" w:color="auto"/>
                        <w:left w:val="none" w:sz="0" w:space="0" w:color="auto"/>
                        <w:bottom w:val="none" w:sz="0" w:space="0" w:color="auto"/>
                        <w:right w:val="none" w:sz="0" w:space="0" w:color="auto"/>
                      </w:divBdr>
                      <w:divsChild>
                        <w:div w:id="1662998008">
                          <w:marLeft w:val="0"/>
                          <w:marRight w:val="75"/>
                          <w:marTop w:val="0"/>
                          <w:marBottom w:val="0"/>
                          <w:divBdr>
                            <w:top w:val="none" w:sz="0" w:space="0" w:color="auto"/>
                            <w:left w:val="none" w:sz="0" w:space="0" w:color="auto"/>
                            <w:bottom w:val="none" w:sz="0" w:space="0" w:color="auto"/>
                            <w:right w:val="none" w:sz="0" w:space="0" w:color="auto"/>
                          </w:divBdr>
                        </w:div>
                        <w:div w:id="531040246">
                          <w:marLeft w:val="255"/>
                          <w:marRight w:val="0"/>
                          <w:marTop w:val="75"/>
                          <w:marBottom w:val="0"/>
                          <w:divBdr>
                            <w:top w:val="none" w:sz="0" w:space="0" w:color="auto"/>
                            <w:left w:val="none" w:sz="0" w:space="0" w:color="auto"/>
                            <w:bottom w:val="none" w:sz="0" w:space="0" w:color="auto"/>
                            <w:right w:val="none" w:sz="0" w:space="0" w:color="auto"/>
                          </w:divBdr>
                        </w:div>
                        <w:div w:id="1806773127">
                          <w:marLeft w:val="255"/>
                          <w:marRight w:val="0"/>
                          <w:marTop w:val="75"/>
                          <w:marBottom w:val="0"/>
                          <w:divBdr>
                            <w:top w:val="none" w:sz="0" w:space="0" w:color="auto"/>
                            <w:left w:val="none" w:sz="0" w:space="0" w:color="auto"/>
                            <w:bottom w:val="none" w:sz="0" w:space="0" w:color="auto"/>
                            <w:right w:val="none" w:sz="0" w:space="0" w:color="auto"/>
                          </w:divBdr>
                        </w:div>
                        <w:div w:id="1878158638">
                          <w:marLeft w:val="255"/>
                          <w:marRight w:val="0"/>
                          <w:marTop w:val="75"/>
                          <w:marBottom w:val="0"/>
                          <w:divBdr>
                            <w:top w:val="none" w:sz="0" w:space="0" w:color="auto"/>
                            <w:left w:val="none" w:sz="0" w:space="0" w:color="auto"/>
                            <w:bottom w:val="none" w:sz="0" w:space="0" w:color="auto"/>
                            <w:right w:val="none" w:sz="0" w:space="0" w:color="auto"/>
                          </w:divBdr>
                        </w:div>
                        <w:div w:id="937055112">
                          <w:marLeft w:val="255"/>
                          <w:marRight w:val="0"/>
                          <w:marTop w:val="75"/>
                          <w:marBottom w:val="0"/>
                          <w:divBdr>
                            <w:top w:val="none" w:sz="0" w:space="0" w:color="auto"/>
                            <w:left w:val="none" w:sz="0" w:space="0" w:color="auto"/>
                            <w:bottom w:val="none" w:sz="0" w:space="0" w:color="auto"/>
                            <w:right w:val="none" w:sz="0" w:space="0" w:color="auto"/>
                          </w:divBdr>
                        </w:div>
                        <w:div w:id="655188404">
                          <w:marLeft w:val="255"/>
                          <w:marRight w:val="0"/>
                          <w:marTop w:val="75"/>
                          <w:marBottom w:val="0"/>
                          <w:divBdr>
                            <w:top w:val="none" w:sz="0" w:space="0" w:color="auto"/>
                            <w:left w:val="none" w:sz="0" w:space="0" w:color="auto"/>
                            <w:bottom w:val="none" w:sz="0" w:space="0" w:color="auto"/>
                            <w:right w:val="none" w:sz="0" w:space="0" w:color="auto"/>
                          </w:divBdr>
                        </w:div>
                        <w:div w:id="1675648782">
                          <w:marLeft w:val="255"/>
                          <w:marRight w:val="0"/>
                          <w:marTop w:val="75"/>
                          <w:marBottom w:val="0"/>
                          <w:divBdr>
                            <w:top w:val="none" w:sz="0" w:space="0" w:color="auto"/>
                            <w:left w:val="none" w:sz="0" w:space="0" w:color="auto"/>
                            <w:bottom w:val="none" w:sz="0" w:space="0" w:color="auto"/>
                            <w:right w:val="none" w:sz="0" w:space="0" w:color="auto"/>
                          </w:divBdr>
                        </w:div>
                        <w:div w:id="1139421654">
                          <w:marLeft w:val="255"/>
                          <w:marRight w:val="0"/>
                          <w:marTop w:val="75"/>
                          <w:marBottom w:val="0"/>
                          <w:divBdr>
                            <w:top w:val="none" w:sz="0" w:space="0" w:color="auto"/>
                            <w:left w:val="none" w:sz="0" w:space="0" w:color="auto"/>
                            <w:bottom w:val="none" w:sz="0" w:space="0" w:color="auto"/>
                            <w:right w:val="none" w:sz="0" w:space="0" w:color="auto"/>
                          </w:divBdr>
                        </w:div>
                        <w:div w:id="1980645783">
                          <w:marLeft w:val="255"/>
                          <w:marRight w:val="0"/>
                          <w:marTop w:val="75"/>
                          <w:marBottom w:val="0"/>
                          <w:divBdr>
                            <w:top w:val="none" w:sz="0" w:space="0" w:color="auto"/>
                            <w:left w:val="none" w:sz="0" w:space="0" w:color="auto"/>
                            <w:bottom w:val="none" w:sz="0" w:space="0" w:color="auto"/>
                            <w:right w:val="none" w:sz="0" w:space="0" w:color="auto"/>
                          </w:divBdr>
                        </w:div>
                        <w:div w:id="1575505556">
                          <w:marLeft w:val="255"/>
                          <w:marRight w:val="0"/>
                          <w:marTop w:val="75"/>
                          <w:marBottom w:val="0"/>
                          <w:divBdr>
                            <w:top w:val="none" w:sz="0" w:space="0" w:color="auto"/>
                            <w:left w:val="none" w:sz="0" w:space="0" w:color="auto"/>
                            <w:bottom w:val="none" w:sz="0" w:space="0" w:color="auto"/>
                            <w:right w:val="none" w:sz="0" w:space="0" w:color="auto"/>
                          </w:divBdr>
                        </w:div>
                        <w:div w:id="593048684">
                          <w:marLeft w:val="255"/>
                          <w:marRight w:val="0"/>
                          <w:marTop w:val="75"/>
                          <w:marBottom w:val="0"/>
                          <w:divBdr>
                            <w:top w:val="none" w:sz="0" w:space="0" w:color="auto"/>
                            <w:left w:val="none" w:sz="0" w:space="0" w:color="auto"/>
                            <w:bottom w:val="none" w:sz="0" w:space="0" w:color="auto"/>
                            <w:right w:val="none" w:sz="0" w:space="0" w:color="auto"/>
                          </w:divBdr>
                        </w:div>
                      </w:divsChild>
                    </w:div>
                    <w:div w:id="1645281923">
                      <w:marLeft w:val="255"/>
                      <w:marRight w:val="0"/>
                      <w:marTop w:val="75"/>
                      <w:marBottom w:val="0"/>
                      <w:divBdr>
                        <w:top w:val="none" w:sz="0" w:space="0" w:color="auto"/>
                        <w:left w:val="none" w:sz="0" w:space="0" w:color="auto"/>
                        <w:bottom w:val="none" w:sz="0" w:space="0" w:color="auto"/>
                        <w:right w:val="none" w:sz="0" w:space="0" w:color="auto"/>
                      </w:divBdr>
                      <w:divsChild>
                        <w:div w:id="807552949">
                          <w:marLeft w:val="0"/>
                          <w:marRight w:val="75"/>
                          <w:marTop w:val="0"/>
                          <w:marBottom w:val="0"/>
                          <w:divBdr>
                            <w:top w:val="none" w:sz="0" w:space="0" w:color="auto"/>
                            <w:left w:val="none" w:sz="0" w:space="0" w:color="auto"/>
                            <w:bottom w:val="none" w:sz="0" w:space="0" w:color="auto"/>
                            <w:right w:val="none" w:sz="0" w:space="0" w:color="auto"/>
                          </w:divBdr>
                        </w:div>
                        <w:div w:id="66464034">
                          <w:marLeft w:val="0"/>
                          <w:marRight w:val="0"/>
                          <w:marTop w:val="0"/>
                          <w:marBottom w:val="300"/>
                          <w:divBdr>
                            <w:top w:val="none" w:sz="0" w:space="0" w:color="auto"/>
                            <w:left w:val="none" w:sz="0" w:space="0" w:color="auto"/>
                            <w:bottom w:val="none" w:sz="0" w:space="0" w:color="auto"/>
                            <w:right w:val="none" w:sz="0" w:space="0" w:color="auto"/>
                          </w:divBdr>
                        </w:div>
                        <w:div w:id="168562539">
                          <w:marLeft w:val="255"/>
                          <w:marRight w:val="0"/>
                          <w:marTop w:val="75"/>
                          <w:marBottom w:val="0"/>
                          <w:divBdr>
                            <w:top w:val="none" w:sz="0" w:space="0" w:color="auto"/>
                            <w:left w:val="none" w:sz="0" w:space="0" w:color="auto"/>
                            <w:bottom w:val="none" w:sz="0" w:space="0" w:color="auto"/>
                            <w:right w:val="none" w:sz="0" w:space="0" w:color="auto"/>
                          </w:divBdr>
                        </w:div>
                        <w:div w:id="143473027">
                          <w:marLeft w:val="255"/>
                          <w:marRight w:val="0"/>
                          <w:marTop w:val="75"/>
                          <w:marBottom w:val="0"/>
                          <w:divBdr>
                            <w:top w:val="none" w:sz="0" w:space="0" w:color="auto"/>
                            <w:left w:val="none" w:sz="0" w:space="0" w:color="auto"/>
                            <w:bottom w:val="none" w:sz="0" w:space="0" w:color="auto"/>
                            <w:right w:val="none" w:sz="0" w:space="0" w:color="auto"/>
                          </w:divBdr>
                        </w:div>
                      </w:divsChild>
                    </w:div>
                    <w:div w:id="1294680423">
                      <w:marLeft w:val="255"/>
                      <w:marRight w:val="0"/>
                      <w:marTop w:val="75"/>
                      <w:marBottom w:val="0"/>
                      <w:divBdr>
                        <w:top w:val="none" w:sz="0" w:space="0" w:color="auto"/>
                        <w:left w:val="none" w:sz="0" w:space="0" w:color="auto"/>
                        <w:bottom w:val="none" w:sz="0" w:space="0" w:color="auto"/>
                        <w:right w:val="none" w:sz="0" w:space="0" w:color="auto"/>
                      </w:divBdr>
                      <w:divsChild>
                        <w:div w:id="1970432590">
                          <w:marLeft w:val="0"/>
                          <w:marRight w:val="75"/>
                          <w:marTop w:val="0"/>
                          <w:marBottom w:val="0"/>
                          <w:divBdr>
                            <w:top w:val="none" w:sz="0" w:space="0" w:color="auto"/>
                            <w:left w:val="none" w:sz="0" w:space="0" w:color="auto"/>
                            <w:bottom w:val="none" w:sz="0" w:space="0" w:color="auto"/>
                            <w:right w:val="none" w:sz="0" w:space="0" w:color="auto"/>
                          </w:divBdr>
                        </w:div>
                        <w:div w:id="1755280871">
                          <w:marLeft w:val="0"/>
                          <w:marRight w:val="0"/>
                          <w:marTop w:val="0"/>
                          <w:marBottom w:val="300"/>
                          <w:divBdr>
                            <w:top w:val="none" w:sz="0" w:space="0" w:color="auto"/>
                            <w:left w:val="none" w:sz="0" w:space="0" w:color="auto"/>
                            <w:bottom w:val="none" w:sz="0" w:space="0" w:color="auto"/>
                            <w:right w:val="none" w:sz="0" w:space="0" w:color="auto"/>
                          </w:divBdr>
                        </w:div>
                        <w:div w:id="1542086137">
                          <w:marLeft w:val="255"/>
                          <w:marRight w:val="0"/>
                          <w:marTop w:val="75"/>
                          <w:marBottom w:val="0"/>
                          <w:divBdr>
                            <w:top w:val="none" w:sz="0" w:space="0" w:color="auto"/>
                            <w:left w:val="none" w:sz="0" w:space="0" w:color="auto"/>
                            <w:bottom w:val="none" w:sz="0" w:space="0" w:color="auto"/>
                            <w:right w:val="none" w:sz="0" w:space="0" w:color="auto"/>
                          </w:divBdr>
                        </w:div>
                      </w:divsChild>
                    </w:div>
                    <w:div w:id="784231530">
                      <w:marLeft w:val="255"/>
                      <w:marRight w:val="0"/>
                      <w:marTop w:val="75"/>
                      <w:marBottom w:val="0"/>
                      <w:divBdr>
                        <w:top w:val="none" w:sz="0" w:space="0" w:color="auto"/>
                        <w:left w:val="none" w:sz="0" w:space="0" w:color="auto"/>
                        <w:bottom w:val="none" w:sz="0" w:space="0" w:color="auto"/>
                        <w:right w:val="none" w:sz="0" w:space="0" w:color="auto"/>
                      </w:divBdr>
                      <w:divsChild>
                        <w:div w:id="882325013">
                          <w:marLeft w:val="0"/>
                          <w:marRight w:val="75"/>
                          <w:marTop w:val="0"/>
                          <w:marBottom w:val="0"/>
                          <w:divBdr>
                            <w:top w:val="none" w:sz="0" w:space="0" w:color="auto"/>
                            <w:left w:val="none" w:sz="0" w:space="0" w:color="auto"/>
                            <w:bottom w:val="none" w:sz="0" w:space="0" w:color="auto"/>
                            <w:right w:val="none" w:sz="0" w:space="0" w:color="auto"/>
                          </w:divBdr>
                        </w:div>
                        <w:div w:id="1827740365">
                          <w:marLeft w:val="0"/>
                          <w:marRight w:val="0"/>
                          <w:marTop w:val="0"/>
                          <w:marBottom w:val="300"/>
                          <w:divBdr>
                            <w:top w:val="none" w:sz="0" w:space="0" w:color="auto"/>
                            <w:left w:val="none" w:sz="0" w:space="0" w:color="auto"/>
                            <w:bottom w:val="none" w:sz="0" w:space="0" w:color="auto"/>
                            <w:right w:val="none" w:sz="0" w:space="0" w:color="auto"/>
                          </w:divBdr>
                        </w:div>
                        <w:div w:id="786965407">
                          <w:marLeft w:val="255"/>
                          <w:marRight w:val="0"/>
                          <w:marTop w:val="75"/>
                          <w:marBottom w:val="0"/>
                          <w:divBdr>
                            <w:top w:val="none" w:sz="0" w:space="0" w:color="auto"/>
                            <w:left w:val="none" w:sz="0" w:space="0" w:color="auto"/>
                            <w:bottom w:val="none" w:sz="0" w:space="0" w:color="auto"/>
                            <w:right w:val="none" w:sz="0" w:space="0" w:color="auto"/>
                          </w:divBdr>
                        </w:div>
                      </w:divsChild>
                    </w:div>
                    <w:div w:id="643311911">
                      <w:marLeft w:val="255"/>
                      <w:marRight w:val="0"/>
                      <w:marTop w:val="75"/>
                      <w:marBottom w:val="0"/>
                      <w:divBdr>
                        <w:top w:val="none" w:sz="0" w:space="0" w:color="auto"/>
                        <w:left w:val="none" w:sz="0" w:space="0" w:color="auto"/>
                        <w:bottom w:val="none" w:sz="0" w:space="0" w:color="auto"/>
                        <w:right w:val="none" w:sz="0" w:space="0" w:color="auto"/>
                      </w:divBdr>
                      <w:divsChild>
                        <w:div w:id="928731287">
                          <w:marLeft w:val="0"/>
                          <w:marRight w:val="75"/>
                          <w:marTop w:val="0"/>
                          <w:marBottom w:val="0"/>
                          <w:divBdr>
                            <w:top w:val="none" w:sz="0" w:space="0" w:color="auto"/>
                            <w:left w:val="none" w:sz="0" w:space="0" w:color="auto"/>
                            <w:bottom w:val="none" w:sz="0" w:space="0" w:color="auto"/>
                            <w:right w:val="none" w:sz="0" w:space="0" w:color="auto"/>
                          </w:divBdr>
                        </w:div>
                        <w:div w:id="1445998244">
                          <w:marLeft w:val="0"/>
                          <w:marRight w:val="0"/>
                          <w:marTop w:val="0"/>
                          <w:marBottom w:val="300"/>
                          <w:divBdr>
                            <w:top w:val="none" w:sz="0" w:space="0" w:color="auto"/>
                            <w:left w:val="none" w:sz="0" w:space="0" w:color="auto"/>
                            <w:bottom w:val="none" w:sz="0" w:space="0" w:color="auto"/>
                            <w:right w:val="none" w:sz="0" w:space="0" w:color="auto"/>
                          </w:divBdr>
                        </w:div>
                        <w:div w:id="1393307074">
                          <w:marLeft w:val="255"/>
                          <w:marRight w:val="0"/>
                          <w:marTop w:val="75"/>
                          <w:marBottom w:val="0"/>
                          <w:divBdr>
                            <w:top w:val="none" w:sz="0" w:space="0" w:color="auto"/>
                            <w:left w:val="none" w:sz="0" w:space="0" w:color="auto"/>
                            <w:bottom w:val="none" w:sz="0" w:space="0" w:color="auto"/>
                            <w:right w:val="none" w:sz="0" w:space="0" w:color="auto"/>
                          </w:divBdr>
                        </w:div>
                        <w:div w:id="130369090">
                          <w:marLeft w:val="255"/>
                          <w:marRight w:val="0"/>
                          <w:marTop w:val="75"/>
                          <w:marBottom w:val="0"/>
                          <w:divBdr>
                            <w:top w:val="none" w:sz="0" w:space="0" w:color="auto"/>
                            <w:left w:val="none" w:sz="0" w:space="0" w:color="auto"/>
                            <w:bottom w:val="none" w:sz="0" w:space="0" w:color="auto"/>
                            <w:right w:val="none" w:sz="0" w:space="0" w:color="auto"/>
                          </w:divBdr>
                        </w:div>
                        <w:div w:id="2101175656">
                          <w:marLeft w:val="255"/>
                          <w:marRight w:val="0"/>
                          <w:marTop w:val="75"/>
                          <w:marBottom w:val="0"/>
                          <w:divBdr>
                            <w:top w:val="none" w:sz="0" w:space="0" w:color="auto"/>
                            <w:left w:val="none" w:sz="0" w:space="0" w:color="auto"/>
                            <w:bottom w:val="none" w:sz="0" w:space="0" w:color="auto"/>
                            <w:right w:val="none" w:sz="0" w:space="0" w:color="auto"/>
                          </w:divBdr>
                        </w:div>
                        <w:div w:id="2029990333">
                          <w:marLeft w:val="255"/>
                          <w:marRight w:val="0"/>
                          <w:marTop w:val="75"/>
                          <w:marBottom w:val="0"/>
                          <w:divBdr>
                            <w:top w:val="none" w:sz="0" w:space="0" w:color="auto"/>
                            <w:left w:val="none" w:sz="0" w:space="0" w:color="auto"/>
                            <w:bottom w:val="none" w:sz="0" w:space="0" w:color="auto"/>
                            <w:right w:val="none" w:sz="0" w:space="0" w:color="auto"/>
                          </w:divBdr>
                        </w:div>
                      </w:divsChild>
                    </w:div>
                    <w:div w:id="2086225549">
                      <w:marLeft w:val="255"/>
                      <w:marRight w:val="0"/>
                      <w:marTop w:val="75"/>
                      <w:marBottom w:val="0"/>
                      <w:divBdr>
                        <w:top w:val="none" w:sz="0" w:space="0" w:color="auto"/>
                        <w:left w:val="none" w:sz="0" w:space="0" w:color="auto"/>
                        <w:bottom w:val="none" w:sz="0" w:space="0" w:color="auto"/>
                        <w:right w:val="none" w:sz="0" w:space="0" w:color="auto"/>
                      </w:divBdr>
                      <w:divsChild>
                        <w:div w:id="1625847896">
                          <w:marLeft w:val="0"/>
                          <w:marRight w:val="75"/>
                          <w:marTop w:val="0"/>
                          <w:marBottom w:val="0"/>
                          <w:divBdr>
                            <w:top w:val="none" w:sz="0" w:space="0" w:color="auto"/>
                            <w:left w:val="none" w:sz="0" w:space="0" w:color="auto"/>
                            <w:bottom w:val="none" w:sz="0" w:space="0" w:color="auto"/>
                            <w:right w:val="none" w:sz="0" w:space="0" w:color="auto"/>
                          </w:divBdr>
                        </w:div>
                        <w:div w:id="1779762820">
                          <w:marLeft w:val="255"/>
                          <w:marRight w:val="0"/>
                          <w:marTop w:val="75"/>
                          <w:marBottom w:val="0"/>
                          <w:divBdr>
                            <w:top w:val="none" w:sz="0" w:space="0" w:color="auto"/>
                            <w:left w:val="none" w:sz="0" w:space="0" w:color="auto"/>
                            <w:bottom w:val="none" w:sz="0" w:space="0" w:color="auto"/>
                            <w:right w:val="none" w:sz="0" w:space="0" w:color="auto"/>
                          </w:divBdr>
                        </w:div>
                      </w:divsChild>
                    </w:div>
                    <w:div w:id="190648140">
                      <w:marLeft w:val="255"/>
                      <w:marRight w:val="0"/>
                      <w:marTop w:val="75"/>
                      <w:marBottom w:val="0"/>
                      <w:divBdr>
                        <w:top w:val="none" w:sz="0" w:space="0" w:color="auto"/>
                        <w:left w:val="none" w:sz="0" w:space="0" w:color="auto"/>
                        <w:bottom w:val="none" w:sz="0" w:space="0" w:color="auto"/>
                        <w:right w:val="none" w:sz="0" w:space="0" w:color="auto"/>
                      </w:divBdr>
                      <w:divsChild>
                        <w:div w:id="715158308">
                          <w:marLeft w:val="0"/>
                          <w:marRight w:val="75"/>
                          <w:marTop w:val="0"/>
                          <w:marBottom w:val="0"/>
                          <w:divBdr>
                            <w:top w:val="none" w:sz="0" w:space="0" w:color="auto"/>
                            <w:left w:val="none" w:sz="0" w:space="0" w:color="auto"/>
                            <w:bottom w:val="none" w:sz="0" w:space="0" w:color="auto"/>
                            <w:right w:val="none" w:sz="0" w:space="0" w:color="auto"/>
                          </w:divBdr>
                        </w:div>
                        <w:div w:id="1363870675">
                          <w:marLeft w:val="0"/>
                          <w:marRight w:val="0"/>
                          <w:marTop w:val="0"/>
                          <w:marBottom w:val="300"/>
                          <w:divBdr>
                            <w:top w:val="none" w:sz="0" w:space="0" w:color="auto"/>
                            <w:left w:val="none" w:sz="0" w:space="0" w:color="auto"/>
                            <w:bottom w:val="none" w:sz="0" w:space="0" w:color="auto"/>
                            <w:right w:val="none" w:sz="0" w:space="0" w:color="auto"/>
                          </w:divBdr>
                        </w:div>
                        <w:div w:id="1199591129">
                          <w:marLeft w:val="255"/>
                          <w:marRight w:val="0"/>
                          <w:marTop w:val="75"/>
                          <w:marBottom w:val="0"/>
                          <w:divBdr>
                            <w:top w:val="none" w:sz="0" w:space="0" w:color="auto"/>
                            <w:left w:val="none" w:sz="0" w:space="0" w:color="auto"/>
                            <w:bottom w:val="none" w:sz="0" w:space="0" w:color="auto"/>
                            <w:right w:val="none" w:sz="0" w:space="0" w:color="auto"/>
                          </w:divBdr>
                        </w:div>
                      </w:divsChild>
                    </w:div>
                    <w:div w:id="1694574534">
                      <w:marLeft w:val="255"/>
                      <w:marRight w:val="0"/>
                      <w:marTop w:val="75"/>
                      <w:marBottom w:val="0"/>
                      <w:divBdr>
                        <w:top w:val="none" w:sz="0" w:space="0" w:color="auto"/>
                        <w:left w:val="none" w:sz="0" w:space="0" w:color="auto"/>
                        <w:bottom w:val="none" w:sz="0" w:space="0" w:color="auto"/>
                        <w:right w:val="none" w:sz="0" w:space="0" w:color="auto"/>
                      </w:divBdr>
                      <w:divsChild>
                        <w:div w:id="1902909391">
                          <w:marLeft w:val="0"/>
                          <w:marRight w:val="75"/>
                          <w:marTop w:val="0"/>
                          <w:marBottom w:val="0"/>
                          <w:divBdr>
                            <w:top w:val="none" w:sz="0" w:space="0" w:color="auto"/>
                            <w:left w:val="none" w:sz="0" w:space="0" w:color="auto"/>
                            <w:bottom w:val="none" w:sz="0" w:space="0" w:color="auto"/>
                            <w:right w:val="none" w:sz="0" w:space="0" w:color="auto"/>
                          </w:divBdr>
                        </w:div>
                        <w:div w:id="1823615775">
                          <w:marLeft w:val="255"/>
                          <w:marRight w:val="0"/>
                          <w:marTop w:val="75"/>
                          <w:marBottom w:val="0"/>
                          <w:divBdr>
                            <w:top w:val="none" w:sz="0" w:space="0" w:color="auto"/>
                            <w:left w:val="none" w:sz="0" w:space="0" w:color="auto"/>
                            <w:bottom w:val="none" w:sz="0" w:space="0" w:color="auto"/>
                            <w:right w:val="none" w:sz="0" w:space="0" w:color="auto"/>
                          </w:divBdr>
                        </w:div>
                      </w:divsChild>
                    </w:div>
                    <w:div w:id="1562523984">
                      <w:marLeft w:val="255"/>
                      <w:marRight w:val="0"/>
                      <w:marTop w:val="75"/>
                      <w:marBottom w:val="0"/>
                      <w:divBdr>
                        <w:top w:val="none" w:sz="0" w:space="0" w:color="auto"/>
                        <w:left w:val="none" w:sz="0" w:space="0" w:color="auto"/>
                        <w:bottom w:val="none" w:sz="0" w:space="0" w:color="auto"/>
                        <w:right w:val="none" w:sz="0" w:space="0" w:color="auto"/>
                      </w:divBdr>
                      <w:divsChild>
                        <w:div w:id="1549951325">
                          <w:marLeft w:val="0"/>
                          <w:marRight w:val="75"/>
                          <w:marTop w:val="0"/>
                          <w:marBottom w:val="0"/>
                          <w:divBdr>
                            <w:top w:val="none" w:sz="0" w:space="0" w:color="auto"/>
                            <w:left w:val="none" w:sz="0" w:space="0" w:color="auto"/>
                            <w:bottom w:val="none" w:sz="0" w:space="0" w:color="auto"/>
                            <w:right w:val="none" w:sz="0" w:space="0" w:color="auto"/>
                          </w:divBdr>
                        </w:div>
                        <w:div w:id="1507208633">
                          <w:marLeft w:val="0"/>
                          <w:marRight w:val="0"/>
                          <w:marTop w:val="0"/>
                          <w:marBottom w:val="300"/>
                          <w:divBdr>
                            <w:top w:val="none" w:sz="0" w:space="0" w:color="auto"/>
                            <w:left w:val="none" w:sz="0" w:space="0" w:color="auto"/>
                            <w:bottom w:val="none" w:sz="0" w:space="0" w:color="auto"/>
                            <w:right w:val="none" w:sz="0" w:space="0" w:color="auto"/>
                          </w:divBdr>
                        </w:div>
                        <w:div w:id="598411824">
                          <w:marLeft w:val="255"/>
                          <w:marRight w:val="0"/>
                          <w:marTop w:val="75"/>
                          <w:marBottom w:val="0"/>
                          <w:divBdr>
                            <w:top w:val="none" w:sz="0" w:space="0" w:color="auto"/>
                            <w:left w:val="none" w:sz="0" w:space="0" w:color="auto"/>
                            <w:bottom w:val="none" w:sz="0" w:space="0" w:color="auto"/>
                            <w:right w:val="none" w:sz="0" w:space="0" w:color="auto"/>
                          </w:divBdr>
                        </w:div>
                        <w:div w:id="1275088600">
                          <w:marLeft w:val="255"/>
                          <w:marRight w:val="0"/>
                          <w:marTop w:val="75"/>
                          <w:marBottom w:val="0"/>
                          <w:divBdr>
                            <w:top w:val="none" w:sz="0" w:space="0" w:color="auto"/>
                            <w:left w:val="none" w:sz="0" w:space="0" w:color="auto"/>
                            <w:bottom w:val="none" w:sz="0" w:space="0" w:color="auto"/>
                            <w:right w:val="none" w:sz="0" w:space="0" w:color="auto"/>
                          </w:divBdr>
                        </w:div>
                      </w:divsChild>
                    </w:div>
                    <w:div w:id="1846087276">
                      <w:marLeft w:val="255"/>
                      <w:marRight w:val="0"/>
                      <w:marTop w:val="75"/>
                      <w:marBottom w:val="0"/>
                      <w:divBdr>
                        <w:top w:val="none" w:sz="0" w:space="0" w:color="auto"/>
                        <w:left w:val="none" w:sz="0" w:space="0" w:color="auto"/>
                        <w:bottom w:val="none" w:sz="0" w:space="0" w:color="auto"/>
                        <w:right w:val="none" w:sz="0" w:space="0" w:color="auto"/>
                      </w:divBdr>
                      <w:divsChild>
                        <w:div w:id="990451544">
                          <w:marLeft w:val="0"/>
                          <w:marRight w:val="75"/>
                          <w:marTop w:val="0"/>
                          <w:marBottom w:val="0"/>
                          <w:divBdr>
                            <w:top w:val="none" w:sz="0" w:space="0" w:color="auto"/>
                            <w:left w:val="none" w:sz="0" w:space="0" w:color="auto"/>
                            <w:bottom w:val="none" w:sz="0" w:space="0" w:color="auto"/>
                            <w:right w:val="none" w:sz="0" w:space="0" w:color="auto"/>
                          </w:divBdr>
                        </w:div>
                        <w:div w:id="431048967">
                          <w:marLeft w:val="0"/>
                          <w:marRight w:val="0"/>
                          <w:marTop w:val="0"/>
                          <w:marBottom w:val="300"/>
                          <w:divBdr>
                            <w:top w:val="none" w:sz="0" w:space="0" w:color="auto"/>
                            <w:left w:val="none" w:sz="0" w:space="0" w:color="auto"/>
                            <w:bottom w:val="none" w:sz="0" w:space="0" w:color="auto"/>
                            <w:right w:val="none" w:sz="0" w:space="0" w:color="auto"/>
                          </w:divBdr>
                        </w:div>
                        <w:div w:id="917907305">
                          <w:marLeft w:val="255"/>
                          <w:marRight w:val="0"/>
                          <w:marTop w:val="75"/>
                          <w:marBottom w:val="0"/>
                          <w:divBdr>
                            <w:top w:val="none" w:sz="0" w:space="0" w:color="auto"/>
                            <w:left w:val="none" w:sz="0" w:space="0" w:color="auto"/>
                            <w:bottom w:val="none" w:sz="0" w:space="0" w:color="auto"/>
                            <w:right w:val="none" w:sz="0" w:space="0" w:color="auto"/>
                          </w:divBdr>
                        </w:div>
                      </w:divsChild>
                    </w:div>
                    <w:div w:id="1612012001">
                      <w:marLeft w:val="255"/>
                      <w:marRight w:val="0"/>
                      <w:marTop w:val="75"/>
                      <w:marBottom w:val="0"/>
                      <w:divBdr>
                        <w:top w:val="none" w:sz="0" w:space="0" w:color="auto"/>
                        <w:left w:val="none" w:sz="0" w:space="0" w:color="auto"/>
                        <w:bottom w:val="none" w:sz="0" w:space="0" w:color="auto"/>
                        <w:right w:val="none" w:sz="0" w:space="0" w:color="auto"/>
                      </w:divBdr>
                      <w:divsChild>
                        <w:div w:id="1358236037">
                          <w:marLeft w:val="0"/>
                          <w:marRight w:val="75"/>
                          <w:marTop w:val="0"/>
                          <w:marBottom w:val="0"/>
                          <w:divBdr>
                            <w:top w:val="none" w:sz="0" w:space="0" w:color="auto"/>
                            <w:left w:val="none" w:sz="0" w:space="0" w:color="auto"/>
                            <w:bottom w:val="none" w:sz="0" w:space="0" w:color="auto"/>
                            <w:right w:val="none" w:sz="0" w:space="0" w:color="auto"/>
                          </w:divBdr>
                        </w:div>
                        <w:div w:id="763259002">
                          <w:marLeft w:val="0"/>
                          <w:marRight w:val="0"/>
                          <w:marTop w:val="0"/>
                          <w:marBottom w:val="300"/>
                          <w:divBdr>
                            <w:top w:val="none" w:sz="0" w:space="0" w:color="auto"/>
                            <w:left w:val="none" w:sz="0" w:space="0" w:color="auto"/>
                            <w:bottom w:val="none" w:sz="0" w:space="0" w:color="auto"/>
                            <w:right w:val="none" w:sz="0" w:space="0" w:color="auto"/>
                          </w:divBdr>
                        </w:div>
                        <w:div w:id="727802949">
                          <w:marLeft w:val="255"/>
                          <w:marRight w:val="0"/>
                          <w:marTop w:val="75"/>
                          <w:marBottom w:val="0"/>
                          <w:divBdr>
                            <w:top w:val="none" w:sz="0" w:space="0" w:color="auto"/>
                            <w:left w:val="none" w:sz="0" w:space="0" w:color="auto"/>
                            <w:bottom w:val="none" w:sz="0" w:space="0" w:color="auto"/>
                            <w:right w:val="none" w:sz="0" w:space="0" w:color="auto"/>
                          </w:divBdr>
                        </w:div>
                      </w:divsChild>
                    </w:div>
                    <w:div w:id="1575429007">
                      <w:marLeft w:val="255"/>
                      <w:marRight w:val="0"/>
                      <w:marTop w:val="75"/>
                      <w:marBottom w:val="0"/>
                      <w:divBdr>
                        <w:top w:val="none" w:sz="0" w:space="0" w:color="auto"/>
                        <w:left w:val="none" w:sz="0" w:space="0" w:color="auto"/>
                        <w:bottom w:val="none" w:sz="0" w:space="0" w:color="auto"/>
                        <w:right w:val="none" w:sz="0" w:space="0" w:color="auto"/>
                      </w:divBdr>
                      <w:divsChild>
                        <w:div w:id="730930614">
                          <w:marLeft w:val="0"/>
                          <w:marRight w:val="75"/>
                          <w:marTop w:val="0"/>
                          <w:marBottom w:val="0"/>
                          <w:divBdr>
                            <w:top w:val="none" w:sz="0" w:space="0" w:color="auto"/>
                            <w:left w:val="none" w:sz="0" w:space="0" w:color="auto"/>
                            <w:bottom w:val="none" w:sz="0" w:space="0" w:color="auto"/>
                            <w:right w:val="none" w:sz="0" w:space="0" w:color="auto"/>
                          </w:divBdr>
                        </w:div>
                        <w:div w:id="1930114537">
                          <w:marLeft w:val="0"/>
                          <w:marRight w:val="0"/>
                          <w:marTop w:val="0"/>
                          <w:marBottom w:val="300"/>
                          <w:divBdr>
                            <w:top w:val="none" w:sz="0" w:space="0" w:color="auto"/>
                            <w:left w:val="none" w:sz="0" w:space="0" w:color="auto"/>
                            <w:bottom w:val="none" w:sz="0" w:space="0" w:color="auto"/>
                            <w:right w:val="none" w:sz="0" w:space="0" w:color="auto"/>
                          </w:divBdr>
                        </w:div>
                        <w:div w:id="1403599758">
                          <w:marLeft w:val="255"/>
                          <w:marRight w:val="0"/>
                          <w:marTop w:val="75"/>
                          <w:marBottom w:val="0"/>
                          <w:divBdr>
                            <w:top w:val="none" w:sz="0" w:space="0" w:color="auto"/>
                            <w:left w:val="none" w:sz="0" w:space="0" w:color="auto"/>
                            <w:bottom w:val="none" w:sz="0" w:space="0" w:color="auto"/>
                            <w:right w:val="none" w:sz="0" w:space="0" w:color="auto"/>
                          </w:divBdr>
                        </w:div>
                      </w:divsChild>
                    </w:div>
                    <w:div w:id="1176573239">
                      <w:marLeft w:val="255"/>
                      <w:marRight w:val="0"/>
                      <w:marTop w:val="75"/>
                      <w:marBottom w:val="0"/>
                      <w:divBdr>
                        <w:top w:val="none" w:sz="0" w:space="0" w:color="auto"/>
                        <w:left w:val="none" w:sz="0" w:space="0" w:color="auto"/>
                        <w:bottom w:val="none" w:sz="0" w:space="0" w:color="auto"/>
                        <w:right w:val="none" w:sz="0" w:space="0" w:color="auto"/>
                      </w:divBdr>
                      <w:divsChild>
                        <w:div w:id="1219392397">
                          <w:marLeft w:val="0"/>
                          <w:marRight w:val="75"/>
                          <w:marTop w:val="0"/>
                          <w:marBottom w:val="0"/>
                          <w:divBdr>
                            <w:top w:val="none" w:sz="0" w:space="0" w:color="auto"/>
                            <w:left w:val="none" w:sz="0" w:space="0" w:color="auto"/>
                            <w:bottom w:val="none" w:sz="0" w:space="0" w:color="auto"/>
                            <w:right w:val="none" w:sz="0" w:space="0" w:color="auto"/>
                          </w:divBdr>
                        </w:div>
                        <w:div w:id="462583425">
                          <w:marLeft w:val="0"/>
                          <w:marRight w:val="0"/>
                          <w:marTop w:val="0"/>
                          <w:marBottom w:val="300"/>
                          <w:divBdr>
                            <w:top w:val="none" w:sz="0" w:space="0" w:color="auto"/>
                            <w:left w:val="none" w:sz="0" w:space="0" w:color="auto"/>
                            <w:bottom w:val="none" w:sz="0" w:space="0" w:color="auto"/>
                            <w:right w:val="none" w:sz="0" w:space="0" w:color="auto"/>
                          </w:divBdr>
                        </w:div>
                        <w:div w:id="1448085234">
                          <w:marLeft w:val="255"/>
                          <w:marRight w:val="0"/>
                          <w:marTop w:val="75"/>
                          <w:marBottom w:val="0"/>
                          <w:divBdr>
                            <w:top w:val="none" w:sz="0" w:space="0" w:color="auto"/>
                            <w:left w:val="none" w:sz="0" w:space="0" w:color="auto"/>
                            <w:bottom w:val="none" w:sz="0" w:space="0" w:color="auto"/>
                            <w:right w:val="none" w:sz="0" w:space="0" w:color="auto"/>
                          </w:divBdr>
                        </w:div>
                        <w:div w:id="153764596">
                          <w:marLeft w:val="255"/>
                          <w:marRight w:val="0"/>
                          <w:marTop w:val="75"/>
                          <w:marBottom w:val="0"/>
                          <w:divBdr>
                            <w:top w:val="none" w:sz="0" w:space="0" w:color="auto"/>
                            <w:left w:val="none" w:sz="0" w:space="0" w:color="auto"/>
                            <w:bottom w:val="none" w:sz="0" w:space="0" w:color="auto"/>
                            <w:right w:val="none" w:sz="0" w:space="0" w:color="auto"/>
                          </w:divBdr>
                        </w:div>
                        <w:div w:id="675772566">
                          <w:marLeft w:val="255"/>
                          <w:marRight w:val="0"/>
                          <w:marTop w:val="75"/>
                          <w:marBottom w:val="0"/>
                          <w:divBdr>
                            <w:top w:val="none" w:sz="0" w:space="0" w:color="auto"/>
                            <w:left w:val="none" w:sz="0" w:space="0" w:color="auto"/>
                            <w:bottom w:val="none" w:sz="0" w:space="0" w:color="auto"/>
                            <w:right w:val="none" w:sz="0" w:space="0" w:color="auto"/>
                          </w:divBdr>
                        </w:div>
                      </w:divsChild>
                    </w:div>
                    <w:div w:id="264459235">
                      <w:marLeft w:val="255"/>
                      <w:marRight w:val="0"/>
                      <w:marTop w:val="75"/>
                      <w:marBottom w:val="0"/>
                      <w:divBdr>
                        <w:top w:val="none" w:sz="0" w:space="0" w:color="auto"/>
                        <w:left w:val="none" w:sz="0" w:space="0" w:color="auto"/>
                        <w:bottom w:val="none" w:sz="0" w:space="0" w:color="auto"/>
                        <w:right w:val="none" w:sz="0" w:space="0" w:color="auto"/>
                      </w:divBdr>
                      <w:divsChild>
                        <w:div w:id="1819616694">
                          <w:marLeft w:val="0"/>
                          <w:marRight w:val="75"/>
                          <w:marTop w:val="0"/>
                          <w:marBottom w:val="0"/>
                          <w:divBdr>
                            <w:top w:val="none" w:sz="0" w:space="0" w:color="auto"/>
                            <w:left w:val="none" w:sz="0" w:space="0" w:color="auto"/>
                            <w:bottom w:val="none" w:sz="0" w:space="0" w:color="auto"/>
                            <w:right w:val="none" w:sz="0" w:space="0" w:color="auto"/>
                          </w:divBdr>
                        </w:div>
                        <w:div w:id="10022002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2871032">
              <w:marLeft w:val="255"/>
              <w:marRight w:val="0"/>
              <w:marTop w:val="225"/>
              <w:marBottom w:val="0"/>
              <w:divBdr>
                <w:top w:val="none" w:sz="0" w:space="0" w:color="auto"/>
                <w:left w:val="none" w:sz="0" w:space="0" w:color="auto"/>
                <w:bottom w:val="none" w:sz="0" w:space="0" w:color="auto"/>
                <w:right w:val="none" w:sz="0" w:space="0" w:color="auto"/>
              </w:divBdr>
              <w:divsChild>
                <w:div w:id="1622035045">
                  <w:marLeft w:val="255"/>
                  <w:marRight w:val="0"/>
                  <w:marTop w:val="75"/>
                  <w:marBottom w:val="0"/>
                  <w:divBdr>
                    <w:top w:val="none" w:sz="0" w:space="0" w:color="auto"/>
                    <w:left w:val="none" w:sz="0" w:space="0" w:color="auto"/>
                    <w:bottom w:val="none" w:sz="0" w:space="0" w:color="auto"/>
                    <w:right w:val="none" w:sz="0" w:space="0" w:color="auto"/>
                  </w:divBdr>
                </w:div>
                <w:div w:id="1950505280">
                  <w:marLeft w:val="255"/>
                  <w:marRight w:val="0"/>
                  <w:marTop w:val="75"/>
                  <w:marBottom w:val="0"/>
                  <w:divBdr>
                    <w:top w:val="none" w:sz="0" w:space="0" w:color="auto"/>
                    <w:left w:val="none" w:sz="0" w:space="0" w:color="auto"/>
                    <w:bottom w:val="none" w:sz="0" w:space="0" w:color="auto"/>
                    <w:right w:val="none" w:sz="0" w:space="0" w:color="auto"/>
                  </w:divBdr>
                  <w:divsChild>
                    <w:div w:id="844056841">
                      <w:marLeft w:val="0"/>
                      <w:marRight w:val="225"/>
                      <w:marTop w:val="0"/>
                      <w:marBottom w:val="0"/>
                      <w:divBdr>
                        <w:top w:val="none" w:sz="0" w:space="0" w:color="auto"/>
                        <w:left w:val="none" w:sz="0" w:space="0" w:color="auto"/>
                        <w:bottom w:val="none" w:sz="0" w:space="0" w:color="auto"/>
                        <w:right w:val="none" w:sz="0" w:space="0" w:color="auto"/>
                      </w:divBdr>
                    </w:div>
                    <w:div w:id="158039556">
                      <w:marLeft w:val="255"/>
                      <w:marRight w:val="0"/>
                      <w:marTop w:val="0"/>
                      <w:marBottom w:val="0"/>
                      <w:divBdr>
                        <w:top w:val="none" w:sz="0" w:space="0" w:color="auto"/>
                        <w:left w:val="none" w:sz="0" w:space="0" w:color="auto"/>
                        <w:bottom w:val="none" w:sz="0" w:space="0" w:color="auto"/>
                        <w:right w:val="none" w:sz="0" w:space="0" w:color="auto"/>
                      </w:divBdr>
                    </w:div>
                    <w:div w:id="2111244149">
                      <w:marLeft w:val="255"/>
                      <w:marRight w:val="0"/>
                      <w:marTop w:val="0"/>
                      <w:marBottom w:val="0"/>
                      <w:divBdr>
                        <w:top w:val="none" w:sz="0" w:space="0" w:color="auto"/>
                        <w:left w:val="none" w:sz="0" w:space="0" w:color="auto"/>
                        <w:bottom w:val="none" w:sz="0" w:space="0" w:color="auto"/>
                        <w:right w:val="none" w:sz="0" w:space="0" w:color="auto"/>
                      </w:divBdr>
                    </w:div>
                    <w:div w:id="282539001">
                      <w:marLeft w:val="255"/>
                      <w:marRight w:val="0"/>
                      <w:marTop w:val="0"/>
                      <w:marBottom w:val="0"/>
                      <w:divBdr>
                        <w:top w:val="none" w:sz="0" w:space="0" w:color="auto"/>
                        <w:left w:val="none" w:sz="0" w:space="0" w:color="auto"/>
                        <w:bottom w:val="none" w:sz="0" w:space="0" w:color="auto"/>
                        <w:right w:val="none" w:sz="0" w:space="0" w:color="auto"/>
                      </w:divBdr>
                    </w:div>
                    <w:div w:id="1600992343">
                      <w:marLeft w:val="255"/>
                      <w:marRight w:val="0"/>
                      <w:marTop w:val="0"/>
                      <w:marBottom w:val="0"/>
                      <w:divBdr>
                        <w:top w:val="none" w:sz="0" w:space="0" w:color="auto"/>
                        <w:left w:val="none" w:sz="0" w:space="0" w:color="auto"/>
                        <w:bottom w:val="none" w:sz="0" w:space="0" w:color="auto"/>
                        <w:right w:val="none" w:sz="0" w:space="0" w:color="auto"/>
                      </w:divBdr>
                    </w:div>
                    <w:div w:id="106244055">
                      <w:marLeft w:val="255"/>
                      <w:marRight w:val="0"/>
                      <w:marTop w:val="0"/>
                      <w:marBottom w:val="0"/>
                      <w:divBdr>
                        <w:top w:val="none" w:sz="0" w:space="0" w:color="auto"/>
                        <w:left w:val="none" w:sz="0" w:space="0" w:color="auto"/>
                        <w:bottom w:val="none" w:sz="0" w:space="0" w:color="auto"/>
                        <w:right w:val="none" w:sz="0" w:space="0" w:color="auto"/>
                      </w:divBdr>
                    </w:div>
                    <w:div w:id="1829782951">
                      <w:marLeft w:val="255"/>
                      <w:marRight w:val="0"/>
                      <w:marTop w:val="0"/>
                      <w:marBottom w:val="0"/>
                      <w:divBdr>
                        <w:top w:val="none" w:sz="0" w:space="0" w:color="auto"/>
                        <w:left w:val="none" w:sz="0" w:space="0" w:color="auto"/>
                        <w:bottom w:val="none" w:sz="0" w:space="0" w:color="auto"/>
                        <w:right w:val="none" w:sz="0" w:space="0" w:color="auto"/>
                      </w:divBdr>
                    </w:div>
                    <w:div w:id="753212348">
                      <w:marLeft w:val="255"/>
                      <w:marRight w:val="0"/>
                      <w:marTop w:val="0"/>
                      <w:marBottom w:val="0"/>
                      <w:divBdr>
                        <w:top w:val="none" w:sz="0" w:space="0" w:color="auto"/>
                        <w:left w:val="none" w:sz="0" w:space="0" w:color="auto"/>
                        <w:bottom w:val="none" w:sz="0" w:space="0" w:color="auto"/>
                        <w:right w:val="none" w:sz="0" w:space="0" w:color="auto"/>
                      </w:divBdr>
                    </w:div>
                    <w:div w:id="217400497">
                      <w:marLeft w:val="255"/>
                      <w:marRight w:val="0"/>
                      <w:marTop w:val="0"/>
                      <w:marBottom w:val="0"/>
                      <w:divBdr>
                        <w:top w:val="none" w:sz="0" w:space="0" w:color="auto"/>
                        <w:left w:val="none" w:sz="0" w:space="0" w:color="auto"/>
                        <w:bottom w:val="none" w:sz="0" w:space="0" w:color="auto"/>
                        <w:right w:val="none" w:sz="0" w:space="0" w:color="auto"/>
                      </w:divBdr>
                    </w:div>
                    <w:div w:id="1198398067">
                      <w:marLeft w:val="255"/>
                      <w:marRight w:val="0"/>
                      <w:marTop w:val="0"/>
                      <w:marBottom w:val="0"/>
                      <w:divBdr>
                        <w:top w:val="none" w:sz="0" w:space="0" w:color="auto"/>
                        <w:left w:val="none" w:sz="0" w:space="0" w:color="auto"/>
                        <w:bottom w:val="none" w:sz="0" w:space="0" w:color="auto"/>
                        <w:right w:val="none" w:sz="0" w:space="0" w:color="auto"/>
                      </w:divBdr>
                    </w:div>
                    <w:div w:id="1235319526">
                      <w:marLeft w:val="255"/>
                      <w:marRight w:val="0"/>
                      <w:marTop w:val="0"/>
                      <w:marBottom w:val="0"/>
                      <w:divBdr>
                        <w:top w:val="none" w:sz="0" w:space="0" w:color="auto"/>
                        <w:left w:val="none" w:sz="0" w:space="0" w:color="auto"/>
                        <w:bottom w:val="none" w:sz="0" w:space="0" w:color="auto"/>
                        <w:right w:val="none" w:sz="0" w:space="0" w:color="auto"/>
                      </w:divBdr>
                    </w:div>
                  </w:divsChild>
                </w:div>
                <w:div w:id="955721406">
                  <w:marLeft w:val="255"/>
                  <w:marRight w:val="0"/>
                  <w:marTop w:val="75"/>
                  <w:marBottom w:val="0"/>
                  <w:divBdr>
                    <w:top w:val="none" w:sz="0" w:space="0" w:color="auto"/>
                    <w:left w:val="none" w:sz="0" w:space="0" w:color="auto"/>
                    <w:bottom w:val="none" w:sz="0" w:space="0" w:color="auto"/>
                    <w:right w:val="none" w:sz="0" w:space="0" w:color="auto"/>
                  </w:divBdr>
                  <w:divsChild>
                    <w:div w:id="193540214">
                      <w:marLeft w:val="0"/>
                      <w:marRight w:val="225"/>
                      <w:marTop w:val="0"/>
                      <w:marBottom w:val="0"/>
                      <w:divBdr>
                        <w:top w:val="none" w:sz="0" w:space="0" w:color="auto"/>
                        <w:left w:val="none" w:sz="0" w:space="0" w:color="auto"/>
                        <w:bottom w:val="none" w:sz="0" w:space="0" w:color="auto"/>
                        <w:right w:val="none" w:sz="0" w:space="0" w:color="auto"/>
                      </w:divBdr>
                    </w:div>
                  </w:divsChild>
                </w:div>
                <w:div w:id="1366364108">
                  <w:marLeft w:val="255"/>
                  <w:marRight w:val="0"/>
                  <w:marTop w:val="75"/>
                  <w:marBottom w:val="0"/>
                  <w:divBdr>
                    <w:top w:val="none" w:sz="0" w:space="0" w:color="auto"/>
                    <w:left w:val="none" w:sz="0" w:space="0" w:color="auto"/>
                    <w:bottom w:val="none" w:sz="0" w:space="0" w:color="auto"/>
                    <w:right w:val="none" w:sz="0" w:space="0" w:color="auto"/>
                  </w:divBdr>
                  <w:divsChild>
                    <w:div w:id="1225724674">
                      <w:marLeft w:val="0"/>
                      <w:marRight w:val="225"/>
                      <w:marTop w:val="0"/>
                      <w:marBottom w:val="0"/>
                      <w:divBdr>
                        <w:top w:val="none" w:sz="0" w:space="0" w:color="auto"/>
                        <w:left w:val="none" w:sz="0" w:space="0" w:color="auto"/>
                        <w:bottom w:val="none" w:sz="0" w:space="0" w:color="auto"/>
                        <w:right w:val="none" w:sz="0" w:space="0" w:color="auto"/>
                      </w:divBdr>
                    </w:div>
                  </w:divsChild>
                </w:div>
                <w:div w:id="1237321505">
                  <w:marLeft w:val="255"/>
                  <w:marRight w:val="0"/>
                  <w:marTop w:val="75"/>
                  <w:marBottom w:val="0"/>
                  <w:divBdr>
                    <w:top w:val="none" w:sz="0" w:space="0" w:color="auto"/>
                    <w:left w:val="none" w:sz="0" w:space="0" w:color="auto"/>
                    <w:bottom w:val="none" w:sz="0" w:space="0" w:color="auto"/>
                    <w:right w:val="none" w:sz="0" w:space="0" w:color="auto"/>
                  </w:divBdr>
                  <w:divsChild>
                    <w:div w:id="296954438">
                      <w:marLeft w:val="0"/>
                      <w:marRight w:val="225"/>
                      <w:marTop w:val="0"/>
                      <w:marBottom w:val="0"/>
                      <w:divBdr>
                        <w:top w:val="none" w:sz="0" w:space="0" w:color="auto"/>
                        <w:left w:val="none" w:sz="0" w:space="0" w:color="auto"/>
                        <w:bottom w:val="none" w:sz="0" w:space="0" w:color="auto"/>
                        <w:right w:val="none" w:sz="0" w:space="0" w:color="auto"/>
                      </w:divBdr>
                    </w:div>
                  </w:divsChild>
                </w:div>
                <w:div w:id="576285381">
                  <w:marLeft w:val="255"/>
                  <w:marRight w:val="0"/>
                  <w:marTop w:val="75"/>
                  <w:marBottom w:val="0"/>
                  <w:divBdr>
                    <w:top w:val="none" w:sz="0" w:space="0" w:color="auto"/>
                    <w:left w:val="none" w:sz="0" w:space="0" w:color="auto"/>
                    <w:bottom w:val="none" w:sz="0" w:space="0" w:color="auto"/>
                    <w:right w:val="none" w:sz="0" w:space="0" w:color="auto"/>
                  </w:divBdr>
                  <w:divsChild>
                    <w:div w:id="2101169825">
                      <w:marLeft w:val="0"/>
                      <w:marRight w:val="225"/>
                      <w:marTop w:val="0"/>
                      <w:marBottom w:val="0"/>
                      <w:divBdr>
                        <w:top w:val="none" w:sz="0" w:space="0" w:color="auto"/>
                        <w:left w:val="none" w:sz="0" w:space="0" w:color="auto"/>
                        <w:bottom w:val="none" w:sz="0" w:space="0" w:color="auto"/>
                        <w:right w:val="none" w:sz="0" w:space="0" w:color="auto"/>
                      </w:divBdr>
                    </w:div>
                  </w:divsChild>
                </w:div>
                <w:div w:id="608896445">
                  <w:marLeft w:val="255"/>
                  <w:marRight w:val="0"/>
                  <w:marTop w:val="75"/>
                  <w:marBottom w:val="0"/>
                  <w:divBdr>
                    <w:top w:val="none" w:sz="0" w:space="0" w:color="auto"/>
                    <w:left w:val="none" w:sz="0" w:space="0" w:color="auto"/>
                    <w:bottom w:val="none" w:sz="0" w:space="0" w:color="auto"/>
                    <w:right w:val="none" w:sz="0" w:space="0" w:color="auto"/>
                  </w:divBdr>
                  <w:divsChild>
                    <w:div w:id="737090559">
                      <w:marLeft w:val="0"/>
                      <w:marRight w:val="225"/>
                      <w:marTop w:val="0"/>
                      <w:marBottom w:val="0"/>
                      <w:divBdr>
                        <w:top w:val="none" w:sz="0" w:space="0" w:color="auto"/>
                        <w:left w:val="none" w:sz="0" w:space="0" w:color="auto"/>
                        <w:bottom w:val="none" w:sz="0" w:space="0" w:color="auto"/>
                        <w:right w:val="none" w:sz="0" w:space="0" w:color="auto"/>
                      </w:divBdr>
                    </w:div>
                  </w:divsChild>
                </w:div>
                <w:div w:id="1727757479">
                  <w:marLeft w:val="255"/>
                  <w:marRight w:val="0"/>
                  <w:marTop w:val="75"/>
                  <w:marBottom w:val="0"/>
                  <w:divBdr>
                    <w:top w:val="none" w:sz="0" w:space="0" w:color="auto"/>
                    <w:left w:val="none" w:sz="0" w:space="0" w:color="auto"/>
                    <w:bottom w:val="none" w:sz="0" w:space="0" w:color="auto"/>
                    <w:right w:val="none" w:sz="0" w:space="0" w:color="auto"/>
                  </w:divBdr>
                  <w:divsChild>
                    <w:div w:id="569192280">
                      <w:marLeft w:val="0"/>
                      <w:marRight w:val="225"/>
                      <w:marTop w:val="0"/>
                      <w:marBottom w:val="0"/>
                      <w:divBdr>
                        <w:top w:val="none" w:sz="0" w:space="0" w:color="auto"/>
                        <w:left w:val="none" w:sz="0" w:space="0" w:color="auto"/>
                        <w:bottom w:val="none" w:sz="0" w:space="0" w:color="auto"/>
                        <w:right w:val="none" w:sz="0" w:space="0" w:color="auto"/>
                      </w:divBdr>
                    </w:div>
                  </w:divsChild>
                </w:div>
                <w:div w:id="181095068">
                  <w:marLeft w:val="255"/>
                  <w:marRight w:val="0"/>
                  <w:marTop w:val="75"/>
                  <w:marBottom w:val="0"/>
                  <w:divBdr>
                    <w:top w:val="none" w:sz="0" w:space="0" w:color="auto"/>
                    <w:left w:val="none" w:sz="0" w:space="0" w:color="auto"/>
                    <w:bottom w:val="none" w:sz="0" w:space="0" w:color="auto"/>
                    <w:right w:val="none" w:sz="0" w:space="0" w:color="auto"/>
                  </w:divBdr>
                  <w:divsChild>
                    <w:div w:id="835419535">
                      <w:marLeft w:val="0"/>
                      <w:marRight w:val="225"/>
                      <w:marTop w:val="0"/>
                      <w:marBottom w:val="0"/>
                      <w:divBdr>
                        <w:top w:val="none" w:sz="0" w:space="0" w:color="auto"/>
                        <w:left w:val="none" w:sz="0" w:space="0" w:color="auto"/>
                        <w:bottom w:val="none" w:sz="0" w:space="0" w:color="auto"/>
                        <w:right w:val="none" w:sz="0" w:space="0" w:color="auto"/>
                      </w:divBdr>
                    </w:div>
                  </w:divsChild>
                </w:div>
                <w:div w:id="1200703089">
                  <w:marLeft w:val="255"/>
                  <w:marRight w:val="0"/>
                  <w:marTop w:val="75"/>
                  <w:marBottom w:val="0"/>
                  <w:divBdr>
                    <w:top w:val="none" w:sz="0" w:space="0" w:color="auto"/>
                    <w:left w:val="none" w:sz="0" w:space="0" w:color="auto"/>
                    <w:bottom w:val="none" w:sz="0" w:space="0" w:color="auto"/>
                    <w:right w:val="none" w:sz="0" w:space="0" w:color="auto"/>
                  </w:divBdr>
                  <w:divsChild>
                    <w:div w:id="1459685999">
                      <w:marLeft w:val="0"/>
                      <w:marRight w:val="225"/>
                      <w:marTop w:val="0"/>
                      <w:marBottom w:val="0"/>
                      <w:divBdr>
                        <w:top w:val="none" w:sz="0" w:space="0" w:color="auto"/>
                        <w:left w:val="none" w:sz="0" w:space="0" w:color="auto"/>
                        <w:bottom w:val="none" w:sz="0" w:space="0" w:color="auto"/>
                        <w:right w:val="none" w:sz="0" w:space="0" w:color="auto"/>
                      </w:divBdr>
                    </w:div>
                  </w:divsChild>
                </w:div>
                <w:div w:id="923732957">
                  <w:marLeft w:val="255"/>
                  <w:marRight w:val="0"/>
                  <w:marTop w:val="75"/>
                  <w:marBottom w:val="0"/>
                  <w:divBdr>
                    <w:top w:val="none" w:sz="0" w:space="0" w:color="auto"/>
                    <w:left w:val="none" w:sz="0" w:space="0" w:color="auto"/>
                    <w:bottom w:val="none" w:sz="0" w:space="0" w:color="auto"/>
                    <w:right w:val="none" w:sz="0" w:space="0" w:color="auto"/>
                  </w:divBdr>
                  <w:divsChild>
                    <w:div w:id="1842741960">
                      <w:marLeft w:val="0"/>
                      <w:marRight w:val="225"/>
                      <w:marTop w:val="0"/>
                      <w:marBottom w:val="0"/>
                      <w:divBdr>
                        <w:top w:val="none" w:sz="0" w:space="0" w:color="auto"/>
                        <w:left w:val="none" w:sz="0" w:space="0" w:color="auto"/>
                        <w:bottom w:val="none" w:sz="0" w:space="0" w:color="auto"/>
                        <w:right w:val="none" w:sz="0" w:space="0" w:color="auto"/>
                      </w:divBdr>
                    </w:div>
                  </w:divsChild>
                </w:div>
                <w:div w:id="1116874724">
                  <w:marLeft w:val="255"/>
                  <w:marRight w:val="0"/>
                  <w:marTop w:val="75"/>
                  <w:marBottom w:val="0"/>
                  <w:divBdr>
                    <w:top w:val="none" w:sz="0" w:space="0" w:color="auto"/>
                    <w:left w:val="none" w:sz="0" w:space="0" w:color="auto"/>
                    <w:bottom w:val="none" w:sz="0" w:space="0" w:color="auto"/>
                    <w:right w:val="none" w:sz="0" w:space="0" w:color="auto"/>
                  </w:divBdr>
                  <w:divsChild>
                    <w:div w:id="776415427">
                      <w:marLeft w:val="0"/>
                      <w:marRight w:val="225"/>
                      <w:marTop w:val="0"/>
                      <w:marBottom w:val="0"/>
                      <w:divBdr>
                        <w:top w:val="none" w:sz="0" w:space="0" w:color="auto"/>
                        <w:left w:val="none" w:sz="0" w:space="0" w:color="auto"/>
                        <w:bottom w:val="none" w:sz="0" w:space="0" w:color="auto"/>
                        <w:right w:val="none" w:sz="0" w:space="0" w:color="auto"/>
                      </w:divBdr>
                    </w:div>
                  </w:divsChild>
                </w:div>
                <w:div w:id="665674335">
                  <w:marLeft w:val="255"/>
                  <w:marRight w:val="0"/>
                  <w:marTop w:val="75"/>
                  <w:marBottom w:val="0"/>
                  <w:divBdr>
                    <w:top w:val="none" w:sz="0" w:space="0" w:color="auto"/>
                    <w:left w:val="none" w:sz="0" w:space="0" w:color="auto"/>
                    <w:bottom w:val="none" w:sz="0" w:space="0" w:color="auto"/>
                    <w:right w:val="none" w:sz="0" w:space="0" w:color="auto"/>
                  </w:divBdr>
                  <w:divsChild>
                    <w:div w:id="1667855546">
                      <w:marLeft w:val="0"/>
                      <w:marRight w:val="225"/>
                      <w:marTop w:val="0"/>
                      <w:marBottom w:val="0"/>
                      <w:divBdr>
                        <w:top w:val="none" w:sz="0" w:space="0" w:color="auto"/>
                        <w:left w:val="none" w:sz="0" w:space="0" w:color="auto"/>
                        <w:bottom w:val="none" w:sz="0" w:space="0" w:color="auto"/>
                        <w:right w:val="none" w:sz="0" w:space="0" w:color="auto"/>
                      </w:divBdr>
                    </w:div>
                  </w:divsChild>
                </w:div>
                <w:div w:id="1349480590">
                  <w:marLeft w:val="255"/>
                  <w:marRight w:val="0"/>
                  <w:marTop w:val="75"/>
                  <w:marBottom w:val="0"/>
                  <w:divBdr>
                    <w:top w:val="none" w:sz="0" w:space="0" w:color="auto"/>
                    <w:left w:val="none" w:sz="0" w:space="0" w:color="auto"/>
                    <w:bottom w:val="none" w:sz="0" w:space="0" w:color="auto"/>
                    <w:right w:val="none" w:sz="0" w:space="0" w:color="auto"/>
                  </w:divBdr>
                  <w:divsChild>
                    <w:div w:id="76251097">
                      <w:marLeft w:val="0"/>
                      <w:marRight w:val="225"/>
                      <w:marTop w:val="0"/>
                      <w:marBottom w:val="0"/>
                      <w:divBdr>
                        <w:top w:val="none" w:sz="0" w:space="0" w:color="auto"/>
                        <w:left w:val="none" w:sz="0" w:space="0" w:color="auto"/>
                        <w:bottom w:val="none" w:sz="0" w:space="0" w:color="auto"/>
                        <w:right w:val="none" w:sz="0" w:space="0" w:color="auto"/>
                      </w:divBdr>
                    </w:div>
                  </w:divsChild>
                </w:div>
                <w:div w:id="2086024889">
                  <w:marLeft w:val="255"/>
                  <w:marRight w:val="0"/>
                  <w:marTop w:val="75"/>
                  <w:marBottom w:val="0"/>
                  <w:divBdr>
                    <w:top w:val="none" w:sz="0" w:space="0" w:color="auto"/>
                    <w:left w:val="none" w:sz="0" w:space="0" w:color="auto"/>
                    <w:bottom w:val="none" w:sz="0" w:space="0" w:color="auto"/>
                    <w:right w:val="none" w:sz="0" w:space="0" w:color="auto"/>
                  </w:divBdr>
                  <w:divsChild>
                    <w:div w:id="265893465">
                      <w:marLeft w:val="0"/>
                      <w:marRight w:val="225"/>
                      <w:marTop w:val="0"/>
                      <w:marBottom w:val="0"/>
                      <w:divBdr>
                        <w:top w:val="none" w:sz="0" w:space="0" w:color="auto"/>
                        <w:left w:val="none" w:sz="0" w:space="0" w:color="auto"/>
                        <w:bottom w:val="none" w:sz="0" w:space="0" w:color="auto"/>
                        <w:right w:val="none" w:sz="0" w:space="0" w:color="auto"/>
                      </w:divBdr>
                    </w:div>
                  </w:divsChild>
                </w:div>
                <w:div w:id="2113238694">
                  <w:marLeft w:val="255"/>
                  <w:marRight w:val="0"/>
                  <w:marTop w:val="75"/>
                  <w:marBottom w:val="0"/>
                  <w:divBdr>
                    <w:top w:val="none" w:sz="0" w:space="0" w:color="auto"/>
                    <w:left w:val="none" w:sz="0" w:space="0" w:color="auto"/>
                    <w:bottom w:val="none" w:sz="0" w:space="0" w:color="auto"/>
                    <w:right w:val="none" w:sz="0" w:space="0" w:color="auto"/>
                  </w:divBdr>
                  <w:divsChild>
                    <w:div w:id="2040471474">
                      <w:marLeft w:val="0"/>
                      <w:marRight w:val="225"/>
                      <w:marTop w:val="0"/>
                      <w:marBottom w:val="0"/>
                      <w:divBdr>
                        <w:top w:val="none" w:sz="0" w:space="0" w:color="auto"/>
                        <w:left w:val="none" w:sz="0" w:space="0" w:color="auto"/>
                        <w:bottom w:val="none" w:sz="0" w:space="0" w:color="auto"/>
                        <w:right w:val="none" w:sz="0" w:space="0" w:color="auto"/>
                      </w:divBdr>
                    </w:div>
                  </w:divsChild>
                </w:div>
                <w:div w:id="756286682">
                  <w:marLeft w:val="255"/>
                  <w:marRight w:val="0"/>
                  <w:marTop w:val="75"/>
                  <w:marBottom w:val="0"/>
                  <w:divBdr>
                    <w:top w:val="none" w:sz="0" w:space="0" w:color="auto"/>
                    <w:left w:val="none" w:sz="0" w:space="0" w:color="auto"/>
                    <w:bottom w:val="none" w:sz="0" w:space="0" w:color="auto"/>
                    <w:right w:val="none" w:sz="0" w:space="0" w:color="auto"/>
                  </w:divBdr>
                  <w:divsChild>
                    <w:div w:id="1519929830">
                      <w:marLeft w:val="0"/>
                      <w:marRight w:val="225"/>
                      <w:marTop w:val="0"/>
                      <w:marBottom w:val="0"/>
                      <w:divBdr>
                        <w:top w:val="none" w:sz="0" w:space="0" w:color="auto"/>
                        <w:left w:val="none" w:sz="0" w:space="0" w:color="auto"/>
                        <w:bottom w:val="none" w:sz="0" w:space="0" w:color="auto"/>
                        <w:right w:val="none" w:sz="0" w:space="0" w:color="auto"/>
                      </w:divBdr>
                    </w:div>
                  </w:divsChild>
                </w:div>
                <w:div w:id="1309627212">
                  <w:marLeft w:val="255"/>
                  <w:marRight w:val="0"/>
                  <w:marTop w:val="75"/>
                  <w:marBottom w:val="0"/>
                  <w:divBdr>
                    <w:top w:val="none" w:sz="0" w:space="0" w:color="auto"/>
                    <w:left w:val="none" w:sz="0" w:space="0" w:color="auto"/>
                    <w:bottom w:val="none" w:sz="0" w:space="0" w:color="auto"/>
                    <w:right w:val="none" w:sz="0" w:space="0" w:color="auto"/>
                  </w:divBdr>
                  <w:divsChild>
                    <w:div w:id="753670648">
                      <w:marLeft w:val="0"/>
                      <w:marRight w:val="225"/>
                      <w:marTop w:val="0"/>
                      <w:marBottom w:val="0"/>
                      <w:divBdr>
                        <w:top w:val="none" w:sz="0" w:space="0" w:color="auto"/>
                        <w:left w:val="none" w:sz="0" w:space="0" w:color="auto"/>
                        <w:bottom w:val="none" w:sz="0" w:space="0" w:color="auto"/>
                        <w:right w:val="none" w:sz="0" w:space="0" w:color="auto"/>
                      </w:divBdr>
                    </w:div>
                  </w:divsChild>
                </w:div>
                <w:div w:id="698506891">
                  <w:marLeft w:val="255"/>
                  <w:marRight w:val="0"/>
                  <w:marTop w:val="75"/>
                  <w:marBottom w:val="0"/>
                  <w:divBdr>
                    <w:top w:val="none" w:sz="0" w:space="0" w:color="auto"/>
                    <w:left w:val="none" w:sz="0" w:space="0" w:color="auto"/>
                    <w:bottom w:val="none" w:sz="0" w:space="0" w:color="auto"/>
                    <w:right w:val="none" w:sz="0" w:space="0" w:color="auto"/>
                  </w:divBdr>
                  <w:divsChild>
                    <w:div w:id="890385683">
                      <w:marLeft w:val="0"/>
                      <w:marRight w:val="225"/>
                      <w:marTop w:val="0"/>
                      <w:marBottom w:val="0"/>
                      <w:divBdr>
                        <w:top w:val="none" w:sz="0" w:space="0" w:color="auto"/>
                        <w:left w:val="none" w:sz="0" w:space="0" w:color="auto"/>
                        <w:bottom w:val="none" w:sz="0" w:space="0" w:color="auto"/>
                        <w:right w:val="none" w:sz="0" w:space="0" w:color="auto"/>
                      </w:divBdr>
                    </w:div>
                  </w:divsChild>
                </w:div>
                <w:div w:id="1535537674">
                  <w:marLeft w:val="255"/>
                  <w:marRight w:val="0"/>
                  <w:marTop w:val="75"/>
                  <w:marBottom w:val="0"/>
                  <w:divBdr>
                    <w:top w:val="none" w:sz="0" w:space="0" w:color="auto"/>
                    <w:left w:val="none" w:sz="0" w:space="0" w:color="auto"/>
                    <w:bottom w:val="none" w:sz="0" w:space="0" w:color="auto"/>
                    <w:right w:val="none" w:sz="0" w:space="0" w:color="auto"/>
                  </w:divBdr>
                  <w:divsChild>
                    <w:div w:id="431435228">
                      <w:marLeft w:val="0"/>
                      <w:marRight w:val="225"/>
                      <w:marTop w:val="0"/>
                      <w:marBottom w:val="0"/>
                      <w:divBdr>
                        <w:top w:val="none" w:sz="0" w:space="0" w:color="auto"/>
                        <w:left w:val="none" w:sz="0" w:space="0" w:color="auto"/>
                        <w:bottom w:val="none" w:sz="0" w:space="0" w:color="auto"/>
                        <w:right w:val="none" w:sz="0" w:space="0" w:color="auto"/>
                      </w:divBdr>
                    </w:div>
                  </w:divsChild>
                </w:div>
                <w:div w:id="1409426714">
                  <w:marLeft w:val="255"/>
                  <w:marRight w:val="0"/>
                  <w:marTop w:val="75"/>
                  <w:marBottom w:val="0"/>
                  <w:divBdr>
                    <w:top w:val="none" w:sz="0" w:space="0" w:color="auto"/>
                    <w:left w:val="none" w:sz="0" w:space="0" w:color="auto"/>
                    <w:bottom w:val="none" w:sz="0" w:space="0" w:color="auto"/>
                    <w:right w:val="none" w:sz="0" w:space="0" w:color="auto"/>
                  </w:divBdr>
                  <w:divsChild>
                    <w:div w:id="461925749">
                      <w:marLeft w:val="0"/>
                      <w:marRight w:val="225"/>
                      <w:marTop w:val="0"/>
                      <w:marBottom w:val="0"/>
                      <w:divBdr>
                        <w:top w:val="none" w:sz="0" w:space="0" w:color="auto"/>
                        <w:left w:val="none" w:sz="0" w:space="0" w:color="auto"/>
                        <w:bottom w:val="none" w:sz="0" w:space="0" w:color="auto"/>
                        <w:right w:val="none" w:sz="0" w:space="0" w:color="auto"/>
                      </w:divBdr>
                    </w:div>
                  </w:divsChild>
                </w:div>
                <w:div w:id="507018611">
                  <w:marLeft w:val="255"/>
                  <w:marRight w:val="0"/>
                  <w:marTop w:val="75"/>
                  <w:marBottom w:val="0"/>
                  <w:divBdr>
                    <w:top w:val="none" w:sz="0" w:space="0" w:color="auto"/>
                    <w:left w:val="none" w:sz="0" w:space="0" w:color="auto"/>
                    <w:bottom w:val="none" w:sz="0" w:space="0" w:color="auto"/>
                    <w:right w:val="none" w:sz="0" w:space="0" w:color="auto"/>
                  </w:divBdr>
                  <w:divsChild>
                    <w:div w:id="1764764475">
                      <w:marLeft w:val="0"/>
                      <w:marRight w:val="225"/>
                      <w:marTop w:val="0"/>
                      <w:marBottom w:val="0"/>
                      <w:divBdr>
                        <w:top w:val="none" w:sz="0" w:space="0" w:color="auto"/>
                        <w:left w:val="none" w:sz="0" w:space="0" w:color="auto"/>
                        <w:bottom w:val="none" w:sz="0" w:space="0" w:color="auto"/>
                        <w:right w:val="none" w:sz="0" w:space="0" w:color="auto"/>
                      </w:divBdr>
                    </w:div>
                  </w:divsChild>
                </w:div>
                <w:div w:id="2007903888">
                  <w:marLeft w:val="255"/>
                  <w:marRight w:val="0"/>
                  <w:marTop w:val="75"/>
                  <w:marBottom w:val="0"/>
                  <w:divBdr>
                    <w:top w:val="none" w:sz="0" w:space="0" w:color="auto"/>
                    <w:left w:val="none" w:sz="0" w:space="0" w:color="auto"/>
                    <w:bottom w:val="none" w:sz="0" w:space="0" w:color="auto"/>
                    <w:right w:val="none" w:sz="0" w:space="0" w:color="auto"/>
                  </w:divBdr>
                  <w:divsChild>
                    <w:div w:id="1496141012">
                      <w:marLeft w:val="0"/>
                      <w:marRight w:val="225"/>
                      <w:marTop w:val="0"/>
                      <w:marBottom w:val="0"/>
                      <w:divBdr>
                        <w:top w:val="none" w:sz="0" w:space="0" w:color="auto"/>
                        <w:left w:val="none" w:sz="0" w:space="0" w:color="auto"/>
                        <w:bottom w:val="none" w:sz="0" w:space="0" w:color="auto"/>
                        <w:right w:val="none" w:sz="0" w:space="0" w:color="auto"/>
                      </w:divBdr>
                    </w:div>
                  </w:divsChild>
                </w:div>
                <w:div w:id="1657763158">
                  <w:marLeft w:val="255"/>
                  <w:marRight w:val="0"/>
                  <w:marTop w:val="75"/>
                  <w:marBottom w:val="0"/>
                  <w:divBdr>
                    <w:top w:val="none" w:sz="0" w:space="0" w:color="auto"/>
                    <w:left w:val="none" w:sz="0" w:space="0" w:color="auto"/>
                    <w:bottom w:val="none" w:sz="0" w:space="0" w:color="auto"/>
                    <w:right w:val="none" w:sz="0" w:space="0" w:color="auto"/>
                  </w:divBdr>
                  <w:divsChild>
                    <w:div w:id="1644385158">
                      <w:marLeft w:val="0"/>
                      <w:marRight w:val="225"/>
                      <w:marTop w:val="0"/>
                      <w:marBottom w:val="0"/>
                      <w:divBdr>
                        <w:top w:val="none" w:sz="0" w:space="0" w:color="auto"/>
                        <w:left w:val="none" w:sz="0" w:space="0" w:color="auto"/>
                        <w:bottom w:val="none" w:sz="0" w:space="0" w:color="auto"/>
                        <w:right w:val="none" w:sz="0" w:space="0" w:color="auto"/>
                      </w:divBdr>
                    </w:div>
                  </w:divsChild>
                </w:div>
                <w:div w:id="234123568">
                  <w:marLeft w:val="255"/>
                  <w:marRight w:val="0"/>
                  <w:marTop w:val="75"/>
                  <w:marBottom w:val="0"/>
                  <w:divBdr>
                    <w:top w:val="none" w:sz="0" w:space="0" w:color="auto"/>
                    <w:left w:val="none" w:sz="0" w:space="0" w:color="auto"/>
                    <w:bottom w:val="none" w:sz="0" w:space="0" w:color="auto"/>
                    <w:right w:val="none" w:sz="0" w:space="0" w:color="auto"/>
                  </w:divBdr>
                  <w:divsChild>
                    <w:div w:id="423772338">
                      <w:marLeft w:val="0"/>
                      <w:marRight w:val="225"/>
                      <w:marTop w:val="0"/>
                      <w:marBottom w:val="0"/>
                      <w:divBdr>
                        <w:top w:val="none" w:sz="0" w:space="0" w:color="auto"/>
                        <w:left w:val="none" w:sz="0" w:space="0" w:color="auto"/>
                        <w:bottom w:val="none" w:sz="0" w:space="0" w:color="auto"/>
                        <w:right w:val="none" w:sz="0" w:space="0" w:color="auto"/>
                      </w:divBdr>
                    </w:div>
                  </w:divsChild>
                </w:div>
                <w:div w:id="855928459">
                  <w:marLeft w:val="255"/>
                  <w:marRight w:val="0"/>
                  <w:marTop w:val="75"/>
                  <w:marBottom w:val="0"/>
                  <w:divBdr>
                    <w:top w:val="none" w:sz="0" w:space="0" w:color="auto"/>
                    <w:left w:val="none" w:sz="0" w:space="0" w:color="auto"/>
                    <w:bottom w:val="none" w:sz="0" w:space="0" w:color="auto"/>
                    <w:right w:val="none" w:sz="0" w:space="0" w:color="auto"/>
                  </w:divBdr>
                  <w:divsChild>
                    <w:div w:id="15084486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58426432">
              <w:marLeft w:val="255"/>
              <w:marRight w:val="0"/>
              <w:marTop w:val="225"/>
              <w:marBottom w:val="0"/>
              <w:divBdr>
                <w:top w:val="none" w:sz="0" w:space="0" w:color="auto"/>
                <w:left w:val="none" w:sz="0" w:space="0" w:color="auto"/>
                <w:bottom w:val="none" w:sz="0" w:space="0" w:color="auto"/>
                <w:right w:val="none" w:sz="0" w:space="0" w:color="auto"/>
              </w:divBdr>
              <w:divsChild>
                <w:div w:id="1140000134">
                  <w:marLeft w:val="255"/>
                  <w:marRight w:val="0"/>
                  <w:marTop w:val="75"/>
                  <w:marBottom w:val="0"/>
                  <w:divBdr>
                    <w:top w:val="none" w:sz="0" w:space="0" w:color="auto"/>
                    <w:left w:val="none" w:sz="0" w:space="0" w:color="auto"/>
                    <w:bottom w:val="none" w:sz="0" w:space="0" w:color="auto"/>
                    <w:right w:val="none" w:sz="0" w:space="0" w:color="auto"/>
                  </w:divBdr>
                </w:div>
                <w:div w:id="5716258">
                  <w:marLeft w:val="255"/>
                  <w:marRight w:val="0"/>
                  <w:marTop w:val="75"/>
                  <w:marBottom w:val="0"/>
                  <w:divBdr>
                    <w:top w:val="none" w:sz="0" w:space="0" w:color="auto"/>
                    <w:left w:val="none" w:sz="0" w:space="0" w:color="auto"/>
                    <w:bottom w:val="none" w:sz="0" w:space="0" w:color="auto"/>
                    <w:right w:val="none" w:sz="0" w:space="0" w:color="auto"/>
                  </w:divBdr>
                </w:div>
              </w:divsChild>
            </w:div>
            <w:div w:id="1462769109">
              <w:marLeft w:val="255"/>
              <w:marRight w:val="0"/>
              <w:marTop w:val="225"/>
              <w:marBottom w:val="0"/>
              <w:divBdr>
                <w:top w:val="none" w:sz="0" w:space="0" w:color="auto"/>
                <w:left w:val="none" w:sz="0" w:space="0" w:color="auto"/>
                <w:bottom w:val="none" w:sz="0" w:space="0" w:color="auto"/>
                <w:right w:val="none" w:sz="0" w:space="0" w:color="auto"/>
              </w:divBdr>
              <w:divsChild>
                <w:div w:id="1921870655">
                  <w:marLeft w:val="255"/>
                  <w:marRight w:val="0"/>
                  <w:marTop w:val="75"/>
                  <w:marBottom w:val="0"/>
                  <w:divBdr>
                    <w:top w:val="none" w:sz="0" w:space="0" w:color="auto"/>
                    <w:left w:val="none" w:sz="0" w:space="0" w:color="auto"/>
                    <w:bottom w:val="none" w:sz="0" w:space="0" w:color="auto"/>
                    <w:right w:val="none" w:sz="0" w:space="0" w:color="auto"/>
                  </w:divBdr>
                </w:div>
                <w:div w:id="1006055952">
                  <w:marLeft w:val="255"/>
                  <w:marRight w:val="0"/>
                  <w:marTop w:val="75"/>
                  <w:marBottom w:val="0"/>
                  <w:divBdr>
                    <w:top w:val="none" w:sz="0" w:space="0" w:color="auto"/>
                    <w:left w:val="none" w:sz="0" w:space="0" w:color="auto"/>
                    <w:bottom w:val="none" w:sz="0" w:space="0" w:color="auto"/>
                    <w:right w:val="none" w:sz="0" w:space="0" w:color="auto"/>
                  </w:divBdr>
                  <w:divsChild>
                    <w:div w:id="23988770">
                      <w:marLeft w:val="0"/>
                      <w:marRight w:val="225"/>
                      <w:marTop w:val="0"/>
                      <w:marBottom w:val="0"/>
                      <w:divBdr>
                        <w:top w:val="none" w:sz="0" w:space="0" w:color="auto"/>
                        <w:left w:val="none" w:sz="0" w:space="0" w:color="auto"/>
                        <w:bottom w:val="none" w:sz="0" w:space="0" w:color="auto"/>
                        <w:right w:val="none" w:sz="0" w:space="0" w:color="auto"/>
                      </w:divBdr>
                    </w:div>
                  </w:divsChild>
                </w:div>
                <w:div w:id="2071613211">
                  <w:marLeft w:val="255"/>
                  <w:marRight w:val="0"/>
                  <w:marTop w:val="75"/>
                  <w:marBottom w:val="0"/>
                  <w:divBdr>
                    <w:top w:val="none" w:sz="0" w:space="0" w:color="auto"/>
                    <w:left w:val="none" w:sz="0" w:space="0" w:color="auto"/>
                    <w:bottom w:val="none" w:sz="0" w:space="0" w:color="auto"/>
                    <w:right w:val="none" w:sz="0" w:space="0" w:color="auto"/>
                  </w:divBdr>
                  <w:divsChild>
                    <w:div w:id="6110105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8446767">
              <w:marLeft w:val="255"/>
              <w:marRight w:val="0"/>
              <w:marTop w:val="225"/>
              <w:marBottom w:val="0"/>
              <w:divBdr>
                <w:top w:val="none" w:sz="0" w:space="0" w:color="auto"/>
                <w:left w:val="none" w:sz="0" w:space="0" w:color="auto"/>
                <w:bottom w:val="none" w:sz="0" w:space="0" w:color="auto"/>
                <w:right w:val="none" w:sz="0" w:space="0" w:color="auto"/>
              </w:divBdr>
              <w:divsChild>
                <w:div w:id="570507949">
                  <w:marLeft w:val="255"/>
                  <w:marRight w:val="0"/>
                  <w:marTop w:val="75"/>
                  <w:marBottom w:val="0"/>
                  <w:divBdr>
                    <w:top w:val="none" w:sz="0" w:space="0" w:color="auto"/>
                    <w:left w:val="none" w:sz="0" w:space="0" w:color="auto"/>
                    <w:bottom w:val="none" w:sz="0" w:space="0" w:color="auto"/>
                    <w:right w:val="none" w:sz="0" w:space="0" w:color="auto"/>
                  </w:divBdr>
                </w:div>
                <w:div w:id="791561316">
                  <w:marLeft w:val="255"/>
                  <w:marRight w:val="0"/>
                  <w:marTop w:val="75"/>
                  <w:marBottom w:val="0"/>
                  <w:divBdr>
                    <w:top w:val="none" w:sz="0" w:space="0" w:color="auto"/>
                    <w:left w:val="none" w:sz="0" w:space="0" w:color="auto"/>
                    <w:bottom w:val="none" w:sz="0" w:space="0" w:color="auto"/>
                    <w:right w:val="none" w:sz="0" w:space="0" w:color="auto"/>
                  </w:divBdr>
                  <w:divsChild>
                    <w:div w:id="2020960501">
                      <w:marLeft w:val="0"/>
                      <w:marRight w:val="225"/>
                      <w:marTop w:val="0"/>
                      <w:marBottom w:val="0"/>
                      <w:divBdr>
                        <w:top w:val="none" w:sz="0" w:space="0" w:color="auto"/>
                        <w:left w:val="none" w:sz="0" w:space="0" w:color="auto"/>
                        <w:bottom w:val="none" w:sz="0" w:space="0" w:color="auto"/>
                        <w:right w:val="none" w:sz="0" w:space="0" w:color="auto"/>
                      </w:divBdr>
                    </w:div>
                  </w:divsChild>
                </w:div>
                <w:div w:id="2100178765">
                  <w:marLeft w:val="255"/>
                  <w:marRight w:val="0"/>
                  <w:marTop w:val="75"/>
                  <w:marBottom w:val="0"/>
                  <w:divBdr>
                    <w:top w:val="none" w:sz="0" w:space="0" w:color="auto"/>
                    <w:left w:val="none" w:sz="0" w:space="0" w:color="auto"/>
                    <w:bottom w:val="none" w:sz="0" w:space="0" w:color="auto"/>
                    <w:right w:val="none" w:sz="0" w:space="0" w:color="auto"/>
                  </w:divBdr>
                  <w:divsChild>
                    <w:div w:id="13916129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9587219">
              <w:marLeft w:val="255"/>
              <w:marRight w:val="0"/>
              <w:marTop w:val="225"/>
              <w:marBottom w:val="0"/>
              <w:divBdr>
                <w:top w:val="none" w:sz="0" w:space="0" w:color="auto"/>
                <w:left w:val="none" w:sz="0" w:space="0" w:color="auto"/>
                <w:bottom w:val="none" w:sz="0" w:space="0" w:color="auto"/>
                <w:right w:val="none" w:sz="0" w:space="0" w:color="auto"/>
              </w:divBdr>
              <w:divsChild>
                <w:div w:id="1438209800">
                  <w:marLeft w:val="255"/>
                  <w:marRight w:val="0"/>
                  <w:marTop w:val="75"/>
                  <w:marBottom w:val="0"/>
                  <w:divBdr>
                    <w:top w:val="none" w:sz="0" w:space="0" w:color="auto"/>
                    <w:left w:val="none" w:sz="0" w:space="0" w:color="auto"/>
                    <w:bottom w:val="none" w:sz="0" w:space="0" w:color="auto"/>
                    <w:right w:val="none" w:sz="0" w:space="0" w:color="auto"/>
                  </w:divBdr>
                </w:div>
                <w:div w:id="1979869764">
                  <w:marLeft w:val="255"/>
                  <w:marRight w:val="0"/>
                  <w:marTop w:val="75"/>
                  <w:marBottom w:val="0"/>
                  <w:divBdr>
                    <w:top w:val="none" w:sz="0" w:space="0" w:color="auto"/>
                    <w:left w:val="none" w:sz="0" w:space="0" w:color="auto"/>
                    <w:bottom w:val="none" w:sz="0" w:space="0" w:color="auto"/>
                    <w:right w:val="none" w:sz="0" w:space="0" w:color="auto"/>
                  </w:divBdr>
                  <w:divsChild>
                    <w:div w:id="2056420774">
                      <w:marLeft w:val="0"/>
                      <w:marRight w:val="225"/>
                      <w:marTop w:val="0"/>
                      <w:marBottom w:val="0"/>
                      <w:divBdr>
                        <w:top w:val="none" w:sz="0" w:space="0" w:color="auto"/>
                        <w:left w:val="none" w:sz="0" w:space="0" w:color="auto"/>
                        <w:bottom w:val="none" w:sz="0" w:space="0" w:color="auto"/>
                        <w:right w:val="none" w:sz="0" w:space="0" w:color="auto"/>
                      </w:divBdr>
                    </w:div>
                  </w:divsChild>
                </w:div>
                <w:div w:id="1228032242">
                  <w:marLeft w:val="255"/>
                  <w:marRight w:val="0"/>
                  <w:marTop w:val="75"/>
                  <w:marBottom w:val="0"/>
                  <w:divBdr>
                    <w:top w:val="none" w:sz="0" w:space="0" w:color="auto"/>
                    <w:left w:val="none" w:sz="0" w:space="0" w:color="auto"/>
                    <w:bottom w:val="none" w:sz="0" w:space="0" w:color="auto"/>
                    <w:right w:val="none" w:sz="0" w:space="0" w:color="auto"/>
                  </w:divBdr>
                  <w:divsChild>
                    <w:div w:id="1432316016">
                      <w:marLeft w:val="0"/>
                      <w:marRight w:val="225"/>
                      <w:marTop w:val="0"/>
                      <w:marBottom w:val="0"/>
                      <w:divBdr>
                        <w:top w:val="none" w:sz="0" w:space="0" w:color="auto"/>
                        <w:left w:val="none" w:sz="0" w:space="0" w:color="auto"/>
                        <w:bottom w:val="none" w:sz="0" w:space="0" w:color="auto"/>
                        <w:right w:val="none" w:sz="0" w:space="0" w:color="auto"/>
                      </w:divBdr>
                    </w:div>
                  </w:divsChild>
                </w:div>
                <w:div w:id="1347757410">
                  <w:marLeft w:val="255"/>
                  <w:marRight w:val="0"/>
                  <w:marTop w:val="75"/>
                  <w:marBottom w:val="0"/>
                  <w:divBdr>
                    <w:top w:val="none" w:sz="0" w:space="0" w:color="auto"/>
                    <w:left w:val="none" w:sz="0" w:space="0" w:color="auto"/>
                    <w:bottom w:val="none" w:sz="0" w:space="0" w:color="auto"/>
                    <w:right w:val="none" w:sz="0" w:space="0" w:color="auto"/>
                  </w:divBdr>
                  <w:divsChild>
                    <w:div w:id="2077437634">
                      <w:marLeft w:val="0"/>
                      <w:marRight w:val="225"/>
                      <w:marTop w:val="0"/>
                      <w:marBottom w:val="0"/>
                      <w:divBdr>
                        <w:top w:val="none" w:sz="0" w:space="0" w:color="auto"/>
                        <w:left w:val="none" w:sz="0" w:space="0" w:color="auto"/>
                        <w:bottom w:val="none" w:sz="0" w:space="0" w:color="auto"/>
                        <w:right w:val="none" w:sz="0" w:space="0" w:color="auto"/>
                      </w:divBdr>
                    </w:div>
                  </w:divsChild>
                </w:div>
                <w:div w:id="1482044697">
                  <w:marLeft w:val="255"/>
                  <w:marRight w:val="0"/>
                  <w:marTop w:val="75"/>
                  <w:marBottom w:val="0"/>
                  <w:divBdr>
                    <w:top w:val="none" w:sz="0" w:space="0" w:color="auto"/>
                    <w:left w:val="none" w:sz="0" w:space="0" w:color="auto"/>
                    <w:bottom w:val="none" w:sz="0" w:space="0" w:color="auto"/>
                    <w:right w:val="none" w:sz="0" w:space="0" w:color="auto"/>
                  </w:divBdr>
                  <w:divsChild>
                    <w:div w:id="607588572">
                      <w:marLeft w:val="0"/>
                      <w:marRight w:val="225"/>
                      <w:marTop w:val="0"/>
                      <w:marBottom w:val="0"/>
                      <w:divBdr>
                        <w:top w:val="none" w:sz="0" w:space="0" w:color="auto"/>
                        <w:left w:val="none" w:sz="0" w:space="0" w:color="auto"/>
                        <w:bottom w:val="none" w:sz="0" w:space="0" w:color="auto"/>
                        <w:right w:val="none" w:sz="0" w:space="0" w:color="auto"/>
                      </w:divBdr>
                    </w:div>
                  </w:divsChild>
                </w:div>
                <w:div w:id="227764265">
                  <w:marLeft w:val="255"/>
                  <w:marRight w:val="0"/>
                  <w:marTop w:val="75"/>
                  <w:marBottom w:val="0"/>
                  <w:divBdr>
                    <w:top w:val="none" w:sz="0" w:space="0" w:color="auto"/>
                    <w:left w:val="none" w:sz="0" w:space="0" w:color="auto"/>
                    <w:bottom w:val="none" w:sz="0" w:space="0" w:color="auto"/>
                    <w:right w:val="none" w:sz="0" w:space="0" w:color="auto"/>
                  </w:divBdr>
                  <w:divsChild>
                    <w:div w:id="5661884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3133062">
              <w:marLeft w:val="255"/>
              <w:marRight w:val="0"/>
              <w:marTop w:val="225"/>
              <w:marBottom w:val="0"/>
              <w:divBdr>
                <w:top w:val="none" w:sz="0" w:space="0" w:color="auto"/>
                <w:left w:val="none" w:sz="0" w:space="0" w:color="auto"/>
                <w:bottom w:val="none" w:sz="0" w:space="0" w:color="auto"/>
                <w:right w:val="none" w:sz="0" w:space="0" w:color="auto"/>
              </w:divBdr>
              <w:divsChild>
                <w:div w:id="260261334">
                  <w:marLeft w:val="255"/>
                  <w:marRight w:val="0"/>
                  <w:marTop w:val="75"/>
                  <w:marBottom w:val="0"/>
                  <w:divBdr>
                    <w:top w:val="none" w:sz="0" w:space="0" w:color="auto"/>
                    <w:left w:val="none" w:sz="0" w:space="0" w:color="auto"/>
                    <w:bottom w:val="none" w:sz="0" w:space="0" w:color="auto"/>
                    <w:right w:val="none" w:sz="0" w:space="0" w:color="auto"/>
                  </w:divBdr>
                </w:div>
                <w:div w:id="559054270">
                  <w:marLeft w:val="255"/>
                  <w:marRight w:val="0"/>
                  <w:marTop w:val="75"/>
                  <w:marBottom w:val="0"/>
                  <w:divBdr>
                    <w:top w:val="none" w:sz="0" w:space="0" w:color="auto"/>
                    <w:left w:val="none" w:sz="0" w:space="0" w:color="auto"/>
                    <w:bottom w:val="none" w:sz="0" w:space="0" w:color="auto"/>
                    <w:right w:val="none" w:sz="0" w:space="0" w:color="auto"/>
                  </w:divBdr>
                  <w:divsChild>
                    <w:div w:id="818038653">
                      <w:marLeft w:val="0"/>
                      <w:marRight w:val="225"/>
                      <w:marTop w:val="0"/>
                      <w:marBottom w:val="0"/>
                      <w:divBdr>
                        <w:top w:val="none" w:sz="0" w:space="0" w:color="auto"/>
                        <w:left w:val="none" w:sz="0" w:space="0" w:color="auto"/>
                        <w:bottom w:val="none" w:sz="0" w:space="0" w:color="auto"/>
                        <w:right w:val="none" w:sz="0" w:space="0" w:color="auto"/>
                      </w:divBdr>
                    </w:div>
                  </w:divsChild>
                </w:div>
                <w:div w:id="341397226">
                  <w:marLeft w:val="255"/>
                  <w:marRight w:val="0"/>
                  <w:marTop w:val="75"/>
                  <w:marBottom w:val="0"/>
                  <w:divBdr>
                    <w:top w:val="none" w:sz="0" w:space="0" w:color="auto"/>
                    <w:left w:val="none" w:sz="0" w:space="0" w:color="auto"/>
                    <w:bottom w:val="none" w:sz="0" w:space="0" w:color="auto"/>
                    <w:right w:val="none" w:sz="0" w:space="0" w:color="auto"/>
                  </w:divBdr>
                  <w:divsChild>
                    <w:div w:id="5096842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00314556">
              <w:marLeft w:val="255"/>
              <w:marRight w:val="0"/>
              <w:marTop w:val="225"/>
              <w:marBottom w:val="0"/>
              <w:divBdr>
                <w:top w:val="none" w:sz="0" w:space="0" w:color="auto"/>
                <w:left w:val="none" w:sz="0" w:space="0" w:color="auto"/>
                <w:bottom w:val="none" w:sz="0" w:space="0" w:color="auto"/>
                <w:right w:val="none" w:sz="0" w:space="0" w:color="auto"/>
              </w:divBdr>
              <w:divsChild>
                <w:div w:id="1537502828">
                  <w:marLeft w:val="255"/>
                  <w:marRight w:val="0"/>
                  <w:marTop w:val="75"/>
                  <w:marBottom w:val="0"/>
                  <w:divBdr>
                    <w:top w:val="none" w:sz="0" w:space="0" w:color="auto"/>
                    <w:left w:val="none" w:sz="0" w:space="0" w:color="auto"/>
                    <w:bottom w:val="none" w:sz="0" w:space="0" w:color="auto"/>
                    <w:right w:val="none" w:sz="0" w:space="0" w:color="auto"/>
                  </w:divBdr>
                </w:div>
                <w:div w:id="1570454603">
                  <w:marLeft w:val="255"/>
                  <w:marRight w:val="0"/>
                  <w:marTop w:val="75"/>
                  <w:marBottom w:val="0"/>
                  <w:divBdr>
                    <w:top w:val="none" w:sz="0" w:space="0" w:color="auto"/>
                    <w:left w:val="none" w:sz="0" w:space="0" w:color="auto"/>
                    <w:bottom w:val="none" w:sz="0" w:space="0" w:color="auto"/>
                    <w:right w:val="none" w:sz="0" w:space="0" w:color="auto"/>
                  </w:divBdr>
                  <w:divsChild>
                    <w:div w:id="1471364826">
                      <w:marLeft w:val="0"/>
                      <w:marRight w:val="225"/>
                      <w:marTop w:val="0"/>
                      <w:marBottom w:val="0"/>
                      <w:divBdr>
                        <w:top w:val="none" w:sz="0" w:space="0" w:color="auto"/>
                        <w:left w:val="none" w:sz="0" w:space="0" w:color="auto"/>
                        <w:bottom w:val="none" w:sz="0" w:space="0" w:color="auto"/>
                        <w:right w:val="none" w:sz="0" w:space="0" w:color="auto"/>
                      </w:divBdr>
                    </w:div>
                  </w:divsChild>
                </w:div>
                <w:div w:id="614560919">
                  <w:marLeft w:val="255"/>
                  <w:marRight w:val="0"/>
                  <w:marTop w:val="75"/>
                  <w:marBottom w:val="0"/>
                  <w:divBdr>
                    <w:top w:val="none" w:sz="0" w:space="0" w:color="auto"/>
                    <w:left w:val="none" w:sz="0" w:space="0" w:color="auto"/>
                    <w:bottom w:val="none" w:sz="0" w:space="0" w:color="auto"/>
                    <w:right w:val="none" w:sz="0" w:space="0" w:color="auto"/>
                  </w:divBdr>
                  <w:divsChild>
                    <w:div w:id="3309143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76227405">
              <w:marLeft w:val="255"/>
              <w:marRight w:val="0"/>
              <w:marTop w:val="225"/>
              <w:marBottom w:val="0"/>
              <w:divBdr>
                <w:top w:val="none" w:sz="0" w:space="0" w:color="auto"/>
                <w:left w:val="none" w:sz="0" w:space="0" w:color="auto"/>
                <w:bottom w:val="none" w:sz="0" w:space="0" w:color="auto"/>
                <w:right w:val="none" w:sz="0" w:space="0" w:color="auto"/>
              </w:divBdr>
              <w:divsChild>
                <w:div w:id="2048599750">
                  <w:marLeft w:val="255"/>
                  <w:marRight w:val="0"/>
                  <w:marTop w:val="75"/>
                  <w:marBottom w:val="0"/>
                  <w:divBdr>
                    <w:top w:val="none" w:sz="0" w:space="0" w:color="auto"/>
                    <w:left w:val="none" w:sz="0" w:space="0" w:color="auto"/>
                    <w:bottom w:val="none" w:sz="0" w:space="0" w:color="auto"/>
                    <w:right w:val="none" w:sz="0" w:space="0" w:color="auto"/>
                  </w:divBdr>
                </w:div>
                <w:div w:id="2101946265">
                  <w:marLeft w:val="255"/>
                  <w:marRight w:val="0"/>
                  <w:marTop w:val="75"/>
                  <w:marBottom w:val="0"/>
                  <w:divBdr>
                    <w:top w:val="none" w:sz="0" w:space="0" w:color="auto"/>
                    <w:left w:val="none" w:sz="0" w:space="0" w:color="auto"/>
                    <w:bottom w:val="none" w:sz="0" w:space="0" w:color="auto"/>
                    <w:right w:val="none" w:sz="0" w:space="0" w:color="auto"/>
                  </w:divBdr>
                </w:div>
              </w:divsChild>
            </w:div>
            <w:div w:id="1406682555">
              <w:marLeft w:val="255"/>
              <w:marRight w:val="0"/>
              <w:marTop w:val="225"/>
              <w:marBottom w:val="0"/>
              <w:divBdr>
                <w:top w:val="none" w:sz="0" w:space="0" w:color="auto"/>
                <w:left w:val="none" w:sz="0" w:space="0" w:color="auto"/>
                <w:bottom w:val="none" w:sz="0" w:space="0" w:color="auto"/>
                <w:right w:val="none" w:sz="0" w:space="0" w:color="auto"/>
              </w:divBdr>
              <w:divsChild>
                <w:div w:id="1250431857">
                  <w:marLeft w:val="255"/>
                  <w:marRight w:val="0"/>
                  <w:marTop w:val="75"/>
                  <w:marBottom w:val="0"/>
                  <w:divBdr>
                    <w:top w:val="none" w:sz="0" w:space="0" w:color="auto"/>
                    <w:left w:val="none" w:sz="0" w:space="0" w:color="auto"/>
                    <w:bottom w:val="none" w:sz="0" w:space="0" w:color="auto"/>
                    <w:right w:val="none" w:sz="0" w:space="0" w:color="auto"/>
                  </w:divBdr>
                </w:div>
                <w:div w:id="456023783">
                  <w:marLeft w:val="255"/>
                  <w:marRight w:val="0"/>
                  <w:marTop w:val="75"/>
                  <w:marBottom w:val="0"/>
                  <w:divBdr>
                    <w:top w:val="none" w:sz="0" w:space="0" w:color="auto"/>
                    <w:left w:val="none" w:sz="0" w:space="0" w:color="auto"/>
                    <w:bottom w:val="none" w:sz="0" w:space="0" w:color="auto"/>
                    <w:right w:val="none" w:sz="0" w:space="0" w:color="auto"/>
                  </w:divBdr>
                  <w:divsChild>
                    <w:div w:id="1639842333">
                      <w:marLeft w:val="0"/>
                      <w:marRight w:val="225"/>
                      <w:marTop w:val="0"/>
                      <w:marBottom w:val="0"/>
                      <w:divBdr>
                        <w:top w:val="none" w:sz="0" w:space="0" w:color="auto"/>
                        <w:left w:val="none" w:sz="0" w:space="0" w:color="auto"/>
                        <w:bottom w:val="none" w:sz="0" w:space="0" w:color="auto"/>
                        <w:right w:val="none" w:sz="0" w:space="0" w:color="auto"/>
                      </w:divBdr>
                    </w:div>
                  </w:divsChild>
                </w:div>
                <w:div w:id="1619724572">
                  <w:marLeft w:val="255"/>
                  <w:marRight w:val="0"/>
                  <w:marTop w:val="75"/>
                  <w:marBottom w:val="0"/>
                  <w:divBdr>
                    <w:top w:val="none" w:sz="0" w:space="0" w:color="auto"/>
                    <w:left w:val="none" w:sz="0" w:space="0" w:color="auto"/>
                    <w:bottom w:val="none" w:sz="0" w:space="0" w:color="auto"/>
                    <w:right w:val="none" w:sz="0" w:space="0" w:color="auto"/>
                  </w:divBdr>
                  <w:divsChild>
                    <w:div w:id="1610359693">
                      <w:marLeft w:val="0"/>
                      <w:marRight w:val="225"/>
                      <w:marTop w:val="0"/>
                      <w:marBottom w:val="0"/>
                      <w:divBdr>
                        <w:top w:val="none" w:sz="0" w:space="0" w:color="auto"/>
                        <w:left w:val="none" w:sz="0" w:space="0" w:color="auto"/>
                        <w:bottom w:val="none" w:sz="0" w:space="0" w:color="auto"/>
                        <w:right w:val="none" w:sz="0" w:space="0" w:color="auto"/>
                      </w:divBdr>
                    </w:div>
                  </w:divsChild>
                </w:div>
                <w:div w:id="107041923">
                  <w:marLeft w:val="255"/>
                  <w:marRight w:val="0"/>
                  <w:marTop w:val="75"/>
                  <w:marBottom w:val="0"/>
                  <w:divBdr>
                    <w:top w:val="none" w:sz="0" w:space="0" w:color="auto"/>
                    <w:left w:val="none" w:sz="0" w:space="0" w:color="auto"/>
                    <w:bottom w:val="none" w:sz="0" w:space="0" w:color="auto"/>
                    <w:right w:val="none" w:sz="0" w:space="0" w:color="auto"/>
                  </w:divBdr>
                  <w:divsChild>
                    <w:div w:id="133117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9064894">
              <w:marLeft w:val="255"/>
              <w:marRight w:val="0"/>
              <w:marTop w:val="225"/>
              <w:marBottom w:val="0"/>
              <w:divBdr>
                <w:top w:val="none" w:sz="0" w:space="0" w:color="auto"/>
                <w:left w:val="none" w:sz="0" w:space="0" w:color="auto"/>
                <w:bottom w:val="none" w:sz="0" w:space="0" w:color="auto"/>
                <w:right w:val="none" w:sz="0" w:space="0" w:color="auto"/>
              </w:divBdr>
              <w:divsChild>
                <w:div w:id="602493286">
                  <w:marLeft w:val="255"/>
                  <w:marRight w:val="0"/>
                  <w:marTop w:val="75"/>
                  <w:marBottom w:val="0"/>
                  <w:divBdr>
                    <w:top w:val="none" w:sz="0" w:space="0" w:color="auto"/>
                    <w:left w:val="none" w:sz="0" w:space="0" w:color="auto"/>
                    <w:bottom w:val="none" w:sz="0" w:space="0" w:color="auto"/>
                    <w:right w:val="none" w:sz="0" w:space="0" w:color="auto"/>
                  </w:divBdr>
                </w:div>
                <w:div w:id="1500266782">
                  <w:marLeft w:val="255"/>
                  <w:marRight w:val="0"/>
                  <w:marTop w:val="75"/>
                  <w:marBottom w:val="0"/>
                  <w:divBdr>
                    <w:top w:val="none" w:sz="0" w:space="0" w:color="auto"/>
                    <w:left w:val="none" w:sz="0" w:space="0" w:color="auto"/>
                    <w:bottom w:val="none" w:sz="0" w:space="0" w:color="auto"/>
                    <w:right w:val="none" w:sz="0" w:space="0" w:color="auto"/>
                  </w:divBdr>
                  <w:divsChild>
                    <w:div w:id="1162818162">
                      <w:marLeft w:val="0"/>
                      <w:marRight w:val="225"/>
                      <w:marTop w:val="0"/>
                      <w:marBottom w:val="0"/>
                      <w:divBdr>
                        <w:top w:val="none" w:sz="0" w:space="0" w:color="auto"/>
                        <w:left w:val="none" w:sz="0" w:space="0" w:color="auto"/>
                        <w:bottom w:val="none" w:sz="0" w:space="0" w:color="auto"/>
                        <w:right w:val="none" w:sz="0" w:space="0" w:color="auto"/>
                      </w:divBdr>
                    </w:div>
                  </w:divsChild>
                </w:div>
                <w:div w:id="90008741">
                  <w:marLeft w:val="255"/>
                  <w:marRight w:val="0"/>
                  <w:marTop w:val="75"/>
                  <w:marBottom w:val="0"/>
                  <w:divBdr>
                    <w:top w:val="none" w:sz="0" w:space="0" w:color="auto"/>
                    <w:left w:val="none" w:sz="0" w:space="0" w:color="auto"/>
                    <w:bottom w:val="none" w:sz="0" w:space="0" w:color="auto"/>
                    <w:right w:val="none" w:sz="0" w:space="0" w:color="auto"/>
                  </w:divBdr>
                  <w:divsChild>
                    <w:div w:id="716930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49769133">
              <w:marLeft w:val="255"/>
              <w:marRight w:val="0"/>
              <w:marTop w:val="225"/>
              <w:marBottom w:val="0"/>
              <w:divBdr>
                <w:top w:val="none" w:sz="0" w:space="0" w:color="auto"/>
                <w:left w:val="none" w:sz="0" w:space="0" w:color="auto"/>
                <w:bottom w:val="none" w:sz="0" w:space="0" w:color="auto"/>
                <w:right w:val="none" w:sz="0" w:space="0" w:color="auto"/>
              </w:divBdr>
              <w:divsChild>
                <w:div w:id="950283363">
                  <w:marLeft w:val="0"/>
                  <w:marRight w:val="0"/>
                  <w:marTop w:val="0"/>
                  <w:marBottom w:val="300"/>
                  <w:divBdr>
                    <w:top w:val="none" w:sz="0" w:space="0" w:color="auto"/>
                    <w:left w:val="none" w:sz="0" w:space="0" w:color="auto"/>
                    <w:bottom w:val="none" w:sz="0" w:space="0" w:color="auto"/>
                    <w:right w:val="none" w:sz="0" w:space="0" w:color="auto"/>
                  </w:divBdr>
                </w:div>
                <w:div w:id="14260768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00109999">
          <w:marLeft w:val="0"/>
          <w:marRight w:val="0"/>
          <w:marTop w:val="100"/>
          <w:marBottom w:val="100"/>
          <w:divBdr>
            <w:top w:val="none" w:sz="0" w:space="0" w:color="auto"/>
            <w:left w:val="none" w:sz="0" w:space="0" w:color="auto"/>
            <w:bottom w:val="none" w:sz="0" w:space="0" w:color="auto"/>
            <w:right w:val="none" w:sz="0" w:space="0" w:color="auto"/>
          </w:divBdr>
          <w:divsChild>
            <w:div w:id="1812092206">
              <w:marLeft w:val="0"/>
              <w:marRight w:val="0"/>
              <w:marTop w:val="225"/>
              <w:marBottom w:val="0"/>
              <w:divBdr>
                <w:top w:val="none" w:sz="0" w:space="0" w:color="auto"/>
                <w:left w:val="none" w:sz="0" w:space="0" w:color="auto"/>
                <w:bottom w:val="none" w:sz="0" w:space="0" w:color="auto"/>
                <w:right w:val="none" w:sz="0" w:space="0" w:color="auto"/>
              </w:divBdr>
              <w:divsChild>
                <w:div w:id="381485797">
                  <w:marLeft w:val="0"/>
                  <w:marRight w:val="0"/>
                  <w:marTop w:val="0"/>
                  <w:marBottom w:val="0"/>
                  <w:divBdr>
                    <w:top w:val="none" w:sz="0" w:space="0" w:color="auto"/>
                    <w:left w:val="none" w:sz="0" w:space="0" w:color="auto"/>
                    <w:bottom w:val="none" w:sz="0" w:space="0" w:color="auto"/>
                    <w:right w:val="none" w:sz="0" w:space="0" w:color="auto"/>
                  </w:divBdr>
                </w:div>
                <w:div w:id="792288392">
                  <w:marLeft w:val="0"/>
                  <w:marRight w:val="0"/>
                  <w:marTop w:val="225"/>
                  <w:marBottom w:val="0"/>
                  <w:divBdr>
                    <w:top w:val="none" w:sz="0" w:space="0" w:color="auto"/>
                    <w:left w:val="none" w:sz="0" w:space="0" w:color="auto"/>
                    <w:bottom w:val="none" w:sz="0" w:space="0" w:color="auto"/>
                    <w:right w:val="none" w:sz="0" w:space="0" w:color="auto"/>
                  </w:divBdr>
                  <w:divsChild>
                    <w:div w:id="567299674">
                      <w:marLeft w:val="0"/>
                      <w:marRight w:val="0"/>
                      <w:marTop w:val="0"/>
                      <w:marBottom w:val="0"/>
                      <w:divBdr>
                        <w:top w:val="none" w:sz="0" w:space="0" w:color="auto"/>
                        <w:left w:val="none" w:sz="0" w:space="0" w:color="auto"/>
                        <w:bottom w:val="none" w:sz="0" w:space="0" w:color="auto"/>
                        <w:right w:val="none" w:sz="0" w:space="0" w:color="auto"/>
                      </w:divBdr>
                    </w:div>
                    <w:div w:id="215505734">
                      <w:marLeft w:val="0"/>
                      <w:marRight w:val="0"/>
                      <w:marTop w:val="225"/>
                      <w:marBottom w:val="0"/>
                      <w:divBdr>
                        <w:top w:val="none" w:sz="0" w:space="0" w:color="auto"/>
                        <w:left w:val="none" w:sz="0" w:space="0" w:color="auto"/>
                        <w:bottom w:val="none" w:sz="0" w:space="0" w:color="auto"/>
                        <w:right w:val="none" w:sz="0" w:space="0" w:color="auto"/>
                      </w:divBdr>
                      <w:divsChild>
                        <w:div w:id="2023584206">
                          <w:marLeft w:val="0"/>
                          <w:marRight w:val="0"/>
                          <w:marTop w:val="0"/>
                          <w:marBottom w:val="0"/>
                          <w:divBdr>
                            <w:top w:val="none" w:sz="0" w:space="0" w:color="auto"/>
                            <w:left w:val="none" w:sz="0" w:space="0" w:color="auto"/>
                            <w:bottom w:val="none" w:sz="0" w:space="0" w:color="auto"/>
                            <w:right w:val="none" w:sz="0" w:space="0" w:color="auto"/>
                          </w:divBdr>
                        </w:div>
                        <w:div w:id="525485618">
                          <w:marLeft w:val="0"/>
                          <w:marRight w:val="0"/>
                          <w:marTop w:val="0"/>
                          <w:marBottom w:val="0"/>
                          <w:divBdr>
                            <w:top w:val="none" w:sz="0" w:space="0" w:color="auto"/>
                            <w:left w:val="none" w:sz="0" w:space="0" w:color="auto"/>
                            <w:bottom w:val="none" w:sz="0" w:space="0" w:color="auto"/>
                            <w:right w:val="none" w:sz="0" w:space="0" w:color="auto"/>
                          </w:divBdr>
                        </w:div>
                      </w:divsChild>
                    </w:div>
                    <w:div w:id="261107518">
                      <w:marLeft w:val="0"/>
                      <w:marRight w:val="0"/>
                      <w:marTop w:val="225"/>
                      <w:marBottom w:val="0"/>
                      <w:divBdr>
                        <w:top w:val="none" w:sz="0" w:space="0" w:color="auto"/>
                        <w:left w:val="none" w:sz="0" w:space="0" w:color="auto"/>
                        <w:bottom w:val="none" w:sz="0" w:space="0" w:color="auto"/>
                        <w:right w:val="none" w:sz="0" w:space="0" w:color="auto"/>
                      </w:divBdr>
                      <w:divsChild>
                        <w:div w:id="868105822">
                          <w:marLeft w:val="0"/>
                          <w:marRight w:val="0"/>
                          <w:marTop w:val="0"/>
                          <w:marBottom w:val="0"/>
                          <w:divBdr>
                            <w:top w:val="none" w:sz="0" w:space="0" w:color="auto"/>
                            <w:left w:val="none" w:sz="0" w:space="0" w:color="auto"/>
                            <w:bottom w:val="none" w:sz="0" w:space="0" w:color="auto"/>
                            <w:right w:val="none" w:sz="0" w:space="0" w:color="auto"/>
                          </w:divBdr>
                        </w:div>
                        <w:div w:id="926503035">
                          <w:marLeft w:val="0"/>
                          <w:marRight w:val="0"/>
                          <w:marTop w:val="0"/>
                          <w:marBottom w:val="0"/>
                          <w:divBdr>
                            <w:top w:val="none" w:sz="0" w:space="0" w:color="auto"/>
                            <w:left w:val="none" w:sz="0" w:space="0" w:color="auto"/>
                            <w:bottom w:val="none" w:sz="0" w:space="0" w:color="auto"/>
                            <w:right w:val="none" w:sz="0" w:space="0" w:color="auto"/>
                          </w:divBdr>
                        </w:div>
                      </w:divsChild>
                    </w:div>
                    <w:div w:id="367032690">
                      <w:marLeft w:val="0"/>
                      <w:marRight w:val="0"/>
                      <w:marTop w:val="225"/>
                      <w:marBottom w:val="0"/>
                      <w:divBdr>
                        <w:top w:val="none" w:sz="0" w:space="0" w:color="auto"/>
                        <w:left w:val="none" w:sz="0" w:space="0" w:color="auto"/>
                        <w:bottom w:val="none" w:sz="0" w:space="0" w:color="auto"/>
                        <w:right w:val="none" w:sz="0" w:space="0" w:color="auto"/>
                      </w:divBdr>
                      <w:divsChild>
                        <w:div w:id="1958639735">
                          <w:marLeft w:val="0"/>
                          <w:marRight w:val="0"/>
                          <w:marTop w:val="0"/>
                          <w:marBottom w:val="0"/>
                          <w:divBdr>
                            <w:top w:val="none" w:sz="0" w:space="0" w:color="auto"/>
                            <w:left w:val="none" w:sz="0" w:space="0" w:color="auto"/>
                            <w:bottom w:val="none" w:sz="0" w:space="0" w:color="auto"/>
                            <w:right w:val="none" w:sz="0" w:space="0" w:color="auto"/>
                          </w:divBdr>
                        </w:div>
                        <w:div w:id="1661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4159">
          <w:marLeft w:val="0"/>
          <w:marRight w:val="0"/>
          <w:marTop w:val="100"/>
          <w:marBottom w:val="100"/>
          <w:divBdr>
            <w:top w:val="none" w:sz="0" w:space="0" w:color="auto"/>
            <w:left w:val="none" w:sz="0" w:space="0" w:color="auto"/>
            <w:bottom w:val="none" w:sz="0" w:space="0" w:color="auto"/>
            <w:right w:val="none" w:sz="0" w:space="0" w:color="auto"/>
          </w:divBdr>
          <w:divsChild>
            <w:div w:id="1180121374">
              <w:marLeft w:val="0"/>
              <w:marRight w:val="0"/>
              <w:marTop w:val="225"/>
              <w:marBottom w:val="0"/>
              <w:divBdr>
                <w:top w:val="none" w:sz="0" w:space="0" w:color="auto"/>
                <w:left w:val="none" w:sz="0" w:space="0" w:color="auto"/>
                <w:bottom w:val="none" w:sz="0" w:space="0" w:color="auto"/>
                <w:right w:val="none" w:sz="0" w:space="0" w:color="auto"/>
              </w:divBdr>
              <w:divsChild>
                <w:div w:id="2091466465">
                  <w:marLeft w:val="0"/>
                  <w:marRight w:val="0"/>
                  <w:marTop w:val="0"/>
                  <w:marBottom w:val="0"/>
                  <w:divBdr>
                    <w:top w:val="none" w:sz="0" w:space="0" w:color="auto"/>
                    <w:left w:val="none" w:sz="0" w:space="0" w:color="auto"/>
                    <w:bottom w:val="none" w:sz="0" w:space="0" w:color="auto"/>
                    <w:right w:val="none" w:sz="0" w:space="0" w:color="auto"/>
                  </w:divBdr>
                </w:div>
                <w:div w:id="1552183282">
                  <w:marLeft w:val="0"/>
                  <w:marRight w:val="0"/>
                  <w:marTop w:val="0"/>
                  <w:marBottom w:val="0"/>
                  <w:divBdr>
                    <w:top w:val="none" w:sz="0" w:space="0" w:color="auto"/>
                    <w:left w:val="none" w:sz="0" w:space="0" w:color="auto"/>
                    <w:bottom w:val="none" w:sz="0" w:space="0" w:color="auto"/>
                    <w:right w:val="none" w:sz="0" w:space="0" w:color="auto"/>
                  </w:divBdr>
                </w:div>
              </w:divsChild>
            </w:div>
            <w:div w:id="1216551374">
              <w:marLeft w:val="0"/>
              <w:marRight w:val="0"/>
              <w:marTop w:val="225"/>
              <w:marBottom w:val="0"/>
              <w:divBdr>
                <w:top w:val="none" w:sz="0" w:space="0" w:color="auto"/>
                <w:left w:val="none" w:sz="0" w:space="0" w:color="auto"/>
                <w:bottom w:val="none" w:sz="0" w:space="0" w:color="auto"/>
                <w:right w:val="none" w:sz="0" w:space="0" w:color="auto"/>
              </w:divBdr>
              <w:divsChild>
                <w:div w:id="1222326905">
                  <w:marLeft w:val="0"/>
                  <w:marRight w:val="0"/>
                  <w:marTop w:val="0"/>
                  <w:marBottom w:val="0"/>
                  <w:divBdr>
                    <w:top w:val="none" w:sz="0" w:space="0" w:color="auto"/>
                    <w:left w:val="none" w:sz="0" w:space="0" w:color="auto"/>
                    <w:bottom w:val="none" w:sz="0" w:space="0" w:color="auto"/>
                    <w:right w:val="none" w:sz="0" w:space="0" w:color="auto"/>
                  </w:divBdr>
                </w:div>
                <w:div w:id="1542397863">
                  <w:marLeft w:val="0"/>
                  <w:marRight w:val="0"/>
                  <w:marTop w:val="0"/>
                  <w:marBottom w:val="0"/>
                  <w:divBdr>
                    <w:top w:val="none" w:sz="0" w:space="0" w:color="auto"/>
                    <w:left w:val="none" w:sz="0" w:space="0" w:color="auto"/>
                    <w:bottom w:val="none" w:sz="0" w:space="0" w:color="auto"/>
                    <w:right w:val="none" w:sz="0" w:space="0" w:color="auto"/>
                  </w:divBdr>
                </w:div>
              </w:divsChild>
            </w:div>
            <w:div w:id="1060783108">
              <w:marLeft w:val="0"/>
              <w:marRight w:val="0"/>
              <w:marTop w:val="225"/>
              <w:marBottom w:val="0"/>
              <w:divBdr>
                <w:top w:val="none" w:sz="0" w:space="0" w:color="auto"/>
                <w:left w:val="none" w:sz="0" w:space="0" w:color="auto"/>
                <w:bottom w:val="none" w:sz="0" w:space="0" w:color="auto"/>
                <w:right w:val="none" w:sz="0" w:space="0" w:color="auto"/>
              </w:divBdr>
              <w:divsChild>
                <w:div w:id="255016495">
                  <w:marLeft w:val="0"/>
                  <w:marRight w:val="0"/>
                  <w:marTop w:val="0"/>
                  <w:marBottom w:val="0"/>
                  <w:divBdr>
                    <w:top w:val="none" w:sz="0" w:space="0" w:color="auto"/>
                    <w:left w:val="none" w:sz="0" w:space="0" w:color="auto"/>
                    <w:bottom w:val="none" w:sz="0" w:space="0" w:color="auto"/>
                    <w:right w:val="none" w:sz="0" w:space="0" w:color="auto"/>
                  </w:divBdr>
                </w:div>
                <w:div w:id="827863735">
                  <w:marLeft w:val="0"/>
                  <w:marRight w:val="0"/>
                  <w:marTop w:val="0"/>
                  <w:marBottom w:val="0"/>
                  <w:divBdr>
                    <w:top w:val="none" w:sz="0" w:space="0" w:color="auto"/>
                    <w:left w:val="none" w:sz="0" w:space="0" w:color="auto"/>
                    <w:bottom w:val="none" w:sz="0" w:space="0" w:color="auto"/>
                    <w:right w:val="none" w:sz="0" w:space="0" w:color="auto"/>
                  </w:divBdr>
                </w:div>
              </w:divsChild>
            </w:div>
            <w:div w:id="316735689">
              <w:marLeft w:val="0"/>
              <w:marRight w:val="0"/>
              <w:marTop w:val="225"/>
              <w:marBottom w:val="0"/>
              <w:divBdr>
                <w:top w:val="none" w:sz="0" w:space="0" w:color="auto"/>
                <w:left w:val="none" w:sz="0" w:space="0" w:color="auto"/>
                <w:bottom w:val="none" w:sz="0" w:space="0" w:color="auto"/>
                <w:right w:val="none" w:sz="0" w:space="0" w:color="auto"/>
              </w:divBdr>
              <w:divsChild>
                <w:div w:id="1726368324">
                  <w:marLeft w:val="0"/>
                  <w:marRight w:val="0"/>
                  <w:marTop w:val="0"/>
                  <w:marBottom w:val="0"/>
                  <w:divBdr>
                    <w:top w:val="none" w:sz="0" w:space="0" w:color="auto"/>
                    <w:left w:val="none" w:sz="0" w:space="0" w:color="auto"/>
                    <w:bottom w:val="none" w:sz="0" w:space="0" w:color="auto"/>
                    <w:right w:val="none" w:sz="0" w:space="0" w:color="auto"/>
                  </w:divBdr>
                </w:div>
                <w:div w:id="1087842017">
                  <w:marLeft w:val="0"/>
                  <w:marRight w:val="0"/>
                  <w:marTop w:val="0"/>
                  <w:marBottom w:val="0"/>
                  <w:divBdr>
                    <w:top w:val="none" w:sz="0" w:space="0" w:color="auto"/>
                    <w:left w:val="none" w:sz="0" w:space="0" w:color="auto"/>
                    <w:bottom w:val="none" w:sz="0" w:space="0" w:color="auto"/>
                    <w:right w:val="none" w:sz="0" w:space="0" w:color="auto"/>
                  </w:divBdr>
                </w:div>
              </w:divsChild>
            </w:div>
            <w:div w:id="317272001">
              <w:marLeft w:val="0"/>
              <w:marRight w:val="0"/>
              <w:marTop w:val="225"/>
              <w:marBottom w:val="0"/>
              <w:divBdr>
                <w:top w:val="none" w:sz="0" w:space="0" w:color="auto"/>
                <w:left w:val="none" w:sz="0" w:space="0" w:color="auto"/>
                <w:bottom w:val="none" w:sz="0" w:space="0" w:color="auto"/>
                <w:right w:val="none" w:sz="0" w:space="0" w:color="auto"/>
              </w:divBdr>
              <w:divsChild>
                <w:div w:id="419302340">
                  <w:marLeft w:val="0"/>
                  <w:marRight w:val="0"/>
                  <w:marTop w:val="0"/>
                  <w:marBottom w:val="0"/>
                  <w:divBdr>
                    <w:top w:val="none" w:sz="0" w:space="0" w:color="auto"/>
                    <w:left w:val="none" w:sz="0" w:space="0" w:color="auto"/>
                    <w:bottom w:val="none" w:sz="0" w:space="0" w:color="auto"/>
                    <w:right w:val="none" w:sz="0" w:space="0" w:color="auto"/>
                  </w:divBdr>
                </w:div>
                <w:div w:id="1485127858">
                  <w:marLeft w:val="0"/>
                  <w:marRight w:val="0"/>
                  <w:marTop w:val="0"/>
                  <w:marBottom w:val="0"/>
                  <w:divBdr>
                    <w:top w:val="none" w:sz="0" w:space="0" w:color="auto"/>
                    <w:left w:val="none" w:sz="0" w:space="0" w:color="auto"/>
                    <w:bottom w:val="none" w:sz="0" w:space="0" w:color="auto"/>
                    <w:right w:val="none" w:sz="0" w:space="0" w:color="auto"/>
                  </w:divBdr>
                </w:div>
              </w:divsChild>
            </w:div>
            <w:div w:id="985858658">
              <w:marLeft w:val="0"/>
              <w:marRight w:val="0"/>
              <w:marTop w:val="225"/>
              <w:marBottom w:val="0"/>
              <w:divBdr>
                <w:top w:val="none" w:sz="0" w:space="0" w:color="auto"/>
                <w:left w:val="none" w:sz="0" w:space="0" w:color="auto"/>
                <w:bottom w:val="none" w:sz="0" w:space="0" w:color="auto"/>
                <w:right w:val="none" w:sz="0" w:space="0" w:color="auto"/>
              </w:divBdr>
              <w:divsChild>
                <w:div w:id="337856899">
                  <w:marLeft w:val="0"/>
                  <w:marRight w:val="0"/>
                  <w:marTop w:val="0"/>
                  <w:marBottom w:val="0"/>
                  <w:divBdr>
                    <w:top w:val="none" w:sz="0" w:space="0" w:color="auto"/>
                    <w:left w:val="none" w:sz="0" w:space="0" w:color="auto"/>
                    <w:bottom w:val="none" w:sz="0" w:space="0" w:color="auto"/>
                    <w:right w:val="none" w:sz="0" w:space="0" w:color="auto"/>
                  </w:divBdr>
                </w:div>
                <w:div w:id="1088624666">
                  <w:marLeft w:val="0"/>
                  <w:marRight w:val="0"/>
                  <w:marTop w:val="0"/>
                  <w:marBottom w:val="0"/>
                  <w:divBdr>
                    <w:top w:val="none" w:sz="0" w:space="0" w:color="auto"/>
                    <w:left w:val="none" w:sz="0" w:space="0" w:color="auto"/>
                    <w:bottom w:val="none" w:sz="0" w:space="0" w:color="auto"/>
                    <w:right w:val="none" w:sz="0" w:space="0" w:color="auto"/>
                  </w:divBdr>
                </w:div>
              </w:divsChild>
            </w:div>
            <w:div w:id="821503568">
              <w:marLeft w:val="0"/>
              <w:marRight w:val="0"/>
              <w:marTop w:val="225"/>
              <w:marBottom w:val="0"/>
              <w:divBdr>
                <w:top w:val="none" w:sz="0" w:space="0" w:color="auto"/>
                <w:left w:val="none" w:sz="0" w:space="0" w:color="auto"/>
                <w:bottom w:val="none" w:sz="0" w:space="0" w:color="auto"/>
                <w:right w:val="none" w:sz="0" w:space="0" w:color="auto"/>
              </w:divBdr>
              <w:divsChild>
                <w:div w:id="8520">
                  <w:marLeft w:val="0"/>
                  <w:marRight w:val="0"/>
                  <w:marTop w:val="0"/>
                  <w:marBottom w:val="0"/>
                  <w:divBdr>
                    <w:top w:val="none" w:sz="0" w:space="0" w:color="auto"/>
                    <w:left w:val="none" w:sz="0" w:space="0" w:color="auto"/>
                    <w:bottom w:val="none" w:sz="0" w:space="0" w:color="auto"/>
                    <w:right w:val="none" w:sz="0" w:space="0" w:color="auto"/>
                  </w:divBdr>
                </w:div>
                <w:div w:id="1240871033">
                  <w:marLeft w:val="0"/>
                  <w:marRight w:val="0"/>
                  <w:marTop w:val="0"/>
                  <w:marBottom w:val="0"/>
                  <w:divBdr>
                    <w:top w:val="none" w:sz="0" w:space="0" w:color="auto"/>
                    <w:left w:val="none" w:sz="0" w:space="0" w:color="auto"/>
                    <w:bottom w:val="none" w:sz="0" w:space="0" w:color="auto"/>
                    <w:right w:val="none" w:sz="0" w:space="0" w:color="auto"/>
                  </w:divBdr>
                </w:div>
              </w:divsChild>
            </w:div>
            <w:div w:id="1754473589">
              <w:marLeft w:val="0"/>
              <w:marRight w:val="0"/>
              <w:marTop w:val="225"/>
              <w:marBottom w:val="0"/>
              <w:divBdr>
                <w:top w:val="none" w:sz="0" w:space="0" w:color="auto"/>
                <w:left w:val="none" w:sz="0" w:space="0" w:color="auto"/>
                <w:bottom w:val="none" w:sz="0" w:space="0" w:color="auto"/>
                <w:right w:val="none" w:sz="0" w:space="0" w:color="auto"/>
              </w:divBdr>
              <w:divsChild>
                <w:div w:id="1388727772">
                  <w:marLeft w:val="0"/>
                  <w:marRight w:val="0"/>
                  <w:marTop w:val="0"/>
                  <w:marBottom w:val="0"/>
                  <w:divBdr>
                    <w:top w:val="none" w:sz="0" w:space="0" w:color="auto"/>
                    <w:left w:val="none" w:sz="0" w:space="0" w:color="auto"/>
                    <w:bottom w:val="none" w:sz="0" w:space="0" w:color="auto"/>
                    <w:right w:val="none" w:sz="0" w:space="0" w:color="auto"/>
                  </w:divBdr>
                </w:div>
                <w:div w:id="459343802">
                  <w:marLeft w:val="0"/>
                  <w:marRight w:val="0"/>
                  <w:marTop w:val="0"/>
                  <w:marBottom w:val="0"/>
                  <w:divBdr>
                    <w:top w:val="none" w:sz="0" w:space="0" w:color="auto"/>
                    <w:left w:val="none" w:sz="0" w:space="0" w:color="auto"/>
                    <w:bottom w:val="none" w:sz="0" w:space="0" w:color="auto"/>
                    <w:right w:val="none" w:sz="0" w:space="0" w:color="auto"/>
                  </w:divBdr>
                </w:div>
              </w:divsChild>
            </w:div>
            <w:div w:id="1421486329">
              <w:marLeft w:val="0"/>
              <w:marRight w:val="0"/>
              <w:marTop w:val="225"/>
              <w:marBottom w:val="0"/>
              <w:divBdr>
                <w:top w:val="none" w:sz="0" w:space="0" w:color="auto"/>
                <w:left w:val="none" w:sz="0" w:space="0" w:color="auto"/>
                <w:bottom w:val="none" w:sz="0" w:space="0" w:color="auto"/>
                <w:right w:val="none" w:sz="0" w:space="0" w:color="auto"/>
              </w:divBdr>
              <w:divsChild>
                <w:div w:id="1015303946">
                  <w:marLeft w:val="0"/>
                  <w:marRight w:val="0"/>
                  <w:marTop w:val="0"/>
                  <w:marBottom w:val="0"/>
                  <w:divBdr>
                    <w:top w:val="none" w:sz="0" w:space="0" w:color="auto"/>
                    <w:left w:val="none" w:sz="0" w:space="0" w:color="auto"/>
                    <w:bottom w:val="none" w:sz="0" w:space="0" w:color="auto"/>
                    <w:right w:val="none" w:sz="0" w:space="0" w:color="auto"/>
                  </w:divBdr>
                </w:div>
                <w:div w:id="1645966073">
                  <w:marLeft w:val="0"/>
                  <w:marRight w:val="0"/>
                  <w:marTop w:val="0"/>
                  <w:marBottom w:val="0"/>
                  <w:divBdr>
                    <w:top w:val="none" w:sz="0" w:space="0" w:color="auto"/>
                    <w:left w:val="none" w:sz="0" w:space="0" w:color="auto"/>
                    <w:bottom w:val="none" w:sz="0" w:space="0" w:color="auto"/>
                    <w:right w:val="none" w:sz="0" w:space="0" w:color="auto"/>
                  </w:divBdr>
                </w:div>
              </w:divsChild>
            </w:div>
            <w:div w:id="1871916406">
              <w:marLeft w:val="0"/>
              <w:marRight w:val="0"/>
              <w:marTop w:val="225"/>
              <w:marBottom w:val="0"/>
              <w:divBdr>
                <w:top w:val="none" w:sz="0" w:space="0" w:color="auto"/>
                <w:left w:val="none" w:sz="0" w:space="0" w:color="auto"/>
                <w:bottom w:val="none" w:sz="0" w:space="0" w:color="auto"/>
                <w:right w:val="none" w:sz="0" w:space="0" w:color="auto"/>
              </w:divBdr>
              <w:divsChild>
                <w:div w:id="1797218918">
                  <w:marLeft w:val="0"/>
                  <w:marRight w:val="0"/>
                  <w:marTop w:val="0"/>
                  <w:marBottom w:val="0"/>
                  <w:divBdr>
                    <w:top w:val="none" w:sz="0" w:space="0" w:color="auto"/>
                    <w:left w:val="none" w:sz="0" w:space="0" w:color="auto"/>
                    <w:bottom w:val="none" w:sz="0" w:space="0" w:color="auto"/>
                    <w:right w:val="none" w:sz="0" w:space="0" w:color="auto"/>
                  </w:divBdr>
                </w:div>
                <w:div w:id="2071609818">
                  <w:marLeft w:val="0"/>
                  <w:marRight w:val="0"/>
                  <w:marTop w:val="0"/>
                  <w:marBottom w:val="0"/>
                  <w:divBdr>
                    <w:top w:val="none" w:sz="0" w:space="0" w:color="auto"/>
                    <w:left w:val="none" w:sz="0" w:space="0" w:color="auto"/>
                    <w:bottom w:val="none" w:sz="0" w:space="0" w:color="auto"/>
                    <w:right w:val="none" w:sz="0" w:space="0" w:color="auto"/>
                  </w:divBdr>
                </w:div>
              </w:divsChild>
            </w:div>
            <w:div w:id="514227920">
              <w:marLeft w:val="0"/>
              <w:marRight w:val="0"/>
              <w:marTop w:val="225"/>
              <w:marBottom w:val="0"/>
              <w:divBdr>
                <w:top w:val="none" w:sz="0" w:space="0" w:color="auto"/>
                <w:left w:val="none" w:sz="0" w:space="0" w:color="auto"/>
                <w:bottom w:val="none" w:sz="0" w:space="0" w:color="auto"/>
                <w:right w:val="none" w:sz="0" w:space="0" w:color="auto"/>
              </w:divBdr>
              <w:divsChild>
                <w:div w:id="490416255">
                  <w:marLeft w:val="0"/>
                  <w:marRight w:val="0"/>
                  <w:marTop w:val="0"/>
                  <w:marBottom w:val="0"/>
                  <w:divBdr>
                    <w:top w:val="none" w:sz="0" w:space="0" w:color="auto"/>
                    <w:left w:val="none" w:sz="0" w:space="0" w:color="auto"/>
                    <w:bottom w:val="none" w:sz="0" w:space="0" w:color="auto"/>
                    <w:right w:val="none" w:sz="0" w:space="0" w:color="auto"/>
                  </w:divBdr>
                </w:div>
                <w:div w:id="812676258">
                  <w:marLeft w:val="0"/>
                  <w:marRight w:val="0"/>
                  <w:marTop w:val="0"/>
                  <w:marBottom w:val="0"/>
                  <w:divBdr>
                    <w:top w:val="none" w:sz="0" w:space="0" w:color="auto"/>
                    <w:left w:val="none" w:sz="0" w:space="0" w:color="auto"/>
                    <w:bottom w:val="none" w:sz="0" w:space="0" w:color="auto"/>
                    <w:right w:val="none" w:sz="0" w:space="0" w:color="auto"/>
                  </w:divBdr>
                </w:div>
              </w:divsChild>
            </w:div>
            <w:div w:id="165871791">
              <w:marLeft w:val="0"/>
              <w:marRight w:val="0"/>
              <w:marTop w:val="225"/>
              <w:marBottom w:val="0"/>
              <w:divBdr>
                <w:top w:val="none" w:sz="0" w:space="0" w:color="auto"/>
                <w:left w:val="none" w:sz="0" w:space="0" w:color="auto"/>
                <w:bottom w:val="none" w:sz="0" w:space="0" w:color="auto"/>
                <w:right w:val="none" w:sz="0" w:space="0" w:color="auto"/>
              </w:divBdr>
              <w:divsChild>
                <w:div w:id="280839489">
                  <w:marLeft w:val="0"/>
                  <w:marRight w:val="0"/>
                  <w:marTop w:val="0"/>
                  <w:marBottom w:val="0"/>
                  <w:divBdr>
                    <w:top w:val="none" w:sz="0" w:space="0" w:color="auto"/>
                    <w:left w:val="none" w:sz="0" w:space="0" w:color="auto"/>
                    <w:bottom w:val="none" w:sz="0" w:space="0" w:color="auto"/>
                    <w:right w:val="none" w:sz="0" w:space="0" w:color="auto"/>
                  </w:divBdr>
                </w:div>
                <w:div w:id="1610547414">
                  <w:marLeft w:val="0"/>
                  <w:marRight w:val="0"/>
                  <w:marTop w:val="0"/>
                  <w:marBottom w:val="0"/>
                  <w:divBdr>
                    <w:top w:val="none" w:sz="0" w:space="0" w:color="auto"/>
                    <w:left w:val="none" w:sz="0" w:space="0" w:color="auto"/>
                    <w:bottom w:val="none" w:sz="0" w:space="0" w:color="auto"/>
                    <w:right w:val="none" w:sz="0" w:space="0" w:color="auto"/>
                  </w:divBdr>
                </w:div>
              </w:divsChild>
            </w:div>
            <w:div w:id="368992446">
              <w:marLeft w:val="0"/>
              <w:marRight w:val="0"/>
              <w:marTop w:val="225"/>
              <w:marBottom w:val="0"/>
              <w:divBdr>
                <w:top w:val="none" w:sz="0" w:space="0" w:color="auto"/>
                <w:left w:val="none" w:sz="0" w:space="0" w:color="auto"/>
                <w:bottom w:val="none" w:sz="0" w:space="0" w:color="auto"/>
                <w:right w:val="none" w:sz="0" w:space="0" w:color="auto"/>
              </w:divBdr>
              <w:divsChild>
                <w:div w:id="914365377">
                  <w:marLeft w:val="0"/>
                  <w:marRight w:val="0"/>
                  <w:marTop w:val="0"/>
                  <w:marBottom w:val="0"/>
                  <w:divBdr>
                    <w:top w:val="none" w:sz="0" w:space="0" w:color="auto"/>
                    <w:left w:val="none" w:sz="0" w:space="0" w:color="auto"/>
                    <w:bottom w:val="none" w:sz="0" w:space="0" w:color="auto"/>
                    <w:right w:val="none" w:sz="0" w:space="0" w:color="auto"/>
                  </w:divBdr>
                </w:div>
                <w:div w:id="1173691524">
                  <w:marLeft w:val="0"/>
                  <w:marRight w:val="0"/>
                  <w:marTop w:val="0"/>
                  <w:marBottom w:val="0"/>
                  <w:divBdr>
                    <w:top w:val="none" w:sz="0" w:space="0" w:color="auto"/>
                    <w:left w:val="none" w:sz="0" w:space="0" w:color="auto"/>
                    <w:bottom w:val="none" w:sz="0" w:space="0" w:color="auto"/>
                    <w:right w:val="none" w:sz="0" w:space="0" w:color="auto"/>
                  </w:divBdr>
                </w:div>
              </w:divsChild>
            </w:div>
            <w:div w:id="471602595">
              <w:marLeft w:val="0"/>
              <w:marRight w:val="0"/>
              <w:marTop w:val="225"/>
              <w:marBottom w:val="0"/>
              <w:divBdr>
                <w:top w:val="none" w:sz="0" w:space="0" w:color="auto"/>
                <w:left w:val="none" w:sz="0" w:space="0" w:color="auto"/>
                <w:bottom w:val="none" w:sz="0" w:space="0" w:color="auto"/>
                <w:right w:val="none" w:sz="0" w:space="0" w:color="auto"/>
              </w:divBdr>
              <w:divsChild>
                <w:div w:id="210918462">
                  <w:marLeft w:val="0"/>
                  <w:marRight w:val="0"/>
                  <w:marTop w:val="0"/>
                  <w:marBottom w:val="0"/>
                  <w:divBdr>
                    <w:top w:val="none" w:sz="0" w:space="0" w:color="auto"/>
                    <w:left w:val="none" w:sz="0" w:space="0" w:color="auto"/>
                    <w:bottom w:val="none" w:sz="0" w:space="0" w:color="auto"/>
                    <w:right w:val="none" w:sz="0" w:space="0" w:color="auto"/>
                  </w:divBdr>
                </w:div>
                <w:div w:id="1503281931">
                  <w:marLeft w:val="0"/>
                  <w:marRight w:val="0"/>
                  <w:marTop w:val="0"/>
                  <w:marBottom w:val="0"/>
                  <w:divBdr>
                    <w:top w:val="none" w:sz="0" w:space="0" w:color="auto"/>
                    <w:left w:val="none" w:sz="0" w:space="0" w:color="auto"/>
                    <w:bottom w:val="none" w:sz="0" w:space="0" w:color="auto"/>
                    <w:right w:val="none" w:sz="0" w:space="0" w:color="auto"/>
                  </w:divBdr>
                </w:div>
              </w:divsChild>
            </w:div>
            <w:div w:id="506095225">
              <w:marLeft w:val="0"/>
              <w:marRight w:val="0"/>
              <w:marTop w:val="225"/>
              <w:marBottom w:val="0"/>
              <w:divBdr>
                <w:top w:val="none" w:sz="0" w:space="0" w:color="auto"/>
                <w:left w:val="none" w:sz="0" w:space="0" w:color="auto"/>
                <w:bottom w:val="none" w:sz="0" w:space="0" w:color="auto"/>
                <w:right w:val="none" w:sz="0" w:space="0" w:color="auto"/>
              </w:divBdr>
              <w:divsChild>
                <w:div w:id="241451711">
                  <w:marLeft w:val="0"/>
                  <w:marRight w:val="0"/>
                  <w:marTop w:val="0"/>
                  <w:marBottom w:val="0"/>
                  <w:divBdr>
                    <w:top w:val="none" w:sz="0" w:space="0" w:color="auto"/>
                    <w:left w:val="none" w:sz="0" w:space="0" w:color="auto"/>
                    <w:bottom w:val="none" w:sz="0" w:space="0" w:color="auto"/>
                    <w:right w:val="none" w:sz="0" w:space="0" w:color="auto"/>
                  </w:divBdr>
                </w:div>
                <w:div w:id="1040133884">
                  <w:marLeft w:val="0"/>
                  <w:marRight w:val="0"/>
                  <w:marTop w:val="0"/>
                  <w:marBottom w:val="0"/>
                  <w:divBdr>
                    <w:top w:val="none" w:sz="0" w:space="0" w:color="auto"/>
                    <w:left w:val="none" w:sz="0" w:space="0" w:color="auto"/>
                    <w:bottom w:val="none" w:sz="0" w:space="0" w:color="auto"/>
                    <w:right w:val="none" w:sz="0" w:space="0" w:color="auto"/>
                  </w:divBdr>
                </w:div>
              </w:divsChild>
            </w:div>
            <w:div w:id="830870196">
              <w:marLeft w:val="0"/>
              <w:marRight w:val="0"/>
              <w:marTop w:val="225"/>
              <w:marBottom w:val="0"/>
              <w:divBdr>
                <w:top w:val="none" w:sz="0" w:space="0" w:color="auto"/>
                <w:left w:val="none" w:sz="0" w:space="0" w:color="auto"/>
                <w:bottom w:val="none" w:sz="0" w:space="0" w:color="auto"/>
                <w:right w:val="none" w:sz="0" w:space="0" w:color="auto"/>
              </w:divBdr>
              <w:divsChild>
                <w:div w:id="1723751554">
                  <w:marLeft w:val="0"/>
                  <w:marRight w:val="0"/>
                  <w:marTop w:val="0"/>
                  <w:marBottom w:val="0"/>
                  <w:divBdr>
                    <w:top w:val="none" w:sz="0" w:space="0" w:color="auto"/>
                    <w:left w:val="none" w:sz="0" w:space="0" w:color="auto"/>
                    <w:bottom w:val="none" w:sz="0" w:space="0" w:color="auto"/>
                    <w:right w:val="none" w:sz="0" w:space="0" w:color="auto"/>
                  </w:divBdr>
                </w:div>
                <w:div w:id="306665069">
                  <w:marLeft w:val="0"/>
                  <w:marRight w:val="0"/>
                  <w:marTop w:val="0"/>
                  <w:marBottom w:val="0"/>
                  <w:divBdr>
                    <w:top w:val="none" w:sz="0" w:space="0" w:color="auto"/>
                    <w:left w:val="none" w:sz="0" w:space="0" w:color="auto"/>
                    <w:bottom w:val="none" w:sz="0" w:space="0" w:color="auto"/>
                    <w:right w:val="none" w:sz="0" w:space="0" w:color="auto"/>
                  </w:divBdr>
                </w:div>
              </w:divsChild>
            </w:div>
            <w:div w:id="723138880">
              <w:marLeft w:val="0"/>
              <w:marRight w:val="0"/>
              <w:marTop w:val="225"/>
              <w:marBottom w:val="0"/>
              <w:divBdr>
                <w:top w:val="none" w:sz="0" w:space="0" w:color="auto"/>
                <w:left w:val="none" w:sz="0" w:space="0" w:color="auto"/>
                <w:bottom w:val="none" w:sz="0" w:space="0" w:color="auto"/>
                <w:right w:val="none" w:sz="0" w:space="0" w:color="auto"/>
              </w:divBdr>
              <w:divsChild>
                <w:div w:id="376703366">
                  <w:marLeft w:val="0"/>
                  <w:marRight w:val="0"/>
                  <w:marTop w:val="0"/>
                  <w:marBottom w:val="0"/>
                  <w:divBdr>
                    <w:top w:val="none" w:sz="0" w:space="0" w:color="auto"/>
                    <w:left w:val="none" w:sz="0" w:space="0" w:color="auto"/>
                    <w:bottom w:val="none" w:sz="0" w:space="0" w:color="auto"/>
                    <w:right w:val="none" w:sz="0" w:space="0" w:color="auto"/>
                  </w:divBdr>
                </w:div>
                <w:div w:id="1880194658">
                  <w:marLeft w:val="0"/>
                  <w:marRight w:val="0"/>
                  <w:marTop w:val="0"/>
                  <w:marBottom w:val="0"/>
                  <w:divBdr>
                    <w:top w:val="none" w:sz="0" w:space="0" w:color="auto"/>
                    <w:left w:val="none" w:sz="0" w:space="0" w:color="auto"/>
                    <w:bottom w:val="none" w:sz="0" w:space="0" w:color="auto"/>
                    <w:right w:val="none" w:sz="0" w:space="0" w:color="auto"/>
                  </w:divBdr>
                </w:div>
              </w:divsChild>
            </w:div>
            <w:div w:id="20514380">
              <w:marLeft w:val="0"/>
              <w:marRight w:val="0"/>
              <w:marTop w:val="225"/>
              <w:marBottom w:val="0"/>
              <w:divBdr>
                <w:top w:val="none" w:sz="0" w:space="0" w:color="auto"/>
                <w:left w:val="none" w:sz="0" w:space="0" w:color="auto"/>
                <w:bottom w:val="none" w:sz="0" w:space="0" w:color="auto"/>
                <w:right w:val="none" w:sz="0" w:space="0" w:color="auto"/>
              </w:divBdr>
              <w:divsChild>
                <w:div w:id="1887569902">
                  <w:marLeft w:val="0"/>
                  <w:marRight w:val="0"/>
                  <w:marTop w:val="0"/>
                  <w:marBottom w:val="0"/>
                  <w:divBdr>
                    <w:top w:val="none" w:sz="0" w:space="0" w:color="auto"/>
                    <w:left w:val="none" w:sz="0" w:space="0" w:color="auto"/>
                    <w:bottom w:val="none" w:sz="0" w:space="0" w:color="auto"/>
                    <w:right w:val="none" w:sz="0" w:space="0" w:color="auto"/>
                  </w:divBdr>
                </w:div>
                <w:div w:id="780033190">
                  <w:marLeft w:val="0"/>
                  <w:marRight w:val="0"/>
                  <w:marTop w:val="0"/>
                  <w:marBottom w:val="0"/>
                  <w:divBdr>
                    <w:top w:val="none" w:sz="0" w:space="0" w:color="auto"/>
                    <w:left w:val="none" w:sz="0" w:space="0" w:color="auto"/>
                    <w:bottom w:val="none" w:sz="0" w:space="0" w:color="auto"/>
                    <w:right w:val="none" w:sz="0" w:space="0" w:color="auto"/>
                  </w:divBdr>
                </w:div>
              </w:divsChild>
            </w:div>
            <w:div w:id="1797678487">
              <w:marLeft w:val="0"/>
              <w:marRight w:val="0"/>
              <w:marTop w:val="225"/>
              <w:marBottom w:val="0"/>
              <w:divBdr>
                <w:top w:val="none" w:sz="0" w:space="0" w:color="auto"/>
                <w:left w:val="none" w:sz="0" w:space="0" w:color="auto"/>
                <w:bottom w:val="none" w:sz="0" w:space="0" w:color="auto"/>
                <w:right w:val="none" w:sz="0" w:space="0" w:color="auto"/>
              </w:divBdr>
              <w:divsChild>
                <w:div w:id="693071662">
                  <w:marLeft w:val="0"/>
                  <w:marRight w:val="0"/>
                  <w:marTop w:val="0"/>
                  <w:marBottom w:val="0"/>
                  <w:divBdr>
                    <w:top w:val="none" w:sz="0" w:space="0" w:color="auto"/>
                    <w:left w:val="none" w:sz="0" w:space="0" w:color="auto"/>
                    <w:bottom w:val="none" w:sz="0" w:space="0" w:color="auto"/>
                    <w:right w:val="none" w:sz="0" w:space="0" w:color="auto"/>
                  </w:divBdr>
                </w:div>
                <w:div w:id="1525289718">
                  <w:marLeft w:val="0"/>
                  <w:marRight w:val="0"/>
                  <w:marTop w:val="0"/>
                  <w:marBottom w:val="0"/>
                  <w:divBdr>
                    <w:top w:val="none" w:sz="0" w:space="0" w:color="auto"/>
                    <w:left w:val="none" w:sz="0" w:space="0" w:color="auto"/>
                    <w:bottom w:val="none" w:sz="0" w:space="0" w:color="auto"/>
                    <w:right w:val="none" w:sz="0" w:space="0" w:color="auto"/>
                  </w:divBdr>
                </w:div>
              </w:divsChild>
            </w:div>
            <w:div w:id="1525047550">
              <w:marLeft w:val="0"/>
              <w:marRight w:val="0"/>
              <w:marTop w:val="225"/>
              <w:marBottom w:val="0"/>
              <w:divBdr>
                <w:top w:val="none" w:sz="0" w:space="0" w:color="auto"/>
                <w:left w:val="none" w:sz="0" w:space="0" w:color="auto"/>
                <w:bottom w:val="none" w:sz="0" w:space="0" w:color="auto"/>
                <w:right w:val="none" w:sz="0" w:space="0" w:color="auto"/>
              </w:divBdr>
              <w:divsChild>
                <w:div w:id="2080903787">
                  <w:marLeft w:val="0"/>
                  <w:marRight w:val="0"/>
                  <w:marTop w:val="0"/>
                  <w:marBottom w:val="0"/>
                  <w:divBdr>
                    <w:top w:val="none" w:sz="0" w:space="0" w:color="auto"/>
                    <w:left w:val="none" w:sz="0" w:space="0" w:color="auto"/>
                    <w:bottom w:val="none" w:sz="0" w:space="0" w:color="auto"/>
                    <w:right w:val="none" w:sz="0" w:space="0" w:color="auto"/>
                  </w:divBdr>
                </w:div>
                <w:div w:id="299917725">
                  <w:marLeft w:val="0"/>
                  <w:marRight w:val="0"/>
                  <w:marTop w:val="0"/>
                  <w:marBottom w:val="0"/>
                  <w:divBdr>
                    <w:top w:val="none" w:sz="0" w:space="0" w:color="auto"/>
                    <w:left w:val="none" w:sz="0" w:space="0" w:color="auto"/>
                    <w:bottom w:val="none" w:sz="0" w:space="0" w:color="auto"/>
                    <w:right w:val="none" w:sz="0" w:space="0" w:color="auto"/>
                  </w:divBdr>
                </w:div>
              </w:divsChild>
            </w:div>
            <w:div w:id="1001540129">
              <w:marLeft w:val="0"/>
              <w:marRight w:val="0"/>
              <w:marTop w:val="225"/>
              <w:marBottom w:val="0"/>
              <w:divBdr>
                <w:top w:val="none" w:sz="0" w:space="0" w:color="auto"/>
                <w:left w:val="none" w:sz="0" w:space="0" w:color="auto"/>
                <w:bottom w:val="none" w:sz="0" w:space="0" w:color="auto"/>
                <w:right w:val="none" w:sz="0" w:space="0" w:color="auto"/>
              </w:divBdr>
              <w:divsChild>
                <w:div w:id="416945193">
                  <w:marLeft w:val="0"/>
                  <w:marRight w:val="0"/>
                  <w:marTop w:val="0"/>
                  <w:marBottom w:val="0"/>
                  <w:divBdr>
                    <w:top w:val="none" w:sz="0" w:space="0" w:color="auto"/>
                    <w:left w:val="none" w:sz="0" w:space="0" w:color="auto"/>
                    <w:bottom w:val="none" w:sz="0" w:space="0" w:color="auto"/>
                    <w:right w:val="none" w:sz="0" w:space="0" w:color="auto"/>
                  </w:divBdr>
                </w:div>
                <w:div w:id="69473913">
                  <w:marLeft w:val="0"/>
                  <w:marRight w:val="0"/>
                  <w:marTop w:val="0"/>
                  <w:marBottom w:val="0"/>
                  <w:divBdr>
                    <w:top w:val="none" w:sz="0" w:space="0" w:color="auto"/>
                    <w:left w:val="none" w:sz="0" w:space="0" w:color="auto"/>
                    <w:bottom w:val="none" w:sz="0" w:space="0" w:color="auto"/>
                    <w:right w:val="none" w:sz="0" w:space="0" w:color="auto"/>
                  </w:divBdr>
                </w:div>
              </w:divsChild>
            </w:div>
            <w:div w:id="1132213046">
              <w:marLeft w:val="0"/>
              <w:marRight w:val="0"/>
              <w:marTop w:val="225"/>
              <w:marBottom w:val="0"/>
              <w:divBdr>
                <w:top w:val="none" w:sz="0" w:space="0" w:color="auto"/>
                <w:left w:val="none" w:sz="0" w:space="0" w:color="auto"/>
                <w:bottom w:val="none" w:sz="0" w:space="0" w:color="auto"/>
                <w:right w:val="none" w:sz="0" w:space="0" w:color="auto"/>
              </w:divBdr>
              <w:divsChild>
                <w:div w:id="1839880222">
                  <w:marLeft w:val="0"/>
                  <w:marRight w:val="0"/>
                  <w:marTop w:val="0"/>
                  <w:marBottom w:val="0"/>
                  <w:divBdr>
                    <w:top w:val="none" w:sz="0" w:space="0" w:color="auto"/>
                    <w:left w:val="none" w:sz="0" w:space="0" w:color="auto"/>
                    <w:bottom w:val="none" w:sz="0" w:space="0" w:color="auto"/>
                    <w:right w:val="none" w:sz="0" w:space="0" w:color="auto"/>
                  </w:divBdr>
                </w:div>
                <w:div w:id="307366477">
                  <w:marLeft w:val="0"/>
                  <w:marRight w:val="0"/>
                  <w:marTop w:val="0"/>
                  <w:marBottom w:val="0"/>
                  <w:divBdr>
                    <w:top w:val="none" w:sz="0" w:space="0" w:color="auto"/>
                    <w:left w:val="none" w:sz="0" w:space="0" w:color="auto"/>
                    <w:bottom w:val="none" w:sz="0" w:space="0" w:color="auto"/>
                    <w:right w:val="none" w:sz="0" w:space="0" w:color="auto"/>
                  </w:divBdr>
                </w:div>
              </w:divsChild>
            </w:div>
            <w:div w:id="1268543772">
              <w:marLeft w:val="0"/>
              <w:marRight w:val="0"/>
              <w:marTop w:val="225"/>
              <w:marBottom w:val="0"/>
              <w:divBdr>
                <w:top w:val="none" w:sz="0" w:space="0" w:color="auto"/>
                <w:left w:val="none" w:sz="0" w:space="0" w:color="auto"/>
                <w:bottom w:val="none" w:sz="0" w:space="0" w:color="auto"/>
                <w:right w:val="none" w:sz="0" w:space="0" w:color="auto"/>
              </w:divBdr>
              <w:divsChild>
                <w:div w:id="729378229">
                  <w:marLeft w:val="0"/>
                  <w:marRight w:val="0"/>
                  <w:marTop w:val="0"/>
                  <w:marBottom w:val="0"/>
                  <w:divBdr>
                    <w:top w:val="none" w:sz="0" w:space="0" w:color="auto"/>
                    <w:left w:val="none" w:sz="0" w:space="0" w:color="auto"/>
                    <w:bottom w:val="none" w:sz="0" w:space="0" w:color="auto"/>
                    <w:right w:val="none" w:sz="0" w:space="0" w:color="auto"/>
                  </w:divBdr>
                </w:div>
                <w:div w:id="1459690019">
                  <w:marLeft w:val="0"/>
                  <w:marRight w:val="0"/>
                  <w:marTop w:val="0"/>
                  <w:marBottom w:val="0"/>
                  <w:divBdr>
                    <w:top w:val="none" w:sz="0" w:space="0" w:color="auto"/>
                    <w:left w:val="none" w:sz="0" w:space="0" w:color="auto"/>
                    <w:bottom w:val="none" w:sz="0" w:space="0" w:color="auto"/>
                    <w:right w:val="none" w:sz="0" w:space="0" w:color="auto"/>
                  </w:divBdr>
                </w:div>
              </w:divsChild>
            </w:div>
            <w:div w:id="1368292225">
              <w:marLeft w:val="0"/>
              <w:marRight w:val="0"/>
              <w:marTop w:val="225"/>
              <w:marBottom w:val="0"/>
              <w:divBdr>
                <w:top w:val="none" w:sz="0" w:space="0" w:color="auto"/>
                <w:left w:val="none" w:sz="0" w:space="0" w:color="auto"/>
                <w:bottom w:val="none" w:sz="0" w:space="0" w:color="auto"/>
                <w:right w:val="none" w:sz="0" w:space="0" w:color="auto"/>
              </w:divBdr>
              <w:divsChild>
                <w:div w:id="1565605567">
                  <w:marLeft w:val="0"/>
                  <w:marRight w:val="0"/>
                  <w:marTop w:val="0"/>
                  <w:marBottom w:val="0"/>
                  <w:divBdr>
                    <w:top w:val="none" w:sz="0" w:space="0" w:color="auto"/>
                    <w:left w:val="none" w:sz="0" w:space="0" w:color="auto"/>
                    <w:bottom w:val="none" w:sz="0" w:space="0" w:color="auto"/>
                    <w:right w:val="none" w:sz="0" w:space="0" w:color="auto"/>
                  </w:divBdr>
                </w:div>
                <w:div w:id="928857101">
                  <w:marLeft w:val="0"/>
                  <w:marRight w:val="0"/>
                  <w:marTop w:val="0"/>
                  <w:marBottom w:val="0"/>
                  <w:divBdr>
                    <w:top w:val="none" w:sz="0" w:space="0" w:color="auto"/>
                    <w:left w:val="none" w:sz="0" w:space="0" w:color="auto"/>
                    <w:bottom w:val="none" w:sz="0" w:space="0" w:color="auto"/>
                    <w:right w:val="none" w:sz="0" w:space="0" w:color="auto"/>
                  </w:divBdr>
                </w:div>
              </w:divsChild>
            </w:div>
            <w:div w:id="816261305">
              <w:marLeft w:val="0"/>
              <w:marRight w:val="0"/>
              <w:marTop w:val="225"/>
              <w:marBottom w:val="0"/>
              <w:divBdr>
                <w:top w:val="none" w:sz="0" w:space="0" w:color="auto"/>
                <w:left w:val="none" w:sz="0" w:space="0" w:color="auto"/>
                <w:bottom w:val="none" w:sz="0" w:space="0" w:color="auto"/>
                <w:right w:val="none" w:sz="0" w:space="0" w:color="auto"/>
              </w:divBdr>
              <w:divsChild>
                <w:div w:id="524055958">
                  <w:marLeft w:val="0"/>
                  <w:marRight w:val="0"/>
                  <w:marTop w:val="0"/>
                  <w:marBottom w:val="0"/>
                  <w:divBdr>
                    <w:top w:val="none" w:sz="0" w:space="0" w:color="auto"/>
                    <w:left w:val="none" w:sz="0" w:space="0" w:color="auto"/>
                    <w:bottom w:val="none" w:sz="0" w:space="0" w:color="auto"/>
                    <w:right w:val="none" w:sz="0" w:space="0" w:color="auto"/>
                  </w:divBdr>
                </w:div>
                <w:div w:id="731387807">
                  <w:marLeft w:val="0"/>
                  <w:marRight w:val="0"/>
                  <w:marTop w:val="0"/>
                  <w:marBottom w:val="0"/>
                  <w:divBdr>
                    <w:top w:val="none" w:sz="0" w:space="0" w:color="auto"/>
                    <w:left w:val="none" w:sz="0" w:space="0" w:color="auto"/>
                    <w:bottom w:val="none" w:sz="0" w:space="0" w:color="auto"/>
                    <w:right w:val="none" w:sz="0" w:space="0" w:color="auto"/>
                  </w:divBdr>
                </w:div>
              </w:divsChild>
            </w:div>
            <w:div w:id="1135104396">
              <w:marLeft w:val="0"/>
              <w:marRight w:val="0"/>
              <w:marTop w:val="225"/>
              <w:marBottom w:val="0"/>
              <w:divBdr>
                <w:top w:val="none" w:sz="0" w:space="0" w:color="auto"/>
                <w:left w:val="none" w:sz="0" w:space="0" w:color="auto"/>
                <w:bottom w:val="none" w:sz="0" w:space="0" w:color="auto"/>
                <w:right w:val="none" w:sz="0" w:space="0" w:color="auto"/>
              </w:divBdr>
              <w:divsChild>
                <w:div w:id="1122265792">
                  <w:marLeft w:val="0"/>
                  <w:marRight w:val="0"/>
                  <w:marTop w:val="0"/>
                  <w:marBottom w:val="0"/>
                  <w:divBdr>
                    <w:top w:val="none" w:sz="0" w:space="0" w:color="auto"/>
                    <w:left w:val="none" w:sz="0" w:space="0" w:color="auto"/>
                    <w:bottom w:val="none" w:sz="0" w:space="0" w:color="auto"/>
                    <w:right w:val="none" w:sz="0" w:space="0" w:color="auto"/>
                  </w:divBdr>
                </w:div>
                <w:div w:id="2090418402">
                  <w:marLeft w:val="0"/>
                  <w:marRight w:val="0"/>
                  <w:marTop w:val="0"/>
                  <w:marBottom w:val="0"/>
                  <w:divBdr>
                    <w:top w:val="none" w:sz="0" w:space="0" w:color="auto"/>
                    <w:left w:val="none" w:sz="0" w:space="0" w:color="auto"/>
                    <w:bottom w:val="none" w:sz="0" w:space="0" w:color="auto"/>
                    <w:right w:val="none" w:sz="0" w:space="0" w:color="auto"/>
                  </w:divBdr>
                </w:div>
              </w:divsChild>
            </w:div>
            <w:div w:id="1020476672">
              <w:marLeft w:val="0"/>
              <w:marRight w:val="0"/>
              <w:marTop w:val="225"/>
              <w:marBottom w:val="0"/>
              <w:divBdr>
                <w:top w:val="none" w:sz="0" w:space="0" w:color="auto"/>
                <w:left w:val="none" w:sz="0" w:space="0" w:color="auto"/>
                <w:bottom w:val="none" w:sz="0" w:space="0" w:color="auto"/>
                <w:right w:val="none" w:sz="0" w:space="0" w:color="auto"/>
              </w:divBdr>
              <w:divsChild>
                <w:div w:id="2126145693">
                  <w:marLeft w:val="0"/>
                  <w:marRight w:val="0"/>
                  <w:marTop w:val="0"/>
                  <w:marBottom w:val="0"/>
                  <w:divBdr>
                    <w:top w:val="none" w:sz="0" w:space="0" w:color="auto"/>
                    <w:left w:val="none" w:sz="0" w:space="0" w:color="auto"/>
                    <w:bottom w:val="none" w:sz="0" w:space="0" w:color="auto"/>
                    <w:right w:val="none" w:sz="0" w:space="0" w:color="auto"/>
                  </w:divBdr>
                </w:div>
                <w:div w:id="1686205399">
                  <w:marLeft w:val="0"/>
                  <w:marRight w:val="0"/>
                  <w:marTop w:val="0"/>
                  <w:marBottom w:val="0"/>
                  <w:divBdr>
                    <w:top w:val="none" w:sz="0" w:space="0" w:color="auto"/>
                    <w:left w:val="none" w:sz="0" w:space="0" w:color="auto"/>
                    <w:bottom w:val="none" w:sz="0" w:space="0" w:color="auto"/>
                    <w:right w:val="none" w:sz="0" w:space="0" w:color="auto"/>
                  </w:divBdr>
                </w:div>
              </w:divsChild>
            </w:div>
            <w:div w:id="1888368403">
              <w:marLeft w:val="0"/>
              <w:marRight w:val="0"/>
              <w:marTop w:val="225"/>
              <w:marBottom w:val="0"/>
              <w:divBdr>
                <w:top w:val="none" w:sz="0" w:space="0" w:color="auto"/>
                <w:left w:val="none" w:sz="0" w:space="0" w:color="auto"/>
                <w:bottom w:val="none" w:sz="0" w:space="0" w:color="auto"/>
                <w:right w:val="none" w:sz="0" w:space="0" w:color="auto"/>
              </w:divBdr>
              <w:divsChild>
                <w:div w:id="927276287">
                  <w:marLeft w:val="0"/>
                  <w:marRight w:val="0"/>
                  <w:marTop w:val="0"/>
                  <w:marBottom w:val="0"/>
                  <w:divBdr>
                    <w:top w:val="none" w:sz="0" w:space="0" w:color="auto"/>
                    <w:left w:val="none" w:sz="0" w:space="0" w:color="auto"/>
                    <w:bottom w:val="none" w:sz="0" w:space="0" w:color="auto"/>
                    <w:right w:val="none" w:sz="0" w:space="0" w:color="auto"/>
                  </w:divBdr>
                </w:div>
                <w:div w:id="1973751198">
                  <w:marLeft w:val="0"/>
                  <w:marRight w:val="0"/>
                  <w:marTop w:val="0"/>
                  <w:marBottom w:val="0"/>
                  <w:divBdr>
                    <w:top w:val="none" w:sz="0" w:space="0" w:color="auto"/>
                    <w:left w:val="none" w:sz="0" w:space="0" w:color="auto"/>
                    <w:bottom w:val="none" w:sz="0" w:space="0" w:color="auto"/>
                    <w:right w:val="none" w:sz="0" w:space="0" w:color="auto"/>
                  </w:divBdr>
                </w:div>
              </w:divsChild>
            </w:div>
            <w:div w:id="1697192101">
              <w:marLeft w:val="0"/>
              <w:marRight w:val="0"/>
              <w:marTop w:val="225"/>
              <w:marBottom w:val="0"/>
              <w:divBdr>
                <w:top w:val="none" w:sz="0" w:space="0" w:color="auto"/>
                <w:left w:val="none" w:sz="0" w:space="0" w:color="auto"/>
                <w:bottom w:val="none" w:sz="0" w:space="0" w:color="auto"/>
                <w:right w:val="none" w:sz="0" w:space="0" w:color="auto"/>
              </w:divBdr>
              <w:divsChild>
                <w:div w:id="1960062916">
                  <w:marLeft w:val="0"/>
                  <w:marRight w:val="0"/>
                  <w:marTop w:val="0"/>
                  <w:marBottom w:val="0"/>
                  <w:divBdr>
                    <w:top w:val="none" w:sz="0" w:space="0" w:color="auto"/>
                    <w:left w:val="none" w:sz="0" w:space="0" w:color="auto"/>
                    <w:bottom w:val="none" w:sz="0" w:space="0" w:color="auto"/>
                    <w:right w:val="none" w:sz="0" w:space="0" w:color="auto"/>
                  </w:divBdr>
                </w:div>
                <w:div w:id="61342703">
                  <w:marLeft w:val="0"/>
                  <w:marRight w:val="0"/>
                  <w:marTop w:val="0"/>
                  <w:marBottom w:val="0"/>
                  <w:divBdr>
                    <w:top w:val="none" w:sz="0" w:space="0" w:color="auto"/>
                    <w:left w:val="none" w:sz="0" w:space="0" w:color="auto"/>
                    <w:bottom w:val="none" w:sz="0" w:space="0" w:color="auto"/>
                    <w:right w:val="none" w:sz="0" w:space="0" w:color="auto"/>
                  </w:divBdr>
                </w:div>
              </w:divsChild>
            </w:div>
            <w:div w:id="599215004">
              <w:marLeft w:val="0"/>
              <w:marRight w:val="0"/>
              <w:marTop w:val="225"/>
              <w:marBottom w:val="0"/>
              <w:divBdr>
                <w:top w:val="none" w:sz="0" w:space="0" w:color="auto"/>
                <w:left w:val="none" w:sz="0" w:space="0" w:color="auto"/>
                <w:bottom w:val="none" w:sz="0" w:space="0" w:color="auto"/>
                <w:right w:val="none" w:sz="0" w:space="0" w:color="auto"/>
              </w:divBdr>
              <w:divsChild>
                <w:div w:id="39791480">
                  <w:marLeft w:val="0"/>
                  <w:marRight w:val="0"/>
                  <w:marTop w:val="0"/>
                  <w:marBottom w:val="0"/>
                  <w:divBdr>
                    <w:top w:val="none" w:sz="0" w:space="0" w:color="auto"/>
                    <w:left w:val="none" w:sz="0" w:space="0" w:color="auto"/>
                    <w:bottom w:val="none" w:sz="0" w:space="0" w:color="auto"/>
                    <w:right w:val="none" w:sz="0" w:space="0" w:color="auto"/>
                  </w:divBdr>
                </w:div>
                <w:div w:id="532303321">
                  <w:marLeft w:val="0"/>
                  <w:marRight w:val="0"/>
                  <w:marTop w:val="0"/>
                  <w:marBottom w:val="0"/>
                  <w:divBdr>
                    <w:top w:val="none" w:sz="0" w:space="0" w:color="auto"/>
                    <w:left w:val="none" w:sz="0" w:space="0" w:color="auto"/>
                    <w:bottom w:val="none" w:sz="0" w:space="0" w:color="auto"/>
                    <w:right w:val="none" w:sz="0" w:space="0" w:color="auto"/>
                  </w:divBdr>
                </w:div>
              </w:divsChild>
            </w:div>
            <w:div w:id="630594104">
              <w:marLeft w:val="0"/>
              <w:marRight w:val="0"/>
              <w:marTop w:val="225"/>
              <w:marBottom w:val="0"/>
              <w:divBdr>
                <w:top w:val="none" w:sz="0" w:space="0" w:color="auto"/>
                <w:left w:val="none" w:sz="0" w:space="0" w:color="auto"/>
                <w:bottom w:val="none" w:sz="0" w:space="0" w:color="auto"/>
                <w:right w:val="none" w:sz="0" w:space="0" w:color="auto"/>
              </w:divBdr>
              <w:divsChild>
                <w:div w:id="1284072054">
                  <w:marLeft w:val="0"/>
                  <w:marRight w:val="0"/>
                  <w:marTop w:val="0"/>
                  <w:marBottom w:val="0"/>
                  <w:divBdr>
                    <w:top w:val="none" w:sz="0" w:space="0" w:color="auto"/>
                    <w:left w:val="none" w:sz="0" w:space="0" w:color="auto"/>
                    <w:bottom w:val="none" w:sz="0" w:space="0" w:color="auto"/>
                    <w:right w:val="none" w:sz="0" w:space="0" w:color="auto"/>
                  </w:divBdr>
                </w:div>
                <w:div w:id="1577013328">
                  <w:marLeft w:val="0"/>
                  <w:marRight w:val="0"/>
                  <w:marTop w:val="0"/>
                  <w:marBottom w:val="0"/>
                  <w:divBdr>
                    <w:top w:val="none" w:sz="0" w:space="0" w:color="auto"/>
                    <w:left w:val="none" w:sz="0" w:space="0" w:color="auto"/>
                    <w:bottom w:val="none" w:sz="0" w:space="0" w:color="auto"/>
                    <w:right w:val="none" w:sz="0" w:space="0" w:color="auto"/>
                  </w:divBdr>
                </w:div>
              </w:divsChild>
            </w:div>
            <w:div w:id="1187215084">
              <w:marLeft w:val="0"/>
              <w:marRight w:val="0"/>
              <w:marTop w:val="225"/>
              <w:marBottom w:val="0"/>
              <w:divBdr>
                <w:top w:val="none" w:sz="0" w:space="0" w:color="auto"/>
                <w:left w:val="none" w:sz="0" w:space="0" w:color="auto"/>
                <w:bottom w:val="none" w:sz="0" w:space="0" w:color="auto"/>
                <w:right w:val="none" w:sz="0" w:space="0" w:color="auto"/>
              </w:divBdr>
              <w:divsChild>
                <w:div w:id="1465849555">
                  <w:marLeft w:val="0"/>
                  <w:marRight w:val="0"/>
                  <w:marTop w:val="0"/>
                  <w:marBottom w:val="0"/>
                  <w:divBdr>
                    <w:top w:val="none" w:sz="0" w:space="0" w:color="auto"/>
                    <w:left w:val="none" w:sz="0" w:space="0" w:color="auto"/>
                    <w:bottom w:val="none" w:sz="0" w:space="0" w:color="auto"/>
                    <w:right w:val="none" w:sz="0" w:space="0" w:color="auto"/>
                  </w:divBdr>
                </w:div>
                <w:div w:id="411507599">
                  <w:marLeft w:val="0"/>
                  <w:marRight w:val="0"/>
                  <w:marTop w:val="0"/>
                  <w:marBottom w:val="0"/>
                  <w:divBdr>
                    <w:top w:val="none" w:sz="0" w:space="0" w:color="auto"/>
                    <w:left w:val="none" w:sz="0" w:space="0" w:color="auto"/>
                    <w:bottom w:val="none" w:sz="0" w:space="0" w:color="auto"/>
                    <w:right w:val="none" w:sz="0" w:space="0" w:color="auto"/>
                  </w:divBdr>
                </w:div>
              </w:divsChild>
            </w:div>
            <w:div w:id="1014847984">
              <w:marLeft w:val="0"/>
              <w:marRight w:val="0"/>
              <w:marTop w:val="225"/>
              <w:marBottom w:val="0"/>
              <w:divBdr>
                <w:top w:val="none" w:sz="0" w:space="0" w:color="auto"/>
                <w:left w:val="none" w:sz="0" w:space="0" w:color="auto"/>
                <w:bottom w:val="none" w:sz="0" w:space="0" w:color="auto"/>
                <w:right w:val="none" w:sz="0" w:space="0" w:color="auto"/>
              </w:divBdr>
              <w:divsChild>
                <w:div w:id="1564875117">
                  <w:marLeft w:val="0"/>
                  <w:marRight w:val="0"/>
                  <w:marTop w:val="0"/>
                  <w:marBottom w:val="0"/>
                  <w:divBdr>
                    <w:top w:val="none" w:sz="0" w:space="0" w:color="auto"/>
                    <w:left w:val="none" w:sz="0" w:space="0" w:color="auto"/>
                    <w:bottom w:val="none" w:sz="0" w:space="0" w:color="auto"/>
                    <w:right w:val="none" w:sz="0" w:space="0" w:color="auto"/>
                  </w:divBdr>
                </w:div>
                <w:div w:id="154345799">
                  <w:marLeft w:val="0"/>
                  <w:marRight w:val="0"/>
                  <w:marTop w:val="0"/>
                  <w:marBottom w:val="0"/>
                  <w:divBdr>
                    <w:top w:val="none" w:sz="0" w:space="0" w:color="auto"/>
                    <w:left w:val="none" w:sz="0" w:space="0" w:color="auto"/>
                    <w:bottom w:val="none" w:sz="0" w:space="0" w:color="auto"/>
                    <w:right w:val="none" w:sz="0" w:space="0" w:color="auto"/>
                  </w:divBdr>
                </w:div>
              </w:divsChild>
            </w:div>
            <w:div w:id="627012904">
              <w:marLeft w:val="0"/>
              <w:marRight w:val="0"/>
              <w:marTop w:val="225"/>
              <w:marBottom w:val="0"/>
              <w:divBdr>
                <w:top w:val="none" w:sz="0" w:space="0" w:color="auto"/>
                <w:left w:val="none" w:sz="0" w:space="0" w:color="auto"/>
                <w:bottom w:val="none" w:sz="0" w:space="0" w:color="auto"/>
                <w:right w:val="none" w:sz="0" w:space="0" w:color="auto"/>
              </w:divBdr>
              <w:divsChild>
                <w:div w:id="1540701528">
                  <w:marLeft w:val="0"/>
                  <w:marRight w:val="0"/>
                  <w:marTop w:val="0"/>
                  <w:marBottom w:val="0"/>
                  <w:divBdr>
                    <w:top w:val="none" w:sz="0" w:space="0" w:color="auto"/>
                    <w:left w:val="none" w:sz="0" w:space="0" w:color="auto"/>
                    <w:bottom w:val="none" w:sz="0" w:space="0" w:color="auto"/>
                    <w:right w:val="none" w:sz="0" w:space="0" w:color="auto"/>
                  </w:divBdr>
                </w:div>
                <w:div w:id="1848934049">
                  <w:marLeft w:val="0"/>
                  <w:marRight w:val="0"/>
                  <w:marTop w:val="0"/>
                  <w:marBottom w:val="0"/>
                  <w:divBdr>
                    <w:top w:val="none" w:sz="0" w:space="0" w:color="auto"/>
                    <w:left w:val="none" w:sz="0" w:space="0" w:color="auto"/>
                    <w:bottom w:val="none" w:sz="0" w:space="0" w:color="auto"/>
                    <w:right w:val="none" w:sz="0" w:space="0" w:color="auto"/>
                  </w:divBdr>
                </w:div>
              </w:divsChild>
            </w:div>
            <w:div w:id="813062281">
              <w:marLeft w:val="0"/>
              <w:marRight w:val="0"/>
              <w:marTop w:val="225"/>
              <w:marBottom w:val="0"/>
              <w:divBdr>
                <w:top w:val="none" w:sz="0" w:space="0" w:color="auto"/>
                <w:left w:val="none" w:sz="0" w:space="0" w:color="auto"/>
                <w:bottom w:val="none" w:sz="0" w:space="0" w:color="auto"/>
                <w:right w:val="none" w:sz="0" w:space="0" w:color="auto"/>
              </w:divBdr>
              <w:divsChild>
                <w:div w:id="801073207">
                  <w:marLeft w:val="0"/>
                  <w:marRight w:val="0"/>
                  <w:marTop w:val="0"/>
                  <w:marBottom w:val="0"/>
                  <w:divBdr>
                    <w:top w:val="none" w:sz="0" w:space="0" w:color="auto"/>
                    <w:left w:val="none" w:sz="0" w:space="0" w:color="auto"/>
                    <w:bottom w:val="none" w:sz="0" w:space="0" w:color="auto"/>
                    <w:right w:val="none" w:sz="0" w:space="0" w:color="auto"/>
                  </w:divBdr>
                </w:div>
                <w:div w:id="934485656">
                  <w:marLeft w:val="0"/>
                  <w:marRight w:val="0"/>
                  <w:marTop w:val="0"/>
                  <w:marBottom w:val="0"/>
                  <w:divBdr>
                    <w:top w:val="none" w:sz="0" w:space="0" w:color="auto"/>
                    <w:left w:val="none" w:sz="0" w:space="0" w:color="auto"/>
                    <w:bottom w:val="none" w:sz="0" w:space="0" w:color="auto"/>
                    <w:right w:val="none" w:sz="0" w:space="0" w:color="auto"/>
                  </w:divBdr>
                </w:div>
              </w:divsChild>
            </w:div>
            <w:div w:id="858003738">
              <w:marLeft w:val="0"/>
              <w:marRight w:val="0"/>
              <w:marTop w:val="225"/>
              <w:marBottom w:val="0"/>
              <w:divBdr>
                <w:top w:val="none" w:sz="0" w:space="0" w:color="auto"/>
                <w:left w:val="none" w:sz="0" w:space="0" w:color="auto"/>
                <w:bottom w:val="none" w:sz="0" w:space="0" w:color="auto"/>
                <w:right w:val="none" w:sz="0" w:space="0" w:color="auto"/>
              </w:divBdr>
              <w:divsChild>
                <w:div w:id="483283674">
                  <w:marLeft w:val="0"/>
                  <w:marRight w:val="0"/>
                  <w:marTop w:val="0"/>
                  <w:marBottom w:val="0"/>
                  <w:divBdr>
                    <w:top w:val="none" w:sz="0" w:space="0" w:color="auto"/>
                    <w:left w:val="none" w:sz="0" w:space="0" w:color="auto"/>
                    <w:bottom w:val="none" w:sz="0" w:space="0" w:color="auto"/>
                    <w:right w:val="none" w:sz="0" w:space="0" w:color="auto"/>
                  </w:divBdr>
                </w:div>
                <w:div w:id="535893862">
                  <w:marLeft w:val="0"/>
                  <w:marRight w:val="0"/>
                  <w:marTop w:val="0"/>
                  <w:marBottom w:val="0"/>
                  <w:divBdr>
                    <w:top w:val="none" w:sz="0" w:space="0" w:color="auto"/>
                    <w:left w:val="none" w:sz="0" w:space="0" w:color="auto"/>
                    <w:bottom w:val="none" w:sz="0" w:space="0" w:color="auto"/>
                    <w:right w:val="none" w:sz="0" w:space="0" w:color="auto"/>
                  </w:divBdr>
                </w:div>
              </w:divsChild>
            </w:div>
            <w:div w:id="90470828">
              <w:marLeft w:val="0"/>
              <w:marRight w:val="0"/>
              <w:marTop w:val="225"/>
              <w:marBottom w:val="0"/>
              <w:divBdr>
                <w:top w:val="none" w:sz="0" w:space="0" w:color="auto"/>
                <w:left w:val="none" w:sz="0" w:space="0" w:color="auto"/>
                <w:bottom w:val="none" w:sz="0" w:space="0" w:color="auto"/>
                <w:right w:val="none" w:sz="0" w:space="0" w:color="auto"/>
              </w:divBdr>
              <w:divsChild>
                <w:div w:id="137303082">
                  <w:marLeft w:val="0"/>
                  <w:marRight w:val="0"/>
                  <w:marTop w:val="0"/>
                  <w:marBottom w:val="0"/>
                  <w:divBdr>
                    <w:top w:val="none" w:sz="0" w:space="0" w:color="auto"/>
                    <w:left w:val="none" w:sz="0" w:space="0" w:color="auto"/>
                    <w:bottom w:val="none" w:sz="0" w:space="0" w:color="auto"/>
                    <w:right w:val="none" w:sz="0" w:space="0" w:color="auto"/>
                  </w:divBdr>
                </w:div>
                <w:div w:id="329018402">
                  <w:marLeft w:val="0"/>
                  <w:marRight w:val="0"/>
                  <w:marTop w:val="0"/>
                  <w:marBottom w:val="0"/>
                  <w:divBdr>
                    <w:top w:val="none" w:sz="0" w:space="0" w:color="auto"/>
                    <w:left w:val="none" w:sz="0" w:space="0" w:color="auto"/>
                    <w:bottom w:val="none" w:sz="0" w:space="0" w:color="auto"/>
                    <w:right w:val="none" w:sz="0" w:space="0" w:color="auto"/>
                  </w:divBdr>
                </w:div>
              </w:divsChild>
            </w:div>
            <w:div w:id="1160341846">
              <w:marLeft w:val="0"/>
              <w:marRight w:val="0"/>
              <w:marTop w:val="225"/>
              <w:marBottom w:val="0"/>
              <w:divBdr>
                <w:top w:val="none" w:sz="0" w:space="0" w:color="auto"/>
                <w:left w:val="none" w:sz="0" w:space="0" w:color="auto"/>
                <w:bottom w:val="none" w:sz="0" w:space="0" w:color="auto"/>
                <w:right w:val="none" w:sz="0" w:space="0" w:color="auto"/>
              </w:divBdr>
              <w:divsChild>
                <w:div w:id="1826431121">
                  <w:marLeft w:val="0"/>
                  <w:marRight w:val="0"/>
                  <w:marTop w:val="0"/>
                  <w:marBottom w:val="0"/>
                  <w:divBdr>
                    <w:top w:val="none" w:sz="0" w:space="0" w:color="auto"/>
                    <w:left w:val="none" w:sz="0" w:space="0" w:color="auto"/>
                    <w:bottom w:val="none" w:sz="0" w:space="0" w:color="auto"/>
                    <w:right w:val="none" w:sz="0" w:space="0" w:color="auto"/>
                  </w:divBdr>
                </w:div>
                <w:div w:id="1977829243">
                  <w:marLeft w:val="0"/>
                  <w:marRight w:val="0"/>
                  <w:marTop w:val="0"/>
                  <w:marBottom w:val="0"/>
                  <w:divBdr>
                    <w:top w:val="none" w:sz="0" w:space="0" w:color="auto"/>
                    <w:left w:val="none" w:sz="0" w:space="0" w:color="auto"/>
                    <w:bottom w:val="none" w:sz="0" w:space="0" w:color="auto"/>
                    <w:right w:val="none" w:sz="0" w:space="0" w:color="auto"/>
                  </w:divBdr>
                </w:div>
              </w:divsChild>
            </w:div>
            <w:div w:id="1465192991">
              <w:marLeft w:val="0"/>
              <w:marRight w:val="0"/>
              <w:marTop w:val="225"/>
              <w:marBottom w:val="0"/>
              <w:divBdr>
                <w:top w:val="none" w:sz="0" w:space="0" w:color="auto"/>
                <w:left w:val="none" w:sz="0" w:space="0" w:color="auto"/>
                <w:bottom w:val="none" w:sz="0" w:space="0" w:color="auto"/>
                <w:right w:val="none" w:sz="0" w:space="0" w:color="auto"/>
              </w:divBdr>
              <w:divsChild>
                <w:div w:id="629943834">
                  <w:marLeft w:val="0"/>
                  <w:marRight w:val="0"/>
                  <w:marTop w:val="0"/>
                  <w:marBottom w:val="0"/>
                  <w:divBdr>
                    <w:top w:val="none" w:sz="0" w:space="0" w:color="auto"/>
                    <w:left w:val="none" w:sz="0" w:space="0" w:color="auto"/>
                    <w:bottom w:val="none" w:sz="0" w:space="0" w:color="auto"/>
                    <w:right w:val="none" w:sz="0" w:space="0" w:color="auto"/>
                  </w:divBdr>
                </w:div>
                <w:div w:id="721440983">
                  <w:marLeft w:val="0"/>
                  <w:marRight w:val="0"/>
                  <w:marTop w:val="0"/>
                  <w:marBottom w:val="0"/>
                  <w:divBdr>
                    <w:top w:val="none" w:sz="0" w:space="0" w:color="auto"/>
                    <w:left w:val="none" w:sz="0" w:space="0" w:color="auto"/>
                    <w:bottom w:val="none" w:sz="0" w:space="0" w:color="auto"/>
                    <w:right w:val="none" w:sz="0" w:space="0" w:color="auto"/>
                  </w:divBdr>
                </w:div>
              </w:divsChild>
            </w:div>
            <w:div w:id="552274501">
              <w:marLeft w:val="0"/>
              <w:marRight w:val="0"/>
              <w:marTop w:val="225"/>
              <w:marBottom w:val="0"/>
              <w:divBdr>
                <w:top w:val="none" w:sz="0" w:space="0" w:color="auto"/>
                <w:left w:val="none" w:sz="0" w:space="0" w:color="auto"/>
                <w:bottom w:val="none" w:sz="0" w:space="0" w:color="auto"/>
                <w:right w:val="none" w:sz="0" w:space="0" w:color="auto"/>
              </w:divBdr>
              <w:divsChild>
                <w:div w:id="1277179350">
                  <w:marLeft w:val="0"/>
                  <w:marRight w:val="0"/>
                  <w:marTop w:val="0"/>
                  <w:marBottom w:val="0"/>
                  <w:divBdr>
                    <w:top w:val="none" w:sz="0" w:space="0" w:color="auto"/>
                    <w:left w:val="none" w:sz="0" w:space="0" w:color="auto"/>
                    <w:bottom w:val="none" w:sz="0" w:space="0" w:color="auto"/>
                    <w:right w:val="none" w:sz="0" w:space="0" w:color="auto"/>
                  </w:divBdr>
                </w:div>
                <w:div w:id="1487622891">
                  <w:marLeft w:val="0"/>
                  <w:marRight w:val="0"/>
                  <w:marTop w:val="0"/>
                  <w:marBottom w:val="0"/>
                  <w:divBdr>
                    <w:top w:val="none" w:sz="0" w:space="0" w:color="auto"/>
                    <w:left w:val="none" w:sz="0" w:space="0" w:color="auto"/>
                    <w:bottom w:val="none" w:sz="0" w:space="0" w:color="auto"/>
                    <w:right w:val="none" w:sz="0" w:space="0" w:color="auto"/>
                  </w:divBdr>
                </w:div>
              </w:divsChild>
            </w:div>
            <w:div w:id="1524631973">
              <w:marLeft w:val="0"/>
              <w:marRight w:val="0"/>
              <w:marTop w:val="225"/>
              <w:marBottom w:val="0"/>
              <w:divBdr>
                <w:top w:val="none" w:sz="0" w:space="0" w:color="auto"/>
                <w:left w:val="none" w:sz="0" w:space="0" w:color="auto"/>
                <w:bottom w:val="none" w:sz="0" w:space="0" w:color="auto"/>
                <w:right w:val="none" w:sz="0" w:space="0" w:color="auto"/>
              </w:divBdr>
              <w:divsChild>
                <w:div w:id="2111272749">
                  <w:marLeft w:val="0"/>
                  <w:marRight w:val="0"/>
                  <w:marTop w:val="0"/>
                  <w:marBottom w:val="0"/>
                  <w:divBdr>
                    <w:top w:val="none" w:sz="0" w:space="0" w:color="auto"/>
                    <w:left w:val="none" w:sz="0" w:space="0" w:color="auto"/>
                    <w:bottom w:val="none" w:sz="0" w:space="0" w:color="auto"/>
                    <w:right w:val="none" w:sz="0" w:space="0" w:color="auto"/>
                  </w:divBdr>
                </w:div>
                <w:div w:id="701857046">
                  <w:marLeft w:val="0"/>
                  <w:marRight w:val="0"/>
                  <w:marTop w:val="0"/>
                  <w:marBottom w:val="0"/>
                  <w:divBdr>
                    <w:top w:val="none" w:sz="0" w:space="0" w:color="auto"/>
                    <w:left w:val="none" w:sz="0" w:space="0" w:color="auto"/>
                    <w:bottom w:val="none" w:sz="0" w:space="0" w:color="auto"/>
                    <w:right w:val="none" w:sz="0" w:space="0" w:color="auto"/>
                  </w:divBdr>
                </w:div>
              </w:divsChild>
            </w:div>
            <w:div w:id="1458648599">
              <w:marLeft w:val="0"/>
              <w:marRight w:val="0"/>
              <w:marTop w:val="225"/>
              <w:marBottom w:val="0"/>
              <w:divBdr>
                <w:top w:val="none" w:sz="0" w:space="0" w:color="auto"/>
                <w:left w:val="none" w:sz="0" w:space="0" w:color="auto"/>
                <w:bottom w:val="none" w:sz="0" w:space="0" w:color="auto"/>
                <w:right w:val="none" w:sz="0" w:space="0" w:color="auto"/>
              </w:divBdr>
              <w:divsChild>
                <w:div w:id="184446696">
                  <w:marLeft w:val="0"/>
                  <w:marRight w:val="0"/>
                  <w:marTop w:val="0"/>
                  <w:marBottom w:val="0"/>
                  <w:divBdr>
                    <w:top w:val="none" w:sz="0" w:space="0" w:color="auto"/>
                    <w:left w:val="none" w:sz="0" w:space="0" w:color="auto"/>
                    <w:bottom w:val="none" w:sz="0" w:space="0" w:color="auto"/>
                    <w:right w:val="none" w:sz="0" w:space="0" w:color="auto"/>
                  </w:divBdr>
                </w:div>
                <w:div w:id="1784879788">
                  <w:marLeft w:val="0"/>
                  <w:marRight w:val="0"/>
                  <w:marTop w:val="0"/>
                  <w:marBottom w:val="0"/>
                  <w:divBdr>
                    <w:top w:val="none" w:sz="0" w:space="0" w:color="auto"/>
                    <w:left w:val="none" w:sz="0" w:space="0" w:color="auto"/>
                    <w:bottom w:val="none" w:sz="0" w:space="0" w:color="auto"/>
                    <w:right w:val="none" w:sz="0" w:space="0" w:color="auto"/>
                  </w:divBdr>
                </w:div>
              </w:divsChild>
            </w:div>
            <w:div w:id="1908225990">
              <w:marLeft w:val="0"/>
              <w:marRight w:val="0"/>
              <w:marTop w:val="225"/>
              <w:marBottom w:val="0"/>
              <w:divBdr>
                <w:top w:val="none" w:sz="0" w:space="0" w:color="auto"/>
                <w:left w:val="none" w:sz="0" w:space="0" w:color="auto"/>
                <w:bottom w:val="none" w:sz="0" w:space="0" w:color="auto"/>
                <w:right w:val="none" w:sz="0" w:space="0" w:color="auto"/>
              </w:divBdr>
              <w:divsChild>
                <w:div w:id="608240389">
                  <w:marLeft w:val="0"/>
                  <w:marRight w:val="0"/>
                  <w:marTop w:val="0"/>
                  <w:marBottom w:val="0"/>
                  <w:divBdr>
                    <w:top w:val="none" w:sz="0" w:space="0" w:color="auto"/>
                    <w:left w:val="none" w:sz="0" w:space="0" w:color="auto"/>
                    <w:bottom w:val="none" w:sz="0" w:space="0" w:color="auto"/>
                    <w:right w:val="none" w:sz="0" w:space="0" w:color="auto"/>
                  </w:divBdr>
                </w:div>
                <w:div w:id="1768423650">
                  <w:marLeft w:val="0"/>
                  <w:marRight w:val="0"/>
                  <w:marTop w:val="0"/>
                  <w:marBottom w:val="0"/>
                  <w:divBdr>
                    <w:top w:val="none" w:sz="0" w:space="0" w:color="auto"/>
                    <w:left w:val="none" w:sz="0" w:space="0" w:color="auto"/>
                    <w:bottom w:val="none" w:sz="0" w:space="0" w:color="auto"/>
                    <w:right w:val="none" w:sz="0" w:space="0" w:color="auto"/>
                  </w:divBdr>
                </w:div>
              </w:divsChild>
            </w:div>
            <w:div w:id="2045596079">
              <w:marLeft w:val="0"/>
              <w:marRight w:val="0"/>
              <w:marTop w:val="225"/>
              <w:marBottom w:val="0"/>
              <w:divBdr>
                <w:top w:val="none" w:sz="0" w:space="0" w:color="auto"/>
                <w:left w:val="none" w:sz="0" w:space="0" w:color="auto"/>
                <w:bottom w:val="none" w:sz="0" w:space="0" w:color="auto"/>
                <w:right w:val="none" w:sz="0" w:space="0" w:color="auto"/>
              </w:divBdr>
              <w:divsChild>
                <w:div w:id="981272960">
                  <w:marLeft w:val="0"/>
                  <w:marRight w:val="0"/>
                  <w:marTop w:val="0"/>
                  <w:marBottom w:val="0"/>
                  <w:divBdr>
                    <w:top w:val="none" w:sz="0" w:space="0" w:color="auto"/>
                    <w:left w:val="none" w:sz="0" w:space="0" w:color="auto"/>
                    <w:bottom w:val="none" w:sz="0" w:space="0" w:color="auto"/>
                    <w:right w:val="none" w:sz="0" w:space="0" w:color="auto"/>
                  </w:divBdr>
                </w:div>
                <w:div w:id="1803032107">
                  <w:marLeft w:val="0"/>
                  <w:marRight w:val="0"/>
                  <w:marTop w:val="0"/>
                  <w:marBottom w:val="0"/>
                  <w:divBdr>
                    <w:top w:val="none" w:sz="0" w:space="0" w:color="auto"/>
                    <w:left w:val="none" w:sz="0" w:space="0" w:color="auto"/>
                    <w:bottom w:val="none" w:sz="0" w:space="0" w:color="auto"/>
                    <w:right w:val="none" w:sz="0" w:space="0" w:color="auto"/>
                  </w:divBdr>
                </w:div>
              </w:divsChild>
            </w:div>
            <w:div w:id="860899388">
              <w:marLeft w:val="0"/>
              <w:marRight w:val="0"/>
              <w:marTop w:val="225"/>
              <w:marBottom w:val="0"/>
              <w:divBdr>
                <w:top w:val="none" w:sz="0" w:space="0" w:color="auto"/>
                <w:left w:val="none" w:sz="0" w:space="0" w:color="auto"/>
                <w:bottom w:val="none" w:sz="0" w:space="0" w:color="auto"/>
                <w:right w:val="none" w:sz="0" w:space="0" w:color="auto"/>
              </w:divBdr>
              <w:divsChild>
                <w:div w:id="1220826270">
                  <w:marLeft w:val="0"/>
                  <w:marRight w:val="0"/>
                  <w:marTop w:val="0"/>
                  <w:marBottom w:val="0"/>
                  <w:divBdr>
                    <w:top w:val="none" w:sz="0" w:space="0" w:color="auto"/>
                    <w:left w:val="none" w:sz="0" w:space="0" w:color="auto"/>
                    <w:bottom w:val="none" w:sz="0" w:space="0" w:color="auto"/>
                    <w:right w:val="none" w:sz="0" w:space="0" w:color="auto"/>
                  </w:divBdr>
                </w:div>
                <w:div w:id="1107235622">
                  <w:marLeft w:val="0"/>
                  <w:marRight w:val="0"/>
                  <w:marTop w:val="0"/>
                  <w:marBottom w:val="0"/>
                  <w:divBdr>
                    <w:top w:val="none" w:sz="0" w:space="0" w:color="auto"/>
                    <w:left w:val="none" w:sz="0" w:space="0" w:color="auto"/>
                    <w:bottom w:val="none" w:sz="0" w:space="0" w:color="auto"/>
                    <w:right w:val="none" w:sz="0" w:space="0" w:color="auto"/>
                  </w:divBdr>
                </w:div>
              </w:divsChild>
            </w:div>
            <w:div w:id="292255320">
              <w:marLeft w:val="0"/>
              <w:marRight w:val="0"/>
              <w:marTop w:val="225"/>
              <w:marBottom w:val="0"/>
              <w:divBdr>
                <w:top w:val="none" w:sz="0" w:space="0" w:color="auto"/>
                <w:left w:val="none" w:sz="0" w:space="0" w:color="auto"/>
                <w:bottom w:val="none" w:sz="0" w:space="0" w:color="auto"/>
                <w:right w:val="none" w:sz="0" w:space="0" w:color="auto"/>
              </w:divBdr>
              <w:divsChild>
                <w:div w:id="879517186">
                  <w:marLeft w:val="0"/>
                  <w:marRight w:val="0"/>
                  <w:marTop w:val="0"/>
                  <w:marBottom w:val="0"/>
                  <w:divBdr>
                    <w:top w:val="none" w:sz="0" w:space="0" w:color="auto"/>
                    <w:left w:val="none" w:sz="0" w:space="0" w:color="auto"/>
                    <w:bottom w:val="none" w:sz="0" w:space="0" w:color="auto"/>
                    <w:right w:val="none" w:sz="0" w:space="0" w:color="auto"/>
                  </w:divBdr>
                </w:div>
                <w:div w:id="621688479">
                  <w:marLeft w:val="0"/>
                  <w:marRight w:val="0"/>
                  <w:marTop w:val="0"/>
                  <w:marBottom w:val="0"/>
                  <w:divBdr>
                    <w:top w:val="none" w:sz="0" w:space="0" w:color="auto"/>
                    <w:left w:val="none" w:sz="0" w:space="0" w:color="auto"/>
                    <w:bottom w:val="none" w:sz="0" w:space="0" w:color="auto"/>
                    <w:right w:val="none" w:sz="0" w:space="0" w:color="auto"/>
                  </w:divBdr>
                </w:div>
              </w:divsChild>
            </w:div>
            <w:div w:id="843083781">
              <w:marLeft w:val="0"/>
              <w:marRight w:val="0"/>
              <w:marTop w:val="225"/>
              <w:marBottom w:val="0"/>
              <w:divBdr>
                <w:top w:val="none" w:sz="0" w:space="0" w:color="auto"/>
                <w:left w:val="none" w:sz="0" w:space="0" w:color="auto"/>
                <w:bottom w:val="none" w:sz="0" w:space="0" w:color="auto"/>
                <w:right w:val="none" w:sz="0" w:space="0" w:color="auto"/>
              </w:divBdr>
              <w:divsChild>
                <w:div w:id="836654375">
                  <w:marLeft w:val="0"/>
                  <w:marRight w:val="0"/>
                  <w:marTop w:val="0"/>
                  <w:marBottom w:val="0"/>
                  <w:divBdr>
                    <w:top w:val="none" w:sz="0" w:space="0" w:color="auto"/>
                    <w:left w:val="none" w:sz="0" w:space="0" w:color="auto"/>
                    <w:bottom w:val="none" w:sz="0" w:space="0" w:color="auto"/>
                    <w:right w:val="none" w:sz="0" w:space="0" w:color="auto"/>
                  </w:divBdr>
                </w:div>
                <w:div w:id="1679188243">
                  <w:marLeft w:val="0"/>
                  <w:marRight w:val="0"/>
                  <w:marTop w:val="0"/>
                  <w:marBottom w:val="0"/>
                  <w:divBdr>
                    <w:top w:val="none" w:sz="0" w:space="0" w:color="auto"/>
                    <w:left w:val="none" w:sz="0" w:space="0" w:color="auto"/>
                    <w:bottom w:val="none" w:sz="0" w:space="0" w:color="auto"/>
                    <w:right w:val="none" w:sz="0" w:space="0" w:color="auto"/>
                  </w:divBdr>
                </w:div>
              </w:divsChild>
            </w:div>
            <w:div w:id="914320438">
              <w:marLeft w:val="0"/>
              <w:marRight w:val="0"/>
              <w:marTop w:val="225"/>
              <w:marBottom w:val="0"/>
              <w:divBdr>
                <w:top w:val="none" w:sz="0" w:space="0" w:color="auto"/>
                <w:left w:val="none" w:sz="0" w:space="0" w:color="auto"/>
                <w:bottom w:val="none" w:sz="0" w:space="0" w:color="auto"/>
                <w:right w:val="none" w:sz="0" w:space="0" w:color="auto"/>
              </w:divBdr>
              <w:divsChild>
                <w:div w:id="549268626">
                  <w:marLeft w:val="0"/>
                  <w:marRight w:val="0"/>
                  <w:marTop w:val="0"/>
                  <w:marBottom w:val="0"/>
                  <w:divBdr>
                    <w:top w:val="none" w:sz="0" w:space="0" w:color="auto"/>
                    <w:left w:val="none" w:sz="0" w:space="0" w:color="auto"/>
                    <w:bottom w:val="none" w:sz="0" w:space="0" w:color="auto"/>
                    <w:right w:val="none" w:sz="0" w:space="0" w:color="auto"/>
                  </w:divBdr>
                </w:div>
                <w:div w:id="2016153092">
                  <w:marLeft w:val="0"/>
                  <w:marRight w:val="0"/>
                  <w:marTop w:val="0"/>
                  <w:marBottom w:val="0"/>
                  <w:divBdr>
                    <w:top w:val="none" w:sz="0" w:space="0" w:color="auto"/>
                    <w:left w:val="none" w:sz="0" w:space="0" w:color="auto"/>
                    <w:bottom w:val="none" w:sz="0" w:space="0" w:color="auto"/>
                    <w:right w:val="none" w:sz="0" w:space="0" w:color="auto"/>
                  </w:divBdr>
                </w:div>
              </w:divsChild>
            </w:div>
            <w:div w:id="927545986">
              <w:marLeft w:val="0"/>
              <w:marRight w:val="0"/>
              <w:marTop w:val="225"/>
              <w:marBottom w:val="0"/>
              <w:divBdr>
                <w:top w:val="none" w:sz="0" w:space="0" w:color="auto"/>
                <w:left w:val="none" w:sz="0" w:space="0" w:color="auto"/>
                <w:bottom w:val="none" w:sz="0" w:space="0" w:color="auto"/>
                <w:right w:val="none" w:sz="0" w:space="0" w:color="auto"/>
              </w:divBdr>
              <w:divsChild>
                <w:div w:id="1840726978">
                  <w:marLeft w:val="0"/>
                  <w:marRight w:val="0"/>
                  <w:marTop w:val="0"/>
                  <w:marBottom w:val="0"/>
                  <w:divBdr>
                    <w:top w:val="none" w:sz="0" w:space="0" w:color="auto"/>
                    <w:left w:val="none" w:sz="0" w:space="0" w:color="auto"/>
                    <w:bottom w:val="none" w:sz="0" w:space="0" w:color="auto"/>
                    <w:right w:val="none" w:sz="0" w:space="0" w:color="auto"/>
                  </w:divBdr>
                </w:div>
                <w:div w:id="2011786496">
                  <w:marLeft w:val="0"/>
                  <w:marRight w:val="0"/>
                  <w:marTop w:val="0"/>
                  <w:marBottom w:val="0"/>
                  <w:divBdr>
                    <w:top w:val="none" w:sz="0" w:space="0" w:color="auto"/>
                    <w:left w:val="none" w:sz="0" w:space="0" w:color="auto"/>
                    <w:bottom w:val="none" w:sz="0" w:space="0" w:color="auto"/>
                    <w:right w:val="none" w:sz="0" w:space="0" w:color="auto"/>
                  </w:divBdr>
                </w:div>
              </w:divsChild>
            </w:div>
            <w:div w:id="894512427">
              <w:marLeft w:val="0"/>
              <w:marRight w:val="0"/>
              <w:marTop w:val="225"/>
              <w:marBottom w:val="0"/>
              <w:divBdr>
                <w:top w:val="none" w:sz="0" w:space="0" w:color="auto"/>
                <w:left w:val="none" w:sz="0" w:space="0" w:color="auto"/>
                <w:bottom w:val="none" w:sz="0" w:space="0" w:color="auto"/>
                <w:right w:val="none" w:sz="0" w:space="0" w:color="auto"/>
              </w:divBdr>
              <w:divsChild>
                <w:div w:id="773748463">
                  <w:marLeft w:val="0"/>
                  <w:marRight w:val="0"/>
                  <w:marTop w:val="0"/>
                  <w:marBottom w:val="0"/>
                  <w:divBdr>
                    <w:top w:val="none" w:sz="0" w:space="0" w:color="auto"/>
                    <w:left w:val="none" w:sz="0" w:space="0" w:color="auto"/>
                    <w:bottom w:val="none" w:sz="0" w:space="0" w:color="auto"/>
                    <w:right w:val="none" w:sz="0" w:space="0" w:color="auto"/>
                  </w:divBdr>
                </w:div>
                <w:div w:id="1638951958">
                  <w:marLeft w:val="0"/>
                  <w:marRight w:val="0"/>
                  <w:marTop w:val="0"/>
                  <w:marBottom w:val="0"/>
                  <w:divBdr>
                    <w:top w:val="none" w:sz="0" w:space="0" w:color="auto"/>
                    <w:left w:val="none" w:sz="0" w:space="0" w:color="auto"/>
                    <w:bottom w:val="none" w:sz="0" w:space="0" w:color="auto"/>
                    <w:right w:val="none" w:sz="0" w:space="0" w:color="auto"/>
                  </w:divBdr>
                </w:div>
              </w:divsChild>
            </w:div>
            <w:div w:id="2040086757">
              <w:marLeft w:val="0"/>
              <w:marRight w:val="0"/>
              <w:marTop w:val="225"/>
              <w:marBottom w:val="0"/>
              <w:divBdr>
                <w:top w:val="none" w:sz="0" w:space="0" w:color="auto"/>
                <w:left w:val="none" w:sz="0" w:space="0" w:color="auto"/>
                <w:bottom w:val="none" w:sz="0" w:space="0" w:color="auto"/>
                <w:right w:val="none" w:sz="0" w:space="0" w:color="auto"/>
              </w:divBdr>
              <w:divsChild>
                <w:div w:id="1690716282">
                  <w:marLeft w:val="0"/>
                  <w:marRight w:val="0"/>
                  <w:marTop w:val="0"/>
                  <w:marBottom w:val="0"/>
                  <w:divBdr>
                    <w:top w:val="none" w:sz="0" w:space="0" w:color="auto"/>
                    <w:left w:val="none" w:sz="0" w:space="0" w:color="auto"/>
                    <w:bottom w:val="none" w:sz="0" w:space="0" w:color="auto"/>
                    <w:right w:val="none" w:sz="0" w:space="0" w:color="auto"/>
                  </w:divBdr>
                </w:div>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63841631">
              <w:marLeft w:val="0"/>
              <w:marRight w:val="0"/>
              <w:marTop w:val="225"/>
              <w:marBottom w:val="0"/>
              <w:divBdr>
                <w:top w:val="none" w:sz="0" w:space="0" w:color="auto"/>
                <w:left w:val="none" w:sz="0" w:space="0" w:color="auto"/>
                <w:bottom w:val="none" w:sz="0" w:space="0" w:color="auto"/>
                <w:right w:val="none" w:sz="0" w:space="0" w:color="auto"/>
              </w:divBdr>
              <w:divsChild>
                <w:div w:id="942691809">
                  <w:marLeft w:val="0"/>
                  <w:marRight w:val="0"/>
                  <w:marTop w:val="0"/>
                  <w:marBottom w:val="0"/>
                  <w:divBdr>
                    <w:top w:val="none" w:sz="0" w:space="0" w:color="auto"/>
                    <w:left w:val="none" w:sz="0" w:space="0" w:color="auto"/>
                    <w:bottom w:val="none" w:sz="0" w:space="0" w:color="auto"/>
                    <w:right w:val="none" w:sz="0" w:space="0" w:color="auto"/>
                  </w:divBdr>
                </w:div>
                <w:div w:id="1059983962">
                  <w:marLeft w:val="0"/>
                  <w:marRight w:val="0"/>
                  <w:marTop w:val="0"/>
                  <w:marBottom w:val="0"/>
                  <w:divBdr>
                    <w:top w:val="none" w:sz="0" w:space="0" w:color="auto"/>
                    <w:left w:val="none" w:sz="0" w:space="0" w:color="auto"/>
                    <w:bottom w:val="none" w:sz="0" w:space="0" w:color="auto"/>
                    <w:right w:val="none" w:sz="0" w:space="0" w:color="auto"/>
                  </w:divBdr>
                </w:div>
              </w:divsChild>
            </w:div>
            <w:div w:id="1423650815">
              <w:marLeft w:val="0"/>
              <w:marRight w:val="0"/>
              <w:marTop w:val="225"/>
              <w:marBottom w:val="0"/>
              <w:divBdr>
                <w:top w:val="none" w:sz="0" w:space="0" w:color="auto"/>
                <w:left w:val="none" w:sz="0" w:space="0" w:color="auto"/>
                <w:bottom w:val="none" w:sz="0" w:space="0" w:color="auto"/>
                <w:right w:val="none" w:sz="0" w:space="0" w:color="auto"/>
              </w:divBdr>
              <w:divsChild>
                <w:div w:id="1182235039">
                  <w:marLeft w:val="0"/>
                  <w:marRight w:val="0"/>
                  <w:marTop w:val="0"/>
                  <w:marBottom w:val="0"/>
                  <w:divBdr>
                    <w:top w:val="none" w:sz="0" w:space="0" w:color="auto"/>
                    <w:left w:val="none" w:sz="0" w:space="0" w:color="auto"/>
                    <w:bottom w:val="none" w:sz="0" w:space="0" w:color="auto"/>
                    <w:right w:val="none" w:sz="0" w:space="0" w:color="auto"/>
                  </w:divBdr>
                </w:div>
                <w:div w:id="1991324915">
                  <w:marLeft w:val="0"/>
                  <w:marRight w:val="0"/>
                  <w:marTop w:val="0"/>
                  <w:marBottom w:val="0"/>
                  <w:divBdr>
                    <w:top w:val="none" w:sz="0" w:space="0" w:color="auto"/>
                    <w:left w:val="none" w:sz="0" w:space="0" w:color="auto"/>
                    <w:bottom w:val="none" w:sz="0" w:space="0" w:color="auto"/>
                    <w:right w:val="none" w:sz="0" w:space="0" w:color="auto"/>
                  </w:divBdr>
                </w:div>
              </w:divsChild>
            </w:div>
            <w:div w:id="293758551">
              <w:marLeft w:val="0"/>
              <w:marRight w:val="0"/>
              <w:marTop w:val="225"/>
              <w:marBottom w:val="0"/>
              <w:divBdr>
                <w:top w:val="none" w:sz="0" w:space="0" w:color="auto"/>
                <w:left w:val="none" w:sz="0" w:space="0" w:color="auto"/>
                <w:bottom w:val="none" w:sz="0" w:space="0" w:color="auto"/>
                <w:right w:val="none" w:sz="0" w:space="0" w:color="auto"/>
              </w:divBdr>
              <w:divsChild>
                <w:div w:id="1497765072">
                  <w:marLeft w:val="0"/>
                  <w:marRight w:val="0"/>
                  <w:marTop w:val="0"/>
                  <w:marBottom w:val="0"/>
                  <w:divBdr>
                    <w:top w:val="none" w:sz="0" w:space="0" w:color="auto"/>
                    <w:left w:val="none" w:sz="0" w:space="0" w:color="auto"/>
                    <w:bottom w:val="none" w:sz="0" w:space="0" w:color="auto"/>
                    <w:right w:val="none" w:sz="0" w:space="0" w:color="auto"/>
                  </w:divBdr>
                </w:div>
                <w:div w:id="146871928">
                  <w:marLeft w:val="0"/>
                  <w:marRight w:val="0"/>
                  <w:marTop w:val="0"/>
                  <w:marBottom w:val="0"/>
                  <w:divBdr>
                    <w:top w:val="none" w:sz="0" w:space="0" w:color="auto"/>
                    <w:left w:val="none" w:sz="0" w:space="0" w:color="auto"/>
                    <w:bottom w:val="none" w:sz="0" w:space="0" w:color="auto"/>
                    <w:right w:val="none" w:sz="0" w:space="0" w:color="auto"/>
                  </w:divBdr>
                </w:div>
              </w:divsChild>
            </w:div>
            <w:div w:id="999583364">
              <w:marLeft w:val="0"/>
              <w:marRight w:val="0"/>
              <w:marTop w:val="225"/>
              <w:marBottom w:val="0"/>
              <w:divBdr>
                <w:top w:val="none" w:sz="0" w:space="0" w:color="auto"/>
                <w:left w:val="none" w:sz="0" w:space="0" w:color="auto"/>
                <w:bottom w:val="none" w:sz="0" w:space="0" w:color="auto"/>
                <w:right w:val="none" w:sz="0" w:space="0" w:color="auto"/>
              </w:divBdr>
              <w:divsChild>
                <w:div w:id="1016922495">
                  <w:marLeft w:val="0"/>
                  <w:marRight w:val="0"/>
                  <w:marTop w:val="0"/>
                  <w:marBottom w:val="0"/>
                  <w:divBdr>
                    <w:top w:val="none" w:sz="0" w:space="0" w:color="auto"/>
                    <w:left w:val="none" w:sz="0" w:space="0" w:color="auto"/>
                    <w:bottom w:val="none" w:sz="0" w:space="0" w:color="auto"/>
                    <w:right w:val="none" w:sz="0" w:space="0" w:color="auto"/>
                  </w:divBdr>
                </w:div>
                <w:div w:id="1621300681">
                  <w:marLeft w:val="0"/>
                  <w:marRight w:val="0"/>
                  <w:marTop w:val="0"/>
                  <w:marBottom w:val="0"/>
                  <w:divBdr>
                    <w:top w:val="none" w:sz="0" w:space="0" w:color="auto"/>
                    <w:left w:val="none" w:sz="0" w:space="0" w:color="auto"/>
                    <w:bottom w:val="none" w:sz="0" w:space="0" w:color="auto"/>
                    <w:right w:val="none" w:sz="0" w:space="0" w:color="auto"/>
                  </w:divBdr>
                </w:div>
              </w:divsChild>
            </w:div>
            <w:div w:id="1272396212">
              <w:marLeft w:val="0"/>
              <w:marRight w:val="0"/>
              <w:marTop w:val="225"/>
              <w:marBottom w:val="0"/>
              <w:divBdr>
                <w:top w:val="none" w:sz="0" w:space="0" w:color="auto"/>
                <w:left w:val="none" w:sz="0" w:space="0" w:color="auto"/>
                <w:bottom w:val="none" w:sz="0" w:space="0" w:color="auto"/>
                <w:right w:val="none" w:sz="0" w:space="0" w:color="auto"/>
              </w:divBdr>
              <w:divsChild>
                <w:div w:id="1815678291">
                  <w:marLeft w:val="0"/>
                  <w:marRight w:val="0"/>
                  <w:marTop w:val="0"/>
                  <w:marBottom w:val="0"/>
                  <w:divBdr>
                    <w:top w:val="none" w:sz="0" w:space="0" w:color="auto"/>
                    <w:left w:val="none" w:sz="0" w:space="0" w:color="auto"/>
                    <w:bottom w:val="none" w:sz="0" w:space="0" w:color="auto"/>
                    <w:right w:val="none" w:sz="0" w:space="0" w:color="auto"/>
                  </w:divBdr>
                </w:div>
                <w:div w:id="1067918107">
                  <w:marLeft w:val="0"/>
                  <w:marRight w:val="0"/>
                  <w:marTop w:val="0"/>
                  <w:marBottom w:val="0"/>
                  <w:divBdr>
                    <w:top w:val="none" w:sz="0" w:space="0" w:color="auto"/>
                    <w:left w:val="none" w:sz="0" w:space="0" w:color="auto"/>
                    <w:bottom w:val="none" w:sz="0" w:space="0" w:color="auto"/>
                    <w:right w:val="none" w:sz="0" w:space="0" w:color="auto"/>
                  </w:divBdr>
                </w:div>
              </w:divsChild>
            </w:div>
            <w:div w:id="1589197608">
              <w:marLeft w:val="0"/>
              <w:marRight w:val="0"/>
              <w:marTop w:val="225"/>
              <w:marBottom w:val="0"/>
              <w:divBdr>
                <w:top w:val="none" w:sz="0" w:space="0" w:color="auto"/>
                <w:left w:val="none" w:sz="0" w:space="0" w:color="auto"/>
                <w:bottom w:val="none" w:sz="0" w:space="0" w:color="auto"/>
                <w:right w:val="none" w:sz="0" w:space="0" w:color="auto"/>
              </w:divBdr>
              <w:divsChild>
                <w:div w:id="1296450774">
                  <w:marLeft w:val="0"/>
                  <w:marRight w:val="0"/>
                  <w:marTop w:val="0"/>
                  <w:marBottom w:val="0"/>
                  <w:divBdr>
                    <w:top w:val="none" w:sz="0" w:space="0" w:color="auto"/>
                    <w:left w:val="none" w:sz="0" w:space="0" w:color="auto"/>
                    <w:bottom w:val="none" w:sz="0" w:space="0" w:color="auto"/>
                    <w:right w:val="none" w:sz="0" w:space="0" w:color="auto"/>
                  </w:divBdr>
                </w:div>
                <w:div w:id="1688827975">
                  <w:marLeft w:val="0"/>
                  <w:marRight w:val="0"/>
                  <w:marTop w:val="0"/>
                  <w:marBottom w:val="0"/>
                  <w:divBdr>
                    <w:top w:val="none" w:sz="0" w:space="0" w:color="auto"/>
                    <w:left w:val="none" w:sz="0" w:space="0" w:color="auto"/>
                    <w:bottom w:val="none" w:sz="0" w:space="0" w:color="auto"/>
                    <w:right w:val="none" w:sz="0" w:space="0" w:color="auto"/>
                  </w:divBdr>
                </w:div>
              </w:divsChild>
            </w:div>
            <w:div w:id="423428486">
              <w:marLeft w:val="0"/>
              <w:marRight w:val="0"/>
              <w:marTop w:val="225"/>
              <w:marBottom w:val="0"/>
              <w:divBdr>
                <w:top w:val="none" w:sz="0" w:space="0" w:color="auto"/>
                <w:left w:val="none" w:sz="0" w:space="0" w:color="auto"/>
                <w:bottom w:val="none" w:sz="0" w:space="0" w:color="auto"/>
                <w:right w:val="none" w:sz="0" w:space="0" w:color="auto"/>
              </w:divBdr>
              <w:divsChild>
                <w:div w:id="54395643">
                  <w:marLeft w:val="0"/>
                  <w:marRight w:val="0"/>
                  <w:marTop w:val="0"/>
                  <w:marBottom w:val="0"/>
                  <w:divBdr>
                    <w:top w:val="none" w:sz="0" w:space="0" w:color="auto"/>
                    <w:left w:val="none" w:sz="0" w:space="0" w:color="auto"/>
                    <w:bottom w:val="none" w:sz="0" w:space="0" w:color="auto"/>
                    <w:right w:val="none" w:sz="0" w:space="0" w:color="auto"/>
                  </w:divBdr>
                </w:div>
                <w:div w:id="1520923156">
                  <w:marLeft w:val="0"/>
                  <w:marRight w:val="0"/>
                  <w:marTop w:val="0"/>
                  <w:marBottom w:val="0"/>
                  <w:divBdr>
                    <w:top w:val="none" w:sz="0" w:space="0" w:color="auto"/>
                    <w:left w:val="none" w:sz="0" w:space="0" w:color="auto"/>
                    <w:bottom w:val="none" w:sz="0" w:space="0" w:color="auto"/>
                    <w:right w:val="none" w:sz="0" w:space="0" w:color="auto"/>
                  </w:divBdr>
                </w:div>
              </w:divsChild>
            </w:div>
            <w:div w:id="787046565">
              <w:marLeft w:val="0"/>
              <w:marRight w:val="0"/>
              <w:marTop w:val="225"/>
              <w:marBottom w:val="0"/>
              <w:divBdr>
                <w:top w:val="none" w:sz="0" w:space="0" w:color="auto"/>
                <w:left w:val="none" w:sz="0" w:space="0" w:color="auto"/>
                <w:bottom w:val="none" w:sz="0" w:space="0" w:color="auto"/>
                <w:right w:val="none" w:sz="0" w:space="0" w:color="auto"/>
              </w:divBdr>
              <w:divsChild>
                <w:div w:id="1809930721">
                  <w:marLeft w:val="0"/>
                  <w:marRight w:val="0"/>
                  <w:marTop w:val="0"/>
                  <w:marBottom w:val="0"/>
                  <w:divBdr>
                    <w:top w:val="none" w:sz="0" w:space="0" w:color="auto"/>
                    <w:left w:val="none" w:sz="0" w:space="0" w:color="auto"/>
                    <w:bottom w:val="none" w:sz="0" w:space="0" w:color="auto"/>
                    <w:right w:val="none" w:sz="0" w:space="0" w:color="auto"/>
                  </w:divBdr>
                </w:div>
                <w:div w:id="1024555244">
                  <w:marLeft w:val="0"/>
                  <w:marRight w:val="0"/>
                  <w:marTop w:val="0"/>
                  <w:marBottom w:val="0"/>
                  <w:divBdr>
                    <w:top w:val="none" w:sz="0" w:space="0" w:color="auto"/>
                    <w:left w:val="none" w:sz="0" w:space="0" w:color="auto"/>
                    <w:bottom w:val="none" w:sz="0" w:space="0" w:color="auto"/>
                    <w:right w:val="none" w:sz="0" w:space="0" w:color="auto"/>
                  </w:divBdr>
                </w:div>
              </w:divsChild>
            </w:div>
            <w:div w:id="623773215">
              <w:marLeft w:val="0"/>
              <w:marRight w:val="0"/>
              <w:marTop w:val="225"/>
              <w:marBottom w:val="0"/>
              <w:divBdr>
                <w:top w:val="none" w:sz="0" w:space="0" w:color="auto"/>
                <w:left w:val="none" w:sz="0" w:space="0" w:color="auto"/>
                <w:bottom w:val="none" w:sz="0" w:space="0" w:color="auto"/>
                <w:right w:val="none" w:sz="0" w:space="0" w:color="auto"/>
              </w:divBdr>
              <w:divsChild>
                <w:div w:id="1098133936">
                  <w:marLeft w:val="0"/>
                  <w:marRight w:val="0"/>
                  <w:marTop w:val="0"/>
                  <w:marBottom w:val="0"/>
                  <w:divBdr>
                    <w:top w:val="none" w:sz="0" w:space="0" w:color="auto"/>
                    <w:left w:val="none" w:sz="0" w:space="0" w:color="auto"/>
                    <w:bottom w:val="none" w:sz="0" w:space="0" w:color="auto"/>
                    <w:right w:val="none" w:sz="0" w:space="0" w:color="auto"/>
                  </w:divBdr>
                </w:div>
                <w:div w:id="1211383183">
                  <w:marLeft w:val="0"/>
                  <w:marRight w:val="0"/>
                  <w:marTop w:val="0"/>
                  <w:marBottom w:val="0"/>
                  <w:divBdr>
                    <w:top w:val="none" w:sz="0" w:space="0" w:color="auto"/>
                    <w:left w:val="none" w:sz="0" w:space="0" w:color="auto"/>
                    <w:bottom w:val="none" w:sz="0" w:space="0" w:color="auto"/>
                    <w:right w:val="none" w:sz="0" w:space="0" w:color="auto"/>
                  </w:divBdr>
                </w:div>
              </w:divsChild>
            </w:div>
            <w:div w:id="309289396">
              <w:marLeft w:val="0"/>
              <w:marRight w:val="0"/>
              <w:marTop w:val="225"/>
              <w:marBottom w:val="0"/>
              <w:divBdr>
                <w:top w:val="none" w:sz="0" w:space="0" w:color="auto"/>
                <w:left w:val="none" w:sz="0" w:space="0" w:color="auto"/>
                <w:bottom w:val="none" w:sz="0" w:space="0" w:color="auto"/>
                <w:right w:val="none" w:sz="0" w:space="0" w:color="auto"/>
              </w:divBdr>
              <w:divsChild>
                <w:div w:id="1363898984">
                  <w:marLeft w:val="0"/>
                  <w:marRight w:val="0"/>
                  <w:marTop w:val="0"/>
                  <w:marBottom w:val="0"/>
                  <w:divBdr>
                    <w:top w:val="none" w:sz="0" w:space="0" w:color="auto"/>
                    <w:left w:val="none" w:sz="0" w:space="0" w:color="auto"/>
                    <w:bottom w:val="none" w:sz="0" w:space="0" w:color="auto"/>
                    <w:right w:val="none" w:sz="0" w:space="0" w:color="auto"/>
                  </w:divBdr>
                </w:div>
                <w:div w:id="854029724">
                  <w:marLeft w:val="0"/>
                  <w:marRight w:val="0"/>
                  <w:marTop w:val="0"/>
                  <w:marBottom w:val="0"/>
                  <w:divBdr>
                    <w:top w:val="none" w:sz="0" w:space="0" w:color="auto"/>
                    <w:left w:val="none" w:sz="0" w:space="0" w:color="auto"/>
                    <w:bottom w:val="none" w:sz="0" w:space="0" w:color="auto"/>
                    <w:right w:val="none" w:sz="0" w:space="0" w:color="auto"/>
                  </w:divBdr>
                </w:div>
              </w:divsChild>
            </w:div>
            <w:div w:id="1721443906">
              <w:marLeft w:val="0"/>
              <w:marRight w:val="0"/>
              <w:marTop w:val="225"/>
              <w:marBottom w:val="0"/>
              <w:divBdr>
                <w:top w:val="none" w:sz="0" w:space="0" w:color="auto"/>
                <w:left w:val="none" w:sz="0" w:space="0" w:color="auto"/>
                <w:bottom w:val="none" w:sz="0" w:space="0" w:color="auto"/>
                <w:right w:val="none" w:sz="0" w:space="0" w:color="auto"/>
              </w:divBdr>
              <w:divsChild>
                <w:div w:id="1670020397">
                  <w:marLeft w:val="0"/>
                  <w:marRight w:val="0"/>
                  <w:marTop w:val="0"/>
                  <w:marBottom w:val="0"/>
                  <w:divBdr>
                    <w:top w:val="none" w:sz="0" w:space="0" w:color="auto"/>
                    <w:left w:val="none" w:sz="0" w:space="0" w:color="auto"/>
                    <w:bottom w:val="none" w:sz="0" w:space="0" w:color="auto"/>
                    <w:right w:val="none" w:sz="0" w:space="0" w:color="auto"/>
                  </w:divBdr>
                </w:div>
                <w:div w:id="1730105966">
                  <w:marLeft w:val="0"/>
                  <w:marRight w:val="0"/>
                  <w:marTop w:val="0"/>
                  <w:marBottom w:val="0"/>
                  <w:divBdr>
                    <w:top w:val="none" w:sz="0" w:space="0" w:color="auto"/>
                    <w:left w:val="none" w:sz="0" w:space="0" w:color="auto"/>
                    <w:bottom w:val="none" w:sz="0" w:space="0" w:color="auto"/>
                    <w:right w:val="none" w:sz="0" w:space="0" w:color="auto"/>
                  </w:divBdr>
                </w:div>
              </w:divsChild>
            </w:div>
            <w:div w:id="1231694737">
              <w:marLeft w:val="0"/>
              <w:marRight w:val="0"/>
              <w:marTop w:val="225"/>
              <w:marBottom w:val="0"/>
              <w:divBdr>
                <w:top w:val="none" w:sz="0" w:space="0" w:color="auto"/>
                <w:left w:val="none" w:sz="0" w:space="0" w:color="auto"/>
                <w:bottom w:val="none" w:sz="0" w:space="0" w:color="auto"/>
                <w:right w:val="none" w:sz="0" w:space="0" w:color="auto"/>
              </w:divBdr>
              <w:divsChild>
                <w:div w:id="1358389314">
                  <w:marLeft w:val="0"/>
                  <w:marRight w:val="0"/>
                  <w:marTop w:val="0"/>
                  <w:marBottom w:val="0"/>
                  <w:divBdr>
                    <w:top w:val="none" w:sz="0" w:space="0" w:color="auto"/>
                    <w:left w:val="none" w:sz="0" w:space="0" w:color="auto"/>
                    <w:bottom w:val="none" w:sz="0" w:space="0" w:color="auto"/>
                    <w:right w:val="none" w:sz="0" w:space="0" w:color="auto"/>
                  </w:divBdr>
                </w:div>
                <w:div w:id="1889338994">
                  <w:marLeft w:val="0"/>
                  <w:marRight w:val="0"/>
                  <w:marTop w:val="0"/>
                  <w:marBottom w:val="0"/>
                  <w:divBdr>
                    <w:top w:val="none" w:sz="0" w:space="0" w:color="auto"/>
                    <w:left w:val="none" w:sz="0" w:space="0" w:color="auto"/>
                    <w:bottom w:val="none" w:sz="0" w:space="0" w:color="auto"/>
                    <w:right w:val="none" w:sz="0" w:space="0" w:color="auto"/>
                  </w:divBdr>
                </w:div>
              </w:divsChild>
            </w:div>
            <w:div w:id="1062292636">
              <w:marLeft w:val="0"/>
              <w:marRight w:val="0"/>
              <w:marTop w:val="225"/>
              <w:marBottom w:val="0"/>
              <w:divBdr>
                <w:top w:val="none" w:sz="0" w:space="0" w:color="auto"/>
                <w:left w:val="none" w:sz="0" w:space="0" w:color="auto"/>
                <w:bottom w:val="none" w:sz="0" w:space="0" w:color="auto"/>
                <w:right w:val="none" w:sz="0" w:space="0" w:color="auto"/>
              </w:divBdr>
              <w:divsChild>
                <w:div w:id="1576472229">
                  <w:marLeft w:val="0"/>
                  <w:marRight w:val="0"/>
                  <w:marTop w:val="0"/>
                  <w:marBottom w:val="0"/>
                  <w:divBdr>
                    <w:top w:val="none" w:sz="0" w:space="0" w:color="auto"/>
                    <w:left w:val="none" w:sz="0" w:space="0" w:color="auto"/>
                    <w:bottom w:val="none" w:sz="0" w:space="0" w:color="auto"/>
                    <w:right w:val="none" w:sz="0" w:space="0" w:color="auto"/>
                  </w:divBdr>
                </w:div>
                <w:div w:id="1305348815">
                  <w:marLeft w:val="0"/>
                  <w:marRight w:val="0"/>
                  <w:marTop w:val="0"/>
                  <w:marBottom w:val="0"/>
                  <w:divBdr>
                    <w:top w:val="none" w:sz="0" w:space="0" w:color="auto"/>
                    <w:left w:val="none" w:sz="0" w:space="0" w:color="auto"/>
                    <w:bottom w:val="none" w:sz="0" w:space="0" w:color="auto"/>
                    <w:right w:val="none" w:sz="0" w:space="0" w:color="auto"/>
                  </w:divBdr>
                </w:div>
              </w:divsChild>
            </w:div>
            <w:div w:id="349570116">
              <w:marLeft w:val="0"/>
              <w:marRight w:val="0"/>
              <w:marTop w:val="225"/>
              <w:marBottom w:val="0"/>
              <w:divBdr>
                <w:top w:val="none" w:sz="0" w:space="0" w:color="auto"/>
                <w:left w:val="none" w:sz="0" w:space="0" w:color="auto"/>
                <w:bottom w:val="none" w:sz="0" w:space="0" w:color="auto"/>
                <w:right w:val="none" w:sz="0" w:space="0" w:color="auto"/>
              </w:divBdr>
              <w:divsChild>
                <w:div w:id="652025595">
                  <w:marLeft w:val="0"/>
                  <w:marRight w:val="0"/>
                  <w:marTop w:val="0"/>
                  <w:marBottom w:val="0"/>
                  <w:divBdr>
                    <w:top w:val="none" w:sz="0" w:space="0" w:color="auto"/>
                    <w:left w:val="none" w:sz="0" w:space="0" w:color="auto"/>
                    <w:bottom w:val="none" w:sz="0" w:space="0" w:color="auto"/>
                    <w:right w:val="none" w:sz="0" w:space="0" w:color="auto"/>
                  </w:divBdr>
                </w:div>
                <w:div w:id="405105272">
                  <w:marLeft w:val="0"/>
                  <w:marRight w:val="0"/>
                  <w:marTop w:val="0"/>
                  <w:marBottom w:val="0"/>
                  <w:divBdr>
                    <w:top w:val="none" w:sz="0" w:space="0" w:color="auto"/>
                    <w:left w:val="none" w:sz="0" w:space="0" w:color="auto"/>
                    <w:bottom w:val="none" w:sz="0" w:space="0" w:color="auto"/>
                    <w:right w:val="none" w:sz="0" w:space="0" w:color="auto"/>
                  </w:divBdr>
                </w:div>
              </w:divsChild>
            </w:div>
            <w:div w:id="1634361408">
              <w:marLeft w:val="0"/>
              <w:marRight w:val="0"/>
              <w:marTop w:val="225"/>
              <w:marBottom w:val="0"/>
              <w:divBdr>
                <w:top w:val="none" w:sz="0" w:space="0" w:color="auto"/>
                <w:left w:val="none" w:sz="0" w:space="0" w:color="auto"/>
                <w:bottom w:val="none" w:sz="0" w:space="0" w:color="auto"/>
                <w:right w:val="none" w:sz="0" w:space="0" w:color="auto"/>
              </w:divBdr>
              <w:divsChild>
                <w:div w:id="639848495">
                  <w:marLeft w:val="0"/>
                  <w:marRight w:val="0"/>
                  <w:marTop w:val="0"/>
                  <w:marBottom w:val="0"/>
                  <w:divBdr>
                    <w:top w:val="none" w:sz="0" w:space="0" w:color="auto"/>
                    <w:left w:val="none" w:sz="0" w:space="0" w:color="auto"/>
                    <w:bottom w:val="none" w:sz="0" w:space="0" w:color="auto"/>
                    <w:right w:val="none" w:sz="0" w:space="0" w:color="auto"/>
                  </w:divBdr>
                </w:div>
                <w:div w:id="1147209524">
                  <w:marLeft w:val="0"/>
                  <w:marRight w:val="0"/>
                  <w:marTop w:val="0"/>
                  <w:marBottom w:val="0"/>
                  <w:divBdr>
                    <w:top w:val="none" w:sz="0" w:space="0" w:color="auto"/>
                    <w:left w:val="none" w:sz="0" w:space="0" w:color="auto"/>
                    <w:bottom w:val="none" w:sz="0" w:space="0" w:color="auto"/>
                    <w:right w:val="none" w:sz="0" w:space="0" w:color="auto"/>
                  </w:divBdr>
                </w:div>
              </w:divsChild>
            </w:div>
            <w:div w:id="466775166">
              <w:marLeft w:val="0"/>
              <w:marRight w:val="0"/>
              <w:marTop w:val="225"/>
              <w:marBottom w:val="0"/>
              <w:divBdr>
                <w:top w:val="none" w:sz="0" w:space="0" w:color="auto"/>
                <w:left w:val="none" w:sz="0" w:space="0" w:color="auto"/>
                <w:bottom w:val="none" w:sz="0" w:space="0" w:color="auto"/>
                <w:right w:val="none" w:sz="0" w:space="0" w:color="auto"/>
              </w:divBdr>
              <w:divsChild>
                <w:div w:id="788666915">
                  <w:marLeft w:val="0"/>
                  <w:marRight w:val="0"/>
                  <w:marTop w:val="0"/>
                  <w:marBottom w:val="0"/>
                  <w:divBdr>
                    <w:top w:val="none" w:sz="0" w:space="0" w:color="auto"/>
                    <w:left w:val="none" w:sz="0" w:space="0" w:color="auto"/>
                    <w:bottom w:val="none" w:sz="0" w:space="0" w:color="auto"/>
                    <w:right w:val="none" w:sz="0" w:space="0" w:color="auto"/>
                  </w:divBdr>
                </w:div>
                <w:div w:id="1021668520">
                  <w:marLeft w:val="0"/>
                  <w:marRight w:val="0"/>
                  <w:marTop w:val="0"/>
                  <w:marBottom w:val="0"/>
                  <w:divBdr>
                    <w:top w:val="none" w:sz="0" w:space="0" w:color="auto"/>
                    <w:left w:val="none" w:sz="0" w:space="0" w:color="auto"/>
                    <w:bottom w:val="none" w:sz="0" w:space="0" w:color="auto"/>
                    <w:right w:val="none" w:sz="0" w:space="0" w:color="auto"/>
                  </w:divBdr>
                </w:div>
              </w:divsChild>
            </w:div>
            <w:div w:id="436873387">
              <w:marLeft w:val="0"/>
              <w:marRight w:val="0"/>
              <w:marTop w:val="225"/>
              <w:marBottom w:val="0"/>
              <w:divBdr>
                <w:top w:val="none" w:sz="0" w:space="0" w:color="auto"/>
                <w:left w:val="none" w:sz="0" w:space="0" w:color="auto"/>
                <w:bottom w:val="none" w:sz="0" w:space="0" w:color="auto"/>
                <w:right w:val="none" w:sz="0" w:space="0" w:color="auto"/>
              </w:divBdr>
              <w:divsChild>
                <w:div w:id="1296184499">
                  <w:marLeft w:val="0"/>
                  <w:marRight w:val="0"/>
                  <w:marTop w:val="0"/>
                  <w:marBottom w:val="0"/>
                  <w:divBdr>
                    <w:top w:val="none" w:sz="0" w:space="0" w:color="auto"/>
                    <w:left w:val="none" w:sz="0" w:space="0" w:color="auto"/>
                    <w:bottom w:val="none" w:sz="0" w:space="0" w:color="auto"/>
                    <w:right w:val="none" w:sz="0" w:space="0" w:color="auto"/>
                  </w:divBdr>
                </w:div>
                <w:div w:id="1104611943">
                  <w:marLeft w:val="0"/>
                  <w:marRight w:val="0"/>
                  <w:marTop w:val="0"/>
                  <w:marBottom w:val="0"/>
                  <w:divBdr>
                    <w:top w:val="none" w:sz="0" w:space="0" w:color="auto"/>
                    <w:left w:val="none" w:sz="0" w:space="0" w:color="auto"/>
                    <w:bottom w:val="none" w:sz="0" w:space="0" w:color="auto"/>
                    <w:right w:val="none" w:sz="0" w:space="0" w:color="auto"/>
                  </w:divBdr>
                </w:div>
              </w:divsChild>
            </w:div>
            <w:div w:id="852690230">
              <w:marLeft w:val="0"/>
              <w:marRight w:val="0"/>
              <w:marTop w:val="225"/>
              <w:marBottom w:val="0"/>
              <w:divBdr>
                <w:top w:val="none" w:sz="0" w:space="0" w:color="auto"/>
                <w:left w:val="none" w:sz="0" w:space="0" w:color="auto"/>
                <w:bottom w:val="none" w:sz="0" w:space="0" w:color="auto"/>
                <w:right w:val="none" w:sz="0" w:space="0" w:color="auto"/>
              </w:divBdr>
              <w:divsChild>
                <w:div w:id="788932348">
                  <w:marLeft w:val="0"/>
                  <w:marRight w:val="0"/>
                  <w:marTop w:val="0"/>
                  <w:marBottom w:val="0"/>
                  <w:divBdr>
                    <w:top w:val="none" w:sz="0" w:space="0" w:color="auto"/>
                    <w:left w:val="none" w:sz="0" w:space="0" w:color="auto"/>
                    <w:bottom w:val="none" w:sz="0" w:space="0" w:color="auto"/>
                    <w:right w:val="none" w:sz="0" w:space="0" w:color="auto"/>
                  </w:divBdr>
                </w:div>
                <w:div w:id="798377049">
                  <w:marLeft w:val="0"/>
                  <w:marRight w:val="0"/>
                  <w:marTop w:val="0"/>
                  <w:marBottom w:val="0"/>
                  <w:divBdr>
                    <w:top w:val="none" w:sz="0" w:space="0" w:color="auto"/>
                    <w:left w:val="none" w:sz="0" w:space="0" w:color="auto"/>
                    <w:bottom w:val="none" w:sz="0" w:space="0" w:color="auto"/>
                    <w:right w:val="none" w:sz="0" w:space="0" w:color="auto"/>
                  </w:divBdr>
                </w:div>
              </w:divsChild>
            </w:div>
            <w:div w:id="421607939">
              <w:marLeft w:val="0"/>
              <w:marRight w:val="0"/>
              <w:marTop w:val="225"/>
              <w:marBottom w:val="0"/>
              <w:divBdr>
                <w:top w:val="none" w:sz="0" w:space="0" w:color="auto"/>
                <w:left w:val="none" w:sz="0" w:space="0" w:color="auto"/>
                <w:bottom w:val="none" w:sz="0" w:space="0" w:color="auto"/>
                <w:right w:val="none" w:sz="0" w:space="0" w:color="auto"/>
              </w:divBdr>
              <w:divsChild>
                <w:div w:id="1617247951">
                  <w:marLeft w:val="0"/>
                  <w:marRight w:val="0"/>
                  <w:marTop w:val="0"/>
                  <w:marBottom w:val="0"/>
                  <w:divBdr>
                    <w:top w:val="none" w:sz="0" w:space="0" w:color="auto"/>
                    <w:left w:val="none" w:sz="0" w:space="0" w:color="auto"/>
                    <w:bottom w:val="none" w:sz="0" w:space="0" w:color="auto"/>
                    <w:right w:val="none" w:sz="0" w:space="0" w:color="auto"/>
                  </w:divBdr>
                </w:div>
                <w:div w:id="473061623">
                  <w:marLeft w:val="0"/>
                  <w:marRight w:val="0"/>
                  <w:marTop w:val="0"/>
                  <w:marBottom w:val="0"/>
                  <w:divBdr>
                    <w:top w:val="none" w:sz="0" w:space="0" w:color="auto"/>
                    <w:left w:val="none" w:sz="0" w:space="0" w:color="auto"/>
                    <w:bottom w:val="none" w:sz="0" w:space="0" w:color="auto"/>
                    <w:right w:val="none" w:sz="0" w:space="0" w:color="auto"/>
                  </w:divBdr>
                </w:div>
              </w:divsChild>
            </w:div>
            <w:div w:id="486894860">
              <w:marLeft w:val="0"/>
              <w:marRight w:val="0"/>
              <w:marTop w:val="225"/>
              <w:marBottom w:val="0"/>
              <w:divBdr>
                <w:top w:val="none" w:sz="0" w:space="0" w:color="auto"/>
                <w:left w:val="none" w:sz="0" w:space="0" w:color="auto"/>
                <w:bottom w:val="none" w:sz="0" w:space="0" w:color="auto"/>
                <w:right w:val="none" w:sz="0" w:space="0" w:color="auto"/>
              </w:divBdr>
              <w:divsChild>
                <w:div w:id="272902877">
                  <w:marLeft w:val="0"/>
                  <w:marRight w:val="0"/>
                  <w:marTop w:val="0"/>
                  <w:marBottom w:val="0"/>
                  <w:divBdr>
                    <w:top w:val="none" w:sz="0" w:space="0" w:color="auto"/>
                    <w:left w:val="none" w:sz="0" w:space="0" w:color="auto"/>
                    <w:bottom w:val="none" w:sz="0" w:space="0" w:color="auto"/>
                    <w:right w:val="none" w:sz="0" w:space="0" w:color="auto"/>
                  </w:divBdr>
                </w:div>
                <w:div w:id="1749382750">
                  <w:marLeft w:val="0"/>
                  <w:marRight w:val="0"/>
                  <w:marTop w:val="0"/>
                  <w:marBottom w:val="0"/>
                  <w:divBdr>
                    <w:top w:val="none" w:sz="0" w:space="0" w:color="auto"/>
                    <w:left w:val="none" w:sz="0" w:space="0" w:color="auto"/>
                    <w:bottom w:val="none" w:sz="0" w:space="0" w:color="auto"/>
                    <w:right w:val="none" w:sz="0" w:space="0" w:color="auto"/>
                  </w:divBdr>
                </w:div>
              </w:divsChild>
            </w:div>
            <w:div w:id="159080181">
              <w:marLeft w:val="0"/>
              <w:marRight w:val="0"/>
              <w:marTop w:val="225"/>
              <w:marBottom w:val="0"/>
              <w:divBdr>
                <w:top w:val="none" w:sz="0" w:space="0" w:color="auto"/>
                <w:left w:val="none" w:sz="0" w:space="0" w:color="auto"/>
                <w:bottom w:val="none" w:sz="0" w:space="0" w:color="auto"/>
                <w:right w:val="none" w:sz="0" w:space="0" w:color="auto"/>
              </w:divBdr>
              <w:divsChild>
                <w:div w:id="170339246">
                  <w:marLeft w:val="0"/>
                  <w:marRight w:val="0"/>
                  <w:marTop w:val="0"/>
                  <w:marBottom w:val="0"/>
                  <w:divBdr>
                    <w:top w:val="none" w:sz="0" w:space="0" w:color="auto"/>
                    <w:left w:val="none" w:sz="0" w:space="0" w:color="auto"/>
                    <w:bottom w:val="none" w:sz="0" w:space="0" w:color="auto"/>
                    <w:right w:val="none" w:sz="0" w:space="0" w:color="auto"/>
                  </w:divBdr>
                </w:div>
                <w:div w:id="1357730955">
                  <w:marLeft w:val="0"/>
                  <w:marRight w:val="0"/>
                  <w:marTop w:val="0"/>
                  <w:marBottom w:val="0"/>
                  <w:divBdr>
                    <w:top w:val="none" w:sz="0" w:space="0" w:color="auto"/>
                    <w:left w:val="none" w:sz="0" w:space="0" w:color="auto"/>
                    <w:bottom w:val="none" w:sz="0" w:space="0" w:color="auto"/>
                    <w:right w:val="none" w:sz="0" w:space="0" w:color="auto"/>
                  </w:divBdr>
                </w:div>
              </w:divsChild>
            </w:div>
            <w:div w:id="558251865">
              <w:marLeft w:val="0"/>
              <w:marRight w:val="0"/>
              <w:marTop w:val="225"/>
              <w:marBottom w:val="0"/>
              <w:divBdr>
                <w:top w:val="none" w:sz="0" w:space="0" w:color="auto"/>
                <w:left w:val="none" w:sz="0" w:space="0" w:color="auto"/>
                <w:bottom w:val="none" w:sz="0" w:space="0" w:color="auto"/>
                <w:right w:val="none" w:sz="0" w:space="0" w:color="auto"/>
              </w:divBdr>
              <w:divsChild>
                <w:div w:id="1881744899">
                  <w:marLeft w:val="0"/>
                  <w:marRight w:val="0"/>
                  <w:marTop w:val="0"/>
                  <w:marBottom w:val="0"/>
                  <w:divBdr>
                    <w:top w:val="none" w:sz="0" w:space="0" w:color="auto"/>
                    <w:left w:val="none" w:sz="0" w:space="0" w:color="auto"/>
                    <w:bottom w:val="none" w:sz="0" w:space="0" w:color="auto"/>
                    <w:right w:val="none" w:sz="0" w:space="0" w:color="auto"/>
                  </w:divBdr>
                </w:div>
                <w:div w:id="1251042288">
                  <w:marLeft w:val="0"/>
                  <w:marRight w:val="0"/>
                  <w:marTop w:val="0"/>
                  <w:marBottom w:val="0"/>
                  <w:divBdr>
                    <w:top w:val="none" w:sz="0" w:space="0" w:color="auto"/>
                    <w:left w:val="none" w:sz="0" w:space="0" w:color="auto"/>
                    <w:bottom w:val="none" w:sz="0" w:space="0" w:color="auto"/>
                    <w:right w:val="none" w:sz="0" w:space="0" w:color="auto"/>
                  </w:divBdr>
                </w:div>
              </w:divsChild>
            </w:div>
            <w:div w:id="1088580736">
              <w:marLeft w:val="0"/>
              <w:marRight w:val="0"/>
              <w:marTop w:val="225"/>
              <w:marBottom w:val="0"/>
              <w:divBdr>
                <w:top w:val="none" w:sz="0" w:space="0" w:color="auto"/>
                <w:left w:val="none" w:sz="0" w:space="0" w:color="auto"/>
                <w:bottom w:val="none" w:sz="0" w:space="0" w:color="auto"/>
                <w:right w:val="none" w:sz="0" w:space="0" w:color="auto"/>
              </w:divBdr>
              <w:divsChild>
                <w:div w:id="1531529463">
                  <w:marLeft w:val="0"/>
                  <w:marRight w:val="0"/>
                  <w:marTop w:val="0"/>
                  <w:marBottom w:val="0"/>
                  <w:divBdr>
                    <w:top w:val="none" w:sz="0" w:space="0" w:color="auto"/>
                    <w:left w:val="none" w:sz="0" w:space="0" w:color="auto"/>
                    <w:bottom w:val="none" w:sz="0" w:space="0" w:color="auto"/>
                    <w:right w:val="none" w:sz="0" w:space="0" w:color="auto"/>
                  </w:divBdr>
                </w:div>
                <w:div w:id="1150053899">
                  <w:marLeft w:val="0"/>
                  <w:marRight w:val="0"/>
                  <w:marTop w:val="0"/>
                  <w:marBottom w:val="0"/>
                  <w:divBdr>
                    <w:top w:val="none" w:sz="0" w:space="0" w:color="auto"/>
                    <w:left w:val="none" w:sz="0" w:space="0" w:color="auto"/>
                    <w:bottom w:val="none" w:sz="0" w:space="0" w:color="auto"/>
                    <w:right w:val="none" w:sz="0" w:space="0" w:color="auto"/>
                  </w:divBdr>
                </w:div>
              </w:divsChild>
            </w:div>
            <w:div w:id="1841387208">
              <w:marLeft w:val="0"/>
              <w:marRight w:val="0"/>
              <w:marTop w:val="225"/>
              <w:marBottom w:val="0"/>
              <w:divBdr>
                <w:top w:val="none" w:sz="0" w:space="0" w:color="auto"/>
                <w:left w:val="none" w:sz="0" w:space="0" w:color="auto"/>
                <w:bottom w:val="none" w:sz="0" w:space="0" w:color="auto"/>
                <w:right w:val="none" w:sz="0" w:space="0" w:color="auto"/>
              </w:divBdr>
              <w:divsChild>
                <w:div w:id="91052791">
                  <w:marLeft w:val="0"/>
                  <w:marRight w:val="0"/>
                  <w:marTop w:val="0"/>
                  <w:marBottom w:val="0"/>
                  <w:divBdr>
                    <w:top w:val="none" w:sz="0" w:space="0" w:color="auto"/>
                    <w:left w:val="none" w:sz="0" w:space="0" w:color="auto"/>
                    <w:bottom w:val="none" w:sz="0" w:space="0" w:color="auto"/>
                    <w:right w:val="none" w:sz="0" w:space="0" w:color="auto"/>
                  </w:divBdr>
                </w:div>
                <w:div w:id="1728917460">
                  <w:marLeft w:val="0"/>
                  <w:marRight w:val="0"/>
                  <w:marTop w:val="0"/>
                  <w:marBottom w:val="0"/>
                  <w:divBdr>
                    <w:top w:val="none" w:sz="0" w:space="0" w:color="auto"/>
                    <w:left w:val="none" w:sz="0" w:space="0" w:color="auto"/>
                    <w:bottom w:val="none" w:sz="0" w:space="0" w:color="auto"/>
                    <w:right w:val="none" w:sz="0" w:space="0" w:color="auto"/>
                  </w:divBdr>
                </w:div>
              </w:divsChild>
            </w:div>
            <w:div w:id="362287025">
              <w:marLeft w:val="0"/>
              <w:marRight w:val="0"/>
              <w:marTop w:val="225"/>
              <w:marBottom w:val="0"/>
              <w:divBdr>
                <w:top w:val="none" w:sz="0" w:space="0" w:color="auto"/>
                <w:left w:val="none" w:sz="0" w:space="0" w:color="auto"/>
                <w:bottom w:val="none" w:sz="0" w:space="0" w:color="auto"/>
                <w:right w:val="none" w:sz="0" w:space="0" w:color="auto"/>
              </w:divBdr>
              <w:divsChild>
                <w:div w:id="1296258529">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 w:id="326249247">
              <w:marLeft w:val="0"/>
              <w:marRight w:val="0"/>
              <w:marTop w:val="225"/>
              <w:marBottom w:val="0"/>
              <w:divBdr>
                <w:top w:val="none" w:sz="0" w:space="0" w:color="auto"/>
                <w:left w:val="none" w:sz="0" w:space="0" w:color="auto"/>
                <w:bottom w:val="none" w:sz="0" w:space="0" w:color="auto"/>
                <w:right w:val="none" w:sz="0" w:space="0" w:color="auto"/>
              </w:divBdr>
              <w:divsChild>
                <w:div w:id="215701590">
                  <w:marLeft w:val="0"/>
                  <w:marRight w:val="0"/>
                  <w:marTop w:val="0"/>
                  <w:marBottom w:val="0"/>
                  <w:divBdr>
                    <w:top w:val="none" w:sz="0" w:space="0" w:color="auto"/>
                    <w:left w:val="none" w:sz="0" w:space="0" w:color="auto"/>
                    <w:bottom w:val="none" w:sz="0" w:space="0" w:color="auto"/>
                    <w:right w:val="none" w:sz="0" w:space="0" w:color="auto"/>
                  </w:divBdr>
                </w:div>
                <w:div w:id="56166925">
                  <w:marLeft w:val="0"/>
                  <w:marRight w:val="0"/>
                  <w:marTop w:val="0"/>
                  <w:marBottom w:val="0"/>
                  <w:divBdr>
                    <w:top w:val="none" w:sz="0" w:space="0" w:color="auto"/>
                    <w:left w:val="none" w:sz="0" w:space="0" w:color="auto"/>
                    <w:bottom w:val="none" w:sz="0" w:space="0" w:color="auto"/>
                    <w:right w:val="none" w:sz="0" w:space="0" w:color="auto"/>
                  </w:divBdr>
                </w:div>
              </w:divsChild>
            </w:div>
            <w:div w:id="1737437446">
              <w:marLeft w:val="0"/>
              <w:marRight w:val="0"/>
              <w:marTop w:val="225"/>
              <w:marBottom w:val="0"/>
              <w:divBdr>
                <w:top w:val="none" w:sz="0" w:space="0" w:color="auto"/>
                <w:left w:val="none" w:sz="0" w:space="0" w:color="auto"/>
                <w:bottom w:val="none" w:sz="0" w:space="0" w:color="auto"/>
                <w:right w:val="none" w:sz="0" w:space="0" w:color="auto"/>
              </w:divBdr>
              <w:divsChild>
                <w:div w:id="1210723788">
                  <w:marLeft w:val="0"/>
                  <w:marRight w:val="0"/>
                  <w:marTop w:val="0"/>
                  <w:marBottom w:val="0"/>
                  <w:divBdr>
                    <w:top w:val="none" w:sz="0" w:space="0" w:color="auto"/>
                    <w:left w:val="none" w:sz="0" w:space="0" w:color="auto"/>
                    <w:bottom w:val="none" w:sz="0" w:space="0" w:color="auto"/>
                    <w:right w:val="none" w:sz="0" w:space="0" w:color="auto"/>
                  </w:divBdr>
                </w:div>
                <w:div w:id="67580430">
                  <w:marLeft w:val="0"/>
                  <w:marRight w:val="0"/>
                  <w:marTop w:val="0"/>
                  <w:marBottom w:val="0"/>
                  <w:divBdr>
                    <w:top w:val="none" w:sz="0" w:space="0" w:color="auto"/>
                    <w:left w:val="none" w:sz="0" w:space="0" w:color="auto"/>
                    <w:bottom w:val="none" w:sz="0" w:space="0" w:color="auto"/>
                    <w:right w:val="none" w:sz="0" w:space="0" w:color="auto"/>
                  </w:divBdr>
                </w:div>
              </w:divsChild>
            </w:div>
            <w:div w:id="1524442816">
              <w:marLeft w:val="0"/>
              <w:marRight w:val="0"/>
              <w:marTop w:val="225"/>
              <w:marBottom w:val="0"/>
              <w:divBdr>
                <w:top w:val="none" w:sz="0" w:space="0" w:color="auto"/>
                <w:left w:val="none" w:sz="0" w:space="0" w:color="auto"/>
                <w:bottom w:val="none" w:sz="0" w:space="0" w:color="auto"/>
                <w:right w:val="none" w:sz="0" w:space="0" w:color="auto"/>
              </w:divBdr>
              <w:divsChild>
                <w:div w:id="1162312612">
                  <w:marLeft w:val="0"/>
                  <w:marRight w:val="0"/>
                  <w:marTop w:val="0"/>
                  <w:marBottom w:val="0"/>
                  <w:divBdr>
                    <w:top w:val="none" w:sz="0" w:space="0" w:color="auto"/>
                    <w:left w:val="none" w:sz="0" w:space="0" w:color="auto"/>
                    <w:bottom w:val="none" w:sz="0" w:space="0" w:color="auto"/>
                    <w:right w:val="none" w:sz="0" w:space="0" w:color="auto"/>
                  </w:divBdr>
                </w:div>
                <w:div w:id="1811245559">
                  <w:marLeft w:val="0"/>
                  <w:marRight w:val="0"/>
                  <w:marTop w:val="0"/>
                  <w:marBottom w:val="0"/>
                  <w:divBdr>
                    <w:top w:val="none" w:sz="0" w:space="0" w:color="auto"/>
                    <w:left w:val="none" w:sz="0" w:space="0" w:color="auto"/>
                    <w:bottom w:val="none" w:sz="0" w:space="0" w:color="auto"/>
                    <w:right w:val="none" w:sz="0" w:space="0" w:color="auto"/>
                  </w:divBdr>
                </w:div>
              </w:divsChild>
            </w:div>
            <w:div w:id="702369843">
              <w:marLeft w:val="0"/>
              <w:marRight w:val="0"/>
              <w:marTop w:val="225"/>
              <w:marBottom w:val="0"/>
              <w:divBdr>
                <w:top w:val="none" w:sz="0" w:space="0" w:color="auto"/>
                <w:left w:val="none" w:sz="0" w:space="0" w:color="auto"/>
                <w:bottom w:val="none" w:sz="0" w:space="0" w:color="auto"/>
                <w:right w:val="none" w:sz="0" w:space="0" w:color="auto"/>
              </w:divBdr>
              <w:divsChild>
                <w:div w:id="484905280">
                  <w:marLeft w:val="0"/>
                  <w:marRight w:val="0"/>
                  <w:marTop w:val="0"/>
                  <w:marBottom w:val="0"/>
                  <w:divBdr>
                    <w:top w:val="none" w:sz="0" w:space="0" w:color="auto"/>
                    <w:left w:val="none" w:sz="0" w:space="0" w:color="auto"/>
                    <w:bottom w:val="none" w:sz="0" w:space="0" w:color="auto"/>
                    <w:right w:val="none" w:sz="0" w:space="0" w:color="auto"/>
                  </w:divBdr>
                </w:div>
                <w:div w:id="1200624686">
                  <w:marLeft w:val="0"/>
                  <w:marRight w:val="0"/>
                  <w:marTop w:val="0"/>
                  <w:marBottom w:val="0"/>
                  <w:divBdr>
                    <w:top w:val="none" w:sz="0" w:space="0" w:color="auto"/>
                    <w:left w:val="none" w:sz="0" w:space="0" w:color="auto"/>
                    <w:bottom w:val="none" w:sz="0" w:space="0" w:color="auto"/>
                    <w:right w:val="none" w:sz="0" w:space="0" w:color="auto"/>
                  </w:divBdr>
                </w:div>
              </w:divsChild>
            </w:div>
            <w:div w:id="1035891441">
              <w:marLeft w:val="0"/>
              <w:marRight w:val="0"/>
              <w:marTop w:val="225"/>
              <w:marBottom w:val="0"/>
              <w:divBdr>
                <w:top w:val="none" w:sz="0" w:space="0" w:color="auto"/>
                <w:left w:val="none" w:sz="0" w:space="0" w:color="auto"/>
                <w:bottom w:val="none" w:sz="0" w:space="0" w:color="auto"/>
                <w:right w:val="none" w:sz="0" w:space="0" w:color="auto"/>
              </w:divBdr>
              <w:divsChild>
                <w:div w:id="1636519201">
                  <w:marLeft w:val="0"/>
                  <w:marRight w:val="0"/>
                  <w:marTop w:val="0"/>
                  <w:marBottom w:val="0"/>
                  <w:divBdr>
                    <w:top w:val="none" w:sz="0" w:space="0" w:color="auto"/>
                    <w:left w:val="none" w:sz="0" w:space="0" w:color="auto"/>
                    <w:bottom w:val="none" w:sz="0" w:space="0" w:color="auto"/>
                    <w:right w:val="none" w:sz="0" w:space="0" w:color="auto"/>
                  </w:divBdr>
                </w:div>
                <w:div w:id="2116515143">
                  <w:marLeft w:val="0"/>
                  <w:marRight w:val="0"/>
                  <w:marTop w:val="0"/>
                  <w:marBottom w:val="0"/>
                  <w:divBdr>
                    <w:top w:val="none" w:sz="0" w:space="0" w:color="auto"/>
                    <w:left w:val="none" w:sz="0" w:space="0" w:color="auto"/>
                    <w:bottom w:val="none" w:sz="0" w:space="0" w:color="auto"/>
                    <w:right w:val="none" w:sz="0" w:space="0" w:color="auto"/>
                  </w:divBdr>
                </w:div>
              </w:divsChild>
            </w:div>
            <w:div w:id="491456920">
              <w:marLeft w:val="0"/>
              <w:marRight w:val="0"/>
              <w:marTop w:val="225"/>
              <w:marBottom w:val="0"/>
              <w:divBdr>
                <w:top w:val="none" w:sz="0" w:space="0" w:color="auto"/>
                <w:left w:val="none" w:sz="0" w:space="0" w:color="auto"/>
                <w:bottom w:val="none" w:sz="0" w:space="0" w:color="auto"/>
                <w:right w:val="none" w:sz="0" w:space="0" w:color="auto"/>
              </w:divBdr>
              <w:divsChild>
                <w:div w:id="1079255919">
                  <w:marLeft w:val="0"/>
                  <w:marRight w:val="0"/>
                  <w:marTop w:val="0"/>
                  <w:marBottom w:val="0"/>
                  <w:divBdr>
                    <w:top w:val="none" w:sz="0" w:space="0" w:color="auto"/>
                    <w:left w:val="none" w:sz="0" w:space="0" w:color="auto"/>
                    <w:bottom w:val="none" w:sz="0" w:space="0" w:color="auto"/>
                    <w:right w:val="none" w:sz="0" w:space="0" w:color="auto"/>
                  </w:divBdr>
                </w:div>
                <w:div w:id="1740397955">
                  <w:marLeft w:val="0"/>
                  <w:marRight w:val="0"/>
                  <w:marTop w:val="0"/>
                  <w:marBottom w:val="0"/>
                  <w:divBdr>
                    <w:top w:val="none" w:sz="0" w:space="0" w:color="auto"/>
                    <w:left w:val="none" w:sz="0" w:space="0" w:color="auto"/>
                    <w:bottom w:val="none" w:sz="0" w:space="0" w:color="auto"/>
                    <w:right w:val="none" w:sz="0" w:space="0" w:color="auto"/>
                  </w:divBdr>
                </w:div>
              </w:divsChild>
            </w:div>
            <w:div w:id="1518497314">
              <w:marLeft w:val="0"/>
              <w:marRight w:val="0"/>
              <w:marTop w:val="225"/>
              <w:marBottom w:val="0"/>
              <w:divBdr>
                <w:top w:val="none" w:sz="0" w:space="0" w:color="auto"/>
                <w:left w:val="none" w:sz="0" w:space="0" w:color="auto"/>
                <w:bottom w:val="none" w:sz="0" w:space="0" w:color="auto"/>
                <w:right w:val="none" w:sz="0" w:space="0" w:color="auto"/>
              </w:divBdr>
              <w:divsChild>
                <w:div w:id="191118519">
                  <w:marLeft w:val="0"/>
                  <w:marRight w:val="0"/>
                  <w:marTop w:val="0"/>
                  <w:marBottom w:val="0"/>
                  <w:divBdr>
                    <w:top w:val="none" w:sz="0" w:space="0" w:color="auto"/>
                    <w:left w:val="none" w:sz="0" w:space="0" w:color="auto"/>
                    <w:bottom w:val="none" w:sz="0" w:space="0" w:color="auto"/>
                    <w:right w:val="none" w:sz="0" w:space="0" w:color="auto"/>
                  </w:divBdr>
                </w:div>
                <w:div w:id="1685592068">
                  <w:marLeft w:val="0"/>
                  <w:marRight w:val="0"/>
                  <w:marTop w:val="0"/>
                  <w:marBottom w:val="0"/>
                  <w:divBdr>
                    <w:top w:val="none" w:sz="0" w:space="0" w:color="auto"/>
                    <w:left w:val="none" w:sz="0" w:space="0" w:color="auto"/>
                    <w:bottom w:val="none" w:sz="0" w:space="0" w:color="auto"/>
                    <w:right w:val="none" w:sz="0" w:space="0" w:color="auto"/>
                  </w:divBdr>
                </w:div>
              </w:divsChild>
            </w:div>
            <w:div w:id="1564759733">
              <w:marLeft w:val="0"/>
              <w:marRight w:val="0"/>
              <w:marTop w:val="225"/>
              <w:marBottom w:val="0"/>
              <w:divBdr>
                <w:top w:val="none" w:sz="0" w:space="0" w:color="auto"/>
                <w:left w:val="none" w:sz="0" w:space="0" w:color="auto"/>
                <w:bottom w:val="none" w:sz="0" w:space="0" w:color="auto"/>
                <w:right w:val="none" w:sz="0" w:space="0" w:color="auto"/>
              </w:divBdr>
              <w:divsChild>
                <w:div w:id="820190995">
                  <w:marLeft w:val="0"/>
                  <w:marRight w:val="0"/>
                  <w:marTop w:val="0"/>
                  <w:marBottom w:val="0"/>
                  <w:divBdr>
                    <w:top w:val="none" w:sz="0" w:space="0" w:color="auto"/>
                    <w:left w:val="none" w:sz="0" w:space="0" w:color="auto"/>
                    <w:bottom w:val="none" w:sz="0" w:space="0" w:color="auto"/>
                    <w:right w:val="none" w:sz="0" w:space="0" w:color="auto"/>
                  </w:divBdr>
                </w:div>
                <w:div w:id="459152285">
                  <w:marLeft w:val="0"/>
                  <w:marRight w:val="0"/>
                  <w:marTop w:val="0"/>
                  <w:marBottom w:val="0"/>
                  <w:divBdr>
                    <w:top w:val="none" w:sz="0" w:space="0" w:color="auto"/>
                    <w:left w:val="none" w:sz="0" w:space="0" w:color="auto"/>
                    <w:bottom w:val="none" w:sz="0" w:space="0" w:color="auto"/>
                    <w:right w:val="none" w:sz="0" w:space="0" w:color="auto"/>
                  </w:divBdr>
                </w:div>
              </w:divsChild>
            </w:div>
            <w:div w:id="1000237306">
              <w:marLeft w:val="0"/>
              <w:marRight w:val="0"/>
              <w:marTop w:val="225"/>
              <w:marBottom w:val="0"/>
              <w:divBdr>
                <w:top w:val="none" w:sz="0" w:space="0" w:color="auto"/>
                <w:left w:val="none" w:sz="0" w:space="0" w:color="auto"/>
                <w:bottom w:val="none" w:sz="0" w:space="0" w:color="auto"/>
                <w:right w:val="none" w:sz="0" w:space="0" w:color="auto"/>
              </w:divBdr>
              <w:divsChild>
                <w:div w:id="21367218">
                  <w:marLeft w:val="0"/>
                  <w:marRight w:val="0"/>
                  <w:marTop w:val="0"/>
                  <w:marBottom w:val="0"/>
                  <w:divBdr>
                    <w:top w:val="none" w:sz="0" w:space="0" w:color="auto"/>
                    <w:left w:val="none" w:sz="0" w:space="0" w:color="auto"/>
                    <w:bottom w:val="none" w:sz="0" w:space="0" w:color="auto"/>
                    <w:right w:val="none" w:sz="0" w:space="0" w:color="auto"/>
                  </w:divBdr>
                </w:div>
                <w:div w:id="1955672149">
                  <w:marLeft w:val="0"/>
                  <w:marRight w:val="0"/>
                  <w:marTop w:val="0"/>
                  <w:marBottom w:val="0"/>
                  <w:divBdr>
                    <w:top w:val="none" w:sz="0" w:space="0" w:color="auto"/>
                    <w:left w:val="none" w:sz="0" w:space="0" w:color="auto"/>
                    <w:bottom w:val="none" w:sz="0" w:space="0" w:color="auto"/>
                    <w:right w:val="none" w:sz="0" w:space="0" w:color="auto"/>
                  </w:divBdr>
                </w:div>
              </w:divsChild>
            </w:div>
            <w:div w:id="221212594">
              <w:marLeft w:val="0"/>
              <w:marRight w:val="0"/>
              <w:marTop w:val="225"/>
              <w:marBottom w:val="0"/>
              <w:divBdr>
                <w:top w:val="none" w:sz="0" w:space="0" w:color="auto"/>
                <w:left w:val="none" w:sz="0" w:space="0" w:color="auto"/>
                <w:bottom w:val="none" w:sz="0" w:space="0" w:color="auto"/>
                <w:right w:val="none" w:sz="0" w:space="0" w:color="auto"/>
              </w:divBdr>
              <w:divsChild>
                <w:div w:id="1650479092">
                  <w:marLeft w:val="0"/>
                  <w:marRight w:val="0"/>
                  <w:marTop w:val="0"/>
                  <w:marBottom w:val="0"/>
                  <w:divBdr>
                    <w:top w:val="none" w:sz="0" w:space="0" w:color="auto"/>
                    <w:left w:val="none" w:sz="0" w:space="0" w:color="auto"/>
                    <w:bottom w:val="none" w:sz="0" w:space="0" w:color="auto"/>
                    <w:right w:val="none" w:sz="0" w:space="0" w:color="auto"/>
                  </w:divBdr>
                </w:div>
                <w:div w:id="1492327383">
                  <w:marLeft w:val="0"/>
                  <w:marRight w:val="0"/>
                  <w:marTop w:val="0"/>
                  <w:marBottom w:val="0"/>
                  <w:divBdr>
                    <w:top w:val="none" w:sz="0" w:space="0" w:color="auto"/>
                    <w:left w:val="none" w:sz="0" w:space="0" w:color="auto"/>
                    <w:bottom w:val="none" w:sz="0" w:space="0" w:color="auto"/>
                    <w:right w:val="none" w:sz="0" w:space="0" w:color="auto"/>
                  </w:divBdr>
                </w:div>
              </w:divsChild>
            </w:div>
            <w:div w:id="89543474">
              <w:marLeft w:val="0"/>
              <w:marRight w:val="0"/>
              <w:marTop w:val="225"/>
              <w:marBottom w:val="0"/>
              <w:divBdr>
                <w:top w:val="none" w:sz="0" w:space="0" w:color="auto"/>
                <w:left w:val="none" w:sz="0" w:space="0" w:color="auto"/>
                <w:bottom w:val="none" w:sz="0" w:space="0" w:color="auto"/>
                <w:right w:val="none" w:sz="0" w:space="0" w:color="auto"/>
              </w:divBdr>
              <w:divsChild>
                <w:div w:id="761099807">
                  <w:marLeft w:val="0"/>
                  <w:marRight w:val="0"/>
                  <w:marTop w:val="0"/>
                  <w:marBottom w:val="0"/>
                  <w:divBdr>
                    <w:top w:val="none" w:sz="0" w:space="0" w:color="auto"/>
                    <w:left w:val="none" w:sz="0" w:space="0" w:color="auto"/>
                    <w:bottom w:val="none" w:sz="0" w:space="0" w:color="auto"/>
                    <w:right w:val="none" w:sz="0" w:space="0" w:color="auto"/>
                  </w:divBdr>
                </w:div>
                <w:div w:id="758790788">
                  <w:marLeft w:val="0"/>
                  <w:marRight w:val="0"/>
                  <w:marTop w:val="0"/>
                  <w:marBottom w:val="0"/>
                  <w:divBdr>
                    <w:top w:val="none" w:sz="0" w:space="0" w:color="auto"/>
                    <w:left w:val="none" w:sz="0" w:space="0" w:color="auto"/>
                    <w:bottom w:val="none" w:sz="0" w:space="0" w:color="auto"/>
                    <w:right w:val="none" w:sz="0" w:space="0" w:color="auto"/>
                  </w:divBdr>
                </w:div>
              </w:divsChild>
            </w:div>
            <w:div w:id="826096373">
              <w:marLeft w:val="0"/>
              <w:marRight w:val="0"/>
              <w:marTop w:val="225"/>
              <w:marBottom w:val="0"/>
              <w:divBdr>
                <w:top w:val="none" w:sz="0" w:space="0" w:color="auto"/>
                <w:left w:val="none" w:sz="0" w:space="0" w:color="auto"/>
                <w:bottom w:val="none" w:sz="0" w:space="0" w:color="auto"/>
                <w:right w:val="none" w:sz="0" w:space="0" w:color="auto"/>
              </w:divBdr>
              <w:divsChild>
                <w:div w:id="1190490507">
                  <w:marLeft w:val="0"/>
                  <w:marRight w:val="0"/>
                  <w:marTop w:val="0"/>
                  <w:marBottom w:val="0"/>
                  <w:divBdr>
                    <w:top w:val="none" w:sz="0" w:space="0" w:color="auto"/>
                    <w:left w:val="none" w:sz="0" w:space="0" w:color="auto"/>
                    <w:bottom w:val="none" w:sz="0" w:space="0" w:color="auto"/>
                    <w:right w:val="none" w:sz="0" w:space="0" w:color="auto"/>
                  </w:divBdr>
                </w:div>
                <w:div w:id="66539136">
                  <w:marLeft w:val="0"/>
                  <w:marRight w:val="0"/>
                  <w:marTop w:val="0"/>
                  <w:marBottom w:val="0"/>
                  <w:divBdr>
                    <w:top w:val="none" w:sz="0" w:space="0" w:color="auto"/>
                    <w:left w:val="none" w:sz="0" w:space="0" w:color="auto"/>
                    <w:bottom w:val="none" w:sz="0" w:space="0" w:color="auto"/>
                    <w:right w:val="none" w:sz="0" w:space="0" w:color="auto"/>
                  </w:divBdr>
                </w:div>
              </w:divsChild>
            </w:div>
            <w:div w:id="511184762">
              <w:marLeft w:val="0"/>
              <w:marRight w:val="0"/>
              <w:marTop w:val="225"/>
              <w:marBottom w:val="0"/>
              <w:divBdr>
                <w:top w:val="none" w:sz="0" w:space="0" w:color="auto"/>
                <w:left w:val="none" w:sz="0" w:space="0" w:color="auto"/>
                <w:bottom w:val="none" w:sz="0" w:space="0" w:color="auto"/>
                <w:right w:val="none" w:sz="0" w:space="0" w:color="auto"/>
              </w:divBdr>
              <w:divsChild>
                <w:div w:id="1889607126">
                  <w:marLeft w:val="0"/>
                  <w:marRight w:val="0"/>
                  <w:marTop w:val="0"/>
                  <w:marBottom w:val="0"/>
                  <w:divBdr>
                    <w:top w:val="none" w:sz="0" w:space="0" w:color="auto"/>
                    <w:left w:val="none" w:sz="0" w:space="0" w:color="auto"/>
                    <w:bottom w:val="none" w:sz="0" w:space="0" w:color="auto"/>
                    <w:right w:val="none" w:sz="0" w:space="0" w:color="auto"/>
                  </w:divBdr>
                </w:div>
                <w:div w:id="417293406">
                  <w:marLeft w:val="0"/>
                  <w:marRight w:val="0"/>
                  <w:marTop w:val="0"/>
                  <w:marBottom w:val="0"/>
                  <w:divBdr>
                    <w:top w:val="none" w:sz="0" w:space="0" w:color="auto"/>
                    <w:left w:val="none" w:sz="0" w:space="0" w:color="auto"/>
                    <w:bottom w:val="none" w:sz="0" w:space="0" w:color="auto"/>
                    <w:right w:val="none" w:sz="0" w:space="0" w:color="auto"/>
                  </w:divBdr>
                </w:div>
              </w:divsChild>
            </w:div>
            <w:div w:id="746463050">
              <w:marLeft w:val="0"/>
              <w:marRight w:val="0"/>
              <w:marTop w:val="225"/>
              <w:marBottom w:val="0"/>
              <w:divBdr>
                <w:top w:val="none" w:sz="0" w:space="0" w:color="auto"/>
                <w:left w:val="none" w:sz="0" w:space="0" w:color="auto"/>
                <w:bottom w:val="none" w:sz="0" w:space="0" w:color="auto"/>
                <w:right w:val="none" w:sz="0" w:space="0" w:color="auto"/>
              </w:divBdr>
              <w:divsChild>
                <w:div w:id="1160659007">
                  <w:marLeft w:val="0"/>
                  <w:marRight w:val="0"/>
                  <w:marTop w:val="0"/>
                  <w:marBottom w:val="0"/>
                  <w:divBdr>
                    <w:top w:val="none" w:sz="0" w:space="0" w:color="auto"/>
                    <w:left w:val="none" w:sz="0" w:space="0" w:color="auto"/>
                    <w:bottom w:val="none" w:sz="0" w:space="0" w:color="auto"/>
                    <w:right w:val="none" w:sz="0" w:space="0" w:color="auto"/>
                  </w:divBdr>
                </w:div>
                <w:div w:id="1004936902">
                  <w:marLeft w:val="0"/>
                  <w:marRight w:val="0"/>
                  <w:marTop w:val="0"/>
                  <w:marBottom w:val="0"/>
                  <w:divBdr>
                    <w:top w:val="none" w:sz="0" w:space="0" w:color="auto"/>
                    <w:left w:val="none" w:sz="0" w:space="0" w:color="auto"/>
                    <w:bottom w:val="none" w:sz="0" w:space="0" w:color="auto"/>
                    <w:right w:val="none" w:sz="0" w:space="0" w:color="auto"/>
                  </w:divBdr>
                </w:div>
              </w:divsChild>
            </w:div>
            <w:div w:id="1535851177">
              <w:marLeft w:val="0"/>
              <w:marRight w:val="0"/>
              <w:marTop w:val="225"/>
              <w:marBottom w:val="0"/>
              <w:divBdr>
                <w:top w:val="none" w:sz="0" w:space="0" w:color="auto"/>
                <w:left w:val="none" w:sz="0" w:space="0" w:color="auto"/>
                <w:bottom w:val="none" w:sz="0" w:space="0" w:color="auto"/>
                <w:right w:val="none" w:sz="0" w:space="0" w:color="auto"/>
              </w:divBdr>
              <w:divsChild>
                <w:div w:id="2046520306">
                  <w:marLeft w:val="0"/>
                  <w:marRight w:val="0"/>
                  <w:marTop w:val="0"/>
                  <w:marBottom w:val="0"/>
                  <w:divBdr>
                    <w:top w:val="none" w:sz="0" w:space="0" w:color="auto"/>
                    <w:left w:val="none" w:sz="0" w:space="0" w:color="auto"/>
                    <w:bottom w:val="none" w:sz="0" w:space="0" w:color="auto"/>
                    <w:right w:val="none" w:sz="0" w:space="0" w:color="auto"/>
                  </w:divBdr>
                </w:div>
                <w:div w:id="1075281374">
                  <w:marLeft w:val="0"/>
                  <w:marRight w:val="0"/>
                  <w:marTop w:val="0"/>
                  <w:marBottom w:val="0"/>
                  <w:divBdr>
                    <w:top w:val="none" w:sz="0" w:space="0" w:color="auto"/>
                    <w:left w:val="none" w:sz="0" w:space="0" w:color="auto"/>
                    <w:bottom w:val="none" w:sz="0" w:space="0" w:color="auto"/>
                    <w:right w:val="none" w:sz="0" w:space="0" w:color="auto"/>
                  </w:divBdr>
                </w:div>
              </w:divsChild>
            </w:div>
            <w:div w:id="848254400">
              <w:marLeft w:val="0"/>
              <w:marRight w:val="0"/>
              <w:marTop w:val="225"/>
              <w:marBottom w:val="0"/>
              <w:divBdr>
                <w:top w:val="none" w:sz="0" w:space="0" w:color="auto"/>
                <w:left w:val="none" w:sz="0" w:space="0" w:color="auto"/>
                <w:bottom w:val="none" w:sz="0" w:space="0" w:color="auto"/>
                <w:right w:val="none" w:sz="0" w:space="0" w:color="auto"/>
              </w:divBdr>
              <w:divsChild>
                <w:div w:id="2047099482">
                  <w:marLeft w:val="0"/>
                  <w:marRight w:val="0"/>
                  <w:marTop w:val="0"/>
                  <w:marBottom w:val="0"/>
                  <w:divBdr>
                    <w:top w:val="none" w:sz="0" w:space="0" w:color="auto"/>
                    <w:left w:val="none" w:sz="0" w:space="0" w:color="auto"/>
                    <w:bottom w:val="none" w:sz="0" w:space="0" w:color="auto"/>
                    <w:right w:val="none" w:sz="0" w:space="0" w:color="auto"/>
                  </w:divBdr>
                </w:div>
                <w:div w:id="2144999180">
                  <w:marLeft w:val="0"/>
                  <w:marRight w:val="0"/>
                  <w:marTop w:val="0"/>
                  <w:marBottom w:val="0"/>
                  <w:divBdr>
                    <w:top w:val="none" w:sz="0" w:space="0" w:color="auto"/>
                    <w:left w:val="none" w:sz="0" w:space="0" w:color="auto"/>
                    <w:bottom w:val="none" w:sz="0" w:space="0" w:color="auto"/>
                    <w:right w:val="none" w:sz="0" w:space="0" w:color="auto"/>
                  </w:divBdr>
                </w:div>
              </w:divsChild>
            </w:div>
            <w:div w:id="1900969771">
              <w:marLeft w:val="0"/>
              <w:marRight w:val="0"/>
              <w:marTop w:val="225"/>
              <w:marBottom w:val="0"/>
              <w:divBdr>
                <w:top w:val="none" w:sz="0" w:space="0" w:color="auto"/>
                <w:left w:val="none" w:sz="0" w:space="0" w:color="auto"/>
                <w:bottom w:val="none" w:sz="0" w:space="0" w:color="auto"/>
                <w:right w:val="none" w:sz="0" w:space="0" w:color="auto"/>
              </w:divBdr>
              <w:divsChild>
                <w:div w:id="1192963358">
                  <w:marLeft w:val="0"/>
                  <w:marRight w:val="0"/>
                  <w:marTop w:val="0"/>
                  <w:marBottom w:val="0"/>
                  <w:divBdr>
                    <w:top w:val="none" w:sz="0" w:space="0" w:color="auto"/>
                    <w:left w:val="none" w:sz="0" w:space="0" w:color="auto"/>
                    <w:bottom w:val="none" w:sz="0" w:space="0" w:color="auto"/>
                    <w:right w:val="none" w:sz="0" w:space="0" w:color="auto"/>
                  </w:divBdr>
                </w:div>
                <w:div w:id="1796674170">
                  <w:marLeft w:val="0"/>
                  <w:marRight w:val="0"/>
                  <w:marTop w:val="0"/>
                  <w:marBottom w:val="0"/>
                  <w:divBdr>
                    <w:top w:val="none" w:sz="0" w:space="0" w:color="auto"/>
                    <w:left w:val="none" w:sz="0" w:space="0" w:color="auto"/>
                    <w:bottom w:val="none" w:sz="0" w:space="0" w:color="auto"/>
                    <w:right w:val="none" w:sz="0" w:space="0" w:color="auto"/>
                  </w:divBdr>
                </w:div>
              </w:divsChild>
            </w:div>
            <w:div w:id="464743287">
              <w:marLeft w:val="0"/>
              <w:marRight w:val="0"/>
              <w:marTop w:val="225"/>
              <w:marBottom w:val="0"/>
              <w:divBdr>
                <w:top w:val="none" w:sz="0" w:space="0" w:color="auto"/>
                <w:left w:val="none" w:sz="0" w:space="0" w:color="auto"/>
                <w:bottom w:val="none" w:sz="0" w:space="0" w:color="auto"/>
                <w:right w:val="none" w:sz="0" w:space="0" w:color="auto"/>
              </w:divBdr>
              <w:divsChild>
                <w:div w:id="1308630731">
                  <w:marLeft w:val="0"/>
                  <w:marRight w:val="0"/>
                  <w:marTop w:val="0"/>
                  <w:marBottom w:val="0"/>
                  <w:divBdr>
                    <w:top w:val="none" w:sz="0" w:space="0" w:color="auto"/>
                    <w:left w:val="none" w:sz="0" w:space="0" w:color="auto"/>
                    <w:bottom w:val="none" w:sz="0" w:space="0" w:color="auto"/>
                    <w:right w:val="none" w:sz="0" w:space="0" w:color="auto"/>
                  </w:divBdr>
                </w:div>
                <w:div w:id="1456871593">
                  <w:marLeft w:val="0"/>
                  <w:marRight w:val="0"/>
                  <w:marTop w:val="0"/>
                  <w:marBottom w:val="0"/>
                  <w:divBdr>
                    <w:top w:val="none" w:sz="0" w:space="0" w:color="auto"/>
                    <w:left w:val="none" w:sz="0" w:space="0" w:color="auto"/>
                    <w:bottom w:val="none" w:sz="0" w:space="0" w:color="auto"/>
                    <w:right w:val="none" w:sz="0" w:space="0" w:color="auto"/>
                  </w:divBdr>
                </w:div>
              </w:divsChild>
            </w:div>
            <w:div w:id="1337882481">
              <w:marLeft w:val="0"/>
              <w:marRight w:val="0"/>
              <w:marTop w:val="225"/>
              <w:marBottom w:val="0"/>
              <w:divBdr>
                <w:top w:val="none" w:sz="0" w:space="0" w:color="auto"/>
                <w:left w:val="none" w:sz="0" w:space="0" w:color="auto"/>
                <w:bottom w:val="none" w:sz="0" w:space="0" w:color="auto"/>
                <w:right w:val="none" w:sz="0" w:space="0" w:color="auto"/>
              </w:divBdr>
              <w:divsChild>
                <w:div w:id="1403479144">
                  <w:marLeft w:val="0"/>
                  <w:marRight w:val="0"/>
                  <w:marTop w:val="0"/>
                  <w:marBottom w:val="0"/>
                  <w:divBdr>
                    <w:top w:val="none" w:sz="0" w:space="0" w:color="auto"/>
                    <w:left w:val="none" w:sz="0" w:space="0" w:color="auto"/>
                    <w:bottom w:val="none" w:sz="0" w:space="0" w:color="auto"/>
                    <w:right w:val="none" w:sz="0" w:space="0" w:color="auto"/>
                  </w:divBdr>
                </w:div>
                <w:div w:id="147984777">
                  <w:marLeft w:val="0"/>
                  <w:marRight w:val="0"/>
                  <w:marTop w:val="0"/>
                  <w:marBottom w:val="0"/>
                  <w:divBdr>
                    <w:top w:val="none" w:sz="0" w:space="0" w:color="auto"/>
                    <w:left w:val="none" w:sz="0" w:space="0" w:color="auto"/>
                    <w:bottom w:val="none" w:sz="0" w:space="0" w:color="auto"/>
                    <w:right w:val="none" w:sz="0" w:space="0" w:color="auto"/>
                  </w:divBdr>
                </w:div>
              </w:divsChild>
            </w:div>
            <w:div w:id="1782871541">
              <w:marLeft w:val="0"/>
              <w:marRight w:val="0"/>
              <w:marTop w:val="225"/>
              <w:marBottom w:val="0"/>
              <w:divBdr>
                <w:top w:val="none" w:sz="0" w:space="0" w:color="auto"/>
                <w:left w:val="none" w:sz="0" w:space="0" w:color="auto"/>
                <w:bottom w:val="none" w:sz="0" w:space="0" w:color="auto"/>
                <w:right w:val="none" w:sz="0" w:space="0" w:color="auto"/>
              </w:divBdr>
              <w:divsChild>
                <w:div w:id="1372729581">
                  <w:marLeft w:val="0"/>
                  <w:marRight w:val="0"/>
                  <w:marTop w:val="0"/>
                  <w:marBottom w:val="0"/>
                  <w:divBdr>
                    <w:top w:val="none" w:sz="0" w:space="0" w:color="auto"/>
                    <w:left w:val="none" w:sz="0" w:space="0" w:color="auto"/>
                    <w:bottom w:val="none" w:sz="0" w:space="0" w:color="auto"/>
                    <w:right w:val="none" w:sz="0" w:space="0" w:color="auto"/>
                  </w:divBdr>
                </w:div>
                <w:div w:id="68693682">
                  <w:marLeft w:val="0"/>
                  <w:marRight w:val="0"/>
                  <w:marTop w:val="0"/>
                  <w:marBottom w:val="0"/>
                  <w:divBdr>
                    <w:top w:val="none" w:sz="0" w:space="0" w:color="auto"/>
                    <w:left w:val="none" w:sz="0" w:space="0" w:color="auto"/>
                    <w:bottom w:val="none" w:sz="0" w:space="0" w:color="auto"/>
                    <w:right w:val="none" w:sz="0" w:space="0" w:color="auto"/>
                  </w:divBdr>
                </w:div>
              </w:divsChild>
            </w:div>
            <w:div w:id="702631093">
              <w:marLeft w:val="0"/>
              <w:marRight w:val="0"/>
              <w:marTop w:val="225"/>
              <w:marBottom w:val="0"/>
              <w:divBdr>
                <w:top w:val="none" w:sz="0" w:space="0" w:color="auto"/>
                <w:left w:val="none" w:sz="0" w:space="0" w:color="auto"/>
                <w:bottom w:val="none" w:sz="0" w:space="0" w:color="auto"/>
                <w:right w:val="none" w:sz="0" w:space="0" w:color="auto"/>
              </w:divBdr>
              <w:divsChild>
                <w:div w:id="1978801488">
                  <w:marLeft w:val="0"/>
                  <w:marRight w:val="0"/>
                  <w:marTop w:val="0"/>
                  <w:marBottom w:val="0"/>
                  <w:divBdr>
                    <w:top w:val="none" w:sz="0" w:space="0" w:color="auto"/>
                    <w:left w:val="none" w:sz="0" w:space="0" w:color="auto"/>
                    <w:bottom w:val="none" w:sz="0" w:space="0" w:color="auto"/>
                    <w:right w:val="none" w:sz="0" w:space="0" w:color="auto"/>
                  </w:divBdr>
                </w:div>
                <w:div w:id="161823999">
                  <w:marLeft w:val="0"/>
                  <w:marRight w:val="0"/>
                  <w:marTop w:val="0"/>
                  <w:marBottom w:val="0"/>
                  <w:divBdr>
                    <w:top w:val="none" w:sz="0" w:space="0" w:color="auto"/>
                    <w:left w:val="none" w:sz="0" w:space="0" w:color="auto"/>
                    <w:bottom w:val="none" w:sz="0" w:space="0" w:color="auto"/>
                    <w:right w:val="none" w:sz="0" w:space="0" w:color="auto"/>
                  </w:divBdr>
                </w:div>
              </w:divsChild>
            </w:div>
            <w:div w:id="1446852789">
              <w:marLeft w:val="0"/>
              <w:marRight w:val="0"/>
              <w:marTop w:val="225"/>
              <w:marBottom w:val="0"/>
              <w:divBdr>
                <w:top w:val="none" w:sz="0" w:space="0" w:color="auto"/>
                <w:left w:val="none" w:sz="0" w:space="0" w:color="auto"/>
                <w:bottom w:val="none" w:sz="0" w:space="0" w:color="auto"/>
                <w:right w:val="none" w:sz="0" w:space="0" w:color="auto"/>
              </w:divBdr>
              <w:divsChild>
                <w:div w:id="1514421292">
                  <w:marLeft w:val="0"/>
                  <w:marRight w:val="0"/>
                  <w:marTop w:val="0"/>
                  <w:marBottom w:val="0"/>
                  <w:divBdr>
                    <w:top w:val="none" w:sz="0" w:space="0" w:color="auto"/>
                    <w:left w:val="none" w:sz="0" w:space="0" w:color="auto"/>
                    <w:bottom w:val="none" w:sz="0" w:space="0" w:color="auto"/>
                    <w:right w:val="none" w:sz="0" w:space="0" w:color="auto"/>
                  </w:divBdr>
                </w:div>
                <w:div w:id="1856339125">
                  <w:marLeft w:val="0"/>
                  <w:marRight w:val="0"/>
                  <w:marTop w:val="0"/>
                  <w:marBottom w:val="0"/>
                  <w:divBdr>
                    <w:top w:val="none" w:sz="0" w:space="0" w:color="auto"/>
                    <w:left w:val="none" w:sz="0" w:space="0" w:color="auto"/>
                    <w:bottom w:val="none" w:sz="0" w:space="0" w:color="auto"/>
                    <w:right w:val="none" w:sz="0" w:space="0" w:color="auto"/>
                  </w:divBdr>
                </w:div>
              </w:divsChild>
            </w:div>
            <w:div w:id="383675132">
              <w:marLeft w:val="0"/>
              <w:marRight w:val="0"/>
              <w:marTop w:val="225"/>
              <w:marBottom w:val="0"/>
              <w:divBdr>
                <w:top w:val="none" w:sz="0" w:space="0" w:color="auto"/>
                <w:left w:val="none" w:sz="0" w:space="0" w:color="auto"/>
                <w:bottom w:val="none" w:sz="0" w:space="0" w:color="auto"/>
                <w:right w:val="none" w:sz="0" w:space="0" w:color="auto"/>
              </w:divBdr>
              <w:divsChild>
                <w:div w:id="334041168">
                  <w:marLeft w:val="0"/>
                  <w:marRight w:val="0"/>
                  <w:marTop w:val="0"/>
                  <w:marBottom w:val="0"/>
                  <w:divBdr>
                    <w:top w:val="none" w:sz="0" w:space="0" w:color="auto"/>
                    <w:left w:val="none" w:sz="0" w:space="0" w:color="auto"/>
                    <w:bottom w:val="none" w:sz="0" w:space="0" w:color="auto"/>
                    <w:right w:val="none" w:sz="0" w:space="0" w:color="auto"/>
                  </w:divBdr>
                </w:div>
                <w:div w:id="1218203654">
                  <w:marLeft w:val="0"/>
                  <w:marRight w:val="0"/>
                  <w:marTop w:val="0"/>
                  <w:marBottom w:val="0"/>
                  <w:divBdr>
                    <w:top w:val="none" w:sz="0" w:space="0" w:color="auto"/>
                    <w:left w:val="none" w:sz="0" w:space="0" w:color="auto"/>
                    <w:bottom w:val="none" w:sz="0" w:space="0" w:color="auto"/>
                    <w:right w:val="none" w:sz="0" w:space="0" w:color="auto"/>
                  </w:divBdr>
                </w:div>
              </w:divsChild>
            </w:div>
            <w:div w:id="142310491">
              <w:marLeft w:val="0"/>
              <w:marRight w:val="0"/>
              <w:marTop w:val="225"/>
              <w:marBottom w:val="0"/>
              <w:divBdr>
                <w:top w:val="none" w:sz="0" w:space="0" w:color="auto"/>
                <w:left w:val="none" w:sz="0" w:space="0" w:color="auto"/>
                <w:bottom w:val="none" w:sz="0" w:space="0" w:color="auto"/>
                <w:right w:val="none" w:sz="0" w:space="0" w:color="auto"/>
              </w:divBdr>
              <w:divsChild>
                <w:div w:id="1960918369">
                  <w:marLeft w:val="0"/>
                  <w:marRight w:val="0"/>
                  <w:marTop w:val="0"/>
                  <w:marBottom w:val="0"/>
                  <w:divBdr>
                    <w:top w:val="none" w:sz="0" w:space="0" w:color="auto"/>
                    <w:left w:val="none" w:sz="0" w:space="0" w:color="auto"/>
                    <w:bottom w:val="none" w:sz="0" w:space="0" w:color="auto"/>
                    <w:right w:val="none" w:sz="0" w:space="0" w:color="auto"/>
                  </w:divBdr>
                </w:div>
                <w:div w:id="1260796859">
                  <w:marLeft w:val="0"/>
                  <w:marRight w:val="0"/>
                  <w:marTop w:val="0"/>
                  <w:marBottom w:val="0"/>
                  <w:divBdr>
                    <w:top w:val="none" w:sz="0" w:space="0" w:color="auto"/>
                    <w:left w:val="none" w:sz="0" w:space="0" w:color="auto"/>
                    <w:bottom w:val="none" w:sz="0" w:space="0" w:color="auto"/>
                    <w:right w:val="none" w:sz="0" w:space="0" w:color="auto"/>
                  </w:divBdr>
                </w:div>
              </w:divsChild>
            </w:div>
            <w:div w:id="126513270">
              <w:marLeft w:val="0"/>
              <w:marRight w:val="0"/>
              <w:marTop w:val="225"/>
              <w:marBottom w:val="0"/>
              <w:divBdr>
                <w:top w:val="none" w:sz="0" w:space="0" w:color="auto"/>
                <w:left w:val="none" w:sz="0" w:space="0" w:color="auto"/>
                <w:bottom w:val="none" w:sz="0" w:space="0" w:color="auto"/>
                <w:right w:val="none" w:sz="0" w:space="0" w:color="auto"/>
              </w:divBdr>
              <w:divsChild>
                <w:div w:id="1257447339">
                  <w:marLeft w:val="0"/>
                  <w:marRight w:val="0"/>
                  <w:marTop w:val="0"/>
                  <w:marBottom w:val="0"/>
                  <w:divBdr>
                    <w:top w:val="none" w:sz="0" w:space="0" w:color="auto"/>
                    <w:left w:val="none" w:sz="0" w:space="0" w:color="auto"/>
                    <w:bottom w:val="none" w:sz="0" w:space="0" w:color="auto"/>
                    <w:right w:val="none" w:sz="0" w:space="0" w:color="auto"/>
                  </w:divBdr>
                </w:div>
                <w:div w:id="2109957918">
                  <w:marLeft w:val="0"/>
                  <w:marRight w:val="0"/>
                  <w:marTop w:val="0"/>
                  <w:marBottom w:val="0"/>
                  <w:divBdr>
                    <w:top w:val="none" w:sz="0" w:space="0" w:color="auto"/>
                    <w:left w:val="none" w:sz="0" w:space="0" w:color="auto"/>
                    <w:bottom w:val="none" w:sz="0" w:space="0" w:color="auto"/>
                    <w:right w:val="none" w:sz="0" w:space="0" w:color="auto"/>
                  </w:divBdr>
                </w:div>
              </w:divsChild>
            </w:div>
            <w:div w:id="987712385">
              <w:marLeft w:val="0"/>
              <w:marRight w:val="0"/>
              <w:marTop w:val="225"/>
              <w:marBottom w:val="0"/>
              <w:divBdr>
                <w:top w:val="none" w:sz="0" w:space="0" w:color="auto"/>
                <w:left w:val="none" w:sz="0" w:space="0" w:color="auto"/>
                <w:bottom w:val="none" w:sz="0" w:space="0" w:color="auto"/>
                <w:right w:val="none" w:sz="0" w:space="0" w:color="auto"/>
              </w:divBdr>
              <w:divsChild>
                <w:div w:id="384328996">
                  <w:marLeft w:val="0"/>
                  <w:marRight w:val="0"/>
                  <w:marTop w:val="0"/>
                  <w:marBottom w:val="0"/>
                  <w:divBdr>
                    <w:top w:val="none" w:sz="0" w:space="0" w:color="auto"/>
                    <w:left w:val="none" w:sz="0" w:space="0" w:color="auto"/>
                    <w:bottom w:val="none" w:sz="0" w:space="0" w:color="auto"/>
                    <w:right w:val="none" w:sz="0" w:space="0" w:color="auto"/>
                  </w:divBdr>
                </w:div>
                <w:div w:id="921108665">
                  <w:marLeft w:val="0"/>
                  <w:marRight w:val="0"/>
                  <w:marTop w:val="0"/>
                  <w:marBottom w:val="0"/>
                  <w:divBdr>
                    <w:top w:val="none" w:sz="0" w:space="0" w:color="auto"/>
                    <w:left w:val="none" w:sz="0" w:space="0" w:color="auto"/>
                    <w:bottom w:val="none" w:sz="0" w:space="0" w:color="auto"/>
                    <w:right w:val="none" w:sz="0" w:space="0" w:color="auto"/>
                  </w:divBdr>
                </w:div>
              </w:divsChild>
            </w:div>
            <w:div w:id="1404721950">
              <w:marLeft w:val="0"/>
              <w:marRight w:val="0"/>
              <w:marTop w:val="225"/>
              <w:marBottom w:val="0"/>
              <w:divBdr>
                <w:top w:val="none" w:sz="0" w:space="0" w:color="auto"/>
                <w:left w:val="none" w:sz="0" w:space="0" w:color="auto"/>
                <w:bottom w:val="none" w:sz="0" w:space="0" w:color="auto"/>
                <w:right w:val="none" w:sz="0" w:space="0" w:color="auto"/>
              </w:divBdr>
              <w:divsChild>
                <w:div w:id="733698465">
                  <w:marLeft w:val="0"/>
                  <w:marRight w:val="0"/>
                  <w:marTop w:val="0"/>
                  <w:marBottom w:val="0"/>
                  <w:divBdr>
                    <w:top w:val="none" w:sz="0" w:space="0" w:color="auto"/>
                    <w:left w:val="none" w:sz="0" w:space="0" w:color="auto"/>
                    <w:bottom w:val="none" w:sz="0" w:space="0" w:color="auto"/>
                    <w:right w:val="none" w:sz="0" w:space="0" w:color="auto"/>
                  </w:divBdr>
                </w:div>
                <w:div w:id="370961147">
                  <w:marLeft w:val="0"/>
                  <w:marRight w:val="0"/>
                  <w:marTop w:val="0"/>
                  <w:marBottom w:val="0"/>
                  <w:divBdr>
                    <w:top w:val="none" w:sz="0" w:space="0" w:color="auto"/>
                    <w:left w:val="none" w:sz="0" w:space="0" w:color="auto"/>
                    <w:bottom w:val="none" w:sz="0" w:space="0" w:color="auto"/>
                    <w:right w:val="none" w:sz="0" w:space="0" w:color="auto"/>
                  </w:divBdr>
                </w:div>
              </w:divsChild>
            </w:div>
            <w:div w:id="1299651776">
              <w:marLeft w:val="0"/>
              <w:marRight w:val="0"/>
              <w:marTop w:val="225"/>
              <w:marBottom w:val="0"/>
              <w:divBdr>
                <w:top w:val="none" w:sz="0" w:space="0" w:color="auto"/>
                <w:left w:val="none" w:sz="0" w:space="0" w:color="auto"/>
                <w:bottom w:val="none" w:sz="0" w:space="0" w:color="auto"/>
                <w:right w:val="none" w:sz="0" w:space="0" w:color="auto"/>
              </w:divBdr>
              <w:divsChild>
                <w:div w:id="1125126630">
                  <w:marLeft w:val="0"/>
                  <w:marRight w:val="0"/>
                  <w:marTop w:val="0"/>
                  <w:marBottom w:val="0"/>
                  <w:divBdr>
                    <w:top w:val="none" w:sz="0" w:space="0" w:color="auto"/>
                    <w:left w:val="none" w:sz="0" w:space="0" w:color="auto"/>
                    <w:bottom w:val="none" w:sz="0" w:space="0" w:color="auto"/>
                    <w:right w:val="none" w:sz="0" w:space="0" w:color="auto"/>
                  </w:divBdr>
                </w:div>
                <w:div w:id="647629670">
                  <w:marLeft w:val="0"/>
                  <w:marRight w:val="0"/>
                  <w:marTop w:val="0"/>
                  <w:marBottom w:val="0"/>
                  <w:divBdr>
                    <w:top w:val="none" w:sz="0" w:space="0" w:color="auto"/>
                    <w:left w:val="none" w:sz="0" w:space="0" w:color="auto"/>
                    <w:bottom w:val="none" w:sz="0" w:space="0" w:color="auto"/>
                    <w:right w:val="none" w:sz="0" w:space="0" w:color="auto"/>
                  </w:divBdr>
                </w:div>
              </w:divsChild>
            </w:div>
            <w:div w:id="1849756482">
              <w:marLeft w:val="0"/>
              <w:marRight w:val="0"/>
              <w:marTop w:val="225"/>
              <w:marBottom w:val="0"/>
              <w:divBdr>
                <w:top w:val="none" w:sz="0" w:space="0" w:color="auto"/>
                <w:left w:val="none" w:sz="0" w:space="0" w:color="auto"/>
                <w:bottom w:val="none" w:sz="0" w:space="0" w:color="auto"/>
                <w:right w:val="none" w:sz="0" w:space="0" w:color="auto"/>
              </w:divBdr>
              <w:divsChild>
                <w:div w:id="1999454059">
                  <w:marLeft w:val="0"/>
                  <w:marRight w:val="0"/>
                  <w:marTop w:val="0"/>
                  <w:marBottom w:val="0"/>
                  <w:divBdr>
                    <w:top w:val="none" w:sz="0" w:space="0" w:color="auto"/>
                    <w:left w:val="none" w:sz="0" w:space="0" w:color="auto"/>
                    <w:bottom w:val="none" w:sz="0" w:space="0" w:color="auto"/>
                    <w:right w:val="none" w:sz="0" w:space="0" w:color="auto"/>
                  </w:divBdr>
                </w:div>
                <w:div w:id="2046328717">
                  <w:marLeft w:val="0"/>
                  <w:marRight w:val="0"/>
                  <w:marTop w:val="0"/>
                  <w:marBottom w:val="0"/>
                  <w:divBdr>
                    <w:top w:val="none" w:sz="0" w:space="0" w:color="auto"/>
                    <w:left w:val="none" w:sz="0" w:space="0" w:color="auto"/>
                    <w:bottom w:val="none" w:sz="0" w:space="0" w:color="auto"/>
                    <w:right w:val="none" w:sz="0" w:space="0" w:color="auto"/>
                  </w:divBdr>
                </w:div>
              </w:divsChild>
            </w:div>
            <w:div w:id="1018237409">
              <w:marLeft w:val="0"/>
              <w:marRight w:val="0"/>
              <w:marTop w:val="225"/>
              <w:marBottom w:val="0"/>
              <w:divBdr>
                <w:top w:val="none" w:sz="0" w:space="0" w:color="auto"/>
                <w:left w:val="none" w:sz="0" w:space="0" w:color="auto"/>
                <w:bottom w:val="none" w:sz="0" w:space="0" w:color="auto"/>
                <w:right w:val="none" w:sz="0" w:space="0" w:color="auto"/>
              </w:divBdr>
              <w:divsChild>
                <w:div w:id="1918049171">
                  <w:marLeft w:val="0"/>
                  <w:marRight w:val="0"/>
                  <w:marTop w:val="0"/>
                  <w:marBottom w:val="0"/>
                  <w:divBdr>
                    <w:top w:val="none" w:sz="0" w:space="0" w:color="auto"/>
                    <w:left w:val="none" w:sz="0" w:space="0" w:color="auto"/>
                    <w:bottom w:val="none" w:sz="0" w:space="0" w:color="auto"/>
                    <w:right w:val="none" w:sz="0" w:space="0" w:color="auto"/>
                  </w:divBdr>
                </w:div>
                <w:div w:id="1883059669">
                  <w:marLeft w:val="0"/>
                  <w:marRight w:val="0"/>
                  <w:marTop w:val="0"/>
                  <w:marBottom w:val="0"/>
                  <w:divBdr>
                    <w:top w:val="none" w:sz="0" w:space="0" w:color="auto"/>
                    <w:left w:val="none" w:sz="0" w:space="0" w:color="auto"/>
                    <w:bottom w:val="none" w:sz="0" w:space="0" w:color="auto"/>
                    <w:right w:val="none" w:sz="0" w:space="0" w:color="auto"/>
                  </w:divBdr>
                </w:div>
              </w:divsChild>
            </w:div>
            <w:div w:id="1433628799">
              <w:marLeft w:val="0"/>
              <w:marRight w:val="0"/>
              <w:marTop w:val="225"/>
              <w:marBottom w:val="0"/>
              <w:divBdr>
                <w:top w:val="none" w:sz="0" w:space="0" w:color="auto"/>
                <w:left w:val="none" w:sz="0" w:space="0" w:color="auto"/>
                <w:bottom w:val="none" w:sz="0" w:space="0" w:color="auto"/>
                <w:right w:val="none" w:sz="0" w:space="0" w:color="auto"/>
              </w:divBdr>
              <w:divsChild>
                <w:div w:id="1970545026">
                  <w:marLeft w:val="0"/>
                  <w:marRight w:val="0"/>
                  <w:marTop w:val="0"/>
                  <w:marBottom w:val="0"/>
                  <w:divBdr>
                    <w:top w:val="none" w:sz="0" w:space="0" w:color="auto"/>
                    <w:left w:val="none" w:sz="0" w:space="0" w:color="auto"/>
                    <w:bottom w:val="none" w:sz="0" w:space="0" w:color="auto"/>
                    <w:right w:val="none" w:sz="0" w:space="0" w:color="auto"/>
                  </w:divBdr>
                </w:div>
                <w:div w:id="167407886">
                  <w:marLeft w:val="0"/>
                  <w:marRight w:val="0"/>
                  <w:marTop w:val="0"/>
                  <w:marBottom w:val="0"/>
                  <w:divBdr>
                    <w:top w:val="none" w:sz="0" w:space="0" w:color="auto"/>
                    <w:left w:val="none" w:sz="0" w:space="0" w:color="auto"/>
                    <w:bottom w:val="none" w:sz="0" w:space="0" w:color="auto"/>
                    <w:right w:val="none" w:sz="0" w:space="0" w:color="auto"/>
                  </w:divBdr>
                </w:div>
              </w:divsChild>
            </w:div>
            <w:div w:id="1010303080">
              <w:marLeft w:val="0"/>
              <w:marRight w:val="0"/>
              <w:marTop w:val="225"/>
              <w:marBottom w:val="0"/>
              <w:divBdr>
                <w:top w:val="none" w:sz="0" w:space="0" w:color="auto"/>
                <w:left w:val="none" w:sz="0" w:space="0" w:color="auto"/>
                <w:bottom w:val="none" w:sz="0" w:space="0" w:color="auto"/>
                <w:right w:val="none" w:sz="0" w:space="0" w:color="auto"/>
              </w:divBdr>
              <w:divsChild>
                <w:div w:id="1484391932">
                  <w:marLeft w:val="0"/>
                  <w:marRight w:val="0"/>
                  <w:marTop w:val="0"/>
                  <w:marBottom w:val="0"/>
                  <w:divBdr>
                    <w:top w:val="none" w:sz="0" w:space="0" w:color="auto"/>
                    <w:left w:val="none" w:sz="0" w:space="0" w:color="auto"/>
                    <w:bottom w:val="none" w:sz="0" w:space="0" w:color="auto"/>
                    <w:right w:val="none" w:sz="0" w:space="0" w:color="auto"/>
                  </w:divBdr>
                </w:div>
                <w:div w:id="201987715">
                  <w:marLeft w:val="0"/>
                  <w:marRight w:val="0"/>
                  <w:marTop w:val="0"/>
                  <w:marBottom w:val="0"/>
                  <w:divBdr>
                    <w:top w:val="none" w:sz="0" w:space="0" w:color="auto"/>
                    <w:left w:val="none" w:sz="0" w:space="0" w:color="auto"/>
                    <w:bottom w:val="none" w:sz="0" w:space="0" w:color="auto"/>
                    <w:right w:val="none" w:sz="0" w:space="0" w:color="auto"/>
                  </w:divBdr>
                </w:div>
              </w:divsChild>
            </w:div>
            <w:div w:id="719060998">
              <w:marLeft w:val="0"/>
              <w:marRight w:val="0"/>
              <w:marTop w:val="225"/>
              <w:marBottom w:val="0"/>
              <w:divBdr>
                <w:top w:val="none" w:sz="0" w:space="0" w:color="auto"/>
                <w:left w:val="none" w:sz="0" w:space="0" w:color="auto"/>
                <w:bottom w:val="none" w:sz="0" w:space="0" w:color="auto"/>
                <w:right w:val="none" w:sz="0" w:space="0" w:color="auto"/>
              </w:divBdr>
              <w:divsChild>
                <w:div w:id="691028911">
                  <w:marLeft w:val="0"/>
                  <w:marRight w:val="0"/>
                  <w:marTop w:val="0"/>
                  <w:marBottom w:val="0"/>
                  <w:divBdr>
                    <w:top w:val="none" w:sz="0" w:space="0" w:color="auto"/>
                    <w:left w:val="none" w:sz="0" w:space="0" w:color="auto"/>
                    <w:bottom w:val="none" w:sz="0" w:space="0" w:color="auto"/>
                    <w:right w:val="none" w:sz="0" w:space="0" w:color="auto"/>
                  </w:divBdr>
                </w:div>
                <w:div w:id="855532729">
                  <w:marLeft w:val="0"/>
                  <w:marRight w:val="0"/>
                  <w:marTop w:val="0"/>
                  <w:marBottom w:val="0"/>
                  <w:divBdr>
                    <w:top w:val="none" w:sz="0" w:space="0" w:color="auto"/>
                    <w:left w:val="none" w:sz="0" w:space="0" w:color="auto"/>
                    <w:bottom w:val="none" w:sz="0" w:space="0" w:color="auto"/>
                    <w:right w:val="none" w:sz="0" w:space="0" w:color="auto"/>
                  </w:divBdr>
                </w:div>
              </w:divsChild>
            </w:div>
            <w:div w:id="1402560680">
              <w:marLeft w:val="0"/>
              <w:marRight w:val="0"/>
              <w:marTop w:val="225"/>
              <w:marBottom w:val="0"/>
              <w:divBdr>
                <w:top w:val="none" w:sz="0" w:space="0" w:color="auto"/>
                <w:left w:val="none" w:sz="0" w:space="0" w:color="auto"/>
                <w:bottom w:val="none" w:sz="0" w:space="0" w:color="auto"/>
                <w:right w:val="none" w:sz="0" w:space="0" w:color="auto"/>
              </w:divBdr>
              <w:divsChild>
                <w:div w:id="1709984818">
                  <w:marLeft w:val="0"/>
                  <w:marRight w:val="0"/>
                  <w:marTop w:val="0"/>
                  <w:marBottom w:val="0"/>
                  <w:divBdr>
                    <w:top w:val="none" w:sz="0" w:space="0" w:color="auto"/>
                    <w:left w:val="none" w:sz="0" w:space="0" w:color="auto"/>
                    <w:bottom w:val="none" w:sz="0" w:space="0" w:color="auto"/>
                    <w:right w:val="none" w:sz="0" w:space="0" w:color="auto"/>
                  </w:divBdr>
                </w:div>
                <w:div w:id="1132821605">
                  <w:marLeft w:val="0"/>
                  <w:marRight w:val="0"/>
                  <w:marTop w:val="0"/>
                  <w:marBottom w:val="0"/>
                  <w:divBdr>
                    <w:top w:val="none" w:sz="0" w:space="0" w:color="auto"/>
                    <w:left w:val="none" w:sz="0" w:space="0" w:color="auto"/>
                    <w:bottom w:val="none" w:sz="0" w:space="0" w:color="auto"/>
                    <w:right w:val="none" w:sz="0" w:space="0" w:color="auto"/>
                  </w:divBdr>
                </w:div>
              </w:divsChild>
            </w:div>
            <w:div w:id="487553725">
              <w:marLeft w:val="0"/>
              <w:marRight w:val="0"/>
              <w:marTop w:val="225"/>
              <w:marBottom w:val="0"/>
              <w:divBdr>
                <w:top w:val="none" w:sz="0" w:space="0" w:color="auto"/>
                <w:left w:val="none" w:sz="0" w:space="0" w:color="auto"/>
                <w:bottom w:val="none" w:sz="0" w:space="0" w:color="auto"/>
                <w:right w:val="none" w:sz="0" w:space="0" w:color="auto"/>
              </w:divBdr>
              <w:divsChild>
                <w:div w:id="653996841">
                  <w:marLeft w:val="0"/>
                  <w:marRight w:val="0"/>
                  <w:marTop w:val="0"/>
                  <w:marBottom w:val="0"/>
                  <w:divBdr>
                    <w:top w:val="none" w:sz="0" w:space="0" w:color="auto"/>
                    <w:left w:val="none" w:sz="0" w:space="0" w:color="auto"/>
                    <w:bottom w:val="none" w:sz="0" w:space="0" w:color="auto"/>
                    <w:right w:val="none" w:sz="0" w:space="0" w:color="auto"/>
                  </w:divBdr>
                </w:div>
                <w:div w:id="995453920">
                  <w:marLeft w:val="0"/>
                  <w:marRight w:val="0"/>
                  <w:marTop w:val="0"/>
                  <w:marBottom w:val="0"/>
                  <w:divBdr>
                    <w:top w:val="none" w:sz="0" w:space="0" w:color="auto"/>
                    <w:left w:val="none" w:sz="0" w:space="0" w:color="auto"/>
                    <w:bottom w:val="none" w:sz="0" w:space="0" w:color="auto"/>
                    <w:right w:val="none" w:sz="0" w:space="0" w:color="auto"/>
                  </w:divBdr>
                </w:div>
              </w:divsChild>
            </w:div>
            <w:div w:id="248471481">
              <w:marLeft w:val="0"/>
              <w:marRight w:val="0"/>
              <w:marTop w:val="225"/>
              <w:marBottom w:val="0"/>
              <w:divBdr>
                <w:top w:val="none" w:sz="0" w:space="0" w:color="auto"/>
                <w:left w:val="none" w:sz="0" w:space="0" w:color="auto"/>
                <w:bottom w:val="none" w:sz="0" w:space="0" w:color="auto"/>
                <w:right w:val="none" w:sz="0" w:space="0" w:color="auto"/>
              </w:divBdr>
              <w:divsChild>
                <w:div w:id="1261569108">
                  <w:marLeft w:val="0"/>
                  <w:marRight w:val="0"/>
                  <w:marTop w:val="0"/>
                  <w:marBottom w:val="0"/>
                  <w:divBdr>
                    <w:top w:val="none" w:sz="0" w:space="0" w:color="auto"/>
                    <w:left w:val="none" w:sz="0" w:space="0" w:color="auto"/>
                    <w:bottom w:val="none" w:sz="0" w:space="0" w:color="auto"/>
                    <w:right w:val="none" w:sz="0" w:space="0" w:color="auto"/>
                  </w:divBdr>
                </w:div>
                <w:div w:id="519243757">
                  <w:marLeft w:val="0"/>
                  <w:marRight w:val="0"/>
                  <w:marTop w:val="0"/>
                  <w:marBottom w:val="0"/>
                  <w:divBdr>
                    <w:top w:val="none" w:sz="0" w:space="0" w:color="auto"/>
                    <w:left w:val="none" w:sz="0" w:space="0" w:color="auto"/>
                    <w:bottom w:val="none" w:sz="0" w:space="0" w:color="auto"/>
                    <w:right w:val="none" w:sz="0" w:space="0" w:color="auto"/>
                  </w:divBdr>
                </w:div>
              </w:divsChild>
            </w:div>
            <w:div w:id="1730347037">
              <w:marLeft w:val="0"/>
              <w:marRight w:val="0"/>
              <w:marTop w:val="225"/>
              <w:marBottom w:val="0"/>
              <w:divBdr>
                <w:top w:val="none" w:sz="0" w:space="0" w:color="auto"/>
                <w:left w:val="none" w:sz="0" w:space="0" w:color="auto"/>
                <w:bottom w:val="none" w:sz="0" w:space="0" w:color="auto"/>
                <w:right w:val="none" w:sz="0" w:space="0" w:color="auto"/>
              </w:divBdr>
              <w:divsChild>
                <w:div w:id="1375884922">
                  <w:marLeft w:val="0"/>
                  <w:marRight w:val="0"/>
                  <w:marTop w:val="0"/>
                  <w:marBottom w:val="0"/>
                  <w:divBdr>
                    <w:top w:val="none" w:sz="0" w:space="0" w:color="auto"/>
                    <w:left w:val="none" w:sz="0" w:space="0" w:color="auto"/>
                    <w:bottom w:val="none" w:sz="0" w:space="0" w:color="auto"/>
                    <w:right w:val="none" w:sz="0" w:space="0" w:color="auto"/>
                  </w:divBdr>
                </w:div>
                <w:div w:id="768624878">
                  <w:marLeft w:val="0"/>
                  <w:marRight w:val="0"/>
                  <w:marTop w:val="0"/>
                  <w:marBottom w:val="0"/>
                  <w:divBdr>
                    <w:top w:val="none" w:sz="0" w:space="0" w:color="auto"/>
                    <w:left w:val="none" w:sz="0" w:space="0" w:color="auto"/>
                    <w:bottom w:val="none" w:sz="0" w:space="0" w:color="auto"/>
                    <w:right w:val="none" w:sz="0" w:space="0" w:color="auto"/>
                  </w:divBdr>
                </w:div>
              </w:divsChild>
            </w:div>
            <w:div w:id="533226710">
              <w:marLeft w:val="0"/>
              <w:marRight w:val="0"/>
              <w:marTop w:val="225"/>
              <w:marBottom w:val="0"/>
              <w:divBdr>
                <w:top w:val="none" w:sz="0" w:space="0" w:color="auto"/>
                <w:left w:val="none" w:sz="0" w:space="0" w:color="auto"/>
                <w:bottom w:val="none" w:sz="0" w:space="0" w:color="auto"/>
                <w:right w:val="none" w:sz="0" w:space="0" w:color="auto"/>
              </w:divBdr>
              <w:divsChild>
                <w:div w:id="1869752809">
                  <w:marLeft w:val="0"/>
                  <w:marRight w:val="0"/>
                  <w:marTop w:val="0"/>
                  <w:marBottom w:val="0"/>
                  <w:divBdr>
                    <w:top w:val="none" w:sz="0" w:space="0" w:color="auto"/>
                    <w:left w:val="none" w:sz="0" w:space="0" w:color="auto"/>
                    <w:bottom w:val="none" w:sz="0" w:space="0" w:color="auto"/>
                    <w:right w:val="none" w:sz="0" w:space="0" w:color="auto"/>
                  </w:divBdr>
                </w:div>
                <w:div w:id="1991522989">
                  <w:marLeft w:val="0"/>
                  <w:marRight w:val="0"/>
                  <w:marTop w:val="0"/>
                  <w:marBottom w:val="0"/>
                  <w:divBdr>
                    <w:top w:val="none" w:sz="0" w:space="0" w:color="auto"/>
                    <w:left w:val="none" w:sz="0" w:space="0" w:color="auto"/>
                    <w:bottom w:val="none" w:sz="0" w:space="0" w:color="auto"/>
                    <w:right w:val="none" w:sz="0" w:space="0" w:color="auto"/>
                  </w:divBdr>
                </w:div>
              </w:divsChild>
            </w:div>
            <w:div w:id="321931186">
              <w:marLeft w:val="0"/>
              <w:marRight w:val="0"/>
              <w:marTop w:val="225"/>
              <w:marBottom w:val="0"/>
              <w:divBdr>
                <w:top w:val="none" w:sz="0" w:space="0" w:color="auto"/>
                <w:left w:val="none" w:sz="0" w:space="0" w:color="auto"/>
                <w:bottom w:val="none" w:sz="0" w:space="0" w:color="auto"/>
                <w:right w:val="none" w:sz="0" w:space="0" w:color="auto"/>
              </w:divBdr>
              <w:divsChild>
                <w:div w:id="417597095">
                  <w:marLeft w:val="0"/>
                  <w:marRight w:val="0"/>
                  <w:marTop w:val="0"/>
                  <w:marBottom w:val="0"/>
                  <w:divBdr>
                    <w:top w:val="none" w:sz="0" w:space="0" w:color="auto"/>
                    <w:left w:val="none" w:sz="0" w:space="0" w:color="auto"/>
                    <w:bottom w:val="none" w:sz="0" w:space="0" w:color="auto"/>
                    <w:right w:val="none" w:sz="0" w:space="0" w:color="auto"/>
                  </w:divBdr>
                </w:div>
                <w:div w:id="888953296">
                  <w:marLeft w:val="0"/>
                  <w:marRight w:val="0"/>
                  <w:marTop w:val="0"/>
                  <w:marBottom w:val="0"/>
                  <w:divBdr>
                    <w:top w:val="none" w:sz="0" w:space="0" w:color="auto"/>
                    <w:left w:val="none" w:sz="0" w:space="0" w:color="auto"/>
                    <w:bottom w:val="none" w:sz="0" w:space="0" w:color="auto"/>
                    <w:right w:val="none" w:sz="0" w:space="0" w:color="auto"/>
                  </w:divBdr>
                </w:div>
              </w:divsChild>
            </w:div>
            <w:div w:id="644816021">
              <w:marLeft w:val="0"/>
              <w:marRight w:val="0"/>
              <w:marTop w:val="225"/>
              <w:marBottom w:val="0"/>
              <w:divBdr>
                <w:top w:val="none" w:sz="0" w:space="0" w:color="auto"/>
                <w:left w:val="none" w:sz="0" w:space="0" w:color="auto"/>
                <w:bottom w:val="none" w:sz="0" w:space="0" w:color="auto"/>
                <w:right w:val="none" w:sz="0" w:space="0" w:color="auto"/>
              </w:divBdr>
              <w:divsChild>
                <w:div w:id="266087927">
                  <w:marLeft w:val="0"/>
                  <w:marRight w:val="0"/>
                  <w:marTop w:val="0"/>
                  <w:marBottom w:val="0"/>
                  <w:divBdr>
                    <w:top w:val="none" w:sz="0" w:space="0" w:color="auto"/>
                    <w:left w:val="none" w:sz="0" w:space="0" w:color="auto"/>
                    <w:bottom w:val="none" w:sz="0" w:space="0" w:color="auto"/>
                    <w:right w:val="none" w:sz="0" w:space="0" w:color="auto"/>
                  </w:divBdr>
                </w:div>
                <w:div w:id="1698194310">
                  <w:marLeft w:val="0"/>
                  <w:marRight w:val="0"/>
                  <w:marTop w:val="0"/>
                  <w:marBottom w:val="0"/>
                  <w:divBdr>
                    <w:top w:val="none" w:sz="0" w:space="0" w:color="auto"/>
                    <w:left w:val="none" w:sz="0" w:space="0" w:color="auto"/>
                    <w:bottom w:val="none" w:sz="0" w:space="0" w:color="auto"/>
                    <w:right w:val="none" w:sz="0" w:space="0" w:color="auto"/>
                  </w:divBdr>
                </w:div>
              </w:divsChild>
            </w:div>
            <w:div w:id="1473794134">
              <w:marLeft w:val="0"/>
              <w:marRight w:val="0"/>
              <w:marTop w:val="225"/>
              <w:marBottom w:val="0"/>
              <w:divBdr>
                <w:top w:val="none" w:sz="0" w:space="0" w:color="auto"/>
                <w:left w:val="none" w:sz="0" w:space="0" w:color="auto"/>
                <w:bottom w:val="none" w:sz="0" w:space="0" w:color="auto"/>
                <w:right w:val="none" w:sz="0" w:space="0" w:color="auto"/>
              </w:divBdr>
              <w:divsChild>
                <w:div w:id="143473154">
                  <w:marLeft w:val="0"/>
                  <w:marRight w:val="0"/>
                  <w:marTop w:val="0"/>
                  <w:marBottom w:val="0"/>
                  <w:divBdr>
                    <w:top w:val="none" w:sz="0" w:space="0" w:color="auto"/>
                    <w:left w:val="none" w:sz="0" w:space="0" w:color="auto"/>
                    <w:bottom w:val="none" w:sz="0" w:space="0" w:color="auto"/>
                    <w:right w:val="none" w:sz="0" w:space="0" w:color="auto"/>
                  </w:divBdr>
                </w:div>
                <w:div w:id="2143845113">
                  <w:marLeft w:val="0"/>
                  <w:marRight w:val="0"/>
                  <w:marTop w:val="0"/>
                  <w:marBottom w:val="0"/>
                  <w:divBdr>
                    <w:top w:val="none" w:sz="0" w:space="0" w:color="auto"/>
                    <w:left w:val="none" w:sz="0" w:space="0" w:color="auto"/>
                    <w:bottom w:val="none" w:sz="0" w:space="0" w:color="auto"/>
                    <w:right w:val="none" w:sz="0" w:space="0" w:color="auto"/>
                  </w:divBdr>
                </w:div>
              </w:divsChild>
            </w:div>
            <w:div w:id="1794522296">
              <w:marLeft w:val="0"/>
              <w:marRight w:val="0"/>
              <w:marTop w:val="225"/>
              <w:marBottom w:val="0"/>
              <w:divBdr>
                <w:top w:val="none" w:sz="0" w:space="0" w:color="auto"/>
                <w:left w:val="none" w:sz="0" w:space="0" w:color="auto"/>
                <w:bottom w:val="none" w:sz="0" w:space="0" w:color="auto"/>
                <w:right w:val="none" w:sz="0" w:space="0" w:color="auto"/>
              </w:divBdr>
              <w:divsChild>
                <w:div w:id="86317161">
                  <w:marLeft w:val="0"/>
                  <w:marRight w:val="0"/>
                  <w:marTop w:val="0"/>
                  <w:marBottom w:val="0"/>
                  <w:divBdr>
                    <w:top w:val="none" w:sz="0" w:space="0" w:color="auto"/>
                    <w:left w:val="none" w:sz="0" w:space="0" w:color="auto"/>
                    <w:bottom w:val="none" w:sz="0" w:space="0" w:color="auto"/>
                    <w:right w:val="none" w:sz="0" w:space="0" w:color="auto"/>
                  </w:divBdr>
                </w:div>
                <w:div w:id="279337012">
                  <w:marLeft w:val="0"/>
                  <w:marRight w:val="0"/>
                  <w:marTop w:val="0"/>
                  <w:marBottom w:val="0"/>
                  <w:divBdr>
                    <w:top w:val="none" w:sz="0" w:space="0" w:color="auto"/>
                    <w:left w:val="none" w:sz="0" w:space="0" w:color="auto"/>
                    <w:bottom w:val="none" w:sz="0" w:space="0" w:color="auto"/>
                    <w:right w:val="none" w:sz="0" w:space="0" w:color="auto"/>
                  </w:divBdr>
                </w:div>
              </w:divsChild>
            </w:div>
            <w:div w:id="1157762994">
              <w:marLeft w:val="0"/>
              <w:marRight w:val="0"/>
              <w:marTop w:val="225"/>
              <w:marBottom w:val="0"/>
              <w:divBdr>
                <w:top w:val="none" w:sz="0" w:space="0" w:color="auto"/>
                <w:left w:val="none" w:sz="0" w:space="0" w:color="auto"/>
                <w:bottom w:val="none" w:sz="0" w:space="0" w:color="auto"/>
                <w:right w:val="none" w:sz="0" w:space="0" w:color="auto"/>
              </w:divBdr>
              <w:divsChild>
                <w:div w:id="2053071869">
                  <w:marLeft w:val="0"/>
                  <w:marRight w:val="0"/>
                  <w:marTop w:val="0"/>
                  <w:marBottom w:val="0"/>
                  <w:divBdr>
                    <w:top w:val="none" w:sz="0" w:space="0" w:color="auto"/>
                    <w:left w:val="none" w:sz="0" w:space="0" w:color="auto"/>
                    <w:bottom w:val="none" w:sz="0" w:space="0" w:color="auto"/>
                    <w:right w:val="none" w:sz="0" w:space="0" w:color="auto"/>
                  </w:divBdr>
                </w:div>
                <w:div w:id="36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523/20220101" TargetMode="External"/><Relationship Id="rId299" Type="http://schemas.openxmlformats.org/officeDocument/2006/relationships/hyperlink" Target="https://www.slov-lex.sk/pravne-predpisy/SK/ZZ/1992/511/" TargetMode="External"/><Relationship Id="rId21" Type="http://schemas.openxmlformats.org/officeDocument/2006/relationships/hyperlink" Target="https://www.slov-lex.sk/pravne-predpisy/SK/ZZ/2004/523/20220101" TargetMode="External"/><Relationship Id="rId63" Type="http://schemas.openxmlformats.org/officeDocument/2006/relationships/hyperlink" Target="https://www.slov-lex.sk/pravne-predpisy/SK/ZZ/2004/523/20220101" TargetMode="External"/><Relationship Id="rId159" Type="http://schemas.openxmlformats.org/officeDocument/2006/relationships/hyperlink" Target="https://www.slov-lex.sk/pravne-predpisy/SK/ZZ/2004/523/20220101" TargetMode="External"/><Relationship Id="rId324" Type="http://schemas.openxmlformats.org/officeDocument/2006/relationships/hyperlink" Target="https://www.slov-lex.sk/pravne-predpisy/SK/ZZ/2005/474/" TargetMode="External"/><Relationship Id="rId366" Type="http://schemas.openxmlformats.org/officeDocument/2006/relationships/hyperlink" Target="https://www.slov-lex.sk/pravne-predpisy/SK/ZZ/2001/502/" TargetMode="External"/><Relationship Id="rId170" Type="http://schemas.openxmlformats.org/officeDocument/2006/relationships/hyperlink" Target="https://www.slov-lex.sk/pravne-predpisy/SK/ZZ/2004/523/20220101" TargetMode="External"/><Relationship Id="rId226" Type="http://schemas.openxmlformats.org/officeDocument/2006/relationships/hyperlink" Target="https://www.slov-lex.sk/pravne-predpisy/SK/ZZ/2004/523/20220101" TargetMode="External"/><Relationship Id="rId433" Type="http://schemas.openxmlformats.org/officeDocument/2006/relationships/hyperlink" Target="https://www.slov-lex.sk/pravne-predpisy/SK/ZZ/2001/311/" TargetMode="External"/><Relationship Id="rId268" Type="http://schemas.openxmlformats.org/officeDocument/2006/relationships/hyperlink" Target="https://www.slov-lex.sk/pravne-predpisy/SK/ZZ/2014/292/" TargetMode="External"/><Relationship Id="rId475" Type="http://schemas.openxmlformats.org/officeDocument/2006/relationships/hyperlink" Target="https://www.slov-lex.sk/pravne-predpisy/SK/ZZ/2008/528/" TargetMode="External"/><Relationship Id="rId32" Type="http://schemas.openxmlformats.org/officeDocument/2006/relationships/hyperlink" Target="https://www.slov-lex.sk/pravne-predpisy/SK/ZZ/2004/523/20220101" TargetMode="External"/><Relationship Id="rId74" Type="http://schemas.openxmlformats.org/officeDocument/2006/relationships/hyperlink" Target="https://www.slov-lex.sk/pravne-predpisy/SK/ZZ/2004/523/20220101" TargetMode="External"/><Relationship Id="rId128" Type="http://schemas.openxmlformats.org/officeDocument/2006/relationships/hyperlink" Target="https://www.slov-lex.sk/pravne-predpisy/SK/ZZ/2004/523/20220101" TargetMode="External"/><Relationship Id="rId335" Type="http://schemas.openxmlformats.org/officeDocument/2006/relationships/hyperlink" Target="https://www.slov-lex.sk/pravne-predpisy/SK/ZZ/2002/291/" TargetMode="External"/><Relationship Id="rId377" Type="http://schemas.openxmlformats.org/officeDocument/2006/relationships/hyperlink" Target="https://www.slov-lex.sk/pravne-predpisy/SK/ZZ/2012/396/" TargetMode="External"/><Relationship Id="rId5" Type="http://schemas.openxmlformats.org/officeDocument/2006/relationships/footnotes" Target="footnotes.xml"/><Relationship Id="rId181" Type="http://schemas.openxmlformats.org/officeDocument/2006/relationships/hyperlink" Target="https://www.slov-lex.sk/pravne-predpisy/SK/ZZ/2004/523/20220101" TargetMode="External"/><Relationship Id="rId237" Type="http://schemas.openxmlformats.org/officeDocument/2006/relationships/hyperlink" Target="https://www.slov-lex.sk/pravne-predpisy/SK/ZZ/2004/523/20220101" TargetMode="External"/><Relationship Id="rId402" Type="http://schemas.openxmlformats.org/officeDocument/2006/relationships/hyperlink" Target="https://www.slov-lex.sk/pravne-predpisy/SK/ZZ/2015/343/" TargetMode="External"/><Relationship Id="rId279" Type="http://schemas.openxmlformats.org/officeDocument/2006/relationships/hyperlink" Target="https://www.slov-lex.sk/pravne-predpisy/SK/ZZ/2003/595/" TargetMode="External"/><Relationship Id="rId444" Type="http://schemas.openxmlformats.org/officeDocument/2006/relationships/hyperlink" Target="https://www.slov-lex.sk/pravne-predpisy/SK/ZZ/1994/152/" TargetMode="External"/><Relationship Id="rId486" Type="http://schemas.openxmlformats.org/officeDocument/2006/relationships/theme" Target="theme/theme1.xml"/><Relationship Id="rId43" Type="http://schemas.openxmlformats.org/officeDocument/2006/relationships/hyperlink" Target="https://www.slov-lex.sk/pravne-predpisy/SK/ZZ/2004/523/20220101" TargetMode="External"/><Relationship Id="rId139" Type="http://schemas.openxmlformats.org/officeDocument/2006/relationships/hyperlink" Target="https://www.slov-lex.sk/pravne-predpisy/SK/ZZ/2004/523/20220101" TargetMode="External"/><Relationship Id="rId290" Type="http://schemas.openxmlformats.org/officeDocument/2006/relationships/hyperlink" Target="https://www.slov-lex.sk/pravne-predpisy/SK/ZZ/2008/528/" TargetMode="External"/><Relationship Id="rId304" Type="http://schemas.openxmlformats.org/officeDocument/2006/relationships/hyperlink" Target="https://www.slov-lex.sk/pravne-predpisy/SK/ZZ/2004/639/" TargetMode="External"/><Relationship Id="rId346" Type="http://schemas.openxmlformats.org/officeDocument/2006/relationships/hyperlink" Target="https://www.slov-lex.sk/pravne-predpisy/SK/ZZ/1991/330/" TargetMode="External"/><Relationship Id="rId388" Type="http://schemas.openxmlformats.org/officeDocument/2006/relationships/hyperlink" Target="https://www.slov-lex.sk/pravne-predpisy/SK/ZZ/2014/292/" TargetMode="External"/><Relationship Id="rId85" Type="http://schemas.openxmlformats.org/officeDocument/2006/relationships/hyperlink" Target="https://www.slov-lex.sk/pravne-predpisy/SK/ZZ/2004/523/20220101" TargetMode="External"/><Relationship Id="rId150" Type="http://schemas.openxmlformats.org/officeDocument/2006/relationships/hyperlink" Target="https://www.slov-lex.sk/pravne-predpisy/SK/ZZ/2004/523/20220101" TargetMode="External"/><Relationship Id="rId192" Type="http://schemas.openxmlformats.org/officeDocument/2006/relationships/hyperlink" Target="https://www.slov-lex.sk/pravne-predpisy/SK/ZZ/2004/523/20220101" TargetMode="External"/><Relationship Id="rId206" Type="http://schemas.openxmlformats.org/officeDocument/2006/relationships/hyperlink" Target="https://www.slov-lex.sk/pravne-predpisy/SK/ZZ/2004/523/20220101" TargetMode="External"/><Relationship Id="rId413" Type="http://schemas.openxmlformats.org/officeDocument/2006/relationships/hyperlink" Target="https://www.slov-lex.sk/pravne-predpisy/SK/ZZ/2015/343/" TargetMode="External"/><Relationship Id="rId248" Type="http://schemas.openxmlformats.org/officeDocument/2006/relationships/hyperlink" Target="https://www.slov-lex.sk/pravne-predpisy/SK/ZZ/1991/330/" TargetMode="External"/><Relationship Id="rId455" Type="http://schemas.openxmlformats.org/officeDocument/2006/relationships/hyperlink" Target="https://www.slov-lex.sk/pravne-predpisy/SK/ZZ/2004/583/" TargetMode="External"/><Relationship Id="rId12" Type="http://schemas.openxmlformats.org/officeDocument/2006/relationships/hyperlink" Target="https://www.slov-lex.sk/pravne-predpisy/SK/ZZ/2004/523/20220101" TargetMode="External"/><Relationship Id="rId108" Type="http://schemas.openxmlformats.org/officeDocument/2006/relationships/hyperlink" Target="https://www.slov-lex.sk/pravne-predpisy/SK/ZZ/2004/523/20220101" TargetMode="External"/><Relationship Id="rId315" Type="http://schemas.openxmlformats.org/officeDocument/2006/relationships/hyperlink" Target="https://www.slov-lex.sk/pravne-predpisy/SK/ZZ/2004/580/" TargetMode="External"/><Relationship Id="rId357" Type="http://schemas.openxmlformats.org/officeDocument/2006/relationships/hyperlink" Target="https://www.slov-lex.sk/pravne-predpisy/SK/ZZ/2004/5/" TargetMode="External"/><Relationship Id="rId54" Type="http://schemas.openxmlformats.org/officeDocument/2006/relationships/hyperlink" Target="https://www.slov-lex.sk/pravne-predpisy/SK/ZZ/2004/523/20220101" TargetMode="External"/><Relationship Id="rId96" Type="http://schemas.openxmlformats.org/officeDocument/2006/relationships/hyperlink" Target="https://www.slov-lex.sk/pravne-predpisy/SK/ZZ/2004/523/20220101" TargetMode="External"/><Relationship Id="rId161" Type="http://schemas.openxmlformats.org/officeDocument/2006/relationships/hyperlink" Target="https://www.slov-lex.sk/pravne-predpisy/SK/ZZ/2004/523/20220101" TargetMode="External"/><Relationship Id="rId217" Type="http://schemas.openxmlformats.org/officeDocument/2006/relationships/hyperlink" Target="https://www.slov-lex.sk/pravne-predpisy/SK/ZZ/1995/303/" TargetMode="External"/><Relationship Id="rId399" Type="http://schemas.openxmlformats.org/officeDocument/2006/relationships/hyperlink" Target="https://www.slov-lex.sk/pravne-predpisy/SK/ZZ/2006/24/" TargetMode="External"/><Relationship Id="rId259" Type="http://schemas.openxmlformats.org/officeDocument/2006/relationships/hyperlink" Target="https://www.slov-lex.sk/pravne-predpisy/SK/ZZ/2004/523/20220101" TargetMode="External"/><Relationship Id="rId424" Type="http://schemas.openxmlformats.org/officeDocument/2006/relationships/hyperlink" Target="https://www.slov-lex.sk/pravne-predpisy/SK/ZZ/2002/431/" TargetMode="External"/><Relationship Id="rId466" Type="http://schemas.openxmlformats.org/officeDocument/2006/relationships/hyperlink" Target="https://www.slov-lex.sk/pravne-predpisy/SK/ZZ/2013/18/" TargetMode="External"/><Relationship Id="rId23" Type="http://schemas.openxmlformats.org/officeDocument/2006/relationships/hyperlink" Target="https://www.slov-lex.sk/pravne-predpisy/SK/ZZ/2004/523/20220101" TargetMode="External"/><Relationship Id="rId119" Type="http://schemas.openxmlformats.org/officeDocument/2006/relationships/hyperlink" Target="https://www.slov-lex.sk/pravne-predpisy/SK/ZZ/2004/523/20220101" TargetMode="External"/><Relationship Id="rId270" Type="http://schemas.openxmlformats.org/officeDocument/2006/relationships/hyperlink" Target="https://www.slov-lex.sk/pravne-predpisy/SK/ZZ/2002/131/" TargetMode="External"/><Relationship Id="rId326" Type="http://schemas.openxmlformats.org/officeDocument/2006/relationships/hyperlink" Target="https://www.slov-lex.sk/pravne-predpisy/SK/ZZ/2001/575/" TargetMode="External"/><Relationship Id="rId65" Type="http://schemas.openxmlformats.org/officeDocument/2006/relationships/hyperlink" Target="https://www.slov-lex.sk/pravne-predpisy/SK/ZZ/2004/523/20220101" TargetMode="External"/><Relationship Id="rId130" Type="http://schemas.openxmlformats.org/officeDocument/2006/relationships/hyperlink" Target="https://www.slov-lex.sk/pravne-predpisy/SK/ZZ/2004/523/20220101" TargetMode="External"/><Relationship Id="rId368" Type="http://schemas.openxmlformats.org/officeDocument/2006/relationships/hyperlink" Target="https://www.slov-lex.sk/pravne-predpisy/SK/ZZ/1994/152/" TargetMode="External"/><Relationship Id="rId172" Type="http://schemas.openxmlformats.org/officeDocument/2006/relationships/hyperlink" Target="https://www.slov-lex.sk/pravne-predpisy/SK/ZZ/2004/523/20220101" TargetMode="External"/><Relationship Id="rId228" Type="http://schemas.openxmlformats.org/officeDocument/2006/relationships/hyperlink" Target="https://www.slov-lex.sk/pravne-predpisy/SK/ZZ/2004/523/20220101" TargetMode="External"/><Relationship Id="rId435" Type="http://schemas.openxmlformats.org/officeDocument/2006/relationships/hyperlink" Target="https://www.slov-lex.sk/pravne-predpisy/SK/ZZ/1991/513/" TargetMode="External"/><Relationship Id="rId477" Type="http://schemas.openxmlformats.org/officeDocument/2006/relationships/hyperlink" Target="https://www.slov-lex.sk/pravne-predpisy/SK/ZZ/2004/138/" TargetMode="External"/><Relationship Id="rId281" Type="http://schemas.openxmlformats.org/officeDocument/2006/relationships/hyperlink" Target="https://www.slov-lex.sk/pravne-predpisy/SK/ZZ/2004/177/" TargetMode="External"/><Relationship Id="rId337" Type="http://schemas.openxmlformats.org/officeDocument/2006/relationships/hyperlink" Target="https://www.slov-lex.sk/pravne-predpisy/SK/ZZ/2004/578/" TargetMode="External"/><Relationship Id="rId34" Type="http://schemas.openxmlformats.org/officeDocument/2006/relationships/hyperlink" Target="https://www.slov-lex.sk/pravne-predpisy/SK/ZZ/2004/523/20220101" TargetMode="External"/><Relationship Id="rId55" Type="http://schemas.openxmlformats.org/officeDocument/2006/relationships/hyperlink" Target="https://www.slov-lex.sk/pravne-predpisy/SK/ZZ/2004/523/20220101" TargetMode="External"/><Relationship Id="rId76" Type="http://schemas.openxmlformats.org/officeDocument/2006/relationships/hyperlink" Target="https://www.slov-lex.sk/pravne-predpisy/SK/ZZ/2004/523/20220101" TargetMode="External"/><Relationship Id="rId97" Type="http://schemas.openxmlformats.org/officeDocument/2006/relationships/hyperlink" Target="https://www.slov-lex.sk/pravne-predpisy/SK/ZZ/2004/523/20220101" TargetMode="External"/><Relationship Id="rId120" Type="http://schemas.openxmlformats.org/officeDocument/2006/relationships/hyperlink" Target="https://www.slov-lex.sk/pravne-predpisy/SK/ZZ/2004/523/20220101" TargetMode="External"/><Relationship Id="rId141" Type="http://schemas.openxmlformats.org/officeDocument/2006/relationships/hyperlink" Target="https://www.slov-lex.sk/pravne-predpisy/SK/ZZ/2004/523/20220101" TargetMode="External"/><Relationship Id="rId358" Type="http://schemas.openxmlformats.org/officeDocument/2006/relationships/hyperlink" Target="https://www.slov-lex.sk/pravne-predpisy/SK/ZZ/1995/180/" TargetMode="External"/><Relationship Id="rId379" Type="http://schemas.openxmlformats.org/officeDocument/2006/relationships/hyperlink" Target="https://www.slov-lex.sk/pravne-predpisy/SK/ZZ/2017/243/" TargetMode="External"/><Relationship Id="rId7" Type="http://schemas.openxmlformats.org/officeDocument/2006/relationships/hyperlink" Target="https://www.slov-lex.sk/pravne-predpisy/SK/ZZ/2004/523/20220101" TargetMode="External"/><Relationship Id="rId162" Type="http://schemas.openxmlformats.org/officeDocument/2006/relationships/hyperlink" Target="https://www.slov-lex.sk/pravne-predpisy/SK/ZZ/2004/523/20220101" TargetMode="External"/><Relationship Id="rId183" Type="http://schemas.openxmlformats.org/officeDocument/2006/relationships/hyperlink" Target="https://www.slov-lex.sk/pravne-predpisy/SK/ZZ/2004/523/20220101" TargetMode="External"/><Relationship Id="rId218" Type="http://schemas.openxmlformats.org/officeDocument/2006/relationships/hyperlink" Target="https://www.slov-lex.sk/pravne-predpisy/SK/ZZ/2004/523/20220101" TargetMode="External"/><Relationship Id="rId239" Type="http://schemas.openxmlformats.org/officeDocument/2006/relationships/hyperlink" Target="https://www.slov-lex.sk/pravne-predpisy/SK/ZZ/2004/523/20220101" TargetMode="External"/><Relationship Id="rId390" Type="http://schemas.openxmlformats.org/officeDocument/2006/relationships/hyperlink" Target="http://eur-lex.europa.eu/LexUriServ/LexUriServ.do?uri=CONSLEG:2002R1605:20071227:SK:PDF" TargetMode="External"/><Relationship Id="rId404" Type="http://schemas.openxmlformats.org/officeDocument/2006/relationships/hyperlink" Target="https://www.slov-lex.sk/pravne-predpisy/SK/ZZ/2015/343/" TargetMode="External"/><Relationship Id="rId425" Type="http://schemas.openxmlformats.org/officeDocument/2006/relationships/hyperlink" Target="https://www.slov-lex.sk/pravne-predpisy/SK/ZZ/2007/639/" TargetMode="External"/><Relationship Id="rId446" Type="http://schemas.openxmlformats.org/officeDocument/2006/relationships/hyperlink" Target="https://www.slov-lex.sk/pravne-predpisy/SK/ZZ/2021/214/" TargetMode="External"/><Relationship Id="rId467" Type="http://schemas.openxmlformats.org/officeDocument/2006/relationships/hyperlink" Target="https://www.slov-lex.sk/pravne-predpisy/SK/ZZ/2001/311/" TargetMode="External"/><Relationship Id="rId250" Type="http://schemas.openxmlformats.org/officeDocument/2006/relationships/hyperlink" Target="https://www.slov-lex.sk/pravne-predpisy/SK/ZZ/2002/131/" TargetMode="External"/><Relationship Id="rId271" Type="http://schemas.openxmlformats.org/officeDocument/2006/relationships/hyperlink" Target="https://www.slov-lex.sk/pravne-predpisy/SK/ZZ/2003/461/" TargetMode="External"/><Relationship Id="rId292" Type="http://schemas.openxmlformats.org/officeDocument/2006/relationships/hyperlink" Target="http://eur-lex.europa.eu/LexUriServ/LexUriServ.do?uri=OJ:L:2006:058:0001:01:SK:HTML" TargetMode="External"/><Relationship Id="rId306" Type="http://schemas.openxmlformats.org/officeDocument/2006/relationships/hyperlink" Target="https://www.slov-lex.sk/pravne-predpisy/SK/ZZ/2007/460/" TargetMode="External"/><Relationship Id="rId24" Type="http://schemas.openxmlformats.org/officeDocument/2006/relationships/hyperlink" Target="https://www.slov-lex.sk/pravne-predpisy/SK/ZZ/2004/523/20220101" TargetMode="External"/><Relationship Id="rId45" Type="http://schemas.openxmlformats.org/officeDocument/2006/relationships/hyperlink" Target="https://www.slov-lex.sk/pravne-predpisy/SK/ZZ/2004/523/20220101" TargetMode="External"/><Relationship Id="rId66" Type="http://schemas.openxmlformats.org/officeDocument/2006/relationships/hyperlink" Target="https://www.slov-lex.sk/pravne-predpisy/SK/ZZ/2004/523/20220101" TargetMode="External"/><Relationship Id="rId87" Type="http://schemas.openxmlformats.org/officeDocument/2006/relationships/hyperlink" Target="https://www.slov-lex.sk/pravne-predpisy/SK/ZZ/2004/523/20220101" TargetMode="External"/><Relationship Id="rId110" Type="http://schemas.openxmlformats.org/officeDocument/2006/relationships/hyperlink" Target="https://www.slov-lex.sk/pravne-predpisy/SK/ZZ/2004/523/20220101" TargetMode="External"/><Relationship Id="rId131" Type="http://schemas.openxmlformats.org/officeDocument/2006/relationships/hyperlink" Target="https://www.slov-lex.sk/pravne-predpisy/SK/ZZ/2004/523/20220101" TargetMode="External"/><Relationship Id="rId327" Type="http://schemas.openxmlformats.org/officeDocument/2006/relationships/hyperlink" Target="https://www.slov-lex.sk/pravne-predpisy/SK/ZZ/2020/134/" TargetMode="External"/><Relationship Id="rId348" Type="http://schemas.openxmlformats.org/officeDocument/2006/relationships/hyperlink" Target="https://www.slov-lex.sk/pravne-predpisy/SK/ZZ/2002/544/" TargetMode="External"/><Relationship Id="rId369" Type="http://schemas.openxmlformats.org/officeDocument/2006/relationships/hyperlink" Target="https://www.slov-lex.sk/pravne-predpisy/SK/ZZ/1992/286/" TargetMode="External"/><Relationship Id="rId152" Type="http://schemas.openxmlformats.org/officeDocument/2006/relationships/hyperlink" Target="https://www.slov-lex.sk/pravne-predpisy/SK/ZZ/2004/523/20220101" TargetMode="External"/><Relationship Id="rId173" Type="http://schemas.openxmlformats.org/officeDocument/2006/relationships/hyperlink" Target="https://www.slov-lex.sk/pravne-predpisy/SK/ZZ/2004/523/20220101" TargetMode="External"/><Relationship Id="rId194" Type="http://schemas.openxmlformats.org/officeDocument/2006/relationships/hyperlink" Target="https://www.slov-lex.sk/pravne-predpisy/SK/ZZ/2004/523/20220101" TargetMode="External"/><Relationship Id="rId208" Type="http://schemas.openxmlformats.org/officeDocument/2006/relationships/hyperlink" Target="https://www.slov-lex.sk/pravne-predpisy/SK/ZZ/2004/523/20220101" TargetMode="External"/><Relationship Id="rId229" Type="http://schemas.openxmlformats.org/officeDocument/2006/relationships/hyperlink" Target="https://www.slov-lex.sk/pravne-predpisy/SK/ZZ/2004/523/20220101" TargetMode="External"/><Relationship Id="rId380" Type="http://schemas.openxmlformats.org/officeDocument/2006/relationships/hyperlink" Target="https://www.slov-lex.sk/pravne-predpisy/SK/ZZ/1993/258/" TargetMode="External"/><Relationship Id="rId415" Type="http://schemas.openxmlformats.org/officeDocument/2006/relationships/hyperlink" Target="https://www.slov-lex.sk/pravne-predpisy/SK/ZZ/2018/345/" TargetMode="External"/><Relationship Id="rId436" Type="http://schemas.openxmlformats.org/officeDocument/2006/relationships/hyperlink" Target="https://www.slov-lex.sk/pravne-predpisy/SK/ZZ/2004/581/" TargetMode="External"/><Relationship Id="rId457" Type="http://schemas.openxmlformats.org/officeDocument/2006/relationships/hyperlink" Target="https://www.slov-lex.sk/pravne-predpisy/SK/ZZ/2002/431/" TargetMode="External"/><Relationship Id="rId240" Type="http://schemas.openxmlformats.org/officeDocument/2006/relationships/hyperlink" Target="https://www.slov-lex.sk/pravne-predpisy/SK/ZZ/2004/523/20220101" TargetMode="External"/><Relationship Id="rId261" Type="http://schemas.openxmlformats.org/officeDocument/2006/relationships/hyperlink" Target="https://www.slov-lex.sk/pravne-predpisy/SK/ZZ/2004/523/20220101" TargetMode="External"/><Relationship Id="rId478" Type="http://schemas.openxmlformats.org/officeDocument/2006/relationships/hyperlink" Target="https://www.slov-lex.sk/pravne-predpisy/SK/ZZ/1993/278/" TargetMode="External"/><Relationship Id="rId14" Type="http://schemas.openxmlformats.org/officeDocument/2006/relationships/hyperlink" Target="https://www.slov-lex.sk/pravne-predpisy/SK/ZZ/2004/523/20220101" TargetMode="External"/><Relationship Id="rId35" Type="http://schemas.openxmlformats.org/officeDocument/2006/relationships/hyperlink" Target="https://www.slov-lex.sk/pravne-predpisy/SK/ZZ/2004/523/20220101" TargetMode="External"/><Relationship Id="rId56" Type="http://schemas.openxmlformats.org/officeDocument/2006/relationships/hyperlink" Target="https://www.slov-lex.sk/pravne-predpisy/SK/ZZ/2004/523/20220101" TargetMode="External"/><Relationship Id="rId77" Type="http://schemas.openxmlformats.org/officeDocument/2006/relationships/hyperlink" Target="https://www.slov-lex.sk/pravne-predpisy/SK/ZZ/2004/523/20220101" TargetMode="External"/><Relationship Id="rId100" Type="http://schemas.openxmlformats.org/officeDocument/2006/relationships/hyperlink" Target="https://www.slov-lex.sk/pravne-predpisy/SK/ZZ/2004/523/20220101" TargetMode="External"/><Relationship Id="rId282" Type="http://schemas.openxmlformats.org/officeDocument/2006/relationships/hyperlink" Target="https://www.slov-lex.sk/pravne-predpisy/SK/ZZ/1998/401/" TargetMode="External"/><Relationship Id="rId317" Type="http://schemas.openxmlformats.org/officeDocument/2006/relationships/hyperlink" Target="https://www.slov-lex.sk/pravne-predpisy/SK/ZZ/2019/221/" TargetMode="External"/><Relationship Id="rId338" Type="http://schemas.openxmlformats.org/officeDocument/2006/relationships/hyperlink" Target="https://www.slov-lex.sk/pravne-predpisy/SK/ZZ/2004/578/" TargetMode="External"/><Relationship Id="rId359" Type="http://schemas.openxmlformats.org/officeDocument/2006/relationships/hyperlink" Target="https://www.slov-lex.sk/pravne-predpisy/SK/ZZ/2004/199/" TargetMode="External"/><Relationship Id="rId8" Type="http://schemas.openxmlformats.org/officeDocument/2006/relationships/hyperlink" Target="https://www.slov-lex.sk/pravne-predpisy/SK/ZZ/2004/523/20220101" TargetMode="External"/><Relationship Id="rId98" Type="http://schemas.openxmlformats.org/officeDocument/2006/relationships/hyperlink" Target="https://www.slov-lex.sk/pravne-predpisy/SK/ZZ/2004/523/20220101" TargetMode="External"/><Relationship Id="rId121" Type="http://schemas.openxmlformats.org/officeDocument/2006/relationships/hyperlink" Target="https://www.slov-lex.sk/pravne-predpisy/SK/ZZ/2004/523/20220101" TargetMode="External"/><Relationship Id="rId142" Type="http://schemas.openxmlformats.org/officeDocument/2006/relationships/hyperlink" Target="https://www.slov-lex.sk/pravne-predpisy/SK/ZZ/2004/523/20220101" TargetMode="External"/><Relationship Id="rId163" Type="http://schemas.openxmlformats.org/officeDocument/2006/relationships/hyperlink" Target="https://www.slov-lex.sk/pravne-predpisy/SK/ZZ/2004/523/20220101" TargetMode="External"/><Relationship Id="rId184" Type="http://schemas.openxmlformats.org/officeDocument/2006/relationships/hyperlink" Target="https://www.slov-lex.sk/pravne-predpisy/SK/ZZ/2004/523/20220101" TargetMode="External"/><Relationship Id="rId219" Type="http://schemas.openxmlformats.org/officeDocument/2006/relationships/hyperlink" Target="https://www.slov-lex.sk/pravne-predpisy/SK/ZZ/2004/523/20220101" TargetMode="External"/><Relationship Id="rId370" Type="http://schemas.openxmlformats.org/officeDocument/2006/relationships/hyperlink" Target="https://www.slov-lex.sk/pravne-predpisy/SK/ZZ/1995/233/" TargetMode="External"/><Relationship Id="rId391" Type="http://schemas.openxmlformats.org/officeDocument/2006/relationships/hyperlink" Target="https://www.slov-lex.sk/pravne-predpisy/SK/ZZ/2015/343/" TargetMode="External"/><Relationship Id="rId405" Type="http://schemas.openxmlformats.org/officeDocument/2006/relationships/hyperlink" Target="https://www.slov-lex.sk/pravne-predpisy/SK/ZZ/2004/215/" TargetMode="External"/><Relationship Id="rId426" Type="http://schemas.openxmlformats.org/officeDocument/2006/relationships/hyperlink" Target="https://www.slov-lex.sk/pravne-predpisy/SK/ZZ/2001/575/" TargetMode="External"/><Relationship Id="rId447" Type="http://schemas.openxmlformats.org/officeDocument/2006/relationships/hyperlink" Target="https://www.slov-lex.sk/pravne-predpisy/SK/ZZ/2021/214/" TargetMode="External"/><Relationship Id="rId230" Type="http://schemas.openxmlformats.org/officeDocument/2006/relationships/hyperlink" Target="https://www.slov-lex.sk/pravne-predpisy/SK/ZZ/2004/523/20220101" TargetMode="External"/><Relationship Id="rId251" Type="http://schemas.openxmlformats.org/officeDocument/2006/relationships/hyperlink" Target="https://www.slov-lex.sk/pravne-predpisy/SK/ZZ/2001/564/" TargetMode="External"/><Relationship Id="rId468" Type="http://schemas.openxmlformats.org/officeDocument/2006/relationships/hyperlink" Target="https://www.slov-lex.sk/pravne-predpisy/SK/ZZ/2009/400/" TargetMode="External"/><Relationship Id="rId25" Type="http://schemas.openxmlformats.org/officeDocument/2006/relationships/hyperlink" Target="https://www.slov-lex.sk/pravne-predpisy/SK/ZZ/2004/523/20220101" TargetMode="External"/><Relationship Id="rId46" Type="http://schemas.openxmlformats.org/officeDocument/2006/relationships/hyperlink" Target="https://www.slov-lex.sk/pravne-predpisy/SK/ZZ/2004/523/20220101" TargetMode="External"/><Relationship Id="rId67" Type="http://schemas.openxmlformats.org/officeDocument/2006/relationships/hyperlink" Target="https://www.slov-lex.sk/pravne-predpisy/SK/ZZ/2004/523/20220101" TargetMode="External"/><Relationship Id="rId272" Type="http://schemas.openxmlformats.org/officeDocument/2006/relationships/hyperlink" Target="https://www.slov-lex.sk/pravne-predpisy/SK/ZZ/2003/195/" TargetMode="External"/><Relationship Id="rId293" Type="http://schemas.openxmlformats.org/officeDocument/2006/relationships/hyperlink" Target="https://www.slov-lex.sk/pravne-predpisy/SK/ZZ/1996/164/" TargetMode="External"/><Relationship Id="rId307" Type="http://schemas.openxmlformats.org/officeDocument/2006/relationships/hyperlink" Target="https://www.slov-lex.sk/pravne-predpisy/SK/ZZ/2002/387/" TargetMode="External"/><Relationship Id="rId328" Type="http://schemas.openxmlformats.org/officeDocument/2006/relationships/hyperlink" Target="https://www.slov-lex.sk/pravne-predpisy/SK/ZZ/2002/387/" TargetMode="External"/><Relationship Id="rId349" Type="http://schemas.openxmlformats.org/officeDocument/2006/relationships/hyperlink" Target="https://www.slov-lex.sk/pravne-predpisy/SK/ZZ/2003/597/" TargetMode="External"/><Relationship Id="rId88" Type="http://schemas.openxmlformats.org/officeDocument/2006/relationships/hyperlink" Target="https://www.slov-lex.sk/pravne-predpisy/SK/ZZ/2004/523/20220101" TargetMode="External"/><Relationship Id="rId111" Type="http://schemas.openxmlformats.org/officeDocument/2006/relationships/hyperlink" Target="https://www.slov-lex.sk/pravne-predpisy/SK/ZZ/2004/523/20220101" TargetMode="External"/><Relationship Id="rId132" Type="http://schemas.openxmlformats.org/officeDocument/2006/relationships/hyperlink" Target="https://www.slov-lex.sk/pravne-predpisy/SK/ZZ/2004/523/20220101" TargetMode="External"/><Relationship Id="rId153" Type="http://schemas.openxmlformats.org/officeDocument/2006/relationships/hyperlink" Target="https://www.slov-lex.sk/pravne-predpisy/SK/ZZ/2004/523/20220101" TargetMode="External"/><Relationship Id="rId174" Type="http://schemas.openxmlformats.org/officeDocument/2006/relationships/hyperlink" Target="https://www.slov-lex.sk/pravne-predpisy/SK/ZZ/2004/523/20220101" TargetMode="External"/><Relationship Id="rId195" Type="http://schemas.openxmlformats.org/officeDocument/2006/relationships/hyperlink" Target="https://www.slov-lex.sk/pravne-predpisy/SK/ZZ/2004/523/20220101" TargetMode="External"/><Relationship Id="rId209" Type="http://schemas.openxmlformats.org/officeDocument/2006/relationships/hyperlink" Target="https://www.slov-lex.sk/pravne-predpisy/SK/ZZ/2004/523/20220101" TargetMode="External"/><Relationship Id="rId360" Type="http://schemas.openxmlformats.org/officeDocument/2006/relationships/hyperlink" Target="https://www.slov-lex.sk/pravne-predpisy/SK/ZZ/2004/199/" TargetMode="External"/><Relationship Id="rId381" Type="http://schemas.openxmlformats.org/officeDocument/2006/relationships/hyperlink" Target="https://www.slov-lex.sk/pravne-predpisy/SK/ZZ/1964/40/" TargetMode="External"/><Relationship Id="rId416" Type="http://schemas.openxmlformats.org/officeDocument/2006/relationships/hyperlink" Target="https://www.slov-lex.sk/pravne-predpisy/SK/ZZ/1993/46/" TargetMode="External"/><Relationship Id="rId220" Type="http://schemas.openxmlformats.org/officeDocument/2006/relationships/hyperlink" Target="https://www.slov-lex.sk/pravne-predpisy/SK/ZZ/2004/523/20220101" TargetMode="External"/><Relationship Id="rId241" Type="http://schemas.openxmlformats.org/officeDocument/2006/relationships/hyperlink" Target="https://www.slov-lex.sk/pravne-predpisy/SK/ZZ/2004/523/20220101" TargetMode="External"/><Relationship Id="rId437" Type="http://schemas.openxmlformats.org/officeDocument/2006/relationships/hyperlink" Target="https://www.slov-lex.sk/pravne-predpisy/SK/ZZ/1996/18/" TargetMode="External"/><Relationship Id="rId458" Type="http://schemas.openxmlformats.org/officeDocument/2006/relationships/hyperlink" Target="https://www.slov-lex.sk/pravne-predpisy/SK/ZZ/2013/18/" TargetMode="External"/><Relationship Id="rId479" Type="http://schemas.openxmlformats.org/officeDocument/2006/relationships/hyperlink" Target="https://www.slov-lex.sk/pravne-predpisy/SK/ZZ/2015/357/" TargetMode="External"/><Relationship Id="rId15" Type="http://schemas.openxmlformats.org/officeDocument/2006/relationships/hyperlink" Target="https://www.slov-lex.sk/pravne-predpisy/SK/ZZ/2004/523/20220101" TargetMode="External"/><Relationship Id="rId36" Type="http://schemas.openxmlformats.org/officeDocument/2006/relationships/hyperlink" Target="https://www.slov-lex.sk/pravne-predpisy/SK/ZZ/2004/523/20220101" TargetMode="External"/><Relationship Id="rId57" Type="http://schemas.openxmlformats.org/officeDocument/2006/relationships/hyperlink" Target="https://www.slov-lex.sk/pravne-predpisy/SK/ZZ/2004/523/20220101" TargetMode="External"/><Relationship Id="rId262" Type="http://schemas.openxmlformats.org/officeDocument/2006/relationships/hyperlink" Target="https://www.slov-lex.sk/pravne-predpisy/SK/ZZ/2001/575/" TargetMode="External"/><Relationship Id="rId283" Type="http://schemas.openxmlformats.org/officeDocument/2006/relationships/hyperlink" Target="https://www.slov-lex.sk/pravne-predpisy/SK/ZZ/1998/401/" TargetMode="External"/><Relationship Id="rId318" Type="http://schemas.openxmlformats.org/officeDocument/2006/relationships/hyperlink" Target="https://www.slov-lex.sk/pravne-predpisy/SK/ZZ/2016/315/" TargetMode="External"/><Relationship Id="rId339" Type="http://schemas.openxmlformats.org/officeDocument/2006/relationships/hyperlink" Target="https://www.slov-lex.sk/pravne-predpisy/SK/ZZ/2011/493/" TargetMode="External"/><Relationship Id="rId78" Type="http://schemas.openxmlformats.org/officeDocument/2006/relationships/hyperlink" Target="https://www.slov-lex.sk/pravne-predpisy/SK/ZZ/2004/523/20220101" TargetMode="External"/><Relationship Id="rId99" Type="http://schemas.openxmlformats.org/officeDocument/2006/relationships/hyperlink" Target="https://www.slov-lex.sk/pravne-predpisy/SK/ZZ/2004/523/20220101" TargetMode="External"/><Relationship Id="rId101" Type="http://schemas.openxmlformats.org/officeDocument/2006/relationships/hyperlink" Target="https://www.slov-lex.sk/pravne-predpisy/SK/ZZ/2004/523/20220101" TargetMode="External"/><Relationship Id="rId122" Type="http://schemas.openxmlformats.org/officeDocument/2006/relationships/hyperlink" Target="https://www.slov-lex.sk/pravne-predpisy/SK/ZZ/2004/523/20220101" TargetMode="External"/><Relationship Id="rId143" Type="http://schemas.openxmlformats.org/officeDocument/2006/relationships/hyperlink" Target="https://www.slov-lex.sk/pravne-predpisy/SK/ZZ/2004/523/20220101" TargetMode="External"/><Relationship Id="rId164" Type="http://schemas.openxmlformats.org/officeDocument/2006/relationships/hyperlink" Target="https://www.slov-lex.sk/pravne-predpisy/SK/ZZ/2004/523/20220101" TargetMode="External"/><Relationship Id="rId185" Type="http://schemas.openxmlformats.org/officeDocument/2006/relationships/hyperlink" Target="https://www.slov-lex.sk/pravne-predpisy/SK/ZZ/2004/523/20220101" TargetMode="External"/><Relationship Id="rId350" Type="http://schemas.openxmlformats.org/officeDocument/2006/relationships/hyperlink" Target="https://www.slov-lex.sk/pravne-predpisy/SK/ZZ/2008/245/" TargetMode="External"/><Relationship Id="rId371" Type="http://schemas.openxmlformats.org/officeDocument/2006/relationships/hyperlink" Target="https://www.slov-lex.sk/pravne-predpisy/SK/ZZ/1963/99/" TargetMode="External"/><Relationship Id="rId406" Type="http://schemas.openxmlformats.org/officeDocument/2006/relationships/hyperlink" Target="https://www.slov-lex.sk/pravne-predpisy/SK/ZZ/2004/215/" TargetMode="External"/><Relationship Id="rId9" Type="http://schemas.openxmlformats.org/officeDocument/2006/relationships/hyperlink" Target="https://www.slov-lex.sk/pravne-predpisy/SK/ZZ/2004/523/20220101" TargetMode="External"/><Relationship Id="rId210" Type="http://schemas.openxmlformats.org/officeDocument/2006/relationships/hyperlink" Target="https://www.slov-lex.sk/pravne-predpisy/SK/ZZ/2004/523/20220101" TargetMode="External"/><Relationship Id="rId392" Type="http://schemas.openxmlformats.org/officeDocument/2006/relationships/hyperlink" Target="https://www.slov-lex.sk/pravne-predpisy/SK/ZZ/2015/343/" TargetMode="External"/><Relationship Id="rId427" Type="http://schemas.openxmlformats.org/officeDocument/2006/relationships/hyperlink" Target="https://www.slov-lex.sk/pravne-predpisy/SK/ZZ/2001/302/" TargetMode="External"/><Relationship Id="rId448" Type="http://schemas.openxmlformats.org/officeDocument/2006/relationships/hyperlink" Target="https://www.slov-lex.sk/pravne-predpisy/SK/ZZ/2002/131/" TargetMode="External"/><Relationship Id="rId469" Type="http://schemas.openxmlformats.org/officeDocument/2006/relationships/hyperlink" Target="https://www.slov-lex.sk/pravne-predpisy/SK/ZZ/2003/461/" TargetMode="External"/><Relationship Id="rId26" Type="http://schemas.openxmlformats.org/officeDocument/2006/relationships/hyperlink" Target="https://www.slov-lex.sk/pravne-predpisy/SK/ZZ/2004/523/20220101" TargetMode="External"/><Relationship Id="rId231" Type="http://schemas.openxmlformats.org/officeDocument/2006/relationships/hyperlink" Target="https://www.slov-lex.sk/pravne-predpisy/SK/ZZ/2004/523/20220101" TargetMode="External"/><Relationship Id="rId252" Type="http://schemas.openxmlformats.org/officeDocument/2006/relationships/hyperlink" Target="https://www.slov-lex.sk/pravne-predpisy/SK/ZZ/2002/185/" TargetMode="External"/><Relationship Id="rId273" Type="http://schemas.openxmlformats.org/officeDocument/2006/relationships/hyperlink" Target="https://www.slov-lex.sk/pravne-predpisy/SK/ZZ/2000/211/" TargetMode="External"/><Relationship Id="rId294" Type="http://schemas.openxmlformats.org/officeDocument/2006/relationships/hyperlink" Target="https://www.slov-lex.sk/pravne-predpisy/SK/ZZ/1991/455/" TargetMode="External"/><Relationship Id="rId308" Type="http://schemas.openxmlformats.org/officeDocument/2006/relationships/hyperlink" Target="https://www.slov-lex.sk/pravne-predpisy/SK/ZZ/2002/387/" TargetMode="External"/><Relationship Id="rId329" Type="http://schemas.openxmlformats.org/officeDocument/2006/relationships/hyperlink" Target="https://www.slov-lex.sk/pravne-predpisy/SK/ZZ/2010/7/" TargetMode="External"/><Relationship Id="rId480" Type="http://schemas.openxmlformats.org/officeDocument/2006/relationships/hyperlink" Target="https://www.slov-lex.sk/pravne-predpisy/SK/ZZ/2014/292/" TargetMode="External"/><Relationship Id="rId47" Type="http://schemas.openxmlformats.org/officeDocument/2006/relationships/hyperlink" Target="https://www.slov-lex.sk/pravne-predpisy/SK/ZZ/2004/523/20220101" TargetMode="External"/><Relationship Id="rId68" Type="http://schemas.openxmlformats.org/officeDocument/2006/relationships/hyperlink" Target="https://www.slov-lex.sk/pravne-predpisy/SK/ZZ/2004/523/20220101" TargetMode="External"/><Relationship Id="rId89" Type="http://schemas.openxmlformats.org/officeDocument/2006/relationships/hyperlink" Target="https://www.slov-lex.sk/pravne-predpisy/SK/ZZ/2004/523/20220101" TargetMode="External"/><Relationship Id="rId112" Type="http://schemas.openxmlformats.org/officeDocument/2006/relationships/hyperlink" Target="https://www.slov-lex.sk/pravne-predpisy/SK/ZZ/2004/523/20220101" TargetMode="External"/><Relationship Id="rId133" Type="http://schemas.openxmlformats.org/officeDocument/2006/relationships/hyperlink" Target="https://www.slov-lex.sk/pravne-predpisy/SK/ZZ/2004/523/20220101" TargetMode="External"/><Relationship Id="rId154" Type="http://schemas.openxmlformats.org/officeDocument/2006/relationships/hyperlink" Target="https://www.slov-lex.sk/pravne-predpisy/SK/ZZ/2004/523/20220101" TargetMode="External"/><Relationship Id="rId175" Type="http://schemas.openxmlformats.org/officeDocument/2006/relationships/hyperlink" Target="https://www.slov-lex.sk/pravne-predpisy/SK/ZZ/2004/523/20220101" TargetMode="External"/><Relationship Id="rId340" Type="http://schemas.openxmlformats.org/officeDocument/2006/relationships/hyperlink" Target="https://www.slov-lex.sk/pravne-predpisy/SK/ZZ/2011/493/" TargetMode="External"/><Relationship Id="rId361" Type="http://schemas.openxmlformats.org/officeDocument/2006/relationships/hyperlink" Target="https://www.slov-lex.sk/pravne-predpisy/SK/ZZ/1992/511/" TargetMode="External"/><Relationship Id="rId196" Type="http://schemas.openxmlformats.org/officeDocument/2006/relationships/hyperlink" Target="https://www.slov-lex.sk/pravne-predpisy/SK/ZZ/2004/523/20220101" TargetMode="External"/><Relationship Id="rId200" Type="http://schemas.openxmlformats.org/officeDocument/2006/relationships/hyperlink" Target="https://www.slov-lex.sk/pravne-predpisy/SK/ZZ/2004/523/20220101" TargetMode="External"/><Relationship Id="rId382" Type="http://schemas.openxmlformats.org/officeDocument/2006/relationships/hyperlink" Target="https://www.slov-lex.sk/pravne-predpisy/SK/ZZ/2015/375/" TargetMode="External"/><Relationship Id="rId417" Type="http://schemas.openxmlformats.org/officeDocument/2006/relationships/hyperlink" Target="https://www.slov-lex.sk/pravne-predpisy/SK/ZZ/1993/46/" TargetMode="External"/><Relationship Id="rId438" Type="http://schemas.openxmlformats.org/officeDocument/2006/relationships/hyperlink" Target="https://www.slov-lex.sk/pravne-predpisy/SK/ZZ/1950/191/" TargetMode="External"/><Relationship Id="rId459" Type="http://schemas.openxmlformats.org/officeDocument/2006/relationships/hyperlink" Target="http://eur-lex.europa.eu/LexUriServ/LexUriServ.do?uri=OJ:L:1997:209:0006:002:SK:HTML" TargetMode="External"/><Relationship Id="rId16" Type="http://schemas.openxmlformats.org/officeDocument/2006/relationships/hyperlink" Target="https://www.slov-lex.sk/pravne-predpisy/SK/ZZ/2004/523/20220101" TargetMode="External"/><Relationship Id="rId221" Type="http://schemas.openxmlformats.org/officeDocument/2006/relationships/hyperlink" Target="https://www.slov-lex.sk/pravne-predpisy/SK/ZZ/2004/523/20220101" TargetMode="External"/><Relationship Id="rId242" Type="http://schemas.openxmlformats.org/officeDocument/2006/relationships/hyperlink" Target="https://www.slov-lex.sk/pravne-predpisy/SK/ZZ/2004/523/20220101" TargetMode="External"/><Relationship Id="rId263" Type="http://schemas.openxmlformats.org/officeDocument/2006/relationships/hyperlink" Target="https://www.slov-lex.sk/pravne-predpisy/SK/ZZ/2007/543/" TargetMode="External"/><Relationship Id="rId284" Type="http://schemas.openxmlformats.org/officeDocument/2006/relationships/hyperlink" Target="https://www.slov-lex.sk/pravne-predpisy/SK/ZZ/2001/553/" TargetMode="External"/><Relationship Id="rId319" Type="http://schemas.openxmlformats.org/officeDocument/2006/relationships/hyperlink" Target="https://www.slov-lex.sk/pravne-predpisy/SK/ZZ/2006/125/" TargetMode="External"/><Relationship Id="rId470" Type="http://schemas.openxmlformats.org/officeDocument/2006/relationships/hyperlink" Target="https://www.slov-lex.sk/pravne-predpisy/SK/ZZ/2015/357/" TargetMode="External"/><Relationship Id="rId37" Type="http://schemas.openxmlformats.org/officeDocument/2006/relationships/hyperlink" Target="https://www.slov-lex.sk/pravne-predpisy/SK/ZZ/2004/523/20220101" TargetMode="External"/><Relationship Id="rId58" Type="http://schemas.openxmlformats.org/officeDocument/2006/relationships/hyperlink" Target="https://www.slov-lex.sk/pravne-predpisy/SK/ZZ/2004/523/20220101" TargetMode="External"/><Relationship Id="rId79" Type="http://schemas.openxmlformats.org/officeDocument/2006/relationships/hyperlink" Target="https://www.slov-lex.sk/pravne-predpisy/SK/ZZ/2004/523/20220101" TargetMode="External"/><Relationship Id="rId102" Type="http://schemas.openxmlformats.org/officeDocument/2006/relationships/hyperlink" Target="https://www.slov-lex.sk/pravne-predpisy/SK/ZZ/2004/523/20220101" TargetMode="External"/><Relationship Id="rId123" Type="http://schemas.openxmlformats.org/officeDocument/2006/relationships/hyperlink" Target="https://www.slov-lex.sk/pravne-predpisy/SK/ZZ/2004/523/20220101" TargetMode="External"/><Relationship Id="rId144" Type="http://schemas.openxmlformats.org/officeDocument/2006/relationships/hyperlink" Target="https://www.slov-lex.sk/pravne-predpisy/SK/ZZ/2004/523/20220101" TargetMode="External"/><Relationship Id="rId330" Type="http://schemas.openxmlformats.org/officeDocument/2006/relationships/hyperlink" Target="https://www.slov-lex.sk/pravne-predpisy/SK/ZZ/2010/7/" TargetMode="External"/><Relationship Id="rId90" Type="http://schemas.openxmlformats.org/officeDocument/2006/relationships/hyperlink" Target="https://www.slov-lex.sk/pravne-predpisy/SK/ZZ/2004/523/20220101" TargetMode="External"/><Relationship Id="rId165" Type="http://schemas.openxmlformats.org/officeDocument/2006/relationships/hyperlink" Target="https://www.slov-lex.sk/pravne-predpisy/SK/ZZ/2004/523/20220101" TargetMode="External"/><Relationship Id="rId186" Type="http://schemas.openxmlformats.org/officeDocument/2006/relationships/hyperlink" Target="https://www.slov-lex.sk/pravne-predpisy/SK/ZZ/2004/523/20220101" TargetMode="External"/><Relationship Id="rId351" Type="http://schemas.openxmlformats.org/officeDocument/2006/relationships/hyperlink" Target="https://www.slov-lex.sk/pravne-predpisy/SK/ZZ/2008/245/" TargetMode="External"/><Relationship Id="rId372" Type="http://schemas.openxmlformats.org/officeDocument/2006/relationships/hyperlink" Target="https://www.slov-lex.sk/pravne-predpisy/SK/ZZ/2003/586/" TargetMode="External"/><Relationship Id="rId393" Type="http://schemas.openxmlformats.org/officeDocument/2006/relationships/hyperlink" Target="https://www.slov-lex.sk/pravne-predpisy/SK/ZZ/2015/343/" TargetMode="External"/><Relationship Id="rId407" Type="http://schemas.openxmlformats.org/officeDocument/2006/relationships/hyperlink" Target="https://www.slov-lex.sk/pravne-predpisy/SK/ZZ/2004/215/" TargetMode="External"/><Relationship Id="rId428" Type="http://schemas.openxmlformats.org/officeDocument/2006/relationships/hyperlink" Target="https://www.slov-lex.sk/pravne-predpisy/SK/ZZ/1990/111/" TargetMode="External"/><Relationship Id="rId449" Type="http://schemas.openxmlformats.org/officeDocument/2006/relationships/hyperlink" Target="https://www.slov-lex.sk/pravne-predpisy/SK/ZZ/2005/475/" TargetMode="External"/><Relationship Id="rId211" Type="http://schemas.openxmlformats.org/officeDocument/2006/relationships/hyperlink" Target="https://www.slov-lex.sk/pravne-predpisy/SK/ZZ/2004/523/20220101" TargetMode="External"/><Relationship Id="rId232" Type="http://schemas.openxmlformats.org/officeDocument/2006/relationships/hyperlink" Target="https://www.slov-lex.sk/pravne-predpisy/SK/ZZ/2004/523/20220101" TargetMode="External"/><Relationship Id="rId253" Type="http://schemas.openxmlformats.org/officeDocument/2006/relationships/hyperlink" Target="https://www.slov-lex.sk/pravne-predpisy/SK/ZZ/2003/597/" TargetMode="External"/><Relationship Id="rId274" Type="http://schemas.openxmlformats.org/officeDocument/2006/relationships/hyperlink" Target="https://www.slov-lex.sk/pravne-predpisy/SK/ZZ/2019/95/" TargetMode="External"/><Relationship Id="rId295" Type="http://schemas.openxmlformats.org/officeDocument/2006/relationships/hyperlink" Target="https://www.slov-lex.sk/pravne-predpisy/SK/ZZ/2003/514/" TargetMode="External"/><Relationship Id="rId309" Type="http://schemas.openxmlformats.org/officeDocument/2006/relationships/hyperlink" Target="https://www.slov-lex.sk/pravne-predpisy/SK/ZZ/2005/82/" TargetMode="External"/><Relationship Id="rId460" Type="http://schemas.openxmlformats.org/officeDocument/2006/relationships/hyperlink" Target="https://www.slov-lex.sk/pravne-predpisy/SK/ZZ/2011/493/" TargetMode="External"/><Relationship Id="rId481" Type="http://schemas.openxmlformats.org/officeDocument/2006/relationships/hyperlink" Target="https://www.slov-lex.sk/pravne-predpisy/SK/ZZ/2002/13/" TargetMode="External"/><Relationship Id="rId27" Type="http://schemas.openxmlformats.org/officeDocument/2006/relationships/hyperlink" Target="https://www.slov-lex.sk/pravne-predpisy/SK/ZZ/2004/523/20220101" TargetMode="External"/><Relationship Id="rId48" Type="http://schemas.openxmlformats.org/officeDocument/2006/relationships/hyperlink" Target="https://www.slov-lex.sk/pravne-predpisy/SK/ZZ/2004/523/20220101" TargetMode="External"/><Relationship Id="rId69" Type="http://schemas.openxmlformats.org/officeDocument/2006/relationships/hyperlink" Target="https://www.slov-lex.sk/pravne-predpisy/SK/ZZ/2004/523/20220101" TargetMode="External"/><Relationship Id="rId113" Type="http://schemas.openxmlformats.org/officeDocument/2006/relationships/hyperlink" Target="https://www.slov-lex.sk/pravne-predpisy/SK/ZZ/2004/523/20220101" TargetMode="External"/><Relationship Id="rId134" Type="http://schemas.openxmlformats.org/officeDocument/2006/relationships/hyperlink" Target="https://www.slov-lex.sk/pravne-predpisy/SK/ZZ/2004/523/20220101" TargetMode="External"/><Relationship Id="rId320" Type="http://schemas.openxmlformats.org/officeDocument/2006/relationships/hyperlink" Target="https://www.slov-lex.sk/pravne-predpisy/SK/ZZ/2005/82/" TargetMode="External"/><Relationship Id="rId80" Type="http://schemas.openxmlformats.org/officeDocument/2006/relationships/hyperlink" Target="https://www.slov-lex.sk/pravne-predpisy/SK/ZZ/2004/523/20220101" TargetMode="External"/><Relationship Id="rId155" Type="http://schemas.openxmlformats.org/officeDocument/2006/relationships/hyperlink" Target="https://www.slov-lex.sk/pravne-predpisy/SK/ZZ/2004/523/20220101" TargetMode="External"/><Relationship Id="rId176" Type="http://schemas.openxmlformats.org/officeDocument/2006/relationships/hyperlink" Target="https://www.slov-lex.sk/pravne-predpisy/SK/ZZ/2004/523/20220101" TargetMode="External"/><Relationship Id="rId197" Type="http://schemas.openxmlformats.org/officeDocument/2006/relationships/hyperlink" Target="https://www.slov-lex.sk/pravne-predpisy/SK/ZZ/2004/523/20220101" TargetMode="External"/><Relationship Id="rId341" Type="http://schemas.openxmlformats.org/officeDocument/2006/relationships/hyperlink" Target="https://www.slov-lex.sk/pravne-predpisy/SK/ZZ/2015/400/" TargetMode="External"/><Relationship Id="rId362" Type="http://schemas.openxmlformats.org/officeDocument/2006/relationships/hyperlink" Target="https://www.slov-lex.sk/pravne-predpisy/SK/ZZ/1992/511/" TargetMode="External"/><Relationship Id="rId383" Type="http://schemas.openxmlformats.org/officeDocument/2006/relationships/hyperlink" Target="https://www.slov-lex.sk/pravne-predpisy/SK/ZZ/1991/92/" TargetMode="External"/><Relationship Id="rId418" Type="http://schemas.openxmlformats.org/officeDocument/2006/relationships/hyperlink" Target="https://www.slov-lex.sk/pravne-predpisy/SK/ZZ/1993/171/" TargetMode="External"/><Relationship Id="rId439" Type="http://schemas.openxmlformats.org/officeDocument/2006/relationships/hyperlink" Target="https://www.slov-lex.sk/pravne-predpisy/SK/ZZ/2004/587/" TargetMode="External"/><Relationship Id="rId201" Type="http://schemas.openxmlformats.org/officeDocument/2006/relationships/hyperlink" Target="https://www.slov-lex.sk/pravne-predpisy/SK/ZZ/2004/523/20220101" TargetMode="External"/><Relationship Id="rId222" Type="http://schemas.openxmlformats.org/officeDocument/2006/relationships/hyperlink" Target="https://www.slov-lex.sk/pravne-predpisy/SK/ZZ/2004/523/20220101" TargetMode="External"/><Relationship Id="rId243" Type="http://schemas.openxmlformats.org/officeDocument/2006/relationships/hyperlink" Target="https://www.slov-lex.sk/pravne-predpisy/SK/ZZ/2004/523/20220101" TargetMode="External"/><Relationship Id="rId264" Type="http://schemas.openxmlformats.org/officeDocument/2006/relationships/hyperlink" Target="https://www.slov-lex.sk/pravne-predpisy/SK/ZZ/2008/528/" TargetMode="External"/><Relationship Id="rId285" Type="http://schemas.openxmlformats.org/officeDocument/2006/relationships/hyperlink" Target="https://www.slov-lex.sk/pravne-predpisy/SK/ZZ/1998/401/" TargetMode="External"/><Relationship Id="rId450" Type="http://schemas.openxmlformats.org/officeDocument/2006/relationships/hyperlink" Target="http://eur-lex.europa.eu/LexUriServ/LexUriServ.do?uri=OJ:L:2009:145:0001:01:SK:HTML" TargetMode="External"/><Relationship Id="rId471" Type="http://schemas.openxmlformats.org/officeDocument/2006/relationships/hyperlink" Target="https://www.slov-lex.sk/pravne-predpisy/SK/ZZ/1990/369/" TargetMode="External"/><Relationship Id="rId17" Type="http://schemas.openxmlformats.org/officeDocument/2006/relationships/hyperlink" Target="https://www.slov-lex.sk/pravne-predpisy/SK/ZZ/2004/523/20220101" TargetMode="External"/><Relationship Id="rId38" Type="http://schemas.openxmlformats.org/officeDocument/2006/relationships/hyperlink" Target="https://www.slov-lex.sk/pravne-predpisy/SK/ZZ/2004/523/20220101" TargetMode="External"/><Relationship Id="rId59" Type="http://schemas.openxmlformats.org/officeDocument/2006/relationships/hyperlink" Target="https://www.slov-lex.sk/pravne-predpisy/SK/ZZ/2004/523/20220101" TargetMode="External"/><Relationship Id="rId103" Type="http://schemas.openxmlformats.org/officeDocument/2006/relationships/hyperlink" Target="https://www.slov-lex.sk/pravne-predpisy/SK/ZZ/2004/523/20220101" TargetMode="External"/><Relationship Id="rId124" Type="http://schemas.openxmlformats.org/officeDocument/2006/relationships/hyperlink" Target="https://www.slov-lex.sk/pravne-predpisy/SK/ZZ/2004/523/20220101" TargetMode="External"/><Relationship Id="rId310" Type="http://schemas.openxmlformats.org/officeDocument/2006/relationships/hyperlink" Target="https://www.slov-lex.sk/pravne-predpisy/SK/ZZ/2016/315/" TargetMode="External"/><Relationship Id="rId70" Type="http://schemas.openxmlformats.org/officeDocument/2006/relationships/hyperlink" Target="https://www.slov-lex.sk/pravne-predpisy/SK/ZZ/2004/523/20220101" TargetMode="External"/><Relationship Id="rId91" Type="http://schemas.openxmlformats.org/officeDocument/2006/relationships/hyperlink" Target="https://www.slov-lex.sk/pravne-predpisy/SK/ZZ/2004/523/20220101" TargetMode="External"/><Relationship Id="rId145" Type="http://schemas.openxmlformats.org/officeDocument/2006/relationships/hyperlink" Target="https://www.slov-lex.sk/pravne-predpisy/SK/ZZ/2004/523/20220101" TargetMode="External"/><Relationship Id="rId166" Type="http://schemas.openxmlformats.org/officeDocument/2006/relationships/hyperlink" Target="https://www.slov-lex.sk/pravne-predpisy/SK/ZZ/2004/523/20220101" TargetMode="External"/><Relationship Id="rId187" Type="http://schemas.openxmlformats.org/officeDocument/2006/relationships/hyperlink" Target="https://www.slov-lex.sk/pravne-predpisy/SK/ZZ/2004/523/20220101" TargetMode="External"/><Relationship Id="rId331" Type="http://schemas.openxmlformats.org/officeDocument/2006/relationships/hyperlink" Target="https://www.slov-lex.sk/pravne-predpisy/SK/ZZ/2015/71/" TargetMode="External"/><Relationship Id="rId352" Type="http://schemas.openxmlformats.org/officeDocument/2006/relationships/hyperlink" Target="https://www.slov-lex.sk/pravne-predpisy/SK/ZZ/2008/245/" TargetMode="External"/><Relationship Id="rId373" Type="http://schemas.openxmlformats.org/officeDocument/2006/relationships/hyperlink" Target="https://www.slov-lex.sk/pravne-predpisy/SK/ZZ/1991/455/" TargetMode="External"/><Relationship Id="rId394" Type="http://schemas.openxmlformats.org/officeDocument/2006/relationships/hyperlink" Target="https://www.slov-lex.sk/pravne-predpisy/SK/ZZ/2015/343/" TargetMode="External"/><Relationship Id="rId408" Type="http://schemas.openxmlformats.org/officeDocument/2006/relationships/hyperlink" Target="https://www.slov-lex.sk/pravne-predpisy/SK/ZZ/2019/48/" TargetMode="External"/><Relationship Id="rId429" Type="http://schemas.openxmlformats.org/officeDocument/2006/relationships/hyperlink" Target="https://www.slov-lex.sk/pravne-predpisy/SK/ZZ/1993/278/" TargetMode="External"/><Relationship Id="rId1" Type="http://schemas.openxmlformats.org/officeDocument/2006/relationships/customXml" Target="../customXml/item1.xml"/><Relationship Id="rId212" Type="http://schemas.openxmlformats.org/officeDocument/2006/relationships/hyperlink" Target="https://www.slov-lex.sk/pravne-predpisy/SK/ZZ/2004/523/20220101" TargetMode="External"/><Relationship Id="rId233" Type="http://schemas.openxmlformats.org/officeDocument/2006/relationships/hyperlink" Target="https://www.slov-lex.sk/pravne-predpisy/SK/ZZ/2004/523/20220101" TargetMode="External"/><Relationship Id="rId254" Type="http://schemas.openxmlformats.org/officeDocument/2006/relationships/hyperlink" Target="https://www.slov-lex.sk/pravne-predpisy/SK/ZZ/1998/253/" TargetMode="External"/><Relationship Id="rId440" Type="http://schemas.openxmlformats.org/officeDocument/2006/relationships/hyperlink" Target="https://www.slov-lex.sk/pravne-predpisy/SK/ZZ/2007/543/" TargetMode="External"/><Relationship Id="rId28" Type="http://schemas.openxmlformats.org/officeDocument/2006/relationships/hyperlink" Target="https://www.slov-lex.sk/pravne-predpisy/SK/ZZ/2004/523/20220101" TargetMode="External"/><Relationship Id="rId49" Type="http://schemas.openxmlformats.org/officeDocument/2006/relationships/hyperlink" Target="https://www.slov-lex.sk/pravne-predpisy/SK/ZZ/2004/523/20220101" TargetMode="External"/><Relationship Id="rId114" Type="http://schemas.openxmlformats.org/officeDocument/2006/relationships/hyperlink" Target="https://www.slov-lex.sk/pravne-predpisy/SK/ZZ/2004/523/20220101" TargetMode="External"/><Relationship Id="rId275" Type="http://schemas.openxmlformats.org/officeDocument/2006/relationships/hyperlink" Target="https://www.slov-lex.sk/pravne-predpisy/SK/ZZ/2019/95/" TargetMode="External"/><Relationship Id="rId296" Type="http://schemas.openxmlformats.org/officeDocument/2006/relationships/hyperlink" Target="https://www.slov-lex.sk/pravne-predpisy/SK/ZZ/2010/526/" TargetMode="External"/><Relationship Id="rId300" Type="http://schemas.openxmlformats.org/officeDocument/2006/relationships/hyperlink" Target="https://www.slov-lex.sk/pravne-predpisy/SK/ZZ/1997/68/" TargetMode="External"/><Relationship Id="rId461" Type="http://schemas.openxmlformats.org/officeDocument/2006/relationships/hyperlink" Target="https://www.slov-lex.sk/pravne-predpisy/SK/ZZ/2011/493/" TargetMode="External"/><Relationship Id="rId482" Type="http://schemas.openxmlformats.org/officeDocument/2006/relationships/hyperlink" Target="https://www.slov-lex.sk/pravne-predpisy/SK/ZZ/1991/92/" TargetMode="External"/><Relationship Id="rId60" Type="http://schemas.openxmlformats.org/officeDocument/2006/relationships/hyperlink" Target="https://www.slov-lex.sk/pravne-predpisy/SK/ZZ/2004/523/20220101" TargetMode="External"/><Relationship Id="rId81" Type="http://schemas.openxmlformats.org/officeDocument/2006/relationships/hyperlink" Target="https://www.slov-lex.sk/pravne-predpisy/SK/ZZ/2004/523/20220101" TargetMode="External"/><Relationship Id="rId135" Type="http://schemas.openxmlformats.org/officeDocument/2006/relationships/hyperlink" Target="https://www.slov-lex.sk/pravne-predpisy/SK/ZZ/2004/523/20220101" TargetMode="External"/><Relationship Id="rId156" Type="http://schemas.openxmlformats.org/officeDocument/2006/relationships/hyperlink" Target="https://www.slov-lex.sk/pravne-predpisy/SK/ZZ/2004/523/20220101" TargetMode="External"/><Relationship Id="rId177" Type="http://schemas.openxmlformats.org/officeDocument/2006/relationships/hyperlink" Target="https://www.slov-lex.sk/pravne-predpisy/SK/ZZ/2004/523/20220101" TargetMode="External"/><Relationship Id="rId198" Type="http://schemas.openxmlformats.org/officeDocument/2006/relationships/hyperlink" Target="https://www.slov-lex.sk/pravne-predpisy/SK/ZZ/2004/523/20220101" TargetMode="External"/><Relationship Id="rId321" Type="http://schemas.openxmlformats.org/officeDocument/2006/relationships/hyperlink" Target="https://www.slov-lex.sk/pravne-predpisy/SK/ZZ/2016/91/" TargetMode="External"/><Relationship Id="rId342" Type="http://schemas.openxmlformats.org/officeDocument/2006/relationships/hyperlink" Target="https://www.slov-lex.sk/pravne-predpisy/SK/ZZ/2011/493/" TargetMode="External"/><Relationship Id="rId363" Type="http://schemas.openxmlformats.org/officeDocument/2006/relationships/hyperlink" Target="https://www.slov-lex.sk/pravne-predpisy/SK/ZZ/2003/609/" TargetMode="External"/><Relationship Id="rId384" Type="http://schemas.openxmlformats.org/officeDocument/2006/relationships/hyperlink" Target="https://www.slov-lex.sk/pravne-predpisy/SK/ZZ/2003/607/" TargetMode="External"/><Relationship Id="rId419" Type="http://schemas.openxmlformats.org/officeDocument/2006/relationships/hyperlink" Target="https://www.slov-lex.sk/pravne-predpisy/SK/ZZ/1993/171/" TargetMode="External"/><Relationship Id="rId202" Type="http://schemas.openxmlformats.org/officeDocument/2006/relationships/hyperlink" Target="https://www.slov-lex.sk/pravne-predpisy/SK/ZZ/2004/523/20220101" TargetMode="External"/><Relationship Id="rId223" Type="http://schemas.openxmlformats.org/officeDocument/2006/relationships/hyperlink" Target="https://www.slov-lex.sk/pravne-predpisy/SK/ZZ/2004/523/20220101" TargetMode="External"/><Relationship Id="rId244" Type="http://schemas.openxmlformats.org/officeDocument/2006/relationships/hyperlink" Target="https://www.slov-lex.sk/pravne-predpisy/SK/ZZ/1995/303/" TargetMode="External"/><Relationship Id="rId430" Type="http://schemas.openxmlformats.org/officeDocument/2006/relationships/hyperlink" Target="https://www.slov-lex.sk/pravne-predpisy/SK/ZZ/2017/243/" TargetMode="External"/><Relationship Id="rId18" Type="http://schemas.openxmlformats.org/officeDocument/2006/relationships/hyperlink" Target="https://www.slov-lex.sk/pravne-predpisy/SK/ZZ/2004/523/20220101" TargetMode="External"/><Relationship Id="rId39" Type="http://schemas.openxmlformats.org/officeDocument/2006/relationships/hyperlink" Target="https://www.slov-lex.sk/pravne-predpisy/SK/ZZ/2004/523/20220101" TargetMode="External"/><Relationship Id="rId265" Type="http://schemas.openxmlformats.org/officeDocument/2006/relationships/hyperlink" Target="https://www.slov-lex.sk/pravne-predpisy/SK/ZZ/2014/292/" TargetMode="External"/><Relationship Id="rId286" Type="http://schemas.openxmlformats.org/officeDocument/2006/relationships/hyperlink" Target="https://www.slov-lex.sk/pravne-predpisy/SK/ZZ/1998/401/" TargetMode="External"/><Relationship Id="rId451" Type="http://schemas.openxmlformats.org/officeDocument/2006/relationships/hyperlink" Target="https://www.slov-lex.sk/pravne-predpisy/SK/ZZ/2002/431/" TargetMode="External"/><Relationship Id="rId472" Type="http://schemas.openxmlformats.org/officeDocument/2006/relationships/hyperlink" Target="https://www.slov-lex.sk/pravne-predpisy/SK/ZZ/2001/416/" TargetMode="External"/><Relationship Id="rId50" Type="http://schemas.openxmlformats.org/officeDocument/2006/relationships/hyperlink" Target="https://www.slov-lex.sk/pravne-predpisy/SK/ZZ/2004/523/20220101" TargetMode="External"/><Relationship Id="rId104" Type="http://schemas.openxmlformats.org/officeDocument/2006/relationships/hyperlink" Target="https://www.slov-lex.sk/pravne-predpisy/SK/ZZ/2004/523/20220101" TargetMode="External"/><Relationship Id="rId125" Type="http://schemas.openxmlformats.org/officeDocument/2006/relationships/hyperlink" Target="https://www.slov-lex.sk/pravne-predpisy/SK/ZZ/2004/523/20220101" TargetMode="External"/><Relationship Id="rId146" Type="http://schemas.openxmlformats.org/officeDocument/2006/relationships/hyperlink" Target="https://www.slov-lex.sk/pravne-predpisy/SK/ZZ/2004/523/20220101" TargetMode="External"/><Relationship Id="rId167" Type="http://schemas.openxmlformats.org/officeDocument/2006/relationships/hyperlink" Target="https://www.slov-lex.sk/pravne-predpisy/SK/ZZ/2004/523/20220101" TargetMode="External"/><Relationship Id="rId188" Type="http://schemas.openxmlformats.org/officeDocument/2006/relationships/hyperlink" Target="https://www.slov-lex.sk/pravne-predpisy/SK/ZZ/2004/523/20220101" TargetMode="External"/><Relationship Id="rId311" Type="http://schemas.openxmlformats.org/officeDocument/2006/relationships/hyperlink" Target="https://www.slov-lex.sk/pravne-predpisy/SK/ZZ/2003/461/" TargetMode="External"/><Relationship Id="rId332" Type="http://schemas.openxmlformats.org/officeDocument/2006/relationships/hyperlink" Target="https://www.slov-lex.sk/pravne-predpisy/SK/ZZ/1998/195/" TargetMode="External"/><Relationship Id="rId353" Type="http://schemas.openxmlformats.org/officeDocument/2006/relationships/hyperlink" Target="https://www.slov-lex.sk/pravne-predpisy/SK/ZZ/2008/245/" TargetMode="External"/><Relationship Id="rId374" Type="http://schemas.openxmlformats.org/officeDocument/2006/relationships/hyperlink" Target="https://www.slov-lex.sk/pravne-predpisy/SK/ZZ/2005/7/" TargetMode="External"/><Relationship Id="rId395" Type="http://schemas.openxmlformats.org/officeDocument/2006/relationships/hyperlink" Target="https://www.slov-lex.sk/pravne-predpisy/SK/ZZ/2016/315/" TargetMode="External"/><Relationship Id="rId409" Type="http://schemas.openxmlformats.org/officeDocument/2006/relationships/hyperlink" Target="https://www.slov-lex.sk/pravne-predpisy/SK/ZZ/2003/595/" TargetMode="External"/><Relationship Id="rId71" Type="http://schemas.openxmlformats.org/officeDocument/2006/relationships/hyperlink" Target="https://www.slov-lex.sk/pravne-predpisy/SK/ZZ/2004/523/20220101" TargetMode="External"/><Relationship Id="rId92" Type="http://schemas.openxmlformats.org/officeDocument/2006/relationships/hyperlink" Target="https://www.slov-lex.sk/pravne-predpisy/SK/ZZ/2004/523/20220101" TargetMode="External"/><Relationship Id="rId213" Type="http://schemas.openxmlformats.org/officeDocument/2006/relationships/hyperlink" Target="https://www.slov-lex.sk/pravne-predpisy/SK/ZZ/2004/523/20220101" TargetMode="External"/><Relationship Id="rId234" Type="http://schemas.openxmlformats.org/officeDocument/2006/relationships/hyperlink" Target="https://www.slov-lex.sk/pravne-predpisy/SK/ZZ/2004/523/20220101" TargetMode="External"/><Relationship Id="rId420" Type="http://schemas.openxmlformats.org/officeDocument/2006/relationships/hyperlink" Target="https://www.slov-lex.sk/pravne-predpisy/SK/ZZ/1994/198/" TargetMode="External"/><Relationship Id="rId2" Type="http://schemas.openxmlformats.org/officeDocument/2006/relationships/styles" Target="styles.xml"/><Relationship Id="rId29" Type="http://schemas.openxmlformats.org/officeDocument/2006/relationships/hyperlink" Target="https://www.slov-lex.sk/pravne-predpisy/SK/ZZ/2004/523/20220101" TargetMode="External"/><Relationship Id="rId255" Type="http://schemas.openxmlformats.org/officeDocument/2006/relationships/hyperlink" Target="https://www.slov-lex.sk/pravne-predpisy/SK/ZZ/2004/523/20220101" TargetMode="External"/><Relationship Id="rId276" Type="http://schemas.openxmlformats.org/officeDocument/2006/relationships/hyperlink" Target="https://www.slov-lex.sk/pravne-predpisy/SK/ZZ/2020/78/" TargetMode="External"/><Relationship Id="rId297" Type="http://schemas.openxmlformats.org/officeDocument/2006/relationships/hyperlink" Target="https://www.slov-lex.sk/pravne-predpisy/SK/ZZ/2007/543/" TargetMode="External"/><Relationship Id="rId441" Type="http://schemas.openxmlformats.org/officeDocument/2006/relationships/hyperlink" Target="https://www.slov-lex.sk/pravne-predpisy/SK/ZZ/2017/280/" TargetMode="External"/><Relationship Id="rId462" Type="http://schemas.openxmlformats.org/officeDocument/2006/relationships/hyperlink" Target="http://eur-lex.europa.eu/LexUriServ/LexUriServ.do?uri=OJ:L:1997:209:0001:001:SK:HTML" TargetMode="External"/><Relationship Id="rId483" Type="http://schemas.openxmlformats.org/officeDocument/2006/relationships/hyperlink" Target="https://www.slov-lex.sk/pravne-predpisy/SK/ZZ/2001/416/" TargetMode="External"/><Relationship Id="rId40" Type="http://schemas.openxmlformats.org/officeDocument/2006/relationships/hyperlink" Target="https://www.slov-lex.sk/pravne-predpisy/SK/ZZ/2004/523/20220101" TargetMode="External"/><Relationship Id="rId115" Type="http://schemas.openxmlformats.org/officeDocument/2006/relationships/hyperlink" Target="https://www.slov-lex.sk/pravne-predpisy/SK/ZZ/2004/523/20220101" TargetMode="External"/><Relationship Id="rId136" Type="http://schemas.openxmlformats.org/officeDocument/2006/relationships/hyperlink" Target="https://www.slov-lex.sk/pravne-predpisy/SK/ZZ/2004/523/20220101" TargetMode="External"/><Relationship Id="rId157" Type="http://schemas.openxmlformats.org/officeDocument/2006/relationships/hyperlink" Target="https://www.slov-lex.sk/pravne-predpisy/SK/ZZ/2004/523/20220101" TargetMode="External"/><Relationship Id="rId178" Type="http://schemas.openxmlformats.org/officeDocument/2006/relationships/hyperlink" Target="https://www.slov-lex.sk/pravne-predpisy/SK/ZZ/2004/523/20220101" TargetMode="External"/><Relationship Id="rId301" Type="http://schemas.openxmlformats.org/officeDocument/2006/relationships/hyperlink" Target="https://www.slov-lex.sk/pravne-predpisy/SK/ZZ/2002/131/" TargetMode="External"/><Relationship Id="rId322" Type="http://schemas.openxmlformats.org/officeDocument/2006/relationships/hyperlink" Target="https://www.slov-lex.sk/pravne-predpisy/SK/ZZ/2007/330/" TargetMode="External"/><Relationship Id="rId343" Type="http://schemas.openxmlformats.org/officeDocument/2006/relationships/hyperlink" Target="https://www.slov-lex.sk/pravne-predpisy/SK/ZZ/2011/493/" TargetMode="External"/><Relationship Id="rId364" Type="http://schemas.openxmlformats.org/officeDocument/2006/relationships/hyperlink" Target="https://www.slov-lex.sk/pravne-predpisy/SK/ZZ/2011/493/" TargetMode="External"/><Relationship Id="rId61" Type="http://schemas.openxmlformats.org/officeDocument/2006/relationships/hyperlink" Target="https://www.slov-lex.sk/pravne-predpisy/SK/ZZ/2004/523/20220101" TargetMode="External"/><Relationship Id="rId82" Type="http://schemas.openxmlformats.org/officeDocument/2006/relationships/hyperlink" Target="https://www.slov-lex.sk/pravne-predpisy/SK/ZZ/2004/523/20220101" TargetMode="External"/><Relationship Id="rId199" Type="http://schemas.openxmlformats.org/officeDocument/2006/relationships/hyperlink" Target="https://www.slov-lex.sk/pravne-predpisy/SK/ZZ/2004/523/20220101" TargetMode="External"/><Relationship Id="rId203" Type="http://schemas.openxmlformats.org/officeDocument/2006/relationships/hyperlink" Target="https://www.slov-lex.sk/pravne-predpisy/SK/ZZ/2004/523/20220101" TargetMode="External"/><Relationship Id="rId385" Type="http://schemas.openxmlformats.org/officeDocument/2006/relationships/hyperlink" Target="https://www.slov-lex.sk/pravne-predpisy/SK/ZZ/2006/238/" TargetMode="External"/><Relationship Id="rId19" Type="http://schemas.openxmlformats.org/officeDocument/2006/relationships/hyperlink" Target="https://www.slov-lex.sk/pravne-predpisy/SK/ZZ/2004/523/20220101" TargetMode="External"/><Relationship Id="rId224" Type="http://schemas.openxmlformats.org/officeDocument/2006/relationships/hyperlink" Target="https://www.slov-lex.sk/pravne-predpisy/SK/ZZ/2004/523/20220101" TargetMode="External"/><Relationship Id="rId245" Type="http://schemas.openxmlformats.org/officeDocument/2006/relationships/hyperlink" Target="https://www.slov-lex.sk/pravne-predpisy/SK/ZZ/2002/291/" TargetMode="External"/><Relationship Id="rId266" Type="http://schemas.openxmlformats.org/officeDocument/2006/relationships/hyperlink" Target="https://www.slov-lex.sk/pravne-predpisy/SK/ZZ/2021/368/" TargetMode="External"/><Relationship Id="rId287" Type="http://schemas.openxmlformats.org/officeDocument/2006/relationships/hyperlink" Target="https://www.slov-lex.sk/pravne-predpisy/SK/ZZ/2002/478/" TargetMode="External"/><Relationship Id="rId410" Type="http://schemas.openxmlformats.org/officeDocument/2006/relationships/hyperlink" Target="https://www.slov-lex.sk/pravne-predpisy/SK/ZZ/2003/595/" TargetMode="External"/><Relationship Id="rId431" Type="http://schemas.openxmlformats.org/officeDocument/2006/relationships/hyperlink" Target="https://www.slov-lex.sk/pravne-predpisy/SK/ZZ/2004/222/" TargetMode="External"/><Relationship Id="rId452" Type="http://schemas.openxmlformats.org/officeDocument/2006/relationships/hyperlink" Target="https://www.slov-lex.sk/pravne-predpisy/SK/ZZ/2011/493/" TargetMode="External"/><Relationship Id="rId473" Type="http://schemas.openxmlformats.org/officeDocument/2006/relationships/hyperlink" Target="https://www.slov-lex.sk/pravne-predpisy/SK/ZZ/2015/357/" TargetMode="External"/><Relationship Id="rId30" Type="http://schemas.openxmlformats.org/officeDocument/2006/relationships/hyperlink" Target="https://www.slov-lex.sk/pravne-predpisy/SK/ZZ/2004/523/20220101" TargetMode="External"/><Relationship Id="rId105" Type="http://schemas.openxmlformats.org/officeDocument/2006/relationships/hyperlink" Target="https://www.slov-lex.sk/pravne-predpisy/SK/ZZ/2004/523/20220101" TargetMode="External"/><Relationship Id="rId126" Type="http://schemas.openxmlformats.org/officeDocument/2006/relationships/hyperlink" Target="https://www.slov-lex.sk/pravne-predpisy/SK/ZZ/2004/523/20220101" TargetMode="External"/><Relationship Id="rId147" Type="http://schemas.openxmlformats.org/officeDocument/2006/relationships/hyperlink" Target="https://www.slov-lex.sk/pravne-predpisy/SK/ZZ/2004/523/20220101" TargetMode="External"/><Relationship Id="rId168" Type="http://schemas.openxmlformats.org/officeDocument/2006/relationships/hyperlink" Target="https://www.slov-lex.sk/pravne-predpisy/SK/ZZ/2004/523/20220101" TargetMode="External"/><Relationship Id="rId312" Type="http://schemas.openxmlformats.org/officeDocument/2006/relationships/hyperlink" Target="https://www.slov-lex.sk/pravne-predpisy/SK/ZZ/2003/461/" TargetMode="External"/><Relationship Id="rId333" Type="http://schemas.openxmlformats.org/officeDocument/2006/relationships/hyperlink" Target="https://www.slov-lex.sk/pravne-predpisy/SK/ZZ/2002/227/" TargetMode="External"/><Relationship Id="rId354" Type="http://schemas.openxmlformats.org/officeDocument/2006/relationships/hyperlink" Target="https://www.slov-lex.sk/pravne-predpisy/SK/ZZ/2008/245/" TargetMode="External"/><Relationship Id="rId51" Type="http://schemas.openxmlformats.org/officeDocument/2006/relationships/hyperlink" Target="https://www.slov-lex.sk/pravne-predpisy/SK/ZZ/2004/523/20220101" TargetMode="External"/><Relationship Id="rId72" Type="http://schemas.openxmlformats.org/officeDocument/2006/relationships/hyperlink" Target="https://www.slov-lex.sk/pravne-predpisy/SK/ZZ/2004/523/20220101" TargetMode="External"/><Relationship Id="rId93" Type="http://schemas.openxmlformats.org/officeDocument/2006/relationships/hyperlink" Target="https://www.slov-lex.sk/pravne-predpisy/SK/ZZ/2004/523/20220101" TargetMode="External"/><Relationship Id="rId189" Type="http://schemas.openxmlformats.org/officeDocument/2006/relationships/hyperlink" Target="https://www.slov-lex.sk/pravne-predpisy/SK/ZZ/2004/523/20220101" TargetMode="External"/><Relationship Id="rId375" Type="http://schemas.openxmlformats.org/officeDocument/2006/relationships/hyperlink" Target="https://www.slov-lex.sk/pravne-predpisy/SK/ZZ/2006/25/" TargetMode="External"/><Relationship Id="rId396" Type="http://schemas.openxmlformats.org/officeDocument/2006/relationships/hyperlink" Target="https://www.slov-lex.sk/pravne-predpisy/SK/ZZ/2015/343/" TargetMode="External"/><Relationship Id="rId3" Type="http://schemas.openxmlformats.org/officeDocument/2006/relationships/settings" Target="settings.xml"/><Relationship Id="rId214" Type="http://schemas.openxmlformats.org/officeDocument/2006/relationships/hyperlink" Target="https://www.slov-lex.sk/pravne-predpisy/SK/ZZ/2004/523/20220101" TargetMode="External"/><Relationship Id="rId235" Type="http://schemas.openxmlformats.org/officeDocument/2006/relationships/hyperlink" Target="https://www.slov-lex.sk/pravne-predpisy/SK/ZZ/2004/523/20220101" TargetMode="External"/><Relationship Id="rId256" Type="http://schemas.openxmlformats.org/officeDocument/2006/relationships/hyperlink" Target="https://www.slov-lex.sk/pravne-predpisy/SK/ZZ/2004/523/20220101" TargetMode="External"/><Relationship Id="rId277" Type="http://schemas.openxmlformats.org/officeDocument/2006/relationships/hyperlink" Target="https://www.slov-lex.sk/pravne-predpisy/SK/ZZ/2020/78/" TargetMode="External"/><Relationship Id="rId298" Type="http://schemas.openxmlformats.org/officeDocument/2006/relationships/hyperlink" Target="https://www.slov-lex.sk/pravne-predpisy/SK/ZZ/1995/233/" TargetMode="External"/><Relationship Id="rId400" Type="http://schemas.openxmlformats.org/officeDocument/2006/relationships/hyperlink" Target="https://www.slov-lex.sk/pravne-predpisy/SK/ZZ/2015/343/" TargetMode="External"/><Relationship Id="rId421" Type="http://schemas.openxmlformats.org/officeDocument/2006/relationships/hyperlink" Target="https://www.slov-lex.sk/pravne-predpisy/SK/ZZ/1994/198/" TargetMode="External"/><Relationship Id="rId442" Type="http://schemas.openxmlformats.org/officeDocument/2006/relationships/hyperlink" Target="https://www.slov-lex.sk/pravne-predpisy/SK/ZZ/2014/292/" TargetMode="External"/><Relationship Id="rId463" Type="http://schemas.openxmlformats.org/officeDocument/2006/relationships/hyperlink" Target="http://eur-lex.europa.eu/LexUriServ/LexUriServ.do?uri=OJ:L:1997:209:0001:001:SK:HTML" TargetMode="External"/><Relationship Id="rId484" Type="http://schemas.openxmlformats.org/officeDocument/2006/relationships/footer" Target="footer1.xml"/><Relationship Id="rId116" Type="http://schemas.openxmlformats.org/officeDocument/2006/relationships/hyperlink" Target="https://www.slov-lex.sk/pravne-predpisy/SK/ZZ/2004/523/20220101" TargetMode="External"/><Relationship Id="rId137" Type="http://schemas.openxmlformats.org/officeDocument/2006/relationships/hyperlink" Target="https://www.slov-lex.sk/pravne-predpisy/SK/ZZ/2004/523/20220101" TargetMode="External"/><Relationship Id="rId158" Type="http://schemas.openxmlformats.org/officeDocument/2006/relationships/hyperlink" Target="https://www.slov-lex.sk/pravne-predpisy/SK/ZZ/2004/523/20220101" TargetMode="External"/><Relationship Id="rId302" Type="http://schemas.openxmlformats.org/officeDocument/2006/relationships/hyperlink" Target="https://www.slov-lex.sk/pravne-predpisy/SK/ZZ/2002/553/" TargetMode="External"/><Relationship Id="rId323" Type="http://schemas.openxmlformats.org/officeDocument/2006/relationships/hyperlink" Target="https://www.slov-lex.sk/pravne-predpisy/SK/ZZ/2016/91/" TargetMode="External"/><Relationship Id="rId344" Type="http://schemas.openxmlformats.org/officeDocument/2006/relationships/hyperlink" Target="https://www.slov-lex.sk/pravne-predpisy/SK/ZZ/2003/461/" TargetMode="External"/><Relationship Id="rId20" Type="http://schemas.openxmlformats.org/officeDocument/2006/relationships/hyperlink" Target="https://www.slov-lex.sk/pravne-predpisy/SK/ZZ/2004/523/20220101" TargetMode="External"/><Relationship Id="rId41" Type="http://schemas.openxmlformats.org/officeDocument/2006/relationships/hyperlink" Target="https://www.slov-lex.sk/pravne-predpisy/SK/ZZ/2004/523/20220101" TargetMode="External"/><Relationship Id="rId62" Type="http://schemas.openxmlformats.org/officeDocument/2006/relationships/hyperlink" Target="https://www.slov-lex.sk/pravne-predpisy/SK/ZZ/2004/523/20220101" TargetMode="External"/><Relationship Id="rId83" Type="http://schemas.openxmlformats.org/officeDocument/2006/relationships/hyperlink" Target="https://www.slov-lex.sk/pravne-predpisy/SK/ZZ/2004/523/20220101" TargetMode="External"/><Relationship Id="rId179" Type="http://schemas.openxmlformats.org/officeDocument/2006/relationships/hyperlink" Target="https://www.slov-lex.sk/pravne-predpisy/SK/ZZ/2004/523/20220101" TargetMode="External"/><Relationship Id="rId365" Type="http://schemas.openxmlformats.org/officeDocument/2006/relationships/hyperlink" Target="https://www.slov-lex.sk/pravne-predpisy/SK/ZZ/2011/493/" TargetMode="External"/><Relationship Id="rId386" Type="http://schemas.openxmlformats.org/officeDocument/2006/relationships/hyperlink" Target="https://www.slov-lex.sk/pravne-predpisy/SK/ZZ/2008/528/" TargetMode="External"/><Relationship Id="rId190" Type="http://schemas.openxmlformats.org/officeDocument/2006/relationships/hyperlink" Target="https://www.slov-lex.sk/pravne-predpisy/SK/ZZ/2004/523/20220101" TargetMode="External"/><Relationship Id="rId204" Type="http://schemas.openxmlformats.org/officeDocument/2006/relationships/hyperlink" Target="https://www.slov-lex.sk/pravne-predpisy/SK/ZZ/2004/523/20220101" TargetMode="External"/><Relationship Id="rId225" Type="http://schemas.openxmlformats.org/officeDocument/2006/relationships/hyperlink" Target="https://www.slov-lex.sk/pravne-predpisy/SK/ZZ/2004/523/20220101" TargetMode="External"/><Relationship Id="rId246" Type="http://schemas.openxmlformats.org/officeDocument/2006/relationships/hyperlink" Target="https://www.slov-lex.sk/pravne-predpisy/SK/ZZ/1996/18/" TargetMode="External"/><Relationship Id="rId267" Type="http://schemas.openxmlformats.org/officeDocument/2006/relationships/hyperlink" Target="https://www.slov-lex.sk/pravne-predpisy/SK/ZZ/2008/528/" TargetMode="External"/><Relationship Id="rId288" Type="http://schemas.openxmlformats.org/officeDocument/2006/relationships/hyperlink" Target="https://www.slov-lex.sk/pravne-predpisy/SK/ZZ/1991/92/" TargetMode="External"/><Relationship Id="rId411" Type="http://schemas.openxmlformats.org/officeDocument/2006/relationships/hyperlink" Target="https://www.slov-lex.sk/pravne-predpisy/SK/ZZ/2003/595/" TargetMode="External"/><Relationship Id="rId432" Type="http://schemas.openxmlformats.org/officeDocument/2006/relationships/hyperlink" Target="https://www.slov-lex.sk/pravne-predpisy/SK/ZZ/1964/40/" TargetMode="External"/><Relationship Id="rId453" Type="http://schemas.openxmlformats.org/officeDocument/2006/relationships/hyperlink" Target="https://www.slov-lex.sk/pravne-predpisy/SK/ZZ/2001/502/" TargetMode="External"/><Relationship Id="rId474" Type="http://schemas.openxmlformats.org/officeDocument/2006/relationships/hyperlink" Target="https://www.slov-lex.sk/pravne-predpisy/SK/ZZ/1993/39/" TargetMode="External"/><Relationship Id="rId106" Type="http://schemas.openxmlformats.org/officeDocument/2006/relationships/hyperlink" Target="https://www.slov-lex.sk/pravne-predpisy/SK/ZZ/2004/523/20220101" TargetMode="External"/><Relationship Id="rId127" Type="http://schemas.openxmlformats.org/officeDocument/2006/relationships/hyperlink" Target="https://www.slov-lex.sk/pravne-predpisy/SK/ZZ/2004/523/20220101" TargetMode="External"/><Relationship Id="rId313" Type="http://schemas.openxmlformats.org/officeDocument/2006/relationships/hyperlink" Target="https://www.slov-lex.sk/pravne-predpisy/SK/ZZ/2019/221/" TargetMode="External"/><Relationship Id="rId10" Type="http://schemas.openxmlformats.org/officeDocument/2006/relationships/hyperlink" Target="https://www.slov-lex.sk/pravne-predpisy/SK/ZZ/2004/523/20220101" TargetMode="External"/><Relationship Id="rId31" Type="http://schemas.openxmlformats.org/officeDocument/2006/relationships/hyperlink" Target="https://www.slov-lex.sk/pravne-predpisy/SK/ZZ/2004/523/20220101" TargetMode="External"/><Relationship Id="rId52" Type="http://schemas.openxmlformats.org/officeDocument/2006/relationships/hyperlink" Target="https://www.slov-lex.sk/pravne-predpisy/SK/ZZ/2004/523/20220101" TargetMode="External"/><Relationship Id="rId73" Type="http://schemas.openxmlformats.org/officeDocument/2006/relationships/hyperlink" Target="https://www.slov-lex.sk/pravne-predpisy/SK/ZZ/2004/523/20220101" TargetMode="External"/><Relationship Id="rId94" Type="http://schemas.openxmlformats.org/officeDocument/2006/relationships/hyperlink" Target="https://www.slov-lex.sk/pravne-predpisy/SK/ZZ/2004/523/20220101" TargetMode="External"/><Relationship Id="rId148" Type="http://schemas.openxmlformats.org/officeDocument/2006/relationships/hyperlink" Target="https://www.slov-lex.sk/pravne-predpisy/SK/ZZ/2004/523/20220101" TargetMode="External"/><Relationship Id="rId169" Type="http://schemas.openxmlformats.org/officeDocument/2006/relationships/hyperlink" Target="https://www.slov-lex.sk/pravne-predpisy/SK/ZZ/2004/523/20220101" TargetMode="External"/><Relationship Id="rId334" Type="http://schemas.openxmlformats.org/officeDocument/2006/relationships/hyperlink" Target="https://www.slov-lex.sk/pravne-predpisy/SK/ZZ/2002/386/" TargetMode="External"/><Relationship Id="rId355" Type="http://schemas.openxmlformats.org/officeDocument/2006/relationships/hyperlink" Target="https://www.slov-lex.sk/pravne-predpisy/SK/ZZ/2008/245/" TargetMode="External"/><Relationship Id="rId376" Type="http://schemas.openxmlformats.org/officeDocument/2006/relationships/hyperlink" Target="https://www.slov-lex.sk/pravne-predpisy/SK/ZZ/2002/131/" TargetMode="External"/><Relationship Id="rId397" Type="http://schemas.openxmlformats.org/officeDocument/2006/relationships/hyperlink" Target="https://www.slov-lex.sk/pravne-predpisy/SK/ZZ/2018/118/" TargetMode="External"/><Relationship Id="rId4" Type="http://schemas.openxmlformats.org/officeDocument/2006/relationships/webSettings" Target="webSettings.xml"/><Relationship Id="rId180" Type="http://schemas.openxmlformats.org/officeDocument/2006/relationships/hyperlink" Target="https://www.slov-lex.sk/pravne-predpisy/SK/ZZ/2004/523/20220101" TargetMode="External"/><Relationship Id="rId215" Type="http://schemas.openxmlformats.org/officeDocument/2006/relationships/hyperlink" Target="https://www.slov-lex.sk/pravne-predpisy/SK/ZZ/2004/523/20220101" TargetMode="External"/><Relationship Id="rId236" Type="http://schemas.openxmlformats.org/officeDocument/2006/relationships/hyperlink" Target="https://www.slov-lex.sk/pravne-predpisy/SK/ZZ/2004/523/20220101" TargetMode="External"/><Relationship Id="rId257" Type="http://schemas.openxmlformats.org/officeDocument/2006/relationships/hyperlink" Target="https://www.slov-lex.sk/pravne-predpisy/SK/ZZ/2004/523/20220101" TargetMode="External"/><Relationship Id="rId278" Type="http://schemas.openxmlformats.org/officeDocument/2006/relationships/hyperlink" Target="https://www.slov-lex.sk/pravne-predpisy/SK/ZZ/2003/595/" TargetMode="External"/><Relationship Id="rId401" Type="http://schemas.openxmlformats.org/officeDocument/2006/relationships/hyperlink" Target="https://www.slov-lex.sk/pravne-predpisy/SK/ZZ/2015/343/" TargetMode="External"/><Relationship Id="rId422" Type="http://schemas.openxmlformats.org/officeDocument/2006/relationships/hyperlink" Target="https://www.slov-lex.sk/pravne-predpisy/SK/ZZ/2004/185/" TargetMode="External"/><Relationship Id="rId443" Type="http://schemas.openxmlformats.org/officeDocument/2006/relationships/hyperlink" Target="https://www.slov-lex.sk/pravne-predpisy/SK/ZZ/2002/431/" TargetMode="External"/><Relationship Id="rId464" Type="http://schemas.openxmlformats.org/officeDocument/2006/relationships/hyperlink" Target="http://eur-lex.europa.eu/LexUriServ/LexUriServ.do?uri=OJ:L:1997:209:0006:002:SK:HTML" TargetMode="External"/><Relationship Id="rId303" Type="http://schemas.openxmlformats.org/officeDocument/2006/relationships/hyperlink" Target="https://www.slov-lex.sk/pravne-predpisy/SK/ZZ/2003/607/" TargetMode="External"/><Relationship Id="rId485" Type="http://schemas.openxmlformats.org/officeDocument/2006/relationships/fontTable" Target="fontTable.xml"/><Relationship Id="rId42" Type="http://schemas.openxmlformats.org/officeDocument/2006/relationships/hyperlink" Target="https://www.slov-lex.sk/pravne-predpisy/SK/ZZ/2004/523/20220101" TargetMode="External"/><Relationship Id="rId84" Type="http://schemas.openxmlformats.org/officeDocument/2006/relationships/hyperlink" Target="https://www.slov-lex.sk/pravne-predpisy/SK/ZZ/2004/523/20220101" TargetMode="External"/><Relationship Id="rId138" Type="http://schemas.openxmlformats.org/officeDocument/2006/relationships/hyperlink" Target="https://www.slov-lex.sk/pravne-predpisy/SK/ZZ/2004/523/20220101" TargetMode="External"/><Relationship Id="rId345" Type="http://schemas.openxmlformats.org/officeDocument/2006/relationships/hyperlink" Target="https://www.slov-lex.sk/pravne-predpisy/SK/ZZ/1991/92/" TargetMode="External"/><Relationship Id="rId387" Type="http://schemas.openxmlformats.org/officeDocument/2006/relationships/hyperlink" Target="https://www.slov-lex.sk/pravne-predpisy/SK/ZZ/2008/528/" TargetMode="External"/><Relationship Id="rId191" Type="http://schemas.openxmlformats.org/officeDocument/2006/relationships/hyperlink" Target="https://www.slov-lex.sk/pravne-predpisy/SK/ZZ/2004/523/20220101" TargetMode="External"/><Relationship Id="rId205" Type="http://schemas.openxmlformats.org/officeDocument/2006/relationships/hyperlink" Target="https://www.slov-lex.sk/pravne-predpisy/SK/ZZ/2004/523/20220101" TargetMode="External"/><Relationship Id="rId247" Type="http://schemas.openxmlformats.org/officeDocument/2006/relationships/hyperlink" Target="https://www.slov-lex.sk/pravne-predpisy/SK/ZZ/1991/92/" TargetMode="External"/><Relationship Id="rId412" Type="http://schemas.openxmlformats.org/officeDocument/2006/relationships/hyperlink" Target="https://www.slov-lex.sk/pravne-predpisy/SK/ZZ/2003/595/" TargetMode="External"/><Relationship Id="rId107" Type="http://schemas.openxmlformats.org/officeDocument/2006/relationships/hyperlink" Target="https://www.slov-lex.sk/pravne-predpisy/SK/ZZ/2004/523/20220101" TargetMode="External"/><Relationship Id="rId289" Type="http://schemas.openxmlformats.org/officeDocument/2006/relationships/hyperlink" Target="https://www.slov-lex.sk/pravne-predpisy/SK/ZZ/2002/291/" TargetMode="External"/><Relationship Id="rId454" Type="http://schemas.openxmlformats.org/officeDocument/2006/relationships/hyperlink" Target="https://www.slov-lex.sk/pravne-predpisy/SK/ZZ/2003/607/" TargetMode="External"/><Relationship Id="rId11" Type="http://schemas.openxmlformats.org/officeDocument/2006/relationships/hyperlink" Target="https://www.slov-lex.sk/pravne-predpisy/SK/ZZ/2004/523/20220101" TargetMode="External"/><Relationship Id="rId53" Type="http://schemas.openxmlformats.org/officeDocument/2006/relationships/hyperlink" Target="https://www.slov-lex.sk/pravne-predpisy/SK/ZZ/2004/523/20220101" TargetMode="External"/><Relationship Id="rId149" Type="http://schemas.openxmlformats.org/officeDocument/2006/relationships/hyperlink" Target="https://www.slov-lex.sk/pravne-predpisy/SK/ZZ/2004/523/20220101" TargetMode="External"/><Relationship Id="rId314" Type="http://schemas.openxmlformats.org/officeDocument/2006/relationships/hyperlink" Target="https://www.slov-lex.sk/pravne-predpisy/SK/ZZ/2004/580/" TargetMode="External"/><Relationship Id="rId356" Type="http://schemas.openxmlformats.org/officeDocument/2006/relationships/hyperlink" Target="https://www.slov-lex.sk/pravne-predpisy/SK/ZZ/2008/245/" TargetMode="External"/><Relationship Id="rId398" Type="http://schemas.openxmlformats.org/officeDocument/2006/relationships/hyperlink" Target="https://www.slov-lex.sk/pravne-predpisy/SK/ZZ/2006/24/" TargetMode="External"/><Relationship Id="rId95" Type="http://schemas.openxmlformats.org/officeDocument/2006/relationships/hyperlink" Target="https://www.slov-lex.sk/pravne-predpisy/SK/ZZ/2004/523/20220101" TargetMode="External"/><Relationship Id="rId160" Type="http://schemas.openxmlformats.org/officeDocument/2006/relationships/hyperlink" Target="https://www.slov-lex.sk/pravne-predpisy/SK/ZZ/2004/523/20220101" TargetMode="External"/><Relationship Id="rId216" Type="http://schemas.openxmlformats.org/officeDocument/2006/relationships/hyperlink" Target="https://www.slov-lex.sk/pravne-predpisy/SK/ZZ/1995/303/" TargetMode="External"/><Relationship Id="rId423" Type="http://schemas.openxmlformats.org/officeDocument/2006/relationships/hyperlink" Target="https://www.slov-lex.sk/pravne-predpisy/SK/ZZ/2021/368/" TargetMode="External"/><Relationship Id="rId258" Type="http://schemas.openxmlformats.org/officeDocument/2006/relationships/hyperlink" Target="https://www.slov-lex.sk/pravne-predpisy/SK/ZZ/2004/523/20220101" TargetMode="External"/><Relationship Id="rId465" Type="http://schemas.openxmlformats.org/officeDocument/2006/relationships/hyperlink" Target="https://www.slov-lex.sk/pravne-predpisy/SK/ZZ/2011/493/" TargetMode="External"/><Relationship Id="rId22" Type="http://schemas.openxmlformats.org/officeDocument/2006/relationships/hyperlink" Target="https://www.slov-lex.sk/pravne-predpisy/SK/ZZ/2004/523/20220101" TargetMode="External"/><Relationship Id="rId64" Type="http://schemas.openxmlformats.org/officeDocument/2006/relationships/hyperlink" Target="https://www.slov-lex.sk/pravne-predpisy/SK/ZZ/2004/523/20220101" TargetMode="External"/><Relationship Id="rId118" Type="http://schemas.openxmlformats.org/officeDocument/2006/relationships/hyperlink" Target="https://www.slov-lex.sk/pravne-predpisy/SK/ZZ/2004/523/20220101" TargetMode="External"/><Relationship Id="rId325" Type="http://schemas.openxmlformats.org/officeDocument/2006/relationships/hyperlink" Target="https://www.slov-lex.sk/pravne-predpisy/SK/ZZ/2001/575/" TargetMode="External"/><Relationship Id="rId367" Type="http://schemas.openxmlformats.org/officeDocument/2006/relationships/hyperlink" Target="https://www.slov-lex.sk/pravne-predpisy/SK/ZZ/2003/461/" TargetMode="External"/><Relationship Id="rId171" Type="http://schemas.openxmlformats.org/officeDocument/2006/relationships/hyperlink" Target="https://www.slov-lex.sk/pravne-predpisy/SK/ZZ/2004/523/20220101" TargetMode="External"/><Relationship Id="rId227" Type="http://schemas.openxmlformats.org/officeDocument/2006/relationships/hyperlink" Target="https://www.slov-lex.sk/pravne-predpisy/SK/ZZ/2004/523/20220101" TargetMode="External"/><Relationship Id="rId269" Type="http://schemas.openxmlformats.org/officeDocument/2006/relationships/hyperlink" Target="https://www.slov-lex.sk/pravne-predpisy/SK/ZZ/2001/540/" TargetMode="External"/><Relationship Id="rId434" Type="http://schemas.openxmlformats.org/officeDocument/2006/relationships/hyperlink" Target="https://www.slov-lex.sk/pravne-predpisy/SK/ZZ/2008/245/" TargetMode="External"/><Relationship Id="rId476" Type="http://schemas.openxmlformats.org/officeDocument/2006/relationships/hyperlink" Target="https://www.slov-lex.sk/pravne-predpisy/SK/ZZ/1967/71/" TargetMode="External"/><Relationship Id="rId33" Type="http://schemas.openxmlformats.org/officeDocument/2006/relationships/hyperlink" Target="https://www.slov-lex.sk/pravne-predpisy/SK/ZZ/2004/523/20220101" TargetMode="External"/><Relationship Id="rId129" Type="http://schemas.openxmlformats.org/officeDocument/2006/relationships/hyperlink" Target="https://www.slov-lex.sk/pravne-predpisy/SK/ZZ/2004/523/20220101" TargetMode="External"/><Relationship Id="rId280" Type="http://schemas.openxmlformats.org/officeDocument/2006/relationships/hyperlink" Target="https://www.slov-lex.sk/pravne-predpisy/SK/ZZ/2003/595/" TargetMode="External"/><Relationship Id="rId336" Type="http://schemas.openxmlformats.org/officeDocument/2006/relationships/hyperlink" Target="https://www.slov-lex.sk/pravne-predpisy/SK/ZZ/2002/291/" TargetMode="External"/><Relationship Id="rId75" Type="http://schemas.openxmlformats.org/officeDocument/2006/relationships/hyperlink" Target="https://www.slov-lex.sk/pravne-predpisy/SK/ZZ/2004/523/20220101" TargetMode="External"/><Relationship Id="rId140" Type="http://schemas.openxmlformats.org/officeDocument/2006/relationships/hyperlink" Target="https://www.slov-lex.sk/pravne-predpisy/SK/ZZ/2004/523/20220101" TargetMode="External"/><Relationship Id="rId182" Type="http://schemas.openxmlformats.org/officeDocument/2006/relationships/hyperlink" Target="https://www.slov-lex.sk/pravne-predpisy/SK/ZZ/2004/523/20220101" TargetMode="External"/><Relationship Id="rId378" Type="http://schemas.openxmlformats.org/officeDocument/2006/relationships/hyperlink" Target="https://www.slov-lex.sk/pravne-predpisy/SK/ZZ/2016/352/" TargetMode="External"/><Relationship Id="rId403" Type="http://schemas.openxmlformats.org/officeDocument/2006/relationships/hyperlink" Target="https://www.slov-lex.sk/pravne-predpisy/SK/ZZ/2018/345/" TargetMode="External"/><Relationship Id="rId6" Type="http://schemas.openxmlformats.org/officeDocument/2006/relationships/endnotes" Target="endnotes.xml"/><Relationship Id="rId238" Type="http://schemas.openxmlformats.org/officeDocument/2006/relationships/hyperlink" Target="https://www.slov-lex.sk/pravne-predpisy/SK/ZZ/2004/523/20220101" TargetMode="External"/><Relationship Id="rId445" Type="http://schemas.openxmlformats.org/officeDocument/2006/relationships/hyperlink" Target="https://www.slov-lex.sk/pravne-predpisy/SK/ZZ/2004/384/" TargetMode="External"/><Relationship Id="rId291" Type="http://schemas.openxmlformats.org/officeDocument/2006/relationships/hyperlink" Target="https://www.slov-lex.sk/pravne-predpisy/SK/ZZ/2014/292/" TargetMode="External"/><Relationship Id="rId305" Type="http://schemas.openxmlformats.org/officeDocument/2006/relationships/hyperlink" Target="https://www.slov-lex.sk/pravne-predpisy/SK/ZZ/2006/238/" TargetMode="External"/><Relationship Id="rId347" Type="http://schemas.openxmlformats.org/officeDocument/2006/relationships/hyperlink" Target="https://www.slov-lex.sk/pravne-predpisy/SK/ZZ/2002/131/" TargetMode="External"/><Relationship Id="rId44" Type="http://schemas.openxmlformats.org/officeDocument/2006/relationships/hyperlink" Target="https://www.slov-lex.sk/pravne-predpisy/SK/ZZ/2004/523/20220101" TargetMode="External"/><Relationship Id="rId86" Type="http://schemas.openxmlformats.org/officeDocument/2006/relationships/hyperlink" Target="https://www.slov-lex.sk/pravne-predpisy/SK/ZZ/2004/523/20220101" TargetMode="External"/><Relationship Id="rId151" Type="http://schemas.openxmlformats.org/officeDocument/2006/relationships/hyperlink" Target="https://www.slov-lex.sk/pravne-predpisy/SK/ZZ/2004/523/20220101" TargetMode="External"/><Relationship Id="rId389" Type="http://schemas.openxmlformats.org/officeDocument/2006/relationships/hyperlink" Target="https://www.slov-lex.sk/pravne-predpisy/SK/ZZ/2014/292/" TargetMode="External"/><Relationship Id="rId193" Type="http://schemas.openxmlformats.org/officeDocument/2006/relationships/hyperlink" Target="https://www.slov-lex.sk/pravne-predpisy/SK/ZZ/2004/523/20220101" TargetMode="External"/><Relationship Id="rId207" Type="http://schemas.openxmlformats.org/officeDocument/2006/relationships/hyperlink" Target="https://www.slov-lex.sk/pravne-predpisy/SK/ZZ/2004/523/20220101" TargetMode="External"/><Relationship Id="rId249" Type="http://schemas.openxmlformats.org/officeDocument/2006/relationships/hyperlink" Target="https://www.slov-lex.sk/pravne-predpisy/SK/ZZ/2003/461/" TargetMode="External"/><Relationship Id="rId414" Type="http://schemas.openxmlformats.org/officeDocument/2006/relationships/hyperlink" Target="https://www.slov-lex.sk/pravne-predpisy/SK/ZZ/2015/343/" TargetMode="External"/><Relationship Id="rId456" Type="http://schemas.openxmlformats.org/officeDocument/2006/relationships/hyperlink" Target="https://www.slov-lex.sk/pravne-predpisy/SK/ZZ/2004/583/" TargetMode="External"/><Relationship Id="rId13" Type="http://schemas.openxmlformats.org/officeDocument/2006/relationships/hyperlink" Target="https://www.slov-lex.sk/pravne-predpisy/SK/ZZ/2004/523/20220101" TargetMode="External"/><Relationship Id="rId109" Type="http://schemas.openxmlformats.org/officeDocument/2006/relationships/hyperlink" Target="https://www.slov-lex.sk/pravne-predpisy/SK/ZZ/2004/523/20220101" TargetMode="External"/><Relationship Id="rId260" Type="http://schemas.openxmlformats.org/officeDocument/2006/relationships/hyperlink" Target="https://www.slov-lex.sk/pravne-predpisy/SK/ZZ/2004/523/20220101" TargetMode="External"/><Relationship Id="rId316" Type="http://schemas.openxmlformats.org/officeDocument/2006/relationships/hyperlink" Target="https://www.slov-lex.sk/pravne-predpisy/SK/ZZ/2002/9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D700-20BE-4263-8E50-07F53726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32572</Words>
  <Characters>185666</Characters>
  <Application>Microsoft Office Word</Application>
  <DocSecurity>0</DocSecurity>
  <Lines>1547</Lines>
  <Paragraphs>435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217803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Svajkova Julia</dc:creator>
  <cp:keywords/>
  <dc:description/>
  <cp:lastModifiedBy>Svajkova Julia</cp:lastModifiedBy>
  <cp:revision>2</cp:revision>
  <dcterms:created xsi:type="dcterms:W3CDTF">2022-03-09T13:21:00Z</dcterms:created>
  <dcterms:modified xsi:type="dcterms:W3CDTF">2022-03-09T13:21:00Z</dcterms:modified>
</cp:coreProperties>
</file>