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326A0" w:rsidTr="004326A0">
        <w:trPr>
          <w:trHeight w:val="1417"/>
        </w:trPr>
        <w:tc>
          <w:tcPr>
            <w:tcW w:w="4928" w:type="dxa"/>
          </w:tcPr>
          <w:p w:rsidR="004326A0" w:rsidRDefault="004326A0">
            <w:pPr>
              <w:rPr>
                <w:rFonts w:ascii="Consolas" w:hAnsi="Consolas" w:cs="Consolas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:rsidR="004326A0" w:rsidRDefault="004326A0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 xml:space="preserve">Číslo: </w:t>
            </w:r>
            <w:r>
              <w:rPr>
                <w:sz w:val="25"/>
                <w:szCs w:val="25"/>
              </w:rPr>
              <w:tab/>
            </w:r>
            <w:r w:rsidR="000D7DAA">
              <w:rPr>
                <w:sz w:val="25"/>
                <w:szCs w:val="25"/>
              </w:rPr>
              <w:t>7779</w:t>
            </w:r>
            <w:r w:rsidR="00966ECC">
              <w:rPr>
                <w:sz w:val="25"/>
                <w:szCs w:val="25"/>
              </w:rPr>
              <w:t>/2022-1.7.3</w:t>
            </w:r>
          </w:p>
          <w:p w:rsidR="004326A0" w:rsidRDefault="004326A0">
            <w:pPr>
              <w:jc w:val="center"/>
              <w:rPr>
                <w:b/>
                <w:sz w:val="25"/>
                <w:szCs w:val="25"/>
                <w:u w:val="single"/>
                <w:lang w:eastAsia="en-US"/>
              </w:rPr>
            </w:pPr>
          </w:p>
        </w:tc>
      </w:tr>
    </w:tbl>
    <w:p w:rsidR="003C4C9B" w:rsidRDefault="004326A0" w:rsidP="004326A0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Materiál na </w:t>
      </w:r>
      <w:r w:rsidR="003C4C9B">
        <w:rPr>
          <w:sz w:val="25"/>
          <w:szCs w:val="25"/>
        </w:rPr>
        <w:t xml:space="preserve">rokovanie </w:t>
      </w:r>
    </w:p>
    <w:p w:rsidR="004C6086" w:rsidRDefault="00294E5F" w:rsidP="004326A0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Legislatívnej rady vlády</w:t>
      </w:r>
    </w:p>
    <w:p w:rsidR="004326A0" w:rsidRDefault="00294E5F" w:rsidP="004326A0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:rsidR="00966ECC" w:rsidRDefault="00966ECC" w:rsidP="004326A0">
      <w:pPr>
        <w:pStyle w:val="Zkladntext2"/>
        <w:jc w:val="both"/>
        <w:rPr>
          <w:sz w:val="25"/>
          <w:szCs w:val="25"/>
        </w:rPr>
      </w:pPr>
    </w:p>
    <w:p w:rsidR="00966ECC" w:rsidRDefault="00966ECC" w:rsidP="004326A0">
      <w:pPr>
        <w:pStyle w:val="Zkladntext2"/>
        <w:jc w:val="both"/>
        <w:rPr>
          <w:sz w:val="25"/>
          <w:szCs w:val="25"/>
        </w:rPr>
      </w:pPr>
    </w:p>
    <w:p w:rsidR="00294E5F" w:rsidRDefault="00294E5F" w:rsidP="000856F2">
      <w:pPr>
        <w:pStyle w:val="Zkladntext2"/>
        <w:jc w:val="left"/>
        <w:rPr>
          <w:sz w:val="25"/>
          <w:szCs w:val="25"/>
        </w:rPr>
      </w:pPr>
    </w:p>
    <w:p w:rsidR="000856F2" w:rsidRDefault="00B92A9A" w:rsidP="004326A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0856F2">
        <w:rPr>
          <w:rFonts w:ascii="Times" w:hAnsi="Times" w:cs="Times"/>
          <w:b/>
          <w:bCs/>
          <w:sz w:val="25"/>
          <w:szCs w:val="25"/>
        </w:rPr>
        <w:t xml:space="preserve">Nariadenie vlády </w:t>
      </w:r>
    </w:p>
    <w:p w:rsidR="004326A0" w:rsidRDefault="000856F2" w:rsidP="004326A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Slovenskej republiky</w:t>
      </w:r>
      <w:r w:rsidR="00B92A9A">
        <w:rPr>
          <w:rFonts w:ascii="Times" w:hAnsi="Times" w:cs="Times"/>
          <w:b/>
          <w:bCs/>
          <w:sz w:val="25"/>
          <w:szCs w:val="25"/>
        </w:rPr>
        <w:br/>
      </w:r>
      <w:r w:rsidR="00B92A9A">
        <w:rPr>
          <w:rFonts w:ascii="Times" w:hAnsi="Times" w:cs="Times"/>
          <w:b/>
          <w:bCs/>
          <w:sz w:val="25"/>
          <w:szCs w:val="25"/>
        </w:rPr>
        <w:br/>
        <w:t>z ... 2022</w:t>
      </w:r>
      <w:r w:rsidR="004326A0">
        <w:rPr>
          <w:rFonts w:ascii="Times" w:hAnsi="Times" w:cs="Times"/>
          <w:b/>
          <w:bCs/>
          <w:sz w:val="25"/>
          <w:szCs w:val="25"/>
        </w:rPr>
        <w:t>,</w:t>
      </w:r>
      <w:r w:rsidR="004326A0">
        <w:rPr>
          <w:rFonts w:ascii="Times" w:hAnsi="Times" w:cs="Times"/>
          <w:b/>
          <w:bCs/>
          <w:sz w:val="25"/>
          <w:szCs w:val="25"/>
        </w:rPr>
        <w:br/>
      </w:r>
      <w:r w:rsidR="004326A0">
        <w:rPr>
          <w:rFonts w:ascii="Times" w:hAnsi="Times" w:cs="Times"/>
          <w:b/>
          <w:bCs/>
          <w:sz w:val="25"/>
          <w:szCs w:val="25"/>
        </w:rPr>
        <w:br/>
      </w:r>
      <w:r w:rsidRPr="000856F2">
        <w:rPr>
          <w:rFonts w:ascii="Times" w:hAnsi="Times" w:cs="Times"/>
          <w:b/>
          <w:bCs/>
          <w:sz w:val="25"/>
          <w:szCs w:val="25"/>
        </w:rPr>
        <w:t xml:space="preserve"> ktorým sa mení nariadenie vlády Slovenskej republiky č. 330/2018 Z. z., ktorým sa ustanovuje výška sadzieb poplatkov za uloženie odpadov a podrobnosti súvisiace s prerozdeľovaním príjmov z poplatkov za uloženie odpadov v znení neskorších predpisov</w:t>
      </w:r>
    </w:p>
    <w:p w:rsidR="004326A0" w:rsidRDefault="004326A0" w:rsidP="004326A0">
      <w:pPr>
        <w:pStyle w:val="Zkladntext2"/>
        <w:ind w:left="6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___________________________________________________________</w:t>
      </w:r>
    </w:p>
    <w:p w:rsidR="004326A0" w:rsidRDefault="004326A0" w:rsidP="004326A0">
      <w:pPr>
        <w:pStyle w:val="Zkladntext2"/>
        <w:rPr>
          <w:sz w:val="25"/>
          <w:szCs w:val="25"/>
        </w:rPr>
      </w:pPr>
    </w:p>
    <w:p w:rsidR="00966ECC" w:rsidRDefault="00966ECC" w:rsidP="004A27FA">
      <w:pPr>
        <w:pStyle w:val="Zkladntext2"/>
        <w:rPr>
          <w:sz w:val="25"/>
          <w:szCs w:val="25"/>
        </w:rPr>
      </w:pPr>
    </w:p>
    <w:p w:rsidR="00966ECC" w:rsidRDefault="00966ECC" w:rsidP="004A27FA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4326A0" w:rsidTr="004326A0">
        <w:trPr>
          <w:trHeight w:val="307"/>
        </w:trPr>
        <w:tc>
          <w:tcPr>
            <w:tcW w:w="5010" w:type="dxa"/>
            <w:hideMark/>
          </w:tcPr>
          <w:p w:rsidR="004326A0" w:rsidRDefault="004326A0" w:rsidP="004A27FA">
            <w:pPr>
              <w:pStyle w:val="Zkladntext2"/>
              <w:jc w:val="lef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  <w:hideMark/>
          </w:tcPr>
          <w:p w:rsidR="004326A0" w:rsidRDefault="004326A0" w:rsidP="004A27FA">
            <w:pPr>
              <w:pStyle w:val="Zkladntext2"/>
              <w:jc w:val="lef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4326A0" w:rsidTr="004326A0">
        <w:trPr>
          <w:trHeight w:val="4549"/>
        </w:trPr>
        <w:tc>
          <w:tcPr>
            <w:tcW w:w="5010" w:type="dxa"/>
            <w:hideMark/>
          </w:tcPr>
          <w:p w:rsidR="004326A0" w:rsidRDefault="008B493B" w:rsidP="004A27FA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materiál</w:t>
            </w:r>
            <w:bookmarkStart w:id="0" w:name="_GoBack"/>
            <w:bookmarkEnd w:id="0"/>
          </w:p>
          <w:p w:rsidR="007B7C4D" w:rsidRDefault="007B7C4D" w:rsidP="004A27FA">
            <w:pPr>
              <w:pStyle w:val="Zkladntext2"/>
              <w:ind w:right="885"/>
              <w:jc w:val="left"/>
              <w:rPr>
                <w:sz w:val="25"/>
                <w:szCs w:val="25"/>
                <w:lang w:eastAsia="en-US"/>
              </w:rPr>
            </w:pPr>
          </w:p>
          <w:p w:rsidR="007B7C4D" w:rsidRPr="007B7C4D" w:rsidRDefault="007B7C4D" w:rsidP="004A27FA"/>
          <w:p w:rsidR="007B7C4D" w:rsidRPr="007B7C4D" w:rsidRDefault="007B7C4D" w:rsidP="004A27FA"/>
          <w:p w:rsidR="007B7C4D" w:rsidRPr="007B7C4D" w:rsidRDefault="007B7C4D" w:rsidP="004A27FA"/>
          <w:p w:rsidR="007B7C4D" w:rsidRPr="007B7C4D" w:rsidRDefault="007B7C4D" w:rsidP="004A27FA"/>
          <w:p w:rsidR="007B7C4D" w:rsidRDefault="007B7C4D" w:rsidP="004A27FA"/>
          <w:p w:rsidR="00966ECC" w:rsidRPr="007B7C4D" w:rsidRDefault="007B7C4D" w:rsidP="004A27FA">
            <w:pPr>
              <w:tabs>
                <w:tab w:val="left" w:pos="3030"/>
              </w:tabs>
            </w:pPr>
            <w:r>
              <w:tab/>
            </w:r>
          </w:p>
        </w:tc>
        <w:tc>
          <w:tcPr>
            <w:tcW w:w="5149" w:type="dxa"/>
          </w:tcPr>
          <w:p w:rsidR="004326A0" w:rsidRDefault="004326A0" w:rsidP="004A27FA">
            <w:pPr>
              <w:pStyle w:val="Zkladntext2"/>
              <w:jc w:val="both"/>
              <w:rPr>
                <w:sz w:val="25"/>
                <w:szCs w:val="25"/>
                <w:lang w:eastAsia="en-US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867"/>
            </w:tblGrid>
            <w:tr w:rsidR="004326A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326A0" w:rsidRDefault="004326A0" w:rsidP="004A27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9171B3">
                    <w:rPr>
                      <w:sz w:val="25"/>
                      <w:szCs w:val="25"/>
                    </w:rPr>
                    <w:t>vlastný materiál</w:t>
                  </w:r>
                </w:p>
                <w:p w:rsidR="00ED50FD" w:rsidRDefault="00ED50FD" w:rsidP="004A27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Pr="009171B3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4326A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326A0" w:rsidRDefault="00ED50FD" w:rsidP="004A27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4326A0">
                    <w:rPr>
                      <w:sz w:val="25"/>
                      <w:szCs w:val="25"/>
                    </w:rPr>
                    <w:t xml:space="preserve">. </w:t>
                  </w:r>
                  <w:r w:rsidR="009171B3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4326A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326A0" w:rsidRDefault="00ED50FD" w:rsidP="004A27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4326A0">
                    <w:rPr>
                      <w:sz w:val="25"/>
                      <w:szCs w:val="25"/>
                    </w:rPr>
                    <w:t>. dôvodová správa - všeobecná časť</w:t>
                  </w:r>
                </w:p>
              </w:tc>
            </w:tr>
            <w:tr w:rsidR="004326A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326A0" w:rsidRDefault="00ED50FD" w:rsidP="004A27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4326A0">
                    <w:rPr>
                      <w:sz w:val="25"/>
                      <w:szCs w:val="25"/>
                    </w:rPr>
                    <w:t>. dôvodová správa - osobitná časť</w:t>
                  </w:r>
                </w:p>
              </w:tc>
            </w:tr>
            <w:tr w:rsidR="004326A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326A0" w:rsidRDefault="00ED50FD" w:rsidP="004A27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4326A0">
                    <w:rPr>
                      <w:sz w:val="25"/>
                      <w:szCs w:val="25"/>
                    </w:rPr>
                    <w:t>. doložka vybraných vplyvov</w:t>
                  </w:r>
                </w:p>
                <w:p w:rsidR="004A27FA" w:rsidRDefault="00ED50FD" w:rsidP="004A27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4326A0">
                    <w:rPr>
                      <w:sz w:val="25"/>
                      <w:szCs w:val="25"/>
                    </w:rPr>
                    <w:t xml:space="preserve">. </w:t>
                  </w:r>
                  <w:r w:rsidR="00564C69">
                    <w:rPr>
                      <w:sz w:val="25"/>
                      <w:szCs w:val="25"/>
                    </w:rPr>
                    <w:t>d</w:t>
                  </w:r>
                  <w:r w:rsidR="009171B3">
                    <w:rPr>
                      <w:sz w:val="25"/>
                      <w:szCs w:val="25"/>
                    </w:rPr>
                    <w:t>oložka zlučiteľnosti</w:t>
                  </w:r>
                </w:p>
                <w:p w:rsidR="00564C69" w:rsidRDefault="000856F2" w:rsidP="004A27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564C69" w:rsidRPr="009171B3">
                    <w:rPr>
                      <w:sz w:val="25"/>
                      <w:szCs w:val="25"/>
                    </w:rPr>
                    <w:t>. správa o účasti verejnosti</w:t>
                  </w:r>
                </w:p>
                <w:p w:rsidR="004326A0" w:rsidRDefault="000856F2" w:rsidP="004A27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966ECC">
                    <w:rPr>
                      <w:sz w:val="25"/>
                      <w:szCs w:val="25"/>
                    </w:rPr>
                    <w:t>. inform</w:t>
                  </w:r>
                  <w:r w:rsidR="00F44402">
                    <w:rPr>
                      <w:sz w:val="25"/>
                      <w:szCs w:val="25"/>
                    </w:rPr>
                    <w:t>atívne</w:t>
                  </w:r>
                  <w:r w:rsidR="00966ECC">
                    <w:rPr>
                      <w:sz w:val="25"/>
                      <w:szCs w:val="25"/>
                    </w:rPr>
                    <w:t xml:space="preserve"> konsolidované znenie</w:t>
                  </w:r>
                </w:p>
                <w:p w:rsidR="003C4C9B" w:rsidRDefault="003C4C9B" w:rsidP="004A27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0856F2">
                    <w:rPr>
                      <w:sz w:val="25"/>
                      <w:szCs w:val="25"/>
                    </w:rPr>
                    <w:t>0</w:t>
                  </w:r>
                  <w:r>
                    <w:rPr>
                      <w:sz w:val="25"/>
                      <w:szCs w:val="25"/>
                    </w:rPr>
                    <w:t>. vyhlásenie predkladateľa</w:t>
                  </w:r>
                </w:p>
                <w:p w:rsidR="00C10EB2" w:rsidRDefault="00C10EB2" w:rsidP="000856F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0856F2">
                    <w:rPr>
                      <w:sz w:val="25"/>
                      <w:szCs w:val="25"/>
                    </w:rPr>
                    <w:t>1</w:t>
                  </w:r>
                  <w:r>
                    <w:rPr>
                      <w:sz w:val="25"/>
                      <w:szCs w:val="25"/>
                    </w:rPr>
                    <w:t>. vyhodnotenie pripomienok</w:t>
                  </w:r>
                </w:p>
              </w:tc>
            </w:tr>
            <w:tr w:rsidR="004326A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326A0" w:rsidRDefault="004326A0" w:rsidP="004A27FA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326A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326A0" w:rsidRDefault="004326A0" w:rsidP="004A27FA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4326A0" w:rsidRDefault="004326A0" w:rsidP="004A27FA">
            <w:pPr>
              <w:pStyle w:val="Zkladntext2"/>
              <w:jc w:val="both"/>
              <w:rPr>
                <w:sz w:val="25"/>
                <w:szCs w:val="25"/>
                <w:lang w:eastAsia="en-US"/>
              </w:rPr>
            </w:pPr>
          </w:p>
        </w:tc>
      </w:tr>
    </w:tbl>
    <w:p w:rsidR="00966ECC" w:rsidRDefault="00966ECC" w:rsidP="004326A0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966ECC" w:rsidRDefault="00966ECC" w:rsidP="004326A0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4326A0" w:rsidRDefault="004326A0" w:rsidP="004326A0">
      <w:pPr>
        <w:pStyle w:val="Zkladntext2"/>
        <w:jc w:val="both"/>
        <w:rPr>
          <w:b/>
          <w:bCs/>
          <w:sz w:val="25"/>
          <w:szCs w:val="25"/>
          <w:u w:val="single"/>
        </w:rPr>
      </w:pPr>
      <w:r>
        <w:rPr>
          <w:b/>
          <w:bCs/>
          <w:sz w:val="25"/>
          <w:szCs w:val="25"/>
          <w:u w:val="single"/>
        </w:rPr>
        <w:t>Predkladá:</w:t>
      </w:r>
    </w:p>
    <w:p w:rsidR="004326A0" w:rsidRDefault="00F80C66" w:rsidP="004326A0">
      <w:pPr>
        <w:rPr>
          <w:sz w:val="25"/>
          <w:szCs w:val="25"/>
        </w:rPr>
      </w:pPr>
      <w:r>
        <w:rPr>
          <w:sz w:val="25"/>
          <w:szCs w:val="25"/>
        </w:rPr>
        <w:fldChar w:fldCharType="begin"/>
      </w:r>
      <w:r w:rsidR="004326A0">
        <w:rPr>
          <w:sz w:val="25"/>
          <w:szCs w:val="25"/>
        </w:rPr>
        <w:instrText xml:space="preserve"> DOCPROPERTY  FSC#SKEDITIONSLOVLEX@103.510:predkladateliaObalSD\* MERGEFORMAT </w:instrText>
      </w:r>
      <w:r>
        <w:rPr>
          <w:sz w:val="25"/>
          <w:szCs w:val="25"/>
        </w:rPr>
        <w:fldChar w:fldCharType="separate"/>
      </w:r>
      <w:r w:rsidR="00B92A9A">
        <w:rPr>
          <w:sz w:val="25"/>
          <w:szCs w:val="25"/>
        </w:rPr>
        <w:t xml:space="preserve">Ján </w:t>
      </w:r>
      <w:proofErr w:type="spellStart"/>
      <w:r w:rsidR="00B92A9A">
        <w:rPr>
          <w:sz w:val="25"/>
          <w:szCs w:val="25"/>
        </w:rPr>
        <w:t>Budaj</w:t>
      </w:r>
      <w:proofErr w:type="spellEnd"/>
    </w:p>
    <w:p w:rsidR="004326A0" w:rsidRDefault="004326A0" w:rsidP="004326A0">
      <w:pPr>
        <w:rPr>
          <w:sz w:val="25"/>
          <w:szCs w:val="25"/>
        </w:rPr>
      </w:pPr>
      <w:r>
        <w:rPr>
          <w:sz w:val="25"/>
          <w:szCs w:val="25"/>
        </w:rPr>
        <w:t>minister životného prostredia Slovenskej republiky</w:t>
      </w:r>
      <w:r w:rsidR="00F80C66">
        <w:rPr>
          <w:sz w:val="25"/>
          <w:szCs w:val="25"/>
        </w:rPr>
        <w:fldChar w:fldCharType="end"/>
      </w:r>
    </w:p>
    <w:p w:rsidR="001C61E6" w:rsidRDefault="001C61E6"/>
    <w:sectPr w:rsidR="001C61E6" w:rsidSect="00F80C6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4B8" w:rsidRDefault="00A614B8" w:rsidP="004326A0">
      <w:r>
        <w:separator/>
      </w:r>
    </w:p>
  </w:endnote>
  <w:endnote w:type="continuationSeparator" w:id="0">
    <w:p w:rsidR="00A614B8" w:rsidRDefault="00A614B8" w:rsidP="0043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A0" w:rsidRDefault="004326A0" w:rsidP="004326A0">
    <w:pPr>
      <w:pStyle w:val="Pta"/>
      <w:jc w:val="center"/>
      <w:rPr>
        <w:sz w:val="24"/>
        <w:szCs w:val="24"/>
      </w:rPr>
    </w:pPr>
    <w:r w:rsidRPr="004326A0">
      <w:rPr>
        <w:sz w:val="24"/>
        <w:szCs w:val="24"/>
      </w:rPr>
      <w:t>Bratislava</w:t>
    </w:r>
    <w:r w:rsidR="00CB2274">
      <w:rPr>
        <w:sz w:val="24"/>
        <w:szCs w:val="24"/>
      </w:rPr>
      <w:t>,</w:t>
    </w:r>
    <w:r w:rsidRPr="004326A0">
      <w:rPr>
        <w:sz w:val="24"/>
        <w:szCs w:val="24"/>
      </w:rPr>
      <w:t xml:space="preserve"> </w:t>
    </w:r>
    <w:r w:rsidR="000856F2">
      <w:rPr>
        <w:sz w:val="24"/>
        <w:szCs w:val="24"/>
      </w:rPr>
      <w:t xml:space="preserve">máj </w:t>
    </w:r>
    <w:r w:rsidR="003E1EAF">
      <w:rPr>
        <w:sz w:val="24"/>
        <w:szCs w:val="24"/>
      </w:rPr>
      <w:t>2022</w:t>
    </w:r>
  </w:p>
  <w:p w:rsidR="003E1EAF" w:rsidRPr="004326A0" w:rsidRDefault="003E1EAF" w:rsidP="004326A0">
    <w:pPr>
      <w:pStyle w:val="Pta"/>
      <w:jc w:val="center"/>
      <w:rPr>
        <w:sz w:val="24"/>
        <w:szCs w:val="24"/>
      </w:rPr>
    </w:pPr>
  </w:p>
  <w:p w:rsidR="004326A0" w:rsidRDefault="004326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4B8" w:rsidRDefault="00A614B8" w:rsidP="004326A0">
      <w:r>
        <w:separator/>
      </w:r>
    </w:p>
  </w:footnote>
  <w:footnote w:type="continuationSeparator" w:id="0">
    <w:p w:rsidR="00A614B8" w:rsidRDefault="00A614B8" w:rsidP="00432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BF6"/>
    <w:rsid w:val="00075DA8"/>
    <w:rsid w:val="000856F2"/>
    <w:rsid w:val="000D7DAA"/>
    <w:rsid w:val="000E7D94"/>
    <w:rsid w:val="001C61E6"/>
    <w:rsid w:val="00294E5F"/>
    <w:rsid w:val="00332BF6"/>
    <w:rsid w:val="003C03D8"/>
    <w:rsid w:val="003C4C9B"/>
    <w:rsid w:val="003E1EAF"/>
    <w:rsid w:val="003F3C2F"/>
    <w:rsid w:val="004326A0"/>
    <w:rsid w:val="00477DBF"/>
    <w:rsid w:val="004A27FA"/>
    <w:rsid w:val="004C6086"/>
    <w:rsid w:val="00564C69"/>
    <w:rsid w:val="005A138F"/>
    <w:rsid w:val="0061438A"/>
    <w:rsid w:val="007B7C4D"/>
    <w:rsid w:val="007D3ACC"/>
    <w:rsid w:val="007E5F9A"/>
    <w:rsid w:val="0080125C"/>
    <w:rsid w:val="00862516"/>
    <w:rsid w:val="008639BF"/>
    <w:rsid w:val="008B493B"/>
    <w:rsid w:val="008B5991"/>
    <w:rsid w:val="009171B3"/>
    <w:rsid w:val="009346E7"/>
    <w:rsid w:val="00966ECC"/>
    <w:rsid w:val="00981489"/>
    <w:rsid w:val="00994BFA"/>
    <w:rsid w:val="00A614B8"/>
    <w:rsid w:val="00B92A9A"/>
    <w:rsid w:val="00B971A9"/>
    <w:rsid w:val="00BA29B3"/>
    <w:rsid w:val="00BA628B"/>
    <w:rsid w:val="00C10EB2"/>
    <w:rsid w:val="00C442C3"/>
    <w:rsid w:val="00CB2274"/>
    <w:rsid w:val="00D368AA"/>
    <w:rsid w:val="00E73CCB"/>
    <w:rsid w:val="00EB570F"/>
    <w:rsid w:val="00ED50FD"/>
    <w:rsid w:val="00EE3440"/>
    <w:rsid w:val="00F262DB"/>
    <w:rsid w:val="00F44402"/>
    <w:rsid w:val="00F80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B451B0"/>
  <w15:docId w15:val="{EC139A88-A9CE-4B27-94FC-5E763642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26A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unhideWhenUsed/>
    <w:rsid w:val="004326A0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326A0"/>
    <w:rPr>
      <w:rFonts w:ascii="Times New Roman" w:eastAsiaTheme="minorEastAsia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4326A0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326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326A0"/>
    <w:rPr>
      <w:rFonts w:ascii="Times New Roman" w:eastAsiaTheme="minorEastAsia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4326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326A0"/>
    <w:rPr>
      <w:rFonts w:ascii="Times New Roman" w:eastAsiaTheme="minorEastAsia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26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26A0"/>
    <w:rPr>
      <w:rFonts w:ascii="Tahoma" w:eastAsiaTheme="minorEastAsi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D5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Broošová Natália</dc:creator>
  <cp:keywords/>
  <dc:description/>
  <cp:lastModifiedBy>Smažáková Janette</cp:lastModifiedBy>
  <cp:revision>23</cp:revision>
  <cp:lastPrinted>2022-03-18T10:55:00Z</cp:lastPrinted>
  <dcterms:created xsi:type="dcterms:W3CDTF">2019-01-14T13:56:00Z</dcterms:created>
  <dcterms:modified xsi:type="dcterms:W3CDTF">2022-05-11T08:57:00Z</dcterms:modified>
</cp:coreProperties>
</file>