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8D93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29753EF3" w14:textId="7C28B17D" w:rsidR="005E61F9" w:rsidRDefault="005E61F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2"/>
        <w:gridCol w:w="3634"/>
      </w:tblGrid>
      <w:tr w:rsidR="005E61F9" w14:paraId="173F4DE9" w14:textId="77777777">
        <w:trPr>
          <w:divId w:val="104467073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BB84516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E61F9" w14:paraId="00972150" w14:textId="77777777">
        <w:trPr>
          <w:divId w:val="10446707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29CB34A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E61F9" w14:paraId="43F4F330" w14:textId="77777777">
        <w:trPr>
          <w:divId w:val="10446707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59E41" w14:textId="34AAA0C2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</w:t>
            </w:r>
            <w:r w:rsidR="0005691D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ktorým sa ustanovujú zvýšené platové tarify štátnych zamestnancov</w:t>
            </w:r>
          </w:p>
        </w:tc>
      </w:tr>
      <w:tr w:rsidR="005E61F9" w14:paraId="6BE35224" w14:textId="77777777">
        <w:trPr>
          <w:divId w:val="10446707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72259FF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E61F9" w14:paraId="625993DF" w14:textId="77777777">
        <w:trPr>
          <w:divId w:val="10446707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32C5D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vlády Slovenskej republiky</w:t>
            </w:r>
          </w:p>
        </w:tc>
      </w:tr>
      <w:tr w:rsidR="005E61F9" w14:paraId="39431117" w14:textId="77777777">
        <w:trPr>
          <w:divId w:val="104467073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18AB2AC" w14:textId="77777777" w:rsidR="005E61F9" w:rsidRDefault="005E61F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53019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E61F9" w14:paraId="2576EE50" w14:textId="77777777">
        <w:trPr>
          <w:divId w:val="104467073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694F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E042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E61F9" w14:paraId="56C9B450" w14:textId="77777777">
        <w:trPr>
          <w:divId w:val="104467073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3E97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0FCA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5E61F9" w14:paraId="7FBF649E" w14:textId="77777777">
        <w:trPr>
          <w:divId w:val="104467073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74BB0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E61F9" w14:paraId="541DA8E3" w14:textId="77777777">
        <w:trPr>
          <w:divId w:val="104467073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C83FEC0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1079C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5E61F9" w14:paraId="4029C1B4" w14:textId="77777777">
        <w:trPr>
          <w:divId w:val="104467073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0E4F5AB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pripomienkové konanie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1557F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 2022</w:t>
            </w:r>
          </w:p>
        </w:tc>
      </w:tr>
      <w:tr w:rsidR="005E61F9" w14:paraId="6B4E0709" w14:textId="77777777">
        <w:trPr>
          <w:divId w:val="104467073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CF8E4B1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začiatku a ukončenia ZP**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A2D06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E61F9" w14:paraId="35D92FC7" w14:textId="77777777">
        <w:trPr>
          <w:divId w:val="104467073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B70C587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69D31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2022</w:t>
            </w:r>
          </w:p>
        </w:tc>
      </w:tr>
    </w:tbl>
    <w:p w14:paraId="61CDEB5D" w14:textId="402E136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48ECDC4E" w14:textId="7F30CD78" w:rsidR="005E61F9" w:rsidRDefault="005E61F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5E61F9" w14:paraId="6E730B95" w14:textId="77777777">
        <w:trPr>
          <w:divId w:val="7184794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D57EEC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Definovanie problému</w:t>
            </w:r>
          </w:p>
        </w:tc>
      </w:tr>
      <w:tr w:rsidR="005E61F9" w14:paraId="106F85ED" w14:textId="77777777" w:rsidTr="0005691D">
        <w:trPr>
          <w:divId w:val="718479424"/>
          <w:trHeight w:val="176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049E4" w14:textId="4444ECEC" w:rsidR="005E61F9" w:rsidRDefault="005E61F9" w:rsidP="0090206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 sa vydáva na základe splnomocňovacieho ustanovenia § 159 ods. 1 zákona č. 55/2017 Z. z. o štátnej službe a o zmene a doplnení niektorých zákonov v znení neskorších predpisov v nadväznosti na Kolektívnu zmluvu vyššieho stupňa v štátnej službe na rok 2022, v ktorej bolo dohodnuté zvýšenie platových taríf o 3 % od 1. júla 2022. Finančný dopad zvýšenia platových taríf štátnych zamestnancov na štátny rozpočet v roku 2022 predstavuje sumu cca 11,3 mil. eur, z toho na mzdy cca 8,41 mil. eur. </w:t>
            </w:r>
            <w:r w:rsidR="00902066" w:rsidRPr="00902066">
              <w:rPr>
                <w:rFonts w:ascii="Times" w:hAnsi="Times" w:cs="Times"/>
                <w:sz w:val="20"/>
                <w:szCs w:val="20"/>
              </w:rPr>
              <w:t>Zvýšenie platových taríf štátnych zamestnancov vo výške 3 % s účinnosťou od 1. júla 2022 je zahrnuté v štátnom rozpočte na rok 2022 a v návrhu rozpočtu verejnej správy na roky 2023 až 2025</w:t>
            </w:r>
            <w:r w:rsidR="00902066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5E61F9" w14:paraId="19DF349B" w14:textId="77777777">
        <w:trPr>
          <w:divId w:val="7184794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1717D43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E61F9" w14:paraId="333D6FDB" w14:textId="77777777">
        <w:trPr>
          <w:divId w:val="71847942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1D9CE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n/a</w:t>
            </w:r>
          </w:p>
        </w:tc>
      </w:tr>
      <w:tr w:rsidR="005E61F9" w14:paraId="265BE239" w14:textId="77777777">
        <w:trPr>
          <w:divId w:val="7184794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6F8EAFD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E61F9" w14:paraId="2FA6BF14" w14:textId="77777777">
        <w:trPr>
          <w:divId w:val="71847942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27748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Štátni zamestnanci, na ktorých sa vzťahujú ustanovenia zákona č. 55/2017 Z. z. o štátnej službe a o zmene a doplnení niektorých zákonov v znení neskorších predpisov.</w:t>
            </w:r>
          </w:p>
        </w:tc>
      </w:tr>
      <w:tr w:rsidR="005E61F9" w14:paraId="4C90B0AA" w14:textId="77777777">
        <w:trPr>
          <w:divId w:val="7184794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FD2567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E61F9" w14:paraId="6B0292B0" w14:textId="77777777">
        <w:trPr>
          <w:divId w:val="71847942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65833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n/a</w:t>
            </w:r>
          </w:p>
        </w:tc>
      </w:tr>
      <w:tr w:rsidR="005E61F9" w14:paraId="26413D5A" w14:textId="77777777">
        <w:trPr>
          <w:divId w:val="7184794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CC254EF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E61F9" w14:paraId="0F34C4EC" w14:textId="77777777">
        <w:trPr>
          <w:divId w:val="71847942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B6815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5E61F9" w14:paraId="42B6B1CF" w14:textId="77777777">
        <w:trPr>
          <w:divId w:val="7184794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735CA9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E61F9" w14:paraId="5052B4FE" w14:textId="77777777">
        <w:trPr>
          <w:divId w:val="71847942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03A1F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n/a</w:t>
            </w:r>
          </w:p>
        </w:tc>
      </w:tr>
      <w:tr w:rsidR="005E61F9" w14:paraId="75F48DA7" w14:textId="77777777">
        <w:trPr>
          <w:divId w:val="7184794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FF64653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</w:t>
            </w:r>
          </w:p>
        </w:tc>
      </w:tr>
      <w:tr w:rsidR="005E61F9" w14:paraId="79E9D527" w14:textId="77777777">
        <w:trPr>
          <w:divId w:val="71847942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B4604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n/a</w:t>
            </w:r>
          </w:p>
        </w:tc>
      </w:tr>
    </w:tbl>
    <w:p w14:paraId="1879FEE8" w14:textId="0E477938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1B34BFC8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51AE29A8" w14:textId="17A20F6E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** </w:t>
      </w:r>
      <w:r w:rsidR="002F40BD" w:rsidRPr="00FC4D1C">
        <w:rPr>
          <w:sz w:val="20"/>
          <w:szCs w:val="20"/>
        </w:rPr>
        <w:t>vyplniť iba v prípade, ak sa záverečné posúdenie vybraných vplyvov uskutočnili v zmysle bodu 9.1. jednotnej metodiky.</w:t>
      </w:r>
    </w:p>
    <w:p w14:paraId="2180EF3F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4B1D6D08" w14:textId="622EDF36" w:rsidR="005E61F9" w:rsidRDefault="005E61F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7"/>
        <w:gridCol w:w="1363"/>
        <w:gridCol w:w="1363"/>
        <w:gridCol w:w="1363"/>
      </w:tblGrid>
      <w:tr w:rsidR="005E61F9" w14:paraId="231C8093" w14:textId="77777777">
        <w:trPr>
          <w:divId w:val="203799798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A3D7773" w14:textId="77777777" w:rsidR="005E61F9" w:rsidRDefault="005E61F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Vybrané vplyvy materiálu</w:t>
            </w:r>
          </w:p>
        </w:tc>
      </w:tr>
      <w:tr w:rsidR="005E61F9" w14:paraId="1972BAC6" w14:textId="77777777">
        <w:trPr>
          <w:divId w:val="2037997988"/>
          <w:trHeight w:val="270"/>
          <w:jc w:val="center"/>
        </w:trPr>
        <w:tc>
          <w:tcPr>
            <w:tcW w:w="2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77D3C61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    v prípade identifikovaného negatívneho vplyvu    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218D3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F2A59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6E0C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E61F9" w14:paraId="1E717D6B" w14:textId="77777777">
        <w:trPr>
          <w:divId w:val="203799798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ED82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B7B2E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15D38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E816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5E61F9" w14:paraId="71F6BB66" w14:textId="77777777">
        <w:trPr>
          <w:divId w:val="2037997988"/>
          <w:trHeight w:val="270"/>
          <w:jc w:val="center"/>
        </w:trPr>
        <w:tc>
          <w:tcPr>
            <w:tcW w:w="2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2E53B3B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br/>
              <w:t>    Mechanizmus znižovania byrokracie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a nákladov sa uplatňuje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F33E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5CD5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B108D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E61F9" w14:paraId="18A56394" w14:textId="77777777">
        <w:trPr>
          <w:divId w:val="203799798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3184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8595D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1868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A1C87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E61F9" w14:paraId="7690DFDB" w14:textId="77777777">
        <w:trPr>
          <w:divId w:val="203799798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D3E6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2DBB1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1DE4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   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EB91F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Nie</w:t>
            </w:r>
          </w:p>
        </w:tc>
      </w:tr>
      <w:tr w:rsidR="005E61F9" w14:paraId="1C779203" w14:textId="77777777">
        <w:trPr>
          <w:divId w:val="2037997988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EE8CFAB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9762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35049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D783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E61F9" w14:paraId="07C0753C" w14:textId="77777777">
        <w:trPr>
          <w:divId w:val="2037997988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2293344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077B0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C9FC9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ABDCE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E61F9" w14:paraId="4F967887" w14:textId="77777777">
        <w:trPr>
          <w:divId w:val="2037997988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D5E39C3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 spoločnosti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EC2C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3110D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FAFC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E61F9" w14:paraId="5E796A0F" w14:textId="77777777">
        <w:trPr>
          <w:divId w:val="2037997988"/>
          <w:trHeight w:val="675"/>
          <w:jc w:val="center"/>
        </w:trPr>
        <w:tc>
          <w:tcPr>
            <w:tcW w:w="2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A9AAADC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verejnej správy pre občana,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8F43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9F945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CB6B1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E61F9" w14:paraId="10288B4D" w14:textId="77777777">
        <w:trPr>
          <w:divId w:val="203799798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9F68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5072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DC09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2F11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E61F9" w14:paraId="40291CC5" w14:textId="77777777">
        <w:trPr>
          <w:divId w:val="2037997988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E74C091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C7256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2A3A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DCDE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0AF2FF0C" w14:textId="3B35F368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6A25DAD" w14:textId="3EF0D50C" w:rsidR="005E61F9" w:rsidRDefault="005E61F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5E61F9" w14:paraId="6305BC49" w14:textId="77777777">
        <w:trPr>
          <w:divId w:val="4826953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ADB8838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5E61F9" w14:paraId="268611ED" w14:textId="77777777">
        <w:trPr>
          <w:divId w:val="4826953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52498" w14:textId="77777777" w:rsidR="005E61F9" w:rsidRPr="00B41264" w:rsidRDefault="005E61F9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B41264">
              <w:rPr>
                <w:rStyle w:val="Zvraznenie"/>
                <w:rFonts w:ascii="Times" w:hAnsi="Times" w:cs="Times"/>
                <w:sz w:val="20"/>
                <w:szCs w:val="20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28CB9E56" w14:textId="5F760698" w:rsidR="005E61F9" w:rsidRDefault="005E61F9" w:rsidP="0005691D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 sa vydáva na základe splnomocňovacieho ustanovenia § 159 ods. 1 zákona č. 55/2017 Z. z. o štátnej službe a o zmene a doplnení niektorých zákonov v znení neskorších predpisov v nadväznosti na Kolektívnu zmluvu vyššieho stupňa v štátnej službe na rok 2022, v ktorej bolo dohodnuté zvýšenie platových taríf o 3 % od 1. júla 2022. Finančný dopad zvýšenia platových taríf štátnych zamestnancov odmeňovaných podľa zákona  č. 55/2017 Z. z. na štátny rozpočet  v roku 2022  predstavuje sumu cca 11,3 mil. eur, z toho na mzdy cca 8,41 mil. eur. </w:t>
            </w:r>
            <w:r w:rsidR="00902066" w:rsidRPr="00902066">
              <w:rPr>
                <w:rFonts w:ascii="Times" w:hAnsi="Times" w:cs="Times"/>
                <w:sz w:val="20"/>
                <w:szCs w:val="20"/>
              </w:rPr>
              <w:t>Zvýšenie platových taríf štátnych zamestnancov vo výške 3 % s účinnosťou od 1. júla 2022 je zahrnuté v štátnom rozpočte na rok 2022 a v návrhu rozpočtu verejnej správy na roky 2023 až 2025</w:t>
            </w:r>
            <w:r w:rsidR="00902066"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</w:tc>
      </w:tr>
      <w:tr w:rsidR="005E61F9" w14:paraId="0DBAE067" w14:textId="77777777">
        <w:trPr>
          <w:divId w:val="4826953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06A6BEC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E61F9" w14:paraId="74D33DFB" w14:textId="77777777">
        <w:trPr>
          <w:divId w:val="4826953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F9494" w14:textId="77777777" w:rsidR="005E61F9" w:rsidRPr="00B41264" w:rsidRDefault="005E61F9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B41264">
              <w:rPr>
                <w:rStyle w:val="Zvraznenie"/>
                <w:rFonts w:ascii="Times" w:hAnsi="Times" w:cs="Times"/>
                <w:sz w:val="20"/>
                <w:szCs w:val="20"/>
              </w:rPr>
              <w:t>Uveďte údaje na kontaktnú osobu, ktorú je možné kontaktovať v súvislosti s posúdením vybraných vplyvov.</w:t>
            </w:r>
          </w:p>
          <w:p w14:paraId="0333C9D9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denisa.durdovicova@vlada.gov.sk</w:t>
            </w:r>
          </w:p>
        </w:tc>
      </w:tr>
      <w:tr w:rsidR="005E61F9" w14:paraId="2D5DD2EC" w14:textId="77777777">
        <w:trPr>
          <w:divId w:val="4826953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6FDB035" w14:textId="77777777" w:rsidR="005E61F9" w:rsidRDefault="005E61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E61F9" w14:paraId="31ECB3F3" w14:textId="77777777">
        <w:trPr>
          <w:divId w:val="4826953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17045" w14:textId="77777777" w:rsidR="005E61F9" w:rsidRDefault="005E61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Kvantifikácia valorizácie uskutočnená Ministerstvom financií Slovenskej republiky.</w:t>
            </w:r>
          </w:p>
        </w:tc>
      </w:tr>
      <w:tr w:rsidR="005E61F9" w14:paraId="4AEC3CA2" w14:textId="77777777">
        <w:trPr>
          <w:divId w:val="4826953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C0438C" w14:textId="77777777" w:rsidR="005E61F9" w:rsidRDefault="005E61F9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na posudzovanie vybraných vplyvov z PPK</w:t>
            </w:r>
            <w:r>
              <w:rPr>
                <w:rFonts w:ascii="Times" w:hAnsi="Times" w:cs="Times"/>
                <w:sz w:val="22"/>
                <w:szCs w:val="22"/>
              </w:rPr>
              <w:br/>
              <w:t>         (v prípade, ak sa uskutočnilo v zmysle bodu 8.1 Jednotnej metodiky)</w:t>
            </w:r>
          </w:p>
        </w:tc>
      </w:tr>
      <w:tr w:rsidR="005E61F9" w14:paraId="793C7EB4" w14:textId="77777777">
        <w:trPr>
          <w:divId w:val="48269538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E678" w14:textId="77777777" w:rsidR="005E61F9" w:rsidRDefault="005E61F9">
            <w:pPr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Súhlasné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Súhlasné s návrhom na dopracovanie                   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Nesúhlasné</w:t>
            </w:r>
          </w:p>
        </w:tc>
      </w:tr>
      <w:tr w:rsidR="005E61F9" w14:paraId="42972261" w14:textId="77777777">
        <w:trPr>
          <w:divId w:val="4826953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0D5BBEC" w14:textId="77777777" w:rsidR="005E61F9" w:rsidRDefault="005E61F9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14.  Stanovisko Komisie na posudzovanie vybraných vplyvov zo záverečného posúdenia</w:t>
            </w:r>
            <w:r>
              <w:rPr>
                <w:rFonts w:ascii="Times" w:hAnsi="Times" w:cs="Times"/>
                <w:sz w:val="22"/>
                <w:szCs w:val="22"/>
              </w:rPr>
              <w:br/>
              <w:t>         (v prípade, ak sa uskutočnilo v zmysle bodu 9.1. Jednotnej metodiky)</w:t>
            </w:r>
          </w:p>
        </w:tc>
      </w:tr>
      <w:tr w:rsidR="005E61F9" w14:paraId="3D42336A" w14:textId="77777777">
        <w:trPr>
          <w:divId w:val="48269538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EAE51" w14:textId="77777777" w:rsidR="005E61F9" w:rsidRDefault="005E61F9">
            <w:pPr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Súhlasné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Súhlasné s návrhom na dopracovanie                   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Nesúhlasné</w:t>
            </w:r>
          </w:p>
        </w:tc>
      </w:tr>
    </w:tbl>
    <w:p w14:paraId="5721745C" w14:textId="3829FC56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03371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58294" w14:textId="77777777" w:rsidR="00872AE6" w:rsidRDefault="00872AE6">
      <w:r>
        <w:separator/>
      </w:r>
    </w:p>
  </w:endnote>
  <w:endnote w:type="continuationSeparator" w:id="0">
    <w:p w14:paraId="09505E61" w14:textId="77777777" w:rsidR="00872AE6" w:rsidRDefault="0087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ED83F" w14:textId="77777777" w:rsidR="00872AE6" w:rsidRDefault="00872AE6">
      <w:r>
        <w:separator/>
      </w:r>
    </w:p>
  </w:footnote>
  <w:footnote w:type="continuationSeparator" w:id="0">
    <w:p w14:paraId="03E47B15" w14:textId="77777777" w:rsidR="00872AE6" w:rsidRDefault="0087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3713"/>
    <w:rsid w:val="00036B8A"/>
    <w:rsid w:val="00037C3F"/>
    <w:rsid w:val="00041DE9"/>
    <w:rsid w:val="00042608"/>
    <w:rsid w:val="000457DA"/>
    <w:rsid w:val="00052109"/>
    <w:rsid w:val="0005425E"/>
    <w:rsid w:val="0005691D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0BD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1F9"/>
    <w:rsid w:val="005E662B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AE6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2066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747DD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DF65DE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60FCA"/>
  <w14:defaultImageDpi w14:val="96"/>
  <w15:docId w15:val="{28A39847-908D-4EDD-A24F-E0FFC45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F40BD"/>
    <w:pPr>
      <w:ind w:left="720"/>
      <w:contextualSpacing/>
    </w:pPr>
  </w:style>
  <w:style w:type="character" w:styleId="Zvraznenie">
    <w:name w:val="Emphasis"/>
    <w:uiPriority w:val="20"/>
    <w:qFormat/>
    <w:rsid w:val="005E6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3.4.2022 10:24:46"/>
    <f:field ref="objchangedby" par="" text="Administrator, System"/>
    <f:field ref="objmodifiedat" par="" text="13.4.2022 10:24:4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4299</Characters>
  <Application>Microsoft Office Word</Application>
  <DocSecurity>4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Ďurďovičová Denisa</cp:lastModifiedBy>
  <cp:revision>2</cp:revision>
  <dcterms:created xsi:type="dcterms:W3CDTF">2022-06-09T13:55:00Z</dcterms:created>
  <dcterms:modified xsi:type="dcterms:W3CDTF">2022-06-09T13:55:00Z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Katarína Gališinová</vt:lpwstr>
  </property>
  <property fmtid="{D5CDD505-2E9C-101B-9397-08002B2CF9AE}" pid="9" name="FSC#SKEDITIONSLOVLEX@103.510:zodppredkladatel">
    <vt:lpwstr>Július Jakab</vt:lpwstr>
  </property>
  <property fmtid="{D5CDD505-2E9C-101B-9397-08002B2CF9AE}" pid="10" name="FSC#SKEDITIONSLOVLEX@103.510:nazovpredpis">
    <vt:lpwstr>,ktorým sa ustanovujú zvýšené platové tarify štátnych zamestnancov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vlády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159 ods. 1 zákona č. 55/2017 Z. z. o štátnej službe a o zmene a doplnení niektorých zákonov_x000d_
</vt:lpwstr>
  </property>
  <property fmtid="{D5CDD505-2E9C-101B-9397-08002B2CF9AE}" pid="16" name="FSC#SKEDITIONSLOVLEX@103.510:plnynazovpredpis">
    <vt:lpwstr> Nariadenie vlády  Slovenskej republiky,ktorým sa ustanovujú zvýšené platové tarify štátnych zamestnancov</vt:lpwstr>
  </property>
  <property fmtid="{D5CDD505-2E9C-101B-9397-08002B2CF9AE}" pid="17" name="FSC#SKEDITIONSLOVLEX@103.510:rezortcislopredpis">
    <vt:lpwstr>3914/2022/OŠS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LP/2022/213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Problematika návrhu nariadenia vlády Slovenskej republiky je upravená v čl. 157 Zmluvy o fungovaní Európskej únie, ktorým sa ustanovuje členskému štátu zabezpečiť uplatňovanie zásady rovnakej odmeny pre mužov a ženy za rovnakú prácu alebo prácu rovnakej h</vt:lpwstr>
  </property>
  <property fmtid="{D5CDD505-2E9C-101B-9397-08002B2CF9AE}" pid="37" name="FSC#SKEDITIONSLOVLEX@103.510:AttrStrListDocPropSekundarneLegPravoPO">
    <vt:lpwstr> (prijatom po nadobudnutí platnosti Lisabonskej zmluvy, ktorou sa mení a dopĺňa Zmluva o Európskom spoločenstve a Zmluva o Európskej únii – po 30. novembri 2009) 1.      legislatívne akty, 2.      nelegislatívne akty,            –  sekundárnom (prijatom p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       Rozsudok Európskeho súdneho dvora C-149/79 zo 17. decembra 1980 Komisia ES proti Belgickému kráľovstvu.</vt:lpwstr>
  </property>
  <property fmtid="{D5CDD505-2E9C-101B-9397-08002B2CF9AE}" pid="42" name="FSC#SKEDITIONSLOVLEX@103.510:AttrStrListDocPropLehotaPrebratieSmernice">
    <vt:lpwstr>Nové smernice sa nepreberajú, nariadenia alebo rozhodnutia sa neimplementujú._x000d_
_x000d_
Lehota určená na predloženie návrhu právneho predpisu na rokovanie vlády podľa určenia gestorských ústredných orgánov štátnej správy zodpovedných za transpozíciu smerníc a vy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Nebolo začaté konanie._x000d_
 _x000d_
_x000d_
 _x000d_
</vt:lpwstr>
  </property>
  <property fmtid="{D5CDD505-2E9C-101B-9397-08002B2CF9AE}" pid="45" name="FSC#SKEDITIONSLOVLEX@103.510:AttrStrListDocPropInfoUzPreberanePP">
    <vt:lpwstr>       -    zákon č. 55/2017 Z. z. o štátnej službe a o zmene a doplnení niektorých zákonov v znení neskorších predpisov,   _x000d_
       -    zákon č. 311/2001 Z. z. Zákonník práce v znení neskorších predpisov,_x000d_
       -    zákon č. 552/2003 Z. z. o výkone pr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&lt;p&gt;&lt;em&gt;V prípade potreby uveďte doplňujúce informácie k&amp;nbsp;identifikovaným vplyvom a&amp;nbsp;ich analýzam. Informácie v tejto časti slúžia na zhrnutie vplyvov a nie ako náhrada za vypracovanie príslušných analýz vybraných vplyvov.&lt;/em&gt;&lt;/p&gt;&lt;p&gt;&amp;nbsp;&lt;/p&gt;Nari</vt:lpwstr>
  </property>
  <property fmtid="{D5CDD505-2E9C-101B-9397-08002B2CF9AE}" pid="56" name="FSC#SKEDITIONSLOVLEX@103.510:AttrStrListDocPropAltRiesenia">
    <vt:lpwstr>n/a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ustanovujú&amp;nbsp;zvýšené platové tarify štátnych zamestnancov (ďalej len „návrh nariadenia vlády“), sa predkladá v&amp;nbsp;súlade &amp;nbsp;s § 159 ods. 1 zákona č. 55/2017 Z. z. o štátnej službe a o zmene</vt:lpwstr>
  </property>
  <property fmtid="{D5CDD505-2E9C-101B-9397-08002B2CF9AE}" pid="130" name="FSC#COOSYSTEM@1.1:Container">
    <vt:lpwstr>COO.2145.1000.3.4908250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vedúci Úradu vlády Slovenskej republiky</vt:lpwstr>
  </property>
  <property fmtid="{D5CDD505-2E9C-101B-9397-08002B2CF9AE}" pid="145" name="FSC#SKEDITIONSLOVLEX@103.510:funkciaZodpPredAkuzativ">
    <vt:lpwstr>vedúceho Úradu vlády Slovenskej republiky</vt:lpwstr>
  </property>
  <property fmtid="{D5CDD505-2E9C-101B-9397-08002B2CF9AE}" pid="146" name="FSC#SKEDITIONSLOVLEX@103.510:funkciaZodpPredDativ">
    <vt:lpwstr>vedúcemu Úradu vlády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Július Jakab_x000d_
vedúci Úradu vlády Slovenskej republiky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13. 4. 2022</vt:lpwstr>
  </property>
  <property fmtid="{D5CDD505-2E9C-101B-9397-08002B2CF9AE}" pid="153" name="FSC#SKINTSYSDUCX@103.500:Preberajuci">
    <vt:lpwstr/>
  </property>
  <property fmtid="{D5CDD505-2E9C-101B-9397-08002B2CF9AE}" pid="154" name="FSC#SKINTSYSDUCX@103.500:PredmetPreberania">
    <vt:lpwstr/>
  </property>
  <property fmtid="{D5CDD505-2E9C-101B-9397-08002B2CF9AE}" pid="155" name="FSC#SKINTSYSDUCX@103.500:AktDatum">
    <vt:lpwstr>6. 12. 2021</vt:lpwstr>
  </property>
  <property fmtid="{D5CDD505-2E9C-101B-9397-08002B2CF9AE}" pid="156" name="FSC#SKINTSYSDUCX@103.500:AttrStrPoznamky">
    <vt:lpwstr/>
  </property>
</Properties>
</file>