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A1491" w14:textId="77777777" w:rsidR="007B22CA" w:rsidRDefault="007B22CA" w:rsidP="00F3520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29EA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14:paraId="78537838" w14:textId="3129B3A0" w:rsidR="007B22CA" w:rsidRPr="00E10D68" w:rsidRDefault="00A077DB" w:rsidP="00BF37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D68">
        <w:rPr>
          <w:rFonts w:ascii="Times New Roman" w:hAnsi="Times New Roman" w:cs="Times New Roman"/>
          <w:sz w:val="24"/>
          <w:szCs w:val="24"/>
        </w:rPr>
        <w:t>Návrh nariadenia vlády Slovenskej republiky, ktorým sa ustanovujú zvýšené platové tarify štátnych zamestnancov (LP/2022/213)</w:t>
      </w:r>
      <w:r w:rsidR="007B22CA" w:rsidRPr="00E10D68">
        <w:rPr>
          <w:rFonts w:ascii="Times New Roman" w:hAnsi="Times New Roman" w:cs="Times New Roman"/>
          <w:sz w:val="24"/>
          <w:szCs w:val="24"/>
        </w:rPr>
        <w:t xml:space="preserve"> sa na rokovanie Legislatívnej rady vlády Slovenskej republiky predkladá s rozporom s</w:t>
      </w:r>
      <w:r w:rsidRPr="00E10D68">
        <w:rPr>
          <w:rFonts w:ascii="Times New Roman" w:hAnsi="Times New Roman" w:cs="Times New Roman"/>
          <w:b/>
          <w:sz w:val="24"/>
          <w:szCs w:val="24"/>
        </w:rPr>
        <w:t xml:space="preserve"> Ministerstvom dopravy a výstavby SR</w:t>
      </w:r>
      <w:r w:rsidR="00A71056" w:rsidRPr="00E10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056" w:rsidRPr="00E10D68">
        <w:rPr>
          <w:rFonts w:ascii="Times New Roman" w:hAnsi="Times New Roman" w:cs="Times New Roman"/>
          <w:sz w:val="24"/>
          <w:szCs w:val="24"/>
        </w:rPr>
        <w:t>a s</w:t>
      </w:r>
      <w:r w:rsidRPr="00E10D68">
        <w:rPr>
          <w:rFonts w:ascii="Times New Roman" w:hAnsi="Times New Roman" w:cs="Times New Roman"/>
          <w:b/>
          <w:sz w:val="24"/>
          <w:szCs w:val="24"/>
        </w:rPr>
        <w:t xml:space="preserve"> Ministerstvom hospodárstva SR</w:t>
      </w:r>
      <w:r w:rsidR="00A71056" w:rsidRPr="00E10D68">
        <w:rPr>
          <w:rFonts w:ascii="Times New Roman" w:hAnsi="Times New Roman" w:cs="Times New Roman"/>
          <w:sz w:val="24"/>
          <w:szCs w:val="24"/>
        </w:rPr>
        <w:t>.</w:t>
      </w:r>
    </w:p>
    <w:p w14:paraId="10B317A5" w14:textId="111E197A" w:rsidR="00E725F6" w:rsidRPr="00E10D68" w:rsidRDefault="006E3340" w:rsidP="00BF37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D68">
        <w:rPr>
          <w:rFonts w:ascii="Times New Roman" w:hAnsi="Times New Roman" w:cs="Times New Roman"/>
          <w:b/>
          <w:sz w:val="24"/>
          <w:szCs w:val="24"/>
          <w:u w:val="single"/>
        </w:rPr>
        <w:t>Ministerstvo dopravy a výstavby SR</w:t>
      </w:r>
      <w:r w:rsidRPr="00E10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F6" w:rsidRPr="00E10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F6" w:rsidRPr="00E10D68">
        <w:rPr>
          <w:rFonts w:ascii="Times New Roman" w:hAnsi="Times New Roman" w:cs="Times New Roman"/>
          <w:sz w:val="24"/>
          <w:szCs w:val="24"/>
        </w:rPr>
        <w:t>uplatnilo dve zásadné pripomienky :</w:t>
      </w:r>
    </w:p>
    <w:p w14:paraId="3FF816A3" w14:textId="5F503FD1" w:rsidR="00E725F6" w:rsidRPr="00E10D68" w:rsidRDefault="00E725F6" w:rsidP="00BF37C3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D68">
        <w:rPr>
          <w:rFonts w:ascii="Times New Roman" w:hAnsi="Times New Roman" w:cs="Times New Roman"/>
          <w:sz w:val="24"/>
          <w:szCs w:val="24"/>
        </w:rPr>
        <w:t>Prvá zásadná pripomienka bola uplatnená k Doložke vybraných vplyvov</w:t>
      </w:r>
      <w:r w:rsidR="007E5404" w:rsidRPr="00E10D68">
        <w:rPr>
          <w:rFonts w:ascii="Times New Roman" w:hAnsi="Times New Roman" w:cs="Times New Roman"/>
          <w:sz w:val="24"/>
          <w:szCs w:val="24"/>
        </w:rPr>
        <w:t>, k</w:t>
      </w:r>
      <w:r w:rsidRPr="00E10D68">
        <w:rPr>
          <w:rFonts w:ascii="Times New Roman" w:hAnsi="Times New Roman" w:cs="Times New Roman"/>
          <w:sz w:val="24"/>
          <w:szCs w:val="24"/>
        </w:rPr>
        <w:t xml:space="preserve"> bodu 10. Poznámka a k Analýze vplyvov na rozpočet verejnej správy, na zamestnanosť vo verejnej správe a financovanie návrhu v znení : </w:t>
      </w:r>
    </w:p>
    <w:p w14:paraId="03C91F0E" w14:textId="3D455B68" w:rsidR="00E725F6" w:rsidRPr="00E10D68" w:rsidRDefault="00E725F6" w:rsidP="00BF37C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D68">
        <w:rPr>
          <w:rFonts w:ascii="Times New Roman" w:hAnsi="Times New Roman" w:cs="Times New Roman"/>
          <w:i/>
          <w:sz w:val="24"/>
          <w:szCs w:val="24"/>
        </w:rPr>
        <w:t>„Žiadame v Doložke vybraných vplyvov bode 10. Poznámka a v Analýze vplyvov na rozpočet verejnej správy, na zamestnanosť vo verejnej správe a financovanie návrhu, v súvislosti s textáciou „Zvýšenie stupníc platových taríf štátnych zamestnancov vo výške 3 % s účinnosťou od 1. júla 2022 je zahrnuté v štátnom rozpočte na rok 2022 a v rozpočte verejnej správy na roky 2022 až 2024“ konkrétne uviesť, kde sú tieto výdavky v rozpočte verejnej správy zahrnuté. Túto pripomienku považujeme za zásadnú. Odôvodnenie: V hlavnej knihe Návrhu rozpočtu verejnej správy na roky 2022 až 2024 nie je exaktne uvedené, že v limitoch výdavkov je zapracované aj zvýšenie stupníc platových taríf štátnych zamestnancov (ďalej len „zvýšenie platových taríf“). Zvýšenie platových taríf o 3 % vyplynulo z kolektívneho vyjednávania, ktoré bolo uzatvorené 14.12.2021 podpisom Kolektívnej zmluvy vyššieho stupňa v štátnej službe na rok 2022 a zákon o štátnom rozpočte na rok 2022 bol schválený tiež dňa 14.12. 2021“.</w:t>
      </w:r>
    </w:p>
    <w:p w14:paraId="28D07CD3" w14:textId="01920347" w:rsidR="00E725F6" w:rsidRPr="00E10D68" w:rsidRDefault="00E725F6" w:rsidP="00BF37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D68">
        <w:rPr>
          <w:rFonts w:ascii="Times New Roman" w:hAnsi="Times New Roman" w:cs="Times New Roman"/>
          <w:sz w:val="24"/>
          <w:szCs w:val="24"/>
        </w:rPr>
        <w:t xml:space="preserve">Uplatnenej pripomienke nie je možné vyhovieť. </w:t>
      </w:r>
    </w:p>
    <w:p w14:paraId="59947BE8" w14:textId="75B81ECB" w:rsidR="00E725F6" w:rsidRPr="00E10D68" w:rsidRDefault="00E725F6" w:rsidP="00BF37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D68">
        <w:rPr>
          <w:rFonts w:ascii="Times New Roman" w:hAnsi="Times New Roman" w:cs="Times New Roman"/>
          <w:sz w:val="24"/>
          <w:szCs w:val="24"/>
        </w:rPr>
        <w:t xml:space="preserve">Podľa vyjadrenia </w:t>
      </w:r>
      <w:r w:rsidR="009C73F5" w:rsidRPr="00E10D68">
        <w:rPr>
          <w:rFonts w:ascii="Times New Roman" w:hAnsi="Times New Roman" w:cs="Times New Roman"/>
          <w:bCs/>
          <w:sz w:val="24"/>
          <w:szCs w:val="24"/>
        </w:rPr>
        <w:t>Ministerstva financií SR</w:t>
      </w:r>
      <w:r w:rsidR="009C73F5" w:rsidRPr="00E10D68">
        <w:rPr>
          <w:rFonts w:ascii="Times New Roman" w:hAnsi="Times New Roman" w:cs="Times New Roman"/>
          <w:sz w:val="24"/>
          <w:szCs w:val="24"/>
        </w:rPr>
        <w:t xml:space="preserve">, </w:t>
      </w:r>
      <w:r w:rsidRPr="00E10D68">
        <w:rPr>
          <w:rFonts w:ascii="Times New Roman" w:hAnsi="Times New Roman" w:cs="Times New Roman"/>
          <w:sz w:val="24"/>
          <w:szCs w:val="24"/>
        </w:rPr>
        <w:t xml:space="preserve">uvedenú pripomienku nie je možné akceptovať, nakoľko v decembri 2021 nebolo možné kapitolami vstupovať do rozpočtu na rok 2022 a vyčleniť si na uvádzaný účel požadovaný objem výdavkov. Taktiež MF SR poukázalo na fakt, že NR SR schválila  zákon o štátnom rozpočte na rok 2022 dňa 14. 12. 2021. Na základe neho boli  v januári 2022 MF SR oznámené kapitolám štátneho rozpočtu záväzné limity. Povinnosťou kapitoly bolo zabezpečiť plnenie predovšetkým obligatórnych výdavkov, na čo boli kapitoly štátneho rozpočtu v rozpisových listoch k záväzným ukazovateľom ŠR na rok 2022 upozornené aj v súvislosti s plnením Kolektívnych zmlúv vyššieho stupňa. </w:t>
      </w:r>
    </w:p>
    <w:p w14:paraId="1028D815" w14:textId="1040EDE5" w:rsidR="00E725F6" w:rsidRPr="00E10D68" w:rsidRDefault="00E725F6" w:rsidP="00BF37C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D68">
        <w:rPr>
          <w:rFonts w:ascii="Times New Roman" w:hAnsi="Times New Roman" w:cs="Times New Roman"/>
          <w:sz w:val="24"/>
          <w:szCs w:val="24"/>
        </w:rPr>
        <w:t>Druhá zásadná pripomienka bola uplatnená k</w:t>
      </w:r>
      <w:r w:rsidRPr="00E10D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0D68">
        <w:rPr>
          <w:rFonts w:ascii="Times New Roman" w:hAnsi="Times New Roman" w:cs="Times New Roman"/>
          <w:sz w:val="24"/>
          <w:szCs w:val="24"/>
        </w:rPr>
        <w:t xml:space="preserve">návrhu uznesenia vlády Slovenskej republiky v znení : </w:t>
      </w:r>
    </w:p>
    <w:p w14:paraId="1DE0A132" w14:textId="0B6A9C1B" w:rsidR="00E725F6" w:rsidRPr="00E10D68" w:rsidRDefault="00E725F6" w:rsidP="00BF37C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D68">
        <w:rPr>
          <w:rFonts w:ascii="Times New Roman" w:hAnsi="Times New Roman" w:cs="Times New Roman"/>
          <w:i/>
          <w:sz w:val="24"/>
          <w:szCs w:val="24"/>
        </w:rPr>
        <w:t>„Do návrhu uznesenia vlády Slovenskej republiky žiadame doplniť nový bod pre podpredsedu vlády Slovenskej republiky a ministra financií, ktorým mu bude uložená povinnosť povoliť prekročenie limitu výdavkov pre jednotlivé kapitoly štátneho rozpočtu v súlade so zvýšením platových taríf štátnych zamestnancov. Túto pripomienku považujeme za zásadnú. Odôvodnenie: Kapitole Ministerstva dopravy a výstavby Slovenskej republiky nebolo v rámci procesu tvorby rozpočtu verejnej správy na roky 2022 až 2024 oznámené, že v rámci navrhovaných limitov výdavkov je už zapracované zvýšenie platových taríf a ani nebol navýšený limit výdavkov v súvislosti so zvyšovaním platových taríf. Až v rozpise záväzných ukazovateľov štátneho rozpočtu na rok 2022 z januára 2022 Ministerstvo financií Slovenskej republiky uviedlo „Zároveň Vás žiadame, aby ste si v rámci výdavkov schválených zákonom o štátnom rozpočte na rok 2022 pre Vašu kapitolu vytvorili priestor na plnenie záväzkov vyplývajúcich z § 5 ods. 6 zákona č. 534/2021 Z. z. o štátnom rozpočte na rok 2022 a Kolektívnych zmlúv vyššieho stupňa na rok 2022 (vrátane valorizácie od 1.7. 2022).“</w:t>
      </w:r>
    </w:p>
    <w:p w14:paraId="13F35E8D" w14:textId="7A7EF72C" w:rsidR="00E725F6" w:rsidRPr="00E10D68" w:rsidRDefault="00E725F6" w:rsidP="00BF37C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AC0280" w14:textId="77777777" w:rsidR="00E725F6" w:rsidRPr="00E10D68" w:rsidRDefault="00E725F6" w:rsidP="00BF37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D68">
        <w:rPr>
          <w:rFonts w:ascii="Times New Roman" w:hAnsi="Times New Roman" w:cs="Times New Roman"/>
          <w:sz w:val="24"/>
          <w:szCs w:val="24"/>
        </w:rPr>
        <w:lastRenderedPageBreak/>
        <w:t xml:space="preserve">Uplatnenej pripomienke nie je možné vyhovieť. </w:t>
      </w:r>
    </w:p>
    <w:p w14:paraId="73DD5CC6" w14:textId="6BC53F49" w:rsidR="00E725F6" w:rsidRPr="00E10D68" w:rsidRDefault="00E725F6" w:rsidP="00BF37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D68">
        <w:rPr>
          <w:rFonts w:ascii="Times New Roman" w:hAnsi="Times New Roman" w:cs="Times New Roman"/>
          <w:sz w:val="24"/>
          <w:szCs w:val="24"/>
        </w:rPr>
        <w:t xml:space="preserve">Podľa vyjadrenia </w:t>
      </w:r>
      <w:r w:rsidR="009C73F5" w:rsidRPr="00E10D68">
        <w:rPr>
          <w:rFonts w:ascii="Times New Roman" w:hAnsi="Times New Roman" w:cs="Times New Roman"/>
          <w:bCs/>
          <w:sz w:val="24"/>
          <w:szCs w:val="24"/>
        </w:rPr>
        <w:t>Ministerstva financií SR</w:t>
      </w:r>
      <w:r w:rsidRPr="00E10D68">
        <w:rPr>
          <w:rFonts w:ascii="Times New Roman" w:hAnsi="Times New Roman" w:cs="Times New Roman"/>
          <w:sz w:val="24"/>
          <w:szCs w:val="24"/>
        </w:rPr>
        <w:t xml:space="preserve">, návrh pripomienky nie je možné akceptovať, nakoľko nariadenie vlády, ktorým sa ustanovujú zvýšené platové tarify štátnych a verejných zamestnancov nadväzujú na závery z kolektívneho vyjednávania. Výsledky kolektívneho vyjednávania boli premietnuté do  Kolektívnych zmlúv vyššieho stupňa na rok 2022. Zákon o štátnom rozpočte bol schválený parlamentom s limitmi záväzných ukazovateľov oznámených rozpisom kapitolám ŠR s upozornením na plnenie záväzkov vyplývajúcich z kolektívneho vyjednávania  vrátane valorizácie, ktorá bola dohodnutá na rok 2022.   </w:t>
      </w:r>
    </w:p>
    <w:p w14:paraId="0919C44A" w14:textId="1B7F6C05" w:rsidR="007E5404" w:rsidRPr="00E10D68" w:rsidRDefault="007E5404" w:rsidP="00BF37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D68">
        <w:rPr>
          <w:rFonts w:ascii="Times New Roman" w:hAnsi="Times New Roman" w:cs="Times New Roman"/>
          <w:sz w:val="24"/>
          <w:szCs w:val="24"/>
        </w:rPr>
        <w:t>Ministerstvo dopravy a výstavby SR neustúpilo od uplatnených zásadných pripomienok ani v rámci 2. kola rozporového konania a z uvedeného dôvodu rozpor trvá pri obidvoch pripomienkach.</w:t>
      </w:r>
    </w:p>
    <w:p w14:paraId="75B00828" w14:textId="61681346" w:rsidR="009C73F5" w:rsidRPr="00E10D68" w:rsidRDefault="009C73F5" w:rsidP="00BF37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D68">
        <w:rPr>
          <w:rFonts w:ascii="Times New Roman" w:hAnsi="Times New Roman" w:cs="Times New Roman"/>
          <w:b/>
          <w:sz w:val="24"/>
          <w:szCs w:val="24"/>
          <w:u w:val="single"/>
        </w:rPr>
        <w:t>Ministerstvo hospodárstva SR</w:t>
      </w:r>
      <w:r w:rsidRPr="00E10D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0D68">
        <w:rPr>
          <w:rFonts w:ascii="Times New Roman" w:hAnsi="Times New Roman" w:cs="Times New Roman"/>
          <w:sz w:val="24"/>
          <w:szCs w:val="24"/>
        </w:rPr>
        <w:t xml:space="preserve">uplatnilo k návrhu uznesenia vlády SR </w:t>
      </w:r>
      <w:r w:rsidR="007E5404" w:rsidRPr="00E10D68">
        <w:rPr>
          <w:rFonts w:ascii="Times New Roman" w:hAnsi="Times New Roman" w:cs="Times New Roman"/>
          <w:sz w:val="24"/>
          <w:szCs w:val="24"/>
        </w:rPr>
        <w:t xml:space="preserve">jednu </w:t>
      </w:r>
      <w:r w:rsidRPr="00E10D68">
        <w:rPr>
          <w:rFonts w:ascii="Times New Roman" w:hAnsi="Times New Roman" w:cs="Times New Roman"/>
          <w:sz w:val="24"/>
          <w:szCs w:val="24"/>
        </w:rPr>
        <w:t xml:space="preserve">zásadnú pripomienku v znení : </w:t>
      </w:r>
    </w:p>
    <w:p w14:paraId="634A1A25" w14:textId="230C1458" w:rsidR="009C73F5" w:rsidRPr="00E10D68" w:rsidRDefault="009C73F5" w:rsidP="00BF37C3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0D68">
        <w:rPr>
          <w:rFonts w:ascii="Times New Roman" w:hAnsi="Times New Roman" w:cs="Times New Roman"/>
          <w:i/>
          <w:sz w:val="24"/>
          <w:szCs w:val="24"/>
        </w:rPr>
        <w:t>„V návrhu uznesenia vlády SR bode B žiadame doplniť nový bod, ktorým vláda ukladá podpredsedovi vlády a ministrovi financií Slovenskej republiky vydať rozpočtové opatrenie, ktorým povolí prekročenie limitu výdavkov pre jednotlivé kapitoly štátneho rozpočtu v súlade so zvýšením platových taríf štátnych zamestnancov od 01.07.2022. Túto pripomienku považujeme za zásadnú. Odôvodnenie: V kapitole Ministerstva hospodárstva Slovenskej republiky nebola žiadnym spôsobom zohľadnená potreba navýšenia prostriedkov na platy štátnych zamestnancov súvisiaca so zmenami platových taríf štátnych zamestnancov“.</w:t>
      </w:r>
    </w:p>
    <w:p w14:paraId="26AFA02A" w14:textId="2DF58AE2" w:rsidR="009C73F5" w:rsidRPr="00E10D68" w:rsidRDefault="009C73F5" w:rsidP="00BF37C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D68">
        <w:rPr>
          <w:rFonts w:ascii="Times New Roman" w:hAnsi="Times New Roman" w:cs="Times New Roman"/>
          <w:sz w:val="24"/>
          <w:szCs w:val="24"/>
        </w:rPr>
        <w:t xml:space="preserve">Uplatnenej pripomienke nie je možné vyhovieť.  </w:t>
      </w:r>
    </w:p>
    <w:p w14:paraId="44CE3FC4" w14:textId="4ABB0167" w:rsidR="009C73F5" w:rsidRPr="00E10D68" w:rsidRDefault="009C73F5" w:rsidP="00BF37C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D68">
        <w:rPr>
          <w:rFonts w:ascii="Times New Roman" w:hAnsi="Times New Roman" w:cs="Times New Roman"/>
          <w:bCs/>
          <w:sz w:val="24"/>
          <w:szCs w:val="24"/>
        </w:rPr>
        <w:t xml:space="preserve">Podľa vyjadrenia zástupcov Ministerstva financií SR,  v súčasnosti nie je možné pristúpiť k navyšovaniu objemu finančných prostriedkov pre jednotlivé rezorty, resp. nie je možné  povoliť prekročenie limitu výdavkov pre jednotlivé kapitoly štátneho rozpočtu. </w:t>
      </w:r>
    </w:p>
    <w:p w14:paraId="03319733" w14:textId="302E47B6" w:rsidR="007E5404" w:rsidRPr="00E10D68" w:rsidRDefault="007E5404" w:rsidP="00BF37C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D68">
        <w:rPr>
          <w:rFonts w:ascii="Times New Roman" w:hAnsi="Times New Roman" w:cs="Times New Roman"/>
          <w:sz w:val="24"/>
          <w:szCs w:val="24"/>
        </w:rPr>
        <w:t>Ministerstvo hospodárstva SR</w:t>
      </w:r>
      <w:r w:rsidRPr="00E10D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0D68">
        <w:rPr>
          <w:rFonts w:ascii="Times New Roman" w:hAnsi="Times New Roman" w:cs="Times New Roman"/>
          <w:bCs/>
          <w:sz w:val="24"/>
          <w:szCs w:val="24"/>
        </w:rPr>
        <w:t>neustúpilo od pripomienky ani v rámci 2. kola rozporového konania a z uvedeného dôvodu rozpor trvá.</w:t>
      </w:r>
    </w:p>
    <w:sectPr w:rsidR="007E5404" w:rsidRPr="00E10D68" w:rsidSect="0029429C">
      <w:footerReference w:type="default" r:id="rId6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AEA6" w14:textId="77777777" w:rsidR="008634E0" w:rsidRDefault="008634E0" w:rsidP="0029429C">
      <w:pPr>
        <w:spacing w:after="0" w:line="240" w:lineRule="auto"/>
      </w:pPr>
      <w:r>
        <w:separator/>
      </w:r>
    </w:p>
  </w:endnote>
  <w:endnote w:type="continuationSeparator" w:id="0">
    <w:p w14:paraId="57321A28" w14:textId="77777777" w:rsidR="008634E0" w:rsidRDefault="008634E0" w:rsidP="0029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7F43A" w14:textId="5B97FF80" w:rsidR="0029429C" w:rsidRPr="0029429C" w:rsidRDefault="0029429C">
    <w:pPr>
      <w:pStyle w:val="Pta"/>
      <w:jc w:val="center"/>
      <w:rPr>
        <w:rFonts w:ascii="Times New Roman" w:hAnsi="Times New Roman" w:cs="Times New Roman"/>
      </w:rPr>
    </w:pPr>
  </w:p>
  <w:p w14:paraId="43673E33" w14:textId="77777777" w:rsidR="0029429C" w:rsidRDefault="002942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C80D4" w14:textId="77777777" w:rsidR="008634E0" w:rsidRDefault="008634E0" w:rsidP="0029429C">
      <w:pPr>
        <w:spacing w:after="0" w:line="240" w:lineRule="auto"/>
      </w:pPr>
      <w:r>
        <w:separator/>
      </w:r>
    </w:p>
  </w:footnote>
  <w:footnote w:type="continuationSeparator" w:id="0">
    <w:p w14:paraId="08BCDD26" w14:textId="77777777" w:rsidR="008634E0" w:rsidRDefault="008634E0" w:rsidP="00294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CA"/>
    <w:rsid w:val="000A0C00"/>
    <w:rsid w:val="000D73F5"/>
    <w:rsid w:val="000F4566"/>
    <w:rsid w:val="00104108"/>
    <w:rsid w:val="002133C3"/>
    <w:rsid w:val="0029429C"/>
    <w:rsid w:val="002B7D81"/>
    <w:rsid w:val="002C0CF5"/>
    <w:rsid w:val="002D4324"/>
    <w:rsid w:val="002F7B04"/>
    <w:rsid w:val="003148DB"/>
    <w:rsid w:val="00325FE2"/>
    <w:rsid w:val="00343244"/>
    <w:rsid w:val="003A2012"/>
    <w:rsid w:val="003B65C6"/>
    <w:rsid w:val="00477A48"/>
    <w:rsid w:val="004C46EA"/>
    <w:rsid w:val="004D3891"/>
    <w:rsid w:val="004F1BE3"/>
    <w:rsid w:val="0050489D"/>
    <w:rsid w:val="005674C0"/>
    <w:rsid w:val="005C600F"/>
    <w:rsid w:val="006B7138"/>
    <w:rsid w:val="006C3B20"/>
    <w:rsid w:val="006E3340"/>
    <w:rsid w:val="006F0E04"/>
    <w:rsid w:val="00710CAF"/>
    <w:rsid w:val="007A262C"/>
    <w:rsid w:val="007A331A"/>
    <w:rsid w:val="007B22CA"/>
    <w:rsid w:val="007C364C"/>
    <w:rsid w:val="007E5404"/>
    <w:rsid w:val="00827EBC"/>
    <w:rsid w:val="008634E0"/>
    <w:rsid w:val="00864E98"/>
    <w:rsid w:val="008C75B3"/>
    <w:rsid w:val="009B0404"/>
    <w:rsid w:val="009C71C8"/>
    <w:rsid w:val="009C73F5"/>
    <w:rsid w:val="009F5C0D"/>
    <w:rsid w:val="00A077DB"/>
    <w:rsid w:val="00A71056"/>
    <w:rsid w:val="00AB09E6"/>
    <w:rsid w:val="00B529E2"/>
    <w:rsid w:val="00B67F12"/>
    <w:rsid w:val="00B923FA"/>
    <w:rsid w:val="00BF37C3"/>
    <w:rsid w:val="00C1342A"/>
    <w:rsid w:val="00C4304B"/>
    <w:rsid w:val="00DF25F2"/>
    <w:rsid w:val="00E10D68"/>
    <w:rsid w:val="00E16412"/>
    <w:rsid w:val="00E3439D"/>
    <w:rsid w:val="00E725F6"/>
    <w:rsid w:val="00EB049F"/>
    <w:rsid w:val="00EB4AB0"/>
    <w:rsid w:val="00ED5593"/>
    <w:rsid w:val="00F35207"/>
    <w:rsid w:val="00F856BC"/>
    <w:rsid w:val="00FE5AF7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7146B9"/>
  <w15:chartTrackingRefBased/>
  <w15:docId w15:val="{D2EAACC6-F9CE-46B1-9BD1-D8D0C7DA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22C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B22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22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22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22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22C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2C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148DB"/>
    <w:pPr>
      <w:ind w:left="720"/>
      <w:contextualSpacing/>
    </w:pPr>
  </w:style>
  <w:style w:type="character" w:customStyle="1" w:styleId="no-parag">
    <w:name w:val="no-parag"/>
    <w:basedOn w:val="Predvolenpsmoodseku"/>
    <w:rsid w:val="005C600F"/>
  </w:style>
  <w:style w:type="paragraph" w:styleId="Hlavika">
    <w:name w:val="header"/>
    <w:basedOn w:val="Normlny"/>
    <w:link w:val="HlavikaChar"/>
    <w:uiPriority w:val="99"/>
    <w:unhideWhenUsed/>
    <w:rsid w:val="0029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429C"/>
  </w:style>
  <w:style w:type="paragraph" w:styleId="Pta">
    <w:name w:val="footer"/>
    <w:basedOn w:val="Normlny"/>
    <w:link w:val="PtaChar"/>
    <w:uiPriority w:val="99"/>
    <w:unhideWhenUsed/>
    <w:rsid w:val="0029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4685</Characters>
  <Application>Microsoft Office Word</Application>
  <DocSecurity>4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Ďurďovičová Denisa</cp:lastModifiedBy>
  <cp:revision>2</cp:revision>
  <cp:lastPrinted>2022-06-06T12:24:00Z</cp:lastPrinted>
  <dcterms:created xsi:type="dcterms:W3CDTF">2022-06-09T13:56:00Z</dcterms:created>
  <dcterms:modified xsi:type="dcterms:W3CDTF">2022-06-09T13:56:00Z</dcterms:modified>
</cp:coreProperties>
</file>