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07" w:rsidRPr="00157C8D" w:rsidRDefault="00825907" w:rsidP="008259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sk-SK"/>
        </w:rPr>
      </w:pP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(Návrh)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VLÁDA SLOVENSKEJ REPUBLIKY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caps/>
          <w:sz w:val="24"/>
          <w:szCs w:val="24"/>
          <w:lang w:eastAsia="sk-SK"/>
        </w:rPr>
        <w:t> 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 </w:t>
      </w:r>
    </w:p>
    <w:p w:rsidR="00196346" w:rsidRPr="00157C8D" w:rsidRDefault="00433EE5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433EE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609600" cy="769620"/>
            <wp:effectExtent l="0" t="0" r="0" b="0"/>
            <wp:docPr id="1" name="Obrázok 1" descr="http://www.rokovania.sk/html/m_Uznesenie-11273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rokovania.sk/html/m_Uznesenie-11273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 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UZNESENIE VLÁDY SLOVENSKEJ REPUBLIKY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č. .....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zo ......</w:t>
      </w:r>
    </w:p>
    <w:p w:rsidR="00825907" w:rsidRPr="00157C8D" w:rsidRDefault="00825907" w:rsidP="00196346">
      <w:pPr>
        <w:spacing w:after="0" w:line="240" w:lineRule="auto"/>
        <w:ind w:right="-92"/>
        <w:rPr>
          <w:rFonts w:ascii="Times New Roman" w:hAnsi="Times New Roman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ind w:right="-92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k </w:t>
      </w:r>
      <w:r w:rsidR="0087645A">
        <w:rPr>
          <w:rFonts w:ascii="Times New Roman" w:hAnsi="Times New Roman"/>
          <w:b/>
          <w:bCs/>
          <w:sz w:val="24"/>
          <w:szCs w:val="24"/>
          <w:lang w:eastAsia="sk-SK"/>
        </w:rPr>
        <w:t>n</w:t>
      </w:r>
      <w:r w:rsidR="00FC1900" w:rsidRPr="00157C8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ávrhu na uzavretie 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>Zmluv</w:t>
      </w:r>
      <w:r w:rsidR="00CE2484">
        <w:rPr>
          <w:rFonts w:ascii="Times New Roman" w:hAnsi="Times New Roman"/>
          <w:b/>
          <w:bCs/>
          <w:sz w:val="24"/>
          <w:szCs w:val="24"/>
          <w:lang w:eastAsia="sk-SK"/>
        </w:rPr>
        <w:t>y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medzi vládou Slovenskej republiky a Radou ministrov Albánskej republiky o zamedzení dvojité</w:t>
      </w:r>
      <w:r w:rsidR="00FF6876">
        <w:rPr>
          <w:rFonts w:ascii="Times New Roman" w:hAnsi="Times New Roman"/>
          <w:b/>
          <w:bCs/>
          <w:sz w:val="24"/>
          <w:szCs w:val="24"/>
          <w:lang w:eastAsia="sk-SK"/>
        </w:rPr>
        <w:t>ho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zdaneni</w:t>
      </w:r>
      <w:r w:rsidR="00FF6876"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  <w:r w:rsidR="00CE2484" w:rsidRPr="00CE248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 oblasti daní z príjmov a zabránení daňovému úniku a vyhýbaniu sa daňovým povinnostiam</w:t>
      </w:r>
    </w:p>
    <w:p w:rsidR="00825907" w:rsidRPr="00157C8D" w:rsidRDefault="00825907" w:rsidP="00825907">
      <w:pPr>
        <w:spacing w:after="0" w:line="240" w:lineRule="auto"/>
        <w:ind w:right="5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ind w:right="50"/>
        <w:jc w:val="center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825907" w:rsidRPr="00157C8D" w:rsidTr="00067C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25907" w:rsidRPr="00157C8D" w:rsidTr="00067C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Predkladateľ: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907" w:rsidRPr="00157C8D" w:rsidRDefault="00C44EC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podpredseda vlády a </w:t>
            </w:r>
            <w:r w:rsidR="00825907"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>minister financií</w:t>
            </w:r>
          </w:p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Vláda</w:t>
      </w: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     súhlasí </w:t>
      </w:r>
    </w:p>
    <w:p w:rsidR="00825907" w:rsidRPr="00157C8D" w:rsidRDefault="00825907" w:rsidP="00825907">
      <w:pPr>
        <w:spacing w:after="0" w:line="240" w:lineRule="auto"/>
        <w:ind w:left="1276" w:right="142" w:hanging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A.1. 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uzavretím </w:t>
      </w:r>
      <w:r w:rsidR="00CE2484" w:rsidRPr="00CE2484">
        <w:rPr>
          <w:rFonts w:ascii="Times New Roman" w:hAnsi="Times New Roman"/>
          <w:bCs/>
          <w:color w:val="000000"/>
          <w:sz w:val="24"/>
          <w:szCs w:val="24"/>
          <w:lang w:eastAsia="sk-SK"/>
        </w:rPr>
        <w:t>Zmluv</w:t>
      </w:r>
      <w:r w:rsidR="00CE2484">
        <w:rPr>
          <w:rFonts w:ascii="Times New Roman" w:hAnsi="Times New Roman"/>
          <w:bCs/>
          <w:color w:val="000000"/>
          <w:sz w:val="24"/>
          <w:szCs w:val="24"/>
          <w:lang w:eastAsia="sk-SK"/>
        </w:rPr>
        <w:t>y</w:t>
      </w:r>
      <w:r w:rsidR="00CE2484" w:rsidRPr="00CE24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medzi vládou Slovenskej republiky a Radou ministrov Albánskej republiky o zamedzení dvojité</w:t>
      </w:r>
      <w:r w:rsidR="00FF6876">
        <w:rPr>
          <w:rFonts w:ascii="Times New Roman" w:hAnsi="Times New Roman"/>
          <w:bCs/>
          <w:color w:val="000000"/>
          <w:sz w:val="24"/>
          <w:szCs w:val="24"/>
          <w:lang w:eastAsia="sk-SK"/>
        </w:rPr>
        <w:t>ho</w:t>
      </w:r>
      <w:r w:rsidR="00CE2484" w:rsidRPr="00CE24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zdaneni</w:t>
      </w:r>
      <w:r w:rsidR="00FF6876">
        <w:rPr>
          <w:rFonts w:ascii="Times New Roman" w:hAnsi="Times New Roman"/>
          <w:bCs/>
          <w:color w:val="000000"/>
          <w:sz w:val="24"/>
          <w:szCs w:val="24"/>
          <w:lang w:eastAsia="sk-SK"/>
        </w:rPr>
        <w:t>a</w:t>
      </w:r>
      <w:r w:rsidR="00CE2484" w:rsidRPr="00CE24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 oblasti daní z príjmov a zabránení daňovému úniku a vyhýbaniu sa daňovým povinnostiam</w:t>
      </w:r>
      <w:r w:rsidRPr="00157C8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(ďalej len „zmluva“), </w:t>
      </w:r>
    </w:p>
    <w:p w:rsidR="00825907" w:rsidRPr="00157C8D" w:rsidRDefault="00825907" w:rsidP="00825907">
      <w:pPr>
        <w:tabs>
          <w:tab w:val="left" w:pos="1276"/>
        </w:tabs>
        <w:spacing w:after="0" w:line="240" w:lineRule="auto"/>
        <w:ind w:left="1276"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851"/>
        </w:tabs>
        <w:spacing w:after="0" w:line="240" w:lineRule="auto"/>
        <w:ind w:left="1276" w:right="142" w:hanging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A.2.    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tým, že zmluva jej nebude po podpise znovu predložená, </w:t>
      </w: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      odporúča </w:t>
      </w: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265E25" w:rsidP="00825907">
      <w:pPr>
        <w:spacing w:after="0" w:line="240" w:lineRule="atLeast"/>
        <w:ind w:right="142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prezident</w:t>
      </w:r>
      <w:r w:rsidR="00C44EC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ke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SR</w:t>
      </w:r>
      <w:r w:rsidR="0082590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spacing w:after="0" w:line="240" w:lineRule="atLeast"/>
        <w:ind w:left="1134" w:right="142" w:hanging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B.1.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splnomocniť predsedu vlády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ako </w:t>
      </w:r>
      <w:proofErr w:type="spellStart"/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alternát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>ov</w:t>
      </w:r>
      <w:proofErr w:type="spellEnd"/>
      <w:r w:rsidR="00886D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86D27" w:rsidRPr="00157C8D">
        <w:rPr>
          <w:rFonts w:ascii="Times New Roman" w:hAnsi="Times New Roman"/>
          <w:sz w:val="24"/>
          <w:szCs w:val="24"/>
          <w:lang w:eastAsia="sk-SK"/>
        </w:rPr>
        <w:t>podpredsed</w:t>
      </w:r>
      <w:r w:rsidR="00886D27">
        <w:rPr>
          <w:rFonts w:ascii="Times New Roman" w:hAnsi="Times New Roman"/>
          <w:sz w:val="24"/>
          <w:szCs w:val="24"/>
          <w:lang w:eastAsia="sk-SK"/>
        </w:rPr>
        <w:t>u</w:t>
      </w:r>
      <w:r w:rsidR="00886D27" w:rsidRPr="00157C8D">
        <w:rPr>
          <w:rFonts w:ascii="Times New Roman" w:hAnsi="Times New Roman"/>
          <w:sz w:val="24"/>
          <w:szCs w:val="24"/>
          <w:lang w:eastAsia="sk-SK"/>
        </w:rPr>
        <w:t xml:space="preserve"> vlády a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96346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ministra financií</w:t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40454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0454B" w:rsidRPr="00157C8D">
        <w:rPr>
          <w:rFonts w:ascii="Times New Roman" w:hAnsi="Times New Roman"/>
          <w:sz w:val="24"/>
          <w:szCs w:val="24"/>
          <w:lang w:eastAsia="sk-SK"/>
        </w:rPr>
        <w:t>podpredsed</w:t>
      </w:r>
      <w:r w:rsidR="0040454B">
        <w:rPr>
          <w:rFonts w:ascii="Times New Roman" w:hAnsi="Times New Roman"/>
          <w:sz w:val="24"/>
          <w:szCs w:val="24"/>
          <w:lang w:eastAsia="sk-SK"/>
        </w:rPr>
        <w:t>u</w:t>
      </w:r>
      <w:r w:rsidR="0040454B" w:rsidRPr="00157C8D">
        <w:rPr>
          <w:rFonts w:ascii="Times New Roman" w:hAnsi="Times New Roman"/>
          <w:sz w:val="24"/>
          <w:szCs w:val="24"/>
          <w:lang w:eastAsia="sk-SK"/>
        </w:rPr>
        <w:t xml:space="preserve"> vlády a</w:t>
      </w:r>
      <w:r w:rsidR="0040454B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ministra hospodárstva,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ministra zahraničných vecí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európskych záležitostí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štátneho tajomníka Ministerstva financií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štátneho tajomníka Ministerstva zahraničných vecí </w:t>
      </w:r>
      <w:r w:rsidR="00B4586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európskych záležitostí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</w:t>
      </w:r>
      <w:r w:rsidR="000413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="000B1B9E" w:rsidRPr="00157C8D">
        <w:rPr>
          <w:rFonts w:ascii="Times New Roman" w:hAnsi="Times New Roman"/>
          <w:color w:val="000000"/>
          <w:sz w:val="24"/>
          <w:szCs w:val="24"/>
          <w:lang w:eastAsia="sk-SK"/>
        </w:rPr>
        <w:t>edúceho zastupiteľského úradu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</w:t>
      </w:r>
      <w:r w:rsidR="007B684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CE2484">
        <w:rPr>
          <w:rFonts w:ascii="Times New Roman" w:hAnsi="Times New Roman"/>
          <w:color w:val="000000"/>
          <w:sz w:val="24"/>
          <w:szCs w:val="24"/>
          <w:lang w:eastAsia="sk-SK"/>
        </w:rPr>
        <w:t>Albánsku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 podpis zmluvy s výhradou ratifikácie,  </w:t>
      </w:r>
    </w:p>
    <w:p w:rsidR="00825907" w:rsidRPr="00157C8D" w:rsidRDefault="00825907" w:rsidP="00825907">
      <w:pPr>
        <w:spacing w:after="0" w:line="240" w:lineRule="atLeast"/>
        <w:ind w:left="1134" w:right="142" w:hanging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C738C">
      <w:pPr>
        <w:tabs>
          <w:tab w:val="left" w:pos="709"/>
          <w:tab w:val="left" w:pos="1134"/>
        </w:tabs>
        <w:spacing w:after="0" w:line="240" w:lineRule="auto"/>
        <w:ind w:left="1128" w:right="142" w:hanging="112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B.2.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ratifikovať zmluvu po vyslovení súhlasu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Národn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ou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rad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ou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</w:t>
      </w:r>
      <w:r w:rsidR="00FF7607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 xml:space="preserve"> </w:t>
      </w:r>
    </w:p>
    <w:p w:rsidR="00825907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 Národnej rade SR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 B.3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vysloviť súhlas so zmluvou</w:t>
      </w:r>
      <w:r w:rsidR="007338AB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 jej podpise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rozhodnúť, že ide o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medzinárodnú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zmluvu, ktorá má podľa čl. 7 ods. 5 Ústavy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prednosť pred zákonmi,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C.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poveruje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predsedu vlády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C.1.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predložiť zmluvu</w:t>
      </w:r>
      <w:r w:rsidR="0085206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 jej podpise</w:t>
      </w:r>
      <w:bookmarkStart w:id="0" w:name="_GoBack"/>
      <w:bookmarkEnd w:id="0"/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Národnej rade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vyslovenie súhlasu a na rozhodnutie, že ide o medzinárodnú zmluvu podľa čl. 7 ods. 5 Ústavy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ktorá má prednosť pred zákonmi,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86D2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podpredsed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</w:t>
      </w:r>
      <w:r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vlády a </w:t>
      </w:r>
      <w:r w:rsidR="001A7A1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ministra financií 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C.2.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odôvodniť návrh na vyslovenie súhlasu so zmluvou v Národnej rade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D.     ukladá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886D27"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podpredsed</w:t>
      </w:r>
      <w:r w:rsid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ovi</w:t>
      </w:r>
      <w:r w:rsidR="00886D27"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vlády a</w:t>
      </w:r>
      <w:r w:rsidR="00886D2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ministrovi financií </w:t>
      </w:r>
    </w:p>
    <w:p w:rsidR="008623F8" w:rsidRDefault="00825907" w:rsidP="008623F8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D.1.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požiadať ministra zahraničných vecí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európskych záležitostí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vykonať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príslušné opatrenia spojené s nadobudnutím platnosti zmluvy,</w:t>
      </w:r>
    </w:p>
    <w:p w:rsidR="008623F8" w:rsidRDefault="008623F8" w:rsidP="008623F8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825907" w:rsidRPr="00157C8D" w:rsidRDefault="008623F8" w:rsidP="008623F8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kontrolný termín: 31.12.2025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623F8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 xml:space="preserve">D.2.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požiadať</w:t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ministra zahraničných vecí 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>a európskych záležitostí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zabezpečiť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uverejnenie zmluvy v Zbierke zákonov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8623F8" w:rsidRDefault="008623F8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623F8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kontrolný termín: 31.12.2026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4D102B" w:rsidRDefault="004D102B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A3147F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Vykonajú: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predseda vlády </w:t>
      </w:r>
    </w:p>
    <w:p w:rsidR="00825907" w:rsidRDefault="00825907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886D27" w:rsidRPr="00886D27">
        <w:rPr>
          <w:rFonts w:ascii="Times New Roman" w:hAnsi="Times New Roman"/>
          <w:color w:val="000000"/>
          <w:sz w:val="24"/>
          <w:szCs w:val="24"/>
          <w:lang w:eastAsia="sk-SK"/>
        </w:rPr>
        <w:t>podpredsed</w:t>
      </w:r>
      <w:r w:rsidR="00886D27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886D27" w:rsidRPr="00886D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vlády a </w:t>
      </w:r>
      <w:r w:rsidR="006B5EE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minister</w:t>
      </w:r>
      <w:r w:rsidR="00E64769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financií</w:t>
      </w:r>
    </w:p>
    <w:p w:rsidR="0040454B" w:rsidRDefault="0040454B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750214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minister zahraničných vecí a európskych záležitostí</w:t>
      </w:r>
    </w:p>
    <w:p w:rsidR="00D370BC" w:rsidRPr="00157C8D" w:rsidRDefault="006654BF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 vedomie: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prezident</w:t>
      </w:r>
      <w:r w:rsidR="00C44EC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ka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D0450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265E25" w:rsidP="00825907">
      <w:pPr>
        <w:tabs>
          <w:tab w:val="left" w:pos="1620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predseda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Národnej rady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SR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</w:p>
    <w:p w:rsidR="00825907" w:rsidRPr="00157C8D" w:rsidRDefault="00825907" w:rsidP="0082590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8025E" w:rsidRPr="00157C8D" w:rsidRDefault="00A8025E">
      <w:pPr>
        <w:rPr>
          <w:rFonts w:ascii="Times New Roman" w:hAnsi="Times New Roman"/>
          <w:sz w:val="24"/>
          <w:szCs w:val="24"/>
        </w:rPr>
      </w:pPr>
    </w:p>
    <w:sectPr w:rsidR="00A8025E" w:rsidRPr="00157C8D" w:rsidSect="00521F30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67" w:rsidRDefault="00187167" w:rsidP="00825907">
      <w:pPr>
        <w:spacing w:after="0" w:line="240" w:lineRule="auto"/>
      </w:pPr>
      <w:r>
        <w:separator/>
      </w:r>
    </w:p>
  </w:endnote>
  <w:endnote w:type="continuationSeparator" w:id="0">
    <w:p w:rsidR="00187167" w:rsidRDefault="00187167" w:rsidP="0082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altName w:val="Microsoft Sans Serif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67" w:rsidRDefault="00187167" w:rsidP="00825907">
      <w:pPr>
        <w:spacing w:after="0" w:line="240" w:lineRule="auto"/>
      </w:pPr>
      <w:r>
        <w:separator/>
      </w:r>
    </w:p>
  </w:footnote>
  <w:footnote w:type="continuationSeparator" w:id="0">
    <w:p w:rsidR="00187167" w:rsidRDefault="00187167" w:rsidP="0082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07" w:rsidRDefault="00825907" w:rsidP="00825907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8"/>
    <w:rsid w:val="00041307"/>
    <w:rsid w:val="00067C34"/>
    <w:rsid w:val="000B1B9E"/>
    <w:rsid w:val="000E41C0"/>
    <w:rsid w:val="00157C8D"/>
    <w:rsid w:val="0016262E"/>
    <w:rsid w:val="00163D24"/>
    <w:rsid w:val="00187167"/>
    <w:rsid w:val="00196346"/>
    <w:rsid w:val="001A7A17"/>
    <w:rsid w:val="00265E25"/>
    <w:rsid w:val="00280B1D"/>
    <w:rsid w:val="002B6163"/>
    <w:rsid w:val="002D6CB8"/>
    <w:rsid w:val="00311832"/>
    <w:rsid w:val="00382341"/>
    <w:rsid w:val="003C47BD"/>
    <w:rsid w:val="0040454B"/>
    <w:rsid w:val="00433EE5"/>
    <w:rsid w:val="00494363"/>
    <w:rsid w:val="004B4060"/>
    <w:rsid w:val="004B53D8"/>
    <w:rsid w:val="004D102B"/>
    <w:rsid w:val="004F125A"/>
    <w:rsid w:val="00521F30"/>
    <w:rsid w:val="00547705"/>
    <w:rsid w:val="006524D5"/>
    <w:rsid w:val="00664696"/>
    <w:rsid w:val="006654BF"/>
    <w:rsid w:val="00676DC1"/>
    <w:rsid w:val="00684DA8"/>
    <w:rsid w:val="006B38C3"/>
    <w:rsid w:val="006B5EE7"/>
    <w:rsid w:val="006F4426"/>
    <w:rsid w:val="0072134D"/>
    <w:rsid w:val="007338AB"/>
    <w:rsid w:val="00750214"/>
    <w:rsid w:val="0075025D"/>
    <w:rsid w:val="0076196E"/>
    <w:rsid w:val="00771871"/>
    <w:rsid w:val="007A7202"/>
    <w:rsid w:val="007B06C4"/>
    <w:rsid w:val="007B6847"/>
    <w:rsid w:val="007D0450"/>
    <w:rsid w:val="0082228A"/>
    <w:rsid w:val="00825907"/>
    <w:rsid w:val="00844F9E"/>
    <w:rsid w:val="00846ED8"/>
    <w:rsid w:val="00852064"/>
    <w:rsid w:val="008623F8"/>
    <w:rsid w:val="0087645A"/>
    <w:rsid w:val="00886D27"/>
    <w:rsid w:val="008C738C"/>
    <w:rsid w:val="009634B8"/>
    <w:rsid w:val="00984305"/>
    <w:rsid w:val="00A04F81"/>
    <w:rsid w:val="00A267F8"/>
    <w:rsid w:val="00A3147F"/>
    <w:rsid w:val="00A33DFC"/>
    <w:rsid w:val="00A34585"/>
    <w:rsid w:val="00A4143A"/>
    <w:rsid w:val="00A654EA"/>
    <w:rsid w:val="00A8025E"/>
    <w:rsid w:val="00B45867"/>
    <w:rsid w:val="00B538C7"/>
    <w:rsid w:val="00B77184"/>
    <w:rsid w:val="00BA09AD"/>
    <w:rsid w:val="00C44EC7"/>
    <w:rsid w:val="00C70A8B"/>
    <w:rsid w:val="00CC4605"/>
    <w:rsid w:val="00CE2484"/>
    <w:rsid w:val="00D32555"/>
    <w:rsid w:val="00D3362A"/>
    <w:rsid w:val="00D370BC"/>
    <w:rsid w:val="00D83E5D"/>
    <w:rsid w:val="00DB665C"/>
    <w:rsid w:val="00DE72FA"/>
    <w:rsid w:val="00E2300E"/>
    <w:rsid w:val="00E25EDF"/>
    <w:rsid w:val="00E62978"/>
    <w:rsid w:val="00E64769"/>
    <w:rsid w:val="00E661B4"/>
    <w:rsid w:val="00E92896"/>
    <w:rsid w:val="00EA082F"/>
    <w:rsid w:val="00F0460C"/>
    <w:rsid w:val="00F65456"/>
    <w:rsid w:val="00FC1900"/>
    <w:rsid w:val="00FE2767"/>
    <w:rsid w:val="00FF6876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D019A4-F3F6-48D8-B60D-28DF2497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2590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2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2590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Kuchar Jakub</cp:lastModifiedBy>
  <cp:revision>13</cp:revision>
  <cp:lastPrinted>2020-06-16T07:30:00Z</cp:lastPrinted>
  <dcterms:created xsi:type="dcterms:W3CDTF">2020-07-28T07:29:00Z</dcterms:created>
  <dcterms:modified xsi:type="dcterms:W3CDTF">2022-07-01T07:46:00Z</dcterms:modified>
</cp:coreProperties>
</file>