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C7059B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59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C7059B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16. august</w:t>
      </w:r>
      <w:r w:rsidR="008F6128">
        <w:rPr>
          <w:b/>
          <w:bCs/>
        </w:rPr>
        <w:t>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>
        <w:rPr>
          <w:rFonts w:eastAsia="Calibri"/>
          <w:noProof w:val="0"/>
          <w:lang w:eastAsia="en-US"/>
        </w:rPr>
        <w:t xml:space="preserve"> </w:t>
      </w:r>
      <w:r w:rsidR="003715B9">
        <w:rPr>
          <w:rFonts w:eastAsia="Calibri"/>
          <w:noProof w:val="0"/>
          <w:lang w:eastAsia="en-US"/>
        </w:rPr>
        <w:t xml:space="preserve">Marek </w:t>
      </w:r>
      <w:proofErr w:type="spellStart"/>
      <w:r w:rsidR="003715B9">
        <w:rPr>
          <w:rFonts w:eastAsia="Calibri"/>
          <w:noProof w:val="0"/>
          <w:lang w:eastAsia="en-US"/>
        </w:rPr>
        <w:t>Kaľavský</w:t>
      </w:r>
      <w:proofErr w:type="spellEnd"/>
      <w:r w:rsidR="003715B9">
        <w:rPr>
          <w:rFonts w:eastAsia="Calibri"/>
          <w:noProof w:val="0"/>
          <w:lang w:eastAsia="en-US"/>
        </w:rPr>
        <w:t xml:space="preserve">, podpredseda </w:t>
      </w:r>
      <w:r w:rsidR="003715B9" w:rsidRPr="0079590C">
        <w:t>Legislatívnej rady vlády Slovenskej republiky</w:t>
      </w:r>
      <w:r w:rsidR="003715B9">
        <w:t xml:space="preserve"> a </w:t>
      </w:r>
      <w:r>
        <w:rPr>
          <w:rFonts w:eastAsia="Calibri"/>
          <w:noProof w:val="0"/>
          <w:lang w:eastAsia="en-US"/>
        </w:rPr>
        <w:t xml:space="preserve">Peter Rohaľ, tajomník </w:t>
      </w:r>
      <w:r w:rsidRPr="0079590C">
        <w:t>Legislatívnej rady vlády Slovenskej republiky</w:t>
      </w:r>
      <w: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C7059B">
        <w:rPr>
          <w:bCs/>
          <w:noProof w:val="0"/>
        </w:rPr>
        <w:t>gislatívna rada prerokovala tiet</w:t>
      </w:r>
      <w:r w:rsidRPr="0079590C">
        <w:rPr>
          <w:bCs/>
          <w:noProof w:val="0"/>
        </w:rPr>
        <w:t>o bod</w:t>
      </w:r>
      <w:r w:rsidR="00C7059B">
        <w:rPr>
          <w:bCs/>
          <w:noProof w:val="0"/>
        </w:rPr>
        <w:t>y programu a uzniesla sa na týchto záveroch</w:t>
      </w:r>
      <w:r w:rsidRPr="0079590C">
        <w:rPr>
          <w:bCs/>
          <w:noProof w:val="0"/>
        </w:rPr>
        <w:t>:</w:t>
      </w:r>
    </w:p>
    <w:p w:rsidR="00C7059B" w:rsidRDefault="00C7059B" w:rsidP="008F6128">
      <w:pPr>
        <w:jc w:val="both"/>
        <w:rPr>
          <w:bCs/>
          <w:noProof w:val="0"/>
        </w:rPr>
      </w:pPr>
    </w:p>
    <w:p w:rsidR="00006A5B" w:rsidRDefault="00006A5B" w:rsidP="008F6128">
      <w:pPr>
        <w:jc w:val="both"/>
        <w:rPr>
          <w:bCs/>
          <w:noProof w:val="0"/>
        </w:rPr>
      </w:pPr>
    </w:p>
    <w:p w:rsidR="00347C99" w:rsidRDefault="00347C99" w:rsidP="008F6128">
      <w:pPr>
        <w:jc w:val="both"/>
        <w:rPr>
          <w:bCs/>
          <w:noProof w:val="0"/>
        </w:rPr>
      </w:pPr>
    </w:p>
    <w:p w:rsidR="00347C99" w:rsidRPr="00347C99" w:rsidRDefault="00347C99" w:rsidP="00347C99">
      <w:pPr>
        <w:pStyle w:val="Odsekzoznamu"/>
        <w:numPr>
          <w:ilvl w:val="0"/>
          <w:numId w:val="7"/>
        </w:numPr>
        <w:jc w:val="both"/>
        <w:rPr>
          <w:sz w:val="28"/>
          <w:u w:val="single"/>
        </w:rPr>
      </w:pPr>
      <w:r w:rsidRPr="00347C99">
        <w:rPr>
          <w:u w:val="single"/>
        </w:rPr>
        <w:t xml:space="preserve">Návrh zákona, ktorým sa mení a dopĺňa zákon č. 595/2003 Z. z. o dani z príjmov v znení neskorších predpisov a ktorým sa mení a dopĺňa zákon č. 563/2009 Z. z. o správe daní (daňový poriadok) a o zmene a doplnení niektorých zákonov v znení neskorších predpisov (č. m. 31350/2022) </w:t>
      </w:r>
    </w:p>
    <w:p w:rsidR="00347C99" w:rsidRDefault="00347C99" w:rsidP="00347C99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  <w:rPr>
          <w:noProof w:val="0"/>
        </w:rPr>
      </w:pPr>
      <w:r w:rsidRPr="00347C99">
        <w:rPr>
          <w:noProof w:val="0"/>
        </w:rPr>
        <w:br/>
      </w: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</w:t>
      </w:r>
      <w:r w:rsidRPr="00347C99">
        <w:rPr>
          <w:u w:val="single"/>
        </w:rPr>
        <w:t xml:space="preserve">zákona, ktorým sa mení a dopĺňa zákon č. 431/2002 Z. z. o účtovníctve v znení neskorších predpisov a ktorým sa mení a dopĺňa zákon č. 513/1991 Zb. Obchodný zákonník v znení neskorších predpisov (č. m. 30225/2022)  </w:t>
      </w:r>
    </w:p>
    <w:p w:rsidR="00347C99" w:rsidRDefault="00347C99" w:rsidP="00347C99">
      <w:pPr>
        <w:ind w:left="709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jc w:val="both"/>
        <w:rPr>
          <w:bCs/>
        </w:rPr>
      </w:pPr>
      <w:r w:rsidRPr="00347C99">
        <w:rPr>
          <w:bCs/>
        </w:rPr>
        <w:br/>
      </w: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u w:val="single"/>
        </w:rPr>
        <w:t xml:space="preserve">Návrh zákona, ktorým sa mení a dopĺňa zákon č. 222/2004 Z. z. o dani z pridanej hodnoty v znení neskorších predpisov (č. m. 30970/2022)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  <w:rPr>
          <w:u w:val="single"/>
        </w:rPr>
      </w:pPr>
    </w:p>
    <w:p w:rsidR="00347C99" w:rsidRPr="00347C99" w:rsidRDefault="00347C99" w:rsidP="00347C99">
      <w:pPr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u w:val="single"/>
        </w:rPr>
      </w:pPr>
      <w:r w:rsidRPr="00347C99">
        <w:rPr>
          <w:u w:val="single"/>
        </w:rPr>
        <w:t xml:space="preserve">Návrh nariadenia vlády Slovenskej republiky, ktorým sa mení a dopĺňa nariadenie vlády Slovenskej republiky č. 200/2019 Z. z. o poskytovaní pomoci na dodávanie a distribúciu ovocia, zeleniny, mlieka a výrobkov z nich pre deti a žiakov v školách v znení neskorších predpisov (č.m.30787/2022) </w:t>
      </w:r>
    </w:p>
    <w:p w:rsidR="005A3D25" w:rsidRDefault="005A3D25" w:rsidP="005A3D25">
      <w:pPr>
        <w:ind w:left="709"/>
        <w:jc w:val="both"/>
      </w:pPr>
      <w:r w:rsidRPr="0023208A">
        <w:t>Legislatívna rada uplatn</w:t>
      </w:r>
      <w:r>
        <w:t>ila k predloženému návrhu nari</w:t>
      </w:r>
      <w:r w:rsidR="00C45FA5">
        <w:t>a</w:t>
      </w:r>
      <w:r>
        <w:t>denia vlády</w:t>
      </w:r>
      <w:r w:rsidRPr="0023208A">
        <w:t xml:space="preserve"> pripomienky a odporúčania </w:t>
      </w:r>
      <w:r>
        <w:t>a odporučila vláde návrh nari</w:t>
      </w:r>
      <w:r w:rsidR="003A7C5E">
        <w:t>a</w:t>
      </w:r>
      <w:r>
        <w:t xml:space="preserve">denia vlády </w:t>
      </w:r>
      <w:r w:rsidRPr="0023208A">
        <w:t>v novom znení schváliť.</w:t>
      </w:r>
    </w:p>
    <w:p w:rsidR="00347C99" w:rsidRPr="00347C99" w:rsidRDefault="00347C99" w:rsidP="00347C99">
      <w:pPr>
        <w:jc w:val="both"/>
        <w:rPr>
          <w:bCs/>
        </w:rPr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zákona, ktorým sa mení a dopĺňa zákon č. 139/1998 Z. z. o omamných látkach, psychotropných látkach a prípravkoch v znení neskorších predpisov (č. m. 30991  /2022) </w:t>
      </w:r>
    </w:p>
    <w:p w:rsidR="00006A5B" w:rsidRDefault="00006A5B" w:rsidP="005A3D25">
      <w:pPr>
        <w:ind w:left="709"/>
        <w:jc w:val="both"/>
      </w:pPr>
    </w:p>
    <w:p w:rsidR="005A3D25" w:rsidRDefault="005A3D25" w:rsidP="005A3D25">
      <w:pPr>
        <w:ind w:left="709"/>
        <w:jc w:val="both"/>
      </w:pPr>
      <w:r w:rsidRPr="0023208A">
        <w:lastRenderedPageBreak/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jc w:val="both"/>
        <w:rPr>
          <w:bCs/>
        </w:rPr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>Návrh zákona, ktorým sa mení a dopĺňa zákon č. 580/2004 Z. z. o zdravotnom poistení a o zmene a doplnení zákona č. 95/2002 Z. z. o poisťovníctve a o zmene a doplnení niektorých zákonov v znení neskorších predpisov a ktorým sa mení a dopĺňa zákon č.  581/2004 Z. z. o zdravotných poisťovniach, dohľade nad zdravotnou starostlivosťou a o zmene a doplnení niektorých zákonov v znení neskorších predpisov (č. m. 31342/2022)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(č. m. 31338/2022)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iCs/>
          <w:u w:val="single"/>
        </w:rPr>
        <w:t xml:space="preserve">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(č.  m. 31176/2022)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ústavného zákona, ktorým sa mení Ústava Slovenskej republiky č. 460/1992 Zb. v znení neskorších predpisov (č. m. 31289/2022) </w:t>
      </w:r>
    </w:p>
    <w:p w:rsidR="005A3D25" w:rsidRDefault="005A3D25" w:rsidP="005A3D25">
      <w:pPr>
        <w:pStyle w:val="Odsekzoznamu"/>
        <w:jc w:val="both"/>
      </w:pPr>
      <w:r w:rsidRPr="0023208A">
        <w:t xml:space="preserve">Legislatívna rada uplatnila k predloženému návrhu </w:t>
      </w:r>
      <w:r w:rsidR="003A7C5E">
        <w:t xml:space="preserve">ústavného </w:t>
      </w:r>
      <w:r w:rsidRPr="0023208A">
        <w:t xml:space="preserve">zákona pripomienky a odporúčania a odporučila vláde návrh </w:t>
      </w:r>
      <w:r w:rsidR="003A7C5E">
        <w:t xml:space="preserve">ústavného </w:t>
      </w:r>
      <w:r w:rsidRPr="0023208A">
        <w:t>zákona v novom znení schváliť.</w:t>
      </w: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ind w:left="708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zákona, ktorým sa mení a dopĺňa zákon č. 404/2011 Z. z. o pobyte cudzincov a o zmene a doplnení niektorých zákonov v znení neskorších predpisov a ktorým sa menia a dopĺňajú niektoré zákony (č. m. 31290/2022) </w:t>
      </w:r>
      <w:r w:rsidRPr="00347C99">
        <w:rPr>
          <w:bCs/>
          <w:highlight w:val="yellow"/>
          <w:u w:val="single"/>
        </w:rPr>
        <w:t xml:space="preserve">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zákona, ktorým sa menia a dopĺňajú niektoré zákony v súvislosti s rozvojom automatizovaných vozidiel – nové znenie (č. m. 31196/2022)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006A5B" w:rsidRDefault="00006A5B" w:rsidP="005A3D25">
      <w:pPr>
        <w:pStyle w:val="Odsekzoznamu"/>
        <w:jc w:val="both"/>
      </w:pPr>
    </w:p>
    <w:p w:rsidR="00006A5B" w:rsidRDefault="00006A5B" w:rsidP="005A3D25">
      <w:pPr>
        <w:pStyle w:val="Odsekzoznamu"/>
        <w:jc w:val="both"/>
      </w:pPr>
    </w:p>
    <w:p w:rsidR="00006A5B" w:rsidRDefault="00006A5B" w:rsidP="005A3D25">
      <w:pPr>
        <w:pStyle w:val="Odsekzoznamu"/>
        <w:jc w:val="both"/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ind w:left="708"/>
        <w:rPr>
          <w:bCs/>
          <w:highlight w:val="yellow"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bCs/>
          <w:u w:val="single"/>
        </w:rPr>
        <w:t xml:space="preserve">Návrh zákona, ktorým sa mení a dopĺňa zákon č. 251/2012 </w:t>
      </w:r>
      <w:r w:rsidRPr="00347C99">
        <w:rPr>
          <w:iCs/>
          <w:u w:val="single"/>
        </w:rPr>
        <w:t xml:space="preserve">Z. z. o energetike a o zmene a doplnení niektorých zákonov v znení neskorších predpisov a ktorým sa mení a dopĺňa zákon č. 250/2012 Z. z. o regulácii v sieťových odvetviach v znení neskorších predpisov (č. m. 31276/2022)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  <w:rPr>
          <w:iCs/>
        </w:rPr>
      </w:pPr>
    </w:p>
    <w:p w:rsidR="00347C99" w:rsidRPr="00347C99" w:rsidRDefault="00347C99" w:rsidP="00347C99">
      <w:pPr>
        <w:ind w:left="720"/>
        <w:jc w:val="both"/>
        <w:rPr>
          <w:bCs/>
        </w:rPr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bCs/>
          <w:u w:val="single"/>
        </w:rPr>
      </w:pPr>
      <w:r w:rsidRPr="00347C99">
        <w:rPr>
          <w:iCs/>
          <w:u w:val="single"/>
        </w:rPr>
        <w:t xml:space="preserve">Návrh zákona, ktorým sa mení a dopĺňa zákon č. 43/2004 Z. z. o starobnom dôchodkovom sporení a o zmene a doplnení niektorých zákonov v znení neskoršíéch predpisov a ktorým sa menia a dopĺňajú niektoré zákony (č. m. 31312/2022) </w:t>
      </w:r>
    </w:p>
    <w:p w:rsidR="005A3D25" w:rsidRDefault="005A3D25" w:rsidP="005A3D2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ind w:left="720"/>
        <w:jc w:val="both"/>
      </w:pPr>
    </w:p>
    <w:p w:rsidR="00347C99" w:rsidRPr="00347C99" w:rsidRDefault="00347C99" w:rsidP="00347C99">
      <w:pPr>
        <w:ind w:left="720"/>
        <w:jc w:val="both"/>
      </w:pPr>
    </w:p>
    <w:p w:rsidR="00347C99" w:rsidRPr="00347C99" w:rsidRDefault="00347C99" w:rsidP="00347C99">
      <w:pPr>
        <w:numPr>
          <w:ilvl w:val="0"/>
          <w:numId w:val="6"/>
        </w:numPr>
        <w:jc w:val="both"/>
        <w:rPr>
          <w:noProof w:val="0"/>
          <w:u w:val="single"/>
        </w:rPr>
      </w:pPr>
      <w:r w:rsidRPr="00347C99">
        <w:rPr>
          <w:u w:val="single"/>
        </w:rPr>
        <w:t xml:space="preserve">Návrh zákona, ktorým sa mení a dopĺňa zákon č. 597/2003 Z. z. o financovaní základných škôl, stredných škôl a školských zariadení v znení neskorších predpisov a ktorým sa dopĺňa zákon č. 564/2004 Z. z. o rozpočtovom určení výnosu dane z príjmov územnej samospráve a o zmene a doplnení niektorých zákonov v znení neskorších predpisov (č. m. 30945/2022)  </w:t>
      </w:r>
    </w:p>
    <w:p w:rsidR="005A3D25" w:rsidRDefault="005A3D25" w:rsidP="005A3D25">
      <w:pPr>
        <w:ind w:left="709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347C99" w:rsidRPr="00347C99" w:rsidRDefault="00347C99" w:rsidP="00347C99">
      <w:pPr>
        <w:jc w:val="both"/>
      </w:pPr>
    </w:p>
    <w:p w:rsidR="00347C99" w:rsidRPr="00347C99" w:rsidRDefault="00347C99" w:rsidP="00347C99">
      <w:pPr>
        <w:jc w:val="both"/>
      </w:pPr>
    </w:p>
    <w:p w:rsidR="00347C99" w:rsidRPr="00347C99" w:rsidRDefault="00347C99" w:rsidP="00347C99">
      <w:pPr>
        <w:numPr>
          <w:ilvl w:val="0"/>
          <w:numId w:val="6"/>
        </w:numPr>
        <w:rPr>
          <w:noProof w:val="0"/>
          <w:u w:val="single"/>
        </w:rPr>
      </w:pPr>
      <w:r w:rsidRPr="00347C99">
        <w:rPr>
          <w:u w:val="single"/>
        </w:rPr>
        <w:t xml:space="preserve">Návrh nariadenia vlády Slovenskej republiky o metodike na výpočet podielu uznaného športu na rok 2023 (č. m. 28864/2022) </w:t>
      </w:r>
    </w:p>
    <w:p w:rsidR="00347C99" w:rsidRDefault="00347C99" w:rsidP="00347C99">
      <w:pPr>
        <w:pStyle w:val="Odsekzoznamu"/>
        <w:jc w:val="both"/>
      </w:pPr>
      <w:r w:rsidRPr="0023208A">
        <w:t>Legislatívna rada uplatnila k pred</w:t>
      </w:r>
      <w:r>
        <w:t>loženému návrhu nariadenia vlády</w:t>
      </w:r>
      <w:r w:rsidRPr="0023208A">
        <w:t xml:space="preserve"> pripomienky a odporúčania</w:t>
      </w:r>
      <w:r>
        <w:t xml:space="preserve"> a odporučila vláde návrh nariadenia vlády</w:t>
      </w:r>
      <w:r w:rsidRPr="0023208A">
        <w:t xml:space="preserve"> v novom znení schváliť.</w:t>
      </w:r>
    </w:p>
    <w:p w:rsidR="00347C99" w:rsidRPr="00347C99" w:rsidRDefault="00347C99" w:rsidP="00347C99">
      <w:pPr>
        <w:ind w:left="360"/>
        <w:jc w:val="both"/>
        <w:rPr>
          <w:noProof w:val="0"/>
        </w:rPr>
      </w:pPr>
    </w:p>
    <w:p w:rsidR="00C7059B" w:rsidRPr="00C7059B" w:rsidRDefault="00C7059B" w:rsidP="00C7059B">
      <w:pPr>
        <w:jc w:val="both"/>
      </w:pPr>
    </w:p>
    <w:p w:rsidR="00DD2234" w:rsidRDefault="00DD2234" w:rsidP="00DD2234">
      <w:pPr>
        <w:ind w:left="709" w:hanging="349"/>
        <w:jc w:val="both"/>
      </w:pPr>
    </w:p>
    <w:p w:rsidR="00DD2234" w:rsidRPr="00DD2234" w:rsidRDefault="00DD2234" w:rsidP="00191614">
      <w:pPr>
        <w:jc w:val="both"/>
      </w:pPr>
    </w:p>
    <w:p w:rsidR="0042609D" w:rsidRDefault="0042609D" w:rsidP="008F6128"/>
    <w:p w:rsidR="008F6128" w:rsidRDefault="008F6128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E2A"/>
    <w:multiLevelType w:val="hybridMultilevel"/>
    <w:tmpl w:val="DE1A2CF6"/>
    <w:lvl w:ilvl="0" w:tplc="041B000F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7080"/>
    <w:multiLevelType w:val="hybridMultilevel"/>
    <w:tmpl w:val="B896CD64"/>
    <w:lvl w:ilvl="0" w:tplc="5A5E36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40C7"/>
    <w:multiLevelType w:val="hybridMultilevel"/>
    <w:tmpl w:val="022498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06A5B"/>
    <w:rsid w:val="00056994"/>
    <w:rsid w:val="00185C53"/>
    <w:rsid w:val="00191614"/>
    <w:rsid w:val="00321C30"/>
    <w:rsid w:val="00347C99"/>
    <w:rsid w:val="003715B9"/>
    <w:rsid w:val="003A7C5E"/>
    <w:rsid w:val="003F08AF"/>
    <w:rsid w:val="0042609D"/>
    <w:rsid w:val="0046532D"/>
    <w:rsid w:val="004C272E"/>
    <w:rsid w:val="0052668F"/>
    <w:rsid w:val="005A3D25"/>
    <w:rsid w:val="005E1862"/>
    <w:rsid w:val="00601FB4"/>
    <w:rsid w:val="00720CB8"/>
    <w:rsid w:val="007707D8"/>
    <w:rsid w:val="007A1CCA"/>
    <w:rsid w:val="00860731"/>
    <w:rsid w:val="008F6128"/>
    <w:rsid w:val="00A43A5E"/>
    <w:rsid w:val="00AB2B82"/>
    <w:rsid w:val="00B70C31"/>
    <w:rsid w:val="00C41812"/>
    <w:rsid w:val="00C45FA5"/>
    <w:rsid w:val="00C7059B"/>
    <w:rsid w:val="00C74B68"/>
    <w:rsid w:val="00CF02D1"/>
    <w:rsid w:val="00DD2234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70C0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4</cp:revision>
  <cp:lastPrinted>2022-07-13T07:22:00Z</cp:lastPrinted>
  <dcterms:created xsi:type="dcterms:W3CDTF">2022-08-30T06:13:00Z</dcterms:created>
  <dcterms:modified xsi:type="dcterms:W3CDTF">2023-01-25T11:21:00Z</dcterms:modified>
</cp:coreProperties>
</file>