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865184" w:rsidRPr="00865184">
        <w:t>6900/2022-410</w:t>
      </w:r>
    </w:p>
    <w:p w:rsidR="00671B1D" w:rsidRPr="00910635" w:rsidRDefault="00671B1D" w:rsidP="00351A3A">
      <w:pPr>
        <w:rPr>
          <w:color w:val="000000"/>
        </w:rPr>
      </w:pPr>
    </w:p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351A3A" w:rsidRDefault="00B66919" w:rsidP="00351A3A">
      <w:r>
        <w:t xml:space="preserve">Legislatívnej rady vlády </w:t>
      </w:r>
    </w:p>
    <w:p w:rsidR="004D77E6" w:rsidRDefault="004D77E6" w:rsidP="00351A3A">
      <w:r>
        <w:t xml:space="preserve">Slovenskej republiky 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671B1D" w:rsidRDefault="00671B1D" w:rsidP="00351A3A"/>
    <w:p w:rsidR="00671B1D" w:rsidRDefault="00671B1D" w:rsidP="00351A3A"/>
    <w:p w:rsidR="00671B1D" w:rsidRDefault="00671B1D" w:rsidP="00351A3A"/>
    <w:p w:rsidR="00351A3A" w:rsidRPr="00671B1D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671B1D">
        <w:rPr>
          <w:b/>
          <w:bCs/>
          <w:sz w:val="28"/>
        </w:rPr>
        <w:t xml:space="preserve">Návrh </w:t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7A057A" w:rsidRPr="007A057A">
        <w:rPr>
          <w:b/>
          <w:sz w:val="28"/>
          <w:szCs w:val="28"/>
        </w:rPr>
        <w:t xml:space="preserve">nariadenia vlády Slovenskej republiky, </w:t>
      </w:r>
      <w:r w:rsidR="007A057A" w:rsidRPr="007A057A">
        <w:rPr>
          <w:b/>
          <w:bCs/>
          <w:sz w:val="28"/>
          <w:szCs w:val="28"/>
        </w:rPr>
        <w:t xml:space="preserve">ktorým sa </w:t>
      </w:r>
      <w:r w:rsidR="00865184">
        <w:rPr>
          <w:b/>
          <w:bCs/>
          <w:sz w:val="28"/>
          <w:szCs w:val="28"/>
        </w:rPr>
        <w:t xml:space="preserve">mení a </w:t>
      </w:r>
      <w:r w:rsidR="007A057A" w:rsidRPr="007A057A">
        <w:rPr>
          <w:b/>
          <w:bCs/>
          <w:sz w:val="28"/>
          <w:szCs w:val="28"/>
        </w:rPr>
        <w:t>dopĺňa nariadenie vlády Slovenskej republiky č. 200/2019 Z. z. o poskytovaní pomoci na dodávanie a distribúciu ovocia, zeleniny, mlieka a výrobkov z nich pre deti a žiakov v školách v 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Pr="004D77E6" w:rsidRDefault="00FD11CC" w:rsidP="00FD11CC">
      <w:pPr>
        <w:widowControl w:val="0"/>
        <w:jc w:val="both"/>
        <w:outlineLvl w:val="0"/>
        <w:rPr>
          <w:b/>
          <w:bCs/>
          <w:u w:val="single"/>
          <w:lang w:eastAsia="cs-CZ"/>
        </w:rPr>
      </w:pPr>
      <w:r w:rsidRPr="004D77E6">
        <w:rPr>
          <w:b/>
          <w:bCs/>
          <w:u w:val="single"/>
          <w:lang w:eastAsia="cs-CZ"/>
        </w:rPr>
        <w:t>Podnet:</w:t>
      </w:r>
      <w:r w:rsidR="007A057A" w:rsidRPr="004D77E6">
        <w:rPr>
          <w:b/>
          <w:bCs/>
          <w:lang w:eastAsia="cs-CZ"/>
        </w:rPr>
        <w:tab/>
      </w:r>
      <w:r w:rsidR="007A057A" w:rsidRPr="004D77E6">
        <w:rPr>
          <w:b/>
          <w:bCs/>
          <w:lang w:eastAsia="cs-CZ"/>
        </w:rPr>
        <w:tab/>
      </w:r>
      <w:r w:rsidR="007A057A" w:rsidRPr="004D77E6">
        <w:rPr>
          <w:b/>
          <w:bCs/>
          <w:lang w:eastAsia="cs-CZ"/>
        </w:rPr>
        <w:tab/>
      </w:r>
      <w:r w:rsidR="007A057A" w:rsidRPr="004D77E6">
        <w:rPr>
          <w:b/>
          <w:bCs/>
          <w:lang w:eastAsia="cs-CZ"/>
        </w:rPr>
        <w:tab/>
      </w:r>
      <w:r w:rsidR="007A057A" w:rsidRPr="004D77E6">
        <w:rPr>
          <w:b/>
          <w:bCs/>
          <w:lang w:eastAsia="cs-CZ"/>
        </w:rPr>
        <w:tab/>
      </w:r>
      <w:r w:rsidRPr="004D77E6">
        <w:rPr>
          <w:b/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 w:rsidR="00363AE7"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 w:rsidR="00FD11CC"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 w:rsidR="00FD11CC"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7A057A" w:rsidRDefault="007A057A" w:rsidP="007A057A">
      <w:pPr>
        <w:widowControl w:val="0"/>
        <w:ind w:left="4962" w:hanging="714"/>
        <w:jc w:val="both"/>
        <w:rPr>
          <w:bCs/>
          <w:lang w:eastAsia="cs-CZ"/>
        </w:rPr>
      </w:pPr>
      <w:r>
        <w:rPr>
          <w:bCs/>
          <w:lang w:eastAsia="cs-CZ"/>
        </w:rPr>
        <w:t>7. Analýza vplyvov na podnikateľské prost</w:t>
      </w:r>
      <w:r w:rsidR="005E7585">
        <w:rPr>
          <w:bCs/>
          <w:lang w:eastAsia="cs-CZ"/>
        </w:rPr>
        <w:t>r</w:t>
      </w:r>
      <w:r>
        <w:rPr>
          <w:bCs/>
          <w:lang w:eastAsia="cs-CZ"/>
        </w:rPr>
        <w:t>edie</w:t>
      </w:r>
    </w:p>
    <w:p w:rsidR="00DD6CF7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8</w:t>
      </w:r>
      <w:r w:rsidR="00DD6CF7">
        <w:rPr>
          <w:bCs/>
          <w:lang w:eastAsia="cs-CZ"/>
        </w:rPr>
        <w:t>. Dôvodová správa – osobitná časť</w:t>
      </w:r>
    </w:p>
    <w:p w:rsidR="00BE7BCF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9</w:t>
      </w:r>
      <w:r w:rsidR="00BE7BCF">
        <w:rPr>
          <w:bCs/>
          <w:lang w:eastAsia="cs-CZ"/>
        </w:rPr>
        <w:t>. Správa o účasti verejnosti</w:t>
      </w:r>
    </w:p>
    <w:p w:rsidR="005F7BCD" w:rsidRDefault="007A057A" w:rsidP="0011231C">
      <w:pPr>
        <w:widowControl w:val="0"/>
        <w:ind w:right="-142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10</w:t>
      </w:r>
      <w:r w:rsidR="00363AE7">
        <w:rPr>
          <w:bCs/>
          <w:lang w:eastAsia="cs-CZ"/>
        </w:rPr>
        <w:t>.</w:t>
      </w:r>
      <w:r w:rsidR="0011231C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konania</w:t>
      </w:r>
    </w:p>
    <w:p w:rsidR="00865184" w:rsidRDefault="00BB47B4" w:rsidP="0011231C">
      <w:pPr>
        <w:widowControl w:val="0"/>
        <w:ind w:right="-142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11. Vyhlásenie o</w:t>
      </w:r>
      <w:r w:rsidR="004D77E6">
        <w:rPr>
          <w:bCs/>
          <w:lang w:eastAsia="cs-CZ"/>
        </w:rPr>
        <w:t> </w:t>
      </w:r>
      <w:r>
        <w:rPr>
          <w:bCs/>
          <w:lang w:eastAsia="cs-CZ"/>
        </w:rPr>
        <w:t>rozpore</w:t>
      </w:r>
    </w:p>
    <w:p w:rsidR="004D77E6" w:rsidRDefault="004D77E6" w:rsidP="0011231C">
      <w:pPr>
        <w:widowControl w:val="0"/>
        <w:ind w:right="-142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12. Informatívne konsolidované znenie </w:t>
      </w:r>
    </w:p>
    <w:p w:rsidR="006859F1" w:rsidRDefault="006859F1" w:rsidP="0011231C">
      <w:pPr>
        <w:widowControl w:val="0"/>
        <w:ind w:right="-142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4D77E6" w:rsidRDefault="00351A3A" w:rsidP="00E6552D">
      <w:pPr>
        <w:widowControl w:val="0"/>
        <w:jc w:val="both"/>
        <w:rPr>
          <w:b/>
          <w:bCs/>
          <w:lang w:eastAsia="cs-CZ"/>
        </w:rPr>
      </w:pPr>
      <w:r w:rsidRPr="004D77E6">
        <w:rPr>
          <w:b/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11231C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11231C">
        <w:t xml:space="preserve"> </w:t>
      </w:r>
      <w:r>
        <w:t>Slovenskej republiky</w:t>
      </w:r>
    </w:p>
    <w:p w:rsidR="00671B1D" w:rsidRDefault="00671B1D" w:rsidP="00B66919">
      <w:pPr>
        <w:widowControl w:val="0"/>
        <w:jc w:val="both"/>
      </w:pPr>
    </w:p>
    <w:p w:rsidR="0011231C" w:rsidRDefault="0011231C" w:rsidP="00B66919">
      <w:pPr>
        <w:widowControl w:val="0"/>
        <w:jc w:val="both"/>
      </w:pPr>
    </w:p>
    <w:p w:rsidR="004D77E6" w:rsidRDefault="004D77E6" w:rsidP="00671B1D">
      <w:pPr>
        <w:pStyle w:val="Pta"/>
        <w:jc w:val="center"/>
      </w:pPr>
    </w:p>
    <w:p w:rsidR="004D77E6" w:rsidRDefault="004D77E6" w:rsidP="00671B1D">
      <w:pPr>
        <w:pStyle w:val="Pta"/>
        <w:jc w:val="center"/>
      </w:pPr>
      <w:bookmarkStart w:id="0" w:name="_GoBack"/>
      <w:bookmarkEnd w:id="0"/>
    </w:p>
    <w:p w:rsidR="00671B1D" w:rsidRPr="00351A3A" w:rsidRDefault="00671B1D" w:rsidP="00671B1D">
      <w:pPr>
        <w:pStyle w:val="Pta"/>
        <w:jc w:val="center"/>
      </w:pPr>
      <w:r>
        <w:t xml:space="preserve">Bratislava, </w:t>
      </w:r>
      <w:r w:rsidR="008920E8">
        <w:t>august</w:t>
      </w:r>
      <w:r w:rsidR="0011231C">
        <w:t xml:space="preserve"> </w:t>
      </w:r>
      <w:r>
        <w:t>202</w:t>
      </w:r>
      <w:r w:rsidR="008920E8">
        <w:t>2</w:t>
      </w:r>
    </w:p>
    <w:sectPr w:rsidR="00671B1D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83" w:rsidRDefault="005C7883" w:rsidP="00696AEE">
      <w:r>
        <w:separator/>
      </w:r>
    </w:p>
  </w:endnote>
  <w:endnote w:type="continuationSeparator" w:id="0">
    <w:p w:rsidR="005C7883" w:rsidRDefault="005C7883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83" w:rsidRDefault="005C7883" w:rsidP="00696AEE">
      <w:r>
        <w:separator/>
      </w:r>
    </w:p>
  </w:footnote>
  <w:footnote w:type="continuationSeparator" w:id="0">
    <w:p w:rsidR="005C7883" w:rsidRDefault="005C7883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1231C"/>
    <w:rsid w:val="0015504B"/>
    <w:rsid w:val="00161A08"/>
    <w:rsid w:val="001A30B9"/>
    <w:rsid w:val="001B6191"/>
    <w:rsid w:val="001D28FE"/>
    <w:rsid w:val="001E7BA2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2C35BB"/>
    <w:rsid w:val="00304BA7"/>
    <w:rsid w:val="00310D09"/>
    <w:rsid w:val="00330515"/>
    <w:rsid w:val="00333675"/>
    <w:rsid w:val="00351A3A"/>
    <w:rsid w:val="00361D7C"/>
    <w:rsid w:val="00363AE7"/>
    <w:rsid w:val="00386722"/>
    <w:rsid w:val="00393643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4D77E6"/>
    <w:rsid w:val="00502B60"/>
    <w:rsid w:val="00512376"/>
    <w:rsid w:val="005158FF"/>
    <w:rsid w:val="00556253"/>
    <w:rsid w:val="00570D6D"/>
    <w:rsid w:val="005730FA"/>
    <w:rsid w:val="005814C9"/>
    <w:rsid w:val="00586C60"/>
    <w:rsid w:val="005921AD"/>
    <w:rsid w:val="005B6DB4"/>
    <w:rsid w:val="005B71C6"/>
    <w:rsid w:val="005C7883"/>
    <w:rsid w:val="005D403D"/>
    <w:rsid w:val="005E7585"/>
    <w:rsid w:val="005F7BCD"/>
    <w:rsid w:val="006003DE"/>
    <w:rsid w:val="00663C19"/>
    <w:rsid w:val="00666BC8"/>
    <w:rsid w:val="00670E7D"/>
    <w:rsid w:val="00671B1D"/>
    <w:rsid w:val="00676F12"/>
    <w:rsid w:val="006859F1"/>
    <w:rsid w:val="00686EFD"/>
    <w:rsid w:val="00690181"/>
    <w:rsid w:val="006953CC"/>
    <w:rsid w:val="00696AEE"/>
    <w:rsid w:val="006D4DEF"/>
    <w:rsid w:val="007055A7"/>
    <w:rsid w:val="00707C9B"/>
    <w:rsid w:val="00716BB8"/>
    <w:rsid w:val="00723011"/>
    <w:rsid w:val="00725202"/>
    <w:rsid w:val="00753D60"/>
    <w:rsid w:val="007A057A"/>
    <w:rsid w:val="007C3EC4"/>
    <w:rsid w:val="007C65E8"/>
    <w:rsid w:val="007E669F"/>
    <w:rsid w:val="007F20F3"/>
    <w:rsid w:val="008124DC"/>
    <w:rsid w:val="00840030"/>
    <w:rsid w:val="00864A43"/>
    <w:rsid w:val="00865184"/>
    <w:rsid w:val="008714BD"/>
    <w:rsid w:val="008739D9"/>
    <w:rsid w:val="00891947"/>
    <w:rsid w:val="008920E8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3CEE"/>
    <w:rsid w:val="009E63D4"/>
    <w:rsid w:val="009F7D8F"/>
    <w:rsid w:val="00A03881"/>
    <w:rsid w:val="00A1357C"/>
    <w:rsid w:val="00A2096A"/>
    <w:rsid w:val="00A41B5C"/>
    <w:rsid w:val="00A46688"/>
    <w:rsid w:val="00A6030C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B47B4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153D1"/>
    <w:rsid w:val="00F20B03"/>
    <w:rsid w:val="00F25653"/>
    <w:rsid w:val="00F315F1"/>
    <w:rsid w:val="00F4272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9A0D2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9</cp:revision>
  <cp:lastPrinted>2022-08-05T08:17:00Z</cp:lastPrinted>
  <dcterms:created xsi:type="dcterms:W3CDTF">2021-11-18T11:54:00Z</dcterms:created>
  <dcterms:modified xsi:type="dcterms:W3CDTF">2022-08-05T08:17:00Z</dcterms:modified>
</cp:coreProperties>
</file>