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477B9" w14:textId="77777777" w:rsidR="00A46DF4" w:rsidRPr="00BE5B85" w:rsidRDefault="000A7532">
      <w:pPr>
        <w:pStyle w:val="Bezriadkovania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</w:pPr>
      <w:bookmarkStart w:id="0" w:name="_GoBack"/>
      <w:bookmarkEnd w:id="0"/>
      <w:r w:rsidRPr="00BE5B85"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  <w:t>Návrh</w:t>
      </w:r>
    </w:p>
    <w:p w14:paraId="3861C26F" w14:textId="77777777" w:rsidR="00A46DF4" w:rsidRPr="00BE5B85" w:rsidRDefault="00A46DF4">
      <w:pPr>
        <w:pStyle w:val="Bezriadkovania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</w:pPr>
    </w:p>
    <w:p w14:paraId="196CE814" w14:textId="77777777" w:rsidR="00A46DF4" w:rsidRPr="00BE5B85" w:rsidRDefault="00A46DF4">
      <w:pPr>
        <w:pStyle w:val="Bezriadkovania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</w:pPr>
    </w:p>
    <w:p w14:paraId="0210133F" w14:textId="77777777" w:rsidR="00A46DF4" w:rsidRPr="00BE5B85" w:rsidRDefault="000A7532">
      <w:pPr>
        <w:pStyle w:val="Bezriadkovania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</w:pPr>
      <w:r w:rsidRPr="00BE5B85"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  <w:t>Vyhláška</w:t>
      </w:r>
    </w:p>
    <w:p w14:paraId="3DBF1268" w14:textId="77777777" w:rsidR="00A46DF4" w:rsidRPr="00BE5B85" w:rsidRDefault="000A7532">
      <w:pPr>
        <w:pStyle w:val="Bezriadkovania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</w:pPr>
      <w:r w:rsidRPr="00BE5B85"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  <w:t>Ministerstva životného prostredia Slovenskej republiky</w:t>
      </w:r>
    </w:p>
    <w:p w14:paraId="6631F44D" w14:textId="77777777" w:rsidR="00A46DF4" w:rsidRPr="00BE5B85" w:rsidRDefault="000A7532">
      <w:pPr>
        <w:pStyle w:val="Bezriadkovania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</w:pPr>
      <w:r w:rsidRPr="00BE5B85">
        <w:rPr>
          <w:rFonts w:ascii="Times New Roman" w:hAnsi="Times New Roman"/>
          <w:color w:val="000000" w:themeColor="text1"/>
          <w:sz w:val="24"/>
          <w:szCs w:val="24"/>
          <w:lang w:eastAsia="sk-SK"/>
        </w:rPr>
        <w:t>z .....................2022,</w:t>
      </w:r>
    </w:p>
    <w:p w14:paraId="25761A9F" w14:textId="38160493" w:rsidR="00A46DF4" w:rsidRPr="00BE5B85" w:rsidRDefault="000A7532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BE5B8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 podrobnostiach </w:t>
      </w:r>
      <w:r w:rsidR="009D79D3" w:rsidRPr="00BE5B8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manažmentu rizík </w:t>
      </w:r>
      <w:r w:rsidRPr="00BE5B85">
        <w:rPr>
          <w:rFonts w:ascii="Times New Roman" w:hAnsi="Times New Roman"/>
          <w:b/>
          <w:bCs/>
          <w:color w:val="000000" w:themeColor="text1"/>
          <w:sz w:val="24"/>
          <w:szCs w:val="24"/>
        </w:rPr>
        <w:t>v súvislosti s plochami povodia pre miesta odberu vody určenej na ľudskú spotrebu</w:t>
      </w:r>
    </w:p>
    <w:p w14:paraId="3EE807C6" w14:textId="77777777" w:rsidR="00A46DF4" w:rsidRPr="00BE5B85" w:rsidRDefault="000A7532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BE5B85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Pr="00BE5B85">
        <w:rPr>
          <w:rFonts w:ascii="Times New Roman" w:hAnsi="Times New Roman"/>
          <w:color w:val="000000" w:themeColor="text1"/>
          <w:sz w:val="24"/>
          <w:szCs w:val="24"/>
          <w:lang w:eastAsia="sk-SK"/>
        </w:rPr>
        <w:br/>
        <w:t xml:space="preserve">        </w:t>
      </w:r>
      <w:r w:rsidRPr="00BE5B85">
        <w:rPr>
          <w:rFonts w:ascii="Times New Roman" w:hAnsi="Times New Roman"/>
          <w:color w:val="000000" w:themeColor="text1"/>
          <w:sz w:val="24"/>
          <w:szCs w:val="24"/>
        </w:rPr>
        <w:t>Ministerstvo životného prostredia Slovenskej republiky podľa § 81 ods. 2 písm. o) zákona č. 364/2004 Z. z. o vodách a o zmene zákona Slovenskej národnej rady č. 372/1990 Zb. o priestupkoch v znení neskorších predpisov (vodný zákon) v znení zákona č. ...../2022 Z. z.  ustanovuje:</w:t>
      </w:r>
    </w:p>
    <w:p w14:paraId="667F11BE" w14:textId="77777777" w:rsidR="00A46DF4" w:rsidRPr="00BE5B85" w:rsidRDefault="000A7532">
      <w:pPr>
        <w:spacing w:after="12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sk-SK"/>
        </w:rPr>
      </w:pPr>
      <w:r w:rsidRPr="00BE5B8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sk-SK"/>
        </w:rPr>
        <w:t>§ 1</w:t>
      </w:r>
    </w:p>
    <w:p w14:paraId="33D8858F" w14:textId="77777777" w:rsidR="00A46DF4" w:rsidRPr="00BE5B85" w:rsidRDefault="000A753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BE5B85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(1) Táto vyhláška ustanovuje podrobnosti o vykonávaní </w:t>
      </w:r>
      <w:r w:rsidR="009D79D3" w:rsidRPr="00BE5B85">
        <w:rPr>
          <w:rFonts w:ascii="Times New Roman" w:hAnsi="Times New Roman"/>
          <w:bCs/>
          <w:color w:val="000000" w:themeColor="text1"/>
          <w:sz w:val="24"/>
          <w:szCs w:val="24"/>
        </w:rPr>
        <w:t>manažmentu rizík</w:t>
      </w:r>
      <w:r w:rsidRPr="00BE5B85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v súvislosti s plochami povodia pre miesta odberu vody určenej na ľudskú spotrebu. </w:t>
      </w:r>
    </w:p>
    <w:p w14:paraId="14888922" w14:textId="77777777" w:rsidR="00985FF5" w:rsidRDefault="00985FF5" w:rsidP="00985FF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</w:pPr>
    </w:p>
    <w:p w14:paraId="55018A15" w14:textId="77777777" w:rsidR="00985FF5" w:rsidRPr="00B54429" w:rsidRDefault="00985FF5" w:rsidP="00993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B5442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§ 2</w:t>
      </w:r>
    </w:p>
    <w:p w14:paraId="371B3254" w14:textId="77777777" w:rsidR="00985FF5" w:rsidRPr="00B54429" w:rsidRDefault="00985FF5" w:rsidP="00985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54429">
        <w:rPr>
          <w:rFonts w:ascii="Segoe UI" w:eastAsia="Times New Roman" w:hAnsi="Segoe UI" w:cs="Segoe UI"/>
          <w:sz w:val="21"/>
          <w:szCs w:val="21"/>
          <w:shd w:val="clear" w:color="auto" w:fill="FFFFFF"/>
          <w:lang w:eastAsia="sk-SK"/>
        </w:rPr>
        <w:t> </w:t>
      </w:r>
    </w:p>
    <w:p w14:paraId="29668D2B" w14:textId="77777777" w:rsidR="00985FF5" w:rsidRPr="00B54429" w:rsidRDefault="00985FF5" w:rsidP="00872A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54429">
        <w:rPr>
          <w:rFonts w:ascii="Times New Roman" w:eastAsia="Times New Roman" w:hAnsi="Times New Roman"/>
          <w:sz w:val="24"/>
          <w:szCs w:val="24"/>
          <w:lang w:eastAsia="sk-SK"/>
        </w:rPr>
        <w:t xml:space="preserve">Na účely tejto vyhlášky </w:t>
      </w:r>
      <w:r w:rsidR="00872A1F" w:rsidRPr="00B54429">
        <w:rPr>
          <w:rFonts w:ascii="Times New Roman" w:hAnsi="Times New Roman"/>
          <w:sz w:val="24"/>
          <w:szCs w:val="24"/>
        </w:rPr>
        <w:t>p</w:t>
      </w:r>
      <w:r w:rsidR="00872A1F" w:rsidRPr="00B54429">
        <w:rPr>
          <w:rFonts w:ascii="Times New Roman" w:hAnsi="Times New Roman"/>
          <w:bCs/>
          <w:sz w:val="24"/>
          <w:szCs w:val="24"/>
        </w:rPr>
        <w:t>lochou</w:t>
      </w:r>
      <w:r w:rsidR="00872A1F" w:rsidRPr="00B544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A1F" w:rsidRPr="00B54429">
        <w:rPr>
          <w:rFonts w:ascii="Times New Roman" w:hAnsi="Times New Roman"/>
          <w:bCs/>
          <w:sz w:val="24"/>
          <w:szCs w:val="24"/>
        </w:rPr>
        <w:t>povodia pre miesta odberu vody na ľudskú spotrebu</w:t>
      </w:r>
      <w:r w:rsidR="00872A1F" w:rsidRPr="00B54429">
        <w:rPr>
          <w:rFonts w:ascii="Times New Roman" w:eastAsia="Times New Roman" w:hAnsi="Times New Roman"/>
          <w:sz w:val="24"/>
          <w:szCs w:val="24"/>
          <w:lang w:eastAsia="sk-SK"/>
        </w:rPr>
        <w:t xml:space="preserve"> sa </w:t>
      </w:r>
      <w:r w:rsidRPr="00B54429">
        <w:rPr>
          <w:rFonts w:ascii="Times New Roman" w:eastAsia="Times New Roman" w:hAnsi="Times New Roman"/>
          <w:sz w:val="24"/>
          <w:szCs w:val="24"/>
          <w:lang w:eastAsia="sk-SK"/>
        </w:rPr>
        <w:t>rozum</w:t>
      </w:r>
      <w:r w:rsidR="005641D8" w:rsidRPr="00B54429">
        <w:rPr>
          <w:rFonts w:ascii="Times New Roman" w:eastAsia="Times New Roman" w:hAnsi="Times New Roman"/>
          <w:sz w:val="24"/>
          <w:szCs w:val="24"/>
          <w:lang w:eastAsia="sk-SK"/>
        </w:rPr>
        <w:t>ejú</w:t>
      </w:r>
    </w:p>
    <w:p w14:paraId="5E427D7E" w14:textId="77777777" w:rsidR="00D476AC" w:rsidRPr="00B54429" w:rsidRDefault="00D476AC" w:rsidP="00872A1F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54429">
        <w:rPr>
          <w:rFonts w:ascii="Times New Roman" w:hAnsi="Times New Roman"/>
          <w:bCs/>
          <w:sz w:val="24"/>
          <w:szCs w:val="24"/>
        </w:rPr>
        <w:t>ochranné pásma vodárenských zdrojov</w:t>
      </w:r>
      <w:r w:rsidRPr="00B544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4429">
        <w:rPr>
          <w:rFonts w:ascii="Times New Roman" w:hAnsi="Times New Roman"/>
          <w:bCs/>
          <w:sz w:val="24"/>
          <w:szCs w:val="24"/>
        </w:rPr>
        <w:t>(§ 32 zákona)</w:t>
      </w:r>
      <w:r w:rsidR="006E10D6" w:rsidRPr="00B54429">
        <w:rPr>
          <w:rFonts w:ascii="Times New Roman" w:hAnsi="Times New Roman"/>
          <w:b/>
          <w:bCs/>
          <w:sz w:val="24"/>
          <w:szCs w:val="24"/>
        </w:rPr>
        <w:t>,</w:t>
      </w:r>
    </w:p>
    <w:p w14:paraId="37D52091" w14:textId="77777777" w:rsidR="00872A1F" w:rsidRPr="00B54429" w:rsidRDefault="00872A1F" w:rsidP="00872A1F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sk-SK"/>
        </w:rPr>
      </w:pPr>
      <w:r w:rsidRPr="00B54429">
        <w:rPr>
          <w:rFonts w:ascii="Times New Roman" w:hAnsi="Times New Roman"/>
          <w:bCs/>
          <w:sz w:val="24"/>
          <w:szCs w:val="24"/>
        </w:rPr>
        <w:t>celé územie chránenej vodohospodárskej oblasti Žitný ostrov</w:t>
      </w:r>
      <w:r w:rsidRPr="00B544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4429">
        <w:rPr>
          <w:rFonts w:ascii="Times New Roman" w:hAnsi="Times New Roman"/>
          <w:bCs/>
          <w:sz w:val="24"/>
          <w:szCs w:val="24"/>
        </w:rPr>
        <w:t>vyhláseného podľa osobitného predpisu,</w:t>
      </w:r>
      <w:r w:rsidRPr="00B54429">
        <w:rPr>
          <w:rStyle w:val="Odkaznapoznmkupodiarou"/>
          <w:rFonts w:ascii="Times New Roman" w:hAnsi="Times New Roman"/>
          <w:bCs/>
          <w:sz w:val="24"/>
          <w:szCs w:val="24"/>
        </w:rPr>
        <w:footnoteReference w:id="1"/>
      </w:r>
      <w:r w:rsidRPr="00B54429">
        <w:rPr>
          <w:rFonts w:ascii="Times New Roman" w:hAnsi="Times New Roman"/>
          <w:bCs/>
          <w:sz w:val="24"/>
          <w:szCs w:val="24"/>
        </w:rPr>
        <w:t>)</w:t>
      </w:r>
    </w:p>
    <w:p w14:paraId="064F33B2" w14:textId="77777777" w:rsidR="00872A1F" w:rsidRPr="00B54429" w:rsidRDefault="00872A1F" w:rsidP="00872A1F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sk-SK"/>
        </w:rPr>
      </w:pPr>
      <w:r w:rsidRPr="00B54429">
        <w:rPr>
          <w:rFonts w:ascii="Times New Roman" w:hAnsi="Times New Roman"/>
          <w:bCs/>
          <w:sz w:val="24"/>
          <w:szCs w:val="24"/>
        </w:rPr>
        <w:t xml:space="preserve">časť vodného útvaru, </w:t>
      </w:r>
    </w:p>
    <w:p w14:paraId="277EDF0D" w14:textId="77777777" w:rsidR="00872A1F" w:rsidRPr="00B54429" w:rsidRDefault="00872A1F" w:rsidP="00872A1F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sk-SK"/>
        </w:rPr>
      </w:pPr>
      <w:r w:rsidRPr="00B54429">
        <w:rPr>
          <w:rFonts w:ascii="Times New Roman" w:hAnsi="Times New Roman"/>
          <w:bCs/>
          <w:sz w:val="24"/>
          <w:szCs w:val="24"/>
        </w:rPr>
        <w:t>útvar povrchovej vody alebo podzemnej vody,</w:t>
      </w:r>
    </w:p>
    <w:p w14:paraId="493FAFB8" w14:textId="77777777" w:rsidR="00872A1F" w:rsidRPr="00B54429" w:rsidRDefault="00872A1F" w:rsidP="00872A1F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sk-SK"/>
        </w:rPr>
      </w:pPr>
      <w:r w:rsidRPr="00B54429">
        <w:rPr>
          <w:rFonts w:ascii="Times New Roman" w:hAnsi="Times New Roman"/>
          <w:sz w:val="24"/>
          <w:szCs w:val="24"/>
        </w:rPr>
        <w:t xml:space="preserve">útvary podzemných vôd alebo povrchových vôd umožňujúce odber vody </w:t>
      </w:r>
      <w:r w:rsidRPr="00B54429">
        <w:rPr>
          <w:rFonts w:ascii="Times New Roman" w:eastAsia="Times New Roman" w:hAnsi="Times New Roman"/>
          <w:sz w:val="24"/>
          <w:szCs w:val="24"/>
          <w:lang w:eastAsia="sk-SK"/>
        </w:rPr>
        <w:t>určenej na ľudskú spotrebu</w:t>
      </w:r>
      <w:r w:rsidRPr="00B54429">
        <w:rPr>
          <w:rFonts w:ascii="Times New Roman" w:hAnsi="Times New Roman"/>
          <w:sz w:val="24"/>
          <w:szCs w:val="24"/>
        </w:rPr>
        <w:t xml:space="preserve"> s výdatnosťou najmenej 10 m</w:t>
      </w:r>
      <w:r w:rsidRPr="00B54429">
        <w:rPr>
          <w:rFonts w:ascii="Times New Roman" w:hAnsi="Times New Roman"/>
          <w:sz w:val="24"/>
          <w:szCs w:val="24"/>
          <w:vertAlign w:val="superscript"/>
        </w:rPr>
        <w:t>3</w:t>
      </w:r>
      <w:r w:rsidRPr="00B54429">
        <w:rPr>
          <w:rFonts w:ascii="Times New Roman" w:hAnsi="Times New Roman"/>
          <w:sz w:val="24"/>
          <w:szCs w:val="24"/>
        </w:rPr>
        <w:t>/deň alebo slúžiaci viac ako 50 osobám.</w:t>
      </w:r>
    </w:p>
    <w:p w14:paraId="2B44EFF3" w14:textId="77777777" w:rsidR="00872A1F" w:rsidRPr="00B54429" w:rsidRDefault="00872A1F" w:rsidP="00EE44B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EB60968" w14:textId="77777777" w:rsidR="00EE44BE" w:rsidRPr="00B54429" w:rsidRDefault="00EE44BE" w:rsidP="00EE44BE">
      <w:pPr>
        <w:jc w:val="center"/>
        <w:rPr>
          <w:rFonts w:ascii="Times New Roman" w:hAnsi="Times New Roman"/>
          <w:b/>
          <w:sz w:val="24"/>
          <w:szCs w:val="24"/>
        </w:rPr>
      </w:pPr>
      <w:r w:rsidRPr="00B54429">
        <w:rPr>
          <w:rFonts w:ascii="Times New Roman" w:hAnsi="Times New Roman"/>
          <w:b/>
          <w:sz w:val="24"/>
          <w:szCs w:val="24"/>
        </w:rPr>
        <w:t>§ 3</w:t>
      </w:r>
    </w:p>
    <w:p w14:paraId="7893A33C" w14:textId="77777777" w:rsidR="00EE44BE" w:rsidRPr="00B54429" w:rsidRDefault="00EE44BE" w:rsidP="00EE44BE">
      <w:pPr>
        <w:pStyle w:val="Odsekzoznamu"/>
        <w:numPr>
          <w:ilvl w:val="0"/>
          <w:numId w:val="3"/>
        </w:numPr>
        <w:spacing w:before="120" w:after="0" w:line="312" w:lineRule="atLeast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54429">
        <w:rPr>
          <w:rFonts w:ascii="Times New Roman" w:eastAsia="Times New Roman" w:hAnsi="Times New Roman"/>
          <w:sz w:val="24"/>
          <w:szCs w:val="24"/>
          <w:lang w:eastAsia="sk-SK"/>
        </w:rPr>
        <w:t xml:space="preserve">Vykonávanie manažmentu rizík v súvislosti s plochami povodia pre miesta odberu vody určenej na ľudskú spotrebu </w:t>
      </w:r>
      <w:r w:rsidRPr="00905820">
        <w:rPr>
          <w:rFonts w:ascii="Times New Roman" w:eastAsia="Times New Roman" w:hAnsi="Times New Roman"/>
          <w:bCs/>
          <w:sz w:val="24"/>
          <w:szCs w:val="24"/>
          <w:lang w:eastAsia="sk-SK"/>
        </w:rPr>
        <w:t>zahrňuje popis plôch povodia pre miesta odberu</w:t>
      </w:r>
      <w:r w:rsidRPr="00905820">
        <w:rPr>
          <w:bCs/>
        </w:rPr>
        <w:t xml:space="preserve"> </w:t>
      </w:r>
      <w:r w:rsidRPr="00905820">
        <w:rPr>
          <w:rFonts w:ascii="Times New Roman" w:eastAsia="Times New Roman" w:hAnsi="Times New Roman"/>
          <w:bCs/>
          <w:sz w:val="24"/>
          <w:szCs w:val="24"/>
          <w:lang w:eastAsia="sk-SK"/>
        </w:rPr>
        <w:t>vody určenej na ľudskú spotrebu,</w:t>
      </w:r>
      <w:r w:rsidRPr="00B54429">
        <w:rPr>
          <w:rFonts w:ascii="Times New Roman" w:eastAsia="Times New Roman" w:hAnsi="Times New Roman"/>
          <w:sz w:val="24"/>
          <w:szCs w:val="24"/>
          <w:lang w:eastAsia="sk-SK"/>
        </w:rPr>
        <w:t xml:space="preserve"> analýzu rizík, ktorou sa identifikuje pravdepodobnosť výskytu a závažnosť nežiaducich následkov nebezpečných udalostí, z posúdenia a vyhodnotenia rizík, ktorým sa určuje miera rizík a vypracovanie opatrení na ich zmiernenie alebo odstránenie a riadenia rizík, ktorým sa prijímajú, zavádzajú a kontrolujú opatrenia na zmiernenie alebo odstránenie neprijateľných rizík.</w:t>
      </w:r>
    </w:p>
    <w:p w14:paraId="52EA2770" w14:textId="77777777" w:rsidR="00EE44BE" w:rsidRPr="00B54429" w:rsidRDefault="00EE44BE" w:rsidP="00EE44BE">
      <w:pPr>
        <w:pStyle w:val="Odsekzoznamu"/>
        <w:shd w:val="clear" w:color="auto" w:fill="FFFFFF"/>
        <w:spacing w:before="120" w:after="0" w:line="312" w:lineRule="atLeast"/>
        <w:ind w:left="106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BF7CA3A" w14:textId="77777777" w:rsidR="00EE44BE" w:rsidRDefault="00EE44BE">
      <w:pPr>
        <w:shd w:val="clear" w:color="auto" w:fill="FFFFFF"/>
        <w:spacing w:before="120" w:after="0" w:line="312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14:paraId="6C160B67" w14:textId="77777777" w:rsidR="00A46DF4" w:rsidRPr="00BE5B85" w:rsidRDefault="00993C5E">
      <w:pPr>
        <w:shd w:val="clear" w:color="auto" w:fill="FFFFFF"/>
        <w:spacing w:before="120" w:after="0" w:line="312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BE5B85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lastRenderedPageBreak/>
        <w:t xml:space="preserve"> </w:t>
      </w:r>
      <w:r w:rsidR="000A7532" w:rsidRPr="00BE5B85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(2) </w:t>
      </w:r>
      <w:r w:rsidR="00EE44BE" w:rsidRPr="00B54429">
        <w:rPr>
          <w:rFonts w:ascii="Times New Roman" w:eastAsia="Times New Roman" w:hAnsi="Times New Roman"/>
          <w:sz w:val="24"/>
          <w:szCs w:val="24"/>
          <w:lang w:eastAsia="sk-SK"/>
        </w:rPr>
        <w:t xml:space="preserve">Popis plôch povodia pre miesta odberu vody určenej na ľudskú spotrebu </w:t>
      </w:r>
      <w:r w:rsidR="000A7532" w:rsidRPr="00BE5B85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obsahuje: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8885"/>
      </w:tblGrid>
      <w:tr w:rsidR="00A46DF4" w:rsidRPr="00BE5B85" w14:paraId="2106C7AA" w14:textId="77777777">
        <w:tc>
          <w:tcPr>
            <w:tcW w:w="0" w:type="auto"/>
            <w:shd w:val="clear" w:color="auto" w:fill="auto"/>
          </w:tcPr>
          <w:p w14:paraId="24C063D5" w14:textId="77777777" w:rsidR="00A46DF4" w:rsidRPr="00BE5B85" w:rsidRDefault="000A7532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a)</w:t>
            </w:r>
          </w:p>
        </w:tc>
        <w:tc>
          <w:tcPr>
            <w:tcW w:w="0" w:type="auto"/>
            <w:shd w:val="clear" w:color="auto" w:fill="auto"/>
          </w:tcPr>
          <w:p w14:paraId="03C2AE23" w14:textId="77777777" w:rsidR="00A46DF4" w:rsidRPr="00BE5B85" w:rsidRDefault="001A0DF1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="000A7532"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charakteristiku plôch povodia pre miesta odberu vrátane: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8705"/>
            </w:tblGrid>
            <w:tr w:rsidR="00BE5B85" w:rsidRPr="00BE5B85" w14:paraId="6223C292" w14:textId="77777777">
              <w:tc>
                <w:tcPr>
                  <w:tcW w:w="0" w:type="auto"/>
                  <w:shd w:val="clear" w:color="auto" w:fill="auto"/>
                </w:tcPr>
                <w:p w14:paraId="5E9F1A54" w14:textId="77777777" w:rsidR="00A46DF4" w:rsidRPr="00BE5B85" w:rsidRDefault="001A0DF1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8C1E967" w14:textId="77777777" w:rsidR="00A46DF4" w:rsidRPr="00BE5B85" w:rsidRDefault="00D60AE5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 xml:space="preserve"> </w:t>
                  </w:r>
                  <w:r w:rsidR="000A7532"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>identifikácie a mapovania plôch povodia pre miesta odberu;</w:t>
                  </w:r>
                </w:p>
              </w:tc>
            </w:tr>
            <w:tr w:rsidR="00BE5B85" w:rsidRPr="00BE5B85" w14:paraId="489FCCAD" w14:textId="77777777">
              <w:tc>
                <w:tcPr>
                  <w:tcW w:w="0" w:type="auto"/>
                  <w:shd w:val="clear" w:color="auto" w:fill="auto"/>
                </w:tcPr>
                <w:p w14:paraId="10EC570C" w14:textId="77777777" w:rsidR="00A46DF4" w:rsidRPr="00BE5B85" w:rsidRDefault="001A0DF1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5D43270" w14:textId="77777777" w:rsidR="00A46DF4" w:rsidRPr="00BE5B85" w:rsidRDefault="000A753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 xml:space="preserve"> zmapovania ochranných pásiem v prípade, že dané pásma boli zriadené podľa § 32 vodného zákona;</w:t>
                  </w:r>
                </w:p>
              </w:tc>
            </w:tr>
            <w:tr w:rsidR="00BE5B85" w:rsidRPr="00BE5B85" w14:paraId="06F352A5" w14:textId="77777777">
              <w:tc>
                <w:tcPr>
                  <w:tcW w:w="0" w:type="auto"/>
                  <w:shd w:val="clear" w:color="auto" w:fill="auto"/>
                </w:tcPr>
                <w:p w14:paraId="357BE875" w14:textId="77777777" w:rsidR="00A46DF4" w:rsidRPr="00BE5B85" w:rsidRDefault="001A0DF1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D91A1A6" w14:textId="77777777" w:rsidR="00A46DF4" w:rsidRPr="00BE5B85" w:rsidRDefault="000A753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 xml:space="preserve"> georeferenčných údajov pre všetky miesta odberu v plochách povodia. Vzhľadom na to, že uvedené údaje sú potenciálne citlivé, najmä pokiaľ ide o verejné zdravie a bezpečnosť verejnosti, musí byť zabezpečené, aby sa takéto údaje chránili a oznamovali len príslušným orgánom a dodávateľom vody;</w:t>
                  </w:r>
                </w:p>
              </w:tc>
            </w:tr>
            <w:tr w:rsidR="00BE5B85" w:rsidRPr="00BE5B85" w14:paraId="42750585" w14:textId="77777777">
              <w:tc>
                <w:tcPr>
                  <w:tcW w:w="0" w:type="auto"/>
                  <w:shd w:val="clear" w:color="auto" w:fill="auto"/>
                </w:tcPr>
                <w:p w14:paraId="3FB648CD" w14:textId="77777777" w:rsidR="00A46DF4" w:rsidRPr="00BE5B85" w:rsidRDefault="000E50D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F13B78A" w14:textId="77777777" w:rsidR="00A46DF4" w:rsidRPr="00BE5B85" w:rsidRDefault="000A7532" w:rsidP="000E50D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 xml:space="preserve"> opisu využívania pôdy, odtokov a procesov dopĺňania vodných zásob v plochách povodia pre miesta odberu;</w:t>
                  </w:r>
                </w:p>
              </w:tc>
            </w:tr>
          </w:tbl>
          <w:p w14:paraId="1E6197BC" w14:textId="77777777" w:rsidR="00A46DF4" w:rsidRPr="00BE5B85" w:rsidRDefault="00A46DF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</w:tbl>
    <w:p w14:paraId="1C26795C" w14:textId="77777777" w:rsidR="00A46DF4" w:rsidRPr="00BE5B85" w:rsidRDefault="00A46DF4">
      <w:pPr>
        <w:shd w:val="clear" w:color="auto" w:fill="FFFFFF"/>
        <w:spacing w:after="0" w:line="240" w:lineRule="auto"/>
        <w:rPr>
          <w:rFonts w:ascii="Times New Roman" w:eastAsia="Times New Roman" w:hAnsi="Times New Roman"/>
          <w:vanish/>
          <w:color w:val="000000" w:themeColor="text1"/>
          <w:sz w:val="24"/>
          <w:szCs w:val="24"/>
          <w:lang w:eastAsia="sk-SK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872"/>
      </w:tblGrid>
      <w:tr w:rsidR="00A46DF4" w:rsidRPr="00BE5B85" w14:paraId="0BC927D1" w14:textId="77777777">
        <w:tc>
          <w:tcPr>
            <w:tcW w:w="0" w:type="auto"/>
            <w:shd w:val="clear" w:color="auto" w:fill="auto"/>
          </w:tcPr>
          <w:p w14:paraId="0B0A8588" w14:textId="77777777" w:rsidR="00A46DF4" w:rsidRPr="00BE5B85" w:rsidRDefault="000A7532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b)</w:t>
            </w:r>
          </w:p>
        </w:tc>
        <w:tc>
          <w:tcPr>
            <w:tcW w:w="0" w:type="auto"/>
            <w:shd w:val="clear" w:color="auto" w:fill="auto"/>
          </w:tcPr>
          <w:p w14:paraId="2DB17458" w14:textId="77777777" w:rsidR="00A46DF4" w:rsidRPr="00BE5B85" w:rsidRDefault="000A7532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B544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identifikáciu nebezpečenstiev a nebezpečných udalostí v plochách povodia pre miesta odberu, a posúdenie rizika, ktoré by mohli predstavovať pre kvalitu vody určenej na ľudskú spotrebu. V uvedenom posúdení sa posúdia možné riziká, ktoré by mohli spôsobiť zhoršenie kvality vody v takom rozsahu, ktorý by mohol predstavovať riziko pre ľudské zdravie;</w:t>
            </w:r>
          </w:p>
        </w:tc>
      </w:tr>
    </w:tbl>
    <w:p w14:paraId="3F093A38" w14:textId="77777777" w:rsidR="00A46DF4" w:rsidRPr="00BE5B85" w:rsidRDefault="00A46DF4">
      <w:pPr>
        <w:shd w:val="clear" w:color="auto" w:fill="FFFFFF"/>
        <w:spacing w:after="0" w:line="240" w:lineRule="auto"/>
        <w:rPr>
          <w:rFonts w:ascii="Times New Roman" w:eastAsia="Times New Roman" w:hAnsi="Times New Roman"/>
          <w:vanish/>
          <w:color w:val="000000" w:themeColor="text1"/>
          <w:sz w:val="24"/>
          <w:szCs w:val="24"/>
          <w:lang w:eastAsia="sk-SK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8885"/>
      </w:tblGrid>
      <w:tr w:rsidR="00BE5B85" w:rsidRPr="00BE5B85" w14:paraId="724C16F2" w14:textId="77777777">
        <w:tc>
          <w:tcPr>
            <w:tcW w:w="0" w:type="auto"/>
            <w:shd w:val="clear" w:color="auto" w:fill="auto"/>
          </w:tcPr>
          <w:p w14:paraId="600B4026" w14:textId="77777777" w:rsidR="00A46DF4" w:rsidRPr="00BE5B85" w:rsidRDefault="000A7532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c) </w:t>
            </w:r>
          </w:p>
        </w:tc>
        <w:tc>
          <w:tcPr>
            <w:tcW w:w="0" w:type="auto"/>
            <w:shd w:val="clear" w:color="auto" w:fill="auto"/>
          </w:tcPr>
          <w:p w14:paraId="2AA8C86C" w14:textId="77777777" w:rsidR="00A46DF4" w:rsidRPr="00BE5B85" w:rsidRDefault="000A7532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náležité monitorovanie príslušných parametrov, látok alebo znečisťujúcich látok v povrchovej vode alebo podzemnej vode či v povrchovej aj podzemnej vode v plochách povodia pre miesta odberu, alebo v surovej vode, pričom uvedené parametre, látky alebo znečisťujúce látky sa vyberajú z: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8705"/>
            </w:tblGrid>
            <w:tr w:rsidR="00BE5B85" w:rsidRPr="00BE5B85" w14:paraId="11BFA51B" w14:textId="77777777">
              <w:tc>
                <w:tcPr>
                  <w:tcW w:w="0" w:type="auto"/>
                  <w:shd w:val="clear" w:color="auto" w:fill="auto"/>
                </w:tcPr>
                <w:p w14:paraId="281DB02D" w14:textId="77777777" w:rsidR="00A46DF4" w:rsidRPr="00BE5B85" w:rsidRDefault="000E50D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5FC7921" w14:textId="77777777" w:rsidR="00A46DF4" w:rsidRPr="00BE5B85" w:rsidRDefault="000A7532" w:rsidP="00D60AE5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 xml:space="preserve"> parametrov uvedených v súlade s</w:t>
                  </w:r>
                  <w:r w:rsidR="001E1D3C"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> osobitným predpisom</w:t>
                  </w:r>
                  <w:r w:rsidR="001E1D3C" w:rsidRPr="00BE5B85">
                    <w:rPr>
                      <w:rStyle w:val="Odkaznapoznmkupodiarou"/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footnoteReference w:id="2"/>
                  </w:r>
                  <w:r w:rsidR="001E1D3C"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 xml:space="preserve">) </w:t>
                  </w:r>
                </w:p>
              </w:tc>
            </w:tr>
            <w:tr w:rsidR="00BE5B85" w:rsidRPr="00BE5B85" w14:paraId="1801B4B9" w14:textId="77777777">
              <w:tc>
                <w:tcPr>
                  <w:tcW w:w="0" w:type="auto"/>
                  <w:shd w:val="clear" w:color="auto" w:fill="auto"/>
                </w:tcPr>
                <w:p w14:paraId="002DC68B" w14:textId="77777777" w:rsidR="00A46DF4" w:rsidRPr="00BE5B85" w:rsidRDefault="000E50D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7266BC7" w14:textId="77777777" w:rsidR="00A46DF4" w:rsidRPr="00BE5B85" w:rsidRDefault="000A7532" w:rsidP="00D24EE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 xml:space="preserve"> látok znečisťujúcich podzemnú vodu uvedených v prílohe 1a vodného zákona</w:t>
                  </w:r>
                  <w:r w:rsidRPr="00BE5B85">
                    <w:rPr>
                      <w:rFonts w:ascii="Times New Roman" w:eastAsia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lang w:eastAsia="sk-SK"/>
                    </w:rPr>
                    <w:t xml:space="preserve"> </w:t>
                  </w:r>
                  <w:r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 xml:space="preserve">a znečisťujúcich látok a ukazovateľov znečistenia podľa osobitného predpisu </w:t>
                  </w:r>
                  <w:r w:rsidRPr="00BE5B85">
                    <w:rPr>
                      <w:rStyle w:val="Odkaznapoznmkupodiarou"/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footnoteReference w:id="3"/>
                  </w:r>
                  <w:r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>);</w:t>
                  </w:r>
                </w:p>
              </w:tc>
            </w:tr>
          </w:tbl>
          <w:p w14:paraId="147ECFA3" w14:textId="77777777" w:rsidR="00A46DF4" w:rsidRPr="00BE5B85" w:rsidRDefault="00A46DF4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 w:themeColor="text1"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8705"/>
            </w:tblGrid>
            <w:tr w:rsidR="00BE5B85" w:rsidRPr="00BE5B85" w14:paraId="55C0A42E" w14:textId="77777777">
              <w:tc>
                <w:tcPr>
                  <w:tcW w:w="0" w:type="auto"/>
                  <w:shd w:val="clear" w:color="auto" w:fill="auto"/>
                </w:tcPr>
                <w:p w14:paraId="5FF05D0E" w14:textId="77777777" w:rsidR="00A46DF4" w:rsidRPr="00BE5B85" w:rsidRDefault="000E50D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32ECECF" w14:textId="77777777" w:rsidR="00A46DF4" w:rsidRPr="00BE5B85" w:rsidRDefault="000A753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 xml:space="preserve"> prioritných látok a niektorých ďalších znečisťujúcich látok uvedených v osobitnom predpise </w:t>
                  </w:r>
                  <w:r w:rsidRPr="00BE5B85">
                    <w:rPr>
                      <w:rStyle w:val="Odkaznapoznmkupodiarou"/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footnoteReference w:id="4"/>
                  </w:r>
                  <w:r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>);</w:t>
                  </w:r>
                </w:p>
              </w:tc>
            </w:tr>
            <w:tr w:rsidR="00BE5B85" w:rsidRPr="00BE5B85" w14:paraId="598C172C" w14:textId="77777777">
              <w:tc>
                <w:tcPr>
                  <w:tcW w:w="0" w:type="auto"/>
                  <w:shd w:val="clear" w:color="auto" w:fill="auto"/>
                </w:tcPr>
                <w:p w14:paraId="5A674F67" w14:textId="77777777" w:rsidR="00A46DF4" w:rsidRPr="00BE5B85" w:rsidRDefault="000E50D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85E0253" w14:textId="77777777" w:rsidR="00A46DF4" w:rsidRPr="00BE5B85" w:rsidRDefault="000A753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 xml:space="preserve"> znečisťujúcich relevantných látok</w:t>
                  </w:r>
                  <w:r w:rsidRPr="00BE5B85">
                    <w:rPr>
                      <w:rStyle w:val="Odkaznapoznmkupodiarou"/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footnoteReference w:id="5"/>
                  </w:r>
                  <w:r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>) pre Slovenskú republiku;</w:t>
                  </w:r>
                </w:p>
              </w:tc>
            </w:tr>
          </w:tbl>
          <w:p w14:paraId="6E61D7D6" w14:textId="77777777" w:rsidR="00A46DF4" w:rsidRPr="00BE5B85" w:rsidRDefault="00A46DF4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 w:themeColor="text1"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8705"/>
            </w:tblGrid>
            <w:tr w:rsidR="00BE5B85" w:rsidRPr="00BE5B85" w14:paraId="00D90167" w14:textId="77777777">
              <w:tc>
                <w:tcPr>
                  <w:tcW w:w="0" w:type="auto"/>
                  <w:shd w:val="clear" w:color="auto" w:fill="auto"/>
                </w:tcPr>
                <w:p w14:paraId="3AA21950" w14:textId="77777777" w:rsidR="00A46DF4" w:rsidRPr="00BE5B85" w:rsidRDefault="000E50D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7B1F38B" w14:textId="77777777" w:rsidR="00A46DF4" w:rsidRPr="00BE5B85" w:rsidRDefault="000A753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 xml:space="preserve"> ďalších relevantných látok znečisťujúcich vodu určenú na ľudskú spotrebu, na základe informácií zozbieraných v súlade s písmenom b) tohto pododseku;</w:t>
                  </w:r>
                </w:p>
              </w:tc>
            </w:tr>
          </w:tbl>
          <w:p w14:paraId="20178118" w14:textId="77777777" w:rsidR="00A46DF4" w:rsidRPr="00BE5B85" w:rsidRDefault="00A46DF4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 w:themeColor="text1"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8705"/>
            </w:tblGrid>
            <w:tr w:rsidR="00BE5B85" w:rsidRPr="00BE5B85" w14:paraId="2ECAE281" w14:textId="77777777">
              <w:tc>
                <w:tcPr>
                  <w:tcW w:w="0" w:type="auto"/>
                  <w:shd w:val="clear" w:color="auto" w:fill="auto"/>
                </w:tcPr>
                <w:p w14:paraId="40C043CC" w14:textId="77777777" w:rsidR="00A46DF4" w:rsidRPr="00BE5B85" w:rsidRDefault="000E50D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>6.</w:t>
                  </w:r>
                  <w:r w:rsidR="000A7532"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 xml:space="preserve"> 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AF5B26E" w14:textId="77777777" w:rsidR="00A46DF4" w:rsidRPr="00BE5B85" w:rsidRDefault="001A0DF1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 xml:space="preserve"> </w:t>
                  </w:r>
                  <w:r w:rsidR="000A7532"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>prirodzene sa vyskytujúcich látok, ktoré by mohli predstavovať možné nebezpečenstvo pre ľudské zdravie prostredníctvom používania vody určenej na ľudskú spotrebu;</w:t>
                  </w:r>
                </w:p>
              </w:tc>
            </w:tr>
          </w:tbl>
          <w:p w14:paraId="38603FB6" w14:textId="77777777" w:rsidR="00A46DF4" w:rsidRPr="00BE5B85" w:rsidRDefault="00A46DF4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 w:themeColor="text1"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8705"/>
            </w:tblGrid>
            <w:tr w:rsidR="00BE5B85" w:rsidRPr="00BE5B85" w14:paraId="7971AEC8" w14:textId="77777777">
              <w:tc>
                <w:tcPr>
                  <w:tcW w:w="0" w:type="auto"/>
                  <w:shd w:val="clear" w:color="auto" w:fill="auto"/>
                </w:tcPr>
                <w:p w14:paraId="5F790294" w14:textId="77777777" w:rsidR="00A46DF4" w:rsidRPr="00BE5B85" w:rsidRDefault="000E50D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064E353" w14:textId="77777777" w:rsidR="00A46DF4" w:rsidRPr="00BE5B85" w:rsidRDefault="001A0DF1" w:rsidP="00D24EE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</w:pPr>
                  <w:r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 xml:space="preserve"> </w:t>
                  </w:r>
                  <w:r w:rsidR="000A7532"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>látok a zlúčenín zahrnutých do zoznamu sledovaných látok vypracovaného v súlade s osobitným predpisom</w:t>
                  </w:r>
                  <w:r w:rsidR="00D24EE2"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>.</w:t>
                  </w:r>
                  <w:r w:rsidR="000A7532" w:rsidRPr="00BE5B85">
                    <w:rPr>
                      <w:rStyle w:val="Odkaznapoznmkupodiarou"/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footnoteReference w:id="6"/>
                  </w:r>
                  <w:r w:rsidR="000A7532" w:rsidRPr="00BE5B85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sk-SK"/>
                    </w:rPr>
                    <w:t>)</w:t>
                  </w:r>
                </w:p>
              </w:tc>
            </w:tr>
          </w:tbl>
          <w:p w14:paraId="194B2160" w14:textId="77777777" w:rsidR="00A46DF4" w:rsidRPr="00BE5B85" w:rsidRDefault="00A46DF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</w:tbl>
    <w:p w14:paraId="6C192F28" w14:textId="77777777" w:rsidR="00A46DF4" w:rsidRPr="00BE5B85" w:rsidRDefault="000A7532">
      <w:pPr>
        <w:shd w:val="clear" w:color="auto" w:fill="FFFFFF"/>
        <w:spacing w:before="120" w:after="0" w:line="312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BE5B85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lastRenderedPageBreak/>
        <w:t xml:space="preserve">(3) Z bodov </w:t>
      </w:r>
      <w:r w:rsidR="00D60AE5" w:rsidRPr="00BE5B85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1.</w:t>
      </w:r>
      <w:r w:rsidRPr="00BE5B85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až </w:t>
      </w:r>
      <w:r w:rsidR="00D60AE5" w:rsidRPr="00BE5B85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7.</w:t>
      </w:r>
      <w:r w:rsidRPr="00BE5B85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písmena c) prvého pododseku sa vyberú parametre, látky alebo znečisťujúce látky, ktoré na základe nebezpečenstva a nebezpečných udalostí identifikovaných podľa písmena b) prvého pododseku alebo na základe informácií poskytnutých </w:t>
      </w:r>
      <w:r w:rsidRPr="00EE44BE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dodávateľmi vody</w:t>
      </w:r>
      <w:r w:rsidRPr="00BE5B85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podľa odseku 3 považujú za relevantné na monitorovanie.</w:t>
      </w:r>
    </w:p>
    <w:p w14:paraId="1D330B71" w14:textId="77777777" w:rsidR="00A46DF4" w:rsidRPr="00BE5B85" w:rsidRDefault="000A7532">
      <w:pPr>
        <w:shd w:val="clear" w:color="auto" w:fill="FFFFFF"/>
        <w:spacing w:before="120" w:after="0" w:line="312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BE5B85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(4) Na účely náležitého monitorovania uvedeného v písmene c) prvého pododseku vrátane zisťovania nových látok, ktoré sú škodlivé pre ľudské zdravie prostredníctvom používania vody určenej na ľudskú spotrebu, sa  využíva monitorovanie vykonávané v súlade s programom monitorovania alebo inými právnymi predpismi, ktoré sú relevantné pre plochy povodia pre miesta odberu.</w:t>
      </w:r>
    </w:p>
    <w:p w14:paraId="4A4AB5E8" w14:textId="77777777" w:rsidR="00A46DF4" w:rsidRPr="00BE5B85" w:rsidRDefault="00D24EE2">
      <w:pPr>
        <w:shd w:val="clear" w:color="auto" w:fill="FFFFFF"/>
        <w:spacing w:before="120" w:after="0" w:line="312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BE5B85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(5</w:t>
      </w:r>
      <w:r w:rsidR="000A7532" w:rsidRPr="00BE5B85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) Na základe výsledku posúdenia rizika vykonaného v súlade s odsekom 2 prija</w:t>
      </w:r>
      <w:r w:rsidR="00005CD6" w:rsidRPr="00BE5B85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té</w:t>
      </w:r>
      <w:r w:rsidR="000A7532" w:rsidRPr="00BE5B85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opatrenia riadenia rizika </w:t>
      </w:r>
      <w:r w:rsidR="00005CD6" w:rsidRPr="00BE5B85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budú </w:t>
      </w:r>
      <w:r w:rsidR="000A7532" w:rsidRPr="00BE5B85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zamerané na predchádzanie </w:t>
      </w:r>
      <w:r w:rsidR="00005CD6" w:rsidRPr="00BE5B85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identifikovaných rizík </w:t>
      </w:r>
      <w:r w:rsidR="000A7532" w:rsidRPr="00BE5B85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alebo ich kontrolu, a to počnúc preventívnymi opatreniami: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8885"/>
      </w:tblGrid>
      <w:tr w:rsidR="00BE5B85" w:rsidRPr="00BE5B85" w14:paraId="0F2E1265" w14:textId="77777777">
        <w:tc>
          <w:tcPr>
            <w:tcW w:w="0" w:type="auto"/>
            <w:shd w:val="clear" w:color="auto" w:fill="auto"/>
          </w:tcPr>
          <w:p w14:paraId="2F31668A" w14:textId="77777777" w:rsidR="00A46DF4" w:rsidRPr="00BE5B85" w:rsidRDefault="000A7532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a)</w:t>
            </w:r>
          </w:p>
        </w:tc>
        <w:tc>
          <w:tcPr>
            <w:tcW w:w="0" w:type="auto"/>
            <w:shd w:val="clear" w:color="auto" w:fill="auto"/>
          </w:tcPr>
          <w:p w14:paraId="15378D22" w14:textId="77777777" w:rsidR="00A46DF4" w:rsidRPr="00BE5B85" w:rsidRDefault="001A0DF1" w:rsidP="00E10250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="000A7532"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vymedzenie a vykonávanie preventívnych opatrení v plochách povodia pre miesta odberu, ako doplnok k opatreniam plánovaným alebo prijatým v súlade s</w:t>
            </w:r>
            <w:r w:rsidR="00005CD6"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 osobitným predpisom</w:t>
            </w:r>
            <w:r w:rsidR="007D35EE" w:rsidRPr="00BE5B85">
              <w:rPr>
                <w:rStyle w:val="Odkaznapoznmkupodiarou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footnoteReference w:id="7"/>
            </w:r>
            <w:r w:rsidR="00D24EE2"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)</w:t>
            </w:r>
            <w:r w:rsidR="000A7532"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, ak sa to vyžaduje na zabezpečenie kvality vody určenej na ľudskú spotrebu. Tieto preventívne opatrenia sa podľa potreby zahrnú do programov opatrení</w:t>
            </w:r>
            <w:r w:rsidR="007D35EE" w:rsidRPr="00BE5B85">
              <w:rPr>
                <w:rStyle w:val="Odkaznapoznmkupodiarou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footnoteReference w:id="8"/>
            </w:r>
            <w:r w:rsidR="003A142D"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)</w:t>
            </w:r>
            <w:r w:rsidR="000A7532"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14:paraId="75845347" w14:textId="77777777" w:rsidR="00A46DF4" w:rsidRPr="00BE5B85" w:rsidRDefault="00A46DF4">
      <w:pPr>
        <w:shd w:val="clear" w:color="auto" w:fill="FFFFFF"/>
        <w:spacing w:after="0" w:line="240" w:lineRule="auto"/>
        <w:rPr>
          <w:rFonts w:ascii="Times New Roman" w:eastAsia="Times New Roman" w:hAnsi="Times New Roman"/>
          <w:vanish/>
          <w:color w:val="000000" w:themeColor="text1"/>
          <w:sz w:val="24"/>
          <w:szCs w:val="24"/>
          <w:lang w:eastAsia="sk-SK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872"/>
      </w:tblGrid>
      <w:tr w:rsidR="00BE5B85" w:rsidRPr="00BE5B85" w14:paraId="1D159162" w14:textId="77777777">
        <w:tc>
          <w:tcPr>
            <w:tcW w:w="0" w:type="auto"/>
            <w:shd w:val="clear" w:color="auto" w:fill="auto"/>
          </w:tcPr>
          <w:p w14:paraId="707BB989" w14:textId="77777777" w:rsidR="00A46DF4" w:rsidRPr="00BE5B85" w:rsidRDefault="000A7532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b)</w:t>
            </w:r>
          </w:p>
        </w:tc>
        <w:tc>
          <w:tcPr>
            <w:tcW w:w="0" w:type="auto"/>
            <w:shd w:val="clear" w:color="auto" w:fill="auto"/>
          </w:tcPr>
          <w:p w14:paraId="5589A897" w14:textId="77777777" w:rsidR="00A46DF4" w:rsidRPr="00BE5B85" w:rsidRDefault="001A0DF1" w:rsidP="00E10250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="000A7532"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vymedzenie a vykonávanie zmierňujúcich opatrení v plochách povodia pre miesta odberu, ako doplnok k opatreniam plánovaným alebo prijatým v </w:t>
            </w:r>
            <w:r w:rsidR="003A142D"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s osobitným predpisom</w:t>
            </w:r>
            <w:r w:rsidR="001B3996" w:rsidRPr="00BE5B85">
              <w:rPr>
                <w:color w:val="000000" w:themeColor="text1"/>
                <w:vertAlign w:val="superscript"/>
              </w:rPr>
              <w:t>6</w:t>
            </w:r>
            <w:r w:rsidR="00A3489C" w:rsidRPr="00BE5B85">
              <w:rPr>
                <w:color w:val="000000" w:themeColor="text1"/>
              </w:rPr>
              <w:t>)</w:t>
            </w:r>
            <w:r w:rsidR="000A7532"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, ak sa to vyžaduje na zabezpečenie kvality vody určenej na ľudskú spotrebu. Tieto zmierňujúce opatrenia sa podľa potreby zahrnú do programov </w:t>
            </w:r>
            <w:r w:rsidR="00A3489C"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opatrení</w:t>
            </w:r>
            <w:r w:rsidR="005964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.</w:t>
            </w:r>
            <w:r w:rsidR="001B3996" w:rsidRPr="00BE5B85">
              <w:rPr>
                <w:color w:val="000000" w:themeColor="text1"/>
                <w:vertAlign w:val="superscript"/>
              </w:rPr>
              <w:t>7</w:t>
            </w:r>
            <w:r w:rsidR="00A3489C" w:rsidRPr="00BE5B85">
              <w:rPr>
                <w:color w:val="000000" w:themeColor="text1"/>
              </w:rPr>
              <w:t>)</w:t>
            </w:r>
            <w:r w:rsidR="00A3489C"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14:paraId="5F771EFD" w14:textId="77777777" w:rsidR="00A46DF4" w:rsidRPr="00BE5B85" w:rsidRDefault="00A46DF4">
      <w:pPr>
        <w:shd w:val="clear" w:color="auto" w:fill="FFFFFF"/>
        <w:spacing w:after="0" w:line="240" w:lineRule="auto"/>
        <w:rPr>
          <w:rFonts w:ascii="Times New Roman" w:eastAsia="Times New Roman" w:hAnsi="Times New Roman"/>
          <w:vanish/>
          <w:color w:val="000000" w:themeColor="text1"/>
          <w:sz w:val="24"/>
          <w:szCs w:val="24"/>
          <w:lang w:eastAsia="sk-SK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8885"/>
      </w:tblGrid>
      <w:tr w:rsidR="00BE5B85" w:rsidRPr="00BE5B85" w14:paraId="78DE8457" w14:textId="77777777">
        <w:tc>
          <w:tcPr>
            <w:tcW w:w="0" w:type="auto"/>
            <w:shd w:val="clear" w:color="auto" w:fill="auto"/>
          </w:tcPr>
          <w:p w14:paraId="77ECA733" w14:textId="77777777" w:rsidR="00A46DF4" w:rsidRPr="00BE5B85" w:rsidRDefault="000A7532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c)</w:t>
            </w:r>
          </w:p>
        </w:tc>
        <w:tc>
          <w:tcPr>
            <w:tcW w:w="0" w:type="auto"/>
            <w:shd w:val="clear" w:color="auto" w:fill="auto"/>
          </w:tcPr>
          <w:p w14:paraId="4CD740D2" w14:textId="77777777" w:rsidR="00A46DF4" w:rsidRPr="00BE5B85" w:rsidRDefault="001A0DF1" w:rsidP="001B3996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="000A7532"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zabezpečenie náležitého monitorovania parametrov, látok alebo znečisťujúcich látok v povrchovej vode a/alebo podzemnej vode v plochách povodia pre miesta odberu, alebo v surovej vode, ktoré by mohli prostredníctvom konzumácie vody predstavovať riziko pre ľudské zdravie alebo viesť k neprijateľnému zhoršeniu kvality vody určenej na ľudskú spotrebu a ktoré sa nezahrnuli do monitorovania vykonávaného </w:t>
            </w:r>
            <w:r w:rsidR="001B3996"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v súlade s osobitným predpisom.</w:t>
            </w:r>
            <w:r w:rsidR="001B3996" w:rsidRPr="00BE5B85">
              <w:rPr>
                <w:rStyle w:val="Odkaznapoznmkupodiarou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footnoteReference w:id="9"/>
            </w:r>
            <w:r w:rsidR="001B3996"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)</w:t>
            </w:r>
            <w:r w:rsidR="000A7532"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Toto monitorovanie sa podľa potreby zahrnie do programov monitorovania </w:t>
            </w:r>
            <w:r w:rsidR="001B3996"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podľa odseku 2 písm. c)</w:t>
            </w:r>
            <w:r w:rsidR="000A7532"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;</w:t>
            </w:r>
          </w:p>
        </w:tc>
      </w:tr>
    </w:tbl>
    <w:p w14:paraId="0B87E576" w14:textId="77777777" w:rsidR="00A46DF4" w:rsidRPr="00BE5B85" w:rsidRDefault="00A46DF4">
      <w:pPr>
        <w:shd w:val="clear" w:color="auto" w:fill="FFFFFF"/>
        <w:spacing w:after="0" w:line="240" w:lineRule="auto"/>
        <w:rPr>
          <w:rFonts w:ascii="Times New Roman" w:eastAsia="Times New Roman" w:hAnsi="Times New Roman"/>
          <w:vanish/>
          <w:color w:val="000000" w:themeColor="text1"/>
          <w:sz w:val="24"/>
          <w:szCs w:val="24"/>
          <w:lang w:eastAsia="sk-SK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872"/>
      </w:tblGrid>
      <w:tr w:rsidR="00BE5B85" w:rsidRPr="00BE5B85" w14:paraId="6066EAAC" w14:textId="77777777">
        <w:tc>
          <w:tcPr>
            <w:tcW w:w="0" w:type="auto"/>
            <w:shd w:val="clear" w:color="auto" w:fill="auto"/>
          </w:tcPr>
          <w:p w14:paraId="777A8A0C" w14:textId="77777777" w:rsidR="00A46DF4" w:rsidRPr="00BE5B85" w:rsidRDefault="000A7532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d)</w:t>
            </w:r>
          </w:p>
        </w:tc>
        <w:tc>
          <w:tcPr>
            <w:tcW w:w="0" w:type="auto"/>
            <w:shd w:val="clear" w:color="auto" w:fill="auto"/>
          </w:tcPr>
          <w:p w14:paraId="330EF8AE" w14:textId="77777777" w:rsidR="00A46DF4" w:rsidRPr="00BE5B85" w:rsidRDefault="001A0DF1">
            <w:pPr>
              <w:spacing w:before="120" w:after="0" w:line="312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="000A7532" w:rsidRPr="00BE5B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posúdenie potreby zriadiť alebo upraviť ochranné pásma pre podzemnú vodu a povrchovú vodu podľa § 32 vodného zákona, ako aj akékoľvek iné relevantné pásma.</w:t>
            </w:r>
          </w:p>
        </w:tc>
      </w:tr>
    </w:tbl>
    <w:p w14:paraId="6745C2EA" w14:textId="77777777" w:rsidR="00A46DF4" w:rsidRPr="00BE5B85" w:rsidRDefault="000A7532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BE5B85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Účinnosť každého opatrenia uvedeného v tomto odseku v primeraných intervaloch sa bude preskúmavať.</w:t>
      </w:r>
    </w:p>
    <w:p w14:paraId="7A538390" w14:textId="77777777" w:rsidR="00A46DF4" w:rsidRPr="00B54429" w:rsidRDefault="000A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54429">
        <w:rPr>
          <w:rFonts w:ascii="Times New Roman" w:hAnsi="Times New Roman"/>
          <w:b/>
          <w:bCs/>
        </w:rPr>
        <w:t xml:space="preserve">§ </w:t>
      </w:r>
      <w:r w:rsidR="00872A1F" w:rsidRPr="00B54429">
        <w:rPr>
          <w:rFonts w:ascii="Times New Roman" w:hAnsi="Times New Roman"/>
          <w:b/>
          <w:bCs/>
        </w:rPr>
        <w:t>4</w:t>
      </w:r>
      <w:r w:rsidRPr="00B54429">
        <w:rPr>
          <w:rFonts w:ascii="Times New Roman" w:hAnsi="Times New Roman"/>
          <w:b/>
          <w:bCs/>
        </w:rPr>
        <w:t xml:space="preserve"> </w:t>
      </w:r>
    </w:p>
    <w:p w14:paraId="70EB357A" w14:textId="77777777" w:rsidR="00A46DF4" w:rsidRPr="00BE5B85" w:rsidRDefault="00A46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A6F876E" w14:textId="77777777" w:rsidR="00A46DF4" w:rsidRPr="00BE5B85" w:rsidRDefault="000A75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5B85"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  <w:t>Touto vyhláškou sa do právneho poriadku Slovenskej republiky preberajú právne záväzné akty Európskej únie uvedené v prílohe.</w:t>
      </w:r>
    </w:p>
    <w:p w14:paraId="73AB2F0B" w14:textId="77777777" w:rsidR="00A46DF4" w:rsidRPr="00BE5B85" w:rsidRDefault="00A46DF4">
      <w:pPr>
        <w:spacing w:after="12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sk-SK"/>
        </w:rPr>
      </w:pPr>
    </w:p>
    <w:p w14:paraId="0938C005" w14:textId="77777777" w:rsidR="00A46DF4" w:rsidRPr="00BE5B85" w:rsidRDefault="00A46DF4">
      <w:pPr>
        <w:spacing w:after="12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sk-SK"/>
        </w:rPr>
      </w:pPr>
    </w:p>
    <w:p w14:paraId="612B3F94" w14:textId="77777777" w:rsidR="00A46DF4" w:rsidRPr="00B54429" w:rsidRDefault="000A7532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B5442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§ </w:t>
      </w:r>
      <w:r w:rsidR="00872A1F" w:rsidRPr="00B54429">
        <w:rPr>
          <w:rFonts w:ascii="Times New Roman" w:eastAsia="Times New Roman" w:hAnsi="Times New Roman"/>
          <w:b/>
          <w:sz w:val="24"/>
          <w:szCs w:val="24"/>
          <w:lang w:eastAsia="sk-SK"/>
        </w:rPr>
        <w:t>5</w:t>
      </w:r>
    </w:p>
    <w:p w14:paraId="533300B5" w14:textId="77777777" w:rsidR="00A46DF4" w:rsidRPr="00BE5B85" w:rsidRDefault="000A7532">
      <w:pPr>
        <w:pStyle w:val="Bezriadkovani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5B8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Táto vyhláška nadobúda účinnosť ......... 202</w:t>
      </w:r>
      <w:r w:rsidR="0085022A" w:rsidRPr="00BE5B8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E5B8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AF07D4" w14:textId="77777777" w:rsidR="00A46DF4" w:rsidRPr="00BE5B85" w:rsidRDefault="00A46DF4">
      <w:pPr>
        <w:pStyle w:val="Bezriadkovania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CC3551" w14:textId="77777777" w:rsidR="000E50D2" w:rsidRPr="00BE5B85" w:rsidRDefault="000E50D2">
      <w:pPr>
        <w:pStyle w:val="Bezriadkovania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265472" w14:textId="77777777" w:rsidR="000E50D2" w:rsidRPr="00BE5B85" w:rsidRDefault="000E50D2">
      <w:pPr>
        <w:pStyle w:val="Bezriadkovania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826218" w14:textId="77777777" w:rsidR="00A46DF4" w:rsidRPr="00BE5B85" w:rsidRDefault="000A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BE5B85">
        <w:rPr>
          <w:rFonts w:ascii="Times New Roman" w:hAnsi="Times New Roman"/>
          <w:b/>
          <w:bCs/>
          <w:color w:val="000000" w:themeColor="text1"/>
        </w:rPr>
        <w:t xml:space="preserve">PRÍLOHA </w:t>
      </w:r>
    </w:p>
    <w:p w14:paraId="05FA13E8" w14:textId="77777777" w:rsidR="00A46DF4" w:rsidRPr="00BE5B85" w:rsidRDefault="00A46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14:paraId="65DA4EF2" w14:textId="77777777" w:rsidR="00A46DF4" w:rsidRPr="00BE5B85" w:rsidRDefault="000A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E5B8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ZOZNAM PREBERANÝCH PRÁVNE ZÁVÄZNÝCH AKTOV EURÓPSKEJ ÚNIE </w:t>
      </w:r>
    </w:p>
    <w:p w14:paraId="03138571" w14:textId="77777777" w:rsidR="00A46DF4" w:rsidRPr="00BE5B85" w:rsidRDefault="00A46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EF2E644" w14:textId="77777777" w:rsidR="00A46DF4" w:rsidRPr="00BE5B85" w:rsidRDefault="000A7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E5B85">
        <w:rPr>
          <w:rFonts w:ascii="Times New Roman" w:hAnsi="Times New Roman"/>
          <w:color w:val="000000" w:themeColor="text1"/>
          <w:sz w:val="24"/>
          <w:szCs w:val="24"/>
        </w:rPr>
        <w:t xml:space="preserve">Smernica Európskeho parlamentu a Rady (EÚ) 2020/2184 zo 16. decembra 2020 o kvalite vody určenej na ľudskú spotrebu </w:t>
      </w:r>
      <w:r w:rsidRPr="00BE5B85">
        <w:rPr>
          <w:rFonts w:ascii="Times New Roman" w:hAnsi="Times New Roman"/>
          <w:i/>
          <w:iCs/>
          <w:color w:val="000000" w:themeColor="text1"/>
          <w:sz w:val="24"/>
          <w:szCs w:val="24"/>
        </w:rPr>
        <w:t>(Ú. v. EÚ L 435, 23.12.2020).</w:t>
      </w:r>
    </w:p>
    <w:sectPr w:rsidR="00A46DF4" w:rsidRPr="00BE5B8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09E43" w14:textId="77777777" w:rsidR="00356094" w:rsidRDefault="00356094">
      <w:pPr>
        <w:spacing w:line="240" w:lineRule="auto"/>
      </w:pPr>
      <w:r>
        <w:separator/>
      </w:r>
    </w:p>
  </w:endnote>
  <w:endnote w:type="continuationSeparator" w:id="0">
    <w:p w14:paraId="24672331" w14:textId="77777777" w:rsidR="00356094" w:rsidRDefault="00356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415389"/>
    </w:sdtPr>
    <w:sdtEndPr/>
    <w:sdtContent>
      <w:p w14:paraId="6F3864D6" w14:textId="77777777" w:rsidR="00A46DF4" w:rsidRDefault="000A753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359">
          <w:rPr>
            <w:noProof/>
          </w:rPr>
          <w:t>2</w:t>
        </w:r>
        <w:r>
          <w:fldChar w:fldCharType="end"/>
        </w:r>
      </w:p>
    </w:sdtContent>
  </w:sdt>
  <w:p w14:paraId="61815C0D" w14:textId="77777777" w:rsidR="00A46DF4" w:rsidRDefault="00A46D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DD869" w14:textId="77777777" w:rsidR="00356094" w:rsidRDefault="00356094">
      <w:pPr>
        <w:spacing w:after="0"/>
      </w:pPr>
      <w:r>
        <w:separator/>
      </w:r>
    </w:p>
  </w:footnote>
  <w:footnote w:type="continuationSeparator" w:id="0">
    <w:p w14:paraId="60383A81" w14:textId="77777777" w:rsidR="00356094" w:rsidRDefault="00356094">
      <w:pPr>
        <w:spacing w:after="0"/>
      </w:pPr>
      <w:r>
        <w:continuationSeparator/>
      </w:r>
    </w:p>
  </w:footnote>
  <w:footnote w:id="1">
    <w:p w14:paraId="6EBC5873" w14:textId="77777777" w:rsidR="00872A1F" w:rsidRPr="00993C5E" w:rsidRDefault="00872A1F" w:rsidP="00872A1F">
      <w:pPr>
        <w:pStyle w:val="Textpoznmkypodiarou"/>
        <w:rPr>
          <w:rFonts w:ascii="Times New Roman" w:hAnsi="Times New Roman"/>
          <w:color w:val="FF0000"/>
        </w:rPr>
      </w:pPr>
      <w:r w:rsidRPr="00B54429">
        <w:rPr>
          <w:rStyle w:val="Odkaznapoznmkupodiarou"/>
          <w:rFonts w:ascii="Times New Roman" w:hAnsi="Times New Roman"/>
        </w:rPr>
        <w:footnoteRef/>
      </w:r>
      <w:r w:rsidRPr="00B54429">
        <w:rPr>
          <w:rFonts w:ascii="Times New Roman" w:hAnsi="Times New Roman"/>
        </w:rPr>
        <w:t xml:space="preserve"> ) </w:t>
      </w:r>
      <w:r w:rsidRPr="00B54429">
        <w:rPr>
          <w:rFonts w:ascii="Times New Roman" w:hAnsi="Times New Roman"/>
          <w:sz w:val="24"/>
          <w:szCs w:val="24"/>
        </w:rPr>
        <w:t xml:space="preserve">Zákon č. </w:t>
      </w:r>
      <w:r w:rsidRPr="00B54429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305/2018 Z. z.</w:t>
      </w:r>
      <w:r w:rsidRPr="00B54429">
        <w:rPr>
          <w:rFonts w:ascii="Times New Roman" w:hAnsi="Times New Roman"/>
          <w:sz w:val="24"/>
          <w:szCs w:val="24"/>
        </w:rPr>
        <w:t xml:space="preserve"> o chránených oblastiach prirodzenej akumulácie vôd a o zmene a doplnení niektorých zákonov</w:t>
      </w:r>
    </w:p>
  </w:footnote>
  <w:footnote w:id="2">
    <w:p w14:paraId="4A9A2AC3" w14:textId="77777777" w:rsidR="001E1D3C" w:rsidRPr="001A0DF1" w:rsidRDefault="001E1D3C" w:rsidP="001A0DF1">
      <w:pPr>
        <w:pStyle w:val="Textpoznmkypodiarou"/>
        <w:rPr>
          <w:rFonts w:ascii="Times New Roman" w:hAnsi="Times New Roman"/>
        </w:rPr>
      </w:pPr>
      <w:r w:rsidRPr="001A0DF1">
        <w:rPr>
          <w:rStyle w:val="Odkaznapoznmkupodiarou"/>
          <w:rFonts w:ascii="Times New Roman" w:hAnsi="Times New Roman"/>
        </w:rPr>
        <w:footnoteRef/>
      </w:r>
      <w:r w:rsidRPr="001A0DF1">
        <w:rPr>
          <w:rFonts w:ascii="Times New Roman" w:hAnsi="Times New Roman"/>
        </w:rPr>
        <w:t xml:space="preserve">) Vyhláška MZ SR č. ......../2022 Z. z. o </w:t>
      </w:r>
      <w:r w:rsidRPr="001A0DF1">
        <w:rPr>
          <w:rStyle w:val="h1a"/>
          <w:rFonts w:ascii="Times New Roman" w:hAnsi="Times New Roman"/>
        </w:rPr>
        <w:t>podrobnostiach kvality pitnej vody a teplej vody, kontrole kvality pitnej vody, programe monitorovania a manažmente rizík pri zásobovaní pitnou vodou,</w:t>
      </w:r>
    </w:p>
  </w:footnote>
  <w:footnote w:id="3">
    <w:p w14:paraId="176765C4" w14:textId="77777777" w:rsidR="00A46DF4" w:rsidRPr="001A0DF1" w:rsidRDefault="000A7532" w:rsidP="001A0DF1">
      <w:pPr>
        <w:pStyle w:val="Textpoznmkypodiarou"/>
        <w:rPr>
          <w:rFonts w:ascii="Times New Roman" w:hAnsi="Times New Roman"/>
        </w:rPr>
      </w:pPr>
      <w:r w:rsidRPr="001A0DF1">
        <w:rPr>
          <w:rStyle w:val="Odkaznapoznmkupodiarou"/>
          <w:rFonts w:ascii="Times New Roman" w:hAnsi="Times New Roman"/>
        </w:rPr>
        <w:footnoteRef/>
      </w:r>
      <w:r w:rsidRPr="001A0DF1">
        <w:rPr>
          <w:rFonts w:ascii="Times New Roman" w:hAnsi="Times New Roman"/>
        </w:rPr>
        <w:t>)</w:t>
      </w:r>
      <w:r w:rsidRPr="001A0DF1">
        <w:rPr>
          <w:rFonts w:ascii="Times New Roman" w:hAnsi="Times New Roman"/>
          <w:color w:val="555555"/>
          <w:sz w:val="18"/>
          <w:szCs w:val="18"/>
          <w:shd w:val="clear" w:color="auto" w:fill="FAFAFA"/>
        </w:rPr>
        <w:t xml:space="preserve"> </w:t>
      </w:r>
      <w:r w:rsidRPr="001A0DF1">
        <w:rPr>
          <w:rFonts w:ascii="Times New Roman" w:hAnsi="Times New Roman"/>
          <w:shd w:val="clear" w:color="auto" w:fill="FAFAFA"/>
        </w:rPr>
        <w:t>Nariadenie vlády Slovenskej republiky č. 282/2010 Z. z., ktorým sa ustanovujú prahové hodnoty a zoznam útvarov podzemných vôd v znení</w:t>
      </w:r>
      <w:r w:rsidRPr="001A0DF1">
        <w:rPr>
          <w:rFonts w:ascii="Times New Roman" w:hAnsi="Times New Roman"/>
        </w:rPr>
        <w:t xml:space="preserve"> nariadenia vlády Slovenskej republiky č. 452/2019 Z. z </w:t>
      </w:r>
    </w:p>
  </w:footnote>
  <w:footnote w:id="4">
    <w:p w14:paraId="74B7CB65" w14:textId="77777777" w:rsidR="00A46DF4" w:rsidRPr="001A0DF1" w:rsidRDefault="000A7532" w:rsidP="001A0DF1">
      <w:pPr>
        <w:pStyle w:val="Textpoznmkypodiarou"/>
        <w:rPr>
          <w:rFonts w:ascii="Times New Roman" w:hAnsi="Times New Roman"/>
        </w:rPr>
      </w:pPr>
      <w:r w:rsidRPr="001A0DF1">
        <w:rPr>
          <w:rStyle w:val="Odkaznapoznmkupodiarou"/>
          <w:rFonts w:ascii="Times New Roman" w:hAnsi="Times New Roman"/>
        </w:rPr>
        <w:footnoteRef/>
      </w:r>
      <w:r w:rsidRPr="001A0DF1">
        <w:rPr>
          <w:rFonts w:ascii="Times New Roman" w:hAnsi="Times New Roman"/>
        </w:rPr>
        <w:t xml:space="preserve">) Príloha 1 k </w:t>
      </w:r>
      <w:r w:rsidRPr="001A0DF1">
        <w:rPr>
          <w:rFonts w:ascii="Times New Roman" w:hAnsi="Times New Roman"/>
          <w:color w:val="000000"/>
        </w:rPr>
        <w:t xml:space="preserve">Nariadeniu vlády Slovenskej republiky č. 167/2015 Z. z. o environmentálnych normách kvality v oblasti vodnej politiky </w:t>
      </w:r>
    </w:p>
  </w:footnote>
  <w:footnote w:id="5">
    <w:p w14:paraId="4A02CE90" w14:textId="77777777" w:rsidR="00A46DF4" w:rsidRPr="001A0DF1" w:rsidRDefault="000A7532" w:rsidP="001A0DF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  <w:r w:rsidRPr="001A0DF1">
        <w:rPr>
          <w:rStyle w:val="Odkaznapoznmkupodiarou"/>
          <w:rFonts w:ascii="Times New Roman" w:hAnsi="Times New Roman"/>
          <w:sz w:val="20"/>
          <w:szCs w:val="20"/>
        </w:rPr>
        <w:footnoteRef/>
      </w:r>
      <w:r w:rsidRPr="001A0DF1">
        <w:rPr>
          <w:rFonts w:ascii="Times New Roman" w:hAnsi="Times New Roman"/>
          <w:sz w:val="20"/>
          <w:szCs w:val="20"/>
        </w:rPr>
        <w:t xml:space="preserve">) Príloha č. 5, časť C k </w:t>
      </w:r>
      <w:r w:rsidRPr="001A0DF1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Nariadeniu vlády Slovenskej republiky č. 269/2010 Z. z., ktorým sa ustanovujú požiadavky na dosiahnutie dobrého stavu vôd v znení nariadenia vlády Slovenskej republiky č. 398/2012 Z. z. </w:t>
      </w:r>
    </w:p>
  </w:footnote>
  <w:footnote w:id="6">
    <w:p w14:paraId="68BB414D" w14:textId="77777777" w:rsidR="00A46DF4" w:rsidRPr="001A0DF1" w:rsidRDefault="000A7532" w:rsidP="001A0DF1">
      <w:pPr>
        <w:pStyle w:val="Textpoznmkypodiarou"/>
        <w:rPr>
          <w:rFonts w:ascii="Times New Roman" w:hAnsi="Times New Roman"/>
        </w:rPr>
      </w:pPr>
      <w:r w:rsidRPr="001A0DF1">
        <w:rPr>
          <w:rStyle w:val="Odkaznapoznmkupodiarou"/>
          <w:rFonts w:ascii="Times New Roman" w:hAnsi="Times New Roman"/>
          <w:color w:val="000000" w:themeColor="text1"/>
        </w:rPr>
        <w:footnoteRef/>
      </w:r>
      <w:r w:rsidRPr="001A0DF1">
        <w:rPr>
          <w:rFonts w:ascii="Times New Roman" w:hAnsi="Times New Roman"/>
          <w:color w:val="000000" w:themeColor="text1"/>
        </w:rPr>
        <w:t xml:space="preserve">) </w:t>
      </w:r>
      <w:r w:rsidR="001A0DF1">
        <w:rPr>
          <w:rFonts w:ascii="Times New Roman" w:hAnsi="Times New Roman"/>
          <w:bCs/>
          <w:color w:val="000000" w:themeColor="text1"/>
        </w:rPr>
        <w:t>V</w:t>
      </w:r>
      <w:r w:rsidRPr="001A0DF1">
        <w:rPr>
          <w:rFonts w:ascii="Times New Roman" w:hAnsi="Times New Roman"/>
          <w:bCs/>
          <w:color w:val="000000" w:themeColor="text1"/>
        </w:rPr>
        <w:t>yhláška MZ SR č. ..../2022 Z. z.</w:t>
      </w:r>
    </w:p>
  </w:footnote>
  <w:footnote w:id="7">
    <w:p w14:paraId="72C522C0" w14:textId="77777777" w:rsidR="005D00A9" w:rsidRDefault="007D35EE" w:rsidP="007D35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5B85">
        <w:rPr>
          <w:rStyle w:val="Odkaznapoznmkupodiarou"/>
          <w:rFonts w:ascii="Times New Roman" w:hAnsi="Times New Roman"/>
          <w:sz w:val="20"/>
          <w:szCs w:val="20"/>
        </w:rPr>
        <w:footnoteRef/>
      </w:r>
      <w:r w:rsidRPr="00BE5B85">
        <w:rPr>
          <w:rFonts w:ascii="Times New Roman" w:hAnsi="Times New Roman"/>
          <w:sz w:val="20"/>
          <w:szCs w:val="20"/>
        </w:rPr>
        <w:t>)</w:t>
      </w:r>
      <w:r w:rsidRPr="007D35EE">
        <w:rPr>
          <w:rFonts w:ascii="Times New Roman" w:hAnsi="Times New Roman"/>
          <w:sz w:val="20"/>
          <w:szCs w:val="20"/>
        </w:rPr>
        <w:t xml:space="preserve"> § 15 zákona č. 364/2004 Z. z. o vodách a o zmene zákona Slovenskej národnej rady č. 372/1990 Zb. o priestupkoch v znení neskorších predpisov (vodný zákon)</w:t>
      </w:r>
      <w:r w:rsidR="005D00A9">
        <w:rPr>
          <w:rFonts w:ascii="Times New Roman" w:hAnsi="Times New Roman"/>
          <w:sz w:val="20"/>
          <w:szCs w:val="20"/>
        </w:rPr>
        <w:t xml:space="preserve"> v znení neskorších predpisov,</w:t>
      </w:r>
    </w:p>
    <w:p w14:paraId="0FD322A7" w14:textId="77777777" w:rsidR="007D35EE" w:rsidRPr="007D35EE" w:rsidRDefault="007D35EE" w:rsidP="007D35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35EE">
        <w:rPr>
          <w:rFonts w:ascii="Times New Roman" w:hAnsi="Times New Roman"/>
          <w:sz w:val="20"/>
          <w:szCs w:val="20"/>
        </w:rPr>
        <w:t>Príloha č. 3</w:t>
      </w:r>
      <w:r w:rsidR="005D00A9">
        <w:rPr>
          <w:rFonts w:ascii="Times New Roman" w:hAnsi="Times New Roman"/>
          <w:sz w:val="20"/>
          <w:szCs w:val="20"/>
        </w:rPr>
        <w:t xml:space="preserve">, </w:t>
      </w:r>
      <w:r w:rsidRPr="007D35EE">
        <w:rPr>
          <w:rFonts w:ascii="Times New Roman" w:hAnsi="Times New Roman"/>
          <w:sz w:val="20"/>
          <w:szCs w:val="20"/>
        </w:rPr>
        <w:t xml:space="preserve"> Bod D </w:t>
      </w:r>
      <w:r>
        <w:rPr>
          <w:rFonts w:ascii="Times New Roman" w:hAnsi="Times New Roman"/>
          <w:sz w:val="20"/>
          <w:szCs w:val="20"/>
        </w:rPr>
        <w:t>v</w:t>
      </w:r>
      <w:r w:rsidRPr="007D35EE">
        <w:rPr>
          <w:rFonts w:ascii="Times New Roman" w:hAnsi="Times New Roman"/>
          <w:sz w:val="20"/>
          <w:szCs w:val="20"/>
        </w:rPr>
        <w:t>yhlášk</w:t>
      </w:r>
      <w:r>
        <w:rPr>
          <w:rFonts w:ascii="Times New Roman" w:hAnsi="Times New Roman"/>
          <w:sz w:val="20"/>
          <w:szCs w:val="20"/>
        </w:rPr>
        <w:t>y</w:t>
      </w:r>
      <w:r w:rsidRPr="007D35EE">
        <w:rPr>
          <w:rFonts w:ascii="Times New Roman" w:hAnsi="Times New Roman"/>
          <w:sz w:val="20"/>
          <w:szCs w:val="20"/>
        </w:rPr>
        <w:t xml:space="preserve"> Ministerstva životného prostredia Slovenskej republiky č. 242/2016 Z. z</w:t>
      </w:r>
      <w:r w:rsidRPr="007D35EE">
        <w:rPr>
          <w:rFonts w:ascii="Times New Roman" w:hAnsi="Times New Roman"/>
          <w:b/>
          <w:sz w:val="20"/>
          <w:szCs w:val="20"/>
        </w:rPr>
        <w:t>.,</w:t>
      </w:r>
      <w:r w:rsidRPr="007D35EE">
        <w:rPr>
          <w:rFonts w:ascii="Times New Roman" w:hAnsi="Times New Roman"/>
          <w:sz w:val="20"/>
          <w:szCs w:val="20"/>
        </w:rPr>
        <w:t xml:space="preserve"> ktorou sa ustanovujú podrobnosti o vymedzení správneho územia povodia, environmentálnych cieľoch, ekonomickej analýze a o vodnom plánovaní, </w:t>
      </w:r>
    </w:p>
  </w:footnote>
  <w:footnote w:id="8">
    <w:p w14:paraId="31E520BC" w14:textId="77777777" w:rsidR="007D35EE" w:rsidRPr="007D35EE" w:rsidRDefault="007D35EE" w:rsidP="007D35EE">
      <w:pPr>
        <w:pStyle w:val="Textpoznmkypodiarou"/>
        <w:rPr>
          <w:rFonts w:ascii="Times New Roman" w:hAnsi="Times New Roman"/>
        </w:rPr>
      </w:pPr>
      <w:r w:rsidRPr="007D35EE">
        <w:rPr>
          <w:rStyle w:val="Odkaznapoznmkupodiarou"/>
          <w:rFonts w:ascii="Times New Roman" w:hAnsi="Times New Roman"/>
        </w:rPr>
        <w:footnoteRef/>
      </w:r>
      <w:r w:rsidRPr="007D35EE">
        <w:rPr>
          <w:rFonts w:ascii="Times New Roman" w:hAnsi="Times New Roman"/>
        </w:rPr>
        <w:t xml:space="preserve">) § 15 zákona č. 364/2004 Z. z. v znení neskorších predpisov </w:t>
      </w:r>
    </w:p>
  </w:footnote>
  <w:footnote w:id="9">
    <w:p w14:paraId="3E258B63" w14:textId="77777777" w:rsidR="001B3996" w:rsidRDefault="001B3996" w:rsidP="001B3996">
      <w:pPr>
        <w:pStyle w:val="Textpoznmkypodiarou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) </w:t>
      </w:r>
      <w:r w:rsidRPr="007D35EE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 xml:space="preserve">4, 4b a 7 </w:t>
      </w:r>
      <w:r w:rsidRPr="007D35EE">
        <w:rPr>
          <w:rFonts w:ascii="Times New Roman" w:hAnsi="Times New Roman"/>
        </w:rPr>
        <w:t xml:space="preserve"> zákona č. 364/2004 Z. z.</w:t>
      </w:r>
      <w:r>
        <w:rPr>
          <w:rFonts w:ascii="Times New Roman" w:hAnsi="Times New Roman"/>
        </w:rPr>
        <w:t>,</w:t>
      </w:r>
    </w:p>
    <w:p w14:paraId="41612C8E" w14:textId="77777777" w:rsidR="001B3996" w:rsidRDefault="001B3996" w:rsidP="001B3996">
      <w:pPr>
        <w:pStyle w:val="Textpoznmkypodiarou"/>
      </w:pPr>
      <w:r w:rsidRPr="001E1D3C">
        <w:rPr>
          <w:rFonts w:ascii="Times New Roman" w:hAnsi="Times New Roman"/>
        </w:rPr>
        <w:t xml:space="preserve">Vyhláška MZ SR č. ......../2022 Z. z. o </w:t>
      </w:r>
      <w:r w:rsidRPr="001E1D3C">
        <w:rPr>
          <w:rStyle w:val="h1a"/>
          <w:rFonts w:ascii="Times New Roman" w:hAnsi="Times New Roman"/>
        </w:rPr>
        <w:t>podrobnostiach kvality pitnej vody a teplej vody, kontrole kvality pitnej vody, programe monitorovania a manažmente rizík pri zásobovaní pitnou vodou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4A6"/>
    <w:multiLevelType w:val="hybridMultilevel"/>
    <w:tmpl w:val="399A3868"/>
    <w:lvl w:ilvl="0" w:tplc="3E908A5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BB665F"/>
    <w:multiLevelType w:val="hybridMultilevel"/>
    <w:tmpl w:val="06F68116"/>
    <w:lvl w:ilvl="0" w:tplc="8CC01F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7926C0"/>
    <w:multiLevelType w:val="hybridMultilevel"/>
    <w:tmpl w:val="38347010"/>
    <w:lvl w:ilvl="0" w:tplc="1BDC336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4F7155"/>
    <w:multiLevelType w:val="hybridMultilevel"/>
    <w:tmpl w:val="EEFCBAC4"/>
    <w:lvl w:ilvl="0" w:tplc="9EEAF3F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721AA"/>
    <w:multiLevelType w:val="hybridMultilevel"/>
    <w:tmpl w:val="B9742BF0"/>
    <w:lvl w:ilvl="0" w:tplc="41EED0FA">
      <w:start w:val="2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67"/>
    <w:rsid w:val="00004115"/>
    <w:rsid w:val="00005CD6"/>
    <w:rsid w:val="00007046"/>
    <w:rsid w:val="00091726"/>
    <w:rsid w:val="000A7532"/>
    <w:rsid w:val="000C03D7"/>
    <w:rsid w:val="000D359C"/>
    <w:rsid w:val="000E50D2"/>
    <w:rsid w:val="00100294"/>
    <w:rsid w:val="0011148B"/>
    <w:rsid w:val="0014394B"/>
    <w:rsid w:val="001A0DF1"/>
    <w:rsid w:val="001B3996"/>
    <w:rsid w:val="001E1D3C"/>
    <w:rsid w:val="001F56D7"/>
    <w:rsid w:val="0020718F"/>
    <w:rsid w:val="00263612"/>
    <w:rsid w:val="002755FB"/>
    <w:rsid w:val="00287D16"/>
    <w:rsid w:val="0033700A"/>
    <w:rsid w:val="00356094"/>
    <w:rsid w:val="003A142D"/>
    <w:rsid w:val="003D6CE8"/>
    <w:rsid w:val="00471359"/>
    <w:rsid w:val="004843DD"/>
    <w:rsid w:val="004947AC"/>
    <w:rsid w:val="004A1791"/>
    <w:rsid w:val="004A3304"/>
    <w:rsid w:val="005400CF"/>
    <w:rsid w:val="005641D8"/>
    <w:rsid w:val="00567B56"/>
    <w:rsid w:val="005964E4"/>
    <w:rsid w:val="005A1976"/>
    <w:rsid w:val="005A7677"/>
    <w:rsid w:val="005D00A9"/>
    <w:rsid w:val="005F3C44"/>
    <w:rsid w:val="00604E7E"/>
    <w:rsid w:val="0062445E"/>
    <w:rsid w:val="00640460"/>
    <w:rsid w:val="00663167"/>
    <w:rsid w:val="006859F0"/>
    <w:rsid w:val="006C7EB5"/>
    <w:rsid w:val="006E10D6"/>
    <w:rsid w:val="00705FA7"/>
    <w:rsid w:val="0071162A"/>
    <w:rsid w:val="00725AA4"/>
    <w:rsid w:val="0073715B"/>
    <w:rsid w:val="00796426"/>
    <w:rsid w:val="007A6021"/>
    <w:rsid w:val="007D3248"/>
    <w:rsid w:val="007D35EE"/>
    <w:rsid w:val="007D4D7E"/>
    <w:rsid w:val="00800734"/>
    <w:rsid w:val="0080328C"/>
    <w:rsid w:val="0085022A"/>
    <w:rsid w:val="008601A2"/>
    <w:rsid w:val="00872A1F"/>
    <w:rsid w:val="008A7627"/>
    <w:rsid w:val="008B751C"/>
    <w:rsid w:val="008D3799"/>
    <w:rsid w:val="008F5188"/>
    <w:rsid w:val="00905820"/>
    <w:rsid w:val="00906621"/>
    <w:rsid w:val="009603A1"/>
    <w:rsid w:val="00974B0C"/>
    <w:rsid w:val="00983437"/>
    <w:rsid w:val="00985FF5"/>
    <w:rsid w:val="00993C5E"/>
    <w:rsid w:val="009A2560"/>
    <w:rsid w:val="009C2A20"/>
    <w:rsid w:val="009D79D3"/>
    <w:rsid w:val="00A259E0"/>
    <w:rsid w:val="00A3489C"/>
    <w:rsid w:val="00A46DF4"/>
    <w:rsid w:val="00B54429"/>
    <w:rsid w:val="00B93ADC"/>
    <w:rsid w:val="00BC35F2"/>
    <w:rsid w:val="00BE5B85"/>
    <w:rsid w:val="00C47613"/>
    <w:rsid w:val="00C607CB"/>
    <w:rsid w:val="00CE3AFB"/>
    <w:rsid w:val="00CF1DF1"/>
    <w:rsid w:val="00D2028A"/>
    <w:rsid w:val="00D24EE2"/>
    <w:rsid w:val="00D359DB"/>
    <w:rsid w:val="00D476AC"/>
    <w:rsid w:val="00D60AE5"/>
    <w:rsid w:val="00D67739"/>
    <w:rsid w:val="00DA5717"/>
    <w:rsid w:val="00DC0931"/>
    <w:rsid w:val="00DF3FA3"/>
    <w:rsid w:val="00E10250"/>
    <w:rsid w:val="00E5489B"/>
    <w:rsid w:val="00E57327"/>
    <w:rsid w:val="00EA1B23"/>
    <w:rsid w:val="00EB741B"/>
    <w:rsid w:val="00EC30EB"/>
    <w:rsid w:val="00EE44BE"/>
    <w:rsid w:val="00EF0A10"/>
    <w:rsid w:val="00F0556D"/>
    <w:rsid w:val="00F33C18"/>
    <w:rsid w:val="00F50F09"/>
    <w:rsid w:val="00F54448"/>
    <w:rsid w:val="00F75323"/>
    <w:rsid w:val="00F8317B"/>
    <w:rsid w:val="00FB28EE"/>
    <w:rsid w:val="4A665BF8"/>
    <w:rsid w:val="5D232194"/>
    <w:rsid w:val="5D8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A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qFormat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Pr>
      <w:color w:val="954F72" w:themeColor="followedHyperlink"/>
      <w:u w:val="single"/>
    </w:rPr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kaznapoznmkupodiarou">
    <w:name w:val="footnote reference"/>
    <w:basedOn w:val="Predvolenpsmoodseku"/>
    <w:uiPriority w:val="99"/>
    <w:semiHidden/>
    <w:unhideWhenUsed/>
    <w:qFormat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qFormat/>
    <w:rPr>
      <w:color w:val="0000FF"/>
      <w:u w:val="single"/>
    </w:rPr>
  </w:style>
  <w:style w:type="paragraph" w:styleId="Bezriadkovani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qFormat/>
    <w:rPr>
      <w:rFonts w:ascii="Calibri" w:eastAsia="Calibri" w:hAnsi="Calibri"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Zarkazkladnhotextu2">
    <w:name w:val="Body Text Indent 2"/>
    <w:basedOn w:val="Normlny"/>
    <w:link w:val="Zarkazkladnhotextu2Char"/>
    <w:rsid w:val="007D35EE"/>
    <w:pPr>
      <w:suppressAutoHyphens/>
      <w:autoSpaceDE w:val="0"/>
      <w:autoSpaceDN w:val="0"/>
      <w:spacing w:after="0" w:line="240" w:lineRule="auto"/>
      <w:ind w:left="425"/>
      <w:jc w:val="both"/>
    </w:pPr>
    <w:rPr>
      <w:rFonts w:ascii="Times New Roman" w:eastAsia="Times New Roman" w:hAnsi="Times New Roman"/>
      <w:color w:val="000000"/>
      <w:sz w:val="20"/>
      <w:szCs w:val="20"/>
      <w:lang w:val="en-GB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35EE"/>
    <w:rPr>
      <w:rFonts w:ascii="Times New Roman" w:eastAsia="Times New Roman" w:hAnsi="Times New Roman" w:cs="Times New Roman"/>
      <w:color w:val="000000"/>
      <w:lang w:val="en-GB"/>
    </w:rPr>
  </w:style>
  <w:style w:type="character" w:customStyle="1" w:styleId="h1a">
    <w:name w:val="h1a"/>
    <w:basedOn w:val="Predvolenpsmoodseku"/>
    <w:rsid w:val="001E1D3C"/>
  </w:style>
  <w:style w:type="character" w:styleId="Siln">
    <w:name w:val="Strong"/>
    <w:basedOn w:val="Predvolenpsmoodseku"/>
    <w:uiPriority w:val="22"/>
    <w:qFormat/>
    <w:rsid w:val="00D476AC"/>
    <w:rPr>
      <w:b/>
      <w:bCs/>
    </w:rPr>
  </w:style>
  <w:style w:type="paragraph" w:styleId="Odsekzoznamu">
    <w:name w:val="List Paragraph"/>
    <w:basedOn w:val="Normlny"/>
    <w:uiPriority w:val="99"/>
    <w:rsid w:val="00D47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qFormat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Pr>
      <w:color w:val="954F72" w:themeColor="followedHyperlink"/>
      <w:u w:val="single"/>
    </w:rPr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kaznapoznmkupodiarou">
    <w:name w:val="footnote reference"/>
    <w:basedOn w:val="Predvolenpsmoodseku"/>
    <w:uiPriority w:val="99"/>
    <w:semiHidden/>
    <w:unhideWhenUsed/>
    <w:qFormat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qFormat/>
    <w:rPr>
      <w:color w:val="0000FF"/>
      <w:u w:val="single"/>
    </w:rPr>
  </w:style>
  <w:style w:type="paragraph" w:styleId="Bezriadkovani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qFormat/>
    <w:rPr>
      <w:rFonts w:ascii="Calibri" w:eastAsia="Calibri" w:hAnsi="Calibri"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Zarkazkladnhotextu2">
    <w:name w:val="Body Text Indent 2"/>
    <w:basedOn w:val="Normlny"/>
    <w:link w:val="Zarkazkladnhotextu2Char"/>
    <w:rsid w:val="007D35EE"/>
    <w:pPr>
      <w:suppressAutoHyphens/>
      <w:autoSpaceDE w:val="0"/>
      <w:autoSpaceDN w:val="0"/>
      <w:spacing w:after="0" w:line="240" w:lineRule="auto"/>
      <w:ind w:left="425"/>
      <w:jc w:val="both"/>
    </w:pPr>
    <w:rPr>
      <w:rFonts w:ascii="Times New Roman" w:eastAsia="Times New Roman" w:hAnsi="Times New Roman"/>
      <w:color w:val="000000"/>
      <w:sz w:val="20"/>
      <w:szCs w:val="20"/>
      <w:lang w:val="en-GB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35EE"/>
    <w:rPr>
      <w:rFonts w:ascii="Times New Roman" w:eastAsia="Times New Roman" w:hAnsi="Times New Roman" w:cs="Times New Roman"/>
      <w:color w:val="000000"/>
      <w:lang w:val="en-GB"/>
    </w:rPr>
  </w:style>
  <w:style w:type="character" w:customStyle="1" w:styleId="h1a">
    <w:name w:val="h1a"/>
    <w:basedOn w:val="Predvolenpsmoodseku"/>
    <w:rsid w:val="001E1D3C"/>
  </w:style>
  <w:style w:type="character" w:styleId="Siln">
    <w:name w:val="Strong"/>
    <w:basedOn w:val="Predvolenpsmoodseku"/>
    <w:uiPriority w:val="22"/>
    <w:qFormat/>
    <w:rsid w:val="00D476AC"/>
    <w:rPr>
      <w:b/>
      <w:bCs/>
    </w:rPr>
  </w:style>
  <w:style w:type="paragraph" w:styleId="Odsekzoznamu">
    <w:name w:val="List Paragraph"/>
    <w:basedOn w:val="Normlny"/>
    <w:uiPriority w:val="99"/>
    <w:rsid w:val="00D4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88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7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f:fields xmlns:f="http://schemas.fabasoft.com/folio/2007/fields">
  <f:record ref="">
    <f:field ref="objname" par="" edit="true" text="10_návrh-vyhlášky--MŽP-SR-(cl.8)_9_6_2022"/>
    <f:field ref="objsubject" par="" edit="true" text=""/>
    <f:field ref="objcreatedby" par="" text="Vincová, Veronika, Mgr."/>
    <f:field ref="objcreatedat" par="" text="21.6.2022 17:49:04"/>
    <f:field ref="objchangedby" par="" text="Administrator, System"/>
    <f:field ref="objmodifiedat" par="" text="21.6.2022 17:49:0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39CA12B7-235F-4BD9-AE28-5C5C0006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S</dc:creator>
  <cp:lastModifiedBy>Zuzana Valovičová</cp:lastModifiedBy>
  <cp:revision>2</cp:revision>
  <cp:lastPrinted>2022-06-10T08:43:00Z</cp:lastPrinted>
  <dcterms:created xsi:type="dcterms:W3CDTF">2022-08-09T12:03:00Z</dcterms:created>
  <dcterms:modified xsi:type="dcterms:W3CDTF">2022-08-09T12:03:00Z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5950838C00C7499AAF0DB075CE20EF60</vt:lpwstr>
  </property>
  <property fmtid="{D5CDD505-2E9C-101B-9397-08002B2CF9AE}" pid="4" name="FSC#SKEDITIONSLOVLEX@103.510:spravaucastverej">
    <vt:lpwstr>&lt;p&gt;&amp;nbsp;&lt;/p&gt;&lt;p&gt;Verejnosť bola o príprave novely predpisov v súvislosti s novou Smernicou Európskeho parlamentu a Rady (EÚ) 2020/2184 zo 16. decembra 2020 o kvalite vody určenej na ľudskú spotrebu (Ú. v. EÚ L 435, 23.12.2020) priebežne informovaná už v pr</vt:lpwstr>
  </property>
  <property fmtid="{D5CDD505-2E9C-101B-9397-08002B2CF9AE}" pid="5" name="FSC#SKEDITIONSLOVLEX@103.510:typpredpis">
    <vt:lpwstr>Zákon</vt:lpwstr>
  </property>
  <property fmtid="{D5CDD505-2E9C-101B-9397-08002B2CF9AE}" pid="6" name="FSC#SKEDITIONSLOVLEX@103.510:aktualnyrok">
    <vt:lpwstr>2022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Vyhodnotenie medzirezortného pripomienkového konania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Správne právo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Mgr. Veronika Vincová</vt:lpwstr>
  </property>
  <property fmtid="{D5CDD505-2E9C-101B-9397-08002B2CF9AE}" pid="14" name="FSC#SKEDITIONSLOVLEX@103.510:zodppredkladatel">
    <vt:lpwstr>Vladimír Lengvarský</vt:lpwstr>
  </property>
  <property fmtid="{D5CDD505-2E9C-101B-9397-08002B2CF9AE}" pid="15" name="FSC#SKEDITIONSLOVLEX@103.510:dalsipredkladatel">
    <vt:lpwstr/>
  </property>
  <property fmtid="{D5CDD505-2E9C-101B-9397-08002B2CF9AE}" pid="16" name="FSC#SKEDITIONSLOVLEX@103.510:nazovpredpis">
    <vt:lpwstr>, ktorým sa mení a dopĺňa zákon č. 355/2007 Z. z. o ochrane, podpore a rozvoji verejného zdravia a o zmene a doplnení niektorých zákonov v znení neskorších predpisov a ktorým sa menia a dopĺňajú niektoré zákony</vt:lpwstr>
  </property>
  <property fmtid="{D5CDD505-2E9C-101B-9397-08002B2CF9AE}" pid="17" name="FSC#SKEDITIONSLOVLEX@103.510:nazovpredpis1">
    <vt:lpwstr/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Ministerstvo zdravotníctva Slovenskej republiky</vt:lpwstr>
  </property>
  <property fmtid="{D5CDD505-2E9C-101B-9397-08002B2CF9AE}" pid="22" name="FSC#SKEDITIONSLOVLEX@103.510:pripomienkovatelia">
    <vt:lpwstr/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Bod B.9 uznesenia vlády SR č. 177 z 7. apríla 2021 a úlohy č. 13 v mesiaci jún Plánu legislatívnych úloh vlády SR na rok 2022</vt:lpwstr>
  </property>
  <property fmtid="{D5CDD505-2E9C-101B-9397-08002B2CF9AE}" pid="25" name="FSC#SKEDITIONSLOVLEX@103.510:plnynazovpredpis">
    <vt:lpwstr> Zákon, ktorým sa mení a dopĺňa zákon č. 355/2007 Z. z. o ochrane, podpore a rozvoji verejného zdravia a o zmene a doplnení niektorých zákonov v znení neskorších predpisov a ktorým sa menia a dopĺňajú niektoré zákony</vt:lpwstr>
  </property>
  <property fmtid="{D5CDD505-2E9C-101B-9397-08002B2CF9AE}" pid="26" name="FSC#SKEDITIONSLOVLEX@103.510:plnynazovpredpis1">
    <vt:lpwstr/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S16548-2022-OL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LP/2022/357</vt:lpwstr>
  </property>
  <property fmtid="{D5CDD505-2E9C-101B-9397-08002B2CF9AE}" pid="39" name="FSC#SKEDITIONSLOVLEX@103.510:typsprievdok">
    <vt:lpwstr>Návrh vykonávacích predpisov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>je upravený v práve Európskej únie</vt:lpwstr>
  </property>
  <property fmtid="{D5CDD505-2E9C-101B-9397-08002B2CF9AE}" pid="48" name="FSC#SKEDITIONSLOVLEX@103.510:AttrStrListDocPropPrimarnePravoEU">
    <vt:lpwstr>v  Zmluve o fungovaní Európskej únie  - Hlava XIV – Verejné zdravie (čl. 168),</vt:lpwstr>
  </property>
  <property fmtid="{D5CDD505-2E9C-101B-9397-08002B2CF9AE}" pid="49" name="FSC#SKEDITIONSLOVLEX@103.510:AttrStrListDocPropSekundarneLegPravoPO">
    <vt:lpwstr>v Smernici Európskeho parlamentu a Rady (EÚ) 2020/2184 zo 16. decembra 2020 o kvalite vody určenej na ľudskú spotrebu (Ú. v. EÚ L 435, 23.12.2020), ďalej „Smernica“,</vt:lpwstr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/>
  </property>
  <property fmtid="{D5CDD505-2E9C-101B-9397-08002B2CF9AE}" pid="54" name="FSC#SKEDITIONSLOVLEX@103.510:AttrStrListDocPropLehotaPrebratieSmernice">
    <vt:lpwstr>- termín transpozície Smernice je 12. január 2023</vt:lpwstr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>- nie je</vt:lpwstr>
  </property>
  <property fmtid="{D5CDD505-2E9C-101B-9397-08002B2CF9AE}" pid="57" name="FSC#SKEDITIONSLOVLEX@103.510:AttrStrListDocPropInfoUzPreberanePP">
    <vt:lpwstr>- nie je</vt:lpwstr>
  </property>
  <property fmtid="{D5CDD505-2E9C-101B-9397-08002B2CF9AE}" pid="58" name="FSC#SKEDITIONSLOVLEX@103.510:AttrStrListDocPropStupenZlucitelnostiPP">
    <vt:lpwstr>úplne</vt:lpwstr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>1. 4. 2022</vt:lpwstr>
  </property>
  <property fmtid="{D5CDD505-2E9C-101B-9397-08002B2CF9AE}" pid="62" name="FSC#SKEDITIONSLOVLEX@103.510:AttrStrDocPropVplyvRozpocetVS">
    <vt:lpwstr>Negatívne</vt:lpwstr>
  </property>
  <property fmtid="{D5CDD505-2E9C-101B-9397-08002B2CF9AE}" pid="63" name="FSC#SKEDITIONSLOVLEX@103.510:AttrStrDocPropVplyvPodnikatelskeProstr">
    <vt:lpwstr>Pozitívne_x000d_
Negatívne</vt:lpwstr>
  </property>
  <property fmtid="{D5CDD505-2E9C-101B-9397-08002B2CF9AE}" pid="64" name="FSC#SKEDITIONSLOVLEX@103.510:AttrStrDocPropVplyvSocialny">
    <vt:lpwstr>Pozitívne_x000d_
Negatívne</vt:lpwstr>
  </property>
  <property fmtid="{D5CDD505-2E9C-101B-9397-08002B2CF9AE}" pid="65" name="FSC#SKEDITIONSLOVLEX@103.510:AttrStrDocPropVplyvNaZivotProstr">
    <vt:lpwstr>Žiadne</vt:lpwstr>
  </property>
  <property fmtid="{D5CDD505-2E9C-101B-9397-08002B2CF9AE}" pid="66" name="FSC#SKEDITIONSLOVLEX@103.510:AttrStrDocPropVplyvNaInformatizaciu">
    <vt:lpwstr>Negatívne</vt:lpwstr>
  </property>
  <property fmtid="{D5CDD505-2E9C-101B-9397-08002B2CF9AE}" pid="67" name="FSC#SKEDITIONSLOVLEX@103.510:AttrStrListDocPropPoznamkaVplyv">
    <vt:lpwstr>&lt;p&gt;Jednotlivé vplyvy sú podrobnejšie vyhodnotené a&amp;nbsp;popísané v&amp;nbsp;ďalších častiach tejto správy.&lt;/p&gt;&lt;p&gt;&lt;u&gt;Vplyvy na rozpočet verejnej správy&lt;/u&gt; –predpokladá sa negatívny vplyv na rozpočet verejnej správy z&amp;nbsp;dôvodu implementácie smernice. Pre vy</vt:lpwstr>
  </property>
  <property fmtid="{D5CDD505-2E9C-101B-9397-08002B2CF9AE}" pid="68" name="FSC#SKEDITIONSLOVLEX@103.510:AttrStrListDocPropAltRiesenia">
    <vt:lpwstr>V prípade neprijatia návrhu zákona- nebude zabezpečená transpozícia smernica Európskeho parlamentu a Rady (EÚ) 2020/2184 zo 16. decembra 2020 o kvalite vody určenej na ľudskú spotrebu (prepracované znenie), - Slovensko ako členský štát Európskej únie neza</vt:lpwstr>
  </property>
  <property fmtid="{D5CDD505-2E9C-101B-9397-08002B2CF9AE}" pid="69" name="FSC#SKEDITIONSLOVLEX@103.510:AttrStrListDocPropStanoviskoGest">
    <vt:lpwstr>Nesúhlasné</vt:lpwstr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>predseda vlády Slovenskej republiky_x000d_
minister zdravotníctva</vt:lpwstr>
  </property>
  <property fmtid="{D5CDD505-2E9C-101B-9397-08002B2CF9AE}" pid="139" name="FSC#SKEDITIONSLOVLEX@103.510:AttrStrListDocPropUznesenieNaVedomie">
    <vt:lpwstr>predseda Národnej rady Slovenskej republiky</vt:lpwstr>
  </property>
  <property fmtid="{D5CDD505-2E9C-101B-9397-08002B2CF9AE}" pid="140" name="FSC#SKEDITIONSLOVLEX@103.510:funkciaPred">
    <vt:lpwstr/>
  </property>
  <property fmtid="{D5CDD505-2E9C-101B-9397-08002B2CF9AE}" pid="141" name="FSC#SKEDITIONSLOVLEX@103.510:funkciaPredAkuzativ">
    <vt:lpwstr/>
  </property>
  <property fmtid="{D5CDD505-2E9C-101B-9397-08002B2CF9AE}" pid="142" name="FSC#SKEDITIONSLOVLEX@103.510:funkciaPredDativ">
    <vt:lpwstr/>
  </property>
  <property fmtid="{D5CDD505-2E9C-101B-9397-08002B2CF9AE}" pid="143" name="FSC#SKEDITIONSLOVLEX@103.510:funkciaZodpPred">
    <vt:lpwstr>minister</vt:lpwstr>
  </property>
  <property fmtid="{D5CDD505-2E9C-101B-9397-08002B2CF9AE}" pid="144" name="FSC#SKEDITIONSLOVLEX@103.510:funkciaZodpPredAkuzativ">
    <vt:lpwstr>ministra</vt:lpwstr>
  </property>
  <property fmtid="{D5CDD505-2E9C-101B-9397-08002B2CF9AE}" pid="145" name="FSC#SKEDITIONSLOVLEX@103.510:funkciaZodpPredDativ">
    <vt:lpwstr>ministrovi</vt:lpwstr>
  </property>
  <property fmtid="{D5CDD505-2E9C-101B-9397-08002B2CF9AE}" pid="146" name="FSC#SKEDITIONSLOVLEX@103.510:funkciaDalsiPred">
    <vt:lpwstr/>
  </property>
  <property fmtid="{D5CDD505-2E9C-101B-9397-08002B2CF9AE}" pid="147" name="FSC#SKEDITIONSLOVLEX@103.510:funkciaDalsiPredAkuzativ">
    <vt:lpwstr/>
  </property>
  <property fmtid="{D5CDD505-2E9C-101B-9397-08002B2CF9AE}" pid="148" name="FSC#SKEDITIONSLOVLEX@103.510:funkciaDalsiPredDativ">
    <vt:lpwstr/>
  </property>
  <property fmtid="{D5CDD505-2E9C-101B-9397-08002B2CF9AE}" pid="149" name="FSC#SKEDITIONSLOVLEX@103.510:predkladateliaObalSD">
    <vt:lpwstr>Vladimír Lengvarský_x000d_
minister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>&lt;p style="text-align: justify;"&gt;Ministerstvo zdravotníctva Slovenskej republiky predkladá návrh zákona, ktorým sa mení a dopĺňa zákon č. 355/2007 Z. z. o ochrane, podpore a rozvoji verejného zdravia a o zmene a doplnení niektorých zákonov v znení neskorší</vt:lpwstr>
  </property>
  <property fmtid="{D5CDD505-2E9C-101B-9397-08002B2CF9AE}" pid="152" name="FSC#SKEDITIONSLOVLEX@103.510:vytvorenedna">
    <vt:lpwstr>21. 6. 2022</vt:lpwstr>
  </property>
  <property fmtid="{D5CDD505-2E9C-101B-9397-08002B2CF9AE}" pid="153" name="FSC#COOSYSTEM@1.1:Container">
    <vt:lpwstr>COO.2145.1000.3.5027055</vt:lpwstr>
  </property>
  <property fmtid="{D5CDD505-2E9C-101B-9397-08002B2CF9AE}" pid="154" name="FSC#FSCFOLIO@1.1001:docpropproject">
    <vt:lpwstr/>
  </property>
</Properties>
</file>