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207391" w:rsidRDefault="00207391" w:rsidP="00207391">
      <w:pPr>
        <w:pStyle w:val="Normlnywebov"/>
        <w:jc w:val="both"/>
        <w:divId w:val="243271886"/>
      </w:pPr>
      <w:r>
        <w:t xml:space="preserve">Podľa § 70 ods. 2 zákona Národnej rady Slovenskej republiky č. 350/1996 Z. z. o rokovacom poriadku Národnej rady Slovenskej republiky Ministerstvo zdravotníctva Slovenskej republiky (ďalej len „ministerstvo zdravotníctva“) ako ústredný orgán štátnej správy pre zdravotnú starostlivosť predkladá </w:t>
      </w:r>
      <w:r w:rsidR="005557E1">
        <w:t xml:space="preserve">na rokovanie </w:t>
      </w:r>
      <w:r w:rsidR="00140C86">
        <w:t xml:space="preserve">Legislatívnej rady </w:t>
      </w:r>
      <w:bookmarkStart w:id="0" w:name="_GoBack"/>
      <w:bookmarkEnd w:id="0"/>
      <w:r w:rsidR="005557E1">
        <w:t xml:space="preserve">vlády SR </w:t>
      </w:r>
      <w:r>
        <w:t xml:space="preserve">návrh </w:t>
      </w:r>
      <w:r w:rsidR="00A91DF1" w:rsidRPr="00A91DF1">
        <w:t>poslankýň Národnej rady Slovenskej republiky Vladimíry MARCINKOVEJ, Romany TABÁK, Jany BITTÓ CIGÁNIKOVEJ, Anny ZÁBORSKEJ, Evy HUDECOVEJ a Zuzany ŠEBOVEJ na vydanie zákona, ktorým sa dopĺňa zákon č. 576/2004 Z. z. o zdravotnej starostlivosti, službách súvisiacich s poskytovaním zdravotnej starostlivosti a o zmene a doplnení niektorých zákonov v znení neskorších predpisov (tlač 1049)</w:t>
      </w:r>
      <w:r>
        <w:t>.     </w:t>
      </w:r>
    </w:p>
    <w:p w:rsidR="00A91DF1" w:rsidRDefault="00207391" w:rsidP="00207391">
      <w:pPr>
        <w:pStyle w:val="Normlnywebov"/>
        <w:jc w:val="both"/>
        <w:divId w:val="243271886"/>
      </w:pPr>
      <w:r>
        <w:t xml:space="preserve">Deklarovaným podnetom na vypracovanie poslaneckého návrhu zákona </w:t>
      </w:r>
      <w:r w:rsidR="006238E7">
        <w:t>má byť</w:t>
      </w:r>
      <w:r>
        <w:t xml:space="preserve"> </w:t>
      </w:r>
      <w:r w:rsidR="006238E7">
        <w:t>absencia</w:t>
      </w:r>
      <w:r w:rsidR="00A91DF1" w:rsidRPr="00A91DF1">
        <w:t xml:space="preserve"> právnej úpravy vo vzťahu k právu pacienta na sprevádzajúcu osobu</w:t>
      </w:r>
      <w:r w:rsidR="006238E7">
        <w:t>, na ktorú poukázala verejná ochrankyňa práv</w:t>
      </w:r>
      <w:r w:rsidR="00A91DF1" w:rsidRPr="00A91DF1">
        <w:t xml:space="preserve"> vo svojej správe a tiež v analýze o porušovaní práv rodičiek. Na základe svojich zistení verejná ochrankyňa práv odporúča legislatívnu úpravu, ktorá by zabezpečila, aby rodičky mali pri poskytovaní zdravotnej starostlivosti právo na prítomnosť osoby blízkej alebo</w:t>
      </w:r>
      <w:r w:rsidR="006238E7">
        <w:t xml:space="preserve"> inej sprevádzajúcej</w:t>
      </w:r>
      <w:r w:rsidR="00A91DF1" w:rsidRPr="00A91DF1">
        <w:t xml:space="preserve"> osoby.</w:t>
      </w:r>
    </w:p>
    <w:p w:rsidR="006238E7" w:rsidRDefault="006238E7" w:rsidP="00207391">
      <w:pPr>
        <w:pStyle w:val="Normlnywebov"/>
        <w:jc w:val="both"/>
        <w:divId w:val="243271886"/>
      </w:pPr>
      <w:r>
        <w:t xml:space="preserve">Účelom návrhu </w:t>
      </w:r>
      <w:r w:rsidRPr="006238E7">
        <w:t>zákona</w:t>
      </w:r>
      <w:r>
        <w:t xml:space="preserve"> je priznať žene-rodičke právo</w:t>
      </w:r>
      <w:r w:rsidRPr="006238E7">
        <w:t xml:space="preserve">, aby pri pôrode bola prítomná ňou určená osoba; prítomnosť viacerých ňou určených osôb sa </w:t>
      </w:r>
      <w:r>
        <w:t>má žene umožniť</w:t>
      </w:r>
      <w:r w:rsidRPr="006238E7">
        <w:t>, ak to budú umožňovať podmienky zdravotníckeho zariadenia.</w:t>
      </w:r>
    </w:p>
    <w:p w:rsidR="00A91DF1" w:rsidRDefault="00207391" w:rsidP="00207391">
      <w:pPr>
        <w:pStyle w:val="Normlnywebov"/>
        <w:jc w:val="both"/>
        <w:divId w:val="243271886"/>
      </w:pPr>
      <w:r>
        <w:t xml:space="preserve">Poslanecký návrh zákona nemá podľa predkladateľkami uvedených údajov v doložke vybraných vplyvov </w:t>
      </w:r>
      <w:r w:rsidR="00A91DF1" w:rsidRPr="00A91DF1">
        <w:t>vplyv na štátny rozpočet a</w:t>
      </w:r>
      <w:r w:rsidR="00A91DF1">
        <w:t>ni na verejné financie</w:t>
      </w:r>
      <w:r w:rsidR="00A91DF1" w:rsidRPr="00A91DF1">
        <w:t>. Návrh zákona rovnako nebude mať vplyv na podnikateľské prostredie, nebude mať žiadne sociálne vplyvy ani vplyv na životné prostredie ani na informatizáciu spoločnosti. Návrh zákona bude mať pozitívny vplyv na manželstvo, rodičovstvo a rodinu. Návrh zákona nebude mať vplyv na služby verejnej správy pre občana.</w:t>
      </w:r>
    </w:p>
    <w:p w:rsidR="00A91DF1" w:rsidRDefault="00207391" w:rsidP="00207391">
      <w:pPr>
        <w:pStyle w:val="Normlnywebov"/>
        <w:jc w:val="both"/>
        <w:divId w:val="243271886"/>
      </w:pPr>
      <w:r>
        <w:t xml:space="preserve">Návrh zákona je podľa predkladateliek v súlade </w:t>
      </w:r>
      <w:r w:rsidR="00A91DF1" w:rsidRPr="00A91DF1">
        <w:t>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5536C5" w:rsidRPr="00351750" w:rsidRDefault="005536C5" w:rsidP="005536C5">
      <w:pPr>
        <w:pStyle w:val="Normlnywebov"/>
        <w:jc w:val="both"/>
        <w:divId w:val="243271886"/>
        <w:rPr>
          <w:rStyle w:val="Zvraznenie"/>
        </w:rPr>
      </w:pPr>
      <w:r w:rsidRPr="00351750">
        <w:rPr>
          <w:rStyle w:val="Zvraznenie"/>
        </w:rPr>
        <w:t>Medzirezortné pripomienkové konanie</w:t>
      </w:r>
    </w:p>
    <w:p w:rsidR="005536C5" w:rsidRPr="00351750" w:rsidRDefault="005536C5" w:rsidP="005536C5">
      <w:pPr>
        <w:pStyle w:val="Normlnywebov"/>
        <w:jc w:val="both"/>
        <w:divId w:val="243271886"/>
        <w:rPr>
          <w:rStyle w:val="Zvraznenie"/>
          <w:i w:val="0"/>
        </w:rPr>
      </w:pPr>
      <w:r w:rsidRPr="00351750">
        <w:rPr>
          <w:rStyle w:val="Zvraznenie"/>
          <w:i w:val="0"/>
        </w:rPr>
        <w:t>V rámci medzirezortného pripomienkového konania neboli</w:t>
      </w:r>
      <w:r>
        <w:rPr>
          <w:rStyle w:val="Zvraznenie"/>
          <w:i w:val="0"/>
        </w:rPr>
        <w:t xml:space="preserve"> pod</w:t>
      </w:r>
      <w:r w:rsidRPr="00351750">
        <w:rPr>
          <w:rStyle w:val="Zvraznenie"/>
          <w:i w:val="0"/>
        </w:rPr>
        <w:t>predsedom vlády</w:t>
      </w:r>
      <w:r>
        <w:rPr>
          <w:rStyle w:val="Zvraznenie"/>
          <w:i w:val="0"/>
        </w:rPr>
        <w:t xml:space="preserve"> Slovenskej republiky</w:t>
      </w:r>
      <w:r w:rsidRPr="00351750">
        <w:rPr>
          <w:rStyle w:val="Zvraznenie"/>
          <w:i w:val="0"/>
        </w:rPr>
        <w:t>, ministerstvami a</w:t>
      </w:r>
      <w:r>
        <w:rPr>
          <w:rStyle w:val="Zvraznenie"/>
          <w:i w:val="0"/>
        </w:rPr>
        <w:t>ni Ú</w:t>
      </w:r>
      <w:r w:rsidRPr="00351750">
        <w:rPr>
          <w:rStyle w:val="Zvraznenie"/>
          <w:i w:val="0"/>
        </w:rPr>
        <w:t>radom vlády</w:t>
      </w:r>
      <w:r>
        <w:rPr>
          <w:rStyle w:val="Zvraznenie"/>
          <w:i w:val="0"/>
        </w:rPr>
        <w:t xml:space="preserve"> Slovenskej republiky</w:t>
      </w:r>
      <w:r w:rsidRPr="00351750">
        <w:rPr>
          <w:rStyle w:val="Zvraznenie"/>
          <w:i w:val="0"/>
        </w:rPr>
        <w:t xml:space="preserve"> uplatnené zásadné pripomienky</w:t>
      </w:r>
      <w:r>
        <w:rPr>
          <w:rStyle w:val="Zvraznenie"/>
          <w:i w:val="0"/>
        </w:rPr>
        <w:t>.</w:t>
      </w:r>
      <w:r w:rsidRPr="00351750">
        <w:rPr>
          <w:rStyle w:val="Zvraznenie"/>
          <w:i w:val="0"/>
        </w:rPr>
        <w:t xml:space="preserve"> </w:t>
      </w:r>
    </w:p>
    <w:p w:rsidR="00207391" w:rsidRDefault="00207391" w:rsidP="00207391">
      <w:pPr>
        <w:pStyle w:val="Normlnywebov"/>
        <w:jc w:val="both"/>
        <w:divId w:val="243271886"/>
      </w:pPr>
      <w:r>
        <w:rPr>
          <w:rStyle w:val="Zvraznenie"/>
        </w:rPr>
        <w:t>Stanovisko ministerstva zdravotníctva</w:t>
      </w:r>
    </w:p>
    <w:p w:rsidR="00E076A2" w:rsidRPr="00B75BB0" w:rsidRDefault="00207391" w:rsidP="00207391">
      <w:pPr>
        <w:pStyle w:val="Normlnywebov"/>
        <w:jc w:val="both"/>
        <w:divId w:val="243271886"/>
      </w:pPr>
      <w:r>
        <w:t xml:space="preserve">Ministerstvo zdravotníctva odporúča vláde Slovenskej republiky vysloviť </w:t>
      </w:r>
      <w:r>
        <w:rPr>
          <w:rStyle w:val="Siln"/>
        </w:rPr>
        <w:t>súhlas</w:t>
      </w:r>
      <w:r>
        <w:t xml:space="preserve"> s predloženým návrhom </w:t>
      </w:r>
      <w:r w:rsidR="00A91DF1" w:rsidRPr="00A91DF1">
        <w:t xml:space="preserve">poslankýň Národnej rady Slovenskej republiky Vladimíry MARCINKOVEJ, Romany TABÁK, Jany BITTÓ CIGÁNIKOVEJ, Anny ZÁBORSKEJ, Evy HUDECOVEJ a Zuzany ŠEBOVEJ na vydanie zákona, ktorým sa dopĺňa zákon č. 576/2004 Z. z. o zdravotnej starostlivosti, </w:t>
      </w:r>
      <w:r w:rsidR="00A91DF1" w:rsidRPr="00A91DF1">
        <w:lastRenderedPageBreak/>
        <w:t>službách súvisiacich s poskytovaním zdravotnej starostlivosti a o zmene a doplnení niektorých zákonov v znení neskorších predpisov (tlač 1049)</w:t>
      </w:r>
      <w:r>
        <w:t>. </w:t>
      </w:r>
    </w:p>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557" w:rsidRDefault="00B53557" w:rsidP="000A67D5">
      <w:pPr>
        <w:spacing w:after="0" w:line="240" w:lineRule="auto"/>
      </w:pPr>
      <w:r>
        <w:separator/>
      </w:r>
    </w:p>
  </w:endnote>
  <w:endnote w:type="continuationSeparator" w:id="0">
    <w:p w:rsidR="00B53557" w:rsidRDefault="00B53557"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557" w:rsidRDefault="00B53557" w:rsidP="000A67D5">
      <w:pPr>
        <w:spacing w:after="0" w:line="240" w:lineRule="auto"/>
      </w:pPr>
      <w:r>
        <w:separator/>
      </w:r>
    </w:p>
  </w:footnote>
  <w:footnote w:type="continuationSeparator" w:id="0">
    <w:p w:rsidR="00B53557" w:rsidRDefault="00B53557"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25017"/>
    <w:rsid w:val="000603AB"/>
    <w:rsid w:val="0006543E"/>
    <w:rsid w:val="00092DD6"/>
    <w:rsid w:val="000A67D5"/>
    <w:rsid w:val="000C30FD"/>
    <w:rsid w:val="000E25CA"/>
    <w:rsid w:val="000E6AAB"/>
    <w:rsid w:val="001034F7"/>
    <w:rsid w:val="00140C86"/>
    <w:rsid w:val="00146547"/>
    <w:rsid w:val="00146B48"/>
    <w:rsid w:val="00150388"/>
    <w:rsid w:val="00155F9C"/>
    <w:rsid w:val="001A3641"/>
    <w:rsid w:val="00207391"/>
    <w:rsid w:val="002109B0"/>
    <w:rsid w:val="0021228E"/>
    <w:rsid w:val="00230F3C"/>
    <w:rsid w:val="0026610F"/>
    <w:rsid w:val="002702D6"/>
    <w:rsid w:val="002A5577"/>
    <w:rsid w:val="003111B8"/>
    <w:rsid w:val="00322014"/>
    <w:rsid w:val="00351750"/>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4F38BC"/>
    <w:rsid w:val="00532574"/>
    <w:rsid w:val="0053385C"/>
    <w:rsid w:val="005536C5"/>
    <w:rsid w:val="005557E1"/>
    <w:rsid w:val="00581D58"/>
    <w:rsid w:val="0059081C"/>
    <w:rsid w:val="006238E7"/>
    <w:rsid w:val="00634B9C"/>
    <w:rsid w:val="00642FB8"/>
    <w:rsid w:val="00657226"/>
    <w:rsid w:val="006A3681"/>
    <w:rsid w:val="007055C1"/>
    <w:rsid w:val="00764FAC"/>
    <w:rsid w:val="00766598"/>
    <w:rsid w:val="007746DD"/>
    <w:rsid w:val="0077555B"/>
    <w:rsid w:val="00777C34"/>
    <w:rsid w:val="007A1010"/>
    <w:rsid w:val="007D7AE6"/>
    <w:rsid w:val="0081645A"/>
    <w:rsid w:val="008354BD"/>
    <w:rsid w:val="0083551B"/>
    <w:rsid w:val="0084052F"/>
    <w:rsid w:val="00880BB5"/>
    <w:rsid w:val="008A1964"/>
    <w:rsid w:val="008D2B72"/>
    <w:rsid w:val="008E2844"/>
    <w:rsid w:val="008E3D2E"/>
    <w:rsid w:val="008F089E"/>
    <w:rsid w:val="0090100E"/>
    <w:rsid w:val="009239D9"/>
    <w:rsid w:val="00926B57"/>
    <w:rsid w:val="009B2526"/>
    <w:rsid w:val="009C6C5C"/>
    <w:rsid w:val="009D6F8B"/>
    <w:rsid w:val="00A05DD1"/>
    <w:rsid w:val="00A54A16"/>
    <w:rsid w:val="00A91DF1"/>
    <w:rsid w:val="00AF457A"/>
    <w:rsid w:val="00B133CC"/>
    <w:rsid w:val="00B16687"/>
    <w:rsid w:val="00B53557"/>
    <w:rsid w:val="00B63A70"/>
    <w:rsid w:val="00B67ED2"/>
    <w:rsid w:val="00B75BB0"/>
    <w:rsid w:val="00B81906"/>
    <w:rsid w:val="00B906B2"/>
    <w:rsid w:val="00BD1FAB"/>
    <w:rsid w:val="00BE7302"/>
    <w:rsid w:val="00C35BC3"/>
    <w:rsid w:val="00C65A4A"/>
    <w:rsid w:val="00C73D70"/>
    <w:rsid w:val="00C920E8"/>
    <w:rsid w:val="00CA4563"/>
    <w:rsid w:val="00CE47A6"/>
    <w:rsid w:val="00D261C9"/>
    <w:rsid w:val="00D7179C"/>
    <w:rsid w:val="00D85172"/>
    <w:rsid w:val="00D969AC"/>
    <w:rsid w:val="00DA34D9"/>
    <w:rsid w:val="00DC0BD9"/>
    <w:rsid w:val="00DD58E1"/>
    <w:rsid w:val="00E076A2"/>
    <w:rsid w:val="00E14E7F"/>
    <w:rsid w:val="00E32491"/>
    <w:rsid w:val="00E470C5"/>
    <w:rsid w:val="00E5284A"/>
    <w:rsid w:val="00E840B3"/>
    <w:rsid w:val="00EA7C00"/>
    <w:rsid w:val="00EC027B"/>
    <w:rsid w:val="00EE0D4A"/>
    <w:rsid w:val="00EF1425"/>
    <w:rsid w:val="00F256C4"/>
    <w:rsid w:val="00F2656B"/>
    <w:rsid w:val="00F26A4A"/>
    <w:rsid w:val="00F46B1B"/>
    <w:rsid w:val="00F81979"/>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2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Zvraznenie">
    <w:name w:val="Emphasis"/>
    <w:uiPriority w:val="20"/>
    <w:qFormat/>
    <w:rsid w:val="00B63A70"/>
    <w:rPr>
      <w:i/>
      <w:iCs/>
    </w:rPr>
  </w:style>
  <w:style w:type="character" w:styleId="Siln">
    <w:name w:val="Strong"/>
    <w:uiPriority w:val="22"/>
    <w:qFormat/>
    <w:rsid w:val="00B63A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71886">
      <w:bodyDiv w:val="1"/>
      <w:marLeft w:val="0"/>
      <w:marRight w:val="0"/>
      <w:marTop w:val="0"/>
      <w:marBottom w:val="0"/>
      <w:divBdr>
        <w:top w:val="none" w:sz="0" w:space="0" w:color="auto"/>
        <w:left w:val="none" w:sz="0" w:space="0" w:color="auto"/>
        <w:bottom w:val="none" w:sz="0" w:space="0" w:color="auto"/>
        <w:right w:val="none" w:sz="0" w:space="0" w:color="auto"/>
      </w:divBdr>
      <w:divsChild>
        <w:div w:id="1528300490">
          <w:marLeft w:val="0"/>
          <w:marRight w:val="0"/>
          <w:marTop w:val="0"/>
          <w:marBottom w:val="0"/>
          <w:divBdr>
            <w:top w:val="none" w:sz="0" w:space="0" w:color="auto"/>
            <w:left w:val="none" w:sz="0" w:space="0" w:color="auto"/>
            <w:bottom w:val="none" w:sz="0" w:space="0" w:color="auto"/>
            <w:right w:val="none" w:sz="0" w:space="0" w:color="auto"/>
          </w:divBdr>
        </w:div>
      </w:divsChild>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25.2.2021 13:25:55"/>
    <f:field ref="objchangedby" par="" text="Administrator, System"/>
    <f:field ref="objmodifiedat" par="" text="25.2.2021 13:25:56"/>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B3D8CF9-3F9F-41A6-B9FE-7C4687C0B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2513</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2022-01-17T13:21:00Z</dcterms:created>
  <dcterms:modified xsi:type="dcterms:W3CDTF">2022-08-11T10:42:00Z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Poslanecký návrh - 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Mgr. Mariana Streďanská</vt:lpwstr>
  </property>
  <property fmtid="{D5CDD505-2E9C-101B-9397-08002B2CF9AE}" pid="9" name="FSC#SKEDITIONSLOVLEX@103.510:zodppredkladatel">
    <vt:lpwstr>Marek Krajčí</vt:lpwstr>
  </property>
  <property fmtid="{D5CDD505-2E9C-101B-9397-08002B2CF9AE}" pid="10" name="FSC#SKEDITIONSLOVLEX@103.510:nazovpredpis">
    <vt:lpwstr> Poslanecký návrh zákona, ktorým sa mení a dopĺňa zákon č. 580/2004 Z. z. o zdravotnom poistení a o zmene a doplnení zákona č. 95/2002 Z. z. o poisťovníctve a o zmene a doplnení niektorých zákonov v znení neskorších predpisov (tlač 389). </vt:lpwstr>
  </property>
  <property fmtid="{D5CDD505-2E9C-101B-9397-08002B2CF9AE}" pid="11" name="FSC#SKEDITIONSLOVLEX@103.510:cislopredpis">
    <vt:lpwstr/>
  </property>
  <property fmtid="{D5CDD505-2E9C-101B-9397-08002B2CF9AE}" pid="12" name="FSC#SKEDITIONSLOVLEX@103.510:zodpinstitucia">
    <vt:lpwstr>Ministerstvo zdravotníctva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Poslanecký návrh zákona</vt:lpwstr>
  </property>
  <property fmtid="{D5CDD505-2E9C-101B-9397-08002B2CF9AE}" pid="16" name="FSC#SKEDITIONSLOVLEX@103.510:plnynazovpredpis">
    <vt:lpwstr> Poslanecký návrh zákona, ktorým sa mení a dopĺňa zákon č. 580/2004 Z. z. o zdravotnom poistení a o zmene a doplnení zákona č. 95/2002 Z. z. o poisťovníctve a o zmene a doplnení niektorých zákonov v znení neskorších predpisov (tlač 389). </vt:lpwstr>
  </property>
  <property fmtid="{D5CDD505-2E9C-101B-9397-08002B2CF9AE}" pid="17" name="FSC#SKEDITIONSLOVLEX@103.510:rezortcislopredpis">
    <vt:lpwstr>S10535-2021-OL</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LP/2021/86</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upravený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Žiadne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bezpredmetné</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&lt;p&gt;Podľa § 70 ods. 2 zákona Národnej rady Slovenskej republiky č. 350/1996 Z. z. o&amp;nbsp;rokovacom poriadku Národnej rady Slovenskej republiky Ministerstvo zdravotníctva Slovenskej republiky ako ústredný orgán štátnej správy pre zdravotnú starostlivosť pre</vt:lpwstr>
  </property>
  <property fmtid="{D5CDD505-2E9C-101B-9397-08002B2CF9AE}" pid="130" name="FSC#COOSYSTEM@1.1:Container">
    <vt:lpwstr>COO.2145.1000.3.4265535</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&lt;p&gt;Keďže ide o&amp;nbsp;poslanecký návrh zákona, tento nebol predmetom predbežnej informácie.&lt;/p&gt;</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právnik</vt:lpwstr>
  </property>
  <property fmtid="{D5CDD505-2E9C-101B-9397-08002B2CF9AE}" pid="142" name="FSC#SKEDITIONSLOVLEX@103.510:funkciaPredAkuzativ">
    <vt:lpwstr>právnika</vt:lpwstr>
  </property>
  <property fmtid="{D5CDD505-2E9C-101B-9397-08002B2CF9AE}" pid="143" name="FSC#SKEDITIONSLOVLEX@103.510:funkciaPredDativ">
    <vt:lpwstr>právnikovi</vt:lpwstr>
  </property>
  <property fmtid="{D5CDD505-2E9C-101B-9397-08002B2CF9AE}" pid="144" name="FSC#SKEDITIONSLOVLEX@103.510:funkciaZodpPred">
    <vt:lpwstr>minister</vt:lpwstr>
  </property>
  <property fmtid="{D5CDD505-2E9C-101B-9397-08002B2CF9AE}" pid="145" name="FSC#SKEDITIONSLOVLEX@103.510:funkciaZodpPredAkuzativ">
    <vt:lpwstr>ministra</vt:lpwstr>
  </property>
  <property fmtid="{D5CDD505-2E9C-101B-9397-08002B2CF9AE}" pid="146" name="FSC#SKEDITIONSLOVLEX@103.510:funkciaZodpPredDativ">
    <vt:lpwstr>ministrovi</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Marek Krajčí_x000d_
minister</vt:lpwstr>
  </property>
  <property fmtid="{D5CDD505-2E9C-101B-9397-08002B2CF9AE}" pid="151" name="FSC#SKEDITIONSLOVLEX@103.510:aktualnyrok">
    <vt:lpwstr>2022</vt:lpwstr>
  </property>
  <property fmtid="{D5CDD505-2E9C-101B-9397-08002B2CF9AE}" pid="152" name="FSC#SKEDITIONSLOVLEX@103.510:vytvorenedna">
    <vt:lpwstr>25. 2. 2021</vt:lpwstr>
  </property>
</Properties>
</file>