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6C92" w14:textId="30248634" w:rsidR="00531BCC" w:rsidRPr="00546622" w:rsidRDefault="002C2260" w:rsidP="00531BCC">
      <w:pPr>
        <w:pStyle w:val="Zarkazkladnhotextu"/>
        <w:jc w:val="both"/>
        <w:rPr>
          <w:b/>
          <w:szCs w:val="24"/>
        </w:rPr>
      </w:pPr>
      <w:r>
        <w:rPr>
          <w:b/>
          <w:szCs w:val="24"/>
        </w:rPr>
        <w:br w:type="column"/>
      </w:r>
      <w:r w:rsidR="00C87AD4">
        <w:rPr>
          <w:b/>
          <w:szCs w:val="24"/>
        </w:rPr>
        <w:t xml:space="preserve">ÚRAD VLÁDY </w:t>
      </w:r>
      <w:r w:rsidR="00531BCC" w:rsidRPr="00546622">
        <w:rPr>
          <w:b/>
          <w:szCs w:val="24"/>
        </w:rPr>
        <w:t xml:space="preserve">SLOVENSKEJ REPUBLIKY </w:t>
      </w:r>
    </w:p>
    <w:p w14:paraId="6B5DF1C8" w14:textId="77777777" w:rsidR="00531BCC" w:rsidRPr="00546622" w:rsidRDefault="00531BCC" w:rsidP="00531BC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14:paraId="4EE498D6" w14:textId="77777777" w:rsidR="0040588D" w:rsidRPr="0040588D" w:rsidRDefault="00531BCC" w:rsidP="0040588D">
      <w:r w:rsidRPr="009F0537">
        <w:t xml:space="preserve">Číslo: </w:t>
      </w:r>
      <w:r w:rsidR="0040588D" w:rsidRPr="0040588D">
        <w:t>3278/2022/SŠSVS</w:t>
      </w:r>
    </w:p>
    <w:p w14:paraId="4E0A601E" w14:textId="4D5B9EB6" w:rsidR="00531BCC" w:rsidRPr="001B2333" w:rsidRDefault="00531BCC" w:rsidP="0040588D"/>
    <w:p w14:paraId="48ADD0C3" w14:textId="77777777" w:rsidR="00157C02" w:rsidRDefault="00210851" w:rsidP="00157C02">
      <w:pPr>
        <w:jc w:val="both"/>
      </w:pPr>
      <w:r w:rsidRPr="00210851">
        <w:t xml:space="preserve">Materiál na </w:t>
      </w:r>
      <w:r w:rsidR="00157C02">
        <w:t xml:space="preserve">rokovanie </w:t>
      </w:r>
    </w:p>
    <w:p w14:paraId="19F77A71" w14:textId="361F755A" w:rsidR="00210851" w:rsidRPr="00210851" w:rsidRDefault="00157C02" w:rsidP="00157C02">
      <w:pPr>
        <w:jc w:val="both"/>
      </w:pPr>
      <w:r>
        <w:t>Legislatívnej rady vlády Slovenskej republiky</w:t>
      </w:r>
    </w:p>
    <w:p w14:paraId="6B3D7852" w14:textId="77777777" w:rsidR="00627F37" w:rsidRDefault="00627F37" w:rsidP="00627F37">
      <w:pPr>
        <w:jc w:val="both"/>
      </w:pPr>
    </w:p>
    <w:p w14:paraId="303DDDCC" w14:textId="77777777" w:rsidR="00531BCC" w:rsidRDefault="00531BCC" w:rsidP="00531BCC">
      <w:pPr>
        <w:jc w:val="both"/>
      </w:pPr>
    </w:p>
    <w:p w14:paraId="5072A643" w14:textId="77777777" w:rsidR="00531BCC" w:rsidRDefault="00531BCC" w:rsidP="00531BCC">
      <w:pPr>
        <w:jc w:val="both"/>
      </w:pPr>
    </w:p>
    <w:p w14:paraId="5961394C" w14:textId="77777777" w:rsidR="00531BCC" w:rsidRDefault="00531BCC" w:rsidP="00531BCC">
      <w:pPr>
        <w:pStyle w:val="Nadpis8"/>
        <w:spacing w:before="120"/>
      </w:pPr>
      <w:r>
        <w:t xml:space="preserve">N á v r h </w:t>
      </w:r>
    </w:p>
    <w:p w14:paraId="01DFF41A" w14:textId="77777777" w:rsidR="00531BCC" w:rsidRPr="00760249" w:rsidRDefault="00531BCC" w:rsidP="00531BCC">
      <w:pPr>
        <w:rPr>
          <w:lang w:eastAsia="cs-CZ"/>
        </w:rPr>
      </w:pPr>
    </w:p>
    <w:p w14:paraId="7656B8A7" w14:textId="34BD7388" w:rsidR="00531BCC" w:rsidRDefault="00C87AD4" w:rsidP="0019359E">
      <w:pPr>
        <w:pBdr>
          <w:bottom w:val="single" w:sz="4" w:space="1" w:color="auto"/>
        </w:pBdr>
        <w:jc w:val="center"/>
        <w:rPr>
          <w:b/>
        </w:rPr>
      </w:pPr>
      <w:r w:rsidRPr="00C87AD4">
        <w:rPr>
          <w:b/>
        </w:rPr>
        <w:t>nariadenia vlády Slovenskej re</w:t>
      </w:r>
      <w:bookmarkStart w:id="0" w:name="_GoBack"/>
      <w:bookmarkEnd w:id="0"/>
      <w:r w:rsidRPr="00C87AD4">
        <w:rPr>
          <w:b/>
        </w:rPr>
        <w:t>publiky, ktorým sa ustanovujú zvýšené stupnice   platových taríf zamestnancov pri výkone práce vo verejnom záujme</w:t>
      </w:r>
    </w:p>
    <w:p w14:paraId="345769F4" w14:textId="77777777" w:rsidR="006E6109" w:rsidRDefault="006E6109" w:rsidP="006E6109">
      <w:pPr>
        <w:jc w:val="center"/>
        <w:rPr>
          <w:b/>
        </w:rPr>
      </w:pPr>
    </w:p>
    <w:p w14:paraId="16BF1339" w14:textId="77777777" w:rsidR="006E6109" w:rsidRDefault="006E6109" w:rsidP="006E6109">
      <w:pPr>
        <w:jc w:val="center"/>
        <w:rPr>
          <w:b/>
        </w:rPr>
      </w:pPr>
    </w:p>
    <w:p w14:paraId="33E062CC" w14:textId="77777777" w:rsidR="00C87AD4" w:rsidRDefault="00C87AD4" w:rsidP="00531BCC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531BCC" w:rsidRPr="0029224E" w14:paraId="6707A469" w14:textId="77777777" w:rsidTr="00CC7462">
        <w:tc>
          <w:tcPr>
            <w:tcW w:w="4968" w:type="dxa"/>
          </w:tcPr>
          <w:p w14:paraId="77F6E563" w14:textId="3261A156" w:rsidR="00531BCC" w:rsidRDefault="00531BCC" w:rsidP="00CC7462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66773F06" w14:textId="77777777" w:rsidR="00E84B86" w:rsidRPr="0029224E" w:rsidRDefault="00E84B86" w:rsidP="00CC7462">
            <w:pPr>
              <w:jc w:val="both"/>
              <w:rPr>
                <w:b/>
                <w:u w:val="single"/>
              </w:rPr>
            </w:pPr>
          </w:p>
          <w:p w14:paraId="5228D168" w14:textId="742A72D9" w:rsidR="006E6109" w:rsidRPr="008650E1" w:rsidRDefault="006E6109" w:rsidP="006E6109">
            <w:pPr>
              <w:pStyle w:val="Pta"/>
              <w:tabs>
                <w:tab w:val="clear" w:pos="4536"/>
                <w:tab w:val="clear" w:pos="9072"/>
                <w:tab w:val="left" w:pos="4820"/>
                <w:tab w:val="left" w:pos="5245"/>
              </w:tabs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§ 28 ods.</w:t>
            </w:r>
            <w:r w:rsidR="004E3503">
              <w:rPr>
                <w:rFonts w:ascii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lang w:eastAsia="sk-SK"/>
              </w:rPr>
              <w:t>1 zákona</w:t>
            </w:r>
            <w:r>
              <w:rPr>
                <w:rFonts w:ascii="Times New Roman" w:hAnsi="Times New Roman" w:cs="Times New Roman"/>
                <w:lang w:eastAsia="sk-SK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F6561B" w14:textId="77777777" w:rsidR="006E6109" w:rsidRPr="008650E1" w:rsidRDefault="006E6109" w:rsidP="006E6109">
            <w:pPr>
              <w:pStyle w:val="Pta"/>
              <w:widowControl/>
              <w:tabs>
                <w:tab w:val="clear" w:pos="4536"/>
                <w:tab w:val="clear" w:pos="9072"/>
                <w:tab w:val="left" w:pos="4820"/>
                <w:tab w:val="left" w:pos="5220"/>
              </w:tabs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č. 553/2003 Z. z. o odmeňovaní</w:t>
            </w:r>
            <w:r>
              <w:rPr>
                <w:rFonts w:ascii="Times New Roman" w:hAnsi="Times New Roman" w:cs="Times New Roman"/>
                <w:lang w:eastAsia="sk-SK"/>
              </w:rPr>
              <w:tab/>
            </w:r>
          </w:p>
          <w:p w14:paraId="18F8ADD9" w14:textId="77777777" w:rsidR="003B44B0" w:rsidRDefault="003B44B0" w:rsidP="003B44B0">
            <w:pPr>
              <w:pStyle w:val="Pta"/>
              <w:widowControl/>
              <w:tabs>
                <w:tab w:val="clear" w:pos="9072"/>
                <w:tab w:val="left" w:pos="5245"/>
              </w:tabs>
              <w:spacing w:before="0"/>
              <w:ind w:left="4820" w:hanging="482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niektorých zamestnancov pri</w:t>
            </w:r>
          </w:p>
          <w:p w14:paraId="2699DE66" w14:textId="77777777" w:rsidR="003B44B0" w:rsidRDefault="006E6109" w:rsidP="003B44B0">
            <w:pPr>
              <w:pStyle w:val="Pta"/>
              <w:widowControl/>
              <w:tabs>
                <w:tab w:val="clear" w:pos="9072"/>
                <w:tab w:val="left" w:pos="5245"/>
              </w:tabs>
              <w:spacing w:before="0"/>
              <w:ind w:left="4820" w:hanging="48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sk-SK"/>
              </w:rPr>
              <w:t>výk</w:t>
            </w:r>
            <w:r w:rsidR="003B44B0">
              <w:rPr>
                <w:rFonts w:ascii="Times New Roman" w:hAnsi="Times New Roman" w:cs="Times New Roman"/>
                <w:lang w:eastAsia="sk-SK"/>
              </w:rPr>
              <w:t xml:space="preserve">one práce vo verejnom záujme a </w:t>
            </w:r>
            <w:r>
              <w:rPr>
                <w:rFonts w:ascii="Times New Roman" w:hAnsi="Times New Roman"/>
              </w:rPr>
              <w:t>o zmene a</w:t>
            </w:r>
            <w:r w:rsidR="003B44B0">
              <w:rPr>
                <w:rFonts w:ascii="Times New Roman" w:hAnsi="Times New Roman"/>
              </w:rPr>
              <w:t xml:space="preserve"> </w:t>
            </w:r>
          </w:p>
          <w:p w14:paraId="55CAF795" w14:textId="27D5F125" w:rsidR="00531BCC" w:rsidRPr="003B44B0" w:rsidRDefault="006E6109" w:rsidP="003B44B0">
            <w:pPr>
              <w:pStyle w:val="Pta"/>
              <w:widowControl/>
              <w:tabs>
                <w:tab w:val="clear" w:pos="9072"/>
                <w:tab w:val="left" w:pos="5245"/>
              </w:tabs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doplnení niektorých zákonov</w:t>
            </w:r>
          </w:p>
          <w:p w14:paraId="6688E944" w14:textId="4B33E5AA" w:rsidR="00531BCC" w:rsidRPr="006D4A80" w:rsidRDefault="006D4A80" w:rsidP="001715F5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A80">
              <w:rPr>
                <w:rFonts w:ascii="Times New Roman" w:hAnsi="Times New Roman"/>
                <w:sz w:val="24"/>
                <w:szCs w:val="24"/>
              </w:rPr>
              <w:t xml:space="preserve">v znení zákona č. </w:t>
            </w:r>
            <w:r w:rsidR="001715F5">
              <w:rPr>
                <w:rFonts w:ascii="Times New Roman" w:hAnsi="Times New Roman"/>
                <w:sz w:val="24"/>
                <w:szCs w:val="24"/>
              </w:rPr>
              <w:t>474/2008</w:t>
            </w:r>
            <w:r w:rsidR="00405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A80">
              <w:rPr>
                <w:rFonts w:ascii="Times New Roman" w:hAnsi="Times New Roman"/>
                <w:sz w:val="24"/>
                <w:szCs w:val="24"/>
              </w:rPr>
              <w:t>Z. z.</w:t>
            </w:r>
          </w:p>
        </w:tc>
        <w:tc>
          <w:tcPr>
            <w:tcW w:w="4606" w:type="dxa"/>
          </w:tcPr>
          <w:p w14:paraId="4D743728" w14:textId="07B9C0C5" w:rsidR="00531BCC" w:rsidRDefault="00531BCC" w:rsidP="00CC7462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7C24F524" w14:textId="77777777" w:rsidR="00E84B86" w:rsidRPr="0029224E" w:rsidRDefault="00E84B86" w:rsidP="00CC7462">
            <w:pPr>
              <w:jc w:val="both"/>
              <w:rPr>
                <w:b/>
                <w:u w:val="single"/>
              </w:rPr>
            </w:pPr>
          </w:p>
          <w:p w14:paraId="7B62AC6E" w14:textId="77777777" w:rsidR="00CF152A" w:rsidRDefault="00CF152A" w:rsidP="00CF152A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Vlastný materiál </w:t>
            </w:r>
          </w:p>
          <w:p w14:paraId="7E74C940" w14:textId="0F9C85E6" w:rsidR="00531BCC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Návrh uznesenia vlády SR</w:t>
            </w:r>
          </w:p>
          <w:p w14:paraId="475ACE4D" w14:textId="77777777" w:rsidR="00531BCC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14:paraId="5194EF55" w14:textId="77777777" w:rsidR="00531BCC" w:rsidRPr="0029224E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14:paraId="59AE6FC9" w14:textId="77777777" w:rsidR="00531BCC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14:paraId="2381AC84" w14:textId="77777777" w:rsidR="00CF152A" w:rsidRDefault="00CF152A" w:rsidP="00CF152A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Doložka vybraných vplyvov</w:t>
            </w:r>
          </w:p>
          <w:p w14:paraId="14036A82" w14:textId="420D2603" w:rsidR="00531BCC" w:rsidRDefault="00E84B86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Doložka zlučiteľnosti</w:t>
            </w:r>
          </w:p>
          <w:p w14:paraId="0D782246" w14:textId="5A435D5A" w:rsidR="00E84B86" w:rsidRDefault="00E84B86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Analýza sociálnych vplyvov</w:t>
            </w:r>
          </w:p>
          <w:p w14:paraId="1B00A72D" w14:textId="77777777" w:rsidR="00734914" w:rsidRDefault="00E84B86" w:rsidP="00734914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Analýza vplyvov na </w:t>
            </w:r>
            <w:r w:rsidR="004E3503">
              <w:rPr>
                <w:rStyle w:val="Textzstupnhosymbolu1"/>
                <w:color w:val="000000"/>
              </w:rPr>
              <w:t>rozpočet</w:t>
            </w:r>
          </w:p>
          <w:p w14:paraId="6B02D739" w14:textId="573D8843" w:rsidR="00531BCC" w:rsidRPr="00B72BA3" w:rsidRDefault="00B72BA3" w:rsidP="00B72BA3">
            <w:pPr>
              <w:pStyle w:val="Odsekzoznamu"/>
              <w:numPr>
                <w:ilvl w:val="3"/>
                <w:numId w:val="1"/>
              </w:numPr>
              <w:tabs>
                <w:tab w:val="clear" w:pos="2880"/>
                <w:tab w:val="num" w:pos="2572"/>
              </w:tabs>
              <w:adjustRightInd w:val="0"/>
              <w:ind w:left="304"/>
            </w:pPr>
            <w:r w:rsidRPr="00B72BA3">
              <w:t xml:space="preserve">Vyhodnotenie </w:t>
            </w:r>
            <w:r w:rsidR="00177054">
              <w:t>MPK</w:t>
            </w:r>
          </w:p>
        </w:tc>
      </w:tr>
    </w:tbl>
    <w:p w14:paraId="2B3B2FFB" w14:textId="77777777" w:rsidR="00531BCC" w:rsidRDefault="00531BCC" w:rsidP="00531BCC">
      <w:pPr>
        <w:jc w:val="both"/>
      </w:pPr>
      <w:r>
        <w:tab/>
        <w:t xml:space="preserve">                                                   </w:t>
      </w:r>
    </w:p>
    <w:p w14:paraId="6C8281CB" w14:textId="65BA32D8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333D6A1A" w14:textId="3A09F323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2AC14BD9" w14:textId="54879E45" w:rsidR="00505FA0" w:rsidRDefault="00505FA0" w:rsidP="00531BCC">
      <w:pPr>
        <w:spacing w:line="360" w:lineRule="auto"/>
        <w:jc w:val="both"/>
        <w:rPr>
          <w:b/>
          <w:u w:val="single"/>
        </w:rPr>
      </w:pPr>
    </w:p>
    <w:p w14:paraId="71CFA01E" w14:textId="453EA40C" w:rsidR="00505FA0" w:rsidRDefault="00505FA0" w:rsidP="00531BCC">
      <w:pPr>
        <w:spacing w:line="360" w:lineRule="auto"/>
        <w:jc w:val="both"/>
        <w:rPr>
          <w:b/>
          <w:u w:val="single"/>
        </w:rPr>
      </w:pPr>
    </w:p>
    <w:p w14:paraId="0F2831A9" w14:textId="77777777" w:rsidR="00505FA0" w:rsidRDefault="00505FA0" w:rsidP="00531BCC">
      <w:pPr>
        <w:spacing w:line="360" w:lineRule="auto"/>
        <w:jc w:val="both"/>
        <w:rPr>
          <w:b/>
          <w:u w:val="single"/>
        </w:rPr>
      </w:pPr>
    </w:p>
    <w:p w14:paraId="2A4CA6FD" w14:textId="3E10E594" w:rsidR="00531BCC" w:rsidRDefault="00177054" w:rsidP="00531BCC">
      <w:pPr>
        <w:spacing w:line="360" w:lineRule="auto"/>
        <w:jc w:val="both"/>
        <w:rPr>
          <w:b/>
        </w:rPr>
      </w:pPr>
      <w:r>
        <w:rPr>
          <w:b/>
          <w:u w:val="single"/>
        </w:rPr>
        <w:t>P</w:t>
      </w:r>
      <w:r w:rsidR="00531BCC">
        <w:rPr>
          <w:b/>
          <w:u w:val="single"/>
        </w:rPr>
        <w:t>redklad</w:t>
      </w:r>
      <w:r>
        <w:rPr>
          <w:b/>
          <w:u w:val="single"/>
        </w:rPr>
        <w:t>ateľ</w:t>
      </w:r>
      <w:r w:rsidR="00531BCC">
        <w:rPr>
          <w:b/>
        </w:rPr>
        <w:t xml:space="preserve">:                                    </w:t>
      </w:r>
      <w:r w:rsidR="00531BCC">
        <w:rPr>
          <w:b/>
        </w:rPr>
        <w:tab/>
      </w:r>
    </w:p>
    <w:p w14:paraId="7FC21878" w14:textId="53BE9530" w:rsidR="00B7606B" w:rsidRDefault="00C87AD4" w:rsidP="00B7606B">
      <w:pPr>
        <w:jc w:val="both"/>
        <w:rPr>
          <w:color w:val="000000"/>
        </w:rPr>
      </w:pPr>
      <w:r>
        <w:rPr>
          <w:b/>
          <w:color w:val="000000"/>
        </w:rPr>
        <w:t>Július Jakab</w:t>
      </w:r>
    </w:p>
    <w:p w14:paraId="1388F6E3" w14:textId="37C246C9" w:rsidR="00B7606B" w:rsidRPr="00401419" w:rsidRDefault="00C87AD4" w:rsidP="00B7606B">
      <w:pPr>
        <w:jc w:val="both"/>
        <w:rPr>
          <w:color w:val="000000"/>
        </w:rPr>
      </w:pPr>
      <w:r>
        <w:rPr>
          <w:color w:val="000000"/>
        </w:rPr>
        <w:t xml:space="preserve">vedúci Úradu vlády </w:t>
      </w:r>
      <w:r w:rsidR="00B7606B" w:rsidRPr="00401419">
        <w:rPr>
          <w:color w:val="000000"/>
        </w:rPr>
        <w:t>Slovenskej republiky</w:t>
      </w:r>
    </w:p>
    <w:p w14:paraId="15B9D7E5" w14:textId="77777777" w:rsidR="00531BCC" w:rsidRDefault="00531BCC" w:rsidP="00531BCC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159C19AD" w14:textId="77777777" w:rsidR="00531BCC" w:rsidRDefault="00531BCC" w:rsidP="00531BCC">
      <w:pPr>
        <w:jc w:val="both"/>
      </w:pPr>
    </w:p>
    <w:p w14:paraId="2091BF24" w14:textId="33226EA7" w:rsidR="00531BCC" w:rsidRDefault="00531BCC" w:rsidP="00531BCC">
      <w:pPr>
        <w:jc w:val="center"/>
      </w:pPr>
    </w:p>
    <w:p w14:paraId="4AFBCA25" w14:textId="1405D6F2" w:rsidR="00C87AD4" w:rsidRDefault="00C87AD4" w:rsidP="00531BCC">
      <w:pPr>
        <w:jc w:val="center"/>
      </w:pPr>
    </w:p>
    <w:p w14:paraId="3F13BE62" w14:textId="737B7F7A" w:rsidR="00505FA0" w:rsidRDefault="00505FA0" w:rsidP="00531BCC">
      <w:pPr>
        <w:jc w:val="center"/>
      </w:pPr>
    </w:p>
    <w:p w14:paraId="63D66F44" w14:textId="77777777" w:rsidR="00505FA0" w:rsidRDefault="00505FA0" w:rsidP="00531BCC">
      <w:pPr>
        <w:jc w:val="center"/>
      </w:pPr>
    </w:p>
    <w:p w14:paraId="125E91E3" w14:textId="750AC83F" w:rsidR="0099000D" w:rsidRDefault="00531BCC" w:rsidP="001E22B0">
      <w:pPr>
        <w:jc w:val="center"/>
      </w:pPr>
      <w:r w:rsidRPr="002A25E9">
        <w:t>Bratislava</w:t>
      </w:r>
      <w:r w:rsidR="00B141D3">
        <w:t>,</w:t>
      </w:r>
      <w:r w:rsidRPr="002A25E9">
        <w:t xml:space="preserve"> </w:t>
      </w:r>
      <w:r w:rsidR="00157C02">
        <w:t>august</w:t>
      </w:r>
      <w:r w:rsidR="004A6FCF">
        <w:t xml:space="preserve"> </w:t>
      </w:r>
      <w:r w:rsidR="007F5FD1">
        <w:t>2022</w:t>
      </w:r>
    </w:p>
    <w:sectPr w:rsidR="0099000D" w:rsidSect="002C2260">
      <w:pgSz w:w="23811" w:h="16838" w:orient="landscape" w:code="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4"/>
    <w:rsid w:val="00087061"/>
    <w:rsid w:val="00092EE5"/>
    <w:rsid w:val="000E5623"/>
    <w:rsid w:val="00132771"/>
    <w:rsid w:val="00157C02"/>
    <w:rsid w:val="001715F5"/>
    <w:rsid w:val="00177054"/>
    <w:rsid w:val="0019359E"/>
    <w:rsid w:val="00194F5D"/>
    <w:rsid w:val="001E22B0"/>
    <w:rsid w:val="001F59AC"/>
    <w:rsid w:val="00210851"/>
    <w:rsid w:val="0023624B"/>
    <w:rsid w:val="00256F75"/>
    <w:rsid w:val="00293CCB"/>
    <w:rsid w:val="00297192"/>
    <w:rsid w:val="002A25E9"/>
    <w:rsid w:val="002C2260"/>
    <w:rsid w:val="003B44B0"/>
    <w:rsid w:val="0040588D"/>
    <w:rsid w:val="00446690"/>
    <w:rsid w:val="004A6FCF"/>
    <w:rsid w:val="004C28EF"/>
    <w:rsid w:val="004E3503"/>
    <w:rsid w:val="00505FA0"/>
    <w:rsid w:val="00525D38"/>
    <w:rsid w:val="00531BCC"/>
    <w:rsid w:val="00594FAF"/>
    <w:rsid w:val="00627F37"/>
    <w:rsid w:val="00676284"/>
    <w:rsid w:val="006D4A80"/>
    <w:rsid w:val="006E6109"/>
    <w:rsid w:val="006E6D63"/>
    <w:rsid w:val="00734914"/>
    <w:rsid w:val="0079275B"/>
    <w:rsid w:val="007F5FD1"/>
    <w:rsid w:val="00813020"/>
    <w:rsid w:val="00893C00"/>
    <w:rsid w:val="008C5066"/>
    <w:rsid w:val="008C6D66"/>
    <w:rsid w:val="00956480"/>
    <w:rsid w:val="0099000D"/>
    <w:rsid w:val="00A717C1"/>
    <w:rsid w:val="00B141D3"/>
    <w:rsid w:val="00B72BA3"/>
    <w:rsid w:val="00B7606B"/>
    <w:rsid w:val="00C87AD4"/>
    <w:rsid w:val="00CF152A"/>
    <w:rsid w:val="00E06484"/>
    <w:rsid w:val="00E106D1"/>
    <w:rsid w:val="00E52DD0"/>
    <w:rsid w:val="00E623EB"/>
    <w:rsid w:val="00E8114A"/>
    <w:rsid w:val="00E84B86"/>
    <w:rsid w:val="00F27701"/>
    <w:rsid w:val="00FD52B8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309"/>
  <w15:docId w15:val="{348687CB-0D08-4A36-904F-152B8B4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67628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7628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6284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6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76284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62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676284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676284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676284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7628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E6109"/>
    <w:pPr>
      <w:widowControl w:val="0"/>
      <w:tabs>
        <w:tab w:val="center" w:pos="4536"/>
        <w:tab w:val="right" w:pos="9072"/>
      </w:tabs>
      <w:spacing w:before="120"/>
      <w:jc w:val="both"/>
    </w:pPr>
    <w:rPr>
      <w:rFonts w:ascii="Arial" w:hAnsi="Arial" w:cs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E6109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349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Chorvátová, Júlia, Mgr."/>
    <f:field ref="objcreatedat" par="" text="15.3.2022 13:20:51"/>
    <f:field ref="objchangedby" par="" text="Administrator, System"/>
    <f:field ref="objmodifiedat" par="" text="15.3.2022 13:20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Fíba Juraj</cp:lastModifiedBy>
  <cp:revision>9</cp:revision>
  <dcterms:created xsi:type="dcterms:W3CDTF">2022-07-22T08:20:00Z</dcterms:created>
  <dcterms:modified xsi:type="dcterms:W3CDTF">2022-08-19T05:57:00Z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Sociálna pomoc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Júlia Chorvátová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Nariadenie vlády Slovenskej republiky, ktorým sa ustanovuje výška sadzby na jednu hodinu osobnej asistencie a výška peňažného príspevku na opatrovanie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 Nariadenie vlády Slovenskej republiky, ktorým sa ustanovuje výška sadzby na jednu hodinu osobnej asistencie a výška peňažného príspevku na opatrovanie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11402/2022-M_OPVA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LP/2022/138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15. 3. 2022</vt:lpwstr>
  </property>
  <property fmtid="{D5CDD505-2E9C-101B-9397-08002B2CF9AE}" pid="151" name="FSC#COOSYSTEM@1.1:Container">
    <vt:lpwstr>COO.2145.1000.3.4865114</vt:lpwstr>
  </property>
  <property fmtid="{D5CDD505-2E9C-101B-9397-08002B2CF9AE}" pid="152" name="FSC#FSCFOLIO@1.1001:docpropproject">
    <vt:lpwstr/>
  </property>
</Properties>
</file>