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8E" w:rsidRPr="008F6128" w:rsidRDefault="00C7338E" w:rsidP="00C7338E"/>
    <w:p w:rsidR="00C7338E" w:rsidRPr="0079590C" w:rsidRDefault="00C7338E" w:rsidP="00C7338E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C7338E" w:rsidRPr="0079590C" w:rsidRDefault="00C7338E" w:rsidP="00C7338E">
      <w:pPr>
        <w:spacing w:line="240" w:lineRule="atLeast"/>
        <w:contextualSpacing/>
        <w:jc w:val="center"/>
        <w:rPr>
          <w:b/>
          <w:bCs/>
        </w:rPr>
      </w:pPr>
    </w:p>
    <w:p w:rsidR="00C7338E" w:rsidRPr="0079590C" w:rsidRDefault="00C7338E" w:rsidP="00C7338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61</w:t>
      </w:r>
      <w:r w:rsidRPr="0079590C">
        <w:rPr>
          <w:b/>
          <w:bCs/>
        </w:rPr>
        <w:t xml:space="preserve">. zasadnutia Legislatívnej rady vlády Slovenskej republiky konaného  </w:t>
      </w:r>
    </w:p>
    <w:p w:rsidR="00C7338E" w:rsidRPr="0079590C" w:rsidRDefault="00C7338E" w:rsidP="00C7338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13. septembra 2022</w:t>
      </w:r>
    </w:p>
    <w:p w:rsidR="00C7338E" w:rsidRPr="0079590C" w:rsidRDefault="00C7338E" w:rsidP="00C7338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C7338E" w:rsidRDefault="00C7338E" w:rsidP="00C7338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C7338E" w:rsidRDefault="00C7338E" w:rsidP="00C7338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C7338E" w:rsidRDefault="00C7338E" w:rsidP="00C7338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C7338E" w:rsidRPr="0079590C" w:rsidRDefault="00C7338E" w:rsidP="00C7338E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Marek </w:t>
      </w:r>
      <w:proofErr w:type="spellStart"/>
      <w:r>
        <w:rPr>
          <w:rFonts w:eastAsia="Calibri"/>
          <w:noProof w:val="0"/>
          <w:lang w:eastAsia="en-US"/>
        </w:rPr>
        <w:t>Kaľavský</w:t>
      </w:r>
      <w:proofErr w:type="spellEnd"/>
      <w:r>
        <w:rPr>
          <w:rFonts w:eastAsia="Calibri"/>
          <w:noProof w:val="0"/>
          <w:lang w:eastAsia="en-US"/>
        </w:rPr>
        <w:t xml:space="preserve">, podpredseda </w:t>
      </w:r>
      <w:r w:rsidRPr="0079590C">
        <w:t>Legislatívnej rady vlády Slovenskej republiky</w:t>
      </w:r>
      <w:r>
        <w:t xml:space="preserve"> a</w:t>
      </w:r>
      <w:r>
        <w:rPr>
          <w:rFonts w:eastAsia="Calibri"/>
          <w:noProof w:val="0"/>
          <w:lang w:eastAsia="en-US"/>
        </w:rPr>
        <w:t xml:space="preserve"> Peter Rohaľ, tajomník </w:t>
      </w:r>
      <w:r w:rsidRPr="0079590C">
        <w:t>Legislatívnej rady vlády Slovenskej republiky</w:t>
      </w:r>
      <w:r>
        <w:t>.</w:t>
      </w:r>
    </w:p>
    <w:p w:rsidR="00C7338E" w:rsidRDefault="00C7338E" w:rsidP="00C7338E">
      <w:pPr>
        <w:jc w:val="both"/>
        <w:rPr>
          <w:bCs/>
          <w:noProof w:val="0"/>
        </w:rPr>
      </w:pPr>
    </w:p>
    <w:p w:rsidR="00C7338E" w:rsidRDefault="00C7338E" w:rsidP="00C7338E">
      <w:pPr>
        <w:jc w:val="both"/>
        <w:rPr>
          <w:bCs/>
          <w:noProof w:val="0"/>
        </w:rPr>
      </w:pPr>
    </w:p>
    <w:p w:rsidR="00C7338E" w:rsidRDefault="00C7338E" w:rsidP="00C7338E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>
        <w:rPr>
          <w:bCs/>
          <w:noProof w:val="0"/>
        </w:rPr>
        <w:t>gislatívna rada prerokovala tiet</w:t>
      </w:r>
      <w:r w:rsidRPr="0079590C">
        <w:rPr>
          <w:bCs/>
          <w:noProof w:val="0"/>
        </w:rPr>
        <w:t>o bod</w:t>
      </w:r>
      <w:r>
        <w:rPr>
          <w:bCs/>
          <w:noProof w:val="0"/>
        </w:rPr>
        <w:t>y programu a uzniesla sa na týchto záveroch</w:t>
      </w:r>
      <w:r w:rsidRPr="0079590C">
        <w:rPr>
          <w:bCs/>
          <w:noProof w:val="0"/>
        </w:rPr>
        <w:t>:</w:t>
      </w:r>
    </w:p>
    <w:p w:rsidR="00C7338E" w:rsidRDefault="00C7338E" w:rsidP="00C7338E">
      <w:pPr>
        <w:jc w:val="both"/>
        <w:rPr>
          <w:bCs/>
          <w:noProof w:val="0"/>
        </w:rPr>
      </w:pPr>
    </w:p>
    <w:p w:rsidR="00C7338E" w:rsidRDefault="00C7338E" w:rsidP="00C7338E">
      <w:pPr>
        <w:jc w:val="both"/>
        <w:rPr>
          <w:bCs/>
          <w:noProof w:val="0"/>
        </w:rPr>
      </w:pPr>
    </w:p>
    <w:p w:rsidR="00C7338E" w:rsidRPr="00444D1C" w:rsidRDefault="00C7338E" w:rsidP="00C7338E">
      <w:pPr>
        <w:numPr>
          <w:ilvl w:val="0"/>
          <w:numId w:val="1"/>
        </w:numPr>
        <w:ind w:left="785"/>
        <w:jc w:val="both"/>
        <w:rPr>
          <w:b/>
          <w:iCs/>
          <w:u w:val="single"/>
        </w:rPr>
      </w:pPr>
      <w:r w:rsidRPr="00444D1C">
        <w:rPr>
          <w:iCs/>
          <w:u w:val="single"/>
        </w:rPr>
        <w:t xml:space="preserve">Návrh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(tlač 1062) (č. m. 25778/2022) </w:t>
      </w:r>
    </w:p>
    <w:p w:rsidR="00C7338E" w:rsidRPr="00F90608" w:rsidRDefault="0055761F" w:rsidP="0055761F">
      <w:pPr>
        <w:ind w:left="785"/>
        <w:jc w:val="both"/>
        <w:rPr>
          <w:iCs/>
          <w:u w:val="single"/>
        </w:rPr>
      </w:pPr>
      <w:r>
        <w:rPr>
          <w:iCs/>
        </w:rPr>
        <w:t xml:space="preserve">Tento </w:t>
      </w:r>
      <w:r w:rsidR="009057B8">
        <w:rPr>
          <w:iCs/>
        </w:rPr>
        <w:t>poslanecký návrh zákona</w:t>
      </w:r>
      <w:r w:rsidR="001C0242">
        <w:rPr>
          <w:iCs/>
        </w:rPr>
        <w:t xml:space="preserve"> bol </w:t>
      </w:r>
      <w:r w:rsidR="003A0B6D">
        <w:rPr>
          <w:iCs/>
        </w:rPr>
        <w:t xml:space="preserve">pred rokovaním </w:t>
      </w:r>
      <w:r>
        <w:rPr>
          <w:iCs/>
        </w:rPr>
        <w:t xml:space="preserve">vypustený z rokovania </w:t>
      </w:r>
      <w:r w:rsidR="00BE5B4A">
        <w:t>l</w:t>
      </w:r>
      <w:r w:rsidR="00C7338E">
        <w:t>egislatívn</w:t>
      </w:r>
      <w:r>
        <w:t>ej</w:t>
      </w:r>
      <w:r w:rsidR="00C7338E">
        <w:t xml:space="preserve">  rad</w:t>
      </w:r>
      <w:r>
        <w:t>y.</w:t>
      </w:r>
    </w:p>
    <w:p w:rsidR="00C7338E" w:rsidRDefault="00C7338E" w:rsidP="00C7338E">
      <w:pPr>
        <w:jc w:val="both"/>
        <w:rPr>
          <w:iCs/>
        </w:rPr>
      </w:pPr>
    </w:p>
    <w:p w:rsidR="00C7338E" w:rsidRPr="00444D1C" w:rsidRDefault="00C7338E" w:rsidP="00C7338E">
      <w:pPr>
        <w:jc w:val="both"/>
        <w:rPr>
          <w:iCs/>
        </w:rPr>
      </w:pPr>
    </w:p>
    <w:p w:rsidR="00C7338E" w:rsidRPr="00444D1C" w:rsidRDefault="00F26638" w:rsidP="00C7338E">
      <w:pPr>
        <w:numPr>
          <w:ilvl w:val="0"/>
          <w:numId w:val="1"/>
        </w:numPr>
        <w:ind w:left="720"/>
        <w:jc w:val="both"/>
        <w:rPr>
          <w:noProof w:val="0"/>
          <w:sz w:val="22"/>
          <w:szCs w:val="22"/>
          <w:u w:val="single"/>
        </w:rPr>
      </w:pPr>
      <w:r>
        <w:rPr>
          <w:u w:val="single"/>
        </w:rPr>
        <w:t xml:space="preserve">Návrh poslancov </w:t>
      </w:r>
      <w:r w:rsidR="00C7338E" w:rsidRPr="00444D1C">
        <w:rPr>
          <w:u w:val="single"/>
        </w:rPr>
        <w:t>Národnej rady Slovenskej republiky Anny Zemanovej, Juraja Šeligu, Petra Kremského a Ľuboša Krajčíra na vydanie zákona, ktorým sa menia a dopĺňajú niektoré zákony v súvislosti so zrýchlením niektorých konaní (1060) (č. m. 25772/2022)</w:t>
      </w:r>
    </w:p>
    <w:p w:rsidR="00C7338E" w:rsidRDefault="00C7338E" w:rsidP="00C7338E">
      <w:pPr>
        <w:ind w:left="502"/>
        <w:jc w:val="both"/>
      </w:pPr>
      <w:r w:rsidRPr="00444D1C">
        <w:t xml:space="preserve">    </w:t>
      </w:r>
      <w:r>
        <w:t xml:space="preserve">Legislatívna  rada  po  prerokovaní  tohto  poslaneckého  návrhu  zákona  odporučila   </w:t>
      </w:r>
    </w:p>
    <w:p w:rsidR="00C7338E" w:rsidRPr="00444D1C" w:rsidRDefault="00C7338E" w:rsidP="00C7338E">
      <w:pPr>
        <w:ind w:left="502"/>
        <w:jc w:val="both"/>
        <w:rPr>
          <w:iCs/>
          <w:u w:val="single"/>
        </w:rPr>
      </w:pPr>
      <w:r>
        <w:t xml:space="preserve">    vláde s predloženým návrhom vysloviť</w:t>
      </w:r>
      <w:r w:rsidR="005C1C48">
        <w:t xml:space="preserve"> nesúhlas</w:t>
      </w:r>
      <w:r>
        <w:t>.</w:t>
      </w:r>
    </w:p>
    <w:p w:rsidR="00C7338E" w:rsidRDefault="00C7338E" w:rsidP="00C7338E">
      <w:pPr>
        <w:jc w:val="both"/>
        <w:rPr>
          <w:noProof w:val="0"/>
          <w:sz w:val="22"/>
          <w:szCs w:val="22"/>
          <w:u w:val="single"/>
        </w:rPr>
      </w:pPr>
    </w:p>
    <w:p w:rsidR="00C7338E" w:rsidRDefault="00C7338E" w:rsidP="00C7338E">
      <w:pPr>
        <w:jc w:val="both"/>
        <w:rPr>
          <w:noProof w:val="0"/>
          <w:sz w:val="22"/>
          <w:szCs w:val="22"/>
          <w:u w:val="single"/>
        </w:rPr>
      </w:pPr>
    </w:p>
    <w:p w:rsidR="00C7338E" w:rsidRPr="00444D1C" w:rsidRDefault="00C7338E" w:rsidP="00C7338E">
      <w:pPr>
        <w:numPr>
          <w:ilvl w:val="0"/>
          <w:numId w:val="1"/>
        </w:numPr>
        <w:ind w:left="720"/>
        <w:jc w:val="both"/>
        <w:rPr>
          <w:noProof w:val="0"/>
          <w:sz w:val="22"/>
          <w:szCs w:val="22"/>
          <w:u w:val="single"/>
        </w:rPr>
      </w:pPr>
      <w:r w:rsidRPr="00444D1C">
        <w:rPr>
          <w:u w:val="single"/>
        </w:rPr>
        <w:t>Návrh poslancov NR SR Radovana Kazdu, Anny Zemanovej, Jarmily Halgašovej, Anny Miernej a Alexandry Pivkovej na vydanie zákona, k</w:t>
      </w:r>
      <w:r>
        <w:rPr>
          <w:u w:val="single"/>
        </w:rPr>
        <w:t xml:space="preserve">torým sa mení a dopĺňa zákon č. </w:t>
      </w:r>
      <w:r w:rsidRPr="00444D1C">
        <w:rPr>
          <w:u w:val="single"/>
        </w:rPr>
        <w:t>582/2004 Z. z. o miestnych daniach a miestnom poplatku za komunálne odpady a drobné stavebné odpady v znení neskorších predpisov (tlač 1056) (č. m. 24906/2022)</w:t>
      </w:r>
    </w:p>
    <w:p w:rsidR="00C7338E" w:rsidRDefault="00C7338E" w:rsidP="00C7338E">
      <w:pPr>
        <w:ind w:left="502"/>
        <w:jc w:val="both"/>
      </w:pPr>
      <w:r>
        <w:rPr>
          <w:noProof w:val="0"/>
          <w:sz w:val="22"/>
          <w:szCs w:val="22"/>
        </w:rPr>
        <w:t xml:space="preserve">    </w:t>
      </w:r>
      <w:r>
        <w:t xml:space="preserve">Legislatívna  rada  po  prerokovaní  tohto  poslaneckého  návrhu  zákona  odporučila   </w:t>
      </w:r>
    </w:p>
    <w:p w:rsidR="00C7338E" w:rsidRPr="00F90608" w:rsidRDefault="00C7338E" w:rsidP="00C7338E">
      <w:pPr>
        <w:ind w:left="502"/>
        <w:jc w:val="both"/>
        <w:rPr>
          <w:iCs/>
          <w:u w:val="single"/>
        </w:rPr>
      </w:pPr>
      <w:r>
        <w:t xml:space="preserve">    vláde s predloženým návrhom vysloviť súhlas s pripomienkami.</w:t>
      </w:r>
    </w:p>
    <w:p w:rsidR="00C7338E" w:rsidRDefault="00C7338E" w:rsidP="00C7338E">
      <w:pPr>
        <w:jc w:val="both"/>
        <w:rPr>
          <w:noProof w:val="0"/>
          <w:sz w:val="22"/>
          <w:szCs w:val="22"/>
        </w:rPr>
      </w:pPr>
    </w:p>
    <w:p w:rsidR="00C7338E" w:rsidRPr="00444D1C" w:rsidRDefault="00C7338E" w:rsidP="00C7338E">
      <w:pPr>
        <w:jc w:val="both"/>
        <w:rPr>
          <w:noProof w:val="0"/>
          <w:sz w:val="22"/>
          <w:szCs w:val="22"/>
        </w:rPr>
      </w:pPr>
    </w:p>
    <w:p w:rsidR="00C7338E" w:rsidRPr="00444D1C" w:rsidRDefault="00C7338E" w:rsidP="00C7338E">
      <w:pPr>
        <w:numPr>
          <w:ilvl w:val="0"/>
          <w:numId w:val="1"/>
        </w:numPr>
        <w:ind w:left="720"/>
        <w:jc w:val="both"/>
        <w:rPr>
          <w:iCs/>
          <w:u w:val="single"/>
        </w:rPr>
      </w:pPr>
      <w:r w:rsidRPr="00444D1C">
        <w:rPr>
          <w:u w:val="single"/>
        </w:rPr>
        <w:t xml:space="preserve">Návrh zákona, ktorým sa mení a dopĺňa zákon č. 321//2002 Z. z. o ozbrojených silách Slovenskej republiky v znení neskorších predpisov a ktorým sa mení a dopĺňa zákon </w:t>
      </w:r>
      <w:r w:rsidR="00E96B1D">
        <w:rPr>
          <w:u w:val="single"/>
        </w:rPr>
        <w:t xml:space="preserve">   </w:t>
      </w:r>
      <w:r w:rsidRPr="00444D1C">
        <w:rPr>
          <w:u w:val="single"/>
        </w:rPr>
        <w:t>č. 124/1992 Zb. o Vojenskej polícii v znení neskorších predpisov (č. m. 32623/2022)</w:t>
      </w:r>
    </w:p>
    <w:p w:rsidR="00C7338E" w:rsidRDefault="00C7338E" w:rsidP="00C7338E">
      <w:pPr>
        <w:pStyle w:val="Odsekzoznamu"/>
        <w:ind w:left="502"/>
        <w:jc w:val="both"/>
      </w:pPr>
      <w:r>
        <w:t xml:space="preserve">    </w:t>
      </w:r>
      <w:r w:rsidRPr="0023208A">
        <w:t xml:space="preserve">Legislatívna rada uplatnila k predloženému návrhu zákona pripomienky a odporúčania </w:t>
      </w:r>
    </w:p>
    <w:p w:rsidR="00C7338E" w:rsidRPr="00444D1C" w:rsidRDefault="00C7338E" w:rsidP="00C7338E">
      <w:pPr>
        <w:pStyle w:val="Odsekzoznamu"/>
        <w:ind w:left="502"/>
        <w:jc w:val="both"/>
        <w:rPr>
          <w:iCs/>
          <w:color w:val="000000"/>
          <w:sz w:val="28"/>
          <w:u w:val="single"/>
        </w:rPr>
      </w:pPr>
      <w:r>
        <w:t xml:space="preserve">    </w:t>
      </w:r>
      <w:r w:rsidRPr="0023208A">
        <w:t>a odporučila vláde návrh zákona v novom znení schváliť.</w:t>
      </w:r>
    </w:p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Pr="002074E1" w:rsidRDefault="00C7338E" w:rsidP="00C7338E">
      <w:pPr>
        <w:pStyle w:val="Nadpis4"/>
        <w:contextualSpacing/>
        <w:jc w:val="both"/>
        <w:rPr>
          <w:rFonts w:ascii="Times New Roman" w:hAnsi="Times New Roman" w:cs="Times New Roman"/>
          <w:i w:val="0"/>
          <w:color w:val="000000" w:themeColor="text1"/>
          <w:u w:val="single"/>
        </w:rPr>
      </w:pPr>
      <w:r>
        <w:lastRenderedPageBreak/>
        <w:t xml:space="preserve">       </w:t>
      </w:r>
      <w:r w:rsidRPr="002074E1">
        <w:rPr>
          <w:rFonts w:ascii="Times New Roman" w:hAnsi="Times New Roman" w:cs="Times New Roman"/>
          <w:i w:val="0"/>
          <w:color w:val="000000" w:themeColor="text1"/>
        </w:rPr>
        <w:t>5</w:t>
      </w:r>
      <w:r>
        <w:t xml:space="preserve">.   </w:t>
      </w:r>
      <w:r w:rsidRPr="002074E1">
        <w:rPr>
          <w:rFonts w:ascii="Times New Roman" w:hAnsi="Times New Roman" w:cs="Times New Roman"/>
          <w:i w:val="0"/>
          <w:color w:val="000000" w:themeColor="text1"/>
          <w:u w:val="single"/>
        </w:rPr>
        <w:t xml:space="preserve">Stanovisko stálej pracovnej komisie pre technické právne predpisy k návrhu vyhlášky      </w:t>
      </w:r>
    </w:p>
    <w:p w:rsidR="00C7338E" w:rsidRPr="002074E1" w:rsidRDefault="00C7338E" w:rsidP="00C7338E">
      <w:pPr>
        <w:pStyle w:val="Nadpis4"/>
        <w:ind w:left="709"/>
        <w:contextualSpacing/>
        <w:jc w:val="both"/>
        <w:rPr>
          <w:rFonts w:ascii="Times New Roman" w:hAnsi="Times New Roman" w:cs="Times New Roman"/>
          <w:i w:val="0"/>
          <w:color w:val="000000" w:themeColor="text1"/>
          <w:u w:val="single"/>
        </w:rPr>
      </w:pPr>
      <w:r w:rsidRPr="002074E1">
        <w:rPr>
          <w:rFonts w:ascii="Times New Roman" w:hAnsi="Times New Roman" w:cs="Times New Roman"/>
          <w:i w:val="0"/>
          <w:color w:val="000000" w:themeColor="text1"/>
          <w:u w:val="single"/>
        </w:rPr>
        <w:t>Ministerstva životného prostredia Slovenskej republiky o stavebných odpadoch a odpadoch z demolácií (čl. 37 ods. 7 písm. a) Legislatívnych pravidiel vlády Slovenskej republiky)</w:t>
      </w:r>
    </w:p>
    <w:p w:rsidR="00C7338E" w:rsidRPr="00444D1C" w:rsidRDefault="00ED326A" w:rsidP="00ED326A">
      <w:pPr>
        <w:ind w:left="720"/>
        <w:contextualSpacing/>
        <w:jc w:val="both"/>
        <w:rPr>
          <w:iCs/>
          <w:color w:val="000000"/>
          <w:sz w:val="28"/>
          <w:u w:val="single"/>
        </w:rPr>
      </w:pPr>
      <w:r>
        <w:rPr>
          <w:bCs/>
        </w:rPr>
        <w:t xml:space="preserve">Legislatívna rada prerušila </w:t>
      </w:r>
      <w:r w:rsidR="008F2942">
        <w:rPr>
          <w:bCs/>
        </w:rPr>
        <w:t xml:space="preserve">na žiadosť predkladateľa </w:t>
      </w:r>
      <w:r>
        <w:rPr>
          <w:bCs/>
        </w:rPr>
        <w:t>rokovanie o stanovisk</w:t>
      </w:r>
      <w:r w:rsidR="00FB2BA7">
        <w:rPr>
          <w:bCs/>
        </w:rPr>
        <w:t>u</w:t>
      </w:r>
      <w:r>
        <w:rPr>
          <w:bCs/>
        </w:rPr>
        <w:t xml:space="preserve"> stálej pracovnej komisie</w:t>
      </w:r>
      <w:r w:rsidR="00FB2BA7">
        <w:rPr>
          <w:bCs/>
        </w:rPr>
        <w:t xml:space="preserve"> k predmetnému návrhu vyhlášky. </w:t>
      </w:r>
    </w:p>
    <w:p w:rsidR="00C7338E" w:rsidRDefault="00C7338E" w:rsidP="00C7338E"/>
    <w:p w:rsidR="00C7338E" w:rsidRDefault="00C7338E" w:rsidP="00C7338E">
      <w:pPr>
        <w:pStyle w:val="Nadpis4"/>
        <w:ind w:left="709" w:hanging="709"/>
        <w:jc w:val="both"/>
        <w:rPr>
          <w:rFonts w:ascii="Times New Roman" w:hAnsi="Times New Roman" w:cs="Times New Roman"/>
          <w:i w:val="0"/>
          <w:color w:val="000000" w:themeColor="text1"/>
        </w:rPr>
      </w:pPr>
    </w:p>
    <w:p w:rsidR="00C7338E" w:rsidRDefault="00C7338E" w:rsidP="00C7338E"/>
    <w:p w:rsidR="00C7338E" w:rsidRPr="002074E1" w:rsidRDefault="00C7338E" w:rsidP="00C7338E"/>
    <w:p w:rsidR="00C7338E" w:rsidRDefault="00C7338E" w:rsidP="00C7338E"/>
    <w:p w:rsidR="00C7338E" w:rsidRPr="002074E1" w:rsidRDefault="00C7338E" w:rsidP="00C7338E"/>
    <w:p w:rsidR="00C7338E" w:rsidRPr="004C3ECF" w:rsidRDefault="00C7338E" w:rsidP="00C7338E">
      <w:pPr>
        <w:pStyle w:val="Nadpis4"/>
        <w:ind w:left="709" w:hanging="709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 w:rsidRPr="002074E1">
        <w:rPr>
          <w:rFonts w:ascii="Times New Roman" w:hAnsi="Times New Roman" w:cs="Times New Roman"/>
          <w:i w:val="0"/>
          <w:color w:val="000000" w:themeColor="text1"/>
        </w:rPr>
        <w:tab/>
      </w:r>
      <w:r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C7338E" w:rsidRPr="004C3ECF" w:rsidRDefault="00C7338E" w:rsidP="00C7338E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C7338E" w:rsidRDefault="00C7338E" w:rsidP="00C7338E">
      <w:pPr>
        <w:jc w:val="both"/>
      </w:pPr>
      <w:r w:rsidRPr="004C3ECF">
        <w:t xml:space="preserve">                                                                                  a pred</w:t>
      </w:r>
      <w:r>
        <w:t>seda Legislatívnej rady vlády SR</w:t>
      </w:r>
    </w:p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Default="00C7338E" w:rsidP="00C7338E"/>
    <w:p w:rsidR="00C7338E" w:rsidRPr="008F6128" w:rsidRDefault="00C7338E" w:rsidP="00C7338E">
      <w:pPr>
        <w:tabs>
          <w:tab w:val="left" w:pos="5565"/>
        </w:tabs>
      </w:pPr>
    </w:p>
    <w:p w:rsidR="000F0D8D" w:rsidRDefault="000F0D8D"/>
    <w:sectPr w:rsidR="000F0D8D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0C7"/>
    <w:multiLevelType w:val="hybridMultilevel"/>
    <w:tmpl w:val="0428DECE"/>
    <w:lvl w:ilvl="0" w:tplc="2794A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E"/>
    <w:rsid w:val="000F0D8D"/>
    <w:rsid w:val="001C0242"/>
    <w:rsid w:val="00245741"/>
    <w:rsid w:val="003A0B6D"/>
    <w:rsid w:val="0055761F"/>
    <w:rsid w:val="005C1C48"/>
    <w:rsid w:val="008F2942"/>
    <w:rsid w:val="009057B8"/>
    <w:rsid w:val="00954B7E"/>
    <w:rsid w:val="00A431D6"/>
    <w:rsid w:val="00A440F6"/>
    <w:rsid w:val="00BE5B4A"/>
    <w:rsid w:val="00C7338E"/>
    <w:rsid w:val="00CE7FCD"/>
    <w:rsid w:val="00E266E1"/>
    <w:rsid w:val="00E96B1D"/>
    <w:rsid w:val="00ED326A"/>
    <w:rsid w:val="00F26638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03F4"/>
  <w15:chartTrackingRefBased/>
  <w15:docId w15:val="{1E04A987-7745-4707-B2CC-2BD42D4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338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7338E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7338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6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6638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Královičová Daniela</dc:creator>
  <cp:keywords/>
  <dc:description/>
  <cp:lastModifiedBy>Pidaničová Alexandra</cp:lastModifiedBy>
  <cp:revision>22</cp:revision>
  <cp:lastPrinted>2022-09-26T10:58:00Z</cp:lastPrinted>
  <dcterms:created xsi:type="dcterms:W3CDTF">2022-09-13T09:17:00Z</dcterms:created>
  <dcterms:modified xsi:type="dcterms:W3CDTF">2023-01-25T11:20:00Z</dcterms:modified>
</cp:coreProperties>
</file>