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602C" w14:textId="77777777" w:rsidR="00302B23" w:rsidRPr="001942E4" w:rsidRDefault="00302B23" w:rsidP="00AC6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E4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03030EE" w14:textId="77777777" w:rsidR="00302B23" w:rsidRPr="001942E4" w:rsidRDefault="00302B23" w:rsidP="00AC6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1F619" w14:textId="5C19AB92" w:rsidR="00302B23" w:rsidRDefault="00302B23" w:rsidP="00AC6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</w:t>
      </w:r>
      <w:r w:rsidRPr="00302B23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14:paraId="5FD7E245" w14:textId="77777777" w:rsidR="00302B23" w:rsidRDefault="00302B23" w:rsidP="00AC6D1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618FA" w14:textId="6F2395B7" w:rsidR="00302B23" w:rsidRDefault="00302B23" w:rsidP="00AC6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433380B8" w14:textId="77777777" w:rsidR="00716337" w:rsidRDefault="00716337" w:rsidP="00AC6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04CBE" w14:textId="6A399B78" w:rsidR="00302B23" w:rsidRPr="00302B23" w:rsidRDefault="00716337" w:rsidP="00AC6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02B23" w:rsidRPr="00302B23">
        <w:rPr>
          <w:rFonts w:ascii="Times New Roman" w:hAnsi="Times New Roman" w:cs="Times New Roman"/>
          <w:bCs/>
          <w:sz w:val="24"/>
          <w:szCs w:val="24"/>
        </w:rPr>
        <w:t xml:space="preserve">avádza </w:t>
      </w:r>
      <w:r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302B23" w:rsidRPr="00302B23">
        <w:rPr>
          <w:rFonts w:ascii="Times New Roman" w:hAnsi="Times New Roman" w:cs="Times New Roman"/>
          <w:bCs/>
          <w:sz w:val="24"/>
          <w:szCs w:val="24"/>
        </w:rPr>
        <w:t xml:space="preserve">možnosť </w:t>
      </w:r>
      <w:r>
        <w:rPr>
          <w:rFonts w:ascii="Times New Roman" w:hAnsi="Times New Roman" w:cs="Times New Roman"/>
          <w:bCs/>
          <w:sz w:val="24"/>
          <w:szCs w:val="24"/>
        </w:rPr>
        <w:t xml:space="preserve">pre predsedu Úradu priemyselného vlastníctva Slovenskej republiky </w:t>
      </w:r>
      <w:r w:rsidR="00302B23" w:rsidRPr="00302B23">
        <w:rPr>
          <w:rFonts w:ascii="Times New Roman" w:hAnsi="Times New Roman" w:cs="Times New Roman"/>
          <w:bCs/>
          <w:sz w:val="24"/>
          <w:szCs w:val="24"/>
        </w:rPr>
        <w:t>rozhodnúť o vykonaní odbornej skúšky patentového zástupcu dištančnou on-line formou</w:t>
      </w:r>
      <w:r>
        <w:rPr>
          <w:rFonts w:ascii="Times New Roman" w:hAnsi="Times New Roman" w:cs="Times New Roman"/>
          <w:bCs/>
          <w:sz w:val="24"/>
          <w:szCs w:val="24"/>
        </w:rPr>
        <w:t xml:space="preserve">; uvedené je </w:t>
      </w:r>
      <w:r w:rsidRPr="00302B23">
        <w:rPr>
          <w:rFonts w:ascii="Times New Roman" w:hAnsi="Times New Roman" w:cs="Times New Roman"/>
          <w:bCs/>
          <w:sz w:val="24"/>
          <w:szCs w:val="24"/>
        </w:rPr>
        <w:t>najmä reakciou na nedávnu skúsenosť s </w:t>
      </w:r>
      <w:proofErr w:type="spellStart"/>
      <w:r w:rsidRPr="00302B23">
        <w:rPr>
          <w:rFonts w:ascii="Times New Roman" w:hAnsi="Times New Roman" w:cs="Times New Roman"/>
          <w:bCs/>
          <w:sz w:val="24"/>
          <w:szCs w:val="24"/>
        </w:rPr>
        <w:t>pandemickou</w:t>
      </w:r>
      <w:proofErr w:type="spellEnd"/>
      <w:r w:rsidRPr="00302B23">
        <w:rPr>
          <w:rFonts w:ascii="Times New Roman" w:hAnsi="Times New Roman" w:cs="Times New Roman"/>
          <w:bCs/>
          <w:sz w:val="24"/>
          <w:szCs w:val="24"/>
        </w:rPr>
        <w:t xml:space="preserve"> situáciou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65FC63" w14:textId="77777777" w:rsidR="00302B23" w:rsidRPr="00302B23" w:rsidRDefault="00302B23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76D9D" w14:textId="43484EC1" w:rsidR="00302B23" w:rsidRDefault="00302B23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23">
        <w:rPr>
          <w:rFonts w:ascii="Times New Roman" w:hAnsi="Times New Roman" w:cs="Times New Roman"/>
          <w:sz w:val="24"/>
          <w:szCs w:val="24"/>
        </w:rPr>
        <w:t>Povolanie patentového zástupcu je regulovaným povolaním. Regulačné mechanizmy prístupu a výkonu povolania patentového zástupcu sú stanovené zákonom č. 344/2004 Z. z. o patentových zástupcoch</w:t>
      </w:r>
      <w:r w:rsidRPr="00302B23">
        <w:rPr>
          <w:rFonts w:ascii="Times New Roman" w:eastAsia="Times New Roman" w:hAnsi="Times New Roman" w:cs="Times New Roman"/>
          <w:sz w:val="24"/>
          <w:szCs w:val="24"/>
          <w:lang w:eastAsia="sk-SK"/>
        </w:rPr>
        <w:t>, o zmene zákona č. 444/2002 Z. z. o dizajnoch a zákona č. 55/1997 Z. z. o ochranných známkach v znení zákona č. 577/2001 Z. z. a zákona č. 14/2004 Z. z.</w:t>
      </w:r>
      <w:r w:rsidRPr="00302B23">
        <w:rPr>
          <w:rFonts w:ascii="Times New Roman" w:hAnsi="Times New Roman" w:cs="Times New Roman"/>
          <w:sz w:val="24"/>
          <w:szCs w:val="24"/>
        </w:rPr>
        <w:t xml:space="preserve"> v znení neskorších predpisov (ďalej len „zákon </w:t>
      </w:r>
      <w:r w:rsidR="00861D0A">
        <w:rPr>
          <w:rFonts w:ascii="Times New Roman" w:hAnsi="Times New Roman" w:cs="Times New Roman"/>
          <w:sz w:val="24"/>
          <w:szCs w:val="24"/>
        </w:rPr>
        <w:t>o patentových zástupcoch</w:t>
      </w:r>
      <w:r w:rsidRPr="00302B23">
        <w:rPr>
          <w:rFonts w:ascii="Times New Roman" w:hAnsi="Times New Roman" w:cs="Times New Roman"/>
          <w:sz w:val="24"/>
          <w:szCs w:val="24"/>
        </w:rPr>
        <w:t xml:space="preserve">“). Medzi požiadavky na prístup k výkonu povolania patentového zástupcu, ktoré sú taxatívne vymenované v § 4 zákona </w:t>
      </w:r>
      <w:r w:rsidR="00861D0A">
        <w:rPr>
          <w:rFonts w:ascii="Times New Roman" w:hAnsi="Times New Roman" w:cs="Times New Roman"/>
          <w:sz w:val="24"/>
          <w:szCs w:val="24"/>
        </w:rPr>
        <w:t>o patentových zástupcoch</w:t>
      </w:r>
      <w:r w:rsidRPr="00302B23">
        <w:rPr>
          <w:rFonts w:ascii="Times New Roman" w:hAnsi="Times New Roman" w:cs="Times New Roman"/>
          <w:sz w:val="24"/>
          <w:szCs w:val="24"/>
        </w:rPr>
        <w:t xml:space="preserve">, patrí aj úspešné vykonanie odbornej skúšky patentového zástupcu. Právna úprava odbornej skúšky patentového zástupcu je obsiahnutá v § 6 zákona </w:t>
      </w:r>
      <w:r w:rsidR="00861D0A">
        <w:rPr>
          <w:rFonts w:ascii="Times New Roman" w:hAnsi="Times New Roman" w:cs="Times New Roman"/>
          <w:sz w:val="24"/>
          <w:szCs w:val="24"/>
        </w:rPr>
        <w:t>o patentových zástupcoch</w:t>
      </w:r>
      <w:r w:rsidRPr="00302B23">
        <w:rPr>
          <w:rFonts w:ascii="Times New Roman" w:hAnsi="Times New Roman" w:cs="Times New Roman"/>
          <w:sz w:val="24"/>
          <w:szCs w:val="24"/>
        </w:rPr>
        <w:t xml:space="preserve">. Právna norma </w:t>
      </w:r>
      <w:r w:rsidR="00716337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Pr="00302B23">
        <w:rPr>
          <w:rFonts w:ascii="Times New Roman" w:hAnsi="Times New Roman" w:cs="Times New Roman"/>
          <w:sz w:val="24"/>
          <w:szCs w:val="24"/>
        </w:rPr>
        <w:t>predpokladá vykonanie skúšky len prezenčnou formou na Úrade priemyselného vlastníctva Slovenskej republiky, čo sa ukázalo v </w:t>
      </w:r>
      <w:proofErr w:type="spellStart"/>
      <w:r w:rsidRPr="00302B23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302B23">
        <w:rPr>
          <w:rFonts w:ascii="Times New Roman" w:hAnsi="Times New Roman" w:cs="Times New Roman"/>
          <w:sz w:val="24"/>
          <w:szCs w:val="24"/>
        </w:rPr>
        <w:t xml:space="preserve"> situácii ako problematické</w:t>
      </w:r>
      <w:r w:rsidR="00716337">
        <w:rPr>
          <w:rFonts w:ascii="Times New Roman" w:hAnsi="Times New Roman" w:cs="Times New Roman"/>
          <w:sz w:val="24"/>
          <w:szCs w:val="24"/>
        </w:rPr>
        <w:t xml:space="preserve">. </w:t>
      </w:r>
      <w:r w:rsidR="00716337" w:rsidRPr="00716337">
        <w:rPr>
          <w:rFonts w:ascii="Times New Roman" w:hAnsi="Times New Roman" w:cs="Times New Roman"/>
          <w:sz w:val="24"/>
          <w:szCs w:val="24"/>
        </w:rPr>
        <w:t xml:space="preserve">Skúšky patentových zástupcov museli byť z dôvodu </w:t>
      </w:r>
      <w:proofErr w:type="spellStart"/>
      <w:r w:rsidR="00716337" w:rsidRPr="00716337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716337" w:rsidRPr="00716337">
        <w:rPr>
          <w:rFonts w:ascii="Times New Roman" w:hAnsi="Times New Roman" w:cs="Times New Roman"/>
          <w:sz w:val="24"/>
          <w:szCs w:val="24"/>
        </w:rPr>
        <w:t xml:space="preserve"> opatrení opakovane odkladané, čo znemožňovalo uchádzačom o výkon činnosti patentového zástupcu prístup k výkonu povolania.</w:t>
      </w:r>
    </w:p>
    <w:p w14:paraId="5B5153D5" w14:textId="77777777" w:rsidR="003435AE" w:rsidRPr="00716337" w:rsidRDefault="003435AE" w:rsidP="00AC6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EAE3" w14:textId="7656BD0F" w:rsidR="00302B23" w:rsidRDefault="00302B23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23">
        <w:rPr>
          <w:rFonts w:ascii="Times New Roman" w:hAnsi="Times New Roman" w:cs="Times New Roman"/>
          <w:sz w:val="24"/>
          <w:szCs w:val="24"/>
        </w:rPr>
        <w:t>Navrhovaná zmena zákona o patentových zástupcoch nepredstavuje zavedenie nových alebo zmenu existujúcich ustanovení, ktoré obmedzujú prístup k regulovanému povolaniu, a preto sa nevykonáva test proporcionality v zmysle zákona č. 391/2020 Z. z. o teste proporcionality v oblasti regulácie povolaní.</w:t>
      </w:r>
    </w:p>
    <w:p w14:paraId="789FDB50" w14:textId="27AD7770" w:rsidR="00CE301B" w:rsidRDefault="00CE301B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BC267" w14:textId="64352C86" w:rsidR="00CE301B" w:rsidRPr="00302B23" w:rsidRDefault="00CE301B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vykonaní skúšky dištančnou formou za použitia prostriedkov audiovizuálnej komunikácie na diaľku, ktoré využívajú prenos dát prostredníctvom internetu, nebudú vyhotovované audiovizuálne záznamy.</w:t>
      </w:r>
    </w:p>
    <w:p w14:paraId="271E26DE" w14:textId="4AC5E54B" w:rsidR="00302B23" w:rsidRDefault="00302B23" w:rsidP="00AC6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A5580" w14:textId="6145070D" w:rsidR="00302B23" w:rsidRDefault="00302B23" w:rsidP="00AC6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302C5B1D" w14:textId="19809367" w:rsidR="00302B23" w:rsidRDefault="00302B23" w:rsidP="00AC6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346AA" w14:textId="5A09F090" w:rsidR="00716337" w:rsidRDefault="00716337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D18">
        <w:rPr>
          <w:rFonts w:ascii="Times New Roman" w:hAnsi="Times New Roman" w:cs="Times New Roman"/>
          <w:sz w:val="24"/>
          <w:szCs w:val="24"/>
        </w:rPr>
        <w:t>Navrhuje sa možnosť vzdania sa práva prihlasovateľa požiadať o odklad zverejnenia prihlášky úžitkového vzoru.</w:t>
      </w:r>
      <w:r w:rsidR="00AC6D18" w:rsidRPr="00AC6D18">
        <w:rPr>
          <w:rFonts w:ascii="Times New Roman" w:hAnsi="Times New Roman" w:cs="Times New Roman"/>
          <w:sz w:val="24"/>
          <w:szCs w:val="24"/>
        </w:rPr>
        <w:t xml:space="preserve"> Tento úkon prihlasovateľ vykoná súčasne s podaním prihlášky úžitkového vzoru.</w:t>
      </w:r>
    </w:p>
    <w:p w14:paraId="4A5EAA84" w14:textId="77777777" w:rsidR="003435AE" w:rsidRPr="00AC6D18" w:rsidRDefault="003435AE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C519F" w14:textId="1015E2FB" w:rsidR="00716337" w:rsidRPr="00AC6D18" w:rsidRDefault="00716337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D18">
        <w:rPr>
          <w:rFonts w:ascii="Times New Roman" w:hAnsi="Times New Roman" w:cs="Times New Roman"/>
          <w:sz w:val="24"/>
          <w:szCs w:val="24"/>
        </w:rPr>
        <w:t xml:space="preserve">V konaní o prihláške úžitkového vzoru je podľa </w:t>
      </w:r>
      <w:r w:rsidR="00AC6D18" w:rsidRPr="00AC6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súčasnej právnej úpravy </w:t>
      </w:r>
      <w:r w:rsidRPr="00AC6D18">
        <w:rPr>
          <w:rFonts w:ascii="Times New Roman" w:hAnsi="Times New Roman" w:cs="Times New Roman"/>
          <w:sz w:val="24"/>
          <w:szCs w:val="24"/>
        </w:rPr>
        <w:t>potrebné rešpektovať právo prihlasovateľa požiadať o odklad zverejnenia prihlášky v lehote troch mesiacov odo dňa podania prihlášky</w:t>
      </w:r>
      <w:r w:rsidR="00AC6D18" w:rsidRPr="00AC6D18">
        <w:rPr>
          <w:rFonts w:ascii="Times New Roman" w:hAnsi="Times New Roman" w:cs="Times New Roman"/>
          <w:sz w:val="24"/>
          <w:szCs w:val="24"/>
        </w:rPr>
        <w:t xml:space="preserve"> (§ 38 ods. 5)</w:t>
      </w:r>
      <w:r w:rsidRPr="00AC6D18">
        <w:rPr>
          <w:rFonts w:ascii="Times New Roman" w:hAnsi="Times New Roman" w:cs="Times New Roman"/>
          <w:sz w:val="24"/>
          <w:szCs w:val="24"/>
        </w:rPr>
        <w:t xml:space="preserve">, čo z časového hľadiska ovplyvňuje priebeh konania tým, že </w:t>
      </w:r>
      <w:r w:rsidR="00AC6D18" w:rsidRPr="00AC6D18">
        <w:rPr>
          <w:rFonts w:ascii="Times New Roman" w:hAnsi="Times New Roman" w:cs="Times New Roman"/>
          <w:sz w:val="24"/>
          <w:szCs w:val="24"/>
        </w:rPr>
        <w:t>Ú</w:t>
      </w:r>
      <w:r w:rsidRPr="00AC6D18">
        <w:rPr>
          <w:rFonts w:ascii="Times New Roman" w:hAnsi="Times New Roman" w:cs="Times New Roman"/>
          <w:sz w:val="24"/>
          <w:szCs w:val="24"/>
        </w:rPr>
        <w:t>rad</w:t>
      </w:r>
      <w:r w:rsidR="00AC6D18" w:rsidRPr="00AC6D18">
        <w:rPr>
          <w:rFonts w:ascii="Times New Roman" w:hAnsi="Times New Roman" w:cs="Times New Roman"/>
          <w:sz w:val="24"/>
          <w:szCs w:val="24"/>
        </w:rPr>
        <w:t xml:space="preserve"> priemyselného vlastníctva Slovenskej republiky</w:t>
      </w:r>
      <w:r w:rsidRPr="00AC6D18">
        <w:rPr>
          <w:rFonts w:ascii="Times New Roman" w:hAnsi="Times New Roman" w:cs="Times New Roman"/>
          <w:sz w:val="24"/>
          <w:szCs w:val="24"/>
        </w:rPr>
        <w:t xml:space="preserve"> nie je oprávnený zverejniť prihlášku úžitkového vzoru pred uplynutím troch mesiacov odo dňa podania prihlášky. </w:t>
      </w:r>
    </w:p>
    <w:p w14:paraId="19340805" w14:textId="77777777" w:rsidR="00716337" w:rsidRPr="00AC6D18" w:rsidRDefault="00716337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EDE0D" w14:textId="1FCF28F9" w:rsidR="00C676E6" w:rsidRPr="003435AE" w:rsidRDefault="00716337" w:rsidP="00AC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D18">
        <w:rPr>
          <w:rFonts w:ascii="Times New Roman" w:hAnsi="Times New Roman" w:cs="Times New Roman"/>
          <w:sz w:val="24"/>
          <w:szCs w:val="24"/>
        </w:rPr>
        <w:t>Navrhovaná zmena</w:t>
      </w:r>
      <w:r w:rsidR="00AC6D18" w:rsidRPr="00AC6D18">
        <w:rPr>
          <w:rFonts w:ascii="Times New Roman" w:hAnsi="Times New Roman" w:cs="Times New Roman"/>
          <w:sz w:val="24"/>
          <w:szCs w:val="24"/>
        </w:rPr>
        <w:t xml:space="preserve"> tak</w:t>
      </w:r>
      <w:r w:rsidRPr="00AC6D18">
        <w:rPr>
          <w:rFonts w:ascii="Times New Roman" w:hAnsi="Times New Roman" w:cs="Times New Roman"/>
          <w:sz w:val="24"/>
          <w:szCs w:val="24"/>
        </w:rPr>
        <w:t xml:space="preserve"> zavádza možnosť urýchliť konanie o zápise úžitkového vzoru aktívnym prístupom prihlasovateľa. Možnosť požiadať o odklad zverejnenia prihlášky v lehote troch </w:t>
      </w:r>
      <w:r w:rsidRPr="00AC6D18">
        <w:rPr>
          <w:rFonts w:ascii="Times New Roman" w:hAnsi="Times New Roman" w:cs="Times New Roman"/>
          <w:sz w:val="24"/>
          <w:szCs w:val="24"/>
        </w:rPr>
        <w:lastRenderedPageBreak/>
        <w:t>mesiacov odo dňa podania prihlášky zostáva prihlasovateľovi zachovaná, avšak právna úprava sa dop</w:t>
      </w:r>
      <w:r w:rsidR="00AC6D18" w:rsidRPr="00AC6D18">
        <w:rPr>
          <w:rFonts w:ascii="Times New Roman" w:hAnsi="Times New Roman" w:cs="Times New Roman"/>
          <w:sz w:val="24"/>
          <w:szCs w:val="24"/>
        </w:rPr>
        <w:t>ĺňa</w:t>
      </w:r>
      <w:r w:rsidRPr="00AC6D18">
        <w:rPr>
          <w:rFonts w:ascii="Times New Roman" w:hAnsi="Times New Roman" w:cs="Times New Roman"/>
          <w:sz w:val="24"/>
          <w:szCs w:val="24"/>
        </w:rPr>
        <w:t xml:space="preserve"> možnosťou vzdania sa práva podať žiadosť o odklad zverejnenia, ktorého dôsledkom môže byť skoršie zverejnenie prihlášky úžitkového vzoru, a teda aj skorší zápis úžitkového vzoru do registra.</w:t>
      </w:r>
    </w:p>
    <w:p w14:paraId="3380ABB2" w14:textId="77777777" w:rsidR="00197846" w:rsidRDefault="00197846" w:rsidP="00AC6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2D17D" w14:textId="5F2898F4" w:rsidR="00302B23" w:rsidRDefault="00302B23" w:rsidP="00AC6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2D8544FC" w14:textId="77777777" w:rsidR="003435AE" w:rsidRDefault="003435AE" w:rsidP="00AC6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91065" w14:textId="1211672C" w:rsidR="00302B23" w:rsidRPr="00302B23" w:rsidRDefault="00302B23" w:rsidP="00AC6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23">
        <w:rPr>
          <w:rFonts w:ascii="Times New Roman" w:hAnsi="Times New Roman" w:cs="Times New Roman"/>
          <w:bCs/>
          <w:sz w:val="24"/>
          <w:szCs w:val="24"/>
        </w:rPr>
        <w:t>Vzhľadom na predpokladanú dĺžku legislatívneho proces</w:t>
      </w:r>
      <w:r w:rsidR="00611AB5">
        <w:rPr>
          <w:rFonts w:ascii="Times New Roman" w:hAnsi="Times New Roman" w:cs="Times New Roman"/>
          <w:bCs/>
          <w:sz w:val="24"/>
          <w:szCs w:val="24"/>
        </w:rPr>
        <w:t>u</w:t>
      </w:r>
      <w:r w:rsidRPr="00302B23">
        <w:rPr>
          <w:rFonts w:ascii="Times New Roman" w:hAnsi="Times New Roman" w:cs="Times New Roman"/>
          <w:bCs/>
          <w:sz w:val="24"/>
          <w:szCs w:val="24"/>
        </w:rPr>
        <w:t xml:space="preserve"> sa navrhuje účinnosť </w:t>
      </w:r>
      <w:r w:rsidR="00F3183C">
        <w:rPr>
          <w:rFonts w:ascii="Times New Roman" w:hAnsi="Times New Roman" w:cs="Times New Roman"/>
          <w:bCs/>
          <w:sz w:val="24"/>
          <w:szCs w:val="24"/>
        </w:rPr>
        <w:t>od</w:t>
      </w:r>
      <w:r w:rsidR="00F3183C" w:rsidRPr="00302B23">
        <w:rPr>
          <w:rFonts w:ascii="Times New Roman" w:hAnsi="Times New Roman" w:cs="Times New Roman"/>
          <w:bCs/>
          <w:sz w:val="24"/>
          <w:szCs w:val="24"/>
        </w:rPr>
        <w:t> </w:t>
      </w:r>
      <w:r w:rsidRPr="00302B23">
        <w:rPr>
          <w:rFonts w:ascii="Times New Roman" w:hAnsi="Times New Roman" w:cs="Times New Roman"/>
          <w:bCs/>
          <w:sz w:val="24"/>
          <w:szCs w:val="24"/>
        </w:rPr>
        <w:t>1. marc</w:t>
      </w:r>
      <w:r w:rsidR="00F3183C">
        <w:rPr>
          <w:rFonts w:ascii="Times New Roman" w:hAnsi="Times New Roman" w:cs="Times New Roman"/>
          <w:bCs/>
          <w:sz w:val="24"/>
          <w:szCs w:val="24"/>
        </w:rPr>
        <w:t>a</w:t>
      </w:r>
      <w:r w:rsidRPr="00302B23">
        <w:rPr>
          <w:rFonts w:ascii="Times New Roman" w:hAnsi="Times New Roman" w:cs="Times New Roman"/>
          <w:bCs/>
          <w:sz w:val="24"/>
          <w:szCs w:val="24"/>
        </w:rPr>
        <w:t xml:space="preserve"> 2023.</w:t>
      </w:r>
    </w:p>
    <w:p w14:paraId="6A5E7CFD" w14:textId="77777777" w:rsidR="009D25C2" w:rsidRDefault="009D25C2" w:rsidP="00AC6D18">
      <w:pPr>
        <w:spacing w:after="0"/>
      </w:pPr>
    </w:p>
    <w:sectPr w:rsidR="009D2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CDF3" w14:textId="77777777" w:rsidR="00EE2725" w:rsidRDefault="00EE2725" w:rsidP="003435AE">
      <w:pPr>
        <w:spacing w:after="0" w:line="240" w:lineRule="auto"/>
      </w:pPr>
      <w:r>
        <w:separator/>
      </w:r>
    </w:p>
  </w:endnote>
  <w:endnote w:type="continuationSeparator" w:id="0">
    <w:p w14:paraId="433F124A" w14:textId="77777777" w:rsidR="00EE2725" w:rsidRDefault="00EE2725" w:rsidP="0034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4698249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46E6D8CD" w14:textId="072D583C" w:rsidR="00D2004A" w:rsidRDefault="00D2004A">
        <w:pPr>
          <w:pStyle w:val="Pta"/>
          <w:jc w:val="center"/>
        </w:pPr>
        <w:r w:rsidRPr="00E63D4A">
          <w:rPr>
            <w:rFonts w:ascii="Times New Roman" w:hAnsi="Times New Roman" w:cs="Times New Roman"/>
          </w:rPr>
          <w:fldChar w:fldCharType="begin"/>
        </w:r>
        <w:r w:rsidRPr="00E63D4A">
          <w:rPr>
            <w:rFonts w:ascii="Times New Roman" w:hAnsi="Times New Roman" w:cs="Times New Roman"/>
          </w:rPr>
          <w:instrText>PAGE   \* MERGEFORMAT</w:instrText>
        </w:r>
        <w:r w:rsidRPr="00E63D4A">
          <w:rPr>
            <w:rFonts w:ascii="Times New Roman" w:hAnsi="Times New Roman" w:cs="Times New Roman"/>
          </w:rPr>
          <w:fldChar w:fldCharType="separate"/>
        </w:r>
        <w:r w:rsidR="00EC22F4">
          <w:rPr>
            <w:rFonts w:ascii="Times New Roman" w:hAnsi="Times New Roman" w:cs="Times New Roman"/>
            <w:noProof/>
          </w:rPr>
          <w:t>1</w:t>
        </w:r>
        <w:r w:rsidRPr="00E63D4A">
          <w:rPr>
            <w:rFonts w:ascii="Times New Roman" w:hAnsi="Times New Roman" w:cs="Times New Roman"/>
          </w:rPr>
          <w:fldChar w:fldCharType="end"/>
        </w:r>
      </w:p>
    </w:sdtContent>
  </w:sdt>
  <w:p w14:paraId="04861C74" w14:textId="77777777" w:rsidR="003435AE" w:rsidRDefault="00343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B896" w14:textId="77777777" w:rsidR="00EE2725" w:rsidRDefault="00EE2725" w:rsidP="003435AE">
      <w:pPr>
        <w:spacing w:after="0" w:line="240" w:lineRule="auto"/>
      </w:pPr>
      <w:r>
        <w:separator/>
      </w:r>
    </w:p>
  </w:footnote>
  <w:footnote w:type="continuationSeparator" w:id="0">
    <w:p w14:paraId="1E3C0197" w14:textId="77777777" w:rsidR="00EE2725" w:rsidRDefault="00EE2725" w:rsidP="0034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B91"/>
    <w:multiLevelType w:val="hybridMultilevel"/>
    <w:tmpl w:val="97FE857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5EA6"/>
    <w:multiLevelType w:val="hybridMultilevel"/>
    <w:tmpl w:val="FAF086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3"/>
    <w:rsid w:val="00197846"/>
    <w:rsid w:val="001B221B"/>
    <w:rsid w:val="00302B23"/>
    <w:rsid w:val="003435AE"/>
    <w:rsid w:val="004661E0"/>
    <w:rsid w:val="005A5BBA"/>
    <w:rsid w:val="005E5CC3"/>
    <w:rsid w:val="00611AB5"/>
    <w:rsid w:val="00716337"/>
    <w:rsid w:val="00861D0A"/>
    <w:rsid w:val="009D25C2"/>
    <w:rsid w:val="00AC6D18"/>
    <w:rsid w:val="00C676E6"/>
    <w:rsid w:val="00CA2DBF"/>
    <w:rsid w:val="00CE301B"/>
    <w:rsid w:val="00D2004A"/>
    <w:rsid w:val="00E63D4A"/>
    <w:rsid w:val="00EC22F4"/>
    <w:rsid w:val="00EE2725"/>
    <w:rsid w:val="00F3183C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6C37"/>
  <w15:chartTrackingRefBased/>
  <w15:docId w15:val="{F78BDE88-13C4-4231-A8C2-5740C5A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B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B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35AE"/>
  </w:style>
  <w:style w:type="paragraph" w:styleId="Pta">
    <w:name w:val="footer"/>
    <w:basedOn w:val="Normlny"/>
    <w:link w:val="PtaChar"/>
    <w:uiPriority w:val="99"/>
    <w:unhideWhenUsed/>
    <w:rsid w:val="0034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35AE"/>
  </w:style>
  <w:style w:type="paragraph" w:styleId="Textbubliny">
    <w:name w:val="Balloon Text"/>
    <w:basedOn w:val="Normlny"/>
    <w:link w:val="TextbublinyChar"/>
    <w:uiPriority w:val="99"/>
    <w:semiHidden/>
    <w:unhideWhenUsed/>
    <w:rsid w:val="00C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DB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61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1D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1D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JUDr. Lenka Midriaková</cp:lastModifiedBy>
  <cp:revision>15</cp:revision>
  <dcterms:created xsi:type="dcterms:W3CDTF">2022-07-28T11:12:00Z</dcterms:created>
  <dcterms:modified xsi:type="dcterms:W3CDTF">2022-09-20T08:47:00Z</dcterms:modified>
</cp:coreProperties>
</file>