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B2B4" w14:textId="77777777" w:rsidR="00D8388F" w:rsidRPr="00067D48" w:rsidRDefault="00D8388F" w:rsidP="00D8388F">
      <w:pPr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067D48">
        <w:rPr>
          <w:rFonts w:ascii="Times New Roman" w:hAnsi="Times New Roman"/>
          <w:b/>
          <w:caps/>
          <w:spacing w:val="30"/>
          <w:sz w:val="24"/>
          <w:szCs w:val="24"/>
        </w:rPr>
        <w:t>Doložka zlučiteľnosti</w:t>
      </w:r>
    </w:p>
    <w:p w14:paraId="435F8C24" w14:textId="393BD29E" w:rsidR="00D8388F" w:rsidRPr="00067D48" w:rsidRDefault="00D8388F" w:rsidP="00D8388F">
      <w:pPr>
        <w:jc w:val="center"/>
        <w:rPr>
          <w:rFonts w:ascii="Times New Roman" w:hAnsi="Times New Roman"/>
          <w:b/>
          <w:sz w:val="24"/>
          <w:szCs w:val="24"/>
        </w:rPr>
      </w:pPr>
      <w:r w:rsidRPr="00067D48">
        <w:rPr>
          <w:rFonts w:ascii="Times New Roman" w:hAnsi="Times New Roman"/>
          <w:b/>
          <w:sz w:val="24"/>
          <w:szCs w:val="24"/>
        </w:rPr>
        <w:t xml:space="preserve">návrhu </w:t>
      </w:r>
      <w:r>
        <w:rPr>
          <w:rFonts w:ascii="Times New Roman" w:hAnsi="Times New Roman"/>
          <w:b/>
          <w:sz w:val="24"/>
          <w:szCs w:val="24"/>
        </w:rPr>
        <w:t>zákona</w:t>
      </w:r>
      <w:r w:rsidRPr="00067D48">
        <w:rPr>
          <w:rFonts w:ascii="Times New Roman" w:hAnsi="Times New Roman"/>
          <w:b/>
          <w:sz w:val="24"/>
          <w:szCs w:val="24"/>
        </w:rPr>
        <w:t xml:space="preserve"> s právom Európskej únie</w:t>
      </w:r>
    </w:p>
    <w:p w14:paraId="43901885" w14:textId="77777777" w:rsidR="00D8388F" w:rsidRPr="00067D48" w:rsidRDefault="00D8388F" w:rsidP="00D8388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8811"/>
      </w:tblGrid>
      <w:tr w:rsidR="00D8388F" w:rsidRPr="00067D48" w14:paraId="072C53B5" w14:textId="77777777" w:rsidTr="00BA4EAD">
        <w:tc>
          <w:tcPr>
            <w:tcW w:w="404" w:type="dxa"/>
          </w:tcPr>
          <w:p w14:paraId="0A097F2F" w14:textId="77777777" w:rsidR="00D8388F" w:rsidRPr="00067D48" w:rsidRDefault="00D8388F" w:rsidP="00BA4EAD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067D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14:paraId="2960F1E3" w14:textId="5B33B390" w:rsidR="00D8388F" w:rsidRPr="00067D48" w:rsidRDefault="00D8388F" w:rsidP="00BA4EAD">
            <w:pPr>
              <w:pStyle w:val="Nadpis3"/>
              <w:ind w:right="459" w:firstLine="0"/>
              <w:outlineLvl w:val="2"/>
            </w:pPr>
            <w:r w:rsidRPr="00067D48">
              <w:rPr>
                <w:rFonts w:ascii="Times New Roman" w:hAnsi="Times New Roman" w:cs="Times New Roman"/>
                <w:b/>
              </w:rPr>
              <w:t xml:space="preserve">Navrhovateľ </w:t>
            </w:r>
            <w:r>
              <w:rPr>
                <w:rFonts w:ascii="Times New Roman" w:hAnsi="Times New Roman" w:cs="Times New Roman"/>
                <w:b/>
              </w:rPr>
              <w:t>zákona</w:t>
            </w:r>
            <w:r w:rsidRPr="00067D48">
              <w:rPr>
                <w:rFonts w:ascii="Times New Roman" w:hAnsi="Times New Roman" w:cs="Times New Roman"/>
                <w:b/>
              </w:rPr>
              <w:t>:</w:t>
            </w:r>
            <w:r w:rsidRPr="00067D48">
              <w:rPr>
                <w:rFonts w:ascii="Times New Roman" w:hAnsi="Times New Roman" w:cs="Times New Roman"/>
              </w:rPr>
              <w:t xml:space="preserve"> Úrad priemyselného vlastníctva Slovenskej republiky</w:t>
            </w:r>
            <w:r w:rsidRPr="00067D48">
              <w:fldChar w:fldCharType="begin"/>
            </w:r>
            <w:r w:rsidRPr="00067D48">
              <w:instrText xml:space="preserve"> DOCPROPERTY  FSC#SKEDITIONSLOVLEX@103.510:zodpinstitucia  \* MERGEFORMAT </w:instrText>
            </w:r>
            <w:r w:rsidRPr="00067D48">
              <w:fldChar w:fldCharType="end"/>
            </w:r>
          </w:p>
        </w:tc>
      </w:tr>
      <w:tr w:rsidR="00D8388F" w:rsidRPr="00067D48" w14:paraId="38439441" w14:textId="77777777" w:rsidTr="00BA4EAD">
        <w:tc>
          <w:tcPr>
            <w:tcW w:w="404" w:type="dxa"/>
          </w:tcPr>
          <w:p w14:paraId="4A93E9BF" w14:textId="77777777" w:rsidR="00D8388F" w:rsidRPr="00067D48" w:rsidRDefault="00D8388F" w:rsidP="00BA4EAD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14:paraId="277B178F" w14:textId="77777777" w:rsidR="00D8388F" w:rsidRPr="00067D48" w:rsidRDefault="00D8388F" w:rsidP="00BA4EAD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D8388F" w:rsidRPr="00067D48" w14:paraId="6B567235" w14:textId="77777777" w:rsidTr="00BA4EAD">
        <w:tc>
          <w:tcPr>
            <w:tcW w:w="404" w:type="dxa"/>
          </w:tcPr>
          <w:p w14:paraId="139B4A26" w14:textId="77777777" w:rsidR="00D8388F" w:rsidRPr="00067D48" w:rsidRDefault="00D8388F" w:rsidP="00BA4EAD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067D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14:paraId="477840B0" w14:textId="51F373A5" w:rsidR="00D8388F" w:rsidRPr="00067D48" w:rsidRDefault="00D8388F" w:rsidP="00BA4EAD">
            <w:pPr>
              <w:ind w:right="459"/>
              <w:jc w:val="both"/>
              <w:rPr>
                <w:sz w:val="24"/>
                <w:szCs w:val="24"/>
              </w:rPr>
            </w:pPr>
            <w:r w:rsidRPr="00067D48">
              <w:rPr>
                <w:b/>
                <w:sz w:val="24"/>
                <w:szCs w:val="24"/>
              </w:rPr>
              <w:t xml:space="preserve">Názov návrhu </w:t>
            </w:r>
            <w:r w:rsidR="00461C38">
              <w:rPr>
                <w:b/>
                <w:sz w:val="24"/>
                <w:szCs w:val="24"/>
              </w:rPr>
              <w:t>zákona</w:t>
            </w:r>
            <w:r w:rsidRPr="00067D48">
              <w:rPr>
                <w:b/>
                <w:sz w:val="24"/>
                <w:szCs w:val="24"/>
              </w:rPr>
              <w:t>:</w:t>
            </w:r>
            <w:r w:rsidRPr="0006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6072EF">
              <w:rPr>
                <w:sz w:val="24"/>
                <w:szCs w:val="24"/>
              </w:rPr>
              <w:t>ákon, ktorým sa dopĺňa zákon č. 344/2004 Z. z. o</w:t>
            </w:r>
            <w:r w:rsidR="001D3A51">
              <w:rPr>
                <w:sz w:val="24"/>
                <w:szCs w:val="24"/>
              </w:rPr>
              <w:t> </w:t>
            </w:r>
            <w:r w:rsidRPr="006072EF">
              <w:rPr>
                <w:sz w:val="24"/>
                <w:szCs w:val="24"/>
              </w:rPr>
              <w:t>patentových zástupcoch, o zmene zákona č. 444/2002 Z. z. o dizajnoch a zákona č.</w:t>
            </w:r>
            <w:r w:rsidR="001D3A51">
              <w:rPr>
                <w:sz w:val="24"/>
                <w:szCs w:val="24"/>
              </w:rPr>
              <w:t> </w:t>
            </w:r>
            <w:r w:rsidRPr="006072EF">
              <w:rPr>
                <w:sz w:val="24"/>
                <w:szCs w:val="24"/>
              </w:rPr>
              <w:t>55/1997 Z. z. o ochranných známkach v znení zákona č. 577/2001 Z. z. a zákona č.</w:t>
            </w:r>
            <w:r w:rsidR="001D3A51">
              <w:rPr>
                <w:sz w:val="24"/>
                <w:szCs w:val="24"/>
              </w:rPr>
              <w:t> </w:t>
            </w:r>
            <w:r w:rsidRPr="006072EF">
              <w:rPr>
                <w:sz w:val="24"/>
                <w:szCs w:val="24"/>
              </w:rPr>
              <w:t>14/2004 Z. z. v znení neskorších predpisov a ktorým sa dopĺňa zákon č. 517/2007 Z. z. o úžitkových vzoroch a o zmene a doplnení niektorých zákonov v znení neskorších predpisov</w:t>
            </w:r>
            <w:r w:rsidRPr="00067D48">
              <w:rPr>
                <w:sz w:val="24"/>
                <w:szCs w:val="24"/>
              </w:rPr>
              <w:fldChar w:fldCharType="begin"/>
            </w:r>
            <w:r w:rsidRPr="00067D48">
              <w:rPr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067D48">
              <w:rPr>
                <w:sz w:val="24"/>
                <w:szCs w:val="24"/>
              </w:rPr>
              <w:fldChar w:fldCharType="end"/>
            </w:r>
            <w:r w:rsidRPr="00067D48">
              <w:rPr>
                <w:sz w:val="24"/>
                <w:szCs w:val="24"/>
              </w:rPr>
              <w:fldChar w:fldCharType="begin"/>
            </w:r>
            <w:r w:rsidRPr="00067D48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067D48">
              <w:rPr>
                <w:sz w:val="24"/>
                <w:szCs w:val="24"/>
              </w:rPr>
              <w:fldChar w:fldCharType="end"/>
            </w:r>
            <w:r w:rsidRPr="00067D48">
              <w:rPr>
                <w:sz w:val="24"/>
                <w:szCs w:val="24"/>
              </w:rPr>
              <w:fldChar w:fldCharType="begin"/>
            </w:r>
            <w:r w:rsidRPr="00067D48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067D48">
              <w:rPr>
                <w:sz w:val="24"/>
                <w:szCs w:val="24"/>
              </w:rPr>
              <w:fldChar w:fldCharType="end"/>
            </w:r>
          </w:p>
        </w:tc>
      </w:tr>
      <w:tr w:rsidR="00D8388F" w:rsidRPr="00067D48" w14:paraId="63ED4FF4" w14:textId="77777777" w:rsidTr="00BA4EAD">
        <w:tc>
          <w:tcPr>
            <w:tcW w:w="404" w:type="dxa"/>
          </w:tcPr>
          <w:p w14:paraId="6E684606" w14:textId="77777777" w:rsidR="00D8388F" w:rsidRPr="00067D48" w:rsidRDefault="00D8388F" w:rsidP="00BA4EAD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14:paraId="31534E3D" w14:textId="77777777" w:rsidR="00D8388F" w:rsidRPr="00067D48" w:rsidRDefault="00D8388F" w:rsidP="00BA4EAD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D8388F" w:rsidRPr="00067D48" w14:paraId="3D56F4A7" w14:textId="77777777" w:rsidTr="00BA4EAD">
        <w:tc>
          <w:tcPr>
            <w:tcW w:w="404" w:type="dxa"/>
          </w:tcPr>
          <w:p w14:paraId="22211CA8" w14:textId="77777777" w:rsidR="00D8388F" w:rsidRPr="00067D48" w:rsidRDefault="00D8388F" w:rsidP="00BA4EAD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067D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14:paraId="6B552AC7" w14:textId="72FD4C7E" w:rsidR="00D8388F" w:rsidRPr="00067D48" w:rsidRDefault="00D8388F" w:rsidP="00BA4EAD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Predmet návrhu zákona </w:t>
            </w:r>
            <w:r w:rsidRPr="00067D48">
              <w:rPr>
                <w:b/>
                <w:sz w:val="24"/>
                <w:szCs w:val="24"/>
              </w:rPr>
              <w:t xml:space="preserve">nie je upravený v práve Európskej únie. </w:t>
            </w:r>
          </w:p>
        </w:tc>
      </w:tr>
      <w:tr w:rsidR="00D8388F" w:rsidRPr="00067D48" w14:paraId="4C6C87B0" w14:textId="77777777" w:rsidTr="00BA4EAD">
        <w:tc>
          <w:tcPr>
            <w:tcW w:w="404" w:type="dxa"/>
          </w:tcPr>
          <w:p w14:paraId="4BF474EC" w14:textId="77777777" w:rsidR="00D8388F" w:rsidRPr="00067D48" w:rsidRDefault="00D8388F" w:rsidP="00BA4EAD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14:paraId="7C365BCB" w14:textId="77777777" w:rsidR="00D8388F" w:rsidRPr="00F416E3" w:rsidRDefault="00D8388F" w:rsidP="00BA4EAD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D8388F" w:rsidRPr="00067D48" w14:paraId="6D9626B4" w14:textId="77777777" w:rsidTr="00BA4EAD">
        <w:tc>
          <w:tcPr>
            <w:tcW w:w="404" w:type="dxa"/>
          </w:tcPr>
          <w:p w14:paraId="7A9E3809" w14:textId="77777777" w:rsidR="00D8388F" w:rsidRPr="00067D48" w:rsidRDefault="00D8388F" w:rsidP="00BA4EAD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14:paraId="22D8ADF4" w14:textId="77777777" w:rsidR="00D8388F" w:rsidRPr="00F416E3" w:rsidRDefault="00D8388F" w:rsidP="00BA4EAD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D8388F" w:rsidRPr="00067D48" w14:paraId="26C78196" w14:textId="77777777" w:rsidTr="00BA4EAD">
        <w:tc>
          <w:tcPr>
            <w:tcW w:w="10031" w:type="dxa"/>
            <w:gridSpan w:val="2"/>
          </w:tcPr>
          <w:p w14:paraId="3457C905" w14:textId="03A84FEB" w:rsidR="00D8388F" w:rsidRPr="00067D48" w:rsidRDefault="00D8388F" w:rsidP="001D3A51">
            <w:pPr>
              <w:jc w:val="both"/>
              <w:rPr>
                <w:sz w:val="24"/>
                <w:szCs w:val="24"/>
              </w:rPr>
            </w:pPr>
            <w:r w:rsidRPr="00EA0F84">
              <w:rPr>
                <w:b/>
                <w:sz w:val="24"/>
                <w:szCs w:val="24"/>
              </w:rPr>
              <w:t xml:space="preserve">Vzhľadom na vnútroštátny charakter návrhu </w:t>
            </w:r>
            <w:r>
              <w:rPr>
                <w:b/>
                <w:sz w:val="24"/>
                <w:szCs w:val="24"/>
              </w:rPr>
              <w:t>zákona</w:t>
            </w:r>
            <w:r w:rsidRPr="00EA0F84">
              <w:rPr>
                <w:b/>
                <w:sz w:val="24"/>
                <w:szCs w:val="24"/>
              </w:rPr>
              <w:t xml:space="preserve"> je bezpredmetné vyjadrovať sa k</w:t>
            </w:r>
            <w:r w:rsidR="001D3A51">
              <w:rPr>
                <w:b/>
                <w:sz w:val="24"/>
                <w:szCs w:val="24"/>
              </w:rPr>
              <w:t> </w:t>
            </w:r>
            <w:r w:rsidRPr="00EA0F84">
              <w:rPr>
                <w:b/>
                <w:sz w:val="24"/>
                <w:szCs w:val="24"/>
              </w:rPr>
              <w:t>bodom 4 a 5 doložky zlučiteľnosti.</w:t>
            </w:r>
          </w:p>
        </w:tc>
      </w:tr>
    </w:tbl>
    <w:p w14:paraId="5CBA1C7C" w14:textId="77777777" w:rsidR="00EC2CFA" w:rsidRDefault="00EC2CFA"/>
    <w:sectPr w:rsidR="00EC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8F"/>
    <w:rsid w:val="001D3A51"/>
    <w:rsid w:val="00461C38"/>
    <w:rsid w:val="00D8388F"/>
    <w:rsid w:val="00EC2CFA"/>
    <w:rsid w:val="00F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E326"/>
  <w15:chartTrackingRefBased/>
  <w15:docId w15:val="{E19BB801-A112-4861-9022-64A5CD2E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88F"/>
    <w:pPr>
      <w:spacing w:after="200" w:line="276" w:lineRule="auto"/>
    </w:pPr>
    <w:rPr>
      <w:rFonts w:eastAsia="Times New Roman" w:cs="Times New Roman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8388F"/>
    <w:pPr>
      <w:keepNext/>
      <w:autoSpaceDE w:val="0"/>
      <w:autoSpaceDN w:val="0"/>
      <w:spacing w:after="0" w:line="240" w:lineRule="auto"/>
      <w:ind w:firstLine="360"/>
      <w:jc w:val="both"/>
      <w:outlineLvl w:val="2"/>
    </w:pPr>
    <w:rPr>
      <w:rFonts w:ascii="Arial" w:eastAsiaTheme="minorEastAsia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D8388F"/>
    <w:rPr>
      <w:rFonts w:ascii="Arial" w:eastAsiaTheme="minorEastAsia" w:hAnsi="Arial" w:cs="Arial"/>
      <w:sz w:val="24"/>
      <w:szCs w:val="24"/>
      <w:lang w:eastAsia="sk-SK"/>
    </w:rPr>
  </w:style>
  <w:style w:type="table" w:styleId="Mriekatabuky">
    <w:name w:val="Table Grid"/>
    <w:basedOn w:val="Normlnatabuka"/>
    <w:uiPriority w:val="99"/>
    <w:unhideWhenUsed/>
    <w:rsid w:val="00D8388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D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>UPVSR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Lenka Midriaková</dc:creator>
  <cp:keywords/>
  <dc:description/>
  <cp:lastModifiedBy>JUDr. Lenka Midriaková</cp:lastModifiedBy>
  <cp:revision>4</cp:revision>
  <dcterms:created xsi:type="dcterms:W3CDTF">2022-08-03T05:35:00Z</dcterms:created>
  <dcterms:modified xsi:type="dcterms:W3CDTF">2022-08-08T09:20:00Z</dcterms:modified>
</cp:coreProperties>
</file>