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8F1CD9" w:rsidP="004D7A15">
      <w:pPr>
        <w:widowControl/>
        <w:rPr>
          <w:lang w:val="en-US"/>
        </w:rPr>
      </w:pPr>
      <w:r>
        <w:t>Verejnosť nebola o príprave „Návrhu zákona, ktorým sa mení a dopĺňa zákon č. 69/2018 Z. z. o kybernetickej bezpečnosti a o zmene a doplnení niektorých zákonov v znení neskorších predpisov“ informovaná prostredníctvom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215D4"/>
    <w:rsid w:val="003F7950"/>
    <w:rsid w:val="0049695E"/>
    <w:rsid w:val="004A1531"/>
    <w:rsid w:val="004D7A15"/>
    <w:rsid w:val="006C5DD0"/>
    <w:rsid w:val="00716D4D"/>
    <w:rsid w:val="007D62CB"/>
    <w:rsid w:val="00856250"/>
    <w:rsid w:val="008F1CD9"/>
    <w:rsid w:val="00974AE7"/>
    <w:rsid w:val="00AA762C"/>
    <w:rsid w:val="00AC5107"/>
    <w:rsid w:val="00B80A6C"/>
    <w:rsid w:val="00BE47A0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F1CD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rava o ucasti verejnosti" edit="true"/>
    <f:field ref="objsubject" par="" text="" edit="true"/>
    <f:field ref="objcreatedby" par="" text="Pekarčík, Róbert, plk. Mgr."/>
    <f:field ref="objcreatedat" par="" date="2022-05-05T11:04:54" text="5.5.2022 11:04:54"/>
    <f:field ref="objchangedby" par="" text="Pekarčík, Róbert, plk. Mgr."/>
    <f:field ref="objmodifiedat" par="" date="2022-05-05T11:05:19" text="5.5.2022 11:05:19"/>
    <f:field ref="doc_FSCFOLIO_1_1001_FieldDocumentNumber" par="" text=""/>
    <f:field ref="doc_FSCFOLIO_1_1001_FieldSubject" par="" text="" edit="true"/>
    <f:field ref="FSCFOLIO_1_1001_FieldCurrentUser" par="" text="plk. Mgr. Róbert Pekarčík"/>
    <f:field ref="CCAPRECONFIG_15_1001_Objektname" par="" text="Sprava o ucasti verejnosti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Semanco Martin</cp:lastModifiedBy>
  <cp:revision>2</cp:revision>
  <dcterms:created xsi:type="dcterms:W3CDTF">2022-10-20T09:33:00Z</dcterms:created>
  <dcterms:modified xsi:type="dcterms:W3CDTF">2022-10-20T09:33:00Z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Martin Semanco</vt:lpwstr>
  </property>
  <property fmtid="{D5CDD505-2E9C-101B-9397-08002B2CF9AE}" pid="9" name="FSC#SKEDITIONSLOVLEX@103.510:zodppredkladatel">
    <vt:lpwstr>JUDr. Roman Konečný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69/2018 Z. z. o kybernetickej bezpečnosti a o zmene a doplnení niektorých zákonov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Národný bezpečnostný úrad (Úrad vlády Slovenskej republiky, odbor legislatívy ostatných ústredných orgánov štátnej správy)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 ktorým sa mení a dopĺňa zákon č. 69/2018 Z. z. o kybernetickej bezpečnosti a o zmene a doplnení niektorých zákonov v znení neskorších predpisov </vt:lpwstr>
  </property>
  <property fmtid="{D5CDD505-2E9C-101B-9397-08002B2CF9AE}" pid="18" name="FSC#SKEDITIONSLOVLEX@103.510:rezortcislopredpis">
    <vt:lpwstr>06121/2022/SRD/ORM-001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LP/2022/245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114 Zmluvy o fungovaní Európskej únie</vt:lpwstr>
  </property>
  <property fmtid="{D5CDD505-2E9C-101B-9397-08002B2CF9AE}" pid="38" name="FSC#SKEDITIONSLOVLEX@103.510:AttrStrListDocPropSekundarneLegPravoPO">
    <vt:lpwstr>Smernica Európskeho parlamentu a Rady (EÚ) 2016/1148 zo 6. júla 2016 o opatreniach na zabezpečenie vysokej spoločnej úrovne bezpečností sietí a informačných systémov v Únii (Ú. v. EÚ L 194, 19.7.2016),Nariadenie Európskeho parlamentu a Rady (EÚ) 2019/881 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V súčasnosti nie je upravené v judikatúre Súdneho dvora Európskej únie</vt:lpwstr>
  </property>
  <property fmtid="{D5CDD505-2E9C-101B-9397-08002B2CF9AE}" pid="43" name="FSC#SKEDITIONSLOVLEX@103.510:AttrStrListDocPropLehotaPrebratieSmernice">
    <vt:lpwstr>V súvislosti s nariadením Európskeho parlamentu a Rady (EÚ) 2019/881 zo 17. apríla 2019 o agentúre ENISA (Agentúra Európskej únie pre kybernetickú bezpečnosť) a o certifikácii kybernetickej bezpečnosti informačných a komunikačných technológií a o zrušení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Voči Slovenskej republike nebolo začaté žiadne z uvedených konaní ani uvedený postup Európskej komisie</vt:lpwstr>
  </property>
  <property fmtid="{D5CDD505-2E9C-101B-9397-08002B2CF9AE}" pid="46" name="FSC#SKEDITIONSLOVLEX@103.510:AttrStrListDocPropInfoUzPreberanePP">
    <vt:lpwstr>Smernica Európskeho parlamentu a Rady (EÚ) 2016/1148 zo 6. júla 2016 o opatreniach na zabezpečenie vysokej spoločnej úrovne bezpečností sietí a informačných systémov v Únii, - smernica bola transponovaná do vnútroštátneho práva zákonom č. 69/2018 Z. z. o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&lt;p&gt;Realizácia&amp;nbsp; úloh vyplývajúcich z&amp;nbsp;návrhu novely zákona o kybernetickej bezpečnosti bude zabezpečená v rámci schválených limitov výdavkov dotknutých subjektov rozpočtu verejnej správy a zároveň si nevyžiada dodatočné zdroje zo štátneho rozpočtu</vt:lpwstr>
  </property>
  <property fmtid="{D5CDD505-2E9C-101B-9397-08002B2CF9AE}" pid="57" name="FSC#SKEDITIONSLOVLEX@103.510:AttrStrListDocPropAltRiesenia">
    <vt:lpwstr>Neboli posudzované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_x000d_
riaditeľa Národného bezpečnostného úradu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Roman Konečný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&lt;p&gt;Národný bezpečnostný úrad, ako ústredný organ štátnej správy pre kybernetickú bezpečnosť predkladá na rokovanie vlády Slovenskej republiky „Návrh zákona, ktorým sa mení a&amp;nbsp;dopĺňa zákon č. 69/2018 Z. z. o&amp;nbsp;kybernetickej bezpečnosti a&amp;nbsp;o&amp;nbsp</vt:lpwstr>
  </property>
  <property fmtid="{D5CDD505-2E9C-101B-9397-08002B2CF9AE}" pid="135" name="FSC#COOSYSTEM@1.1:Container">
    <vt:lpwstr>COO.2089.100.11.4864611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nebola o príprave „Návrhu zákona, ktorým sa mení a dopĺňa zákon č. 69/2018 Z. z. o kybernetickej bezpečnosti a o zmene a doplnení niektorých zákonov v znení neskorších predpisov“ informovaná prostredníctvom Predbežnej informácie.&lt;/p&gt;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3. 5. 2022</vt:lpwstr>
  </property>
  <property fmtid="{D5CDD505-2E9C-101B-9397-08002B2CF9AE}" pid="153" name="FSC#SKNBU@103.510:viz_intletterrecivers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plk. Mgr. Róbert Pekarčík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5. 5. 2022, 11:04</vt:lpwstr>
  </property>
  <property fmtid="{D5CDD505-2E9C-101B-9397-08002B2CF9AE}" pid="207" name="FSC#SKEDITIONREG@103.510:curruserrolegroup">
    <vt:lpwstr>odbor regulácie a metodiky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5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/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Národný bezpečnostný úrad</vt:lpwstr>
  </property>
  <property fmtid="{D5CDD505-2E9C-101B-9397-08002B2CF9AE}" pid="217" name="FSC#SKEDITIONREG@103.510:sk_org_ico">
    <vt:lpwstr>36061701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Budatínska 3249/30</vt:lpwstr>
  </property>
  <property fmtid="{D5CDD505-2E9C-101B-9397-08002B2CF9AE}" pid="222" name="FSC#SKEDITIONREG@103.510:sk_org_zip">
    <vt:lpwstr>851 06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5. 5. 2022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5.5.2022, 11:04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>MPK - novela zákona č. 69/2018 Z. z. - blokovanie</vt:lpwstr>
  </property>
  <property fmtid="{D5CDD505-2E9C-101B-9397-08002B2CF9AE}" pid="471" name="FSC#COOELAK@1.1001:FileReference">
    <vt:lpwstr>6121-2022</vt:lpwstr>
  </property>
  <property fmtid="{D5CDD505-2E9C-101B-9397-08002B2CF9AE}" pid="472" name="FSC#COOELAK@1.1001:FileRefYear">
    <vt:lpwstr>2022</vt:lpwstr>
  </property>
  <property fmtid="{D5CDD505-2E9C-101B-9397-08002B2CF9AE}" pid="473" name="FSC#COOELAK@1.1001:FileRefOrdinal">
    <vt:lpwstr>6121</vt:lpwstr>
  </property>
  <property fmtid="{D5CDD505-2E9C-101B-9397-08002B2CF9AE}" pid="474" name="FSC#COOELAK@1.1001:FileRefOU">
    <vt:lpwstr>SRD/ORM</vt:lpwstr>
  </property>
  <property fmtid="{D5CDD505-2E9C-101B-9397-08002B2CF9AE}" pid="475" name="FSC#COOELAK@1.1001:Organization">
    <vt:lpwstr/>
  </property>
  <property fmtid="{D5CDD505-2E9C-101B-9397-08002B2CF9AE}" pid="476" name="FSC#COOELAK@1.1001:Owner">
    <vt:lpwstr>Pekarčík, Róbert, plk.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SRD/ORM (odbor regulácie a metodiky)</vt:lpwstr>
  </property>
  <property fmtid="{D5CDD505-2E9C-101B-9397-08002B2CF9AE}" pid="484" name="FSC#COOELAK@1.1001:CreatedAt">
    <vt:lpwstr>05.05.2022</vt:lpwstr>
  </property>
  <property fmtid="{D5CDD505-2E9C-101B-9397-08002B2CF9AE}" pid="485" name="FSC#COOELAK@1.1001:OU">
    <vt:lpwstr>SRD/ORM (odbor regulácie a metodiky)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*COO.2089.100.11.4864611*</vt:lpwstr>
  </property>
  <property fmtid="{D5CDD505-2E9C-101B-9397-08002B2CF9AE}" pid="488" name="FSC#COOELAK@1.1001:RefBarCode">
    <vt:lpwstr>*COO.2089.100.11.4864585*</vt:lpwstr>
  </property>
  <property fmtid="{D5CDD505-2E9C-101B-9397-08002B2CF9AE}" pid="489" name="FSC#COOELAK@1.1001:FileRefBarCode">
    <vt:lpwstr>*6121-2022*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>LP3</vt:lpwstr>
  </property>
  <property fmtid="{D5CDD505-2E9C-101B-9397-08002B2CF9AE}" pid="503" name="FSC#COOELAK@1.1001:CurrentUserRolePos">
    <vt:lpwstr>vedúci</vt:lpwstr>
  </property>
  <property fmtid="{D5CDD505-2E9C-101B-9397-08002B2CF9AE}" pid="504" name="FSC#COOELAK@1.1001:CurrentUserEmail">
    <vt:lpwstr>robert.pekarcik@nbu.gov.sk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>plk. Mgr. Róbert Pekarčík</vt:lpwstr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>05.05.2022</vt:lpwstr>
  </property>
  <property fmtid="{D5CDD505-2E9C-101B-9397-08002B2CF9AE}" pid="516" name="FSC#ATSTATECFG@1.1001:SubfileSubject">
    <vt:lpwstr>Podkladové materiály - MPK - novele zákona č. 69/2018 Z. z. - máj 2022</vt:lpwstr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>Bratislava</vt:lpwstr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>6121-2022-1</vt:lpwstr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