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  <w:gridCol w:w="10484"/>
      </w:tblGrid>
      <w:tr w:rsidR="007F2391" w:rsidTr="007F2391">
        <w:tc>
          <w:tcPr>
            <w:tcW w:w="10483" w:type="dxa"/>
          </w:tcPr>
          <w:p w:rsidR="007F2391" w:rsidRDefault="007F2391"/>
        </w:tc>
        <w:tc>
          <w:tcPr>
            <w:tcW w:w="10484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7F2391" w:rsidTr="001E5F13">
              <w:trPr>
                <w:trHeight w:val="1135"/>
              </w:trPr>
              <w:tc>
                <w:tcPr>
                  <w:tcW w:w="4928" w:type="dxa"/>
                </w:tcPr>
                <w:p w:rsidR="0030456F" w:rsidRPr="0030456F" w:rsidRDefault="0030456F" w:rsidP="0030456F">
                  <w:pPr>
                    <w:ind w:left="892"/>
                    <w:rPr>
                      <w:b/>
                      <w:sz w:val="25"/>
                      <w:szCs w:val="25"/>
                      <w:u w:val="single"/>
                    </w:rPr>
                  </w:pPr>
                  <w:r w:rsidRPr="0030456F">
                    <w:rPr>
                      <w:b/>
                      <w:sz w:val="25"/>
                      <w:szCs w:val="25"/>
                      <w:u w:val="single"/>
                    </w:rPr>
                    <w:t xml:space="preserve">ÚRAD VLÁDY </w:t>
                  </w:r>
                </w:p>
                <w:p w:rsidR="0030456F" w:rsidRPr="0030456F" w:rsidRDefault="0030456F" w:rsidP="0030456F">
                  <w:pPr>
                    <w:ind w:left="892"/>
                    <w:rPr>
                      <w:b/>
                      <w:sz w:val="25"/>
                      <w:szCs w:val="25"/>
                      <w:u w:val="single"/>
                    </w:rPr>
                  </w:pPr>
                  <w:r w:rsidRPr="0030456F">
                    <w:rPr>
                      <w:b/>
                      <w:sz w:val="25"/>
                      <w:szCs w:val="25"/>
                      <w:u w:val="single"/>
                    </w:rPr>
                    <w:t>SLOVENSKEJ REPUBLIKY</w:t>
                  </w:r>
                </w:p>
                <w:p w:rsidR="007F2391" w:rsidRPr="009A0B9B" w:rsidRDefault="0030456F" w:rsidP="003B2BF8">
                  <w:pPr>
                    <w:ind w:left="892"/>
                    <w:rPr>
                      <w:sz w:val="25"/>
                      <w:szCs w:val="25"/>
                    </w:rPr>
                  </w:pPr>
                  <w:r w:rsidRPr="009A0B9B">
                    <w:rPr>
                      <w:sz w:val="25"/>
                      <w:szCs w:val="25"/>
                    </w:rPr>
                    <w:t xml:space="preserve">Číslo: </w:t>
                  </w:r>
                  <w:r w:rsidR="003B2BF8" w:rsidRPr="009A0B9B">
                    <w:rPr>
                      <w:sz w:val="25"/>
                      <w:szCs w:val="25"/>
                    </w:rPr>
                    <w:t xml:space="preserve">4230/2022/LPO  </w:t>
                  </w:r>
                </w:p>
              </w:tc>
            </w:tr>
          </w:tbl>
          <w:p w:rsidR="000176C1" w:rsidRDefault="007F2391" w:rsidP="00C4689A">
            <w:pPr>
              <w:pStyle w:val="Zkladntext2"/>
              <w:ind w:left="892"/>
              <w:jc w:val="both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Materiál na </w:t>
            </w:r>
            <w:r w:rsidR="000176C1">
              <w:rPr>
                <w:sz w:val="25"/>
                <w:szCs w:val="25"/>
              </w:rPr>
              <w:t xml:space="preserve">rokovanie </w:t>
            </w:r>
          </w:p>
          <w:p w:rsidR="00C4689A" w:rsidRPr="008E4F14" w:rsidRDefault="00192572" w:rsidP="001E5F13">
            <w:pPr>
              <w:pStyle w:val="Zkladntext2"/>
              <w:ind w:left="89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Legislatívnej</w:t>
            </w:r>
            <w:r w:rsidR="000176C1">
              <w:rPr>
                <w:sz w:val="25"/>
                <w:szCs w:val="25"/>
              </w:rPr>
              <w:t xml:space="preserve"> rady</w:t>
            </w:r>
            <w:r>
              <w:rPr>
                <w:sz w:val="25"/>
                <w:szCs w:val="25"/>
              </w:rPr>
              <w:t xml:space="preserve"> vlády</w:t>
            </w:r>
            <w:r w:rsidR="000176C1">
              <w:rPr>
                <w:sz w:val="25"/>
                <w:szCs w:val="25"/>
              </w:rPr>
              <w:t xml:space="preserve"> Slovenskej republiky</w:t>
            </w:r>
          </w:p>
          <w:p w:rsidR="007F2391" w:rsidRPr="008E4F14" w:rsidRDefault="007F2391" w:rsidP="00053B73">
            <w:pPr>
              <w:pStyle w:val="Zkladntext2"/>
              <w:ind w:left="892"/>
              <w:jc w:val="both"/>
              <w:rPr>
                <w:sz w:val="25"/>
                <w:szCs w:val="25"/>
              </w:rPr>
            </w:pPr>
          </w:p>
          <w:p w:rsidR="007F2391" w:rsidRPr="004D4B30" w:rsidRDefault="0030456F" w:rsidP="00053B73">
            <w:pPr>
              <w:pStyle w:val="Zkladntext2"/>
              <w:ind w:left="892"/>
              <w:rPr>
                <w:b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Zákon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z ... 2022</w:t>
            </w:r>
            <w:r w:rsidR="007F2391">
              <w:rPr>
                <w:rFonts w:ascii="Times" w:hAnsi="Times" w:cs="Times"/>
                <w:b/>
                <w:bCs/>
                <w:sz w:val="25"/>
                <w:szCs w:val="25"/>
              </w:rPr>
              <w:t>,</w:t>
            </w:r>
            <w:r w:rsidR="007F2391"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="007F2391"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 w:rsidR="00FA2CB1" w:rsidRPr="00FA2CB1">
              <w:rPr>
                <w:b/>
                <w:sz w:val="25"/>
                <w:szCs w:val="25"/>
              </w:rPr>
              <w:t xml:space="preserve"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</w:t>
            </w:r>
            <w:r w:rsidR="00C3482F">
              <w:rPr>
                <w:b/>
                <w:sz w:val="25"/>
                <w:szCs w:val="25"/>
              </w:rPr>
              <w:t>z. v znení neskorších predpisov</w:t>
            </w:r>
            <w:bookmarkStart w:id="0" w:name="_GoBack"/>
            <w:bookmarkEnd w:id="0"/>
          </w:p>
          <w:p w:rsidR="007F2391" w:rsidRPr="008E4F14" w:rsidRDefault="007F2391" w:rsidP="00053B73">
            <w:pPr>
              <w:pStyle w:val="Zkladntext2"/>
              <w:ind w:left="892"/>
              <w:rPr>
                <w:b/>
                <w:bCs/>
                <w:sz w:val="25"/>
                <w:szCs w:val="25"/>
              </w:rPr>
            </w:pPr>
            <w:r w:rsidRPr="008E4F14">
              <w:rPr>
                <w:b/>
                <w:bCs/>
                <w:sz w:val="25"/>
                <w:szCs w:val="25"/>
              </w:rPr>
              <w:t>___________________________________________________________</w:t>
            </w:r>
          </w:p>
          <w:p w:rsidR="007F2391" w:rsidRPr="008E4F14" w:rsidRDefault="007F2391" w:rsidP="00053B73">
            <w:pPr>
              <w:pStyle w:val="Zkladntext2"/>
              <w:ind w:left="892"/>
              <w:rPr>
                <w:sz w:val="25"/>
                <w:szCs w:val="25"/>
              </w:rPr>
            </w:pPr>
          </w:p>
          <w:tbl>
            <w:tblPr>
              <w:tblStyle w:val="Mriekatabuky"/>
              <w:tblW w:w="10159" w:type="dxa"/>
              <w:tblInd w:w="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10"/>
              <w:gridCol w:w="5149"/>
            </w:tblGrid>
            <w:tr w:rsidR="007F2391" w:rsidRPr="008E4F14" w:rsidTr="005E5044">
              <w:trPr>
                <w:trHeight w:val="307"/>
              </w:trPr>
              <w:tc>
                <w:tcPr>
                  <w:tcW w:w="5010" w:type="dxa"/>
                </w:tcPr>
                <w:p w:rsidR="007F2391" w:rsidRPr="008E4F14" w:rsidRDefault="007F2391" w:rsidP="00053B73">
                  <w:pPr>
                    <w:pStyle w:val="Zkladntext2"/>
                    <w:ind w:left="892"/>
                    <w:jc w:val="left"/>
                    <w:rPr>
                      <w:sz w:val="25"/>
                      <w:szCs w:val="25"/>
                    </w:rPr>
                  </w:pPr>
                  <w:r w:rsidRPr="008E4F14">
                    <w:rPr>
                      <w:sz w:val="25"/>
                      <w:szCs w:val="25"/>
                      <w:u w:val="single"/>
                    </w:rPr>
                    <w:t>Podnet:</w:t>
                  </w:r>
                </w:p>
              </w:tc>
              <w:tc>
                <w:tcPr>
                  <w:tcW w:w="5149" w:type="dxa"/>
                </w:tcPr>
                <w:p w:rsidR="007F2391" w:rsidRPr="008E4F14" w:rsidRDefault="007F2391" w:rsidP="00053B73">
                  <w:pPr>
                    <w:pStyle w:val="Zkladntext2"/>
                    <w:ind w:left="892"/>
                    <w:jc w:val="left"/>
                    <w:rPr>
                      <w:sz w:val="25"/>
                      <w:szCs w:val="25"/>
                    </w:rPr>
                  </w:pPr>
                  <w:r w:rsidRPr="008E4F14">
                    <w:rPr>
                      <w:sz w:val="25"/>
                      <w:szCs w:val="25"/>
                      <w:u w:val="single"/>
                    </w:rPr>
                    <w:t>Obsah materiálu:</w:t>
                  </w:r>
                </w:p>
              </w:tc>
            </w:tr>
            <w:tr w:rsidR="007F2391" w:rsidRPr="008E4F14" w:rsidTr="005E5044">
              <w:trPr>
                <w:trHeight w:val="4549"/>
              </w:trPr>
              <w:tc>
                <w:tcPr>
                  <w:tcW w:w="5010" w:type="dxa"/>
                </w:tcPr>
                <w:p w:rsidR="00192572" w:rsidRDefault="003B2BF8" w:rsidP="00192572">
                  <w:pPr>
                    <w:pStyle w:val="Zkladntext2"/>
                    <w:ind w:left="892" w:right="885"/>
                    <w:jc w:val="both"/>
                    <w:rPr>
                      <w:sz w:val="25"/>
                      <w:szCs w:val="25"/>
                    </w:rPr>
                  </w:pPr>
                  <w:r w:rsidRPr="003B2BF8">
                    <w:rPr>
                      <w:sz w:val="25"/>
                      <w:szCs w:val="25"/>
                    </w:rPr>
                    <w:t>Transpozícia smernice Európskeho parlamentu a Rady (EÚ) 2019/1937 z 23. októbra 2019 o ochrane osôb, ktoré nahlasujú porušenia práva Únie</w:t>
                  </w:r>
                  <w:r w:rsidR="0097124B">
                    <w:rPr>
                      <w:sz w:val="25"/>
                      <w:szCs w:val="25"/>
                    </w:rPr>
                    <w:t xml:space="preserve"> v</w:t>
                  </w:r>
                  <w:r w:rsidR="00E50EE7">
                    <w:rPr>
                      <w:sz w:val="25"/>
                      <w:szCs w:val="25"/>
                    </w:rPr>
                    <w:t> </w:t>
                  </w:r>
                  <w:r w:rsidR="0097124B">
                    <w:rPr>
                      <w:sz w:val="25"/>
                      <w:szCs w:val="25"/>
                    </w:rPr>
                    <w:t>platno</w:t>
                  </w:r>
                  <w:r w:rsidR="00E50EE7">
                    <w:rPr>
                      <w:sz w:val="25"/>
                      <w:szCs w:val="25"/>
                    </w:rPr>
                    <w:t xml:space="preserve">m </w:t>
                  </w:r>
                  <w:r w:rsidR="0097124B">
                    <w:rPr>
                      <w:sz w:val="25"/>
                      <w:szCs w:val="25"/>
                    </w:rPr>
                    <w:t>znení</w:t>
                  </w:r>
                </w:p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192572" w:rsidRPr="00192572" w:rsidRDefault="00192572" w:rsidP="00192572"/>
                <w:p w:rsidR="007F2391" w:rsidRDefault="007F2391" w:rsidP="00192572"/>
                <w:p w:rsidR="00192572" w:rsidRDefault="00192572" w:rsidP="00192572"/>
                <w:p w:rsidR="00192572" w:rsidRPr="00192572" w:rsidRDefault="00192572" w:rsidP="001E5F13"/>
              </w:tc>
              <w:tc>
                <w:tcPr>
                  <w:tcW w:w="5149" w:type="dxa"/>
                </w:tcPr>
                <w:p w:rsidR="007F2391" w:rsidRDefault="007F2391" w:rsidP="00053B73">
                  <w:pPr>
                    <w:pStyle w:val="Zkladntext2"/>
                    <w:ind w:left="892"/>
                    <w:jc w:val="both"/>
                    <w:rPr>
                      <w:sz w:val="25"/>
                      <w:szCs w:val="25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3"/>
                  </w:tblGrid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1. vlastný materiál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2. návrh uznesenia vlády SR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3. predkladacia správa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4. dôvodová správa - všeobecná časť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5. dôvodová správa - osobitná časť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239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6. doložka vplyvov</w:t>
                        </w:r>
                      </w:p>
                    </w:tc>
                  </w:tr>
                  <w:tr w:rsidR="007F2391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176C1" w:rsidRDefault="007F239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7. </w:t>
                        </w:r>
                        <w:r w:rsidR="000176C1">
                          <w:rPr>
                            <w:sz w:val="25"/>
                            <w:szCs w:val="25"/>
                          </w:rPr>
                          <w:t>analýza vplyvov na podnikateľské prostredie</w:t>
                        </w:r>
                      </w:p>
                      <w:p w:rsidR="002A483D" w:rsidRDefault="000176C1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8. </w:t>
                        </w:r>
                        <w:r w:rsidR="007F2391">
                          <w:rPr>
                            <w:sz w:val="25"/>
                            <w:szCs w:val="25"/>
                          </w:rPr>
                          <w:t>doložka zlučiteľnosti</w:t>
                        </w:r>
                      </w:p>
                    </w:tc>
                  </w:tr>
                  <w:tr w:rsidR="00F011EB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011EB" w:rsidRDefault="00F011EB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 w:rsidRPr="00F011EB">
                          <w:rPr>
                            <w:sz w:val="25"/>
                            <w:szCs w:val="25"/>
                          </w:rPr>
                          <w:t>9. správa o účasti verejnosti</w:t>
                        </w:r>
                      </w:p>
                    </w:tc>
                  </w:tr>
                  <w:tr w:rsidR="00F011EB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011EB" w:rsidRDefault="00F011EB" w:rsidP="00F011EB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10. tabuľka zhody</w:t>
                        </w:r>
                      </w:p>
                      <w:p w:rsidR="00F011EB" w:rsidRDefault="00F011EB" w:rsidP="00F011EB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11. vyhodnotenie pripomien</w:t>
                        </w:r>
                        <w:r w:rsidR="00192572">
                          <w:rPr>
                            <w:sz w:val="25"/>
                            <w:szCs w:val="25"/>
                          </w:rPr>
                          <w:t>kového konania</w:t>
                        </w:r>
                        <w:r>
                          <w:rPr>
                            <w:sz w:val="25"/>
                            <w:szCs w:val="25"/>
                          </w:rPr>
                          <w:t xml:space="preserve"> </w:t>
                        </w:r>
                      </w:p>
                      <w:p w:rsidR="00192572" w:rsidRDefault="00192572" w:rsidP="00192572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 xml:space="preserve">12. vyhlásenie predkladateľa </w:t>
                        </w:r>
                        <w:r w:rsidR="00E43457">
                          <w:rPr>
                            <w:sz w:val="25"/>
                            <w:szCs w:val="25"/>
                          </w:rPr>
                          <w:t>o rozporoch</w:t>
                        </w:r>
                      </w:p>
                      <w:p w:rsidR="00F011EB" w:rsidRDefault="00F011EB" w:rsidP="00192572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  <w:r>
                          <w:rPr>
                            <w:sz w:val="25"/>
                            <w:szCs w:val="25"/>
                          </w:rPr>
                          <w:t>1</w:t>
                        </w:r>
                        <w:r w:rsidR="00192572">
                          <w:rPr>
                            <w:sz w:val="25"/>
                            <w:szCs w:val="25"/>
                          </w:rPr>
                          <w:t>3</w:t>
                        </w:r>
                        <w:r>
                          <w:rPr>
                            <w:sz w:val="25"/>
                            <w:szCs w:val="25"/>
                          </w:rPr>
                          <w:t>. informatívne konsolidované znenia</w:t>
                        </w:r>
                      </w:p>
                    </w:tc>
                  </w:tr>
                  <w:tr w:rsidR="00F011EB" w:rsidTr="005E504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011EB" w:rsidRDefault="00F011EB" w:rsidP="000176C1">
                        <w:pPr>
                          <w:ind w:left="890"/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7F2391" w:rsidRPr="008073E3" w:rsidRDefault="007F2391" w:rsidP="00053B73">
                  <w:pPr>
                    <w:pStyle w:val="Zkladntext2"/>
                    <w:ind w:left="892"/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176C1" w:rsidRDefault="000176C1" w:rsidP="00192572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7F2391" w:rsidRPr="008E4F14" w:rsidRDefault="007F2391" w:rsidP="00053B73">
            <w:pPr>
              <w:pStyle w:val="Zkladntext2"/>
              <w:ind w:left="89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7F2391" w:rsidRDefault="007F2391" w:rsidP="00053B73">
            <w:pPr>
              <w:ind w:left="892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FSC#SKEDITIONSLOVLEX@103.510:predkladateliaObalSD\*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Július Jakab</w:t>
            </w:r>
          </w:p>
          <w:p w:rsidR="007F2391" w:rsidRPr="008E4F14" w:rsidRDefault="007F2391" w:rsidP="00053B73">
            <w:pPr>
              <w:ind w:left="89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 Úradu vlády Slovenskej republiky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7F2391" w:rsidRDefault="007F2391" w:rsidP="00053B73">
            <w:pPr>
              <w:ind w:left="892"/>
            </w:pPr>
          </w:p>
        </w:tc>
      </w:tr>
    </w:tbl>
    <w:p w:rsidR="00A24BFF" w:rsidRDefault="00A24BFF" w:rsidP="001E5F13"/>
    <w:sectPr w:rsidR="00A24BFF" w:rsidSect="007F2391">
      <w:foot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3B" w:rsidRDefault="00B6753B" w:rsidP="003B2BF8">
      <w:r>
        <w:separator/>
      </w:r>
    </w:p>
  </w:endnote>
  <w:endnote w:type="continuationSeparator" w:id="0">
    <w:p w:rsidR="00B6753B" w:rsidRDefault="00B6753B" w:rsidP="003B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30" w:rsidRPr="00F43630" w:rsidRDefault="00C4689A" w:rsidP="00F43630">
    <w:pPr>
      <w:pStyle w:val="Pta"/>
      <w:ind w:left="15593"/>
      <w:rPr>
        <w:sz w:val="25"/>
        <w:szCs w:val="25"/>
      </w:rPr>
    </w:pPr>
    <w:r>
      <w:rPr>
        <w:sz w:val="25"/>
        <w:szCs w:val="25"/>
      </w:rPr>
      <w:t xml:space="preserve">Bratislava </w:t>
    </w:r>
    <w:r w:rsidR="000176C1">
      <w:rPr>
        <w:sz w:val="25"/>
        <w:szCs w:val="25"/>
      </w:rPr>
      <w:t>november</w:t>
    </w:r>
    <w:r w:rsidR="00F43630" w:rsidRPr="00F43630">
      <w:rPr>
        <w:sz w:val="25"/>
        <w:szCs w:val="25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3B" w:rsidRDefault="00B6753B" w:rsidP="003B2BF8">
      <w:r>
        <w:separator/>
      </w:r>
    </w:p>
  </w:footnote>
  <w:footnote w:type="continuationSeparator" w:id="0">
    <w:p w:rsidR="00B6753B" w:rsidRDefault="00B6753B" w:rsidP="003B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91"/>
    <w:rsid w:val="000176C1"/>
    <w:rsid w:val="00053B73"/>
    <w:rsid w:val="000720D3"/>
    <w:rsid w:val="000F3C41"/>
    <w:rsid w:val="000F4702"/>
    <w:rsid w:val="001006D1"/>
    <w:rsid w:val="00192572"/>
    <w:rsid w:val="001E5F13"/>
    <w:rsid w:val="00224584"/>
    <w:rsid w:val="002A483D"/>
    <w:rsid w:val="0030456F"/>
    <w:rsid w:val="003B2BF8"/>
    <w:rsid w:val="005555BA"/>
    <w:rsid w:val="005F31CE"/>
    <w:rsid w:val="00617D96"/>
    <w:rsid w:val="00676F82"/>
    <w:rsid w:val="007404E6"/>
    <w:rsid w:val="007F2391"/>
    <w:rsid w:val="008A64D1"/>
    <w:rsid w:val="0097124B"/>
    <w:rsid w:val="009A0B9B"/>
    <w:rsid w:val="00A24BFF"/>
    <w:rsid w:val="00B6753B"/>
    <w:rsid w:val="00BE196E"/>
    <w:rsid w:val="00C3482F"/>
    <w:rsid w:val="00C4689A"/>
    <w:rsid w:val="00C72CEF"/>
    <w:rsid w:val="00C75212"/>
    <w:rsid w:val="00CB69D7"/>
    <w:rsid w:val="00E43457"/>
    <w:rsid w:val="00E50EE7"/>
    <w:rsid w:val="00F011EB"/>
    <w:rsid w:val="00F43630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0951"/>
  <w15:chartTrackingRefBased/>
  <w15:docId w15:val="{62DFF61D-B7CB-4C32-9932-1B91A24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F239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2391"/>
    <w:rPr>
      <w:rFonts w:ascii="Times New Roman" w:eastAsiaTheme="minorEastAsia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2B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2BF8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B2B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2BF8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Maria Alena</dc:creator>
  <cp:keywords/>
  <dc:description/>
  <cp:lastModifiedBy>Hasáková Maria Alena</cp:lastModifiedBy>
  <cp:revision>9</cp:revision>
  <dcterms:created xsi:type="dcterms:W3CDTF">2022-10-26T13:24:00Z</dcterms:created>
  <dcterms:modified xsi:type="dcterms:W3CDTF">2022-11-02T16:05:00Z</dcterms:modified>
</cp:coreProperties>
</file>