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0E" w:rsidRPr="00D87DFA" w:rsidRDefault="0055420E" w:rsidP="0055420E">
      <w:pPr>
        <w:pStyle w:val="Odsekzoznamu"/>
        <w:numPr>
          <w:ilvl w:val="0"/>
          <w:numId w:val="1"/>
        </w:numPr>
        <w:spacing w:line="240" w:lineRule="auto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D87DFA">
        <w:rPr>
          <w:rFonts w:eastAsia="Times New Roman" w:cs="Times New Roman"/>
          <w:b/>
          <w:bCs/>
          <w:color w:val="000000"/>
          <w:szCs w:val="24"/>
          <w:lang w:eastAsia="sk-SK"/>
        </w:rPr>
        <w:t>Osobitná časť</w:t>
      </w:r>
    </w:p>
    <w:p w:rsidR="0055420E" w:rsidRPr="00726BB1" w:rsidRDefault="0055420E" w:rsidP="0055420E">
      <w:pPr>
        <w:spacing w:line="240" w:lineRule="auto"/>
        <w:ind w:left="720"/>
        <w:contextualSpacing/>
        <w:rPr>
          <w:rFonts w:eastAsia="Times New Roman" w:cs="Times New Roman"/>
          <w:color w:val="000000"/>
          <w:sz w:val="27"/>
          <w:szCs w:val="27"/>
          <w:lang w:eastAsia="sk-SK"/>
        </w:rPr>
      </w:pPr>
    </w:p>
    <w:p w:rsidR="0055420E" w:rsidRPr="00726BB1" w:rsidRDefault="0055420E" w:rsidP="0055420E">
      <w:pPr>
        <w:spacing w:line="240" w:lineRule="auto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726BB1">
        <w:rPr>
          <w:rFonts w:eastAsia="Times New Roman" w:cs="Times New Roman"/>
          <w:b/>
          <w:bCs/>
          <w:color w:val="000000"/>
          <w:szCs w:val="24"/>
          <w:lang w:eastAsia="sk-SK"/>
        </w:rPr>
        <w:t>Čl. I</w:t>
      </w:r>
    </w:p>
    <w:p w:rsidR="0055420E" w:rsidRDefault="0055420E" w:rsidP="0055420E">
      <w:pPr>
        <w:spacing w:line="240" w:lineRule="auto"/>
        <w:jc w:val="both"/>
        <w:rPr>
          <w:rFonts w:eastAsia="Times New Roman" w:cs="Times New Roman"/>
          <w:bCs/>
          <w:color w:val="000000"/>
          <w:szCs w:val="24"/>
          <w:lang w:eastAsia="sk-SK"/>
        </w:rPr>
      </w:pPr>
      <w:r>
        <w:rPr>
          <w:rFonts w:eastAsia="Times New Roman" w:cs="Times New Roman"/>
          <w:bCs/>
          <w:color w:val="000000"/>
          <w:szCs w:val="24"/>
          <w:lang w:eastAsia="sk-SK"/>
        </w:rPr>
        <w:t xml:space="preserve">Upravuje sa </w:t>
      </w:r>
      <w:r w:rsidRPr="00726BB1">
        <w:rPr>
          <w:rFonts w:eastAsia="Times New Roman" w:cs="Times New Roman"/>
          <w:bCs/>
          <w:color w:val="000000"/>
          <w:szCs w:val="24"/>
          <w:lang w:eastAsia="sk-SK"/>
        </w:rPr>
        <w:t>%-</w:t>
      </w:r>
      <w:proofErr w:type="spellStart"/>
      <w:r w:rsidRPr="00726BB1">
        <w:rPr>
          <w:rFonts w:eastAsia="Times New Roman" w:cs="Times New Roman"/>
          <w:bCs/>
          <w:color w:val="000000"/>
          <w:szCs w:val="24"/>
          <w:lang w:eastAsia="sk-SK"/>
        </w:rPr>
        <w:t>áln</w:t>
      </w:r>
      <w:r w:rsidR="00697D67">
        <w:rPr>
          <w:rFonts w:eastAsia="Times New Roman" w:cs="Times New Roman"/>
          <w:bCs/>
          <w:color w:val="000000"/>
          <w:szCs w:val="24"/>
          <w:lang w:eastAsia="sk-SK"/>
        </w:rPr>
        <w:t>a</w:t>
      </w:r>
      <w:proofErr w:type="spellEnd"/>
      <w:r w:rsidRPr="00726BB1">
        <w:rPr>
          <w:rFonts w:eastAsia="Times New Roman" w:cs="Times New Roman"/>
          <w:bCs/>
          <w:color w:val="000000"/>
          <w:szCs w:val="24"/>
          <w:lang w:eastAsia="sk-SK"/>
        </w:rPr>
        <w:t xml:space="preserve"> výšk</w:t>
      </w:r>
      <w:r w:rsidR="00697D67">
        <w:rPr>
          <w:rFonts w:eastAsia="Times New Roman" w:cs="Times New Roman"/>
          <w:bCs/>
          <w:color w:val="000000"/>
          <w:szCs w:val="24"/>
          <w:lang w:eastAsia="sk-SK"/>
        </w:rPr>
        <w:t>a</w:t>
      </w:r>
      <w:r w:rsidRPr="00726BB1">
        <w:rPr>
          <w:rFonts w:eastAsia="Times New Roman" w:cs="Times New Roman"/>
          <w:bCs/>
          <w:color w:val="000000"/>
          <w:szCs w:val="24"/>
          <w:lang w:eastAsia="sk-SK"/>
        </w:rPr>
        <w:t xml:space="preserve"> použiteľného výnosu z dražieb kvót, ktoré sú príjmom Environmentálneho fondu a slúžia na financovanie environmentálnej politiky</w:t>
      </w:r>
      <w:r w:rsidR="00697D67">
        <w:rPr>
          <w:rFonts w:eastAsia="Times New Roman" w:cs="Times New Roman"/>
          <w:bCs/>
          <w:color w:val="000000"/>
          <w:szCs w:val="24"/>
          <w:lang w:eastAsia="sk-SK"/>
        </w:rPr>
        <w:t xml:space="preserve"> a to z pôvodných 30 % na 70 %.</w:t>
      </w:r>
      <w:r>
        <w:rPr>
          <w:rFonts w:eastAsia="Times New Roman" w:cs="Times New Roman"/>
          <w:bCs/>
          <w:color w:val="000000"/>
          <w:szCs w:val="24"/>
          <w:lang w:eastAsia="sk-SK"/>
        </w:rPr>
        <w:t xml:space="preserve"> </w:t>
      </w:r>
      <w:r w:rsidRPr="00726BB1">
        <w:rPr>
          <w:rFonts w:eastAsia="Times New Roman" w:cs="Times New Roman"/>
          <w:bCs/>
          <w:color w:val="000000"/>
          <w:szCs w:val="24"/>
          <w:lang w:eastAsia="sk-SK"/>
        </w:rPr>
        <w:t xml:space="preserve">Zároveň </w:t>
      </w:r>
      <w:r>
        <w:rPr>
          <w:rFonts w:eastAsia="Times New Roman" w:cs="Times New Roman"/>
          <w:bCs/>
          <w:color w:val="000000"/>
          <w:szCs w:val="24"/>
          <w:lang w:eastAsia="sk-SK"/>
        </w:rPr>
        <w:t xml:space="preserve">sa upravuje </w:t>
      </w:r>
      <w:r w:rsidRPr="00726BB1">
        <w:rPr>
          <w:rFonts w:eastAsia="Times New Roman" w:cs="Times New Roman"/>
          <w:bCs/>
          <w:color w:val="000000"/>
          <w:szCs w:val="24"/>
          <w:lang w:eastAsia="sk-SK"/>
        </w:rPr>
        <w:t>výšk</w:t>
      </w:r>
      <w:r w:rsidR="00697D67">
        <w:rPr>
          <w:rFonts w:eastAsia="Times New Roman" w:cs="Times New Roman"/>
          <w:bCs/>
          <w:color w:val="000000"/>
          <w:szCs w:val="24"/>
          <w:lang w:eastAsia="sk-SK"/>
        </w:rPr>
        <w:t>a</w:t>
      </w:r>
      <w:bookmarkStart w:id="0" w:name="_GoBack"/>
      <w:bookmarkEnd w:id="0"/>
      <w:r w:rsidRPr="00726BB1">
        <w:rPr>
          <w:rFonts w:eastAsia="Times New Roman" w:cs="Times New Roman"/>
          <w:bCs/>
          <w:color w:val="000000"/>
          <w:szCs w:val="24"/>
          <w:lang w:eastAsia="sk-SK"/>
        </w:rPr>
        <w:t xml:space="preserve"> %-</w:t>
      </w:r>
      <w:proofErr w:type="spellStart"/>
      <w:r w:rsidRPr="00726BB1">
        <w:rPr>
          <w:rFonts w:eastAsia="Times New Roman" w:cs="Times New Roman"/>
          <w:bCs/>
          <w:color w:val="000000"/>
          <w:szCs w:val="24"/>
          <w:lang w:eastAsia="sk-SK"/>
        </w:rPr>
        <w:t>álneho</w:t>
      </w:r>
      <w:proofErr w:type="spellEnd"/>
      <w:r w:rsidRPr="00726BB1">
        <w:rPr>
          <w:rFonts w:eastAsia="Times New Roman" w:cs="Times New Roman"/>
          <w:bCs/>
          <w:color w:val="000000"/>
          <w:szCs w:val="24"/>
          <w:lang w:eastAsia="sk-SK"/>
        </w:rPr>
        <w:t xml:space="preserve"> prerozdelenia výnosu z dražieb kvót CO2 a to tak, aby 35</w:t>
      </w:r>
      <w:r>
        <w:rPr>
          <w:rFonts w:eastAsia="Times New Roman" w:cs="Times New Roman"/>
          <w:bCs/>
          <w:color w:val="000000"/>
          <w:szCs w:val="24"/>
          <w:lang w:eastAsia="sk-SK"/>
        </w:rPr>
        <w:t xml:space="preserve"> </w:t>
      </w:r>
      <w:r w:rsidRPr="00726BB1">
        <w:rPr>
          <w:rFonts w:eastAsia="Times New Roman" w:cs="Times New Roman"/>
          <w:bCs/>
          <w:color w:val="000000"/>
          <w:szCs w:val="24"/>
          <w:lang w:eastAsia="sk-SK"/>
        </w:rPr>
        <w:t xml:space="preserve">% bolo použitých na financovanie schém štátnej pomoci  v prípadoch v ktorých sa predpokladá značné riziko úniku uhlíka v súvislosti s premietnutím nákladov kvót do cien elektrickej energie a 10 % sa použije na podporu  činností spojené s administratívnym zabezpečením plnenia záväzkov Slovenskej republiky v oblasti znižovania emisií skleníkových plynov. </w:t>
      </w:r>
    </w:p>
    <w:p w:rsidR="0055420E" w:rsidRPr="00726BB1" w:rsidRDefault="0055420E" w:rsidP="0055420E">
      <w:pPr>
        <w:spacing w:line="240" w:lineRule="auto"/>
        <w:jc w:val="both"/>
        <w:rPr>
          <w:rFonts w:eastAsia="Times New Roman" w:cs="Times New Roman"/>
          <w:bCs/>
          <w:color w:val="000000"/>
          <w:szCs w:val="24"/>
          <w:lang w:eastAsia="sk-SK"/>
        </w:rPr>
      </w:pPr>
      <w:r w:rsidRPr="00726BB1">
        <w:rPr>
          <w:rFonts w:eastAsia="Times New Roman" w:cs="Times New Roman"/>
          <w:bCs/>
          <w:color w:val="000000"/>
          <w:szCs w:val="24"/>
          <w:lang w:eastAsia="sk-SK"/>
        </w:rPr>
        <w:t>Navrhovaná úprava je plne v súlade so Smernicou 2003/87/ES Európskeho parlamentu a Rady v platnom znení, ktorá umožňuje členským štátom použiť až 25</w:t>
      </w:r>
      <w:r>
        <w:rPr>
          <w:rFonts w:eastAsia="Times New Roman" w:cs="Times New Roman"/>
          <w:bCs/>
          <w:color w:val="000000"/>
          <w:szCs w:val="24"/>
          <w:lang w:eastAsia="sk-SK"/>
        </w:rPr>
        <w:t xml:space="preserve"> </w:t>
      </w:r>
      <w:r w:rsidRPr="00726BB1">
        <w:rPr>
          <w:rFonts w:eastAsia="Times New Roman" w:cs="Times New Roman"/>
          <w:bCs/>
          <w:color w:val="000000"/>
          <w:szCs w:val="24"/>
          <w:lang w:eastAsia="sk-SK"/>
        </w:rPr>
        <w:t>% výnosu z celkových výnosov z dražieb kvót na kompenzáciu výrazných neprimeraných nákladov, ktoré vznikajú z</w:t>
      </w:r>
      <w:r>
        <w:rPr>
          <w:rFonts w:eastAsia="Times New Roman" w:cs="Times New Roman"/>
          <w:bCs/>
          <w:color w:val="000000"/>
          <w:szCs w:val="24"/>
          <w:lang w:eastAsia="sk-SK"/>
        </w:rPr>
        <w:t> </w:t>
      </w:r>
      <w:r w:rsidRPr="00726BB1">
        <w:rPr>
          <w:rFonts w:eastAsia="Times New Roman" w:cs="Times New Roman"/>
          <w:bCs/>
          <w:color w:val="000000"/>
          <w:szCs w:val="24"/>
          <w:lang w:eastAsia="sk-SK"/>
        </w:rPr>
        <w:t>premietania nákladov súvisiacich s emisiami skleníkových plynov do cien elektrickej energie. Pri výške 35</w:t>
      </w:r>
      <w:r>
        <w:rPr>
          <w:rFonts w:eastAsia="Times New Roman" w:cs="Times New Roman"/>
          <w:bCs/>
          <w:color w:val="000000"/>
          <w:szCs w:val="24"/>
          <w:lang w:eastAsia="sk-SK"/>
        </w:rPr>
        <w:t xml:space="preserve"> </w:t>
      </w:r>
      <w:r w:rsidRPr="00726BB1">
        <w:rPr>
          <w:rFonts w:eastAsia="Times New Roman" w:cs="Times New Roman"/>
          <w:bCs/>
          <w:color w:val="000000"/>
          <w:szCs w:val="24"/>
          <w:lang w:eastAsia="sk-SK"/>
        </w:rPr>
        <w:t>% zo 70</w:t>
      </w:r>
      <w:r>
        <w:rPr>
          <w:rFonts w:eastAsia="Times New Roman" w:cs="Times New Roman"/>
          <w:bCs/>
          <w:color w:val="000000"/>
          <w:szCs w:val="24"/>
          <w:lang w:eastAsia="sk-SK"/>
        </w:rPr>
        <w:t xml:space="preserve"> </w:t>
      </w:r>
      <w:r w:rsidRPr="00726BB1">
        <w:rPr>
          <w:rFonts w:eastAsia="Times New Roman" w:cs="Times New Roman"/>
          <w:bCs/>
          <w:color w:val="000000"/>
          <w:szCs w:val="24"/>
          <w:lang w:eastAsia="sk-SK"/>
        </w:rPr>
        <w:t>% predstavuje konečnú alokáciu vo výške 24,5</w:t>
      </w:r>
      <w:r>
        <w:rPr>
          <w:rFonts w:eastAsia="Times New Roman" w:cs="Times New Roman"/>
          <w:bCs/>
          <w:color w:val="000000"/>
          <w:szCs w:val="24"/>
          <w:lang w:eastAsia="sk-SK"/>
        </w:rPr>
        <w:t xml:space="preserve"> </w:t>
      </w:r>
      <w:r w:rsidRPr="00726BB1">
        <w:rPr>
          <w:rFonts w:eastAsia="Times New Roman" w:cs="Times New Roman"/>
          <w:bCs/>
          <w:color w:val="000000"/>
          <w:szCs w:val="24"/>
          <w:lang w:eastAsia="sk-SK"/>
        </w:rPr>
        <w:t xml:space="preserve">% pre kompenzáciu prevádzok u ktorých sa predpokladá značné riziko úniku uhlíka v súvislosti s premietnutím nákladov do cien elektrickej energie, čo je plne v súlade s povoleným limitom zo stany EK.   </w:t>
      </w:r>
    </w:p>
    <w:p w:rsidR="0055420E" w:rsidRPr="00726BB1" w:rsidRDefault="0055420E" w:rsidP="0055420E">
      <w:pPr>
        <w:spacing w:line="240" w:lineRule="auto"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55420E" w:rsidRPr="00726BB1" w:rsidRDefault="0055420E" w:rsidP="0055420E">
      <w:pPr>
        <w:spacing w:line="240" w:lineRule="auto"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55420E" w:rsidRPr="00726BB1" w:rsidRDefault="0055420E" w:rsidP="0055420E">
      <w:pPr>
        <w:spacing w:line="240" w:lineRule="auto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726BB1">
        <w:rPr>
          <w:rFonts w:eastAsia="Times New Roman" w:cs="Times New Roman"/>
          <w:b/>
          <w:bCs/>
          <w:color w:val="000000"/>
          <w:szCs w:val="24"/>
          <w:lang w:eastAsia="sk-SK"/>
        </w:rPr>
        <w:t>Čl. II</w:t>
      </w:r>
    </w:p>
    <w:p w:rsidR="0055420E" w:rsidRPr="00726BB1" w:rsidRDefault="0055420E" w:rsidP="0055420E">
      <w:pPr>
        <w:spacing w:line="240" w:lineRule="auto"/>
        <w:rPr>
          <w:rFonts w:eastAsia="Times New Roman" w:cs="Times New Roman"/>
          <w:b/>
          <w:bCs/>
          <w:color w:val="000000"/>
          <w:sz w:val="27"/>
          <w:szCs w:val="27"/>
          <w:lang w:eastAsia="sk-SK"/>
        </w:rPr>
      </w:pPr>
      <w:r w:rsidRPr="00726BB1">
        <w:rPr>
          <w:rFonts w:eastAsia="Times New Roman" w:cs="Times New Roman"/>
          <w:color w:val="000000"/>
          <w:szCs w:val="24"/>
          <w:lang w:eastAsia="sk-SK"/>
        </w:rPr>
        <w:t xml:space="preserve">Navrhuje sa, aby zákon nadobudol účinnosť 1. </w:t>
      </w:r>
      <w:r>
        <w:rPr>
          <w:rFonts w:eastAsia="Times New Roman" w:cs="Times New Roman"/>
          <w:color w:val="000000"/>
          <w:szCs w:val="24"/>
          <w:lang w:eastAsia="sk-SK"/>
        </w:rPr>
        <w:t>januára 2023.</w:t>
      </w:r>
    </w:p>
    <w:p w:rsidR="0055420E" w:rsidRDefault="0055420E" w:rsidP="0055420E"/>
    <w:p w:rsidR="00E71923" w:rsidRDefault="00E71923"/>
    <w:sectPr w:rsidR="00E719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DB" w:rsidRDefault="002F36DB" w:rsidP="0055420E">
      <w:pPr>
        <w:spacing w:line="240" w:lineRule="auto"/>
      </w:pPr>
      <w:r>
        <w:separator/>
      </w:r>
    </w:p>
  </w:endnote>
  <w:endnote w:type="continuationSeparator" w:id="0">
    <w:p w:rsidR="002F36DB" w:rsidRDefault="002F36DB" w:rsidP="00554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DB" w:rsidRDefault="002F36DB" w:rsidP="0055420E">
      <w:pPr>
        <w:spacing w:line="240" w:lineRule="auto"/>
      </w:pPr>
      <w:r>
        <w:separator/>
      </w:r>
    </w:p>
  </w:footnote>
  <w:footnote w:type="continuationSeparator" w:id="0">
    <w:p w:rsidR="002F36DB" w:rsidRDefault="002F36DB" w:rsidP="005542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0E" w:rsidRDefault="0055420E">
    <w:pPr>
      <w:pStyle w:val="Hlavika"/>
    </w:pPr>
  </w:p>
  <w:p w:rsidR="0055420E" w:rsidRDefault="005542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4EAF"/>
    <w:multiLevelType w:val="hybridMultilevel"/>
    <w:tmpl w:val="01823756"/>
    <w:lvl w:ilvl="0" w:tplc="B56A26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0E"/>
    <w:rsid w:val="002D30F7"/>
    <w:rsid w:val="002F36DB"/>
    <w:rsid w:val="0055420E"/>
    <w:rsid w:val="00697D67"/>
    <w:rsid w:val="00E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E183"/>
  <w15:chartTrackingRefBased/>
  <w15:docId w15:val="{980318A9-A3CA-4B05-A0AF-0F10ECC3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20E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420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20E"/>
  </w:style>
  <w:style w:type="paragraph" w:styleId="Pta">
    <w:name w:val="footer"/>
    <w:basedOn w:val="Normlny"/>
    <w:link w:val="PtaChar"/>
    <w:uiPriority w:val="99"/>
    <w:unhideWhenUsed/>
    <w:rsid w:val="0055420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20E"/>
  </w:style>
  <w:style w:type="paragraph" w:styleId="Odsekzoznamu">
    <w:name w:val="List Paragraph"/>
    <w:basedOn w:val="Normlny"/>
    <w:uiPriority w:val="34"/>
    <w:qFormat/>
    <w:rsid w:val="005542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97D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Tienová Laura</dc:creator>
  <cp:keywords/>
  <dc:description/>
  <cp:lastModifiedBy>Cao Tienová Laura</cp:lastModifiedBy>
  <cp:revision>2</cp:revision>
  <cp:lastPrinted>2022-11-08T09:00:00Z</cp:lastPrinted>
  <dcterms:created xsi:type="dcterms:W3CDTF">2022-11-07T14:41:00Z</dcterms:created>
  <dcterms:modified xsi:type="dcterms:W3CDTF">2022-11-08T09:00:00Z</dcterms:modified>
</cp:coreProperties>
</file>