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1B" w:rsidRPr="00D745D1" w:rsidRDefault="00C42C1B" w:rsidP="00C42C1B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Cs w:val="24"/>
          <w:lang w:eastAsia="sk-SK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1B" w:rsidRPr="00046D78" w:rsidRDefault="00C42C1B" w:rsidP="00C42C1B">
      <w:pPr>
        <w:jc w:val="center"/>
        <w:rPr>
          <w:rFonts w:ascii="Times New Roman" w:hAnsi="Times New Roman"/>
          <w:caps/>
          <w:sz w:val="20"/>
          <w:szCs w:val="20"/>
        </w:rPr>
      </w:pPr>
    </w:p>
    <w:p w:rsidR="00C42C1B" w:rsidRPr="00D745D1" w:rsidRDefault="00C42C1B" w:rsidP="00C42C1B">
      <w:pPr>
        <w:jc w:val="center"/>
        <w:rPr>
          <w:rFonts w:ascii="Times New Roman" w:hAnsi="Times New Roman"/>
          <w:caps/>
          <w:sz w:val="28"/>
          <w:szCs w:val="24"/>
        </w:rPr>
      </w:pPr>
      <w:r w:rsidRPr="00D745D1">
        <w:rPr>
          <w:rFonts w:ascii="Times New Roman" w:hAnsi="Times New Roman"/>
          <w:caps/>
          <w:sz w:val="28"/>
          <w:szCs w:val="24"/>
        </w:rPr>
        <w:t>Návrh</w:t>
      </w:r>
    </w:p>
    <w:p w:rsidR="00C42C1B" w:rsidRPr="00D745D1" w:rsidRDefault="00C42C1B" w:rsidP="00C42C1B">
      <w:pPr>
        <w:jc w:val="center"/>
        <w:rPr>
          <w:rFonts w:ascii="Times New Roman" w:hAnsi="Times New Roman"/>
          <w:caps/>
          <w:sz w:val="28"/>
          <w:szCs w:val="24"/>
        </w:rPr>
      </w:pPr>
      <w:r w:rsidRPr="00D745D1">
        <w:rPr>
          <w:rFonts w:ascii="Times New Roman" w:hAnsi="Times New Roman"/>
          <w:caps/>
          <w:sz w:val="28"/>
          <w:szCs w:val="24"/>
        </w:rPr>
        <w:t>Uznesenie vlády Slovenskej republiky</w:t>
      </w:r>
    </w:p>
    <w:p w:rsidR="00C42C1B" w:rsidRPr="00D745D1" w:rsidRDefault="00C42C1B" w:rsidP="00C42C1B">
      <w:pPr>
        <w:jc w:val="center"/>
        <w:rPr>
          <w:rFonts w:ascii="Times New Roman" w:hAnsi="Times New Roman"/>
          <w:b/>
          <w:sz w:val="32"/>
          <w:szCs w:val="24"/>
        </w:rPr>
      </w:pPr>
      <w:r w:rsidRPr="00D745D1">
        <w:rPr>
          <w:rFonts w:ascii="Times New Roman" w:hAnsi="Times New Roman"/>
          <w:b/>
          <w:sz w:val="32"/>
          <w:szCs w:val="24"/>
        </w:rPr>
        <w:t>č. ...</w:t>
      </w:r>
    </w:p>
    <w:p w:rsidR="00C42C1B" w:rsidRPr="00132046" w:rsidRDefault="00C42C1B" w:rsidP="00132046">
      <w:pPr>
        <w:jc w:val="center"/>
        <w:rPr>
          <w:rFonts w:ascii="Times New Roman" w:hAnsi="Times New Roman"/>
          <w:sz w:val="28"/>
          <w:szCs w:val="24"/>
        </w:rPr>
      </w:pPr>
      <w:r w:rsidRPr="00D745D1">
        <w:rPr>
          <w:rFonts w:ascii="Times New Roman" w:hAnsi="Times New Roman"/>
          <w:sz w:val="28"/>
          <w:szCs w:val="24"/>
        </w:rPr>
        <w:t>z ...</w:t>
      </w:r>
    </w:p>
    <w:p w:rsidR="005B3F7D" w:rsidRPr="00316243" w:rsidRDefault="00C42C1B" w:rsidP="00E71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A3">
        <w:rPr>
          <w:rFonts w:ascii="Times New Roman" w:hAnsi="Times New Roman" w:cs="Times New Roman"/>
          <w:b/>
          <w:sz w:val="24"/>
          <w:szCs w:val="24"/>
        </w:rPr>
        <w:t>k </w:t>
      </w:r>
      <w:r w:rsidR="003D4A84" w:rsidRPr="009538A3">
        <w:rPr>
          <w:rFonts w:ascii="Times New Roman" w:hAnsi="Times New Roman" w:cs="Times New Roman"/>
          <w:b/>
          <w:sz w:val="24"/>
          <w:szCs w:val="24"/>
        </w:rPr>
        <w:t>návrhu nariadenia vlády</w:t>
      </w:r>
      <w:r w:rsidR="009538A3" w:rsidRPr="009538A3">
        <w:rPr>
          <w:rFonts w:ascii="Times New Roman" w:hAnsi="Times New Roman" w:cs="Times New Roman"/>
          <w:b/>
          <w:sz w:val="24"/>
          <w:szCs w:val="24"/>
        </w:rPr>
        <w:t xml:space="preserve"> Slovenskej republiky</w:t>
      </w:r>
      <w:r w:rsidR="003162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1C1A" w:rsidRPr="00E71C1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ktorým sa ustanovujú pravidlá poskytovania podpory na neprojektové opatrenia Strategického plánu spoločnej poľnohospodárskej politiky</w:t>
      </w:r>
    </w:p>
    <w:p w:rsidR="00C42C1B" w:rsidRPr="00046D78" w:rsidRDefault="00C42C1B" w:rsidP="00E367D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C42C1B" w:rsidRPr="00D745D1" w:rsidTr="007D5CCD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1B" w:rsidRPr="00D745D1" w:rsidTr="007D5CCD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C1B" w:rsidRPr="00D745D1" w:rsidRDefault="00C42C1B" w:rsidP="007D5CCD">
            <w:pPr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C1B" w:rsidRPr="00D745D1" w:rsidRDefault="005B3F7D" w:rsidP="00E71C1A">
            <w:pPr>
              <w:pStyle w:val="Zakladnystyl"/>
              <w:keepNext/>
            </w:pPr>
            <w:r>
              <w:t>minister</w:t>
            </w:r>
            <w:r w:rsidR="009538A3" w:rsidRPr="007D27CA">
              <w:t xml:space="preserve"> pôdohospodárstva a rozvoja vidieka </w:t>
            </w:r>
            <w:bookmarkStart w:id="0" w:name="_GoBack"/>
            <w:bookmarkEnd w:id="0"/>
          </w:p>
        </w:tc>
      </w:tr>
    </w:tbl>
    <w:p w:rsidR="00C42C1B" w:rsidRPr="009538A3" w:rsidRDefault="00C42C1B" w:rsidP="00C42C1B">
      <w:pPr>
        <w:spacing w:before="480" w:after="120"/>
        <w:jc w:val="both"/>
        <w:rPr>
          <w:rFonts w:ascii="Times New Roman" w:hAnsi="Times New Roman"/>
          <w:b/>
          <w:sz w:val="28"/>
          <w:szCs w:val="28"/>
        </w:rPr>
      </w:pPr>
      <w:r w:rsidRPr="009538A3">
        <w:rPr>
          <w:rFonts w:ascii="Times New Roman" w:hAnsi="Times New Roman"/>
          <w:b/>
          <w:sz w:val="28"/>
          <w:szCs w:val="28"/>
        </w:rPr>
        <w:t>Vláda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70"/>
        <w:gridCol w:w="7121"/>
        <w:gridCol w:w="142"/>
      </w:tblGrid>
      <w:tr w:rsidR="00C42C1B" w:rsidRPr="00046D78" w:rsidTr="00132046">
        <w:trPr>
          <w:gridBefore w:val="1"/>
          <w:wBefore w:w="98" w:type="dxa"/>
          <w:trHeight w:val="2260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12A" w:rsidRPr="00AC112A" w:rsidRDefault="00C42C1B" w:rsidP="00AC112A">
            <w:pPr>
              <w:pStyle w:val="Nadpis1"/>
              <w:numPr>
                <w:ilvl w:val="0"/>
                <w:numId w:val="1"/>
              </w:numPr>
              <w:spacing w:after="24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  <w:r w:rsidRPr="00D745D1">
              <w:rPr>
                <w:rFonts w:ascii="Times New Roman" w:hAnsi="Times New Roman"/>
                <w:b/>
                <w:kern w:val="32"/>
                <w:sz w:val="28"/>
                <w:szCs w:val="24"/>
              </w:rPr>
              <w:t>schvaľuje </w:t>
            </w:r>
          </w:p>
          <w:p w:rsidR="00AC112A" w:rsidRPr="00EB54A2" w:rsidRDefault="00C42C1B" w:rsidP="00E71C1A">
            <w:pPr>
              <w:shd w:val="clear" w:color="auto" w:fill="FFFFFF"/>
              <w:spacing w:line="240" w:lineRule="auto"/>
              <w:ind w:left="1307" w:hanging="7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A. 1. 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ab/>
            </w:r>
            <w:r w:rsidR="003D4A84" w:rsidRPr="00AC112A">
              <w:rPr>
                <w:rFonts w:ascii="Times New Roman" w:hAnsi="Times New Roman" w:cs="Times New Roman"/>
                <w:sz w:val="24"/>
                <w:szCs w:val="24"/>
              </w:rPr>
              <w:t>návrh nariadenia vlády</w:t>
            </w:r>
            <w:r w:rsidR="009538A3" w:rsidRPr="00AC112A">
              <w:rPr>
                <w:rFonts w:ascii="Times New Roman" w:hAnsi="Times New Roman" w:cs="Times New Roman"/>
                <w:sz w:val="24"/>
                <w:szCs w:val="24"/>
              </w:rPr>
              <w:t xml:space="preserve"> Slovenskej </w:t>
            </w:r>
            <w:r w:rsidR="00132046" w:rsidRPr="00132046">
              <w:rPr>
                <w:rFonts w:ascii="Times New Roman" w:hAnsi="Times New Roman" w:cs="Times New Roman"/>
                <w:sz w:val="24"/>
                <w:szCs w:val="24"/>
              </w:rPr>
              <w:t xml:space="preserve">nariadenia vlády Slovenskej republiky, </w:t>
            </w:r>
            <w:r w:rsidR="00E71C1A">
              <w:t xml:space="preserve"> </w:t>
            </w:r>
            <w:r w:rsidR="00E71C1A" w:rsidRPr="00E71C1A">
              <w:rPr>
                <w:rFonts w:ascii="Times New Roman" w:hAnsi="Times New Roman" w:cs="Times New Roman"/>
                <w:sz w:val="24"/>
                <w:szCs w:val="24"/>
              </w:rPr>
              <w:t>ktorým sa ustanovujú pravidlá poskytovania podpory na neprojektové opatrenia Strategického plánu spoločnej poľnohospodárskej politiky</w:t>
            </w:r>
            <w:r w:rsidR="00AC112A"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  <w:t>;</w:t>
            </w:r>
          </w:p>
          <w:p w:rsidR="00AC112A" w:rsidRPr="003D4A84" w:rsidRDefault="00AC112A" w:rsidP="00AC112A">
            <w:pPr>
              <w:spacing w:after="0" w:line="240" w:lineRule="auto"/>
              <w:ind w:left="1843" w:hanging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1B" w:rsidRPr="009538A3" w:rsidRDefault="00C42C1B" w:rsidP="009538A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1B" w:rsidRPr="00046D78" w:rsidTr="00132046">
        <w:trPr>
          <w:gridBefore w:val="1"/>
          <w:wBefore w:w="98" w:type="dxa"/>
          <w:trHeight w:val="2260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C1B" w:rsidRDefault="00C42C1B" w:rsidP="003D4A84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  <w:r w:rsidRPr="00D745D1">
              <w:rPr>
                <w:rFonts w:ascii="Times New Roman" w:hAnsi="Times New Roman"/>
                <w:b/>
                <w:kern w:val="32"/>
                <w:sz w:val="28"/>
                <w:szCs w:val="24"/>
              </w:rPr>
              <w:t>B. </w:t>
            </w:r>
            <w:r w:rsidRPr="00D745D1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</w:r>
            <w:r>
              <w:rPr>
                <w:rFonts w:ascii="Times New Roman" w:hAnsi="Times New Roman"/>
                <w:b/>
                <w:kern w:val="32"/>
                <w:sz w:val="28"/>
                <w:szCs w:val="24"/>
              </w:rPr>
              <w:t>ukladá</w:t>
            </w:r>
            <w:r w:rsidRPr="00D745D1">
              <w:rPr>
                <w:rFonts w:ascii="Times New Roman" w:hAnsi="Times New Roman"/>
                <w:b/>
                <w:kern w:val="32"/>
                <w:sz w:val="28"/>
                <w:szCs w:val="24"/>
              </w:rPr>
              <w:t> </w:t>
            </w:r>
          </w:p>
          <w:p w:rsidR="00E71C1A" w:rsidRPr="00D745D1" w:rsidRDefault="00E71C1A" w:rsidP="003D4A84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</w:p>
          <w:p w:rsidR="00C42C1B" w:rsidRDefault="00C42C1B" w:rsidP="009538A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745D1">
              <w:rPr>
                <w:rFonts w:ascii="Times New Roman" w:hAnsi="Times New Roman"/>
                <w:b/>
                <w:sz w:val="24"/>
                <w:szCs w:val="24"/>
              </w:rPr>
              <w:t>predsed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ovi</w:t>
            </w:r>
            <w:r w:rsidRPr="00D745D1">
              <w:rPr>
                <w:rFonts w:ascii="Times New Roman" w:hAnsi="Times New Roman"/>
                <w:b/>
                <w:sz w:val="24"/>
                <w:szCs w:val="24"/>
              </w:rPr>
              <w:t xml:space="preserve"> vlády </w:t>
            </w:r>
            <w:r w:rsidR="009538A3">
              <w:rPr>
                <w:rFonts w:ascii="Times New Roman" w:hAnsi="Times New Roman"/>
                <w:b/>
                <w:sz w:val="24"/>
                <w:szCs w:val="24"/>
              </w:rPr>
              <w:t>Slovenskej republiky</w:t>
            </w:r>
          </w:p>
          <w:p w:rsidR="009538A3" w:rsidRPr="00D745D1" w:rsidRDefault="009538A3" w:rsidP="009538A3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2C1B" w:rsidRPr="00132046" w:rsidRDefault="00C42C1B" w:rsidP="00772AE4">
            <w:pPr>
              <w:pStyle w:val="Nadpis2"/>
              <w:ind w:left="1307" w:hanging="7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B. 1. 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ab/>
              <w:t xml:space="preserve">zabezpečiť uverejnenie nariadenia vlády </w:t>
            </w:r>
            <w:r w:rsidRPr="00EE2DC3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8A3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 xml:space="preserve">Zbierke zákonov </w:t>
            </w:r>
            <w:r w:rsidRPr="00EE2DC3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2C1B" w:rsidRPr="00046D78" w:rsidTr="003D4A84">
        <w:tblPrEx>
          <w:tblCellMar>
            <w:left w:w="70" w:type="dxa"/>
            <w:right w:w="70" w:type="dxa"/>
          </w:tblCellMar>
        </w:tblPrEx>
        <w:trPr>
          <w:gridAfter w:val="1"/>
          <w:wAfter w:w="142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C1B" w:rsidRPr="00D745D1" w:rsidRDefault="00C42C1B" w:rsidP="003D4A84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C42C1B" w:rsidRPr="00D745D1" w:rsidRDefault="00C42C1B" w:rsidP="003D4A84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745D1">
              <w:rPr>
                <w:rFonts w:ascii="Times New Roman" w:hAnsi="Times New Roman"/>
                <w:sz w:val="24"/>
                <w:szCs w:val="24"/>
              </w:rPr>
              <w:t>predsed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45D1">
              <w:rPr>
                <w:rFonts w:ascii="Times New Roman" w:hAnsi="Times New Roman"/>
                <w:sz w:val="24"/>
                <w:szCs w:val="24"/>
              </w:rPr>
              <w:t xml:space="preserve"> vlády </w:t>
            </w:r>
            <w:r w:rsidR="009538A3">
              <w:rPr>
                <w:rFonts w:ascii="Times New Roman" w:hAnsi="Times New Roman"/>
                <w:sz w:val="24"/>
                <w:szCs w:val="24"/>
              </w:rPr>
              <w:t>Slovenskej republiky</w:t>
            </w:r>
          </w:p>
        </w:tc>
      </w:tr>
    </w:tbl>
    <w:p w:rsidR="00046D78" w:rsidRDefault="00046D78" w:rsidP="00A45C23"/>
    <w:sectPr w:rsidR="00046D78" w:rsidSect="00EB7B93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3F" w:rsidRDefault="00DB163F">
      <w:pPr>
        <w:spacing w:after="0" w:line="240" w:lineRule="auto"/>
      </w:pPr>
      <w:r>
        <w:separator/>
      </w:r>
    </w:p>
  </w:endnote>
  <w:endnote w:type="continuationSeparator" w:id="0">
    <w:p w:rsidR="00DB163F" w:rsidRDefault="00DB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3F" w:rsidRDefault="00DB163F">
      <w:pPr>
        <w:spacing w:after="0" w:line="240" w:lineRule="auto"/>
      </w:pPr>
      <w:r>
        <w:separator/>
      </w:r>
    </w:p>
  </w:footnote>
  <w:footnote w:type="continuationSeparator" w:id="0">
    <w:p w:rsidR="00DB163F" w:rsidRDefault="00DB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D1" w:rsidRPr="00D745D1" w:rsidRDefault="00C42C1B" w:rsidP="00D745D1">
    <w:pPr>
      <w:pStyle w:val="Hlavika"/>
      <w:jc w:val="center"/>
      <w:rPr>
        <w:rFonts w:ascii="Times New Roman" w:hAnsi="Times New Roman"/>
        <w:caps/>
        <w:sz w:val="24"/>
      </w:rPr>
    </w:pPr>
    <w:r w:rsidRPr="00D745D1">
      <w:rPr>
        <w:rFonts w:ascii="Times New Roman" w:hAnsi="Times New Roman"/>
        <w:caps/>
        <w:sz w:val="24"/>
      </w:rP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08CD"/>
    <w:multiLevelType w:val="hybridMultilevel"/>
    <w:tmpl w:val="D410EE08"/>
    <w:lvl w:ilvl="0" w:tplc="A8A0AB6C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1B"/>
    <w:rsid w:val="00001F36"/>
    <w:rsid w:val="00046D78"/>
    <w:rsid w:val="00060EA4"/>
    <w:rsid w:val="00132046"/>
    <w:rsid w:val="00316243"/>
    <w:rsid w:val="003D4A84"/>
    <w:rsid w:val="004248D5"/>
    <w:rsid w:val="00523BEC"/>
    <w:rsid w:val="00531808"/>
    <w:rsid w:val="00540AC6"/>
    <w:rsid w:val="0055072D"/>
    <w:rsid w:val="005B3F7D"/>
    <w:rsid w:val="00772AE4"/>
    <w:rsid w:val="007C03E9"/>
    <w:rsid w:val="00935146"/>
    <w:rsid w:val="0094489F"/>
    <w:rsid w:val="009538A3"/>
    <w:rsid w:val="00A45C23"/>
    <w:rsid w:val="00AC112A"/>
    <w:rsid w:val="00B27DD1"/>
    <w:rsid w:val="00C112B9"/>
    <w:rsid w:val="00C256AA"/>
    <w:rsid w:val="00C42C1B"/>
    <w:rsid w:val="00CF6C61"/>
    <w:rsid w:val="00DB163F"/>
    <w:rsid w:val="00DB481F"/>
    <w:rsid w:val="00DE6210"/>
    <w:rsid w:val="00E3524F"/>
    <w:rsid w:val="00E367D3"/>
    <w:rsid w:val="00E71C1A"/>
    <w:rsid w:val="00E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A74A"/>
  <w15:docId w15:val="{BB16B553-6D8D-449B-8367-B26F37B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9"/>
    <w:qFormat/>
    <w:rsid w:val="00C42C1B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2C1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42C1B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C2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y"/>
    <w:rsid w:val="00E367D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5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808"/>
  </w:style>
  <w:style w:type="paragraph" w:customStyle="1" w:styleId="Zakladnystyl">
    <w:name w:val="Zakladny styl"/>
    <w:rsid w:val="0095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Návrh-uznesenia-vlády-SR"/>
    <f:field ref="objsubject" par="" edit="true" text=""/>
    <f:field ref="objcreatedby" par="" text="Nemec, Roman, Mgr."/>
    <f:field ref="objcreatedat" par="" text="23.11.2022 11:06:28"/>
    <f:field ref="objchangedby" par="" text="Administrator, System"/>
    <f:field ref="objmodifiedat" par="" text="23.11.2022 11:06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Svetláková</dc:creator>
  <cp:lastModifiedBy>Benová Tímea</cp:lastModifiedBy>
  <cp:revision>10</cp:revision>
  <cp:lastPrinted>2022-12-06T13:32:00Z</cp:lastPrinted>
  <dcterms:created xsi:type="dcterms:W3CDTF">2022-08-12T07:27:00Z</dcterms:created>
  <dcterms:modified xsi:type="dcterms:W3CDTF">2022-12-07T05:49:00Z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pravidlá poskytovania podpory na vykonávanie opatrení Strategického plánu spoločnej poľnohospodárskej politiky 2023 -2027 v sektore včelárstva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ustanovujú pravidlá poskytovania podpory na vykonávanie opatrení Strategického plánu spoločnej poľnohospodárskej politiky 2023 -2027 v sektore včelárstva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9915/2022-410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LP/2022/795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23. 11. 2022</vt:lpwstr>
  </property>
  <property fmtid="{D5CDD505-2E9C-101B-9397-08002B2CF9AE}" pid="151" name="FSC#COOSYSTEM@1.1:Container">
    <vt:lpwstr>COO.2145.1000.3.5361206</vt:lpwstr>
  </property>
  <property fmtid="{D5CDD505-2E9C-101B-9397-08002B2CF9AE}" pid="152" name="FSC#FSCFOLIO@1.1001:docpropproject">
    <vt:lpwstr/>
  </property>
</Properties>
</file>