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9D6A6" w14:textId="77777777" w:rsidR="00927118" w:rsidRPr="00274B6F" w:rsidRDefault="00927118" w:rsidP="00AD74E8">
      <w:pPr>
        <w:adjustRightInd w:val="0"/>
        <w:spacing w:after="0" w:line="240" w:lineRule="auto"/>
        <w:contextualSpacing/>
        <w:jc w:val="center"/>
        <w:rPr>
          <w:rFonts w:ascii="Times New Roman" w:eastAsia="Times New Roman" w:hAnsi="Times New Roman" w:cs="Times New Roman"/>
          <w:b/>
          <w:caps/>
          <w:sz w:val="20"/>
          <w:szCs w:val="20"/>
        </w:rPr>
      </w:pPr>
      <w:r w:rsidRPr="00274B6F">
        <w:rPr>
          <w:rFonts w:ascii="Times New Roman" w:eastAsia="Times New Roman" w:hAnsi="Times New Roman" w:cs="Times New Roman"/>
          <w:b/>
          <w:caps/>
          <w:sz w:val="20"/>
          <w:szCs w:val="20"/>
        </w:rPr>
        <w:t>Vyhodnotenie medzirezortného pripomienkového konania</w:t>
      </w:r>
    </w:p>
    <w:p w14:paraId="7C0C9B35" w14:textId="77777777" w:rsidR="00927118" w:rsidRPr="00274B6F" w:rsidRDefault="00927118" w:rsidP="00AD74E8">
      <w:pPr>
        <w:contextualSpacing/>
        <w:jc w:val="center"/>
        <w:rPr>
          <w:rFonts w:ascii="Times New Roman" w:hAnsi="Times New Roman" w:cs="Times New Roman"/>
          <w:sz w:val="20"/>
          <w:szCs w:val="20"/>
        </w:rPr>
      </w:pPr>
    </w:p>
    <w:p w14:paraId="0AAB38AB" w14:textId="77777777" w:rsidR="00252E55" w:rsidRPr="00274B6F" w:rsidRDefault="00252E55" w:rsidP="00AD74E8">
      <w:pPr>
        <w:contextualSpacing/>
        <w:jc w:val="center"/>
        <w:divId w:val="1785617281"/>
        <w:rPr>
          <w:rFonts w:ascii="Times New Roman" w:hAnsi="Times New Roman" w:cs="Times New Roman"/>
          <w:sz w:val="20"/>
          <w:szCs w:val="20"/>
        </w:rPr>
      </w:pPr>
      <w:r w:rsidRPr="00274B6F">
        <w:rPr>
          <w:rFonts w:ascii="Times New Roman" w:hAnsi="Times New Roman" w:cs="Times New Roman"/>
          <w:sz w:val="20"/>
          <w:szCs w:val="20"/>
        </w:rPr>
        <w:t xml:space="preserve">Nariadenie vlády Slovenskej republiky, ktorým sa ustanovujú pravidlá poskytovania podpory na neprojektové opatrenia Strategického plánu spoločnej poľnohospodárskej politiky </w:t>
      </w:r>
    </w:p>
    <w:p w14:paraId="65A9A7B3" w14:textId="77777777" w:rsidR="00927118" w:rsidRPr="00274B6F" w:rsidRDefault="00927118" w:rsidP="00AD74E8">
      <w:pPr>
        <w:contextualSpacing/>
        <w:rPr>
          <w:rFonts w:ascii="Times New Roman" w:hAnsi="Times New Roman" w:cs="Times New Roman"/>
          <w:sz w:val="20"/>
          <w:szCs w:val="20"/>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274B6F" w14:paraId="5027D30B" w14:textId="77777777" w:rsidTr="00B76589">
        <w:tc>
          <w:tcPr>
            <w:tcW w:w="7797" w:type="dxa"/>
            <w:tcBorders>
              <w:top w:val="nil"/>
              <w:left w:val="nil"/>
              <w:bottom w:val="nil"/>
              <w:right w:val="nil"/>
            </w:tcBorders>
          </w:tcPr>
          <w:p w14:paraId="389364FB" w14:textId="77777777" w:rsidR="00927118" w:rsidRPr="00274B6F" w:rsidRDefault="00927118" w:rsidP="00AD74E8">
            <w:pPr>
              <w:spacing w:after="0" w:line="240" w:lineRule="auto"/>
              <w:contextualSpacing/>
              <w:rPr>
                <w:rFonts w:ascii="Times New Roman" w:hAnsi="Times New Roman" w:cs="Times New Roman"/>
                <w:sz w:val="20"/>
                <w:szCs w:val="20"/>
              </w:rPr>
            </w:pPr>
            <w:r w:rsidRPr="00274B6F">
              <w:rPr>
                <w:rFonts w:ascii="Times New Roman" w:hAnsi="Times New Roman" w:cs="Times New Roman"/>
                <w:sz w:val="20"/>
                <w:szCs w:val="20"/>
              </w:rPr>
              <w:t>Spôsob pripomienkového konania</w:t>
            </w:r>
          </w:p>
        </w:tc>
        <w:tc>
          <w:tcPr>
            <w:tcW w:w="7801" w:type="dxa"/>
            <w:tcBorders>
              <w:top w:val="nil"/>
              <w:left w:val="nil"/>
              <w:bottom w:val="nil"/>
              <w:right w:val="nil"/>
            </w:tcBorders>
          </w:tcPr>
          <w:p w14:paraId="0995BAB1" w14:textId="77777777" w:rsidR="00927118" w:rsidRPr="00274B6F" w:rsidRDefault="00927118" w:rsidP="00AD74E8">
            <w:pPr>
              <w:spacing w:after="0" w:line="240" w:lineRule="auto"/>
              <w:contextualSpacing/>
              <w:rPr>
                <w:rFonts w:ascii="Times New Roman" w:hAnsi="Times New Roman" w:cs="Times New Roman"/>
                <w:sz w:val="20"/>
                <w:szCs w:val="20"/>
              </w:rPr>
            </w:pPr>
            <w:r w:rsidRPr="00274B6F">
              <w:rPr>
                <w:rFonts w:ascii="Times New Roman" w:hAnsi="Times New Roman" w:cs="Times New Roman"/>
                <w:sz w:val="20"/>
                <w:szCs w:val="20"/>
              </w:rPr>
              <w:t> </w:t>
            </w:r>
          </w:p>
        </w:tc>
      </w:tr>
      <w:tr w:rsidR="00A251BF" w:rsidRPr="00274B6F" w14:paraId="07171229" w14:textId="77777777" w:rsidTr="00B76589">
        <w:tc>
          <w:tcPr>
            <w:tcW w:w="7797" w:type="dxa"/>
            <w:tcBorders>
              <w:top w:val="nil"/>
              <w:left w:val="nil"/>
              <w:bottom w:val="nil"/>
              <w:right w:val="nil"/>
            </w:tcBorders>
          </w:tcPr>
          <w:p w14:paraId="22D8366C" w14:textId="77777777" w:rsidR="00A251BF" w:rsidRPr="00274B6F" w:rsidRDefault="00A251BF" w:rsidP="00AD74E8">
            <w:pPr>
              <w:spacing w:after="0" w:line="240" w:lineRule="auto"/>
              <w:contextualSpacing/>
              <w:rPr>
                <w:rFonts w:ascii="Times New Roman" w:hAnsi="Times New Roman" w:cs="Times New Roman"/>
                <w:sz w:val="20"/>
                <w:szCs w:val="20"/>
              </w:rPr>
            </w:pPr>
            <w:r w:rsidRPr="00274B6F">
              <w:rPr>
                <w:rFonts w:ascii="Times New Roman" w:hAnsi="Times New Roman" w:cs="Times New Roman"/>
                <w:sz w:val="20"/>
                <w:szCs w:val="20"/>
              </w:rPr>
              <w:t>Počet vznesených pripomienok, z toho zásadných</w:t>
            </w:r>
          </w:p>
        </w:tc>
        <w:tc>
          <w:tcPr>
            <w:tcW w:w="7801" w:type="dxa"/>
            <w:tcBorders>
              <w:top w:val="nil"/>
              <w:left w:val="nil"/>
              <w:bottom w:val="nil"/>
              <w:right w:val="nil"/>
            </w:tcBorders>
          </w:tcPr>
          <w:p w14:paraId="5BAC9683" w14:textId="77777777" w:rsidR="00A251BF" w:rsidRPr="00274B6F" w:rsidRDefault="00252E55" w:rsidP="00AD74E8">
            <w:pPr>
              <w:spacing w:after="0" w:line="240" w:lineRule="auto"/>
              <w:contextualSpacing/>
              <w:rPr>
                <w:rFonts w:ascii="Times New Roman" w:hAnsi="Times New Roman" w:cs="Times New Roman"/>
                <w:sz w:val="20"/>
                <w:szCs w:val="20"/>
              </w:rPr>
            </w:pPr>
            <w:r w:rsidRPr="00274B6F">
              <w:rPr>
                <w:rFonts w:ascii="Times New Roman" w:hAnsi="Times New Roman" w:cs="Times New Roman"/>
                <w:sz w:val="20"/>
                <w:szCs w:val="20"/>
              </w:rPr>
              <w:t>76 /48</w:t>
            </w:r>
          </w:p>
        </w:tc>
      </w:tr>
      <w:tr w:rsidR="00927118" w:rsidRPr="00274B6F" w14:paraId="6A876DA9" w14:textId="77777777" w:rsidTr="00B76589">
        <w:tc>
          <w:tcPr>
            <w:tcW w:w="7797" w:type="dxa"/>
            <w:tcBorders>
              <w:top w:val="nil"/>
              <w:left w:val="nil"/>
              <w:bottom w:val="nil"/>
              <w:right w:val="nil"/>
            </w:tcBorders>
          </w:tcPr>
          <w:p w14:paraId="1B2057F5" w14:textId="77777777" w:rsidR="00927118" w:rsidRPr="00274B6F" w:rsidRDefault="00927118" w:rsidP="00AD74E8">
            <w:pPr>
              <w:spacing w:after="0" w:line="240" w:lineRule="auto"/>
              <w:contextualSpacing/>
              <w:rPr>
                <w:rFonts w:ascii="Times New Roman" w:hAnsi="Times New Roman" w:cs="Times New Roman"/>
                <w:sz w:val="20"/>
                <w:szCs w:val="20"/>
              </w:rPr>
            </w:pPr>
            <w:r w:rsidRPr="00274B6F">
              <w:rPr>
                <w:rFonts w:ascii="Times New Roman" w:hAnsi="Times New Roman" w:cs="Times New Roman"/>
                <w:sz w:val="20"/>
                <w:szCs w:val="20"/>
              </w:rPr>
              <w:t>Počet vyhodnotených pripomienok</w:t>
            </w:r>
          </w:p>
        </w:tc>
        <w:tc>
          <w:tcPr>
            <w:tcW w:w="7801" w:type="dxa"/>
            <w:tcBorders>
              <w:top w:val="nil"/>
              <w:left w:val="nil"/>
              <w:bottom w:val="nil"/>
              <w:right w:val="nil"/>
            </w:tcBorders>
          </w:tcPr>
          <w:p w14:paraId="42DB1A29" w14:textId="77777777" w:rsidR="00927118" w:rsidRPr="00274B6F" w:rsidRDefault="00252E55" w:rsidP="00AD74E8">
            <w:pPr>
              <w:spacing w:after="0" w:line="240" w:lineRule="auto"/>
              <w:contextualSpacing/>
              <w:rPr>
                <w:rFonts w:ascii="Times New Roman" w:hAnsi="Times New Roman" w:cs="Times New Roman"/>
                <w:sz w:val="20"/>
                <w:szCs w:val="20"/>
              </w:rPr>
            </w:pPr>
            <w:r w:rsidRPr="00274B6F">
              <w:rPr>
                <w:rFonts w:ascii="Times New Roman" w:hAnsi="Times New Roman" w:cs="Times New Roman"/>
                <w:sz w:val="20"/>
                <w:szCs w:val="20"/>
              </w:rPr>
              <w:t>76</w:t>
            </w:r>
          </w:p>
        </w:tc>
      </w:tr>
      <w:tr w:rsidR="00927118" w:rsidRPr="00274B6F" w14:paraId="6EA076F5" w14:textId="77777777" w:rsidTr="00B76589">
        <w:tc>
          <w:tcPr>
            <w:tcW w:w="7797" w:type="dxa"/>
            <w:tcBorders>
              <w:top w:val="nil"/>
              <w:left w:val="nil"/>
              <w:bottom w:val="nil"/>
              <w:right w:val="nil"/>
            </w:tcBorders>
          </w:tcPr>
          <w:p w14:paraId="6886D345" w14:textId="77777777" w:rsidR="00927118" w:rsidRPr="00274B6F" w:rsidRDefault="00927118" w:rsidP="00AD74E8">
            <w:pPr>
              <w:spacing w:after="0" w:line="240" w:lineRule="auto"/>
              <w:contextualSpacing/>
              <w:rPr>
                <w:rFonts w:ascii="Times New Roman" w:hAnsi="Times New Roman" w:cs="Times New Roman"/>
                <w:sz w:val="20"/>
                <w:szCs w:val="20"/>
              </w:rPr>
            </w:pPr>
          </w:p>
        </w:tc>
        <w:tc>
          <w:tcPr>
            <w:tcW w:w="7801" w:type="dxa"/>
            <w:tcBorders>
              <w:top w:val="nil"/>
              <w:left w:val="nil"/>
              <w:bottom w:val="nil"/>
              <w:right w:val="nil"/>
            </w:tcBorders>
          </w:tcPr>
          <w:p w14:paraId="1763E6F8" w14:textId="77777777" w:rsidR="00927118" w:rsidRPr="00274B6F" w:rsidRDefault="00927118" w:rsidP="00AD74E8">
            <w:pPr>
              <w:spacing w:after="0" w:line="240" w:lineRule="auto"/>
              <w:contextualSpacing/>
              <w:rPr>
                <w:rFonts w:ascii="Times New Roman" w:hAnsi="Times New Roman" w:cs="Times New Roman"/>
                <w:sz w:val="20"/>
                <w:szCs w:val="20"/>
              </w:rPr>
            </w:pPr>
          </w:p>
        </w:tc>
      </w:tr>
      <w:tr w:rsidR="00927118" w:rsidRPr="00274B6F" w14:paraId="4A04C403" w14:textId="77777777" w:rsidTr="00B76589">
        <w:tc>
          <w:tcPr>
            <w:tcW w:w="7797" w:type="dxa"/>
            <w:tcBorders>
              <w:top w:val="nil"/>
              <w:left w:val="nil"/>
              <w:bottom w:val="nil"/>
              <w:right w:val="nil"/>
            </w:tcBorders>
          </w:tcPr>
          <w:p w14:paraId="1D007E0E" w14:textId="77777777" w:rsidR="00927118" w:rsidRPr="00274B6F" w:rsidRDefault="00927118" w:rsidP="00AD74E8">
            <w:pPr>
              <w:spacing w:after="0" w:line="240" w:lineRule="auto"/>
              <w:contextualSpacing/>
              <w:rPr>
                <w:rFonts w:ascii="Times New Roman" w:hAnsi="Times New Roman" w:cs="Times New Roman"/>
                <w:sz w:val="20"/>
                <w:szCs w:val="20"/>
              </w:rPr>
            </w:pPr>
            <w:r w:rsidRPr="00274B6F">
              <w:rPr>
                <w:rFonts w:ascii="Times New Roman" w:hAnsi="Times New Roman" w:cs="Times New Roman"/>
                <w:sz w:val="20"/>
                <w:szCs w:val="20"/>
              </w:rPr>
              <w:t>Počet akceptovaných pripomienok, z toho zásadných</w:t>
            </w:r>
          </w:p>
        </w:tc>
        <w:tc>
          <w:tcPr>
            <w:tcW w:w="7801" w:type="dxa"/>
            <w:tcBorders>
              <w:top w:val="nil"/>
              <w:left w:val="nil"/>
              <w:bottom w:val="nil"/>
              <w:right w:val="nil"/>
            </w:tcBorders>
          </w:tcPr>
          <w:p w14:paraId="36F0AC0A" w14:textId="33A9C080" w:rsidR="00927118" w:rsidRPr="00274B6F" w:rsidRDefault="000C1F56" w:rsidP="00AD74E8">
            <w:pPr>
              <w:spacing w:after="0" w:line="240" w:lineRule="auto"/>
              <w:contextualSpacing/>
              <w:rPr>
                <w:rFonts w:ascii="Times New Roman" w:hAnsi="Times New Roman" w:cs="Times New Roman"/>
                <w:sz w:val="20"/>
                <w:szCs w:val="20"/>
              </w:rPr>
            </w:pPr>
            <w:r w:rsidRPr="00274B6F">
              <w:rPr>
                <w:rFonts w:ascii="Times New Roman" w:hAnsi="Times New Roman" w:cs="Times New Roman"/>
                <w:sz w:val="20"/>
                <w:szCs w:val="20"/>
              </w:rPr>
              <w:t>37</w:t>
            </w:r>
            <w:r w:rsidR="000F551C" w:rsidRPr="00274B6F">
              <w:rPr>
                <w:rFonts w:ascii="Times New Roman" w:hAnsi="Times New Roman" w:cs="Times New Roman"/>
                <w:sz w:val="20"/>
                <w:szCs w:val="20"/>
              </w:rPr>
              <w:t xml:space="preserve"> /20</w:t>
            </w:r>
          </w:p>
        </w:tc>
      </w:tr>
      <w:tr w:rsidR="00927118" w:rsidRPr="00274B6F" w14:paraId="2D51EFB8" w14:textId="77777777" w:rsidTr="00B76589">
        <w:tc>
          <w:tcPr>
            <w:tcW w:w="7797" w:type="dxa"/>
            <w:tcBorders>
              <w:top w:val="nil"/>
              <w:left w:val="nil"/>
              <w:bottom w:val="nil"/>
              <w:right w:val="nil"/>
            </w:tcBorders>
          </w:tcPr>
          <w:p w14:paraId="33E092C3" w14:textId="77777777" w:rsidR="00927118" w:rsidRPr="00274B6F" w:rsidRDefault="00927118" w:rsidP="00AD74E8">
            <w:pPr>
              <w:spacing w:after="0" w:line="240" w:lineRule="auto"/>
              <w:contextualSpacing/>
              <w:rPr>
                <w:rFonts w:ascii="Times New Roman" w:hAnsi="Times New Roman" w:cs="Times New Roman"/>
                <w:sz w:val="20"/>
                <w:szCs w:val="20"/>
              </w:rPr>
            </w:pPr>
            <w:r w:rsidRPr="00274B6F">
              <w:rPr>
                <w:rFonts w:ascii="Times New Roman" w:hAnsi="Times New Roman" w:cs="Times New Roman"/>
                <w:sz w:val="20"/>
                <w:szCs w:val="20"/>
              </w:rPr>
              <w:t>Počet čiastočne akceptovaných pripomienok, z toho zásadných</w:t>
            </w:r>
          </w:p>
        </w:tc>
        <w:tc>
          <w:tcPr>
            <w:tcW w:w="7801" w:type="dxa"/>
            <w:tcBorders>
              <w:top w:val="nil"/>
              <w:left w:val="nil"/>
              <w:bottom w:val="nil"/>
              <w:right w:val="nil"/>
            </w:tcBorders>
          </w:tcPr>
          <w:p w14:paraId="496B1D5A" w14:textId="005EF178" w:rsidR="00927118" w:rsidRPr="00274B6F" w:rsidRDefault="000C1F56" w:rsidP="00AD74E8">
            <w:pPr>
              <w:spacing w:after="0" w:line="240" w:lineRule="auto"/>
              <w:contextualSpacing/>
              <w:rPr>
                <w:rFonts w:ascii="Times New Roman" w:hAnsi="Times New Roman" w:cs="Times New Roman"/>
                <w:sz w:val="20"/>
                <w:szCs w:val="20"/>
              </w:rPr>
            </w:pPr>
            <w:r w:rsidRPr="00274B6F">
              <w:rPr>
                <w:rFonts w:ascii="Times New Roman" w:hAnsi="Times New Roman" w:cs="Times New Roman"/>
                <w:sz w:val="20"/>
                <w:szCs w:val="20"/>
              </w:rPr>
              <w:t>12</w:t>
            </w:r>
            <w:r w:rsidR="000F551C" w:rsidRPr="00274B6F">
              <w:rPr>
                <w:rFonts w:ascii="Times New Roman" w:hAnsi="Times New Roman" w:cs="Times New Roman"/>
                <w:sz w:val="20"/>
                <w:szCs w:val="20"/>
              </w:rPr>
              <w:t xml:space="preserve"> /10</w:t>
            </w:r>
          </w:p>
        </w:tc>
      </w:tr>
      <w:tr w:rsidR="00927118" w:rsidRPr="00274B6F" w14:paraId="21B84D13" w14:textId="77777777" w:rsidTr="00B76589">
        <w:tc>
          <w:tcPr>
            <w:tcW w:w="7797" w:type="dxa"/>
            <w:tcBorders>
              <w:top w:val="nil"/>
              <w:left w:val="nil"/>
              <w:bottom w:val="nil"/>
              <w:right w:val="nil"/>
            </w:tcBorders>
          </w:tcPr>
          <w:p w14:paraId="3B664082" w14:textId="77777777" w:rsidR="00927118" w:rsidRPr="00274B6F" w:rsidRDefault="00927118" w:rsidP="00AD74E8">
            <w:pPr>
              <w:spacing w:after="0" w:line="240" w:lineRule="auto"/>
              <w:contextualSpacing/>
              <w:rPr>
                <w:rFonts w:ascii="Times New Roman" w:hAnsi="Times New Roman" w:cs="Times New Roman"/>
                <w:sz w:val="20"/>
                <w:szCs w:val="20"/>
              </w:rPr>
            </w:pPr>
            <w:r w:rsidRPr="00274B6F">
              <w:rPr>
                <w:rFonts w:ascii="Times New Roman" w:hAnsi="Times New Roman" w:cs="Times New Roman"/>
                <w:sz w:val="20"/>
                <w:szCs w:val="20"/>
              </w:rPr>
              <w:t>Počet neakceptovaných pripomienok, z toho zásadných</w:t>
            </w:r>
          </w:p>
        </w:tc>
        <w:tc>
          <w:tcPr>
            <w:tcW w:w="7801" w:type="dxa"/>
            <w:tcBorders>
              <w:top w:val="nil"/>
              <w:left w:val="nil"/>
              <w:bottom w:val="nil"/>
              <w:right w:val="nil"/>
            </w:tcBorders>
          </w:tcPr>
          <w:p w14:paraId="5CC58CD2" w14:textId="683F5BE0" w:rsidR="00927118" w:rsidRPr="00274B6F" w:rsidRDefault="000C1F56" w:rsidP="00AD74E8">
            <w:pPr>
              <w:spacing w:after="0" w:line="240" w:lineRule="auto"/>
              <w:contextualSpacing/>
              <w:rPr>
                <w:rFonts w:ascii="Times New Roman" w:hAnsi="Times New Roman" w:cs="Times New Roman"/>
                <w:sz w:val="20"/>
                <w:szCs w:val="20"/>
              </w:rPr>
            </w:pPr>
            <w:r w:rsidRPr="00274B6F">
              <w:rPr>
                <w:rFonts w:ascii="Times New Roman" w:hAnsi="Times New Roman" w:cs="Times New Roman"/>
                <w:sz w:val="20"/>
                <w:szCs w:val="20"/>
              </w:rPr>
              <w:t>27</w:t>
            </w:r>
            <w:r w:rsidR="000F551C" w:rsidRPr="00274B6F">
              <w:rPr>
                <w:rFonts w:ascii="Times New Roman" w:hAnsi="Times New Roman" w:cs="Times New Roman"/>
                <w:sz w:val="20"/>
                <w:szCs w:val="20"/>
              </w:rPr>
              <w:t xml:space="preserve"> /18</w:t>
            </w:r>
          </w:p>
        </w:tc>
      </w:tr>
      <w:tr w:rsidR="00927118" w:rsidRPr="00274B6F" w14:paraId="46204DFD" w14:textId="77777777" w:rsidTr="00B76589">
        <w:tc>
          <w:tcPr>
            <w:tcW w:w="7797" w:type="dxa"/>
            <w:tcBorders>
              <w:top w:val="nil"/>
              <w:left w:val="nil"/>
              <w:bottom w:val="nil"/>
              <w:right w:val="nil"/>
            </w:tcBorders>
          </w:tcPr>
          <w:p w14:paraId="3671A440" w14:textId="77777777" w:rsidR="00927118" w:rsidRPr="00274B6F" w:rsidRDefault="00927118" w:rsidP="00AD74E8">
            <w:pPr>
              <w:spacing w:after="0" w:line="240" w:lineRule="auto"/>
              <w:contextualSpacing/>
              <w:rPr>
                <w:rFonts w:ascii="Times New Roman" w:hAnsi="Times New Roman" w:cs="Times New Roman"/>
                <w:bCs/>
                <w:sz w:val="20"/>
                <w:szCs w:val="20"/>
              </w:rPr>
            </w:pPr>
          </w:p>
        </w:tc>
        <w:tc>
          <w:tcPr>
            <w:tcW w:w="7801" w:type="dxa"/>
            <w:tcBorders>
              <w:top w:val="nil"/>
              <w:left w:val="nil"/>
              <w:bottom w:val="nil"/>
              <w:right w:val="nil"/>
            </w:tcBorders>
          </w:tcPr>
          <w:p w14:paraId="40B6F6A1" w14:textId="77777777" w:rsidR="00927118" w:rsidRPr="00274B6F" w:rsidRDefault="00927118" w:rsidP="00AD74E8">
            <w:pPr>
              <w:spacing w:after="0" w:line="240" w:lineRule="auto"/>
              <w:contextualSpacing/>
              <w:rPr>
                <w:rFonts w:ascii="Times New Roman" w:hAnsi="Times New Roman" w:cs="Times New Roman"/>
                <w:sz w:val="20"/>
                <w:szCs w:val="20"/>
              </w:rPr>
            </w:pPr>
          </w:p>
        </w:tc>
      </w:tr>
      <w:tr w:rsidR="00927118" w:rsidRPr="00274B6F" w14:paraId="6FE95942" w14:textId="77777777" w:rsidTr="00B76589">
        <w:tc>
          <w:tcPr>
            <w:tcW w:w="7797" w:type="dxa"/>
            <w:tcBorders>
              <w:top w:val="nil"/>
              <w:left w:val="nil"/>
              <w:bottom w:val="nil"/>
              <w:right w:val="nil"/>
            </w:tcBorders>
          </w:tcPr>
          <w:p w14:paraId="605CB208" w14:textId="77777777" w:rsidR="00927118" w:rsidRPr="00274B6F" w:rsidRDefault="00927118" w:rsidP="00AD74E8">
            <w:pPr>
              <w:spacing w:after="0" w:line="240" w:lineRule="auto"/>
              <w:contextualSpacing/>
              <w:rPr>
                <w:rFonts w:ascii="Times New Roman" w:hAnsi="Times New Roman" w:cs="Times New Roman"/>
                <w:sz w:val="20"/>
                <w:szCs w:val="20"/>
              </w:rPr>
            </w:pPr>
            <w:proofErr w:type="spellStart"/>
            <w:r w:rsidRPr="00274B6F">
              <w:rPr>
                <w:rFonts w:ascii="Times New Roman" w:hAnsi="Times New Roman" w:cs="Times New Roman"/>
                <w:bCs/>
                <w:sz w:val="20"/>
                <w:szCs w:val="20"/>
              </w:rPr>
              <w:t>Rozporové</w:t>
            </w:r>
            <w:proofErr w:type="spellEnd"/>
            <w:r w:rsidRPr="00274B6F">
              <w:rPr>
                <w:rFonts w:ascii="Times New Roman" w:hAnsi="Times New Roman" w:cs="Times New Roman"/>
                <w:bCs/>
                <w:sz w:val="20"/>
                <w:szCs w:val="20"/>
              </w:rPr>
              <w:t xml:space="preserve"> konanie (s kým, kedy, s akým výsledkom)</w:t>
            </w:r>
          </w:p>
        </w:tc>
        <w:tc>
          <w:tcPr>
            <w:tcW w:w="7801" w:type="dxa"/>
            <w:tcBorders>
              <w:top w:val="nil"/>
              <w:left w:val="nil"/>
              <w:bottom w:val="nil"/>
              <w:right w:val="nil"/>
            </w:tcBorders>
          </w:tcPr>
          <w:p w14:paraId="5F26D5EA" w14:textId="77777777" w:rsidR="00927118" w:rsidRPr="00274B6F" w:rsidRDefault="00927118" w:rsidP="00AD74E8">
            <w:pPr>
              <w:spacing w:after="0" w:line="240" w:lineRule="auto"/>
              <w:contextualSpacing/>
              <w:rPr>
                <w:rFonts w:ascii="Times New Roman" w:hAnsi="Times New Roman" w:cs="Times New Roman"/>
                <w:sz w:val="20"/>
                <w:szCs w:val="20"/>
              </w:rPr>
            </w:pPr>
          </w:p>
        </w:tc>
      </w:tr>
      <w:tr w:rsidR="00927118" w:rsidRPr="00274B6F" w14:paraId="47373301" w14:textId="77777777" w:rsidTr="00B76589">
        <w:tc>
          <w:tcPr>
            <w:tcW w:w="7797" w:type="dxa"/>
            <w:tcBorders>
              <w:top w:val="nil"/>
              <w:left w:val="nil"/>
              <w:bottom w:val="nil"/>
              <w:right w:val="nil"/>
            </w:tcBorders>
          </w:tcPr>
          <w:p w14:paraId="66121E5A" w14:textId="77777777" w:rsidR="00927118" w:rsidRPr="00274B6F" w:rsidRDefault="00927118" w:rsidP="00AD74E8">
            <w:pPr>
              <w:spacing w:after="0" w:line="240" w:lineRule="auto"/>
              <w:contextualSpacing/>
              <w:rPr>
                <w:rFonts w:ascii="Times New Roman" w:hAnsi="Times New Roman" w:cs="Times New Roman"/>
                <w:bCs/>
                <w:sz w:val="20"/>
                <w:szCs w:val="20"/>
              </w:rPr>
            </w:pPr>
            <w:r w:rsidRPr="00274B6F">
              <w:rPr>
                <w:rFonts w:ascii="Times New Roman" w:hAnsi="Times New Roman" w:cs="Times New Roman"/>
                <w:bCs/>
                <w:sz w:val="20"/>
                <w:szCs w:val="20"/>
              </w:rPr>
              <w:t>Počet odstránených pripomienok</w:t>
            </w:r>
          </w:p>
        </w:tc>
        <w:tc>
          <w:tcPr>
            <w:tcW w:w="7801" w:type="dxa"/>
            <w:tcBorders>
              <w:top w:val="nil"/>
              <w:left w:val="nil"/>
              <w:bottom w:val="nil"/>
              <w:right w:val="nil"/>
            </w:tcBorders>
          </w:tcPr>
          <w:p w14:paraId="602359C1" w14:textId="77777777" w:rsidR="00927118" w:rsidRPr="00274B6F" w:rsidRDefault="00927118" w:rsidP="00AD74E8">
            <w:pPr>
              <w:spacing w:after="0" w:line="240" w:lineRule="auto"/>
              <w:contextualSpacing/>
              <w:rPr>
                <w:rFonts w:ascii="Times New Roman" w:hAnsi="Times New Roman" w:cs="Times New Roman"/>
                <w:sz w:val="20"/>
                <w:szCs w:val="20"/>
              </w:rPr>
            </w:pPr>
          </w:p>
        </w:tc>
      </w:tr>
      <w:tr w:rsidR="00927118" w:rsidRPr="00274B6F" w14:paraId="111BF375" w14:textId="77777777" w:rsidTr="00B76589">
        <w:tc>
          <w:tcPr>
            <w:tcW w:w="7797" w:type="dxa"/>
            <w:tcBorders>
              <w:top w:val="nil"/>
              <w:left w:val="nil"/>
              <w:bottom w:val="nil"/>
              <w:right w:val="nil"/>
            </w:tcBorders>
          </w:tcPr>
          <w:p w14:paraId="2BAC8ACD" w14:textId="77777777" w:rsidR="00927118" w:rsidRPr="00274B6F" w:rsidRDefault="00927118" w:rsidP="00AD74E8">
            <w:pPr>
              <w:spacing w:after="0" w:line="240" w:lineRule="auto"/>
              <w:contextualSpacing/>
              <w:rPr>
                <w:rFonts w:ascii="Times New Roman" w:hAnsi="Times New Roman" w:cs="Times New Roman"/>
                <w:bCs/>
                <w:sz w:val="20"/>
                <w:szCs w:val="20"/>
              </w:rPr>
            </w:pPr>
            <w:r w:rsidRPr="00274B6F">
              <w:rPr>
                <w:rFonts w:ascii="Times New Roman" w:hAnsi="Times New Roman" w:cs="Times New Roman"/>
                <w:bCs/>
                <w:sz w:val="20"/>
                <w:szCs w:val="20"/>
              </w:rPr>
              <w:t>Počet neodstránených pripomienok</w:t>
            </w:r>
          </w:p>
        </w:tc>
        <w:tc>
          <w:tcPr>
            <w:tcW w:w="7801" w:type="dxa"/>
            <w:tcBorders>
              <w:top w:val="nil"/>
              <w:left w:val="nil"/>
              <w:bottom w:val="nil"/>
              <w:right w:val="nil"/>
            </w:tcBorders>
          </w:tcPr>
          <w:p w14:paraId="1555A15C" w14:textId="77777777" w:rsidR="00927118" w:rsidRPr="00274B6F" w:rsidRDefault="00927118" w:rsidP="00AD74E8">
            <w:pPr>
              <w:spacing w:after="0" w:line="240" w:lineRule="auto"/>
              <w:contextualSpacing/>
              <w:rPr>
                <w:rFonts w:ascii="Times New Roman" w:hAnsi="Times New Roman" w:cs="Times New Roman"/>
                <w:sz w:val="20"/>
                <w:szCs w:val="20"/>
              </w:rPr>
            </w:pPr>
          </w:p>
        </w:tc>
      </w:tr>
    </w:tbl>
    <w:p w14:paraId="78578958" w14:textId="77777777" w:rsidR="00927118" w:rsidRPr="00274B6F" w:rsidRDefault="00927118" w:rsidP="00AD74E8">
      <w:pPr>
        <w:spacing w:after="0" w:line="240" w:lineRule="auto"/>
        <w:contextualSpacing/>
        <w:rPr>
          <w:rFonts w:ascii="Times New Roman" w:hAnsi="Times New Roman" w:cs="Times New Roman"/>
          <w:b/>
          <w:sz w:val="20"/>
          <w:szCs w:val="20"/>
        </w:rPr>
      </w:pPr>
    </w:p>
    <w:p w14:paraId="513CFDDD" w14:textId="77777777" w:rsidR="00927118" w:rsidRPr="00274B6F" w:rsidRDefault="00927118" w:rsidP="00AD74E8">
      <w:pPr>
        <w:spacing w:after="0" w:line="240" w:lineRule="auto"/>
        <w:contextualSpacing/>
        <w:rPr>
          <w:rFonts w:ascii="Times New Roman" w:hAnsi="Times New Roman" w:cs="Times New Roman"/>
          <w:sz w:val="20"/>
          <w:szCs w:val="20"/>
        </w:rPr>
      </w:pPr>
      <w:r w:rsidRPr="00274B6F">
        <w:rPr>
          <w:rFonts w:ascii="Times New Roman" w:hAnsi="Times New Roman" w:cs="Times New Roman"/>
          <w:sz w:val="20"/>
          <w:szCs w:val="20"/>
        </w:rPr>
        <w:t>Sumarizácia vznesených pripomienok podľa subjektov</w:t>
      </w:r>
    </w:p>
    <w:p w14:paraId="2BE3DBBB" w14:textId="77777777" w:rsidR="00252E55" w:rsidRPr="00274B6F" w:rsidRDefault="00252E55" w:rsidP="00AD74E8">
      <w:pPr>
        <w:contextualSpacing/>
        <w:rPr>
          <w:rFonts w:ascii="Times New Roman" w:hAnsi="Times New Roman" w:cs="Times New Roman"/>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97"/>
        <w:gridCol w:w="7964"/>
        <w:gridCol w:w="1327"/>
        <w:gridCol w:w="1195"/>
        <w:gridCol w:w="1195"/>
        <w:gridCol w:w="1195"/>
      </w:tblGrid>
      <w:tr w:rsidR="00252E55" w:rsidRPr="00274B6F" w14:paraId="59B7A24F" w14:textId="77777777">
        <w:trPr>
          <w:divId w:val="728309042"/>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14:paraId="5F71639B" w14:textId="77777777" w:rsidR="00252E55" w:rsidRPr="00274B6F" w:rsidRDefault="00252E55"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1C0726E0" w14:textId="77777777" w:rsidR="00252E55" w:rsidRPr="00274B6F" w:rsidRDefault="00252E55"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96B12A0" w14:textId="77777777" w:rsidR="00252E55" w:rsidRPr="00274B6F" w:rsidRDefault="00252E55"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BB66740" w14:textId="77777777" w:rsidR="00252E55" w:rsidRPr="00274B6F" w:rsidRDefault="00252E55"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FA40E5E" w14:textId="77777777" w:rsidR="00252E55" w:rsidRPr="00274B6F" w:rsidRDefault="00252E55"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3C7F966" w14:textId="77777777" w:rsidR="00252E55" w:rsidRPr="00274B6F" w:rsidRDefault="00252E55"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Vôbec nezaslali</w:t>
            </w:r>
          </w:p>
        </w:tc>
      </w:tr>
      <w:tr w:rsidR="00252E55" w:rsidRPr="00274B6F" w14:paraId="4599B1C1"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74DA8C0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1.</w:t>
            </w:r>
          </w:p>
        </w:tc>
        <w:tc>
          <w:tcPr>
            <w:tcW w:w="0" w:type="auto"/>
            <w:tcBorders>
              <w:top w:val="outset" w:sz="6" w:space="0" w:color="000000"/>
              <w:left w:val="outset" w:sz="6" w:space="0" w:color="000000"/>
              <w:bottom w:val="outset" w:sz="6" w:space="0" w:color="000000"/>
              <w:right w:val="outset" w:sz="6" w:space="0" w:color="000000"/>
            </w:tcBorders>
            <w:hideMark/>
          </w:tcPr>
          <w:p w14:paraId="7F3B1F37"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Asociácia </w:t>
            </w:r>
            <w:proofErr w:type="spellStart"/>
            <w:r w:rsidRPr="00274B6F">
              <w:rPr>
                <w:rFonts w:ascii="Times New Roman" w:hAnsi="Times New Roman" w:cs="Times New Roman"/>
                <w:sz w:val="20"/>
                <w:szCs w:val="20"/>
              </w:rPr>
              <w:t>zamestnávatelských</w:t>
            </w:r>
            <w:proofErr w:type="spellEnd"/>
            <w:r w:rsidRPr="00274B6F">
              <w:rPr>
                <w:rFonts w:ascii="Times New Roman" w:hAnsi="Times New Roman" w:cs="Times New Roman"/>
                <w:sz w:val="20"/>
                <w:szCs w:val="20"/>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A297B31"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22 (2o,20z)</w:t>
            </w:r>
          </w:p>
        </w:tc>
        <w:tc>
          <w:tcPr>
            <w:tcW w:w="0" w:type="auto"/>
            <w:tcBorders>
              <w:top w:val="outset" w:sz="6" w:space="0" w:color="000000"/>
              <w:left w:val="outset" w:sz="6" w:space="0" w:color="000000"/>
              <w:bottom w:val="outset" w:sz="6" w:space="0" w:color="000000"/>
              <w:right w:val="outset" w:sz="6" w:space="0" w:color="000000"/>
            </w:tcBorders>
            <w:hideMark/>
          </w:tcPr>
          <w:p w14:paraId="4467C42B"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BDD7664"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A13D330"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72A1FBC4"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3445005F"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2.</w:t>
            </w:r>
          </w:p>
        </w:tc>
        <w:tc>
          <w:tcPr>
            <w:tcW w:w="0" w:type="auto"/>
            <w:tcBorders>
              <w:top w:val="outset" w:sz="6" w:space="0" w:color="000000"/>
              <w:left w:val="outset" w:sz="6" w:space="0" w:color="000000"/>
              <w:bottom w:val="outset" w:sz="6" w:space="0" w:color="000000"/>
              <w:right w:val="outset" w:sz="6" w:space="0" w:color="000000"/>
            </w:tcBorders>
            <w:hideMark/>
          </w:tcPr>
          <w:p w14:paraId="562C0C62"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2E3FD91"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4 (4o,0z)</w:t>
            </w:r>
          </w:p>
        </w:tc>
        <w:tc>
          <w:tcPr>
            <w:tcW w:w="0" w:type="auto"/>
            <w:tcBorders>
              <w:top w:val="outset" w:sz="6" w:space="0" w:color="000000"/>
              <w:left w:val="outset" w:sz="6" w:space="0" w:color="000000"/>
              <w:bottom w:val="outset" w:sz="6" w:space="0" w:color="000000"/>
              <w:right w:val="outset" w:sz="6" w:space="0" w:color="000000"/>
            </w:tcBorders>
            <w:hideMark/>
          </w:tcPr>
          <w:p w14:paraId="2F838815"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4085063"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E00E019"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235E17D8"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4B44827E"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3.</w:t>
            </w:r>
          </w:p>
        </w:tc>
        <w:tc>
          <w:tcPr>
            <w:tcW w:w="0" w:type="auto"/>
            <w:tcBorders>
              <w:top w:val="outset" w:sz="6" w:space="0" w:color="000000"/>
              <w:left w:val="outset" w:sz="6" w:space="0" w:color="000000"/>
              <w:bottom w:val="outset" w:sz="6" w:space="0" w:color="000000"/>
              <w:right w:val="outset" w:sz="6" w:space="0" w:color="000000"/>
            </w:tcBorders>
            <w:hideMark/>
          </w:tcPr>
          <w:p w14:paraId="1E4EF205"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5A75FEA"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11177365"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BB2A5EF"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F949D2A"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25C0E23A"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6BC58D2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4.</w:t>
            </w:r>
          </w:p>
        </w:tc>
        <w:tc>
          <w:tcPr>
            <w:tcW w:w="0" w:type="auto"/>
            <w:tcBorders>
              <w:top w:val="outset" w:sz="6" w:space="0" w:color="000000"/>
              <w:left w:val="outset" w:sz="6" w:space="0" w:color="000000"/>
              <w:bottom w:val="outset" w:sz="6" w:space="0" w:color="000000"/>
              <w:right w:val="outset" w:sz="6" w:space="0" w:color="000000"/>
            </w:tcBorders>
            <w:hideMark/>
          </w:tcPr>
          <w:p w14:paraId="14C559FB"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2199DDD"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5BCA2384"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4C15F15"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969AA8E"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7A178F54"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73B3A056"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5.</w:t>
            </w:r>
          </w:p>
        </w:tc>
        <w:tc>
          <w:tcPr>
            <w:tcW w:w="0" w:type="auto"/>
            <w:tcBorders>
              <w:top w:val="outset" w:sz="6" w:space="0" w:color="000000"/>
              <w:left w:val="outset" w:sz="6" w:space="0" w:color="000000"/>
              <w:bottom w:val="outset" w:sz="6" w:space="0" w:color="000000"/>
              <w:right w:val="outset" w:sz="6" w:space="0" w:color="000000"/>
            </w:tcBorders>
            <w:hideMark/>
          </w:tcPr>
          <w:p w14:paraId="4D1AF834"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EB0D190"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4 (4o,0z)</w:t>
            </w:r>
          </w:p>
        </w:tc>
        <w:tc>
          <w:tcPr>
            <w:tcW w:w="0" w:type="auto"/>
            <w:tcBorders>
              <w:top w:val="outset" w:sz="6" w:space="0" w:color="000000"/>
              <w:left w:val="outset" w:sz="6" w:space="0" w:color="000000"/>
              <w:bottom w:val="outset" w:sz="6" w:space="0" w:color="000000"/>
              <w:right w:val="outset" w:sz="6" w:space="0" w:color="000000"/>
            </w:tcBorders>
            <w:hideMark/>
          </w:tcPr>
          <w:p w14:paraId="00643FA8"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0EAC84E"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A131B9F"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6840A22E"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74E29148"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6.</w:t>
            </w:r>
          </w:p>
        </w:tc>
        <w:tc>
          <w:tcPr>
            <w:tcW w:w="0" w:type="auto"/>
            <w:tcBorders>
              <w:top w:val="outset" w:sz="6" w:space="0" w:color="000000"/>
              <w:left w:val="outset" w:sz="6" w:space="0" w:color="000000"/>
              <w:bottom w:val="outset" w:sz="6" w:space="0" w:color="000000"/>
              <w:right w:val="outset" w:sz="6" w:space="0" w:color="000000"/>
            </w:tcBorders>
            <w:hideMark/>
          </w:tcPr>
          <w:p w14:paraId="32EC7C74"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56F4D60"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09F8308C"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16B2814"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6ED4A1A"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333F0A79"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129ABDA4"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7.</w:t>
            </w:r>
          </w:p>
        </w:tc>
        <w:tc>
          <w:tcPr>
            <w:tcW w:w="0" w:type="auto"/>
            <w:tcBorders>
              <w:top w:val="outset" w:sz="6" w:space="0" w:color="000000"/>
              <w:left w:val="outset" w:sz="6" w:space="0" w:color="000000"/>
              <w:bottom w:val="outset" w:sz="6" w:space="0" w:color="000000"/>
              <w:right w:val="outset" w:sz="6" w:space="0" w:color="000000"/>
            </w:tcBorders>
            <w:hideMark/>
          </w:tcPr>
          <w:p w14:paraId="556A0AE1"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0302C75"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3 (3o,0z)</w:t>
            </w:r>
          </w:p>
        </w:tc>
        <w:tc>
          <w:tcPr>
            <w:tcW w:w="0" w:type="auto"/>
            <w:tcBorders>
              <w:top w:val="outset" w:sz="6" w:space="0" w:color="000000"/>
              <w:left w:val="outset" w:sz="6" w:space="0" w:color="000000"/>
              <w:bottom w:val="outset" w:sz="6" w:space="0" w:color="000000"/>
              <w:right w:val="outset" w:sz="6" w:space="0" w:color="000000"/>
            </w:tcBorders>
            <w:hideMark/>
          </w:tcPr>
          <w:p w14:paraId="332672B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50C0476"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9141A3B"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55BC169A"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148190E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8.</w:t>
            </w:r>
          </w:p>
        </w:tc>
        <w:tc>
          <w:tcPr>
            <w:tcW w:w="0" w:type="auto"/>
            <w:tcBorders>
              <w:top w:val="outset" w:sz="6" w:space="0" w:color="000000"/>
              <w:left w:val="outset" w:sz="6" w:space="0" w:color="000000"/>
              <w:bottom w:val="outset" w:sz="6" w:space="0" w:color="000000"/>
              <w:right w:val="outset" w:sz="6" w:space="0" w:color="000000"/>
            </w:tcBorders>
            <w:hideMark/>
          </w:tcPr>
          <w:p w14:paraId="49A10306"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0FDE8DA"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67DACDB5"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1282C7"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12FE6F4"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2E3BDB3E"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2BBBE471"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9.</w:t>
            </w:r>
          </w:p>
        </w:tc>
        <w:tc>
          <w:tcPr>
            <w:tcW w:w="0" w:type="auto"/>
            <w:tcBorders>
              <w:top w:val="outset" w:sz="6" w:space="0" w:color="000000"/>
              <w:left w:val="outset" w:sz="6" w:space="0" w:color="000000"/>
              <w:bottom w:val="outset" w:sz="6" w:space="0" w:color="000000"/>
              <w:right w:val="outset" w:sz="6" w:space="0" w:color="000000"/>
            </w:tcBorders>
            <w:hideMark/>
          </w:tcPr>
          <w:p w14:paraId="62379C5D"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A76896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8 (0o,8z)</w:t>
            </w:r>
          </w:p>
        </w:tc>
        <w:tc>
          <w:tcPr>
            <w:tcW w:w="0" w:type="auto"/>
            <w:tcBorders>
              <w:top w:val="outset" w:sz="6" w:space="0" w:color="000000"/>
              <w:left w:val="outset" w:sz="6" w:space="0" w:color="000000"/>
              <w:bottom w:val="outset" w:sz="6" w:space="0" w:color="000000"/>
              <w:right w:val="outset" w:sz="6" w:space="0" w:color="000000"/>
            </w:tcBorders>
            <w:hideMark/>
          </w:tcPr>
          <w:p w14:paraId="00822AA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CAB3AA3"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FF53D41"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2E3DDF50"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495695B1"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10.</w:t>
            </w:r>
          </w:p>
        </w:tc>
        <w:tc>
          <w:tcPr>
            <w:tcW w:w="0" w:type="auto"/>
            <w:tcBorders>
              <w:top w:val="outset" w:sz="6" w:space="0" w:color="000000"/>
              <w:left w:val="outset" w:sz="6" w:space="0" w:color="000000"/>
              <w:bottom w:val="outset" w:sz="6" w:space="0" w:color="000000"/>
              <w:right w:val="outset" w:sz="6" w:space="0" w:color="000000"/>
            </w:tcBorders>
            <w:hideMark/>
          </w:tcPr>
          <w:p w14:paraId="19B97BAC"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14:paraId="7BCA3D30"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5 (5o,0z)</w:t>
            </w:r>
          </w:p>
        </w:tc>
        <w:tc>
          <w:tcPr>
            <w:tcW w:w="0" w:type="auto"/>
            <w:tcBorders>
              <w:top w:val="outset" w:sz="6" w:space="0" w:color="000000"/>
              <w:left w:val="outset" w:sz="6" w:space="0" w:color="000000"/>
              <w:bottom w:val="outset" w:sz="6" w:space="0" w:color="000000"/>
              <w:right w:val="outset" w:sz="6" w:space="0" w:color="000000"/>
            </w:tcBorders>
            <w:hideMark/>
          </w:tcPr>
          <w:p w14:paraId="189A5420"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39A0280"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65ECF26"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2A2C46AC"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16ACD94E"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11.</w:t>
            </w:r>
          </w:p>
        </w:tc>
        <w:tc>
          <w:tcPr>
            <w:tcW w:w="0" w:type="auto"/>
            <w:tcBorders>
              <w:top w:val="outset" w:sz="6" w:space="0" w:color="000000"/>
              <w:left w:val="outset" w:sz="6" w:space="0" w:color="000000"/>
              <w:bottom w:val="outset" w:sz="6" w:space="0" w:color="000000"/>
              <w:right w:val="outset" w:sz="6" w:space="0" w:color="000000"/>
            </w:tcBorders>
            <w:hideMark/>
          </w:tcPr>
          <w:p w14:paraId="001945A1"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Slovenská </w:t>
            </w:r>
            <w:proofErr w:type="spellStart"/>
            <w:r w:rsidRPr="00274B6F">
              <w:rPr>
                <w:rFonts w:ascii="Times New Roman" w:hAnsi="Times New Roman" w:cs="Times New Roman"/>
                <w:sz w:val="20"/>
                <w:szCs w:val="20"/>
              </w:rPr>
              <w:t>agrolesnícka</w:t>
            </w:r>
            <w:proofErr w:type="spellEnd"/>
            <w:r w:rsidRPr="00274B6F">
              <w:rPr>
                <w:rFonts w:ascii="Times New Roman" w:hAnsi="Times New Roman" w:cs="Times New Roman"/>
                <w:sz w:val="20"/>
                <w:szCs w:val="20"/>
              </w:rPr>
              <w:t xml:space="preserve"> asociácia</w:t>
            </w:r>
          </w:p>
        </w:tc>
        <w:tc>
          <w:tcPr>
            <w:tcW w:w="0" w:type="auto"/>
            <w:tcBorders>
              <w:top w:val="outset" w:sz="6" w:space="0" w:color="000000"/>
              <w:left w:val="outset" w:sz="6" w:space="0" w:color="000000"/>
              <w:bottom w:val="outset" w:sz="6" w:space="0" w:color="000000"/>
              <w:right w:val="outset" w:sz="6" w:space="0" w:color="000000"/>
            </w:tcBorders>
            <w:hideMark/>
          </w:tcPr>
          <w:p w14:paraId="6490DF1E"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3 (3o,0z)</w:t>
            </w:r>
          </w:p>
        </w:tc>
        <w:tc>
          <w:tcPr>
            <w:tcW w:w="0" w:type="auto"/>
            <w:tcBorders>
              <w:top w:val="outset" w:sz="6" w:space="0" w:color="000000"/>
              <w:left w:val="outset" w:sz="6" w:space="0" w:color="000000"/>
              <w:bottom w:val="outset" w:sz="6" w:space="0" w:color="000000"/>
              <w:right w:val="outset" w:sz="6" w:space="0" w:color="000000"/>
            </w:tcBorders>
            <w:hideMark/>
          </w:tcPr>
          <w:p w14:paraId="24CC737E"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27777F9"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C426512"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123ABF33"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7F9FF3DF"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12.</w:t>
            </w:r>
          </w:p>
        </w:tc>
        <w:tc>
          <w:tcPr>
            <w:tcW w:w="0" w:type="auto"/>
            <w:tcBorders>
              <w:top w:val="outset" w:sz="6" w:space="0" w:color="000000"/>
              <w:left w:val="outset" w:sz="6" w:space="0" w:color="000000"/>
              <w:bottom w:val="outset" w:sz="6" w:space="0" w:color="000000"/>
              <w:right w:val="outset" w:sz="6" w:space="0" w:color="000000"/>
            </w:tcBorders>
            <w:hideMark/>
          </w:tcPr>
          <w:p w14:paraId="365BA57A"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14:paraId="74E80FB6"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22 (3o,19z)</w:t>
            </w:r>
          </w:p>
        </w:tc>
        <w:tc>
          <w:tcPr>
            <w:tcW w:w="0" w:type="auto"/>
            <w:tcBorders>
              <w:top w:val="outset" w:sz="6" w:space="0" w:color="000000"/>
              <w:left w:val="outset" w:sz="6" w:space="0" w:color="000000"/>
              <w:bottom w:val="outset" w:sz="6" w:space="0" w:color="000000"/>
              <w:right w:val="outset" w:sz="6" w:space="0" w:color="000000"/>
            </w:tcBorders>
            <w:hideMark/>
          </w:tcPr>
          <w:p w14:paraId="05AFA385"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E20D618"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CC23A14"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1C91CE0E"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72C5C843"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13.</w:t>
            </w:r>
          </w:p>
        </w:tc>
        <w:tc>
          <w:tcPr>
            <w:tcW w:w="0" w:type="auto"/>
            <w:tcBorders>
              <w:top w:val="outset" w:sz="6" w:space="0" w:color="000000"/>
              <w:left w:val="outset" w:sz="6" w:space="0" w:color="000000"/>
              <w:bottom w:val="outset" w:sz="6" w:space="0" w:color="000000"/>
              <w:right w:val="outset" w:sz="6" w:space="0" w:color="000000"/>
            </w:tcBorders>
            <w:hideMark/>
          </w:tcPr>
          <w:p w14:paraId="28A0B025"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7925462"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3BBFE62"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E1AB3B7"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416D6393"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604E2EF3"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209AA5C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14.</w:t>
            </w:r>
          </w:p>
        </w:tc>
        <w:tc>
          <w:tcPr>
            <w:tcW w:w="0" w:type="auto"/>
            <w:tcBorders>
              <w:top w:val="outset" w:sz="6" w:space="0" w:color="000000"/>
              <w:left w:val="outset" w:sz="6" w:space="0" w:color="000000"/>
              <w:bottom w:val="outset" w:sz="6" w:space="0" w:color="000000"/>
              <w:right w:val="outset" w:sz="6" w:space="0" w:color="000000"/>
            </w:tcBorders>
            <w:hideMark/>
          </w:tcPr>
          <w:p w14:paraId="67D6DA6C"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14:paraId="3886493C"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2B46122"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CFF2321"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52F3714B"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75A92F43"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326BFEEA"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15.</w:t>
            </w:r>
          </w:p>
        </w:tc>
        <w:tc>
          <w:tcPr>
            <w:tcW w:w="0" w:type="auto"/>
            <w:tcBorders>
              <w:top w:val="outset" w:sz="6" w:space="0" w:color="000000"/>
              <w:left w:val="outset" w:sz="6" w:space="0" w:color="000000"/>
              <w:bottom w:val="outset" w:sz="6" w:space="0" w:color="000000"/>
              <w:right w:val="outset" w:sz="6" w:space="0" w:color="000000"/>
            </w:tcBorders>
            <w:hideMark/>
          </w:tcPr>
          <w:p w14:paraId="741F1A4A"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8408D6E"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F7E9B3E"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7164AAE"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7D3BAEAD"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5E4CC585"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76870676"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16.</w:t>
            </w:r>
          </w:p>
        </w:tc>
        <w:tc>
          <w:tcPr>
            <w:tcW w:w="0" w:type="auto"/>
            <w:tcBorders>
              <w:top w:val="outset" w:sz="6" w:space="0" w:color="000000"/>
              <w:left w:val="outset" w:sz="6" w:space="0" w:color="000000"/>
              <w:bottom w:val="outset" w:sz="6" w:space="0" w:color="000000"/>
              <w:right w:val="outset" w:sz="6" w:space="0" w:color="000000"/>
            </w:tcBorders>
            <w:hideMark/>
          </w:tcPr>
          <w:p w14:paraId="350FD714"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BBAD7A2"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9EF32A1"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875F69F"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20830B14"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763EB7B0"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4242758E"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17.</w:t>
            </w:r>
          </w:p>
        </w:tc>
        <w:tc>
          <w:tcPr>
            <w:tcW w:w="0" w:type="auto"/>
            <w:tcBorders>
              <w:top w:val="outset" w:sz="6" w:space="0" w:color="000000"/>
              <w:left w:val="outset" w:sz="6" w:space="0" w:color="000000"/>
              <w:bottom w:val="outset" w:sz="6" w:space="0" w:color="000000"/>
              <w:right w:val="outset" w:sz="6" w:space="0" w:color="000000"/>
            </w:tcBorders>
            <w:hideMark/>
          </w:tcPr>
          <w:p w14:paraId="0AA49431"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6D5D9D7"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512F63B"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37D0934"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5ED6EC93"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3C358AA9"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5F19D78B"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18.</w:t>
            </w:r>
          </w:p>
        </w:tc>
        <w:tc>
          <w:tcPr>
            <w:tcW w:w="0" w:type="auto"/>
            <w:tcBorders>
              <w:top w:val="outset" w:sz="6" w:space="0" w:color="000000"/>
              <w:left w:val="outset" w:sz="6" w:space="0" w:color="000000"/>
              <w:bottom w:val="outset" w:sz="6" w:space="0" w:color="000000"/>
              <w:right w:val="outset" w:sz="6" w:space="0" w:color="000000"/>
            </w:tcBorders>
            <w:hideMark/>
          </w:tcPr>
          <w:p w14:paraId="7D6ECC07"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E963543"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386039D"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7456152"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4BB364F9"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0CA920B2"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6D1545F1"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19.</w:t>
            </w:r>
          </w:p>
        </w:tc>
        <w:tc>
          <w:tcPr>
            <w:tcW w:w="0" w:type="auto"/>
            <w:tcBorders>
              <w:top w:val="outset" w:sz="6" w:space="0" w:color="000000"/>
              <w:left w:val="outset" w:sz="6" w:space="0" w:color="000000"/>
              <w:bottom w:val="outset" w:sz="6" w:space="0" w:color="000000"/>
              <w:right w:val="outset" w:sz="6" w:space="0" w:color="000000"/>
            </w:tcBorders>
            <w:hideMark/>
          </w:tcPr>
          <w:p w14:paraId="64291281"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6B7C4B2"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3018E5F"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DBFA4B6"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0C1E9790"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20902037"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4F57F4AD"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20.</w:t>
            </w:r>
          </w:p>
        </w:tc>
        <w:tc>
          <w:tcPr>
            <w:tcW w:w="0" w:type="auto"/>
            <w:tcBorders>
              <w:top w:val="outset" w:sz="6" w:space="0" w:color="000000"/>
              <w:left w:val="outset" w:sz="6" w:space="0" w:color="000000"/>
              <w:bottom w:val="outset" w:sz="6" w:space="0" w:color="000000"/>
              <w:right w:val="outset" w:sz="6" w:space="0" w:color="000000"/>
            </w:tcBorders>
            <w:hideMark/>
          </w:tcPr>
          <w:p w14:paraId="7C526A89"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0CDF3DF"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8116D47"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F9A30A2"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6948952F"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5111F79C"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5430A64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14:paraId="69682339"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14:paraId="5B1C2057"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1119341"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A4B02CB"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2AB73250"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13E030C9"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3954FFA0"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22.</w:t>
            </w:r>
          </w:p>
        </w:tc>
        <w:tc>
          <w:tcPr>
            <w:tcW w:w="0" w:type="auto"/>
            <w:tcBorders>
              <w:top w:val="outset" w:sz="6" w:space="0" w:color="000000"/>
              <w:left w:val="outset" w:sz="6" w:space="0" w:color="000000"/>
              <w:bottom w:val="outset" w:sz="6" w:space="0" w:color="000000"/>
              <w:right w:val="outset" w:sz="6" w:space="0" w:color="000000"/>
            </w:tcBorders>
            <w:hideMark/>
          </w:tcPr>
          <w:p w14:paraId="0CDF82CE"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5A9DEF7"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0DBAA8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62A068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25499B86"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65686F76"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1ABC3EFA"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23.</w:t>
            </w:r>
          </w:p>
        </w:tc>
        <w:tc>
          <w:tcPr>
            <w:tcW w:w="0" w:type="auto"/>
            <w:tcBorders>
              <w:top w:val="outset" w:sz="6" w:space="0" w:color="000000"/>
              <w:left w:val="outset" w:sz="6" w:space="0" w:color="000000"/>
              <w:bottom w:val="outset" w:sz="6" w:space="0" w:color="000000"/>
              <w:right w:val="outset" w:sz="6" w:space="0" w:color="000000"/>
            </w:tcBorders>
            <w:hideMark/>
          </w:tcPr>
          <w:p w14:paraId="42C8B9E3"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99014BB"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778068E"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2A0270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05067FFB"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67E5D4F1"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7288F34E"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24.</w:t>
            </w:r>
          </w:p>
        </w:tc>
        <w:tc>
          <w:tcPr>
            <w:tcW w:w="0" w:type="auto"/>
            <w:tcBorders>
              <w:top w:val="outset" w:sz="6" w:space="0" w:color="000000"/>
              <w:left w:val="outset" w:sz="6" w:space="0" w:color="000000"/>
              <w:bottom w:val="outset" w:sz="6" w:space="0" w:color="000000"/>
              <w:right w:val="outset" w:sz="6" w:space="0" w:color="000000"/>
            </w:tcBorders>
            <w:hideMark/>
          </w:tcPr>
          <w:p w14:paraId="0AEAF7B1"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32CFA9E"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977DE1"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1C4EB98"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4A8EEB4D"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7A59A73A"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772717EF"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25.</w:t>
            </w:r>
          </w:p>
        </w:tc>
        <w:tc>
          <w:tcPr>
            <w:tcW w:w="0" w:type="auto"/>
            <w:tcBorders>
              <w:top w:val="outset" w:sz="6" w:space="0" w:color="000000"/>
              <w:left w:val="outset" w:sz="6" w:space="0" w:color="000000"/>
              <w:bottom w:val="outset" w:sz="6" w:space="0" w:color="000000"/>
              <w:right w:val="outset" w:sz="6" w:space="0" w:color="000000"/>
            </w:tcBorders>
            <w:hideMark/>
          </w:tcPr>
          <w:p w14:paraId="31CE2BBA"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D705ACE"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A5881AD"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73B8D1"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52860423"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6556CEC3"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5C714737"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26.</w:t>
            </w:r>
          </w:p>
        </w:tc>
        <w:tc>
          <w:tcPr>
            <w:tcW w:w="0" w:type="auto"/>
            <w:tcBorders>
              <w:top w:val="outset" w:sz="6" w:space="0" w:color="000000"/>
              <w:left w:val="outset" w:sz="6" w:space="0" w:color="000000"/>
              <w:bottom w:val="outset" w:sz="6" w:space="0" w:color="000000"/>
              <w:right w:val="outset" w:sz="6" w:space="0" w:color="000000"/>
            </w:tcBorders>
            <w:hideMark/>
          </w:tcPr>
          <w:p w14:paraId="00C5FF99"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6EB324D"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7F583C6"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0CD1307"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65FD40D"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3139ED1B"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4E46F916"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27.</w:t>
            </w:r>
          </w:p>
        </w:tc>
        <w:tc>
          <w:tcPr>
            <w:tcW w:w="0" w:type="auto"/>
            <w:tcBorders>
              <w:top w:val="outset" w:sz="6" w:space="0" w:color="000000"/>
              <w:left w:val="outset" w:sz="6" w:space="0" w:color="000000"/>
              <w:bottom w:val="outset" w:sz="6" w:space="0" w:color="000000"/>
              <w:right w:val="outset" w:sz="6" w:space="0" w:color="000000"/>
            </w:tcBorders>
            <w:hideMark/>
          </w:tcPr>
          <w:p w14:paraId="13CEB090"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B58498B"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50A536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82E84A2"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BA3427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5570F00F"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1649F3C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28.</w:t>
            </w:r>
          </w:p>
        </w:tc>
        <w:tc>
          <w:tcPr>
            <w:tcW w:w="0" w:type="auto"/>
            <w:tcBorders>
              <w:top w:val="outset" w:sz="6" w:space="0" w:color="000000"/>
              <w:left w:val="outset" w:sz="6" w:space="0" w:color="000000"/>
              <w:bottom w:val="outset" w:sz="6" w:space="0" w:color="000000"/>
              <w:right w:val="outset" w:sz="6" w:space="0" w:color="000000"/>
            </w:tcBorders>
            <w:hideMark/>
          </w:tcPr>
          <w:p w14:paraId="2E1A2ABB"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14:paraId="3CE61110"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1297771"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D801B8"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FC6B741"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79CD7137"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68B6592C"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29.</w:t>
            </w:r>
          </w:p>
        </w:tc>
        <w:tc>
          <w:tcPr>
            <w:tcW w:w="0" w:type="auto"/>
            <w:tcBorders>
              <w:top w:val="outset" w:sz="6" w:space="0" w:color="000000"/>
              <w:left w:val="outset" w:sz="6" w:space="0" w:color="000000"/>
              <w:bottom w:val="outset" w:sz="6" w:space="0" w:color="000000"/>
              <w:right w:val="outset" w:sz="6" w:space="0" w:color="000000"/>
            </w:tcBorders>
            <w:hideMark/>
          </w:tcPr>
          <w:p w14:paraId="3687D223"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3956ACD"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62EE508"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0154457"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AEB8EAE"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162A2CC7"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597D3A2C"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30.</w:t>
            </w:r>
          </w:p>
        </w:tc>
        <w:tc>
          <w:tcPr>
            <w:tcW w:w="0" w:type="auto"/>
            <w:tcBorders>
              <w:top w:val="outset" w:sz="6" w:space="0" w:color="000000"/>
              <w:left w:val="outset" w:sz="6" w:space="0" w:color="000000"/>
              <w:bottom w:val="outset" w:sz="6" w:space="0" w:color="000000"/>
              <w:right w:val="outset" w:sz="6" w:space="0" w:color="000000"/>
            </w:tcBorders>
            <w:hideMark/>
          </w:tcPr>
          <w:p w14:paraId="342D991B"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4576298"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76E4D7E"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D9FA04F"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FD5BFC2"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302B285F"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6B0483B7"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31.</w:t>
            </w:r>
          </w:p>
        </w:tc>
        <w:tc>
          <w:tcPr>
            <w:tcW w:w="0" w:type="auto"/>
            <w:tcBorders>
              <w:top w:val="outset" w:sz="6" w:space="0" w:color="000000"/>
              <w:left w:val="outset" w:sz="6" w:space="0" w:color="000000"/>
              <w:bottom w:val="outset" w:sz="6" w:space="0" w:color="000000"/>
              <w:right w:val="outset" w:sz="6" w:space="0" w:color="000000"/>
            </w:tcBorders>
            <w:hideMark/>
          </w:tcPr>
          <w:p w14:paraId="273DF0E1"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E4EA2B6"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9C4D1B7"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AE6321"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31D9006"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2654BF13"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02B89776"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32.</w:t>
            </w:r>
          </w:p>
        </w:tc>
        <w:tc>
          <w:tcPr>
            <w:tcW w:w="0" w:type="auto"/>
            <w:tcBorders>
              <w:top w:val="outset" w:sz="6" w:space="0" w:color="000000"/>
              <w:left w:val="outset" w:sz="6" w:space="0" w:color="000000"/>
              <w:bottom w:val="outset" w:sz="6" w:space="0" w:color="000000"/>
              <w:right w:val="outset" w:sz="6" w:space="0" w:color="000000"/>
            </w:tcBorders>
            <w:hideMark/>
          </w:tcPr>
          <w:p w14:paraId="7E974043"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B89459A"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C3FE7B5"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AA8DE86"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B6D975E"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7FDF45F1"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1C331226"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33.</w:t>
            </w:r>
          </w:p>
        </w:tc>
        <w:tc>
          <w:tcPr>
            <w:tcW w:w="0" w:type="auto"/>
            <w:tcBorders>
              <w:top w:val="outset" w:sz="6" w:space="0" w:color="000000"/>
              <w:left w:val="outset" w:sz="6" w:space="0" w:color="000000"/>
              <w:bottom w:val="outset" w:sz="6" w:space="0" w:color="000000"/>
              <w:right w:val="outset" w:sz="6" w:space="0" w:color="000000"/>
            </w:tcBorders>
            <w:hideMark/>
          </w:tcPr>
          <w:p w14:paraId="6E4BF1E7"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28C0A4D"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1740EA8"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C62FF0C"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CDF5C28"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1B27ECA4"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338B1F78"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34.</w:t>
            </w:r>
          </w:p>
        </w:tc>
        <w:tc>
          <w:tcPr>
            <w:tcW w:w="0" w:type="auto"/>
            <w:tcBorders>
              <w:top w:val="outset" w:sz="6" w:space="0" w:color="000000"/>
              <w:left w:val="outset" w:sz="6" w:space="0" w:color="000000"/>
              <w:bottom w:val="outset" w:sz="6" w:space="0" w:color="000000"/>
              <w:right w:val="outset" w:sz="6" w:space="0" w:color="000000"/>
            </w:tcBorders>
            <w:hideMark/>
          </w:tcPr>
          <w:p w14:paraId="7B430E3D"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14:paraId="56863D95"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6F56E0B"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08B91EF"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56A5411"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4E92400B"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65AE089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35.</w:t>
            </w:r>
          </w:p>
        </w:tc>
        <w:tc>
          <w:tcPr>
            <w:tcW w:w="0" w:type="auto"/>
            <w:tcBorders>
              <w:top w:val="outset" w:sz="6" w:space="0" w:color="000000"/>
              <w:left w:val="outset" w:sz="6" w:space="0" w:color="000000"/>
              <w:bottom w:val="outset" w:sz="6" w:space="0" w:color="000000"/>
              <w:right w:val="outset" w:sz="6" w:space="0" w:color="000000"/>
            </w:tcBorders>
            <w:hideMark/>
          </w:tcPr>
          <w:p w14:paraId="608CB830"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14:paraId="1182E4C7"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58F69E0"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9DDB06F"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8C6680A"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22BCDBF6"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5BAFBBDD"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36.</w:t>
            </w:r>
          </w:p>
        </w:tc>
        <w:tc>
          <w:tcPr>
            <w:tcW w:w="0" w:type="auto"/>
            <w:tcBorders>
              <w:top w:val="outset" w:sz="6" w:space="0" w:color="000000"/>
              <w:left w:val="outset" w:sz="6" w:space="0" w:color="000000"/>
              <w:bottom w:val="outset" w:sz="6" w:space="0" w:color="000000"/>
              <w:right w:val="outset" w:sz="6" w:space="0" w:color="000000"/>
            </w:tcBorders>
            <w:hideMark/>
          </w:tcPr>
          <w:p w14:paraId="7FC6ED44"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D893DB2"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5109008"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7726FDA"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C39DC15"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45B9035F"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424F270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37.</w:t>
            </w:r>
          </w:p>
        </w:tc>
        <w:tc>
          <w:tcPr>
            <w:tcW w:w="0" w:type="auto"/>
            <w:tcBorders>
              <w:top w:val="outset" w:sz="6" w:space="0" w:color="000000"/>
              <w:left w:val="outset" w:sz="6" w:space="0" w:color="000000"/>
              <w:bottom w:val="outset" w:sz="6" w:space="0" w:color="000000"/>
              <w:right w:val="outset" w:sz="6" w:space="0" w:color="000000"/>
            </w:tcBorders>
            <w:hideMark/>
          </w:tcPr>
          <w:p w14:paraId="719966B9"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14:paraId="2506BAF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3FAE5D"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C10D956"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D6E90E1"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50815F0C"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65C32242"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38.</w:t>
            </w:r>
          </w:p>
        </w:tc>
        <w:tc>
          <w:tcPr>
            <w:tcW w:w="0" w:type="auto"/>
            <w:tcBorders>
              <w:top w:val="outset" w:sz="6" w:space="0" w:color="000000"/>
              <w:left w:val="outset" w:sz="6" w:space="0" w:color="000000"/>
              <w:bottom w:val="outset" w:sz="6" w:space="0" w:color="000000"/>
              <w:right w:val="outset" w:sz="6" w:space="0" w:color="000000"/>
            </w:tcBorders>
            <w:hideMark/>
          </w:tcPr>
          <w:p w14:paraId="0A063A83"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14:paraId="2BFF62B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F7B1058"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F2F0890"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A685B3F"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5795E534"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0E281D10"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39.</w:t>
            </w:r>
          </w:p>
        </w:tc>
        <w:tc>
          <w:tcPr>
            <w:tcW w:w="0" w:type="auto"/>
            <w:tcBorders>
              <w:top w:val="outset" w:sz="6" w:space="0" w:color="000000"/>
              <w:left w:val="outset" w:sz="6" w:space="0" w:color="000000"/>
              <w:bottom w:val="outset" w:sz="6" w:space="0" w:color="000000"/>
              <w:right w:val="outset" w:sz="6" w:space="0" w:color="000000"/>
            </w:tcBorders>
            <w:hideMark/>
          </w:tcPr>
          <w:p w14:paraId="33EFB027"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14:paraId="0D458AA2"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FE420C0"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DC92C8F"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9BF3661"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7ECC28A6"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2C86DE0C"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40.</w:t>
            </w:r>
          </w:p>
        </w:tc>
        <w:tc>
          <w:tcPr>
            <w:tcW w:w="0" w:type="auto"/>
            <w:tcBorders>
              <w:top w:val="outset" w:sz="6" w:space="0" w:color="000000"/>
              <w:left w:val="outset" w:sz="6" w:space="0" w:color="000000"/>
              <w:bottom w:val="outset" w:sz="6" w:space="0" w:color="000000"/>
              <w:right w:val="outset" w:sz="6" w:space="0" w:color="000000"/>
            </w:tcBorders>
            <w:hideMark/>
          </w:tcPr>
          <w:p w14:paraId="4D014A40"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14:paraId="458A5590"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70146C2"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7046B53"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F9629BE"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6306F06B"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79406535"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41.</w:t>
            </w:r>
          </w:p>
        </w:tc>
        <w:tc>
          <w:tcPr>
            <w:tcW w:w="0" w:type="auto"/>
            <w:tcBorders>
              <w:top w:val="outset" w:sz="6" w:space="0" w:color="000000"/>
              <w:left w:val="outset" w:sz="6" w:space="0" w:color="000000"/>
              <w:bottom w:val="outset" w:sz="6" w:space="0" w:color="000000"/>
              <w:right w:val="outset" w:sz="6" w:space="0" w:color="000000"/>
            </w:tcBorders>
            <w:hideMark/>
          </w:tcPr>
          <w:p w14:paraId="36779AAA"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Klub 500</w:t>
            </w:r>
          </w:p>
        </w:tc>
        <w:tc>
          <w:tcPr>
            <w:tcW w:w="0" w:type="auto"/>
            <w:tcBorders>
              <w:top w:val="outset" w:sz="6" w:space="0" w:color="000000"/>
              <w:left w:val="outset" w:sz="6" w:space="0" w:color="000000"/>
              <w:bottom w:val="outset" w:sz="6" w:space="0" w:color="000000"/>
              <w:right w:val="outset" w:sz="6" w:space="0" w:color="000000"/>
            </w:tcBorders>
            <w:hideMark/>
          </w:tcPr>
          <w:p w14:paraId="257541B4"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6656FB"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723A4B0"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D71D50C"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469F28F7"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1C422884"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42.</w:t>
            </w:r>
          </w:p>
        </w:tc>
        <w:tc>
          <w:tcPr>
            <w:tcW w:w="0" w:type="auto"/>
            <w:tcBorders>
              <w:top w:val="outset" w:sz="6" w:space="0" w:color="000000"/>
              <w:left w:val="outset" w:sz="6" w:space="0" w:color="000000"/>
              <w:bottom w:val="outset" w:sz="6" w:space="0" w:color="000000"/>
              <w:right w:val="outset" w:sz="6" w:space="0" w:color="000000"/>
            </w:tcBorders>
            <w:hideMark/>
          </w:tcPr>
          <w:p w14:paraId="31191C28"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B59F9F5"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5D6F42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2619FAA"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636FD45"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494D8AED"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62F370F5"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43.</w:t>
            </w:r>
          </w:p>
        </w:tc>
        <w:tc>
          <w:tcPr>
            <w:tcW w:w="0" w:type="auto"/>
            <w:tcBorders>
              <w:top w:val="outset" w:sz="6" w:space="0" w:color="000000"/>
              <w:left w:val="outset" w:sz="6" w:space="0" w:color="000000"/>
              <w:bottom w:val="outset" w:sz="6" w:space="0" w:color="000000"/>
              <w:right w:val="outset" w:sz="6" w:space="0" w:color="000000"/>
            </w:tcBorders>
            <w:hideMark/>
          </w:tcPr>
          <w:p w14:paraId="3041500E"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54A8F5E3"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0EDE645"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1A7D8FA"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F3BEF06"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728ED41E"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3ED78675"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44.</w:t>
            </w:r>
          </w:p>
        </w:tc>
        <w:tc>
          <w:tcPr>
            <w:tcW w:w="0" w:type="auto"/>
            <w:tcBorders>
              <w:top w:val="outset" w:sz="6" w:space="0" w:color="000000"/>
              <w:left w:val="outset" w:sz="6" w:space="0" w:color="000000"/>
              <w:bottom w:val="outset" w:sz="6" w:space="0" w:color="000000"/>
              <w:right w:val="outset" w:sz="6" w:space="0" w:color="000000"/>
            </w:tcBorders>
            <w:hideMark/>
          </w:tcPr>
          <w:p w14:paraId="6D4E009B"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647A2CCC"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E157CEE"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96682BD"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CB2630D"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4191EA5F"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6C6C8067"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45.</w:t>
            </w:r>
          </w:p>
        </w:tc>
        <w:tc>
          <w:tcPr>
            <w:tcW w:w="0" w:type="auto"/>
            <w:tcBorders>
              <w:top w:val="outset" w:sz="6" w:space="0" w:color="000000"/>
              <w:left w:val="outset" w:sz="6" w:space="0" w:color="000000"/>
              <w:bottom w:val="outset" w:sz="6" w:space="0" w:color="000000"/>
              <w:right w:val="outset" w:sz="6" w:space="0" w:color="000000"/>
            </w:tcBorders>
            <w:hideMark/>
          </w:tcPr>
          <w:p w14:paraId="1986D2DA"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6453AA2B"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8B41D91"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0DF3DBC"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F502B16"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23D0785B"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15D91043"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46.</w:t>
            </w:r>
          </w:p>
        </w:tc>
        <w:tc>
          <w:tcPr>
            <w:tcW w:w="0" w:type="auto"/>
            <w:tcBorders>
              <w:top w:val="outset" w:sz="6" w:space="0" w:color="000000"/>
              <w:left w:val="outset" w:sz="6" w:space="0" w:color="000000"/>
              <w:bottom w:val="outset" w:sz="6" w:space="0" w:color="000000"/>
              <w:right w:val="outset" w:sz="6" w:space="0" w:color="000000"/>
            </w:tcBorders>
            <w:hideMark/>
          </w:tcPr>
          <w:p w14:paraId="43519456"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BB4715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46D2F76"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BC28A53"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1415E6D"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53CC900E"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0FA5FF1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47.</w:t>
            </w:r>
          </w:p>
        </w:tc>
        <w:tc>
          <w:tcPr>
            <w:tcW w:w="0" w:type="auto"/>
            <w:tcBorders>
              <w:top w:val="outset" w:sz="6" w:space="0" w:color="000000"/>
              <w:left w:val="outset" w:sz="6" w:space="0" w:color="000000"/>
              <w:bottom w:val="outset" w:sz="6" w:space="0" w:color="000000"/>
              <w:right w:val="outset" w:sz="6" w:space="0" w:color="000000"/>
            </w:tcBorders>
            <w:hideMark/>
          </w:tcPr>
          <w:p w14:paraId="6E3812DC"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78386546"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692293D"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44D7E9"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C1BDBCF"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0AD805AD"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69BF4CAA"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48.</w:t>
            </w:r>
          </w:p>
        </w:tc>
        <w:tc>
          <w:tcPr>
            <w:tcW w:w="0" w:type="auto"/>
            <w:tcBorders>
              <w:top w:val="outset" w:sz="6" w:space="0" w:color="000000"/>
              <w:left w:val="outset" w:sz="6" w:space="0" w:color="000000"/>
              <w:bottom w:val="outset" w:sz="6" w:space="0" w:color="000000"/>
              <w:right w:val="outset" w:sz="6" w:space="0" w:color="000000"/>
            </w:tcBorders>
            <w:hideMark/>
          </w:tcPr>
          <w:p w14:paraId="6AECFEF4"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0FDD7BF"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54A6CAA"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3378B06"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4DD5A25"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34C1E196"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1C5E7539"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49.</w:t>
            </w:r>
          </w:p>
        </w:tc>
        <w:tc>
          <w:tcPr>
            <w:tcW w:w="0" w:type="auto"/>
            <w:tcBorders>
              <w:top w:val="outset" w:sz="6" w:space="0" w:color="000000"/>
              <w:left w:val="outset" w:sz="6" w:space="0" w:color="000000"/>
              <w:bottom w:val="outset" w:sz="6" w:space="0" w:color="000000"/>
              <w:right w:val="outset" w:sz="6" w:space="0" w:color="000000"/>
            </w:tcBorders>
            <w:hideMark/>
          </w:tcPr>
          <w:p w14:paraId="6EC3C819"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67E0505B"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37794D8"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D95D785"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879D3DF"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313D41D3"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0CF80D97"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50.</w:t>
            </w:r>
          </w:p>
        </w:tc>
        <w:tc>
          <w:tcPr>
            <w:tcW w:w="0" w:type="auto"/>
            <w:tcBorders>
              <w:top w:val="outset" w:sz="6" w:space="0" w:color="000000"/>
              <w:left w:val="outset" w:sz="6" w:space="0" w:color="000000"/>
              <w:bottom w:val="outset" w:sz="6" w:space="0" w:color="000000"/>
              <w:right w:val="outset" w:sz="6" w:space="0" w:color="000000"/>
            </w:tcBorders>
            <w:hideMark/>
          </w:tcPr>
          <w:p w14:paraId="232E0205"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37103B14"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4B75020"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78997A5"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48B5B60"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33061C76"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16130E3A"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51.</w:t>
            </w:r>
          </w:p>
        </w:tc>
        <w:tc>
          <w:tcPr>
            <w:tcW w:w="0" w:type="auto"/>
            <w:tcBorders>
              <w:top w:val="outset" w:sz="6" w:space="0" w:color="000000"/>
              <w:left w:val="outset" w:sz="6" w:space="0" w:color="000000"/>
              <w:bottom w:val="outset" w:sz="6" w:space="0" w:color="000000"/>
              <w:right w:val="outset" w:sz="6" w:space="0" w:color="000000"/>
            </w:tcBorders>
            <w:hideMark/>
          </w:tcPr>
          <w:p w14:paraId="741580FD"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14:paraId="78025368"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C46B365"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F5CF1DA"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BB6E898"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6D3A69BE"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0C7E9D7B"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52.</w:t>
            </w:r>
          </w:p>
        </w:tc>
        <w:tc>
          <w:tcPr>
            <w:tcW w:w="0" w:type="auto"/>
            <w:tcBorders>
              <w:top w:val="outset" w:sz="6" w:space="0" w:color="000000"/>
              <w:left w:val="outset" w:sz="6" w:space="0" w:color="000000"/>
              <w:bottom w:val="outset" w:sz="6" w:space="0" w:color="000000"/>
              <w:right w:val="outset" w:sz="6" w:space="0" w:color="000000"/>
            </w:tcBorders>
            <w:hideMark/>
          </w:tcPr>
          <w:p w14:paraId="706C3D84"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14:paraId="0380D5E3"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09A0C5B"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0D8BCF3"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5D59178"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730A4B13"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74F7889B"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53.</w:t>
            </w:r>
          </w:p>
        </w:tc>
        <w:tc>
          <w:tcPr>
            <w:tcW w:w="0" w:type="auto"/>
            <w:tcBorders>
              <w:top w:val="outset" w:sz="6" w:space="0" w:color="000000"/>
              <w:left w:val="outset" w:sz="6" w:space="0" w:color="000000"/>
              <w:bottom w:val="outset" w:sz="6" w:space="0" w:color="000000"/>
              <w:right w:val="outset" w:sz="6" w:space="0" w:color="000000"/>
            </w:tcBorders>
            <w:hideMark/>
          </w:tcPr>
          <w:p w14:paraId="57409E2A"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Národné lesnícke centrum</w:t>
            </w:r>
          </w:p>
        </w:tc>
        <w:tc>
          <w:tcPr>
            <w:tcW w:w="0" w:type="auto"/>
            <w:tcBorders>
              <w:top w:val="outset" w:sz="6" w:space="0" w:color="000000"/>
              <w:left w:val="outset" w:sz="6" w:space="0" w:color="000000"/>
              <w:bottom w:val="outset" w:sz="6" w:space="0" w:color="000000"/>
              <w:right w:val="outset" w:sz="6" w:space="0" w:color="000000"/>
            </w:tcBorders>
            <w:hideMark/>
          </w:tcPr>
          <w:p w14:paraId="650094D6"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25ABEF1"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E5BFE4A"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A373573"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x</w:t>
            </w:r>
          </w:p>
        </w:tc>
      </w:tr>
      <w:tr w:rsidR="00252E55" w:rsidRPr="00274B6F" w14:paraId="5343AF5C" w14:textId="77777777">
        <w:trPr>
          <w:divId w:val="728309042"/>
          <w:jc w:val="center"/>
        </w:trPr>
        <w:tc>
          <w:tcPr>
            <w:tcW w:w="0" w:type="auto"/>
            <w:tcBorders>
              <w:top w:val="outset" w:sz="6" w:space="0" w:color="000000"/>
              <w:left w:val="outset" w:sz="6" w:space="0" w:color="000000"/>
              <w:bottom w:val="outset" w:sz="6" w:space="0" w:color="000000"/>
              <w:right w:val="outset" w:sz="6" w:space="0" w:color="000000"/>
            </w:tcBorders>
            <w:hideMark/>
          </w:tcPr>
          <w:p w14:paraId="6CEF10FC"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A6B81C5"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sz w:val="20"/>
                <w:szCs w:val="20"/>
              </w:rPr>
              <w:t>Spolu</w:t>
            </w:r>
          </w:p>
        </w:tc>
        <w:tc>
          <w:tcPr>
            <w:tcW w:w="0" w:type="auto"/>
            <w:tcBorders>
              <w:top w:val="outset" w:sz="6" w:space="0" w:color="000000"/>
              <w:left w:val="outset" w:sz="6" w:space="0" w:color="000000"/>
              <w:bottom w:val="outset" w:sz="6" w:space="0" w:color="000000"/>
              <w:right w:val="outset" w:sz="6" w:space="0" w:color="000000"/>
            </w:tcBorders>
            <w:hideMark/>
          </w:tcPr>
          <w:p w14:paraId="795E1D88"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76 (28o,48z)</w:t>
            </w:r>
          </w:p>
        </w:tc>
        <w:tc>
          <w:tcPr>
            <w:tcW w:w="0" w:type="auto"/>
            <w:tcBorders>
              <w:top w:val="outset" w:sz="6" w:space="0" w:color="000000"/>
              <w:left w:val="outset" w:sz="6" w:space="0" w:color="000000"/>
              <w:bottom w:val="outset" w:sz="6" w:space="0" w:color="000000"/>
              <w:right w:val="outset" w:sz="6" w:space="0" w:color="000000"/>
            </w:tcBorders>
            <w:hideMark/>
          </w:tcPr>
          <w:p w14:paraId="2A9FE8BD"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3B057BA" w14:textId="77777777" w:rsidR="00252E55" w:rsidRPr="00274B6F" w:rsidRDefault="00252E55" w:rsidP="00AD74E8">
            <w:pPr>
              <w:contextualSpacing/>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F2255D6" w14:textId="77777777" w:rsidR="00252E55" w:rsidRPr="00274B6F" w:rsidRDefault="00252E55" w:rsidP="00AD74E8">
            <w:pPr>
              <w:contextualSpacing/>
              <w:jc w:val="center"/>
              <w:rPr>
                <w:rFonts w:ascii="Times New Roman" w:hAnsi="Times New Roman" w:cs="Times New Roman"/>
                <w:sz w:val="20"/>
                <w:szCs w:val="20"/>
              </w:rPr>
            </w:pPr>
          </w:p>
        </w:tc>
      </w:tr>
    </w:tbl>
    <w:p w14:paraId="58479E5D" w14:textId="32D03C54" w:rsidR="00274B6F" w:rsidRDefault="00274B6F" w:rsidP="00AD74E8">
      <w:pPr>
        <w:contextualSpacing/>
        <w:rPr>
          <w:rFonts w:ascii="Times New Roman" w:hAnsi="Times New Roman" w:cs="Times New Roman"/>
          <w:sz w:val="20"/>
          <w:szCs w:val="20"/>
        </w:rPr>
      </w:pPr>
    </w:p>
    <w:p w14:paraId="79A7403F" w14:textId="77777777" w:rsidR="00274B6F" w:rsidRDefault="00274B6F">
      <w:pPr>
        <w:rPr>
          <w:rFonts w:ascii="Times New Roman" w:hAnsi="Times New Roman" w:cs="Times New Roman"/>
          <w:sz w:val="20"/>
          <w:szCs w:val="20"/>
        </w:rPr>
      </w:pPr>
      <w:r>
        <w:rPr>
          <w:rFonts w:ascii="Times New Roman" w:hAnsi="Times New Roman" w:cs="Times New Roman"/>
          <w:sz w:val="20"/>
          <w:szCs w:val="20"/>
        </w:rPr>
        <w:br w:type="page"/>
      </w:r>
    </w:p>
    <w:p w14:paraId="7B16BFFD" w14:textId="77777777" w:rsidR="00252E55" w:rsidRPr="00274B6F" w:rsidRDefault="00252E55" w:rsidP="00AD74E8">
      <w:pPr>
        <w:contextualSpacing/>
        <w:rPr>
          <w:rFonts w:ascii="Times New Roman" w:hAnsi="Times New Roman" w:cs="Times New Roman"/>
          <w:sz w:val="20"/>
          <w:szCs w:val="20"/>
        </w:rPr>
      </w:pPr>
      <w:bookmarkStart w:id="0" w:name="_GoBack"/>
      <w:bookmarkEnd w:id="0"/>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09"/>
        <w:gridCol w:w="7287"/>
        <w:gridCol w:w="446"/>
        <w:gridCol w:w="523"/>
        <w:gridCol w:w="3308"/>
      </w:tblGrid>
      <w:tr w:rsidR="00252E55" w:rsidRPr="00274B6F" w14:paraId="49CCEC65"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E933864" w14:textId="77777777" w:rsidR="00252E55" w:rsidRPr="00274B6F" w:rsidRDefault="00252E55"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Subjekt</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00E72FAB" w14:textId="77777777" w:rsidR="00252E55" w:rsidRPr="00274B6F" w:rsidRDefault="00252E55"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Pripomienka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01C76B5" w14:textId="77777777" w:rsidR="00252E55" w:rsidRPr="00274B6F" w:rsidRDefault="00252E55"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Typ</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F02D174" w14:textId="77777777" w:rsidR="00252E55" w:rsidRPr="00274B6F" w:rsidRDefault="00252E55" w:rsidP="00AD74E8">
            <w:pPr>
              <w:contextualSpacing/>
              <w:jc w:val="center"/>
              <w:rPr>
                <w:rFonts w:ascii="Times New Roman" w:hAnsi="Times New Roman" w:cs="Times New Roman"/>
                <w:b/>
                <w:bCs/>
                <w:sz w:val="20"/>
                <w:szCs w:val="20"/>
              </w:rPr>
            </w:pPr>
            <w:proofErr w:type="spellStart"/>
            <w:r w:rsidRPr="00274B6F">
              <w:rPr>
                <w:rFonts w:ascii="Times New Roman" w:hAnsi="Times New Roman" w:cs="Times New Roman"/>
                <w:b/>
                <w:bCs/>
                <w:sz w:val="20"/>
                <w:szCs w:val="20"/>
              </w:rPr>
              <w:t>Vyh</w:t>
            </w:r>
            <w:proofErr w:type="spellEnd"/>
            <w:r w:rsidRPr="00274B6F">
              <w:rPr>
                <w:rFonts w:ascii="Times New Roman" w:hAnsi="Times New Roman" w:cs="Times New Roman"/>
                <w:b/>
                <w:bCs/>
                <w:sz w:val="20"/>
                <w:szCs w:val="20"/>
              </w:rPr>
              <w:t>.</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4A2A09F6" w14:textId="77777777" w:rsidR="00252E55" w:rsidRPr="00274B6F" w:rsidRDefault="00252E55"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Spôsob vyhodnotenia</w:t>
            </w:r>
          </w:p>
        </w:tc>
      </w:tr>
      <w:tr w:rsidR="00252E55" w:rsidRPr="00274B6F" w14:paraId="2D77C2B9"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595CA36" w14:textId="77777777" w:rsidR="00252E55" w:rsidRPr="00274B6F" w:rsidRDefault="00252E55"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6E7B6C8E"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11</w:t>
            </w:r>
            <w:r w:rsidRPr="00274B6F">
              <w:rPr>
                <w:rFonts w:ascii="Times New Roman" w:hAnsi="Times New Roman" w:cs="Times New Roman"/>
                <w:sz w:val="20"/>
                <w:szCs w:val="20"/>
              </w:rPr>
              <w:br/>
              <w:t>Do znenia § 11 žiadame doplniť okruh podpory na baranov a capov. Býky a kance sa tam nachádzajú a pritom aj v prípade chovu v systéme dojčiacich kráv sa využíva inseminácia. Odôvodnenie: nie je možné zachovávať ohrozené plemená oviec a kôz bez plemenných baranov a capov.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00075DB"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CB6062E" w14:textId="6A553E07" w:rsidR="00252E55"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34774643" w14:textId="77777777" w:rsidR="00252E55" w:rsidRPr="00274B6F" w:rsidRDefault="00BA31BF" w:rsidP="00AD74E8">
            <w:pPr>
              <w:contextualSpacing/>
              <w:rPr>
                <w:rFonts w:ascii="Times New Roman" w:hAnsi="Times New Roman" w:cs="Times New Roman"/>
                <w:sz w:val="20"/>
                <w:szCs w:val="20"/>
              </w:rPr>
            </w:pPr>
            <w:r w:rsidRPr="00274B6F">
              <w:rPr>
                <w:rFonts w:ascii="Times New Roman" w:hAnsi="Times New Roman" w:cs="Times New Roman"/>
                <w:sz w:val="20"/>
                <w:szCs w:val="20"/>
              </w:rPr>
              <w:t>Podpora na chov a udržanie ohrozených plemien hospodárskych zvierat na ovce zahŕňa všetky ovce a kozy, ktoré spĺňajú podmienky a sú zapísané do plemennej knihy bez ohľadu na pohlavie. Barany a capy nie sú z podpory vylúčené.</w:t>
            </w:r>
          </w:p>
          <w:p w14:paraId="4F042940" w14:textId="77777777" w:rsidR="00BA31BF" w:rsidRPr="00274B6F" w:rsidRDefault="00BA31BF" w:rsidP="00AD74E8">
            <w:pPr>
              <w:contextualSpacing/>
              <w:rPr>
                <w:rFonts w:ascii="Times New Roman" w:hAnsi="Times New Roman" w:cs="Times New Roman"/>
                <w:sz w:val="20"/>
                <w:szCs w:val="20"/>
              </w:rPr>
            </w:pPr>
          </w:p>
          <w:p w14:paraId="1DAD094B" w14:textId="2FEB05DB" w:rsidR="00BA31BF" w:rsidRPr="00274B6F" w:rsidRDefault="00BA31BF"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6E1818AE" w14:textId="4BEAA90C" w:rsidR="00BA31BF" w:rsidRPr="00274B6F" w:rsidRDefault="00BA31BF" w:rsidP="00AD74E8">
            <w:pPr>
              <w:contextualSpacing/>
              <w:rPr>
                <w:rFonts w:ascii="Times New Roman" w:hAnsi="Times New Roman" w:cs="Times New Roman"/>
                <w:sz w:val="20"/>
                <w:szCs w:val="20"/>
              </w:rPr>
            </w:pPr>
            <w:r w:rsidRPr="00274B6F">
              <w:rPr>
                <w:rFonts w:ascii="Times New Roman" w:hAnsi="Times New Roman" w:cs="Times New Roman"/>
                <w:sz w:val="20"/>
                <w:szCs w:val="20"/>
              </w:rPr>
              <w:t>Záver: Po vysvetlení rozpor odstránený.</w:t>
            </w:r>
          </w:p>
        </w:tc>
      </w:tr>
      <w:tr w:rsidR="00252E55" w:rsidRPr="00274B6F" w14:paraId="1ADD3697"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6760241" w14:textId="77777777" w:rsidR="00252E55" w:rsidRPr="00274B6F" w:rsidRDefault="00252E55"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584169A7"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20 ods. 2</w:t>
            </w:r>
            <w:r w:rsidRPr="00274B6F">
              <w:rPr>
                <w:rFonts w:ascii="Times New Roman" w:hAnsi="Times New Roman" w:cs="Times New Roman"/>
                <w:sz w:val="20"/>
                <w:szCs w:val="20"/>
              </w:rPr>
              <w:br/>
              <w:t>Na koniec ustanovenia § 20 odsek 2 navrhujeme doplniť nasledovné: „V kalendárnom roku 2023 môžu taktiež prasiatka pochádzať z chovu, ktorý z objektívnych príčin nemohol vstúpiť do záväzku od 1. mája 2022 podľa osobitného predpisu.47) (naskladnenie v priebehu záväzku, vyššia moc a pod.) ale zaviaže sa realizovať záväzok od termínu splnenia minimálneho počtu dobytčích jednotiek podľa osobitného predpisu47) do 30. apríla 2023.“ Odôvodnenie: v praxi sa môžu vyskytnúť prípady kedy žiadateľ 1.5.2022 nevstúpil do záväzku podľa §39 písm. c) NV č. 75/2015 z dôvodu, že chovu prasníc sa nevenoval alebo mal chov prerušený napr. z dôvodu likvidácie ošípaných pre výskyt vírusu Afrického moru ošípaných(AMO) a následných nariadených veterinárnych opatrení. Takýto žiadatelia by nesplnili podmienky počas celého trvania záväzku, ale nemalo by ich to diskvalifikovať na vstup do záväzku s výkrmovými ošípanými v nasledujúcom období a počas celého obdobia v prípade, že budú plniť podmienky záväzku. V záujme potreby zvyšovania sebestačnosti v ošípaných by nemali byť chovatelia, ktorý majú odvahu začať s chovom ošípaných alebo chovy obnoviť diskriminovaný. Aktuálny prípad z praxe: Po nariadenej likvidácii ošípaných v júni 2021 po potvrdení AMO na jednej z dvoch fariem sme boli nútený ukončiť chov prasníc v dôsledku nariadených opatrení aj na druhej farme. V júni 2022 sme sa rozhodli obnoviť chov prasníc na jednej z fariem a v mesiacoch september a október sme nakúpili prasničky. Prvé pôrody očakávame v januári 2023 a prvú produkciu výkrmových ošípaných v júli 2023. Keďže sme prasnice nechovali k 1.5.2022 tak sme samozrejme nevstúpili do záväzku podľa §39 písm. c) NV č. 75/2015 lebo by sme nedodržali podmienky počas celého obdobia záväzku. Samozrejme plánujeme sa prihlásiť od 1.5.2023 do podpory dobré životné podmienky zvierat §12 písm. f) až h) ale problémom môžu byť výkrmové ošípané realizované v období trvania záväzku keďže nebudú pochádzať s chovu podľa §20 ods.2 resp. §21 ods.2 a to z objektívnych príčin uvedených vyššie.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07F170A"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6A3BFA4" w14:textId="5E10F506" w:rsidR="00252E55"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52FBA45C"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4E681C66"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383F82D" w14:textId="77777777" w:rsidR="00252E55" w:rsidRPr="00274B6F" w:rsidRDefault="00252E55"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lastRenderedPageBreak/>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68D4AE76"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21 ods. 2</w:t>
            </w:r>
            <w:r w:rsidRPr="00274B6F">
              <w:rPr>
                <w:rFonts w:ascii="Times New Roman" w:hAnsi="Times New Roman" w:cs="Times New Roman"/>
                <w:sz w:val="20"/>
                <w:szCs w:val="20"/>
              </w:rPr>
              <w:br/>
              <w:t>Na koniec ustanovenia § 21 odsek 2 navrhujeme doplniť nasledovné: „V kalendárnom roku 2023 môžu taktiež prasiatka pochádzať z chovu, ktorý z objektívnych príčin nemohol vstúpiť do záväzku od 1. mája 2022 podľa osobitného predpisu.47) (naskladnenie v priebehu záväzku, vyššia moc a pod.) ale zaviaže sa realizovať záväzok od termínu splnenia minimálneho počtu dobytčích jednotiek podľa osobitného predpisu47) do 30. apríla 2023.“ Odôvodnenie: v praxi sa môžu vyskytnúť prípady kedy žiadateľ 1.5.2022 nevstúpil do záväzku podľa §39 písm. c) NV č. 75/2015 z dôvodu, že chovu prasníc sa nevenoval alebo mal chov prerušený napr. z dôvodu likvidácie ošípaných pre výskyt vírusu Afrického moru ošípaných(AMO) a následných nariadených veterinárnych opatrení. Takýto žiadatelia by nesplnili podmienky počas celého trvania záväzku ale nemalo by ich to diskvalifikovať na vstup do záväzku s výkrmovými ošípanými v nasledujúcom období a počas celého obdobia v prípade, že budú plniť podmienky záväzku. V záujme potreby zvyšovania sebestačnosti v ošípaných by nemali byť chovatelia, ktorý majú odvahu začať s chovom ošípaných alebo chovy obnoviť diskriminovaný. Prípad z praxe: Po nariadenej likvidácii ošípaných v júni 2021 po potvrdení AMO na jednej z dvoch fariem sme boli nútený ukončiť chov prasníc v dôsledku nariadených opatrení aj na druhej farme. V júni 2022 sme sa rozhodli obnoviť chov prasníc na jednej z fariem a v mesiacoch september a október sme nakúpili prasničky. Prvé pôrody očakávame v januári 2023 a prvú produkciu výkrmových ošípaných v júli 2023. Keďže sme prasnice nechovali k 1.5.2022 tak sme samozrejme nevstúpili do záväzku podľa §39 písm. c) NV č. 75/2015 lebo by sme nedodržali podmienky počas celého obdobia záväzku. Samozrejme plánujeme sa prihlásiť od 1.5.2023 do podpory dobré životné podmienky zvierat §12 písm. f) až h) ale problémom môžu byť výkrmové ošípané realizované v období trvania záväzku keďže nebudú pochádzať s chovu podľa §20 ods.2 resp. §21 ods.2 a to z objektívnych príčin uvedených vyššie.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235D616"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662CF14" w14:textId="4B94D420" w:rsidR="00252E55"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37AEF7E0"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14468947"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B164E99" w14:textId="77777777" w:rsidR="00252E55" w:rsidRPr="00274B6F" w:rsidRDefault="00252E55"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71D1F961" w14:textId="77777777" w:rsidR="00252E55" w:rsidRPr="00274B6F" w:rsidRDefault="00252E55"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25 ods. ods. 3 písm. d)</w:t>
            </w:r>
            <w:r w:rsidRPr="00274B6F">
              <w:rPr>
                <w:rFonts w:ascii="Times New Roman" w:hAnsi="Times New Roman" w:cs="Times New Roman"/>
                <w:sz w:val="20"/>
                <w:szCs w:val="20"/>
              </w:rPr>
              <w:br/>
              <w:t>Navrhujeme nasledovné znenie písmena d): cibuľová zelenina - cesnak kuchynský, cibuľa kuchynská, cesnak šalotkový (syn. šalotka), cibuľa zimná, cesnak pórový (syn. pór),“</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F58E81D"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0CD6D57" w14:textId="279AAD83" w:rsidR="00252E55"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53E85D0C"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1E0DDA2F"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10D1C31" w14:textId="77777777" w:rsidR="00252E55" w:rsidRPr="00274B6F" w:rsidRDefault="00252E55"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1EFF74DF" w14:textId="77777777" w:rsidR="00252E55" w:rsidRPr="00274B6F" w:rsidRDefault="00252E55"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 25 ods. odsek 4 písmeno h)</w:t>
            </w:r>
            <w:r w:rsidRPr="00274B6F">
              <w:rPr>
                <w:rFonts w:ascii="Times New Roman" w:hAnsi="Times New Roman" w:cs="Times New Roman"/>
                <w:sz w:val="20"/>
                <w:szCs w:val="20"/>
              </w:rPr>
              <w:br/>
              <w:t>Navrhujeme upraviť znenie § 26 ods. 4 písm. h) nasledovne: „zabezpečiť každoročne pred zberom úrody v ovocných sadoch od štvrtého roku výsadby v akreditovanej inštitúcii rozbor plodov jednej priemernej vzorky ovocia z každých aj začatých 20 ha ovocného sadu na obsah rezíduí používaných účinných látok; v prípade viacerých druhov ovocia sa priemerná vzorka odoberie z prevládajúceho druhu ovocia, pričom limitné hodnoty rizikových prvkov v ovocí uvedené v prílohe č. 11 a limity rezíduí aplikovaných účinných látok uvedených v osobitnom predpise,57) nesmú byť prekročené,“.</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933463C"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F1A409D" w14:textId="2303CC68" w:rsidR="00252E55"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ČA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405C32D6" w14:textId="77777777" w:rsidR="00BA31BF" w:rsidRPr="00274B6F" w:rsidRDefault="00BA31BF" w:rsidP="00AD74E8">
            <w:pPr>
              <w:spacing w:after="0" w:line="240" w:lineRule="auto"/>
              <w:contextualSpacing/>
              <w:rPr>
                <w:rFonts w:ascii="Times New Roman" w:eastAsia="Times New Roman" w:hAnsi="Times New Roman" w:cs="Times New Roman"/>
                <w:sz w:val="20"/>
                <w:szCs w:val="20"/>
                <w:lang w:eastAsia="sk-SK"/>
              </w:rPr>
            </w:pPr>
            <w:r w:rsidRPr="00274B6F">
              <w:rPr>
                <w:rFonts w:ascii="Times New Roman" w:eastAsia="Times New Roman" w:hAnsi="Times New Roman" w:cs="Times New Roman"/>
                <w:sz w:val="20"/>
                <w:szCs w:val="20"/>
                <w:lang w:eastAsia="sk-SK"/>
              </w:rPr>
              <w:t>Navrhnuté podmienky opatrenia boli pripomienkované v rámci schvaľovania SP SPP  a boli akceptované KOM až po doplnení dvojúrovňového limitu pre kadmium a olovo v ovocí.</w:t>
            </w:r>
          </w:p>
          <w:p w14:paraId="2C170BC4" w14:textId="77777777" w:rsidR="00BA31BF" w:rsidRPr="00274B6F" w:rsidRDefault="00BA31BF" w:rsidP="00AD74E8">
            <w:pPr>
              <w:spacing w:after="0" w:line="240" w:lineRule="auto"/>
              <w:contextualSpacing/>
              <w:rPr>
                <w:rFonts w:ascii="Times New Roman" w:eastAsia="Times New Roman" w:hAnsi="Times New Roman" w:cs="Times New Roman"/>
                <w:sz w:val="20"/>
                <w:szCs w:val="20"/>
                <w:lang w:eastAsia="sk-SK"/>
              </w:rPr>
            </w:pPr>
            <w:r w:rsidRPr="00274B6F">
              <w:rPr>
                <w:rFonts w:ascii="Times New Roman" w:eastAsia="Times New Roman" w:hAnsi="Times New Roman" w:cs="Times New Roman"/>
                <w:sz w:val="20"/>
                <w:szCs w:val="20"/>
                <w:lang w:eastAsia="sk-SK"/>
              </w:rPr>
              <w:t>Z toho dôvodu nie je možné vypustiť túto podmienku.</w:t>
            </w:r>
          </w:p>
          <w:p w14:paraId="3267DFA3" w14:textId="77777777" w:rsidR="00252E55" w:rsidRPr="00274B6F" w:rsidRDefault="00BA31BF" w:rsidP="00AD74E8">
            <w:pPr>
              <w:contextualSpacing/>
              <w:rPr>
                <w:rFonts w:ascii="Times New Roman" w:eastAsia="Times New Roman" w:hAnsi="Times New Roman" w:cs="Times New Roman"/>
                <w:b/>
                <w:sz w:val="20"/>
                <w:szCs w:val="20"/>
                <w:lang w:eastAsia="sk-SK"/>
              </w:rPr>
            </w:pPr>
            <w:r w:rsidRPr="00274B6F">
              <w:rPr>
                <w:rFonts w:ascii="Times New Roman" w:eastAsia="Times New Roman" w:hAnsi="Times New Roman" w:cs="Times New Roman"/>
                <w:sz w:val="20"/>
                <w:szCs w:val="20"/>
                <w:lang w:eastAsia="sk-SK"/>
              </w:rPr>
              <w:t xml:space="preserve">Povinnosť vykonať tieto rozbory bude upravená na 1a 4. rok, </w:t>
            </w:r>
            <w:proofErr w:type="spellStart"/>
            <w:r w:rsidRPr="00274B6F">
              <w:rPr>
                <w:rFonts w:ascii="Times New Roman" w:eastAsia="Times New Roman" w:hAnsi="Times New Roman" w:cs="Times New Roman"/>
                <w:sz w:val="20"/>
                <w:szCs w:val="20"/>
                <w:lang w:eastAsia="sk-SK"/>
              </w:rPr>
              <w:t>t.j</w:t>
            </w:r>
            <w:proofErr w:type="spellEnd"/>
            <w:r w:rsidRPr="00274B6F">
              <w:rPr>
                <w:rFonts w:ascii="Times New Roman" w:eastAsia="Times New Roman" w:hAnsi="Times New Roman" w:cs="Times New Roman"/>
                <w:b/>
                <w:sz w:val="20"/>
                <w:szCs w:val="20"/>
                <w:lang w:eastAsia="sk-SK"/>
              </w:rPr>
              <w:t>.</w:t>
            </w:r>
            <w:r w:rsidRPr="00274B6F">
              <w:rPr>
                <w:rFonts w:ascii="Times New Roman" w:eastAsia="Times New Roman" w:hAnsi="Times New Roman" w:cs="Times New Roman"/>
                <w:sz w:val="20"/>
                <w:szCs w:val="20"/>
                <w:lang w:eastAsia="sk-SK"/>
              </w:rPr>
              <w:t xml:space="preserve"> 2x za záväzkové obdobie.  </w:t>
            </w:r>
          </w:p>
          <w:p w14:paraId="254EE182" w14:textId="77777777" w:rsidR="00BA31BF" w:rsidRPr="00274B6F" w:rsidRDefault="00BA31BF" w:rsidP="00AD74E8">
            <w:pPr>
              <w:contextualSpacing/>
              <w:rPr>
                <w:rFonts w:ascii="Times New Roman" w:eastAsia="Times New Roman" w:hAnsi="Times New Roman" w:cs="Times New Roman"/>
                <w:b/>
                <w:sz w:val="20"/>
                <w:szCs w:val="20"/>
                <w:lang w:eastAsia="sk-SK"/>
              </w:rPr>
            </w:pPr>
          </w:p>
          <w:p w14:paraId="5E2E045A" w14:textId="77777777" w:rsidR="00BA31BF" w:rsidRPr="00274B6F" w:rsidRDefault="00BA31BF" w:rsidP="00AD74E8">
            <w:pPr>
              <w:contextualSpacing/>
              <w:rPr>
                <w:rFonts w:ascii="Times New Roman" w:hAnsi="Times New Roman" w:cs="Times New Roman"/>
                <w:sz w:val="20"/>
                <w:szCs w:val="20"/>
              </w:rPr>
            </w:pPr>
            <w:r w:rsidRPr="00274B6F">
              <w:rPr>
                <w:rFonts w:ascii="Times New Roman" w:hAnsi="Times New Roman" w:cs="Times New Roman"/>
                <w:sz w:val="20"/>
                <w:szCs w:val="20"/>
              </w:rPr>
              <w:lastRenderedPageBreak/>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3D2DB88D" w14:textId="2669DF84" w:rsidR="00BA31BF" w:rsidRPr="00274B6F" w:rsidRDefault="00BA31BF" w:rsidP="00AD74E8">
            <w:pPr>
              <w:contextualSpacing/>
              <w:rPr>
                <w:rFonts w:ascii="Times New Roman" w:hAnsi="Times New Roman" w:cs="Times New Roman"/>
                <w:sz w:val="20"/>
                <w:szCs w:val="20"/>
              </w:rPr>
            </w:pPr>
            <w:r w:rsidRPr="00274B6F">
              <w:rPr>
                <w:rFonts w:ascii="Times New Roman" w:hAnsi="Times New Roman" w:cs="Times New Roman"/>
                <w:sz w:val="20"/>
                <w:szCs w:val="20"/>
              </w:rPr>
              <w:t>Záver: Po vysvetlení rozpor odstránený.</w:t>
            </w:r>
          </w:p>
        </w:tc>
      </w:tr>
      <w:tr w:rsidR="00252E55" w:rsidRPr="00274B6F" w14:paraId="6AACF37B"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477F234" w14:textId="77777777" w:rsidR="00252E55" w:rsidRPr="00274B6F" w:rsidRDefault="00252E55"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lastRenderedPageBreak/>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5893600C" w14:textId="77777777" w:rsidR="00252E55" w:rsidRPr="00274B6F" w:rsidRDefault="00252E55"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 25 ods. ods. 3 písm. g</w:t>
            </w:r>
            <w:r w:rsidRPr="00274B6F">
              <w:rPr>
                <w:rFonts w:ascii="Times New Roman" w:hAnsi="Times New Roman" w:cs="Times New Roman"/>
                <w:sz w:val="20"/>
                <w:szCs w:val="20"/>
              </w:rPr>
              <w:br/>
              <w:t xml:space="preserve">Navrhujeme upraviť znenie písmena g) na nasledovné: „ostatná zelenina: kukurica cukrová, povojník </w:t>
            </w:r>
            <w:proofErr w:type="spellStart"/>
            <w:r w:rsidRPr="00274B6F">
              <w:rPr>
                <w:rFonts w:ascii="Times New Roman" w:hAnsi="Times New Roman" w:cs="Times New Roman"/>
                <w:sz w:val="20"/>
                <w:szCs w:val="20"/>
              </w:rPr>
              <w:t>batátový</w:t>
            </w:r>
            <w:proofErr w:type="spellEnd"/>
            <w:r w:rsidRPr="00274B6F">
              <w:rPr>
                <w:rFonts w:ascii="Times New Roman" w:hAnsi="Times New Roman" w:cs="Times New Roman"/>
                <w:sz w:val="20"/>
                <w:szCs w:val="20"/>
              </w:rPr>
              <w:t xml:space="preserve"> (syn. </w:t>
            </w:r>
            <w:proofErr w:type="spellStart"/>
            <w:r w:rsidRPr="00274B6F">
              <w:rPr>
                <w:rFonts w:ascii="Times New Roman" w:hAnsi="Times New Roman" w:cs="Times New Roman"/>
                <w:sz w:val="20"/>
                <w:szCs w:val="20"/>
              </w:rPr>
              <w:t>batáty</w:t>
            </w:r>
            <w:proofErr w:type="spellEnd"/>
            <w:r w:rsidRPr="00274B6F">
              <w:rPr>
                <w:rFonts w:ascii="Times New Roman" w:hAnsi="Times New Roman" w:cs="Times New Roman"/>
                <w:sz w:val="20"/>
                <w:szCs w:val="20"/>
              </w:rPr>
              <w:t xml:space="preserve">), chren dedinský, </w:t>
            </w:r>
            <w:proofErr w:type="spellStart"/>
            <w:r w:rsidRPr="00274B6F">
              <w:rPr>
                <w:rFonts w:ascii="Times New Roman" w:hAnsi="Times New Roman" w:cs="Times New Roman"/>
                <w:sz w:val="20"/>
                <w:szCs w:val="20"/>
              </w:rPr>
              <w:t>reborabora</w:t>
            </w:r>
            <w:proofErr w:type="spellEnd"/>
            <w:r w:rsidRPr="00274B6F">
              <w:rPr>
                <w:rFonts w:ascii="Times New Roman" w:hAnsi="Times New Roman" w:cs="Times New Roman"/>
                <w:sz w:val="20"/>
                <w:szCs w:val="20"/>
              </w:rPr>
              <w:t xml:space="preserve"> vlnitá“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8D89E2D"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938FAD1" w14:textId="46B0973B" w:rsidR="00252E55"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39FAEEEE" w14:textId="77777777" w:rsidR="00252E55" w:rsidRPr="00274B6F" w:rsidRDefault="00252E55" w:rsidP="00AD74E8">
            <w:pPr>
              <w:contextualSpacing/>
              <w:jc w:val="center"/>
              <w:rPr>
                <w:rFonts w:ascii="Times New Roman" w:hAnsi="Times New Roman" w:cs="Times New Roman"/>
                <w:sz w:val="20"/>
                <w:szCs w:val="20"/>
              </w:rPr>
            </w:pPr>
          </w:p>
        </w:tc>
      </w:tr>
      <w:tr w:rsidR="00252E55" w:rsidRPr="00274B6F" w14:paraId="47B6BBB6"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805996B" w14:textId="77777777" w:rsidR="00252E55" w:rsidRPr="00274B6F" w:rsidRDefault="00252E55"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59DB4847" w14:textId="77777777" w:rsidR="00252E55" w:rsidRPr="00274B6F" w:rsidRDefault="00252E55"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K Prílohe č. 3</w:t>
            </w:r>
            <w:r w:rsidRPr="00274B6F">
              <w:rPr>
                <w:rFonts w:ascii="Times New Roman" w:hAnsi="Times New Roman" w:cs="Times New Roman"/>
                <w:sz w:val="20"/>
                <w:szCs w:val="20"/>
              </w:rPr>
              <w:br/>
              <w:t xml:space="preserve">Považujeme za nevyhnutné do prílohy č. 3 pri hydine doplniť nový riadok: „kurčatá - koeficient: 0,0046“. Zároveň je potrebné zosúladiť znenie §18 ods. 7 s tabuľkou v prílohe 3, kde sú uvedené iba iné kategórie hydiny, ktoré nie sú predmetom </w:t>
            </w:r>
            <w:proofErr w:type="spellStart"/>
            <w:r w:rsidRPr="00274B6F">
              <w:rPr>
                <w:rFonts w:ascii="Times New Roman" w:hAnsi="Times New Roman" w:cs="Times New Roman"/>
                <w:sz w:val="20"/>
                <w:szCs w:val="20"/>
              </w:rPr>
              <w:t>welfare</w:t>
            </w:r>
            <w:proofErr w:type="spellEnd"/>
            <w:r w:rsidRPr="00274B6F">
              <w:rPr>
                <w:rFonts w:ascii="Times New Roman" w:hAnsi="Times New Roman" w:cs="Times New Roman"/>
                <w:sz w:val="20"/>
                <w:szCs w:val="20"/>
              </w:rPr>
              <w:t xml:space="preserve">, s výnimkou kurčiat, ktoré predmetom </w:t>
            </w:r>
            <w:proofErr w:type="spellStart"/>
            <w:r w:rsidRPr="00274B6F">
              <w:rPr>
                <w:rFonts w:ascii="Times New Roman" w:hAnsi="Times New Roman" w:cs="Times New Roman"/>
                <w:sz w:val="20"/>
                <w:szCs w:val="20"/>
              </w:rPr>
              <w:t>welfare</w:t>
            </w:r>
            <w:proofErr w:type="spellEnd"/>
            <w:r w:rsidRPr="00274B6F">
              <w:rPr>
                <w:rFonts w:ascii="Times New Roman" w:hAnsi="Times New Roman" w:cs="Times New Roman"/>
                <w:sz w:val="20"/>
                <w:szCs w:val="20"/>
              </w:rPr>
              <w:t xml:space="preserve"> sú. Znenie ods.7: (7) Podpora na operáciu podľa § 12 písm. e) sa obmedzí do výšky počtu dobytčích jednotiek kurčiat uvedeného v žiadosti. Prepočet kurčiat na dobytčie jednotky sa vykoná prostredníctvom koeficientu 0,0046 a zaokrúhľuje sa na dve desatinné miesta nadol.</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C70C4A7" w14:textId="77777777" w:rsidR="00252E55" w:rsidRPr="00274B6F" w:rsidRDefault="00252E5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D3513FC" w14:textId="7FA688D3" w:rsidR="00252E55"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19CBA1B2" w14:textId="77777777" w:rsidR="00252E55" w:rsidRPr="00274B6F" w:rsidRDefault="00BA31BF" w:rsidP="00AD74E8">
            <w:pPr>
              <w:contextualSpacing/>
              <w:rPr>
                <w:rFonts w:ascii="Times New Roman" w:hAnsi="Times New Roman" w:cs="Times New Roman"/>
                <w:sz w:val="20"/>
                <w:szCs w:val="20"/>
              </w:rPr>
            </w:pPr>
            <w:r w:rsidRPr="00274B6F">
              <w:rPr>
                <w:rFonts w:ascii="Times New Roman" w:hAnsi="Times New Roman" w:cs="Times New Roman"/>
                <w:sz w:val="20"/>
                <w:szCs w:val="20"/>
              </w:rPr>
              <w:t>Do prílohy č. 3 nie je vhodné doplniť koeficient pre kurčatá 0,0046. Príloha č. 3 slúži na ustanovenie koeficientov prepočtu na dobytčie jednotky, ktoré sú spoločné pre viacero opatrení. Koeficient pre kurčatá 0,0046 sa použije iba pre zlepšenie podmienok v chove hydiny a preto nie je uvedený v prílohe č. 3, ale je uvedený len v § 18.</w:t>
            </w:r>
          </w:p>
          <w:p w14:paraId="0902015D" w14:textId="77777777" w:rsidR="00BA31BF" w:rsidRPr="00274B6F" w:rsidRDefault="00BA31BF" w:rsidP="00AD74E8">
            <w:pPr>
              <w:contextualSpacing/>
              <w:jc w:val="center"/>
              <w:rPr>
                <w:rFonts w:ascii="Times New Roman" w:hAnsi="Times New Roman" w:cs="Times New Roman"/>
                <w:sz w:val="20"/>
                <w:szCs w:val="20"/>
              </w:rPr>
            </w:pPr>
          </w:p>
          <w:p w14:paraId="2CFAF672" w14:textId="77777777" w:rsidR="00BA31BF" w:rsidRPr="00274B6F" w:rsidRDefault="00BA31BF"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184C71CE" w14:textId="32CD4CF4" w:rsidR="00BA31BF" w:rsidRPr="00274B6F" w:rsidRDefault="00BA31BF" w:rsidP="00BC3965">
            <w:pPr>
              <w:contextualSpacing/>
              <w:rPr>
                <w:rFonts w:ascii="Times New Roman" w:hAnsi="Times New Roman" w:cs="Times New Roman"/>
                <w:sz w:val="20"/>
                <w:szCs w:val="20"/>
              </w:rPr>
            </w:pPr>
            <w:r w:rsidRPr="00274B6F">
              <w:rPr>
                <w:rFonts w:ascii="Times New Roman" w:hAnsi="Times New Roman" w:cs="Times New Roman"/>
                <w:sz w:val="20"/>
                <w:szCs w:val="20"/>
              </w:rPr>
              <w:t>Záver: Po vysvetlení rozpor odstránený.</w:t>
            </w:r>
          </w:p>
        </w:tc>
      </w:tr>
      <w:tr w:rsidR="00BA31BF" w:rsidRPr="00274B6F" w14:paraId="4A621199"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84C00B8" w14:textId="77777777" w:rsidR="00BA31BF" w:rsidRPr="00274B6F" w:rsidRDefault="00BA31BF"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26C47740" w14:textId="77777777" w:rsidR="00BA31BF" w:rsidRPr="00274B6F" w:rsidRDefault="00BA31BF"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25 ods. 4</w:t>
            </w:r>
            <w:r w:rsidRPr="00274B6F">
              <w:rPr>
                <w:rFonts w:ascii="Times New Roman" w:hAnsi="Times New Roman" w:cs="Times New Roman"/>
                <w:sz w:val="20"/>
                <w:szCs w:val="20"/>
              </w:rPr>
              <w:br/>
              <w:t>Považujeme za vhodné vložiť nové písmeno, ktorým sa stanoví najneskorší termín vydania Vestníka pre poľnohospodárov. Odôvodnenie: Vestník vydaný v lete poľnohospodárom nie je dostatočne nápomocný. Sme toho názoru, že hraničný termín pred sezónou je 31.03., nakoľko sezóna v poľnohospodárstve vlastne začína sejbou ozimín. Na jar sa začína sezóna sejbou jarín, a to sa vykonáva od marca. Preto ak poľnohospodári nedisponujú kompletným zoznamom prípravkov do šetrného hospodárstva, majú obmedzený zoznam a veľakrát nemajú možnosť použiť prípravok, ktorý je v aktuálnej situácií najlepší, či už svojou účinnosťou alebo aj cenou. Ak je Vestník vydaný až v lete, nie je možné zmeniť vrátiť rozhodnutia z jari.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A1F9503" w14:textId="77777777" w:rsidR="00BA31BF"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8A467DD" w14:textId="090E08CE" w:rsidR="00BA31BF"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0B9E3B7C" w14:textId="77777777" w:rsidR="00BA31BF" w:rsidRPr="00274B6F" w:rsidRDefault="00BA31BF" w:rsidP="00AD74E8">
            <w:pPr>
              <w:contextualSpacing/>
              <w:rPr>
                <w:rFonts w:ascii="Times New Roman" w:eastAsia="Times New Roman" w:hAnsi="Times New Roman" w:cs="Times New Roman"/>
                <w:sz w:val="20"/>
                <w:szCs w:val="20"/>
                <w:lang w:eastAsia="sk-SK"/>
              </w:rPr>
            </w:pPr>
            <w:r w:rsidRPr="00274B6F">
              <w:rPr>
                <w:rFonts w:ascii="Times New Roman" w:eastAsia="Times New Roman" w:hAnsi="Times New Roman" w:cs="Times New Roman"/>
                <w:sz w:val="20"/>
                <w:szCs w:val="20"/>
                <w:lang w:eastAsia="sk-SK"/>
              </w:rPr>
              <w:t>Všetky zoznamy potrebné pre realizáciu neprojektových opatrení a operácii budú zverejnené vo vestníku MPRVSR samostatne obratom po nadobudnutí účinnosti predmetného nariadenia vlády.</w:t>
            </w:r>
          </w:p>
          <w:p w14:paraId="125C2A6E" w14:textId="77777777" w:rsidR="00BA31BF" w:rsidRPr="00274B6F" w:rsidRDefault="00BA31BF" w:rsidP="00BC3965">
            <w:pPr>
              <w:contextualSpacing/>
              <w:rPr>
                <w:rFonts w:ascii="Times New Roman" w:eastAsia="Times New Roman" w:hAnsi="Times New Roman" w:cs="Times New Roman"/>
                <w:sz w:val="20"/>
                <w:szCs w:val="20"/>
                <w:lang w:eastAsia="sk-SK"/>
              </w:rPr>
            </w:pPr>
            <w:r w:rsidRPr="00274B6F">
              <w:rPr>
                <w:rFonts w:ascii="Times New Roman" w:eastAsia="Times New Roman" w:hAnsi="Times New Roman" w:cs="Times New Roman"/>
                <w:sz w:val="20"/>
                <w:szCs w:val="20"/>
                <w:lang w:eastAsia="sk-SK"/>
              </w:rPr>
              <w:t xml:space="preserve">Zoznam povolených prípravkov pri šetrnom hospodárení nebude súčasťou  </w:t>
            </w:r>
            <w:r w:rsidRPr="00274B6F">
              <w:rPr>
                <w:rFonts w:ascii="Times New Roman" w:hAnsi="Times New Roman" w:cs="Times New Roman"/>
                <w:sz w:val="20"/>
                <w:szCs w:val="20"/>
              </w:rPr>
              <w:t>ZOZNAMU autorizovaných prípravkov na ochranu rastlín a prípravkov na ochranu rastlín povolených na paralelný obchod</w:t>
            </w:r>
            <w:r w:rsidRPr="00274B6F">
              <w:rPr>
                <w:rFonts w:ascii="Times New Roman" w:eastAsia="Times New Roman" w:hAnsi="Times New Roman" w:cs="Times New Roman"/>
                <w:sz w:val="20"/>
                <w:szCs w:val="20"/>
                <w:lang w:eastAsia="sk-SK"/>
              </w:rPr>
              <w:t xml:space="preserve"> </w:t>
            </w:r>
            <w:proofErr w:type="spellStart"/>
            <w:r w:rsidRPr="00274B6F">
              <w:rPr>
                <w:rFonts w:ascii="Times New Roman" w:eastAsia="Times New Roman" w:hAnsi="Times New Roman" w:cs="Times New Roman"/>
                <w:sz w:val="20"/>
                <w:szCs w:val="20"/>
                <w:lang w:eastAsia="sk-SK"/>
              </w:rPr>
              <w:t>tzv</w:t>
            </w:r>
            <w:proofErr w:type="spellEnd"/>
            <w:r w:rsidRPr="00274B6F">
              <w:rPr>
                <w:rFonts w:ascii="Times New Roman" w:eastAsia="Times New Roman" w:hAnsi="Times New Roman" w:cs="Times New Roman"/>
                <w:sz w:val="20"/>
                <w:szCs w:val="20"/>
                <w:lang w:eastAsia="sk-SK"/>
              </w:rPr>
              <w:t xml:space="preserve"> „zelenej knihy“, ktorý je zverejňovaný vo Vestníku MPRV SR podľa § 3 písm. l) a § 25 ods. 2 zákona č. 405/2011 Z. z. o rastlinolekárskej starostlivosti a o zmene zákona Národnej rady Slovenskej republiky č. 145/1995 Z. z. o správnych poplatkoch v znení neskorších predpisov. </w:t>
            </w:r>
          </w:p>
          <w:p w14:paraId="1583A230" w14:textId="77777777" w:rsidR="00BA31BF" w:rsidRPr="00274B6F" w:rsidRDefault="00BA31BF" w:rsidP="00AD74E8">
            <w:pPr>
              <w:contextualSpacing/>
              <w:jc w:val="center"/>
              <w:rPr>
                <w:rFonts w:ascii="Times New Roman" w:eastAsia="Times New Roman" w:hAnsi="Times New Roman" w:cs="Times New Roman"/>
                <w:sz w:val="20"/>
                <w:szCs w:val="20"/>
                <w:lang w:eastAsia="sk-SK"/>
              </w:rPr>
            </w:pPr>
          </w:p>
          <w:p w14:paraId="75F1D996" w14:textId="77777777" w:rsidR="00BA31BF" w:rsidRPr="00274B6F" w:rsidRDefault="00BA31BF" w:rsidP="00AD74E8">
            <w:pPr>
              <w:contextualSpacing/>
              <w:rPr>
                <w:rFonts w:ascii="Times New Roman" w:hAnsi="Times New Roman" w:cs="Times New Roman"/>
                <w:sz w:val="20"/>
                <w:szCs w:val="20"/>
              </w:rPr>
            </w:pPr>
            <w:r w:rsidRPr="00274B6F">
              <w:rPr>
                <w:rFonts w:ascii="Times New Roman" w:hAnsi="Times New Roman" w:cs="Times New Roman"/>
                <w:sz w:val="20"/>
                <w:szCs w:val="20"/>
              </w:rPr>
              <w:lastRenderedPageBreak/>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26313F9C" w14:textId="5A353AA3" w:rsidR="00BA31BF" w:rsidRPr="00274B6F" w:rsidRDefault="00BA31BF" w:rsidP="00BC3965">
            <w:pPr>
              <w:contextualSpacing/>
              <w:rPr>
                <w:rFonts w:ascii="Times New Roman" w:hAnsi="Times New Roman" w:cs="Times New Roman"/>
                <w:sz w:val="20"/>
                <w:szCs w:val="20"/>
              </w:rPr>
            </w:pPr>
            <w:r w:rsidRPr="00274B6F">
              <w:rPr>
                <w:rFonts w:ascii="Times New Roman" w:hAnsi="Times New Roman" w:cs="Times New Roman"/>
                <w:sz w:val="20"/>
                <w:szCs w:val="20"/>
              </w:rPr>
              <w:t>Záver: Po vysvetlení rozpor odstránený.</w:t>
            </w:r>
          </w:p>
        </w:tc>
      </w:tr>
      <w:tr w:rsidR="00BA31BF" w:rsidRPr="00274B6F" w14:paraId="6E8E018D"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F49F0D3" w14:textId="77777777" w:rsidR="00BA31BF" w:rsidRPr="00274B6F" w:rsidRDefault="00BA31BF"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lastRenderedPageBreak/>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42A8AB1D" w14:textId="77777777" w:rsidR="00BA31BF" w:rsidRPr="00274B6F" w:rsidRDefault="00BA31BF"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13 ods. odsek 1 písmeno a)</w:t>
            </w:r>
            <w:r w:rsidRPr="00274B6F">
              <w:rPr>
                <w:rFonts w:ascii="Times New Roman" w:hAnsi="Times New Roman" w:cs="Times New Roman"/>
                <w:sz w:val="20"/>
                <w:szCs w:val="20"/>
              </w:rPr>
              <w:br/>
              <w:t>V § 13, písm. a) na konci žiadame vypustiť text nasledujúci po označení odkazu pod čiarou č. 42. Odôvodnenie: jedná sa o diskriminačný, nejednoznačný a netransparentný postup tvorcu legislatívy, ktorá vychádza zo schváleného Strategického plánu (v tom je špecifikovaná kompenzácia aj pre chovy produkujúce mäso). Uvedené znenie, ktoré žiadame vypustiť, vylučuje, aby o danú kompenzáciu žiadali chovatelia oviec so zameraním na produkciu mäsa. Práve vzdanie sa skorého odstavu jahniat a kozliat je okrem prípravy budúcich bahníc a kôz z týchto jedincov dokonalým produkovaním najkvalitnejšieho jahňacieho a kozľacieho mäsa. Ide, ale aj o najdrahšiu produkciu mäsa a bez tejto kompenzačnej platby sa stavy chovaných bahníc a kôz ešte znížia. Chovatelia nebudú konkurencieschopní.</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BB956EB" w14:textId="77777777" w:rsidR="00BA31BF"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04857F9" w14:textId="04F9A4E2" w:rsidR="00BA31BF"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02480B1E" w14:textId="549176F0" w:rsidR="00BA31BF" w:rsidRPr="00274B6F" w:rsidRDefault="00BA31BF" w:rsidP="00BC3965">
            <w:pPr>
              <w:contextualSpacing/>
              <w:rPr>
                <w:rFonts w:ascii="Times New Roman" w:hAnsi="Times New Roman" w:cs="Times New Roman"/>
                <w:sz w:val="20"/>
                <w:szCs w:val="20"/>
              </w:rPr>
            </w:pPr>
            <w:r w:rsidRPr="00274B6F">
              <w:rPr>
                <w:rFonts w:ascii="Times New Roman" w:hAnsi="Times New Roman" w:cs="Times New Roman"/>
                <w:sz w:val="20"/>
                <w:szCs w:val="20"/>
              </w:rPr>
              <w:t>Podmienka je definovaná v súlade so schváleným Strategickým plánom. Operácia vzdanie sa skorého odstavu jahniat a kozliat od oviec a kôz je určená pre chovy oviec a kôz zameraných na produkciu mlieka.</w:t>
            </w:r>
          </w:p>
          <w:p w14:paraId="6B8CB4B8" w14:textId="0FFDE764" w:rsidR="00BA31BF" w:rsidRPr="00274B6F" w:rsidRDefault="00BA31BF" w:rsidP="00AD74E8">
            <w:pPr>
              <w:contextualSpacing/>
              <w:jc w:val="center"/>
              <w:rPr>
                <w:rFonts w:ascii="Times New Roman" w:hAnsi="Times New Roman" w:cs="Times New Roman"/>
                <w:sz w:val="20"/>
                <w:szCs w:val="20"/>
              </w:rPr>
            </w:pPr>
          </w:p>
          <w:p w14:paraId="6A1CADE3" w14:textId="77777777" w:rsidR="00BA31BF" w:rsidRPr="00274B6F" w:rsidRDefault="00BA31BF"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1AA29436" w14:textId="62845257" w:rsidR="00BA31BF" w:rsidRPr="00274B6F" w:rsidRDefault="00BA31BF" w:rsidP="00BC3965">
            <w:pPr>
              <w:contextualSpacing/>
              <w:rPr>
                <w:rFonts w:ascii="Times New Roman" w:hAnsi="Times New Roman" w:cs="Times New Roman"/>
                <w:sz w:val="20"/>
                <w:szCs w:val="20"/>
              </w:rPr>
            </w:pPr>
            <w:r w:rsidRPr="00274B6F">
              <w:rPr>
                <w:rFonts w:ascii="Times New Roman" w:hAnsi="Times New Roman" w:cs="Times New Roman"/>
                <w:sz w:val="20"/>
                <w:szCs w:val="20"/>
              </w:rPr>
              <w:t>Záver: Rozpor</w:t>
            </w:r>
            <w:r w:rsidR="00843361" w:rsidRPr="00274B6F">
              <w:rPr>
                <w:rFonts w:ascii="Times New Roman" w:hAnsi="Times New Roman" w:cs="Times New Roman"/>
                <w:sz w:val="20"/>
                <w:szCs w:val="20"/>
              </w:rPr>
              <w:t xml:space="preserve"> po vysvetlení</w:t>
            </w:r>
            <w:r w:rsidRPr="00274B6F">
              <w:rPr>
                <w:rFonts w:ascii="Times New Roman" w:hAnsi="Times New Roman" w:cs="Times New Roman"/>
                <w:sz w:val="20"/>
                <w:szCs w:val="20"/>
              </w:rPr>
              <w:t xml:space="preserve"> </w:t>
            </w:r>
            <w:r w:rsidR="00843361" w:rsidRPr="00274B6F">
              <w:rPr>
                <w:rFonts w:ascii="Times New Roman" w:hAnsi="Times New Roman" w:cs="Times New Roman"/>
                <w:sz w:val="20"/>
                <w:szCs w:val="20"/>
              </w:rPr>
              <w:t>odstránený.</w:t>
            </w:r>
          </w:p>
          <w:p w14:paraId="2263ED29" w14:textId="793BB2D2" w:rsidR="00BA31BF" w:rsidRPr="00274B6F" w:rsidRDefault="00BA31BF" w:rsidP="00AD74E8">
            <w:pPr>
              <w:contextualSpacing/>
              <w:jc w:val="center"/>
              <w:rPr>
                <w:rFonts w:ascii="Times New Roman" w:hAnsi="Times New Roman" w:cs="Times New Roman"/>
                <w:sz w:val="20"/>
                <w:szCs w:val="20"/>
              </w:rPr>
            </w:pPr>
          </w:p>
        </w:tc>
      </w:tr>
      <w:tr w:rsidR="00BA31BF" w:rsidRPr="00274B6F" w14:paraId="4CEB9AA0"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8DE7F3F" w14:textId="77777777" w:rsidR="00BA31BF" w:rsidRPr="00274B6F" w:rsidRDefault="00BA31BF"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6AC48BFF" w14:textId="77777777" w:rsidR="00BA31BF" w:rsidRPr="00274B6F" w:rsidRDefault="00BA31BF"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15 ods. 2</w:t>
            </w:r>
            <w:r w:rsidRPr="00274B6F">
              <w:rPr>
                <w:rFonts w:ascii="Times New Roman" w:hAnsi="Times New Roman" w:cs="Times New Roman"/>
                <w:sz w:val="20"/>
                <w:szCs w:val="20"/>
              </w:rPr>
              <w:br/>
              <w:t>V § 15, ods. 2 nie je možné zo zootechnického hľadiska súhlasiť s odpočítaním plochy za plemenníka. Odôvodnenie: Inseminácia v prípade chovu oviec a kôz sa takmer vôbec nevyužíva a stádach pôsobí súčasne niekoľko baranov, ktorí sú súčasťou stáda.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13B95FF" w14:textId="77777777" w:rsidR="00BA31BF"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5F621BE" w14:textId="4445B566" w:rsidR="00BA31BF" w:rsidRPr="00274B6F" w:rsidRDefault="00814113"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3E794227" w14:textId="77777777" w:rsidR="00BA31BF" w:rsidRPr="00274B6F" w:rsidRDefault="00BA31BF" w:rsidP="00AD74E8">
            <w:pPr>
              <w:contextualSpacing/>
              <w:jc w:val="center"/>
              <w:rPr>
                <w:rFonts w:ascii="Times New Roman" w:hAnsi="Times New Roman" w:cs="Times New Roman"/>
                <w:sz w:val="20"/>
                <w:szCs w:val="20"/>
              </w:rPr>
            </w:pPr>
          </w:p>
        </w:tc>
      </w:tr>
      <w:tr w:rsidR="00BA31BF" w:rsidRPr="00274B6F" w14:paraId="14D450C2"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597B868" w14:textId="77777777" w:rsidR="00BA31BF" w:rsidRPr="00274B6F" w:rsidRDefault="00BA31BF"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288A1DD0" w14:textId="77777777" w:rsidR="00BA31BF" w:rsidRPr="00274B6F" w:rsidRDefault="00BA31BF"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 18 ods. odsek 1 písmeno c)</w:t>
            </w:r>
            <w:r w:rsidRPr="00274B6F">
              <w:rPr>
                <w:rFonts w:ascii="Times New Roman" w:hAnsi="Times New Roman" w:cs="Times New Roman"/>
                <w:sz w:val="20"/>
                <w:szCs w:val="20"/>
              </w:rPr>
              <w:br/>
              <w:t>V § 18 odsek 1 písmeno c žiadame slovo „</w:t>
            </w:r>
            <w:proofErr w:type="spellStart"/>
            <w:r w:rsidRPr="00274B6F">
              <w:rPr>
                <w:rFonts w:ascii="Times New Roman" w:hAnsi="Times New Roman" w:cs="Times New Roman"/>
                <w:sz w:val="20"/>
                <w:szCs w:val="20"/>
              </w:rPr>
              <w:t>antibiotikogram</w:t>
            </w:r>
            <w:proofErr w:type="spellEnd"/>
            <w:r w:rsidRPr="00274B6F">
              <w:rPr>
                <w:rFonts w:ascii="Times New Roman" w:hAnsi="Times New Roman" w:cs="Times New Roman"/>
                <w:sz w:val="20"/>
                <w:szCs w:val="20"/>
              </w:rPr>
              <w:t>“ nahradiť správnym výrazom, ktorým je „</w:t>
            </w:r>
            <w:proofErr w:type="spellStart"/>
            <w:r w:rsidRPr="00274B6F">
              <w:rPr>
                <w:rFonts w:ascii="Times New Roman" w:hAnsi="Times New Roman" w:cs="Times New Roman"/>
                <w:sz w:val="20"/>
                <w:szCs w:val="20"/>
              </w:rPr>
              <w:t>antibiogram</w:t>
            </w:r>
            <w:proofErr w:type="spellEnd"/>
            <w:r w:rsidRPr="00274B6F">
              <w:rPr>
                <w:rFonts w:ascii="Times New Roman" w:hAnsi="Times New Roman" w:cs="Times New Roman"/>
                <w:sz w:val="20"/>
                <w:szCs w:val="20"/>
              </w:rPr>
              <w:t xml:space="preserve">“, prípadne nahradiť slovným spojením „test citlivosti“. Odôvodnenie: označenie </w:t>
            </w:r>
            <w:proofErr w:type="spellStart"/>
            <w:r w:rsidRPr="00274B6F">
              <w:rPr>
                <w:rFonts w:ascii="Times New Roman" w:hAnsi="Times New Roman" w:cs="Times New Roman"/>
                <w:sz w:val="20"/>
                <w:szCs w:val="20"/>
              </w:rPr>
              <w:t>antibiotikogram</w:t>
            </w:r>
            <w:proofErr w:type="spellEnd"/>
            <w:r w:rsidRPr="00274B6F">
              <w:rPr>
                <w:rFonts w:ascii="Times New Roman" w:hAnsi="Times New Roman" w:cs="Times New Roman"/>
                <w:sz w:val="20"/>
                <w:szCs w:val="20"/>
              </w:rPr>
              <w:t xml:space="preserve"> neexistuje, používajú sa výrazy </w:t>
            </w:r>
            <w:proofErr w:type="spellStart"/>
            <w:r w:rsidRPr="00274B6F">
              <w:rPr>
                <w:rFonts w:ascii="Times New Roman" w:hAnsi="Times New Roman" w:cs="Times New Roman"/>
                <w:sz w:val="20"/>
                <w:szCs w:val="20"/>
              </w:rPr>
              <w:t>antibiogram</w:t>
            </w:r>
            <w:proofErr w:type="spellEnd"/>
            <w:r w:rsidRPr="00274B6F">
              <w:rPr>
                <w:rFonts w:ascii="Times New Roman" w:hAnsi="Times New Roman" w:cs="Times New Roman"/>
                <w:sz w:val="20"/>
                <w:szCs w:val="20"/>
              </w:rPr>
              <w:t xml:space="preserve"> alebo test citlivosti.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5A67899" w14:textId="77777777" w:rsidR="00BA31BF"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E6D5CB9" w14:textId="414CDD4D" w:rsidR="00BA31BF" w:rsidRPr="00274B6F" w:rsidRDefault="00814113"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748B088F" w14:textId="77777777" w:rsidR="00BA31BF" w:rsidRPr="00274B6F" w:rsidRDefault="00BA31BF" w:rsidP="00AD74E8">
            <w:pPr>
              <w:contextualSpacing/>
              <w:jc w:val="center"/>
              <w:rPr>
                <w:rFonts w:ascii="Times New Roman" w:hAnsi="Times New Roman" w:cs="Times New Roman"/>
                <w:sz w:val="20"/>
                <w:szCs w:val="20"/>
              </w:rPr>
            </w:pPr>
          </w:p>
        </w:tc>
      </w:tr>
      <w:tr w:rsidR="00BA31BF" w:rsidRPr="00274B6F" w14:paraId="29ABA39A"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02AF13A" w14:textId="77777777" w:rsidR="00BA31BF" w:rsidRPr="00274B6F" w:rsidRDefault="00BA31BF"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7A75143C" w14:textId="77777777" w:rsidR="00BA31BF" w:rsidRPr="00274B6F" w:rsidRDefault="00BA31BF"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18 ods. odsek 1 písmeno d)</w:t>
            </w:r>
            <w:r w:rsidRPr="00274B6F">
              <w:rPr>
                <w:rFonts w:ascii="Times New Roman" w:hAnsi="Times New Roman" w:cs="Times New Roman"/>
                <w:sz w:val="20"/>
                <w:szCs w:val="20"/>
              </w:rPr>
              <w:br/>
              <w:t xml:space="preserve">V § 18 odsek 1 písmeno d žiadame slovo </w:t>
            </w:r>
            <w:proofErr w:type="spellStart"/>
            <w:r w:rsidRPr="00274B6F">
              <w:rPr>
                <w:rFonts w:ascii="Times New Roman" w:hAnsi="Times New Roman" w:cs="Times New Roman"/>
                <w:sz w:val="20"/>
                <w:szCs w:val="20"/>
              </w:rPr>
              <w:t>antibiotikogramu</w:t>
            </w:r>
            <w:proofErr w:type="spellEnd"/>
            <w:r w:rsidRPr="00274B6F">
              <w:rPr>
                <w:rFonts w:ascii="Times New Roman" w:hAnsi="Times New Roman" w:cs="Times New Roman"/>
                <w:sz w:val="20"/>
                <w:szCs w:val="20"/>
              </w:rPr>
              <w:t xml:space="preserve"> žiadame slovo „</w:t>
            </w:r>
            <w:proofErr w:type="spellStart"/>
            <w:r w:rsidRPr="00274B6F">
              <w:rPr>
                <w:rFonts w:ascii="Times New Roman" w:hAnsi="Times New Roman" w:cs="Times New Roman"/>
                <w:sz w:val="20"/>
                <w:szCs w:val="20"/>
              </w:rPr>
              <w:t>antibiotikogram</w:t>
            </w:r>
            <w:proofErr w:type="spellEnd"/>
            <w:r w:rsidRPr="00274B6F">
              <w:rPr>
                <w:rFonts w:ascii="Times New Roman" w:hAnsi="Times New Roman" w:cs="Times New Roman"/>
                <w:sz w:val="20"/>
                <w:szCs w:val="20"/>
              </w:rPr>
              <w:t>“ nahradiť správnym výrazom, ktorým je „</w:t>
            </w:r>
            <w:proofErr w:type="spellStart"/>
            <w:r w:rsidRPr="00274B6F">
              <w:rPr>
                <w:rFonts w:ascii="Times New Roman" w:hAnsi="Times New Roman" w:cs="Times New Roman"/>
                <w:sz w:val="20"/>
                <w:szCs w:val="20"/>
              </w:rPr>
              <w:t>antibiogram</w:t>
            </w:r>
            <w:proofErr w:type="spellEnd"/>
            <w:r w:rsidRPr="00274B6F">
              <w:rPr>
                <w:rFonts w:ascii="Times New Roman" w:hAnsi="Times New Roman" w:cs="Times New Roman"/>
                <w:sz w:val="20"/>
                <w:szCs w:val="20"/>
              </w:rPr>
              <w:t xml:space="preserve">“, prípadne nahradiť slovným spojením „test citlivosti“. Odôvodnenie: označenie </w:t>
            </w:r>
            <w:proofErr w:type="spellStart"/>
            <w:r w:rsidRPr="00274B6F">
              <w:rPr>
                <w:rFonts w:ascii="Times New Roman" w:hAnsi="Times New Roman" w:cs="Times New Roman"/>
                <w:sz w:val="20"/>
                <w:szCs w:val="20"/>
              </w:rPr>
              <w:t>antibiotikogram</w:t>
            </w:r>
            <w:proofErr w:type="spellEnd"/>
            <w:r w:rsidRPr="00274B6F">
              <w:rPr>
                <w:rFonts w:ascii="Times New Roman" w:hAnsi="Times New Roman" w:cs="Times New Roman"/>
                <w:sz w:val="20"/>
                <w:szCs w:val="20"/>
              </w:rPr>
              <w:t xml:space="preserve"> neexistuje, používajú sa výrazy </w:t>
            </w:r>
            <w:proofErr w:type="spellStart"/>
            <w:r w:rsidRPr="00274B6F">
              <w:rPr>
                <w:rFonts w:ascii="Times New Roman" w:hAnsi="Times New Roman" w:cs="Times New Roman"/>
                <w:sz w:val="20"/>
                <w:szCs w:val="20"/>
              </w:rPr>
              <w:t>antibiogram</w:t>
            </w:r>
            <w:proofErr w:type="spellEnd"/>
            <w:r w:rsidRPr="00274B6F">
              <w:rPr>
                <w:rFonts w:ascii="Times New Roman" w:hAnsi="Times New Roman" w:cs="Times New Roman"/>
                <w:sz w:val="20"/>
                <w:szCs w:val="20"/>
              </w:rPr>
              <w:t xml:space="preserve"> alebo test citlivosti.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8963DA6" w14:textId="77777777" w:rsidR="00BA31BF"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6C81340" w14:textId="3CD2A53F" w:rsidR="00BA31BF" w:rsidRPr="00274B6F" w:rsidRDefault="00814113"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34974129" w14:textId="77777777" w:rsidR="00BA31BF" w:rsidRPr="00274B6F" w:rsidRDefault="00BA31BF" w:rsidP="00AD74E8">
            <w:pPr>
              <w:contextualSpacing/>
              <w:jc w:val="center"/>
              <w:rPr>
                <w:rFonts w:ascii="Times New Roman" w:hAnsi="Times New Roman" w:cs="Times New Roman"/>
                <w:sz w:val="20"/>
                <w:szCs w:val="20"/>
              </w:rPr>
            </w:pPr>
          </w:p>
        </w:tc>
      </w:tr>
      <w:tr w:rsidR="00BA31BF" w:rsidRPr="00274B6F" w14:paraId="604CCDD2"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8B01F64" w14:textId="77777777" w:rsidR="00BA31BF" w:rsidRPr="00274B6F" w:rsidRDefault="00BA31BF"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57B10E00" w14:textId="77777777" w:rsidR="00BA31BF" w:rsidRPr="00274B6F" w:rsidRDefault="00BA31BF"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 8</w:t>
            </w:r>
            <w:r w:rsidRPr="00274B6F">
              <w:rPr>
                <w:rFonts w:ascii="Times New Roman" w:hAnsi="Times New Roman" w:cs="Times New Roman"/>
                <w:sz w:val="20"/>
                <w:szCs w:val="20"/>
              </w:rPr>
              <w:br/>
              <w:t>V § 8, písm. a) požadujeme na konci doplniť slová „na týchto plochách“. Odôvodnenie: navrhovaný text považujeme za dôležitý z dôvodu, aby nedochádzalo k aplikovaniu maštaľného hnoja z ustajňovacích priestorov a ku špekuláciám s preukazovaním pasenia zvierat. Zároveň odporúčame vymedziť, že sa jedná o pasenie prežúvavcov a koní.</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E730B90" w14:textId="77777777" w:rsidR="00BA31BF"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E8F6CED" w14:textId="781A264B" w:rsidR="00BA31BF" w:rsidRPr="00274B6F" w:rsidRDefault="00814113"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3B5E892A" w14:textId="77777777" w:rsidR="00BA31BF" w:rsidRPr="00274B6F" w:rsidRDefault="00814113" w:rsidP="00AD74E8">
            <w:pPr>
              <w:contextualSpacing/>
              <w:rPr>
                <w:rFonts w:ascii="Times New Roman" w:hAnsi="Times New Roman" w:cs="Times New Roman"/>
                <w:sz w:val="20"/>
                <w:szCs w:val="20"/>
                <w:lang w:eastAsia="sk-SK"/>
              </w:rPr>
            </w:pPr>
            <w:r w:rsidRPr="00274B6F">
              <w:rPr>
                <w:rFonts w:ascii="Times New Roman" w:hAnsi="Times New Roman" w:cs="Times New Roman"/>
                <w:sz w:val="20"/>
                <w:szCs w:val="20"/>
                <w:lang w:eastAsia="sk-SK"/>
              </w:rPr>
              <w:t>V § 8 ods. 1 sa jasne uvádza, že: “</w:t>
            </w:r>
            <w:r w:rsidRPr="00274B6F">
              <w:rPr>
                <w:rFonts w:ascii="Times New Roman" w:hAnsi="Times New Roman" w:cs="Times New Roman"/>
                <w:sz w:val="20"/>
                <w:szCs w:val="20"/>
              </w:rPr>
              <w:t xml:space="preserve"> </w:t>
            </w:r>
            <w:r w:rsidRPr="00274B6F">
              <w:rPr>
                <w:rFonts w:ascii="Times New Roman" w:hAnsi="Times New Roman" w:cs="Times New Roman"/>
                <w:sz w:val="20"/>
                <w:szCs w:val="20"/>
                <w:lang w:eastAsia="sk-SK"/>
              </w:rPr>
              <w:t xml:space="preserve">Podpora na opatrenie podľa § 1 písm. b) sa poskytuje </w:t>
            </w:r>
            <w:r w:rsidRPr="00274B6F">
              <w:rPr>
                <w:rFonts w:ascii="Times New Roman" w:hAnsi="Times New Roman" w:cs="Times New Roman"/>
                <w:bCs/>
                <w:sz w:val="20"/>
                <w:szCs w:val="20"/>
                <w:lang w:eastAsia="sk-SK"/>
              </w:rPr>
              <w:t>na plochu podľa § 7</w:t>
            </w:r>
            <w:r w:rsidRPr="00274B6F">
              <w:rPr>
                <w:rFonts w:ascii="Times New Roman" w:hAnsi="Times New Roman" w:cs="Times New Roman"/>
                <w:sz w:val="20"/>
                <w:szCs w:val="20"/>
                <w:lang w:eastAsia="sk-SK"/>
              </w:rPr>
              <w:t>“. Požadované doplnenie je duplicitného charakteru.</w:t>
            </w:r>
          </w:p>
          <w:p w14:paraId="34C0DBB6" w14:textId="77777777" w:rsidR="00814113" w:rsidRPr="00274B6F" w:rsidRDefault="00814113"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3F52A33A" w14:textId="65B9AB95" w:rsidR="00814113" w:rsidRPr="00274B6F" w:rsidRDefault="00814113" w:rsidP="00AD74E8">
            <w:pPr>
              <w:contextualSpacing/>
              <w:rPr>
                <w:rFonts w:ascii="Times New Roman" w:hAnsi="Times New Roman" w:cs="Times New Roman"/>
                <w:sz w:val="20"/>
                <w:szCs w:val="20"/>
              </w:rPr>
            </w:pPr>
            <w:r w:rsidRPr="00274B6F">
              <w:rPr>
                <w:rFonts w:ascii="Times New Roman" w:hAnsi="Times New Roman" w:cs="Times New Roman"/>
                <w:sz w:val="20"/>
                <w:szCs w:val="20"/>
              </w:rPr>
              <w:t>Záver: Po vysvetlení rozpor odstránený.</w:t>
            </w:r>
          </w:p>
        </w:tc>
      </w:tr>
      <w:tr w:rsidR="00BA31BF" w:rsidRPr="00274B6F" w14:paraId="4CD5604D"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D80E4C0" w14:textId="77777777" w:rsidR="00BA31BF" w:rsidRPr="00274B6F" w:rsidRDefault="00BA31BF"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lastRenderedPageBreak/>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54D4966E" w14:textId="77777777" w:rsidR="00BA31BF" w:rsidRPr="00274B6F" w:rsidRDefault="00BA31BF"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25 ods. ods. 3 písm. c)</w:t>
            </w:r>
            <w:r w:rsidRPr="00274B6F">
              <w:rPr>
                <w:rFonts w:ascii="Times New Roman" w:hAnsi="Times New Roman" w:cs="Times New Roman"/>
                <w:sz w:val="20"/>
                <w:szCs w:val="20"/>
              </w:rPr>
              <w:br/>
              <w:t>V predloženom návrhu je uvedený druh „hadí mor španielsky“, ale v prílohe č. 8 je dvakrát uvedený „</w:t>
            </w:r>
            <w:proofErr w:type="spellStart"/>
            <w:r w:rsidRPr="00274B6F">
              <w:rPr>
                <w:rFonts w:ascii="Times New Roman" w:hAnsi="Times New Roman" w:cs="Times New Roman"/>
                <w:sz w:val="20"/>
                <w:szCs w:val="20"/>
              </w:rPr>
              <w:t>hadomor</w:t>
            </w:r>
            <w:proofErr w:type="spellEnd"/>
            <w:r w:rsidRPr="00274B6F">
              <w:rPr>
                <w:rFonts w:ascii="Times New Roman" w:hAnsi="Times New Roman" w:cs="Times New Roman"/>
                <w:sz w:val="20"/>
                <w:szCs w:val="20"/>
              </w:rPr>
              <w:t xml:space="preserve"> španielsky“. Z toho dôvodu navrhujeme tieto pojmy zosúladiť na „</w:t>
            </w:r>
            <w:proofErr w:type="spellStart"/>
            <w:r w:rsidRPr="00274B6F">
              <w:rPr>
                <w:rFonts w:ascii="Times New Roman" w:hAnsi="Times New Roman" w:cs="Times New Roman"/>
                <w:sz w:val="20"/>
                <w:szCs w:val="20"/>
              </w:rPr>
              <w:t>hadomor</w:t>
            </w:r>
            <w:proofErr w:type="spellEnd"/>
            <w:r w:rsidRPr="00274B6F">
              <w:rPr>
                <w:rFonts w:ascii="Times New Roman" w:hAnsi="Times New Roman" w:cs="Times New Roman"/>
                <w:sz w:val="20"/>
                <w:szCs w:val="20"/>
              </w:rPr>
              <w:t xml:space="preserve"> španielsky“. Zároveň navrhujeme nasledovné znenie písmena c): „koreňová zelenina - mrkva obyčajná siata (vrátane skorých odrôd – typ karotka), paštrnák siaty pravý, petržlen záhradný koreňový, reďkev siata, reďkovka siata, repa obyčajná cviklová (syn. cvikla), špargľa lekárska, zeler voňavý </w:t>
            </w:r>
            <w:proofErr w:type="spellStart"/>
            <w:r w:rsidRPr="00274B6F">
              <w:rPr>
                <w:rFonts w:ascii="Times New Roman" w:hAnsi="Times New Roman" w:cs="Times New Roman"/>
                <w:sz w:val="20"/>
                <w:szCs w:val="20"/>
              </w:rPr>
              <w:t>buľvový</w:t>
            </w:r>
            <w:proofErr w:type="spellEnd"/>
            <w:r w:rsidRPr="00274B6F">
              <w:rPr>
                <w:rFonts w:ascii="Times New Roman" w:hAnsi="Times New Roman" w:cs="Times New Roman"/>
                <w:sz w:val="20"/>
                <w:szCs w:val="20"/>
              </w:rPr>
              <w:t>, zeler voňavý stopkový, zeler voňavý listový,“ Odôvodnenie: Nami navrhované pomenovanie je uvedené v publikácii Slovenské botanické názvoslovie, M. Červenka a kolektív, 1986.</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A9BDD63" w14:textId="77777777" w:rsidR="00BA31BF"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8892097" w14:textId="092ADC1E" w:rsidR="00BA31BF" w:rsidRPr="00274B6F" w:rsidRDefault="00F83A33"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ČA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2292D786" w14:textId="77777777" w:rsidR="00F83A33" w:rsidRPr="00274B6F" w:rsidRDefault="00F83A33" w:rsidP="00AD74E8">
            <w:pPr>
              <w:spacing w:after="0" w:line="240" w:lineRule="auto"/>
              <w:contextualSpacing/>
              <w:rPr>
                <w:rFonts w:ascii="Times New Roman" w:eastAsia="Times New Roman" w:hAnsi="Times New Roman" w:cs="Times New Roman"/>
                <w:sz w:val="20"/>
                <w:szCs w:val="20"/>
                <w:lang w:eastAsia="sk-SK"/>
              </w:rPr>
            </w:pPr>
            <w:r w:rsidRPr="00274B6F">
              <w:rPr>
                <w:rFonts w:ascii="Times New Roman" w:eastAsia="Times New Roman" w:hAnsi="Times New Roman" w:cs="Times New Roman"/>
                <w:sz w:val="20"/>
                <w:szCs w:val="20"/>
                <w:lang w:eastAsia="sk-SK"/>
              </w:rPr>
              <w:t xml:space="preserve">Akceptované čiastočne. Názov opravený. </w:t>
            </w:r>
          </w:p>
          <w:p w14:paraId="7662E6C0" w14:textId="77777777" w:rsidR="00F83A33" w:rsidRPr="00274B6F" w:rsidRDefault="00F83A33" w:rsidP="00AD74E8">
            <w:pPr>
              <w:spacing w:after="0" w:line="240" w:lineRule="auto"/>
              <w:contextualSpacing/>
              <w:rPr>
                <w:rFonts w:ascii="Times New Roman" w:eastAsia="Times New Roman" w:hAnsi="Times New Roman" w:cs="Times New Roman"/>
                <w:b/>
                <w:sz w:val="20"/>
                <w:szCs w:val="20"/>
                <w:lang w:eastAsia="sk-SK"/>
              </w:rPr>
            </w:pPr>
            <w:r w:rsidRPr="00274B6F">
              <w:rPr>
                <w:rFonts w:ascii="Times New Roman" w:eastAsia="Times New Roman" w:hAnsi="Times New Roman" w:cs="Times New Roman"/>
                <w:b/>
                <w:sz w:val="20"/>
                <w:szCs w:val="20"/>
                <w:lang w:eastAsia="sk-SK"/>
              </w:rPr>
              <w:t>Znenie:</w:t>
            </w:r>
          </w:p>
          <w:p w14:paraId="4B3B40FF" w14:textId="3B394A2F" w:rsidR="00F83A33" w:rsidRPr="00274B6F" w:rsidRDefault="00F83A33" w:rsidP="00AD74E8">
            <w:pPr>
              <w:spacing w:after="0" w:line="240" w:lineRule="auto"/>
              <w:contextualSpacing/>
              <w:rPr>
                <w:rFonts w:ascii="Times New Roman" w:eastAsia="Times New Roman" w:hAnsi="Times New Roman" w:cs="Times New Roman"/>
                <w:sz w:val="20"/>
                <w:szCs w:val="20"/>
                <w:lang w:eastAsia="sk-SK"/>
              </w:rPr>
            </w:pPr>
            <w:r w:rsidRPr="00274B6F">
              <w:rPr>
                <w:rFonts w:ascii="Times New Roman" w:eastAsia="Times New Roman" w:hAnsi="Times New Roman" w:cs="Times New Roman"/>
                <w:sz w:val="20"/>
                <w:szCs w:val="20"/>
                <w:lang w:eastAsia="sk-SK"/>
              </w:rPr>
              <w:t xml:space="preserve">koreňová zelenina – mrkva obyčajná, karotka, petržlen záhradný koreňový, paštrnák siaty pravý, hadí mor španielsky,  zeler voňavý </w:t>
            </w:r>
            <w:proofErr w:type="spellStart"/>
            <w:r w:rsidRPr="00274B6F">
              <w:rPr>
                <w:rFonts w:ascii="Times New Roman" w:eastAsia="Times New Roman" w:hAnsi="Times New Roman" w:cs="Times New Roman"/>
                <w:sz w:val="20"/>
                <w:szCs w:val="20"/>
                <w:lang w:eastAsia="sk-SK"/>
              </w:rPr>
              <w:t>buľvový</w:t>
            </w:r>
            <w:proofErr w:type="spellEnd"/>
            <w:r w:rsidRPr="00274B6F">
              <w:rPr>
                <w:rFonts w:ascii="Times New Roman" w:eastAsia="Times New Roman" w:hAnsi="Times New Roman" w:cs="Times New Roman"/>
                <w:sz w:val="20"/>
                <w:szCs w:val="20"/>
                <w:lang w:eastAsia="sk-SK"/>
              </w:rPr>
              <w:t>, reďkev siata čierna, reďkev pravá siata (reďkovka), repa obyčajná cviklová (cvikla),</w:t>
            </w:r>
            <w:r w:rsidRPr="00274B6F">
              <w:rPr>
                <w:rFonts w:ascii="Times New Roman" w:eastAsia="Calibri" w:hAnsi="Times New Roman" w:cs="Times New Roman"/>
                <w:sz w:val="20"/>
                <w:szCs w:val="20"/>
              </w:rPr>
              <w:t xml:space="preserve"> </w:t>
            </w:r>
            <w:r w:rsidRPr="00274B6F">
              <w:rPr>
                <w:rFonts w:ascii="Times New Roman" w:eastAsia="Times New Roman" w:hAnsi="Times New Roman" w:cs="Times New Roman"/>
                <w:sz w:val="20"/>
                <w:szCs w:val="20"/>
                <w:lang w:eastAsia="sk-SK"/>
              </w:rPr>
              <w:t>špargľa lekárska,  zeler voňavý stopkový, zeler voňavý listový,</w:t>
            </w:r>
          </w:p>
          <w:p w14:paraId="1FDFB4DC" w14:textId="77777777" w:rsidR="00F83A33" w:rsidRPr="00274B6F" w:rsidRDefault="00F83A33" w:rsidP="00AD74E8">
            <w:pPr>
              <w:spacing w:after="0" w:line="240" w:lineRule="auto"/>
              <w:contextualSpacing/>
              <w:rPr>
                <w:rFonts w:ascii="Times New Roman" w:eastAsia="Times New Roman" w:hAnsi="Times New Roman" w:cs="Times New Roman"/>
                <w:sz w:val="20"/>
                <w:szCs w:val="20"/>
                <w:lang w:eastAsia="sk-SK"/>
              </w:rPr>
            </w:pPr>
          </w:p>
          <w:p w14:paraId="18F96D4E" w14:textId="77777777" w:rsidR="00F83A33" w:rsidRPr="00274B6F" w:rsidRDefault="00F83A33"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4FB423FC" w14:textId="33E319CF" w:rsidR="00BA31BF" w:rsidRPr="00274B6F" w:rsidRDefault="00F83A33" w:rsidP="00BC3965">
            <w:pPr>
              <w:contextualSpacing/>
              <w:rPr>
                <w:rFonts w:ascii="Times New Roman" w:hAnsi="Times New Roman" w:cs="Times New Roman"/>
                <w:sz w:val="20"/>
                <w:szCs w:val="20"/>
              </w:rPr>
            </w:pPr>
            <w:r w:rsidRPr="00274B6F">
              <w:rPr>
                <w:rFonts w:ascii="Times New Roman" w:hAnsi="Times New Roman" w:cs="Times New Roman"/>
                <w:sz w:val="20"/>
                <w:szCs w:val="20"/>
              </w:rPr>
              <w:t>Záver: Po vysvetlení rozpor odstránený.</w:t>
            </w:r>
          </w:p>
        </w:tc>
      </w:tr>
      <w:tr w:rsidR="00BA31BF" w:rsidRPr="00274B6F" w14:paraId="2E8B0E79"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0DC3713" w14:textId="77777777" w:rsidR="00BA31BF" w:rsidRPr="00274B6F" w:rsidRDefault="00BA31BF"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0B39AA39" w14:textId="77777777" w:rsidR="00BA31BF" w:rsidRPr="00274B6F" w:rsidRDefault="00BA31BF"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 25 ods. ods. 3 písm. f)</w:t>
            </w:r>
            <w:r w:rsidRPr="00274B6F">
              <w:rPr>
                <w:rFonts w:ascii="Times New Roman" w:hAnsi="Times New Roman" w:cs="Times New Roman"/>
                <w:sz w:val="20"/>
                <w:szCs w:val="20"/>
              </w:rPr>
              <w:br/>
              <w:t xml:space="preserve">V predloženom návrhu sú uvedené druhy „šošovica jedlá a sója fazuľová“. Navrhujeme oba druhy vymazať. Zároveň žiadame upraviť znenie predmetného ustanovenia nasledovne: „struková zelenina (na zber zelených strukov alebo nezrelých semien) – hrach záhradný (dreňový, cukrový), fazuľa záhradná, bôb záhradný,“. Odôvodnenie: Oba uvedené druhy nie sú zeleninou. Šošovica jedlá patrí podľa publikácie Rastlinná výroba, Emil </w:t>
            </w:r>
            <w:proofErr w:type="spellStart"/>
            <w:r w:rsidRPr="00274B6F">
              <w:rPr>
                <w:rFonts w:ascii="Times New Roman" w:hAnsi="Times New Roman" w:cs="Times New Roman"/>
                <w:sz w:val="20"/>
                <w:szCs w:val="20"/>
              </w:rPr>
              <w:t>Špaldoň</w:t>
            </w:r>
            <w:proofErr w:type="spellEnd"/>
            <w:r w:rsidRPr="00274B6F">
              <w:rPr>
                <w:rFonts w:ascii="Times New Roman" w:hAnsi="Times New Roman" w:cs="Times New Roman"/>
                <w:sz w:val="20"/>
                <w:szCs w:val="20"/>
              </w:rPr>
              <w:t xml:space="preserve"> a kolektív, 1982, medzi strukoviny, a sója fazuľová podľa Spoločného katalógu odrôd medzi olejniny a priadne rastliny.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E4409C6" w14:textId="77777777" w:rsidR="00BA31BF"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337CC31" w14:textId="5781F84F" w:rsidR="00BA31BF" w:rsidRPr="00274B6F" w:rsidRDefault="00F83A33"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ČA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301FE65C" w14:textId="28D5F99A" w:rsidR="00F83A33" w:rsidRPr="00274B6F" w:rsidRDefault="00F83A33" w:rsidP="00AD74E8">
            <w:pPr>
              <w:spacing w:after="0" w:line="240" w:lineRule="auto"/>
              <w:contextualSpacing/>
              <w:jc w:val="both"/>
              <w:rPr>
                <w:rFonts w:ascii="Times New Roman" w:eastAsia="Times New Roman" w:hAnsi="Times New Roman" w:cs="Times New Roman"/>
                <w:sz w:val="20"/>
                <w:szCs w:val="20"/>
                <w:lang w:eastAsia="sk-SK"/>
              </w:rPr>
            </w:pPr>
            <w:r w:rsidRPr="00274B6F">
              <w:rPr>
                <w:rFonts w:ascii="Times New Roman" w:eastAsia="Times New Roman" w:hAnsi="Times New Roman" w:cs="Times New Roman"/>
                <w:b/>
                <w:sz w:val="20"/>
                <w:szCs w:val="20"/>
                <w:lang w:eastAsia="sk-SK"/>
              </w:rPr>
              <w:t>Akceptované čiastočne</w:t>
            </w:r>
            <w:r w:rsidRPr="00274B6F">
              <w:rPr>
                <w:rFonts w:ascii="Times New Roman" w:eastAsia="Times New Roman" w:hAnsi="Times New Roman" w:cs="Times New Roman"/>
                <w:sz w:val="20"/>
                <w:szCs w:val="20"/>
                <w:lang w:eastAsia="sk-SK"/>
              </w:rPr>
              <w:t>, šošovica pre účely podpory zostáva zaradená v podporovaných druhoch, sója fazuľová sa vypúšťa.</w:t>
            </w:r>
          </w:p>
          <w:p w14:paraId="33D55B11" w14:textId="77777777" w:rsidR="00F83A33" w:rsidRPr="00274B6F" w:rsidRDefault="00F83A33" w:rsidP="00AD74E8">
            <w:pPr>
              <w:spacing w:after="0" w:line="240" w:lineRule="auto"/>
              <w:contextualSpacing/>
              <w:jc w:val="both"/>
              <w:rPr>
                <w:rFonts w:ascii="Times New Roman" w:eastAsia="Times New Roman" w:hAnsi="Times New Roman" w:cs="Times New Roman"/>
                <w:sz w:val="20"/>
                <w:szCs w:val="20"/>
                <w:lang w:eastAsia="sk-SK"/>
              </w:rPr>
            </w:pPr>
          </w:p>
          <w:p w14:paraId="7DDAA6FE" w14:textId="77777777" w:rsidR="00F83A33" w:rsidRPr="00274B6F" w:rsidRDefault="00F83A33"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1EA156C9" w14:textId="48456239" w:rsidR="00BA31BF" w:rsidRPr="00274B6F" w:rsidRDefault="00F83A33" w:rsidP="00BC3965">
            <w:pPr>
              <w:contextualSpacing/>
              <w:rPr>
                <w:rFonts w:ascii="Times New Roman" w:hAnsi="Times New Roman" w:cs="Times New Roman"/>
                <w:sz w:val="20"/>
                <w:szCs w:val="20"/>
              </w:rPr>
            </w:pPr>
            <w:r w:rsidRPr="00274B6F">
              <w:rPr>
                <w:rFonts w:ascii="Times New Roman" w:hAnsi="Times New Roman" w:cs="Times New Roman"/>
                <w:sz w:val="20"/>
                <w:szCs w:val="20"/>
              </w:rPr>
              <w:t>Záver: Po vysvetlení rozpor odstránený.</w:t>
            </w:r>
          </w:p>
        </w:tc>
      </w:tr>
      <w:tr w:rsidR="00BA31BF" w:rsidRPr="00274B6F" w14:paraId="7F999079"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7B70D4D" w14:textId="77777777" w:rsidR="00BA31BF" w:rsidRPr="00274B6F" w:rsidRDefault="00BA31BF"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3486188B" w14:textId="77777777" w:rsidR="00BA31BF" w:rsidRPr="00274B6F" w:rsidRDefault="00BA31BF"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52 ods. ods. 5 písm. g)</w:t>
            </w:r>
            <w:r w:rsidRPr="00274B6F">
              <w:rPr>
                <w:rFonts w:ascii="Times New Roman" w:hAnsi="Times New Roman" w:cs="Times New Roman"/>
                <w:sz w:val="20"/>
                <w:szCs w:val="20"/>
              </w:rPr>
              <w:br/>
              <w:t>V texte „výsledky rozboru podľa § 25 ods. 6, § 26 ods. 5 alebo § 27 ods. 5,“, navrhujeme preformulovať nasledovne“ „výsledky rozboru“. Odôvodnenie: Technická pripomienka.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768509C" w14:textId="77777777" w:rsidR="00BA31BF"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7E9286C" w14:textId="51DB38E0" w:rsidR="00BA31BF"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66C0701A" w14:textId="14D31375" w:rsidR="00BA31BF" w:rsidRPr="00274B6F" w:rsidRDefault="00BA31BF" w:rsidP="00AD74E8">
            <w:pPr>
              <w:contextualSpacing/>
              <w:jc w:val="center"/>
              <w:rPr>
                <w:rFonts w:ascii="Times New Roman" w:hAnsi="Times New Roman" w:cs="Times New Roman"/>
                <w:sz w:val="20"/>
                <w:szCs w:val="20"/>
              </w:rPr>
            </w:pPr>
          </w:p>
        </w:tc>
      </w:tr>
      <w:tr w:rsidR="00BA31BF" w:rsidRPr="00274B6F" w14:paraId="4CB0922B"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1487BE6" w14:textId="77777777" w:rsidR="00BA31BF" w:rsidRPr="00274B6F" w:rsidRDefault="00BA31BF"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14C60FD5" w14:textId="77777777" w:rsidR="00BA31BF" w:rsidRPr="00274B6F" w:rsidRDefault="00BA31BF"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 25 ods. ods. 4 písm. i)</w:t>
            </w:r>
            <w:r w:rsidRPr="00274B6F">
              <w:rPr>
                <w:rFonts w:ascii="Times New Roman" w:hAnsi="Times New Roman" w:cs="Times New Roman"/>
                <w:sz w:val="20"/>
                <w:szCs w:val="20"/>
              </w:rPr>
              <w:br/>
              <w:t xml:space="preserve">V texte: „viesť záznamy o každej poľnohospodárskej ploche, na ktorej sa pestovala zelenina, zemiaky alebo jahody v období viacročného záväzku, najmä o pestovanej plodine, výmere, dátume výsevu, výsadbe, zbere jednotlivých druhov pestovanej zeleniny a zemiakov; v prípade jahôd je prijímateľ povinný evidovať dátum výsadby a dátum vykonaného ošetrenia prípravkom na ochranu rastlín.“ navrhujeme časť za bodkočiarkou vymazať. Odôvodnenie: V prvej vete písm. i) je uvedený text „... výsadbe“ ..., ktorý sa vzťahuje na zemiaky a jahody, takže osobitne uvádzať v druhej vete dátum výsadby jahôd, je duplicita. Ďalší text „a dátum vykonaného ošetrenia prípravkom na ochranu rastlín“ je rovnako duplicitný vo vzťahu k povinnosti viesť kompletnú evidenciu spotreby prípravkov na ochranu rastlín vrátane dátumu aplikácie, ktorá vyplýva z § 35 ods. 2 zákona NR SR č. 405/2011 Z. z. o rastlinolekárskej starostlivosti a o zmene zákona Národnej rady Slovenskej republiky č. 145/1995 Z. z. o správnych poplatkoch v znení neskorších predpisov. Navyše upozorňujeme, že vedenie evidencie spotreby prípravkov na </w:t>
            </w:r>
            <w:r w:rsidRPr="00274B6F">
              <w:rPr>
                <w:rFonts w:ascii="Times New Roman" w:hAnsi="Times New Roman" w:cs="Times New Roman"/>
                <w:sz w:val="20"/>
                <w:szCs w:val="20"/>
              </w:rPr>
              <w:lastRenderedPageBreak/>
              <w:t>ochranu rastlín je explicitne spomenuté iba v § 24 ods. 4 pre šetrné hospodárenie na ornej pôde. Evokuje to dojem, akoby pre ostatné operácie táto evidencia nebola potrebná.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D5A19BA" w14:textId="77777777" w:rsidR="00BA31BF"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499A2A6" w14:textId="5945BA4F" w:rsidR="00BA31BF" w:rsidRPr="00274B6F" w:rsidRDefault="00FA19AB"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2501AF58" w14:textId="77777777" w:rsidR="00BA31BF" w:rsidRPr="00274B6F" w:rsidRDefault="00BA31BF" w:rsidP="00AD74E8">
            <w:pPr>
              <w:contextualSpacing/>
              <w:jc w:val="center"/>
              <w:rPr>
                <w:rFonts w:ascii="Times New Roman" w:hAnsi="Times New Roman" w:cs="Times New Roman"/>
                <w:sz w:val="20"/>
                <w:szCs w:val="20"/>
              </w:rPr>
            </w:pPr>
          </w:p>
        </w:tc>
      </w:tr>
      <w:tr w:rsidR="00BA31BF" w:rsidRPr="00274B6F" w14:paraId="4E85D266"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CE4553D" w14:textId="77777777" w:rsidR="00BA31BF" w:rsidRPr="00274B6F" w:rsidRDefault="00BA31BF"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4EA6C1ED" w14:textId="77777777" w:rsidR="00BA31BF" w:rsidRPr="00274B6F" w:rsidRDefault="00BA31BF"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25 ods. odsek 3 písm. a)</w:t>
            </w:r>
            <w:r w:rsidRPr="00274B6F">
              <w:rPr>
                <w:rFonts w:ascii="Times New Roman" w:hAnsi="Times New Roman" w:cs="Times New Roman"/>
                <w:sz w:val="20"/>
                <w:szCs w:val="20"/>
              </w:rPr>
              <w:br/>
              <w:t xml:space="preserve">Zásadne žiadame špecifikovať tekvicu ako podporovaný druh zeleniny nasledovne: „tekvica obrovská (pre produkciu na priamy konzum, okrem tekvice určenej pre produkciu semien na konzum a na lisovanie), tekvica obyčajná (pravá syn. špargľová, patizónová, cuketová; pre produkciu na priamy konzum, okrem tekvice určenej pre produkciu semien na konzum a na lisovanie), tekvica </w:t>
            </w:r>
            <w:proofErr w:type="spellStart"/>
            <w:r w:rsidRPr="00274B6F">
              <w:rPr>
                <w:rFonts w:ascii="Times New Roman" w:hAnsi="Times New Roman" w:cs="Times New Roman"/>
                <w:sz w:val="20"/>
                <w:szCs w:val="20"/>
              </w:rPr>
              <w:t>mošusová</w:t>
            </w:r>
            <w:proofErr w:type="spellEnd"/>
            <w:r w:rsidRPr="00274B6F">
              <w:rPr>
                <w:rFonts w:ascii="Times New Roman" w:hAnsi="Times New Roman" w:cs="Times New Roman"/>
                <w:sz w:val="20"/>
                <w:szCs w:val="20"/>
              </w:rPr>
              <w:t xml:space="preserve"> (syn. muškátová)“. Navrhujeme nasledovné znenie ustanovenia: „plodová zelenina: dyňa červená, ľuľok baklažánový (syn. baklažán), melón cukrový, paprika koreninová, paprika zeleninová (vrátanie odrôd koreninovej a čili papriky), rajčiak jedlý, tekvica obrovská (pre produkciu na priamy konzum, okrem tekvice určenej pre produkciu semien na konzum a na lisovanie), tekvica obyčajná (pravá syn. špargľová, patizónovú, cuketová, (pre produkciu na priamy konzum, okrem tekvice určenej pre produkciu semien na konzum a na lisovanie), tekvica </w:t>
            </w:r>
            <w:proofErr w:type="spellStart"/>
            <w:r w:rsidRPr="00274B6F">
              <w:rPr>
                <w:rFonts w:ascii="Times New Roman" w:hAnsi="Times New Roman" w:cs="Times New Roman"/>
                <w:sz w:val="20"/>
                <w:szCs w:val="20"/>
              </w:rPr>
              <w:t>mošusová</w:t>
            </w:r>
            <w:proofErr w:type="spellEnd"/>
            <w:r w:rsidRPr="00274B6F">
              <w:rPr>
                <w:rFonts w:ascii="Times New Roman" w:hAnsi="Times New Roman" w:cs="Times New Roman"/>
                <w:sz w:val="20"/>
                <w:szCs w:val="20"/>
              </w:rPr>
              <w:t xml:space="preserve"> (syn. muškátová), uhorka siata (odrody typu: nakladačky a šalátové uhorky),„ Odôvodnenie: Zastávame názor, že je nevyhnutné podporiť reálne také druhy zeleniny, ktoré spracovateľský priemysel a aj spotrebiteľ potrebuje. Považujeme za neopodstatnené, ba až neprijateľné, že podpora na tekvicu, ktorá sa nespracováva a ani nekonzumuje priamo, mala vo viazaných platbách a v neprojektových podporách ešte stále má, takú silnú a neopodstatnenú podporu.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E6A86D9" w14:textId="77777777" w:rsidR="00BA31BF"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7C4264D" w14:textId="63094383" w:rsidR="00BA31BF" w:rsidRPr="00274B6F" w:rsidRDefault="00FA19AB"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5C359E28" w14:textId="77777777" w:rsidR="00FA19AB" w:rsidRPr="00274B6F" w:rsidRDefault="00FA19AB" w:rsidP="00AD74E8">
            <w:pPr>
              <w:spacing w:after="0" w:line="240" w:lineRule="auto"/>
              <w:contextualSpacing/>
              <w:rPr>
                <w:rFonts w:ascii="Times New Roman" w:eastAsia="Times New Roman" w:hAnsi="Times New Roman" w:cs="Times New Roman"/>
                <w:b/>
                <w:sz w:val="20"/>
                <w:szCs w:val="20"/>
                <w:lang w:eastAsia="sk-SK"/>
              </w:rPr>
            </w:pPr>
            <w:r w:rsidRPr="00274B6F">
              <w:rPr>
                <w:rFonts w:ascii="Times New Roman" w:eastAsia="Calibri" w:hAnsi="Times New Roman" w:cs="Times New Roman"/>
                <w:sz w:val="20"/>
                <w:szCs w:val="20"/>
              </w:rPr>
              <w:t>Z dôvodu plánovaných hodnôt v rámci ukazovateľov v SP SPP  boli zohľadnené všetky druhy zeleniny vrátene tekvice bez ohľadu na spôsob spracovania na konzum.  Plodová zelenina bude čiastočne upravená a doplnená, avšak tekvica určená pre produkciu semien na konzum a na lisovanie nebude vylúčená z podpory.</w:t>
            </w:r>
          </w:p>
          <w:p w14:paraId="100154DA" w14:textId="77777777" w:rsidR="00FA19AB" w:rsidRPr="00274B6F" w:rsidRDefault="00FA19AB" w:rsidP="00AD74E8">
            <w:pPr>
              <w:spacing w:after="0" w:line="240" w:lineRule="auto"/>
              <w:contextualSpacing/>
              <w:rPr>
                <w:rFonts w:ascii="Times New Roman" w:eastAsia="Times New Roman" w:hAnsi="Times New Roman" w:cs="Times New Roman"/>
                <w:b/>
                <w:sz w:val="20"/>
                <w:szCs w:val="20"/>
                <w:lang w:eastAsia="sk-SK"/>
              </w:rPr>
            </w:pPr>
            <w:r w:rsidRPr="00274B6F">
              <w:rPr>
                <w:rFonts w:ascii="Times New Roman" w:eastAsia="Times New Roman" w:hAnsi="Times New Roman" w:cs="Times New Roman"/>
                <w:b/>
                <w:sz w:val="20"/>
                <w:szCs w:val="20"/>
                <w:lang w:eastAsia="sk-SK"/>
              </w:rPr>
              <w:t>Znenie:</w:t>
            </w:r>
          </w:p>
          <w:p w14:paraId="1E20ED63" w14:textId="77777777" w:rsidR="00FA19AB" w:rsidRPr="00274B6F" w:rsidRDefault="00FA19AB" w:rsidP="00AD74E8">
            <w:pPr>
              <w:spacing w:after="160" w:line="259" w:lineRule="auto"/>
              <w:contextualSpacing/>
              <w:rPr>
                <w:rFonts w:ascii="Times New Roman" w:eastAsia="Calibri" w:hAnsi="Times New Roman" w:cs="Times New Roman"/>
                <w:color w:val="FF0000"/>
                <w:sz w:val="20"/>
                <w:szCs w:val="20"/>
              </w:rPr>
            </w:pPr>
            <w:r w:rsidRPr="00274B6F">
              <w:rPr>
                <w:rFonts w:ascii="Times New Roman" w:eastAsia="Calibri" w:hAnsi="Times New Roman" w:cs="Times New Roman"/>
                <w:sz w:val="20"/>
                <w:szCs w:val="20"/>
              </w:rPr>
              <w:t xml:space="preserve">plodová zelenina – rajčiak jedlý, paprika ročná, ľuľok baklažánový (baklažán), uhorka nakladačka, uhorka šalátová, patizón, cuketa, melón cukrový, dyňa červená, tekvica obyčajná, tekvica obrovská (pre produkciu na priamy konzum, tekvica </w:t>
            </w:r>
            <w:proofErr w:type="spellStart"/>
            <w:r w:rsidRPr="00274B6F">
              <w:rPr>
                <w:rFonts w:ascii="Times New Roman" w:eastAsia="Calibri" w:hAnsi="Times New Roman" w:cs="Times New Roman"/>
                <w:sz w:val="20"/>
                <w:szCs w:val="20"/>
              </w:rPr>
              <w:t>mošusová</w:t>
            </w:r>
            <w:proofErr w:type="spellEnd"/>
            <w:r w:rsidRPr="00274B6F">
              <w:rPr>
                <w:rFonts w:ascii="Times New Roman" w:eastAsia="Calibri" w:hAnsi="Times New Roman" w:cs="Times New Roman"/>
                <w:sz w:val="20"/>
                <w:szCs w:val="20"/>
              </w:rPr>
              <w:t xml:space="preserve"> (muškátová), </w:t>
            </w:r>
          </w:p>
          <w:p w14:paraId="6DD5833E" w14:textId="77777777" w:rsidR="00FA19AB" w:rsidRPr="00274B6F" w:rsidRDefault="00FA19AB" w:rsidP="00AD74E8">
            <w:pPr>
              <w:contextualSpacing/>
              <w:rPr>
                <w:rFonts w:ascii="Times New Roman" w:hAnsi="Times New Roman" w:cs="Times New Roman"/>
                <w:sz w:val="20"/>
                <w:szCs w:val="20"/>
              </w:rPr>
            </w:pPr>
          </w:p>
          <w:p w14:paraId="1119D6E7" w14:textId="2E28C9E1" w:rsidR="00FA19AB" w:rsidRPr="00274B6F" w:rsidRDefault="00FA19AB"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0AFE0801" w14:textId="68B43BE0" w:rsidR="00BA31BF" w:rsidRPr="00274B6F" w:rsidRDefault="00FA19AB" w:rsidP="00CF622E">
            <w:pPr>
              <w:contextualSpacing/>
              <w:rPr>
                <w:rFonts w:ascii="Times New Roman" w:hAnsi="Times New Roman" w:cs="Times New Roman"/>
                <w:sz w:val="20"/>
                <w:szCs w:val="20"/>
              </w:rPr>
            </w:pPr>
            <w:r w:rsidRPr="00274B6F">
              <w:rPr>
                <w:rFonts w:ascii="Times New Roman" w:hAnsi="Times New Roman" w:cs="Times New Roman"/>
                <w:sz w:val="20"/>
                <w:szCs w:val="20"/>
              </w:rPr>
              <w:t xml:space="preserve">Záver: </w:t>
            </w:r>
            <w:r w:rsidR="00843361" w:rsidRPr="00274B6F">
              <w:rPr>
                <w:rFonts w:ascii="Times New Roman" w:hAnsi="Times New Roman" w:cs="Times New Roman"/>
                <w:sz w:val="20"/>
                <w:szCs w:val="20"/>
              </w:rPr>
              <w:t>Rozpor trvá.</w:t>
            </w:r>
          </w:p>
        </w:tc>
      </w:tr>
      <w:tr w:rsidR="00BA31BF" w:rsidRPr="00274B6F" w14:paraId="549728C8"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EE56A31" w14:textId="77777777" w:rsidR="00BA31BF" w:rsidRPr="00274B6F" w:rsidRDefault="00BA31BF"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4227E385" w14:textId="77777777" w:rsidR="00BA31BF" w:rsidRPr="00274B6F" w:rsidRDefault="00BA31BF"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 5 ods. odsek 4</w:t>
            </w:r>
            <w:r w:rsidRPr="00274B6F">
              <w:rPr>
                <w:rFonts w:ascii="Times New Roman" w:hAnsi="Times New Roman" w:cs="Times New Roman"/>
                <w:sz w:val="20"/>
                <w:szCs w:val="20"/>
              </w:rPr>
              <w:br/>
              <w:t xml:space="preserve">Žiadame upraviť § 5 odsek 4 písmeno a) upraviť v nasledovnom znení: “na živočíšnu výrobu, ak od 1. júna do 30. septembra roku podania žiadosti podľa § 1 písm. a) dosahuje na poľnohospodárskej ploche podniku s oblasťou s prírodnými obmedzeniami alebo inými osobitnými obmedzeniami priemerné zaťaženie dobytčími jednotkami hovädzieho dobytka, oviec, kôz, koní, ošípaných a hydiny, ktorých je držiteľom podľa centrálneho registra, o veľkosti 0,25 dobytčej jednotky na 1 ha poľnohospodárskej plochy podniku; do priemerného zaťaženia sa započítavajú aj zvieratá, ktorých držiteľom je podľa centrálneho registra v období od 1. júna do 30. septembra roku podania žiadosti podľa § 1 písm. a) fyzická osoba, ktorá je členom právnickej osoby alebo združenia, ktoré je prijímateľom podpory na opatrenie podľa § 1 písm. a),“ Odôvodnenie: predkladateľ v predloženom materiály podmieňuje výpočet zvýšenej sadzby ANC aj pre tie plochy ktoré nie sú zaradené v ANC a na ktoré sa žiadna sadzba neuplatňuje a s uvedenou dotáciou žiadnym spôsobom nesúvisí. V strategickom pláne sa v časti 71.1 - Platby pre oblasti s prírodnými alebo inými osobitnými obmedzeniami (ANC) píše o strate príjmov a ďalších nákladov v oblastiach v ANC, náročnosti a nákladovosti živočíšnej výroby v ANC oblastiach, avšak v nariadení vlády sa členenie určuje podľa celkovej výmery bez ohľadu koľko výmery je </w:t>
            </w:r>
            <w:r w:rsidRPr="00274B6F">
              <w:rPr>
                <w:rFonts w:ascii="Times New Roman" w:hAnsi="Times New Roman" w:cs="Times New Roman"/>
                <w:sz w:val="20"/>
                <w:szCs w:val="20"/>
              </w:rPr>
              <w:lastRenderedPageBreak/>
              <w:t>zaradenej v ANC a koľko výmery je mimo ANC, čo je v priamom rozpore so Strategickým plánom SPP na roky 2023-2027.</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F5039C4" w14:textId="77777777" w:rsidR="00BA31BF"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3C4BC84" w14:textId="403074F5" w:rsidR="00BA31BF" w:rsidRPr="00274B6F" w:rsidRDefault="004B462C"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15E8664B" w14:textId="77777777" w:rsidR="004B462C" w:rsidRPr="00274B6F" w:rsidRDefault="004B462C" w:rsidP="00AD74E8">
            <w:pPr>
              <w:spacing w:before="40" w:after="40" w:line="259" w:lineRule="auto"/>
              <w:contextualSpacing/>
              <w:jc w:val="both"/>
              <w:rPr>
                <w:rFonts w:ascii="Times New Roman" w:eastAsia="Times New Roman" w:hAnsi="Times New Roman" w:cs="Times New Roman"/>
                <w:noProof/>
                <w:sz w:val="20"/>
                <w:szCs w:val="20"/>
              </w:rPr>
            </w:pPr>
            <w:r w:rsidRPr="00274B6F">
              <w:rPr>
                <w:rFonts w:ascii="Times New Roman" w:eastAsia="Times New Roman" w:hAnsi="Times New Roman" w:cs="Times New Roman"/>
                <w:noProof/>
                <w:sz w:val="20"/>
                <w:szCs w:val="20"/>
              </w:rPr>
              <w:t>Navrhované znenie je plne v súlade so schváleným Strategickým plánom SPP na roky 2023-2027. V texte intervencie 71.1 - Platby pre oblasti s prírodnými alebo inými osobitnými obmedzeniami (ANC) v bode 5  Špecifická koncepcia, požiadavky a podmienky oprávnenosti intervencie je uvedené:</w:t>
            </w:r>
          </w:p>
          <w:p w14:paraId="0FA90E89" w14:textId="77777777" w:rsidR="004B462C" w:rsidRPr="00274B6F" w:rsidRDefault="004B462C" w:rsidP="00AD74E8">
            <w:pPr>
              <w:spacing w:before="40" w:after="40" w:line="259" w:lineRule="auto"/>
              <w:contextualSpacing/>
              <w:jc w:val="both"/>
              <w:rPr>
                <w:rFonts w:ascii="Times New Roman" w:eastAsia="Times New Roman" w:hAnsi="Times New Roman" w:cs="Times New Roman"/>
                <w:noProof/>
                <w:sz w:val="20"/>
                <w:szCs w:val="20"/>
              </w:rPr>
            </w:pPr>
            <w:r w:rsidRPr="00274B6F">
              <w:rPr>
                <w:rFonts w:ascii="Times New Roman" w:eastAsia="Times New Roman" w:hAnsi="Times New Roman" w:cs="Times New Roman"/>
                <w:b/>
                <w:i/>
                <w:noProof/>
                <w:sz w:val="20"/>
                <w:szCs w:val="20"/>
              </w:rPr>
              <w:t>Kriteriálnou hodnotou pre určenie farmy</w:t>
            </w:r>
            <w:r w:rsidRPr="00274B6F">
              <w:rPr>
                <w:rFonts w:ascii="Times New Roman" w:eastAsia="Times New Roman" w:hAnsi="Times New Roman" w:cs="Times New Roman"/>
                <w:i/>
                <w:noProof/>
                <w:sz w:val="20"/>
                <w:szCs w:val="20"/>
              </w:rPr>
              <w:t xml:space="preserve"> do príslušnej kategórie je chov zvierat vedených v CEHZ v stanovenom retenčnom období (od 1.6. do 30.9.). Pri hodnote rovnej alebo väčšej ako 0,25 DJ/ha ide o systém so živočíšnym zameraním a ak je táto hodnota nižšia ako 0,25 DJ/ha jedná sa o systém s rastlinným zameraním. </w:t>
            </w:r>
          </w:p>
          <w:p w14:paraId="639F5597" w14:textId="77777777" w:rsidR="004B462C" w:rsidRPr="00274B6F" w:rsidRDefault="004B462C" w:rsidP="00AD74E8">
            <w:pPr>
              <w:spacing w:before="40" w:after="40" w:line="259" w:lineRule="auto"/>
              <w:contextualSpacing/>
              <w:jc w:val="both"/>
              <w:rPr>
                <w:rFonts w:ascii="Times New Roman" w:eastAsia="Calibri" w:hAnsi="Times New Roman" w:cs="Times New Roman"/>
                <w:sz w:val="20"/>
                <w:szCs w:val="20"/>
              </w:rPr>
            </w:pPr>
            <w:proofErr w:type="spellStart"/>
            <w:r w:rsidRPr="00274B6F">
              <w:rPr>
                <w:rFonts w:ascii="Times New Roman" w:eastAsia="Calibri" w:hAnsi="Times New Roman" w:cs="Times New Roman"/>
                <w:sz w:val="20"/>
                <w:szCs w:val="20"/>
              </w:rPr>
              <w:t>Kriteriálna</w:t>
            </w:r>
            <w:proofErr w:type="spellEnd"/>
            <w:r w:rsidRPr="00274B6F">
              <w:rPr>
                <w:rFonts w:ascii="Times New Roman" w:eastAsia="Calibri" w:hAnsi="Times New Roman" w:cs="Times New Roman"/>
                <w:sz w:val="20"/>
                <w:szCs w:val="20"/>
              </w:rPr>
              <w:t xml:space="preserve"> hodnota pre určenie zamerania farmy musí vychádzať z jej </w:t>
            </w:r>
            <w:r w:rsidRPr="00274B6F">
              <w:rPr>
                <w:rFonts w:ascii="Times New Roman" w:eastAsia="Calibri" w:hAnsi="Times New Roman" w:cs="Times New Roman"/>
                <w:sz w:val="20"/>
                <w:szCs w:val="20"/>
              </w:rPr>
              <w:lastRenderedPageBreak/>
              <w:t>celkovej výmery. Nemôže dôjsť k prípadu, že farma bude z časti rastlinného zamerania a z časti živočíšneho zamerania.</w:t>
            </w:r>
          </w:p>
          <w:p w14:paraId="72A3680E" w14:textId="77777777" w:rsidR="004B462C" w:rsidRPr="00274B6F" w:rsidRDefault="004B462C" w:rsidP="00AD74E8">
            <w:pPr>
              <w:spacing w:before="40" w:after="40" w:line="259" w:lineRule="auto"/>
              <w:contextualSpacing/>
              <w:jc w:val="both"/>
              <w:rPr>
                <w:rFonts w:ascii="Times New Roman" w:eastAsia="Calibri" w:hAnsi="Times New Roman" w:cs="Times New Roman"/>
                <w:sz w:val="20"/>
                <w:szCs w:val="20"/>
              </w:rPr>
            </w:pPr>
            <w:r w:rsidRPr="00274B6F">
              <w:rPr>
                <w:rFonts w:ascii="Times New Roman" w:eastAsia="Calibri" w:hAnsi="Times New Roman" w:cs="Times New Roman"/>
                <w:sz w:val="20"/>
                <w:szCs w:val="20"/>
              </w:rPr>
              <w:t xml:space="preserve">Výpočet platieb je plne v súlade s legislatívou ES (nariadenie EÚ 2021/2115). </w:t>
            </w:r>
          </w:p>
          <w:p w14:paraId="01DBD800" w14:textId="77777777" w:rsidR="004B462C" w:rsidRPr="00274B6F" w:rsidRDefault="004B462C" w:rsidP="00AD74E8">
            <w:pPr>
              <w:spacing w:before="40" w:after="40" w:line="259" w:lineRule="auto"/>
              <w:contextualSpacing/>
              <w:jc w:val="both"/>
              <w:rPr>
                <w:rFonts w:ascii="Times New Roman" w:eastAsia="Calibri" w:hAnsi="Times New Roman" w:cs="Times New Roman"/>
                <w:i/>
                <w:sz w:val="20"/>
                <w:szCs w:val="20"/>
              </w:rPr>
            </w:pPr>
            <w:r w:rsidRPr="00274B6F">
              <w:rPr>
                <w:rFonts w:ascii="Times New Roman" w:eastAsia="Calibri" w:hAnsi="Times New Roman" w:cs="Times New Roman"/>
                <w:i/>
                <w:sz w:val="20"/>
                <w:szCs w:val="20"/>
              </w:rPr>
              <w:t>Dodatočné náklady a strata príjmu v dôsledku prírodných alebo iných osobitných obmedzení jednotlivých oblastí, sa vypočítajú na základe porovnania s oblasťami, ktoré nie sú postihnuté prírodnými ani inými osobitnými obmedzeniami jednotlivých oblastí.</w:t>
            </w:r>
          </w:p>
          <w:p w14:paraId="24C819CC" w14:textId="77777777" w:rsidR="004B462C" w:rsidRPr="00274B6F" w:rsidRDefault="004B462C"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7D80E326" w14:textId="4D411838" w:rsidR="00BA31BF" w:rsidRPr="00274B6F" w:rsidRDefault="004B462C" w:rsidP="00CF622E">
            <w:pPr>
              <w:contextualSpacing/>
              <w:rPr>
                <w:rFonts w:ascii="Times New Roman" w:hAnsi="Times New Roman" w:cs="Times New Roman"/>
                <w:sz w:val="20"/>
                <w:szCs w:val="20"/>
              </w:rPr>
            </w:pPr>
            <w:r w:rsidRPr="00274B6F">
              <w:rPr>
                <w:rFonts w:ascii="Times New Roman" w:hAnsi="Times New Roman" w:cs="Times New Roman"/>
                <w:sz w:val="20"/>
                <w:szCs w:val="20"/>
              </w:rPr>
              <w:t>Záver: Rozpor trvá.</w:t>
            </w:r>
          </w:p>
        </w:tc>
      </w:tr>
      <w:tr w:rsidR="00BA31BF" w:rsidRPr="00274B6F" w14:paraId="34B368FB"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60463C9" w14:textId="77777777" w:rsidR="00BA31BF" w:rsidRPr="00274B6F" w:rsidRDefault="00BA31BF"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lastRenderedPageBreak/>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3174FBC6" w14:textId="77777777" w:rsidR="00BA31BF" w:rsidRPr="00274B6F" w:rsidRDefault="00BA31BF"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 25 ods. ods. 3 písm. e)</w:t>
            </w:r>
            <w:r w:rsidRPr="00274B6F">
              <w:rPr>
                <w:rFonts w:ascii="Times New Roman" w:hAnsi="Times New Roman" w:cs="Times New Roman"/>
                <w:sz w:val="20"/>
                <w:szCs w:val="20"/>
              </w:rPr>
              <w:br/>
              <w:t xml:space="preserve">Žiadame v § 25 ods. 3 písmeno e) upraviť nasledovne: „listová zelenina: šalát siaty (hlávkový, listový, ľadový, rímsky), špenát siaty, kapusta pekinská, kapusta čínska, čakanka šalátová, </w:t>
            </w:r>
            <w:proofErr w:type="spellStart"/>
            <w:r w:rsidRPr="00274B6F">
              <w:rPr>
                <w:rFonts w:ascii="Times New Roman" w:hAnsi="Times New Roman" w:cs="Times New Roman"/>
                <w:sz w:val="20"/>
                <w:szCs w:val="20"/>
              </w:rPr>
              <w:t>valeriánka</w:t>
            </w:r>
            <w:proofErr w:type="spellEnd"/>
            <w:r w:rsidRPr="00274B6F">
              <w:rPr>
                <w:rFonts w:ascii="Times New Roman" w:hAnsi="Times New Roman" w:cs="Times New Roman"/>
                <w:sz w:val="20"/>
                <w:szCs w:val="20"/>
              </w:rPr>
              <w:t xml:space="preserve"> poľná, petržlen listový, repa obyčajná zeleninová (</w:t>
            </w:r>
            <w:proofErr w:type="spellStart"/>
            <w:r w:rsidRPr="00274B6F">
              <w:rPr>
                <w:rFonts w:ascii="Times New Roman" w:hAnsi="Times New Roman" w:cs="Times New Roman"/>
                <w:sz w:val="20"/>
                <w:szCs w:val="20"/>
              </w:rPr>
              <w:t>mangold</w:t>
            </w:r>
            <w:proofErr w:type="spellEnd"/>
            <w:r w:rsidRPr="00274B6F">
              <w:rPr>
                <w:rFonts w:ascii="Times New Roman" w:hAnsi="Times New Roman" w:cs="Times New Roman"/>
                <w:sz w:val="20"/>
                <w:szCs w:val="20"/>
              </w:rPr>
              <w:t>),“.</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FEBA807" w14:textId="77777777" w:rsidR="00BA31BF"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E9A1139" w14:textId="6A752E1F" w:rsidR="00BA31BF"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ČA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2C7746A3" w14:textId="77777777" w:rsidR="00026A51" w:rsidRPr="00274B6F" w:rsidRDefault="00026A51" w:rsidP="00AD74E8">
            <w:pPr>
              <w:spacing w:after="0" w:line="259" w:lineRule="auto"/>
              <w:contextualSpacing/>
              <w:rPr>
                <w:rFonts w:ascii="Times New Roman" w:eastAsia="Calibri" w:hAnsi="Times New Roman" w:cs="Times New Roman"/>
                <w:sz w:val="20"/>
                <w:szCs w:val="20"/>
              </w:rPr>
            </w:pPr>
            <w:r w:rsidRPr="00274B6F">
              <w:rPr>
                <w:rFonts w:ascii="Times New Roman" w:eastAsia="Calibri" w:hAnsi="Times New Roman" w:cs="Times New Roman"/>
                <w:sz w:val="20"/>
                <w:szCs w:val="20"/>
              </w:rPr>
              <w:t xml:space="preserve">Pre účely podpory </w:t>
            </w:r>
            <w:r w:rsidRPr="00274B6F">
              <w:rPr>
                <w:rFonts w:ascii="Times New Roman" w:eastAsia="Times New Roman" w:hAnsi="Times New Roman" w:cs="Times New Roman"/>
                <w:sz w:val="20"/>
                <w:szCs w:val="20"/>
                <w:lang w:eastAsia="sk-SK"/>
              </w:rPr>
              <w:t xml:space="preserve">šalát siaty  nevyžaduje  podrobnejšie členenie (hlávkový, listový, ľadový, rímsky), keďže  </w:t>
            </w:r>
            <w:r w:rsidRPr="00274B6F">
              <w:rPr>
                <w:rFonts w:ascii="Times New Roman" w:eastAsia="Calibri" w:hAnsi="Times New Roman" w:cs="Times New Roman"/>
                <w:sz w:val="20"/>
                <w:szCs w:val="20"/>
              </w:rPr>
              <w:t>ide o rovný druh.  podrobnejšie členenie môže byť doplnené v usmernení.</w:t>
            </w:r>
          </w:p>
          <w:p w14:paraId="31624C22" w14:textId="77777777" w:rsidR="00BA31BF" w:rsidRPr="00274B6F" w:rsidRDefault="00026A51" w:rsidP="00AD74E8">
            <w:pPr>
              <w:spacing w:after="0" w:line="259" w:lineRule="auto"/>
              <w:contextualSpacing/>
              <w:rPr>
                <w:rFonts w:ascii="Times New Roman" w:eastAsia="Calibri" w:hAnsi="Times New Roman" w:cs="Times New Roman"/>
                <w:sz w:val="20"/>
                <w:szCs w:val="20"/>
              </w:rPr>
            </w:pPr>
            <w:r w:rsidRPr="00274B6F">
              <w:rPr>
                <w:rFonts w:ascii="Times New Roman" w:eastAsia="Calibri" w:hAnsi="Times New Roman" w:cs="Times New Roman"/>
                <w:sz w:val="20"/>
                <w:szCs w:val="20"/>
              </w:rPr>
              <w:t xml:space="preserve">Nové </w:t>
            </w:r>
            <w:proofErr w:type="spellStart"/>
            <w:r w:rsidRPr="00274B6F">
              <w:rPr>
                <w:rFonts w:ascii="Times New Roman" w:eastAsia="Calibri" w:hAnsi="Times New Roman" w:cs="Times New Roman"/>
                <w:sz w:val="20"/>
                <w:szCs w:val="20"/>
              </w:rPr>
              <w:t>Znenie:</w:t>
            </w:r>
            <w:r w:rsidRPr="00274B6F">
              <w:rPr>
                <w:rFonts w:ascii="Times New Roman" w:eastAsia="Calibri" w:hAnsi="Times New Roman" w:cs="Times New Roman"/>
                <w:color w:val="000000"/>
                <w:sz w:val="20"/>
                <w:szCs w:val="20"/>
              </w:rPr>
              <w:t>listová</w:t>
            </w:r>
            <w:proofErr w:type="spellEnd"/>
            <w:r w:rsidRPr="00274B6F">
              <w:rPr>
                <w:rFonts w:ascii="Times New Roman" w:eastAsia="Calibri" w:hAnsi="Times New Roman" w:cs="Times New Roman"/>
                <w:color w:val="000000"/>
                <w:sz w:val="20"/>
                <w:szCs w:val="20"/>
              </w:rPr>
              <w:t xml:space="preserve"> zelenina: repa obyčajná (</w:t>
            </w:r>
            <w:proofErr w:type="spellStart"/>
            <w:r w:rsidRPr="00274B6F">
              <w:rPr>
                <w:rFonts w:ascii="Times New Roman" w:eastAsia="Calibri" w:hAnsi="Times New Roman" w:cs="Times New Roman"/>
                <w:color w:val="000000"/>
                <w:sz w:val="20"/>
                <w:szCs w:val="20"/>
              </w:rPr>
              <w:t>mangold</w:t>
            </w:r>
            <w:proofErr w:type="spellEnd"/>
            <w:r w:rsidRPr="00274B6F">
              <w:rPr>
                <w:rFonts w:ascii="Times New Roman" w:eastAsia="Calibri" w:hAnsi="Times New Roman" w:cs="Times New Roman"/>
                <w:color w:val="000000"/>
                <w:sz w:val="20"/>
                <w:szCs w:val="20"/>
              </w:rPr>
              <w:t>), šalát siaty, špenát siaty, čakanka obyčajná, zeler voňavý stonkový,</w:t>
            </w:r>
            <w:r w:rsidRPr="00274B6F">
              <w:rPr>
                <w:rFonts w:ascii="Times New Roman" w:eastAsia="Times New Roman" w:hAnsi="Times New Roman" w:cs="Times New Roman"/>
                <w:color w:val="FF0000"/>
                <w:sz w:val="20"/>
                <w:szCs w:val="20"/>
                <w:lang w:eastAsia="sk-SK"/>
              </w:rPr>
              <w:t xml:space="preserve"> </w:t>
            </w:r>
            <w:r w:rsidRPr="00274B6F">
              <w:rPr>
                <w:rFonts w:ascii="Times New Roman" w:eastAsia="Calibri" w:hAnsi="Times New Roman" w:cs="Times New Roman"/>
                <w:sz w:val="20"/>
                <w:szCs w:val="20"/>
              </w:rPr>
              <w:t xml:space="preserve">kapusta pekinská, kapusta čínska,  petržlen listový.  </w:t>
            </w:r>
          </w:p>
          <w:p w14:paraId="232B6960" w14:textId="77777777" w:rsidR="00026A51" w:rsidRPr="00274B6F" w:rsidRDefault="00026A51" w:rsidP="00AD74E8">
            <w:pPr>
              <w:spacing w:after="0" w:line="259" w:lineRule="auto"/>
              <w:contextualSpacing/>
              <w:rPr>
                <w:rFonts w:ascii="Times New Roman" w:eastAsia="Calibri" w:hAnsi="Times New Roman" w:cs="Times New Roman"/>
                <w:sz w:val="20"/>
                <w:szCs w:val="20"/>
              </w:rPr>
            </w:pPr>
          </w:p>
          <w:p w14:paraId="340FE6C2"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37939B23" w14:textId="611468DB" w:rsidR="00026A51" w:rsidRPr="00274B6F" w:rsidRDefault="00026A51" w:rsidP="00AD74E8">
            <w:pPr>
              <w:spacing w:after="0" w:line="259" w:lineRule="auto"/>
              <w:contextualSpacing/>
              <w:rPr>
                <w:rFonts w:ascii="Times New Roman" w:eastAsia="Calibri" w:hAnsi="Times New Roman" w:cs="Times New Roman"/>
                <w:sz w:val="20"/>
                <w:szCs w:val="20"/>
              </w:rPr>
            </w:pPr>
            <w:r w:rsidRPr="00274B6F">
              <w:rPr>
                <w:rFonts w:ascii="Times New Roman" w:hAnsi="Times New Roman" w:cs="Times New Roman"/>
                <w:sz w:val="20"/>
                <w:szCs w:val="20"/>
              </w:rPr>
              <w:t>Záver: Po vysvetlení rozpor odstránený.</w:t>
            </w:r>
          </w:p>
        </w:tc>
      </w:tr>
      <w:tr w:rsidR="00BA31BF" w:rsidRPr="00274B6F" w14:paraId="2CCBC80D"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1CF21CD" w14:textId="77777777" w:rsidR="00BA31BF" w:rsidRPr="00274B6F" w:rsidRDefault="00BA31BF"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62508D49" w14:textId="77777777" w:rsidR="00BA31BF" w:rsidRPr="00274B6F" w:rsidRDefault="00BA31BF"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25 ods. odsek 5 písm. e)</w:t>
            </w:r>
            <w:r w:rsidRPr="00274B6F">
              <w:rPr>
                <w:rFonts w:ascii="Times New Roman" w:hAnsi="Times New Roman" w:cs="Times New Roman"/>
                <w:sz w:val="20"/>
                <w:szCs w:val="20"/>
              </w:rPr>
              <w:br/>
              <w:t xml:space="preserve">Žiadame vypustiť ustanovenie bez náhrady. Odôvodnenie: Pri porovnaní s podmienkami v ekologickej poľnohospodárskej výrobe majú pestovatelia pri nižších platbách omnoho viac povinností. Nie všetci poľnohospodári vedia prejsť na ekologické pestovanie. Ani certifikát na bioprodukt sa nevyžaduje. Ak nie je vydaný, produkcia nie je ekologická, aj keď sa dopestovala na ekologickej pôde. V šetrnom hospodárení sa vyžadujú každoročne analýzy na každú plochu a aj na každú pestovanú plodinu a v ekologickej výrobe stačí </w:t>
            </w:r>
            <w:r w:rsidRPr="00274B6F">
              <w:rPr>
                <w:rFonts w:ascii="Times New Roman" w:hAnsi="Times New Roman" w:cs="Times New Roman"/>
                <w:sz w:val="20"/>
                <w:szCs w:val="20"/>
              </w:rPr>
              <w:lastRenderedPageBreak/>
              <w:t>zaplatiť za kontrolu a ani certifikát nemusí poľnohospodár doložiť. Pri šetrnom hospodárení v zeleninárstve je potrebné každoročne vykonávať niekoľko analýz, ktoré sú všetky spoplatnené. V BIO sa nevyžaduje žiadna analýza, žiadne rozbory. Taktiež nie je potrebné dodať na PPA ani len certifikát na Bio produkciu, čo niekedy bolo povinné. V súlade s legislatívou, to čo nie je certifikované, nie je BIO. Len certifikát zaručuje BIO kvalitu. V BIO už nie je povinný. Preto tieto podmienky sú pre pestovateľov diskriminujúce.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749253A" w14:textId="77777777" w:rsidR="00BA31BF" w:rsidRPr="00274B6F" w:rsidRDefault="00BA31BF"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C25F7A3" w14:textId="6707853A" w:rsidR="00BA31BF"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161FC8CC" w14:textId="77777777" w:rsidR="00026A51" w:rsidRPr="00274B6F" w:rsidRDefault="00026A51" w:rsidP="00AD74E8">
            <w:pPr>
              <w:spacing w:after="0" w:line="240" w:lineRule="auto"/>
              <w:contextualSpacing/>
              <w:rPr>
                <w:rFonts w:ascii="Times New Roman" w:eastAsia="Times New Roman" w:hAnsi="Times New Roman" w:cs="Times New Roman"/>
                <w:sz w:val="20"/>
                <w:szCs w:val="20"/>
                <w:lang w:eastAsia="sk-SK"/>
              </w:rPr>
            </w:pPr>
            <w:r w:rsidRPr="00274B6F">
              <w:rPr>
                <w:rFonts w:ascii="Times New Roman" w:eastAsia="Times New Roman" w:hAnsi="Times New Roman" w:cs="Times New Roman"/>
                <w:sz w:val="20"/>
                <w:szCs w:val="20"/>
                <w:lang w:eastAsia="sk-SK"/>
              </w:rPr>
              <w:t xml:space="preserve">Porovnávanie s podmienkami  ekologického poľnohospodárstva nie je relevantné. Ide o úplne iný systém hospodárenia. V rámci šetreného hospodárenia sa používajú chemické prípravky na ochranu rastlín používané pri konvenčnom hospodárení a bez stanoveného počtu aplikácií. Preto </w:t>
            </w:r>
            <w:r w:rsidRPr="00274B6F">
              <w:rPr>
                <w:rFonts w:ascii="Times New Roman" w:eastAsia="Times New Roman" w:hAnsi="Times New Roman" w:cs="Times New Roman"/>
                <w:sz w:val="20"/>
                <w:szCs w:val="20"/>
                <w:lang w:eastAsia="sk-SK"/>
              </w:rPr>
              <w:lastRenderedPageBreak/>
              <w:t>sledovanie rizikových látok  a rezíduí vo vzorke jahôd je opodstatnené. Uvedená podmienka je plne zahrnutá v poskytnutej platbe.</w:t>
            </w:r>
          </w:p>
          <w:p w14:paraId="5C66E62A" w14:textId="6E17E4C9" w:rsidR="00026A51" w:rsidRPr="00274B6F" w:rsidRDefault="00026A51" w:rsidP="00AD74E8">
            <w:pPr>
              <w:spacing w:after="0" w:line="240" w:lineRule="auto"/>
              <w:contextualSpacing/>
              <w:rPr>
                <w:rFonts w:ascii="Times New Roman" w:eastAsia="Times New Roman" w:hAnsi="Times New Roman" w:cs="Times New Roman"/>
                <w:sz w:val="20"/>
                <w:szCs w:val="20"/>
                <w:lang w:eastAsia="sk-SK"/>
              </w:rPr>
            </w:pPr>
            <w:r w:rsidRPr="00274B6F">
              <w:rPr>
                <w:rFonts w:ascii="Times New Roman" w:eastAsia="Times New Roman" w:hAnsi="Times New Roman" w:cs="Times New Roman"/>
                <w:sz w:val="20"/>
                <w:szCs w:val="20"/>
                <w:lang w:eastAsia="sk-SK"/>
              </w:rPr>
              <w:t>V rámci EPV sa používajú výhradne len prípravky povolené pre EPV, pričom podmienky pre EPV stanovené samostatným právnym predpisom ako aj každoročnou kontrolou jednotlivých, registrovaných subjektov.</w:t>
            </w:r>
          </w:p>
          <w:p w14:paraId="25B0D70D" w14:textId="77777777" w:rsidR="00026A51" w:rsidRPr="00274B6F" w:rsidRDefault="00026A51" w:rsidP="00AD74E8">
            <w:pPr>
              <w:spacing w:after="0" w:line="240" w:lineRule="auto"/>
              <w:contextualSpacing/>
              <w:rPr>
                <w:rFonts w:ascii="Times New Roman" w:eastAsia="Times New Roman" w:hAnsi="Times New Roman" w:cs="Times New Roman"/>
                <w:sz w:val="20"/>
                <w:szCs w:val="20"/>
                <w:lang w:eastAsia="sk-SK"/>
              </w:rPr>
            </w:pPr>
          </w:p>
          <w:p w14:paraId="21EC0B9C"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379A12B0" w14:textId="77861671" w:rsidR="00BA31BF" w:rsidRPr="00274B6F" w:rsidRDefault="00026A51" w:rsidP="00BC3965">
            <w:pPr>
              <w:contextualSpacing/>
              <w:rPr>
                <w:rFonts w:ascii="Times New Roman" w:hAnsi="Times New Roman" w:cs="Times New Roman"/>
                <w:sz w:val="20"/>
                <w:szCs w:val="20"/>
              </w:rPr>
            </w:pPr>
            <w:r w:rsidRPr="00274B6F">
              <w:rPr>
                <w:rFonts w:ascii="Times New Roman" w:hAnsi="Times New Roman" w:cs="Times New Roman"/>
                <w:sz w:val="20"/>
                <w:szCs w:val="20"/>
              </w:rPr>
              <w:t>Záver: Po vysvetlení rozpor odstránený.</w:t>
            </w:r>
          </w:p>
        </w:tc>
      </w:tr>
      <w:tr w:rsidR="00026A51" w:rsidRPr="00274B6F" w14:paraId="3B130960"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0C65398"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lastRenderedPageBreak/>
              <w:t>AZZZ 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7381C2E3" w14:textId="77777777" w:rsidR="00026A51" w:rsidRPr="00274B6F" w:rsidRDefault="00026A51"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 25 ods. odsek 5 písm. a)</w:t>
            </w:r>
            <w:r w:rsidRPr="00274B6F">
              <w:rPr>
                <w:rFonts w:ascii="Times New Roman" w:hAnsi="Times New Roman" w:cs="Times New Roman"/>
                <w:sz w:val="20"/>
                <w:szCs w:val="20"/>
              </w:rPr>
              <w:br/>
              <w:t>Žiadame znížiť minimálny počet jahôd podľa písmena a) na 19 000 ks/ha.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41E620B"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CA42946" w14:textId="0C36D415"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6E2B1F59" w14:textId="77777777" w:rsidR="00026A51" w:rsidRPr="00274B6F" w:rsidRDefault="00026A51" w:rsidP="00AD74E8">
            <w:pPr>
              <w:spacing w:after="0" w:line="240" w:lineRule="auto"/>
              <w:contextualSpacing/>
              <w:rPr>
                <w:rFonts w:ascii="Times New Roman" w:eastAsia="Times New Roman" w:hAnsi="Times New Roman" w:cs="Times New Roman"/>
                <w:sz w:val="20"/>
                <w:szCs w:val="20"/>
                <w:lang w:eastAsia="sk-SK"/>
              </w:rPr>
            </w:pPr>
            <w:r w:rsidRPr="00274B6F">
              <w:rPr>
                <w:rFonts w:ascii="Times New Roman" w:eastAsia="Times New Roman" w:hAnsi="Times New Roman" w:cs="Times New Roman"/>
                <w:sz w:val="20"/>
                <w:szCs w:val="20"/>
                <w:lang w:eastAsia="sk-SK"/>
              </w:rPr>
              <w:t>Stanovený počet vychádza z údajov poskytnutých z registra ovocných sadov reálne registrovaných výsadieb jahôd  UKSUP-</w:t>
            </w:r>
            <w:proofErr w:type="spellStart"/>
            <w:r w:rsidRPr="00274B6F">
              <w:rPr>
                <w:rFonts w:ascii="Times New Roman" w:eastAsia="Times New Roman" w:hAnsi="Times New Roman" w:cs="Times New Roman"/>
                <w:sz w:val="20"/>
                <w:szCs w:val="20"/>
                <w:lang w:eastAsia="sk-SK"/>
              </w:rPr>
              <w:t>om</w:t>
            </w:r>
            <w:proofErr w:type="spellEnd"/>
            <w:r w:rsidRPr="00274B6F">
              <w:rPr>
                <w:rFonts w:ascii="Times New Roman" w:eastAsia="Times New Roman" w:hAnsi="Times New Roman" w:cs="Times New Roman"/>
                <w:sz w:val="20"/>
                <w:szCs w:val="20"/>
                <w:lang w:eastAsia="sk-SK"/>
              </w:rPr>
              <w:t>., do ktorého  si nahlasujú jednotlivé subjekty údaje sami.</w:t>
            </w:r>
          </w:p>
          <w:p w14:paraId="075E83CF" w14:textId="0CB7D25E" w:rsidR="00026A51" w:rsidRPr="00274B6F" w:rsidRDefault="00026A51" w:rsidP="00AD74E8">
            <w:pPr>
              <w:spacing w:after="0" w:line="240" w:lineRule="auto"/>
              <w:contextualSpacing/>
              <w:rPr>
                <w:rFonts w:ascii="Times New Roman" w:eastAsia="Times New Roman" w:hAnsi="Times New Roman" w:cs="Times New Roman"/>
                <w:sz w:val="20"/>
                <w:szCs w:val="20"/>
                <w:lang w:eastAsia="sk-SK"/>
              </w:rPr>
            </w:pPr>
            <w:r w:rsidRPr="00274B6F">
              <w:rPr>
                <w:rFonts w:ascii="Times New Roman" w:eastAsia="Times New Roman" w:hAnsi="Times New Roman" w:cs="Times New Roman"/>
                <w:sz w:val="20"/>
                <w:szCs w:val="20"/>
                <w:lang w:eastAsia="sk-SK"/>
              </w:rPr>
              <w:t>Priemerný počet kusov jedincov vo všetkých registrovaných sadoch s vysokou starostlivosťou je 34 632 ks/ha a pri nízkej starostlivosti je to 29 477 ks/ha, čo v priemer predstavuje 32 806 ks/ha.</w:t>
            </w:r>
          </w:p>
          <w:p w14:paraId="030E1DBE" w14:textId="4F97C156" w:rsidR="00026A51" w:rsidRPr="00274B6F" w:rsidRDefault="00026A51" w:rsidP="00AD74E8">
            <w:pPr>
              <w:spacing w:after="0" w:line="240" w:lineRule="auto"/>
              <w:contextualSpacing/>
              <w:rPr>
                <w:rFonts w:ascii="Times New Roman" w:eastAsia="Times New Roman" w:hAnsi="Times New Roman" w:cs="Times New Roman"/>
                <w:sz w:val="20"/>
                <w:szCs w:val="20"/>
                <w:lang w:eastAsia="sk-SK"/>
              </w:rPr>
            </w:pPr>
          </w:p>
          <w:p w14:paraId="4EE7001A"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0BE0ECBF" w14:textId="3E968660" w:rsidR="00026A51" w:rsidRPr="00274B6F" w:rsidRDefault="00026A51" w:rsidP="00AD74E8">
            <w:pPr>
              <w:spacing w:after="0" w:line="240" w:lineRule="auto"/>
              <w:contextualSpacing/>
              <w:rPr>
                <w:rFonts w:ascii="Times New Roman" w:eastAsia="Times New Roman" w:hAnsi="Times New Roman" w:cs="Times New Roman"/>
                <w:sz w:val="20"/>
                <w:szCs w:val="20"/>
                <w:lang w:eastAsia="sk-SK"/>
              </w:rPr>
            </w:pPr>
            <w:r w:rsidRPr="00274B6F">
              <w:rPr>
                <w:rFonts w:ascii="Times New Roman" w:hAnsi="Times New Roman" w:cs="Times New Roman"/>
                <w:sz w:val="20"/>
                <w:szCs w:val="20"/>
              </w:rPr>
              <w:t xml:space="preserve">Záver: Po vysvetlení rozpor odstránený – AZZZSR </w:t>
            </w:r>
            <w:proofErr w:type="spellStart"/>
            <w:r w:rsidR="000E4BEE" w:rsidRPr="00274B6F">
              <w:rPr>
                <w:rFonts w:ascii="Times New Roman" w:hAnsi="Times New Roman" w:cs="Times New Roman"/>
                <w:sz w:val="20"/>
                <w:szCs w:val="20"/>
              </w:rPr>
              <w:t>prekvalifikovala</w:t>
            </w:r>
            <w:proofErr w:type="spellEnd"/>
            <w:r w:rsidRPr="00274B6F">
              <w:rPr>
                <w:rFonts w:ascii="Times New Roman" w:hAnsi="Times New Roman" w:cs="Times New Roman"/>
                <w:sz w:val="20"/>
                <w:szCs w:val="20"/>
              </w:rPr>
              <w:t xml:space="preserve"> pripomienku na obyčajnú.</w:t>
            </w:r>
          </w:p>
          <w:p w14:paraId="30D01DC6" w14:textId="77777777" w:rsidR="00026A51" w:rsidRPr="00274B6F" w:rsidRDefault="00026A51" w:rsidP="00AD74E8">
            <w:pPr>
              <w:contextualSpacing/>
              <w:jc w:val="center"/>
              <w:rPr>
                <w:rFonts w:ascii="Times New Roman" w:hAnsi="Times New Roman" w:cs="Times New Roman"/>
                <w:sz w:val="20"/>
                <w:szCs w:val="20"/>
              </w:rPr>
            </w:pPr>
          </w:p>
        </w:tc>
      </w:tr>
      <w:tr w:rsidR="00026A51" w:rsidRPr="00274B6F" w14:paraId="77327E5C"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45B768C" w14:textId="77777777" w:rsidR="00026A51" w:rsidRPr="00274B6F" w:rsidRDefault="00026A51" w:rsidP="00AD74E8">
            <w:pPr>
              <w:contextualSpacing/>
              <w:jc w:val="center"/>
              <w:rPr>
                <w:rFonts w:ascii="Times New Roman" w:hAnsi="Times New Roman" w:cs="Times New Roman"/>
                <w:b/>
                <w:bCs/>
                <w:sz w:val="20"/>
                <w:szCs w:val="20"/>
              </w:rPr>
            </w:pPr>
            <w:proofErr w:type="spellStart"/>
            <w:r w:rsidRPr="00274B6F">
              <w:rPr>
                <w:rFonts w:ascii="Times New Roman" w:hAnsi="Times New Roman" w:cs="Times New Roman"/>
                <w:b/>
                <w:bCs/>
                <w:sz w:val="20"/>
                <w:szCs w:val="20"/>
              </w:rPr>
              <w:t>MDaVSR</w:t>
            </w:r>
            <w:proofErr w:type="spellEnd"/>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23DFCE6D"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poznámka pod čiarou k odkazu 6</w:t>
            </w:r>
            <w:r w:rsidRPr="00274B6F">
              <w:rPr>
                <w:rFonts w:ascii="Times New Roman" w:hAnsi="Times New Roman" w:cs="Times New Roman"/>
                <w:sz w:val="20"/>
                <w:szCs w:val="20"/>
              </w:rPr>
              <w:br/>
              <w:t>1. V poznámke pod čiarou k odkazu 6 odporúčame za slovo „podniku“ a slovo „zákonov“ vložiť slová „v znení neskorších predpisov“.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BFEDED9"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BB80DF6" w14:textId="3EDB16DA"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3EFC7C1F" w14:textId="77777777" w:rsidR="00026A51" w:rsidRPr="00274B6F" w:rsidRDefault="00026A51" w:rsidP="00AD74E8">
            <w:pPr>
              <w:contextualSpacing/>
              <w:jc w:val="center"/>
              <w:rPr>
                <w:rFonts w:ascii="Times New Roman" w:hAnsi="Times New Roman" w:cs="Times New Roman"/>
                <w:sz w:val="20"/>
                <w:szCs w:val="20"/>
              </w:rPr>
            </w:pPr>
          </w:p>
        </w:tc>
      </w:tr>
      <w:tr w:rsidR="00026A51" w:rsidRPr="00274B6F" w14:paraId="21822387"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7268C1A" w14:textId="77777777" w:rsidR="00026A51" w:rsidRPr="00274B6F" w:rsidRDefault="00026A51" w:rsidP="00AD74E8">
            <w:pPr>
              <w:contextualSpacing/>
              <w:jc w:val="center"/>
              <w:rPr>
                <w:rFonts w:ascii="Times New Roman" w:hAnsi="Times New Roman" w:cs="Times New Roman"/>
                <w:b/>
                <w:bCs/>
                <w:sz w:val="20"/>
                <w:szCs w:val="20"/>
              </w:rPr>
            </w:pPr>
            <w:proofErr w:type="spellStart"/>
            <w:r w:rsidRPr="00274B6F">
              <w:rPr>
                <w:rFonts w:ascii="Times New Roman" w:hAnsi="Times New Roman" w:cs="Times New Roman"/>
                <w:b/>
                <w:bCs/>
                <w:sz w:val="20"/>
                <w:szCs w:val="20"/>
              </w:rPr>
              <w:t>MDaVSR</w:t>
            </w:r>
            <w:proofErr w:type="spellEnd"/>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4CD9A4E0"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poznámka pod čiarou k odkazu 36</w:t>
            </w:r>
            <w:r w:rsidRPr="00274B6F">
              <w:rPr>
                <w:rFonts w:ascii="Times New Roman" w:hAnsi="Times New Roman" w:cs="Times New Roman"/>
                <w:sz w:val="20"/>
                <w:szCs w:val="20"/>
              </w:rPr>
              <w:br/>
              <w:t>2. V poznámke pod čiarou k odkazu 36 odporúčame slová „zákona č. 358/2004 Z. z.“ nahradiť slovami „neskorších predpisov“. Táto pripomienka platí aj pre poznámku pod čiarou k odkazu 37.</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49700A3"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0005032" w14:textId="651D80E2"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671165FA" w14:textId="77777777" w:rsidR="00026A51" w:rsidRPr="00274B6F" w:rsidRDefault="00026A51" w:rsidP="00AD74E8">
            <w:pPr>
              <w:contextualSpacing/>
              <w:jc w:val="center"/>
              <w:rPr>
                <w:rFonts w:ascii="Times New Roman" w:hAnsi="Times New Roman" w:cs="Times New Roman"/>
                <w:sz w:val="20"/>
                <w:szCs w:val="20"/>
              </w:rPr>
            </w:pPr>
          </w:p>
        </w:tc>
      </w:tr>
      <w:tr w:rsidR="00026A51" w:rsidRPr="00274B6F" w14:paraId="6C4EC790"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899C79D" w14:textId="77777777" w:rsidR="00026A51" w:rsidRPr="00274B6F" w:rsidRDefault="00026A51" w:rsidP="00AD74E8">
            <w:pPr>
              <w:contextualSpacing/>
              <w:jc w:val="center"/>
              <w:rPr>
                <w:rFonts w:ascii="Times New Roman" w:hAnsi="Times New Roman" w:cs="Times New Roman"/>
                <w:b/>
                <w:bCs/>
                <w:sz w:val="20"/>
                <w:szCs w:val="20"/>
              </w:rPr>
            </w:pPr>
            <w:proofErr w:type="spellStart"/>
            <w:r w:rsidRPr="00274B6F">
              <w:rPr>
                <w:rFonts w:ascii="Times New Roman" w:hAnsi="Times New Roman" w:cs="Times New Roman"/>
                <w:b/>
                <w:bCs/>
                <w:sz w:val="20"/>
                <w:szCs w:val="20"/>
              </w:rPr>
              <w:t>MDaVSR</w:t>
            </w:r>
            <w:proofErr w:type="spellEnd"/>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5E8B9625"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52 ods. 1</w:t>
            </w:r>
            <w:r w:rsidRPr="00274B6F">
              <w:rPr>
                <w:rFonts w:ascii="Times New Roman" w:hAnsi="Times New Roman" w:cs="Times New Roman"/>
                <w:sz w:val="20"/>
                <w:szCs w:val="20"/>
              </w:rPr>
              <w:br/>
              <w:t xml:space="preserve">3. V § 52 ods. 1 písm. f) odporúčame slová „bodu </w:t>
            </w:r>
            <w:proofErr w:type="spellStart"/>
            <w:r w:rsidRPr="00274B6F">
              <w:rPr>
                <w:rFonts w:ascii="Times New Roman" w:hAnsi="Times New Roman" w:cs="Times New Roman"/>
                <w:sz w:val="20"/>
                <w:szCs w:val="20"/>
              </w:rPr>
              <w:t>bodu</w:t>
            </w:r>
            <w:proofErr w:type="spellEnd"/>
            <w:r w:rsidRPr="00274B6F">
              <w:rPr>
                <w:rFonts w:ascii="Times New Roman" w:hAnsi="Times New Roman" w:cs="Times New Roman"/>
                <w:sz w:val="20"/>
                <w:szCs w:val="20"/>
              </w:rPr>
              <w:t xml:space="preserve"> 6.1“ nahradiť slovami „bodu 6.1“.</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C0BE78E"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FBEEB74" w14:textId="76088222"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3A5BBC2C" w14:textId="4DCB41D0" w:rsidR="00026A51" w:rsidRPr="00274B6F" w:rsidRDefault="00026A51" w:rsidP="00F40ED0">
            <w:pPr>
              <w:contextualSpacing/>
              <w:rPr>
                <w:rFonts w:ascii="Times New Roman" w:hAnsi="Times New Roman" w:cs="Times New Roman"/>
                <w:sz w:val="20"/>
                <w:szCs w:val="20"/>
              </w:rPr>
            </w:pPr>
            <w:r w:rsidRPr="00274B6F">
              <w:rPr>
                <w:rFonts w:ascii="Times New Roman" w:hAnsi="Times New Roman" w:cs="Times New Roman"/>
                <w:sz w:val="20"/>
                <w:szCs w:val="20"/>
              </w:rPr>
              <w:t xml:space="preserve">Predkladateľ považuje vhodné odkázať aj na šiesty bod v súvislosti </w:t>
            </w:r>
            <w:r w:rsidRPr="00274B6F">
              <w:rPr>
                <w:rFonts w:ascii="Times New Roman" w:hAnsi="Times New Roman" w:cs="Times New Roman"/>
                <w:sz w:val="20"/>
                <w:szCs w:val="20"/>
              </w:rPr>
              <w:lastRenderedPageBreak/>
              <w:t>s povinnosťami podľa bodov 6.1.,6.2. a 6.3.</w:t>
            </w:r>
          </w:p>
        </w:tc>
      </w:tr>
      <w:tr w:rsidR="00026A51" w:rsidRPr="00274B6F" w14:paraId="7CEA75CC"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54AC884" w14:textId="77777777" w:rsidR="00026A51" w:rsidRPr="00274B6F" w:rsidRDefault="00026A51" w:rsidP="00AD74E8">
            <w:pPr>
              <w:contextualSpacing/>
              <w:jc w:val="center"/>
              <w:rPr>
                <w:rFonts w:ascii="Times New Roman" w:hAnsi="Times New Roman" w:cs="Times New Roman"/>
                <w:b/>
                <w:bCs/>
                <w:sz w:val="20"/>
                <w:szCs w:val="20"/>
              </w:rPr>
            </w:pPr>
            <w:proofErr w:type="spellStart"/>
            <w:r w:rsidRPr="00274B6F">
              <w:rPr>
                <w:rFonts w:ascii="Times New Roman" w:hAnsi="Times New Roman" w:cs="Times New Roman"/>
                <w:b/>
                <w:bCs/>
                <w:sz w:val="20"/>
                <w:szCs w:val="20"/>
              </w:rPr>
              <w:lastRenderedPageBreak/>
              <w:t>MDaVSR</w:t>
            </w:r>
            <w:proofErr w:type="spellEnd"/>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40FB2454"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celý návrh nariadenia vlády</w:t>
            </w:r>
            <w:r w:rsidRPr="00274B6F">
              <w:rPr>
                <w:rFonts w:ascii="Times New Roman" w:hAnsi="Times New Roman" w:cs="Times New Roman"/>
                <w:sz w:val="20"/>
                <w:szCs w:val="20"/>
              </w:rPr>
              <w:br/>
              <w:t>4. V celom návrhu nariadenia vlády odporúčame špecifikovať o aký druh „cesty“ ide, prípadne pojem „cesty“ nahradiť širším pojmom „pozemná komunikácia“. Odôvodnenie: Zákon č. 135/1961 Zb. o pozemných komunikáciách (cestný zákon) v znení neskorších predpisov (ďalej len „cestný zákon“) definuje cesty a rozdeľuje kategórie ciest. Predpokladáme, že cieľom predkladateľa nie je vymedziť v návrhu nariadenia vlády cesty podľa ich definície v cestnom zákone, v tomto prípade pôjde skôr o účelové (poľné) cesty podľa § 22 cestného zákona.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DAD8314"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48A8AEF" w14:textId="4CF2E51C" w:rsidR="00026A51" w:rsidRPr="00274B6F" w:rsidRDefault="00BC3965"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51C1182D" w14:textId="342DFD04" w:rsidR="00BC3965" w:rsidRPr="00274B6F" w:rsidRDefault="00BC3965" w:rsidP="00F40ED0">
            <w:pPr>
              <w:contextualSpacing/>
              <w:rPr>
                <w:rFonts w:ascii="Times New Roman" w:hAnsi="Times New Roman" w:cs="Times New Roman"/>
                <w:sz w:val="20"/>
                <w:szCs w:val="20"/>
              </w:rPr>
            </w:pPr>
            <w:r w:rsidRPr="00274B6F">
              <w:rPr>
                <w:rFonts w:ascii="Times New Roman" w:hAnsi="Times New Roman" w:cs="Times New Roman"/>
                <w:sz w:val="20"/>
                <w:szCs w:val="20"/>
              </w:rPr>
              <w:t>Navrhovaná úprava vychádza zo schváleného NV SR, ktorým sa ustanovujú pravidlá poskytovania podpory v poľnohospodárstve  formou priamych platieb a z doterajšej právnej úpravy.</w:t>
            </w:r>
          </w:p>
          <w:p w14:paraId="52009F42" w14:textId="028E14BB" w:rsidR="00026A51" w:rsidRPr="00274B6F" w:rsidRDefault="00026A51" w:rsidP="00AD74E8">
            <w:pPr>
              <w:contextualSpacing/>
              <w:jc w:val="center"/>
              <w:rPr>
                <w:rFonts w:ascii="Times New Roman" w:hAnsi="Times New Roman" w:cs="Times New Roman"/>
                <w:sz w:val="20"/>
                <w:szCs w:val="20"/>
              </w:rPr>
            </w:pPr>
          </w:p>
        </w:tc>
      </w:tr>
      <w:tr w:rsidR="00026A51" w:rsidRPr="00274B6F" w14:paraId="39AEED52"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9B6169C"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MFSR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698E301E"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Celému materiálu</w:t>
            </w:r>
            <w:r w:rsidRPr="00274B6F">
              <w:rPr>
                <w:rFonts w:ascii="Times New Roman" w:hAnsi="Times New Roman" w:cs="Times New Roman"/>
                <w:sz w:val="20"/>
                <w:szCs w:val="20"/>
              </w:rPr>
              <w:br/>
              <w:t xml:space="preserve">Návrh je potrebné zosúladiť s prílohou č. 1 Legislatívnych pravidiel vlády SR (napríklad v celom návrhu nariadenia vlády zjednotiť používanie pojmov „zemiak“ a „konzumný zemiak“, v poznámke pod čiarou k odkazu 1 za slová „predpisov v“ vložiť slovo „znení“, v poznámke pod čiarou k odkazu 3 za slová „č. .../2022 Z. z.,“ vložiť slová „ktorým sa“, v poznámke pod čiarou k odkazu 6 pri oboch citáciách na konci pripojiť slová „v znení neskorších predpisov“, v § 2 ods. 1 písm. e) slovo „prehlásením“ nahradiť slovom „vyhlásením“, v § 5 ods. 4 písm. a) za slovom „žiadosti“ vložiť slová „na podporu na opatrenie“ (2x), v poznámke pod čiarou k odkazu 27 slová „a), b)“ nahradiť slovami „a), písm. b)“, v poznámke pod čiarou k odkazu 37 slová „č. 358/2004 Z. z.“ nahradiť slovami „č. 210/2007 Z. z.“, v § 10 ods. 1 písm. a) piatom bode na konci bodku nahradiť čiarkou a vypustiť čiarky na začiatku písmen b) a c), v § 10 ods. 2 druhej vete, § 14 ods. 3, § 15 ods. 3 druhej vete, § 16 ods. 3 druhej vete a § 17 ods. 3 druhej vete slovo „rozsahu“ nahradiť slovom „trvaní“, v § 11 ods. 3 písm. a) preformulovať slová „za dátum vyradenia alebo zaradenia ošípanej do chovu“, pretože navrhované znenie je nezrozumiteľné, v § 14 ods. 3, § 15 ods. 3, § 16 ods. 3 a § 17 ods. 3 slovo „pokiaľ“ nahradiť slovom „ak“, v § 18 ods. 1 úvodnej vete preveriť správnosť vnútorného odkazu na odsek 3, v poznámke pod čiarou k odkazu 51 zvážiť vhodnosť odkazu na § 1 písm. d), keďže ide o odkaz na predmet úpravy zákona a nie na pojem „prípravky na ochranu rastlín“, v § 24 ods. 5 vypustiť slová „v Bratislave“ a „podľa osobitného predpisu“ ako nadbytočné, v § 25 ods. 4 písm. c) za slovom „zeleniny“ slovo „a“ nahradiť čiarkou, v § 25 ods. 4 písm. d) slová „prvý krát“ nahradiť slovom „prvýkrát“ a slovo „presiahnuté“ nahradiť slovom „prekročené“, v § 25 ods. 4 písm. g) slová „dva krát“ nahradiť slovom „dvakrát“, v poznámke pod čiarou k odkazu 60 nahradiť slová „neskorších predpisov“ slovami „nariadenia vlády Slovenskej republiky č. 177/2015 Z. z.“, v § 26 ods. 2 odporúčame časť vety za bodkočiarkou upraviť podľa § 35 ods. 4, v § 26 ods. 4 písm. b) slovo „povolené“ nahradiť slovami „prípravkov povolených“, v § 26 ods. 4 písm. h) odporúčame slová „a na rezíduá používaných účinných látok podľa prílohy č. 11“ nahradiť slovami „podľa prílohy č. 11 a na rezíduá aplikovaných účinných látok podľa osobitného predpisu57)“, v § 26 ods. 4 upraviť znenie písmena k), pretože navrhované znenie je nezrozumiteľné, v § 27 ods. 4 písm. a) ôsmom </w:t>
            </w:r>
            <w:r w:rsidRPr="00274B6F">
              <w:rPr>
                <w:rFonts w:ascii="Times New Roman" w:hAnsi="Times New Roman" w:cs="Times New Roman"/>
                <w:sz w:val="20"/>
                <w:szCs w:val="20"/>
              </w:rPr>
              <w:lastRenderedPageBreak/>
              <w:t>bode slovo „ktoré“ nahradiť slovom „ktorú“, v § 27 ods. 4 písm. b) štvrtom bode slová „jeden krát“ nahradiť slovom „jedenkrát“, v § 34 ods. 2 písm. a) vypustiť legislatívnu skratku „(ďalej len „konverzia“)“, pretože sa v návrhu ďalej používa len raz v § 34 ods. 3, v § 36 ods. 4 gramaticky upraviť znenie písmen b) a c), v § 37 ods. 2 slovo „</w:t>
            </w:r>
            <w:proofErr w:type="spellStart"/>
            <w:r w:rsidRPr="00274B6F">
              <w:rPr>
                <w:rFonts w:ascii="Times New Roman" w:hAnsi="Times New Roman" w:cs="Times New Roman"/>
                <w:sz w:val="20"/>
                <w:szCs w:val="20"/>
              </w:rPr>
              <w:t>pozemk</w:t>
            </w:r>
            <w:proofErr w:type="spellEnd"/>
            <w:r w:rsidRPr="00274B6F">
              <w:rPr>
                <w:rFonts w:ascii="Times New Roman" w:hAnsi="Times New Roman" w:cs="Times New Roman"/>
                <w:sz w:val="20"/>
                <w:szCs w:val="20"/>
              </w:rPr>
              <w:t>“ nahradiť slovom „pozemok“, v § 38 ods. 2 písm. b) slovo „porastov“ nahradiť slovom „porastoch“, v § 39 ods. 1 písm. h) zvážiť opodstatnenosť lehoty „päť mesiacov“ v nadväznosti na nasledujúce časové ohraničenie a slovo „</w:t>
            </w:r>
            <w:proofErr w:type="spellStart"/>
            <w:r w:rsidRPr="00274B6F">
              <w:rPr>
                <w:rFonts w:ascii="Times New Roman" w:hAnsi="Times New Roman" w:cs="Times New Roman"/>
                <w:sz w:val="20"/>
                <w:szCs w:val="20"/>
              </w:rPr>
              <w:t>augusa</w:t>
            </w:r>
            <w:proofErr w:type="spellEnd"/>
            <w:r w:rsidRPr="00274B6F">
              <w:rPr>
                <w:rFonts w:ascii="Times New Roman" w:hAnsi="Times New Roman" w:cs="Times New Roman"/>
                <w:sz w:val="20"/>
                <w:szCs w:val="20"/>
              </w:rPr>
              <w:t>“ nahradiť slovom „augusta“, v § 42 písm. b) slová „ochranu a údržbu“ nahradiť slovami „ochrana a údržba“, v § 43 ods. 8, § 46 ods. 8 a § 49 ods. 7 slová „finančnú čiastky“ nahradiť slovom „sumu“, v § 45 písm. b) a nadpise § 47 slová „založených líniových vegetačných prvkov“ nahradiť slovami „založeného líniového vegetačného prvku“, v § 46 ods. 2 písm. a) vypustiť slovo „stanovená“ ako nadbytočné, v § 46 ods. 2 písm. b) vypustiť slovo „stanovenou“ ako nadbytočné, v § 52 ods. 5 písm. a) a c) slovo „evidenciu“ nahradiť slovom „evidencie“, v poznámke pod čiarou k odkazu 79 vypustiť slová „v znení nariadenia vlády Slovenskej republiky č. 325/2003 Z. z.“ ako nadbytočné, v § 53 ods. 3 slovo „operácii“ nahradiť slovom „operácií“, v poznámke pod čiarou k odkazu 84 slová „č. 2021/2015“ nahradiť slovami „2021/2115“, v poznámke pod čiarou k odkazu 86 slová „zákona č. 394/2015 Z. z.“ nahradiť slovami „neskorších predpisov“, v poznámkach pod čiarou k odkazom 87 a 88 na konci pripojiť slová „v znení zákona č. 394/2015 Z. z.“, v prílohe č. 3 slová „2 roky“ nahradiť slovami „dva roky“, v prílohe č. 4 slovo „</w:t>
            </w:r>
            <w:proofErr w:type="spellStart"/>
            <w:r w:rsidRPr="00274B6F">
              <w:rPr>
                <w:rFonts w:ascii="Times New Roman" w:hAnsi="Times New Roman" w:cs="Times New Roman"/>
                <w:sz w:val="20"/>
                <w:szCs w:val="20"/>
              </w:rPr>
              <w:t>naskladnen+ia</w:t>
            </w:r>
            <w:proofErr w:type="spellEnd"/>
            <w:r w:rsidRPr="00274B6F">
              <w:rPr>
                <w:rFonts w:ascii="Times New Roman" w:hAnsi="Times New Roman" w:cs="Times New Roman"/>
                <w:sz w:val="20"/>
                <w:szCs w:val="20"/>
              </w:rPr>
              <w:t>“ nahradiť slovom „naskladnenia“, v prílohe č. 6 členiť text na písmená a nie na odrážky, v prílohe č. 7 doplniť chýbajúci nadpis, v prílohe č. 8 nadpis upraviť tak, aby z neho bolo zrejmé, že príloha sa vzťahuje aj na jahody v súlade s § 25 ods. 5 písm. e), v prílohe č. 8 poslednej tabuľke slovo „jahôd“ nahradiť slovom „jahodách“, v prílohe č. 12 za slovo „meno“ vložiť slová „a priezvisko“ (2x)).</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ED8D9C0"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0264EFA" w14:textId="10AB1D68"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ČA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48B09773" w14:textId="061FCFA2" w:rsidR="00026A51" w:rsidRPr="00274B6F" w:rsidRDefault="00F06A16" w:rsidP="00F06A16">
            <w:pPr>
              <w:contextualSpacing/>
              <w:rPr>
                <w:rFonts w:ascii="Times New Roman" w:hAnsi="Times New Roman" w:cs="Times New Roman"/>
                <w:sz w:val="20"/>
                <w:szCs w:val="20"/>
              </w:rPr>
            </w:pPr>
            <w:r w:rsidRPr="00274B6F">
              <w:rPr>
                <w:rFonts w:ascii="Times New Roman" w:hAnsi="Times New Roman" w:cs="Times New Roman"/>
                <w:sz w:val="20"/>
                <w:szCs w:val="20"/>
              </w:rPr>
              <w:t xml:space="preserve">Pripomienky, ktoré neboli akceptované, boli ponechané z vecných dôvodov. </w:t>
            </w:r>
          </w:p>
        </w:tc>
      </w:tr>
      <w:tr w:rsidR="00026A51" w:rsidRPr="00274B6F" w14:paraId="33EDE0E1"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6D334C4"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MHSR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6F9BEBBD"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Doložke vybraných vplyvov</w:t>
            </w:r>
            <w:r w:rsidRPr="00274B6F">
              <w:rPr>
                <w:rFonts w:ascii="Times New Roman" w:hAnsi="Times New Roman" w:cs="Times New Roman"/>
                <w:sz w:val="20"/>
                <w:szCs w:val="20"/>
              </w:rPr>
              <w:br/>
              <w:t>V časti 9. Vplyvy na podnikateľské prostredie, je potrebné v riadku Mechanizmus znižovania byrokracie a nákladov sa uplatňuje: označiť „nie“. Odôvodnenie: Celkovo vplyvy súvisia s poskytovaním podpory na neprojektové intervencie pre poľnohospodárske subjekty v Slovenskej republike. V zmysle vyhodnotenia Stanoviska Komisie na posudzovanie vybraných vplyvov, že pri negatívnych vplyvoch na podnikateľské prostredie ide o nepriame negatívne vplyvy a administratívna náročnosť vyplýva z novo zavedených pravidiel, ktoré sú však zohľadnené v podpore poskytnutej oprávneným žiadateľom, sa mechanizmus znižovania byrokracie a nákladov uplatňovať nebude.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BAF95C4"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A114D75" w14:textId="1A1D52CF" w:rsidR="00026A51" w:rsidRPr="00274B6F" w:rsidRDefault="00F06A16"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74D53F64" w14:textId="77777777" w:rsidR="00026A51" w:rsidRPr="00274B6F" w:rsidRDefault="00026A51" w:rsidP="00AD74E8">
            <w:pPr>
              <w:contextualSpacing/>
              <w:jc w:val="center"/>
              <w:rPr>
                <w:rFonts w:ascii="Times New Roman" w:hAnsi="Times New Roman" w:cs="Times New Roman"/>
                <w:sz w:val="20"/>
                <w:szCs w:val="20"/>
              </w:rPr>
            </w:pPr>
          </w:p>
        </w:tc>
      </w:tr>
      <w:tr w:rsidR="00026A51" w:rsidRPr="00274B6F" w14:paraId="7535E1F4"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7D8F3D3"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MKSR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690EC88E"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10</w:t>
            </w:r>
            <w:r w:rsidRPr="00274B6F">
              <w:rPr>
                <w:rFonts w:ascii="Times New Roman" w:hAnsi="Times New Roman" w:cs="Times New Roman"/>
                <w:sz w:val="20"/>
                <w:szCs w:val="20"/>
              </w:rPr>
              <w:br/>
              <w:t>V odseku 1 písm. a) bod 5 navrhujeme na konci bodu za slovom „mangalica“ nahradiť bodku čiarkou. Odôvodnenie: Ide o legislatívno-technickú pripomienku.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730E6CB"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A12F993" w14:textId="0F93D016"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34FD51BF" w14:textId="77777777" w:rsidR="00026A51" w:rsidRPr="00274B6F" w:rsidRDefault="00026A51" w:rsidP="00AD74E8">
            <w:pPr>
              <w:contextualSpacing/>
              <w:jc w:val="center"/>
              <w:rPr>
                <w:rFonts w:ascii="Times New Roman" w:hAnsi="Times New Roman" w:cs="Times New Roman"/>
                <w:sz w:val="20"/>
                <w:szCs w:val="20"/>
              </w:rPr>
            </w:pPr>
          </w:p>
        </w:tc>
      </w:tr>
      <w:tr w:rsidR="00026A51" w:rsidRPr="00274B6F" w14:paraId="5FBC2AC5"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F2A381D"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lastRenderedPageBreak/>
              <w:t>MKSR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01B78EB9"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10</w:t>
            </w:r>
            <w:r w:rsidRPr="00274B6F">
              <w:rPr>
                <w:rFonts w:ascii="Times New Roman" w:hAnsi="Times New Roman" w:cs="Times New Roman"/>
                <w:sz w:val="20"/>
                <w:szCs w:val="20"/>
              </w:rPr>
              <w:br/>
              <w:t>V odseku 1 písm. b) odporúčame nahradiť slová „, ktoré spĺňajú“ slovom „spĺňajúce“. Odôvodnenie: Ide o legislatívno-technickú pripomienku.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9EB0F0B"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9AD0FE9" w14:textId="464E555D"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0F48323E" w14:textId="4942C0C4"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Znenie bolo upravené podľa pripomienky MF SR.</w:t>
            </w:r>
          </w:p>
        </w:tc>
      </w:tr>
      <w:tr w:rsidR="00026A51" w:rsidRPr="00274B6F" w14:paraId="77B2B608"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0C1B4E3"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MKSR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324542D4"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10</w:t>
            </w:r>
            <w:r w:rsidRPr="00274B6F">
              <w:rPr>
                <w:rFonts w:ascii="Times New Roman" w:hAnsi="Times New Roman" w:cs="Times New Roman"/>
                <w:sz w:val="20"/>
                <w:szCs w:val="20"/>
              </w:rPr>
              <w:br/>
              <w:t>V odseku 1 písm. c) navrhujeme na začiatku písmena pred slovom „ktorých“ vypustiť čiarku. Odôvodnenie: Ide o legislatívno-technickú pripomienku.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6219B1B"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2481759" w14:textId="4C0AA4AB"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52B4A88B" w14:textId="1FD5116F"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Znenie bolo upravené podľa pripomienky MF SR.</w:t>
            </w:r>
          </w:p>
        </w:tc>
      </w:tr>
      <w:tr w:rsidR="00026A51" w:rsidRPr="00274B6F" w14:paraId="740964C3"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DFE536F"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MKSR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40D38CFC"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24</w:t>
            </w:r>
            <w:r w:rsidRPr="00274B6F">
              <w:rPr>
                <w:rFonts w:ascii="Times New Roman" w:hAnsi="Times New Roman" w:cs="Times New Roman"/>
                <w:sz w:val="20"/>
                <w:szCs w:val="20"/>
              </w:rPr>
              <w:br/>
              <w:t>V odseku 3 písm. a) navrhujeme na konci písmena za slovom „povolené“ nahradiť bodku čiarkou. Odôvodnenie: Ide o legislatívno-technickú pripomienku.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ED47A37"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8613B38" w14:textId="5E635DDD"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15297F68" w14:textId="77777777" w:rsidR="00026A51" w:rsidRPr="00274B6F" w:rsidRDefault="00026A51" w:rsidP="00AD74E8">
            <w:pPr>
              <w:contextualSpacing/>
              <w:jc w:val="center"/>
              <w:rPr>
                <w:rFonts w:ascii="Times New Roman" w:hAnsi="Times New Roman" w:cs="Times New Roman"/>
                <w:sz w:val="20"/>
                <w:szCs w:val="20"/>
              </w:rPr>
            </w:pPr>
          </w:p>
        </w:tc>
      </w:tr>
      <w:tr w:rsidR="00026A51" w:rsidRPr="00274B6F" w14:paraId="7827B9DA"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76B7E95"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MOSR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61E3E9C7"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2 návrhu nariadenia vlády</w:t>
            </w:r>
            <w:r w:rsidRPr="00274B6F">
              <w:rPr>
                <w:rFonts w:ascii="Times New Roman" w:hAnsi="Times New Roman" w:cs="Times New Roman"/>
                <w:sz w:val="20"/>
                <w:szCs w:val="20"/>
              </w:rPr>
              <w:br/>
              <w:t xml:space="preserve">V § 2 ods. 1 žiadame znenie písmen a) a b) nahradiť týmto znením: „a) spĺňa podmienky aktívneho poľnohospodára podľa osobitného predpisu,3) alebo je podnikateľom podľa § 2 ods. 2 písm. a) alebo písm. d) Obchodného zákonníka, ak ide o podporu na opatrenie podľa § 1 písm. a), b), b) je pozemkovým spoločenstvom,4) ak ide o podporu na opatrenie podľa § 1 písm. a), c) je podnikateľom podľa § 2 ods. 2 písm. a) alebo písm. d) Obchodného zákonníka, ak ide o podporu na opatrenie podľa § 1 písm. d) až j) a l) až n),“. Odôvodnenie Žiadame znenie § 2 ods. 1 predloženého návrhu nariadenia vlády upraviť tak, aby podpora podľa § 1 písm. a) a b) sa poskytovala aj prijímateľovi, ktorý je podnikateľom podľa § 2 ods. 2 písm. a) alebo písm. d) Obchodného zákonníka a nespĺňa kritériá aktívneho poľnohospodára podľa osobitného predpisu. Z navrhovaného znenia nariadenia vlády vyplýva, že na poskytnutie podpory podľa § 1 písm. a) a b) by žiadateľ musel byť nielen podnikateľom podľa príslušných ustanovení Obchodného zákonníka, ale zároveň aj „aktívnym poľnohospodárom“. V rámci § 2 ods. 1 predloženého návrhu nariadenia vlády sa v súvislosti s vymedzením pojmu „aktívny poľnohospodár“ odkazuje na osobitný predpis, konkrétne na znenie § 4 návrhu nariadenia vlády Slovenskej republiky, ktorým sa ustanovujú požiadavky na udržiavanie poľnohospodárskej plochy, aktívneho poľnohospodára a </w:t>
            </w:r>
            <w:proofErr w:type="spellStart"/>
            <w:r w:rsidRPr="00274B6F">
              <w:rPr>
                <w:rFonts w:ascii="Times New Roman" w:hAnsi="Times New Roman" w:cs="Times New Roman"/>
                <w:sz w:val="20"/>
                <w:szCs w:val="20"/>
              </w:rPr>
              <w:t>kondicionality</w:t>
            </w:r>
            <w:proofErr w:type="spellEnd"/>
            <w:r w:rsidRPr="00274B6F">
              <w:rPr>
                <w:rFonts w:ascii="Times New Roman" w:hAnsi="Times New Roman" w:cs="Times New Roman"/>
                <w:sz w:val="20"/>
                <w:szCs w:val="20"/>
              </w:rPr>
              <w:t xml:space="preserve">. V ustanovení § 4 ods. 5 tohto osobitného predpisu sa pojem „aktívny poľnohospodár“ definuje takto: „Fyzická osoba – podnikateľ alebo právnická osoba sa považuje za aktívneho poľnohospodára, ak jej predmetom podnikania, predmetom činnosti alebo druhom činnosti zapísanej v obchodnom registri alebo v inej obdobnej evidencii je len poľnohospodárska činnosť, alebo poľnohospodárska činnosť alebo ďalšie činnosti súvisiace s poľnohospodárskou činnosťou a prevádzkovaním poľnohospodárskeho podniku, alebo spĺňa podmienky podľa odseku 2 alebo odseku 3.“. Z uvedeného osobitného predpisu, ktorý je zároveň návrhom aproximačného nariadenia vlády Slovenskej republiky, vyplýva, že aktívny poľnohospodár okrem podmienky zápisu v obchodnom registri musí vykonávať „len“ poľnohospodársku činnosť, alebo poľnohospodársku činnosť alebo ďalšie činnosti súvisiace s poľnohospodárskou činnosťou a prevádzkovaním poľnohospodárskeho podniku. Pri takejto definícii je z akéhokoľvek prijímania podpory na dané účely jednoznačne vylúčený štátny podnik v zakladateľskej pôsobnosti Ministerstva obrany Slovenskej republiky (Vojenské lesy a </w:t>
            </w:r>
            <w:r w:rsidRPr="00274B6F">
              <w:rPr>
                <w:rFonts w:ascii="Times New Roman" w:hAnsi="Times New Roman" w:cs="Times New Roman"/>
                <w:sz w:val="20"/>
                <w:szCs w:val="20"/>
              </w:rPr>
              <w:lastRenderedPageBreak/>
              <w:t xml:space="preserve">majetky SR, štátny podnik v Pliešovciach), keďže predmetom činnosti tohto štátneho podniku nie je len poľnohospodárska činnosť, ale aj ďalšie činnosti, ktoré nesúvisia s poľnohospodárskou činnosťou. Štátny podnik v zakladateľskej pôsobnosti Ministerstva obrany Slovenskej republiky bol založený za účelom spravovania majetku štátu na územiach, na ktorých boli zriadené vojenské obvody, ako aj na ďalších územiach mimo vojenských obvodov, na ktorých sa plnia úlohy súvisiace so zabezpečením obrany štátu. Navrhované znenie je pritom v rozpore s právom Európskej únie. V nariadení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v platnom znení (ďalej len „nariadenie (EÚ) 2021/2115 v platnom znení“) je uvedená napr. definícia pojmu „poľnohospodár“ a vymedzený spôsob, akým môžu členské štáty Európskej únie definovať pojem „poľnohospodárska činnosť“ a pojem „aktívny poľnohospodár“. Pojem „poľnohospodár“ je v čl. 3 ods. 1 nariadenia (EÚ) 2021/2115 v platnom znení definovaný takto: „Poľnohospodár je fyzická alebo právnická osoba alebo skupina fyzických alebo právnických osôb bez ohľadu na právne postavenie takejto skupiny a jej členov podľa vnútroštátneho práva, ktorej podnik sa nachádza v rámci územnej pôsobnosti zmlúv, ako sa vymedzuje v článku 52 Zmluvy o Európskej únii v spojení s článkami 349 a 355 Zmluvy o fungovaní Európskej únie (ZFEÚ), a ktorá vykonáva poľnohospodársku činnosť, ako ju určili členské štáty v súlade s článkom 4 ods. 2 tohto nariadenia.“. Podľa čl. 4 ods. 2 nariadenia (EÚ) 2021/2115 v platnom znení: „Poľnohospodárska činnosť sa určí takým spôsobom, aby umožňovala prispievať k poskytovaniu súkromných a verejných statkov prostredníctvom jednej alebo oboch z týchto činností: a) výroba poľnohospodárskych výrobkov, ktorá zahŕňa činnosti ako chov zvierat alebo pestovanie plodín, a to aj prostredníctvom </w:t>
            </w:r>
            <w:proofErr w:type="spellStart"/>
            <w:r w:rsidRPr="00274B6F">
              <w:rPr>
                <w:rFonts w:ascii="Times New Roman" w:hAnsi="Times New Roman" w:cs="Times New Roman"/>
                <w:sz w:val="20"/>
                <w:szCs w:val="20"/>
              </w:rPr>
              <w:t>paludikultúry</w:t>
            </w:r>
            <w:proofErr w:type="spellEnd"/>
            <w:r w:rsidRPr="00274B6F">
              <w:rPr>
                <w:rFonts w:ascii="Times New Roman" w:hAnsi="Times New Roman" w:cs="Times New Roman"/>
                <w:sz w:val="20"/>
                <w:szCs w:val="20"/>
              </w:rPr>
              <w:t xml:space="preserve">, pričom poľnohospodárske výrobky sú výrobky uvedené v prílohe I k ZFEÚ, s výnimkou produktov rybolovu, ako aj bavlna a rýchlorastúce dreviny; b) udržiavanie poľnohospodárskej plochy v stave, v ktorom je vhodná na pastvu alebo pestovanie bez prípravných činností presahujúcich rámec použitia bežných poľnohospodárskych postupov a strojov.“. V nariadení (EÚ) 2021/2115 v platnom znení je tiež v čl. 4 ods. 5 upravený pojem „aktívny poľnohospodár“ takto: „Aktívny poľnohospodár sa určí takým spôsobom, aby sa zabezpečilo, že sa podpora poskytuje len fyzickým alebo právnickým osobám, alebo skupinám fyzických alebo právnických osôb, ktoré vykonávajú aspoň minimálnu úroveň poľnohospodárskej činnosti, pričom by z poskytnutia podpory nemali byť nevyhnutne vylúčení poľnohospodári vykonávajúci viaceré činnosti alebo poľnohospodári na čiastočný úväzok. Pri určení toho, kto je „aktívny poľnohospodár“, členské štáty uplatňujú objektívne a nediskriminačné kritériá, ako napríklad: testy príjmov, vstupy práce v poľnohospodárskom podniku, účel podnikania a zápis jeho </w:t>
            </w:r>
            <w:r w:rsidRPr="00274B6F">
              <w:rPr>
                <w:rFonts w:ascii="Times New Roman" w:hAnsi="Times New Roman" w:cs="Times New Roman"/>
                <w:sz w:val="20"/>
                <w:szCs w:val="20"/>
              </w:rPr>
              <w:lastRenderedPageBreak/>
              <w:t xml:space="preserve">poľnohospodárskych činností vo vnútroštátnych alebo regionálnych registroch. Takéto kritériá sa môžu zaviesť v jednej alebo vo viacerých formách zvolených členskými štátmi, a to aj prostredníctvom negatívneho zoznamu, na základe ktorého sa poľnohospodár nemôže považovať za aktívneho poľnohospodára. V prípade, ak členský štát považuje za aktívnych poľnohospodárov tých poľnohospodárov, ktorí nedostali priame platby presahujúce určitú sumu za predchádzajúci rok, takáto suma nesmie byť vyššia ako 5 000 EUR.”. Definícia pojmu „aktívny poľnohospodár“ v navrhovanej vnútroštátnej právnej úprave je teda v rozpore s nariadením (EÚ) 2021/2115 v platnom znení. Podľa európskej legislatívy môže ísť o právnickú osobu, ktorá vykonáva aspoň minimálnu úroveň poľnohospodárskej činnosti, pričom z poskytnutia podpory by nemali byť nevyhnutne vylúčení poľnohospodári vykonávajúci viaceré činnosti alebo poľnohospodári na čiastočný úväzok. Zo znenia návrhu nariadenia vlády Slovenskej republiky, ktorým sa ustanovujú požiadavky na udržiavanie poľnohospodárskej plochy, aktívneho poľnohospodára a </w:t>
            </w:r>
            <w:proofErr w:type="spellStart"/>
            <w:r w:rsidRPr="00274B6F">
              <w:rPr>
                <w:rFonts w:ascii="Times New Roman" w:hAnsi="Times New Roman" w:cs="Times New Roman"/>
                <w:sz w:val="20"/>
                <w:szCs w:val="20"/>
              </w:rPr>
              <w:t>kondicionality</w:t>
            </w:r>
            <w:proofErr w:type="spellEnd"/>
            <w:r w:rsidRPr="00274B6F">
              <w:rPr>
                <w:rFonts w:ascii="Times New Roman" w:hAnsi="Times New Roman" w:cs="Times New Roman"/>
                <w:sz w:val="20"/>
                <w:szCs w:val="20"/>
              </w:rPr>
              <w:t xml:space="preserve">, naopak vyplýva, že právnické osoby spĺňajú kritéria aktívneho poľnohospodára len vtedy, ak predmetom ich podnikania je len poľnohospodárska činnosť alebo poľnohospodárska činnosť a ďalšie činnosti súvisiace s poľnohospodárskou činnosťou a prevádzkovaním poľnohospodárskeho podniku. Z porovnania uvedených právnych predpisov jednoznačne vyplýva, že vnútroštátnou právnou úpravou si Slovenská republika do značnej miery obmedzuje prístup k priamym platbám v poľnohospodárstve. V nariadení (EÚ) 2021/2115 v platnom znení teda nie je v žiadnom prípade ustanovené, že aktívnym poľnohospodárom môžu byť len tie právnické osoby, ktoré vykonávajú len poľnohospodársku činnosť a ďalšie činnosti súvisiace s poľnohospodárskou činnosťou. Práve naopak členský štát má podľa legislatívy Európskej únie uplatňovať objektívne a nediskriminačné kritéria pri určení toho, kto je aktívny poľnohospodár, pričom za aktívneho poľnohospodára sa majú považovať tie právnické osoby, ktoré vykonávajú aspoň minimálnu úroveň poľnohospodárskej činnosti, a z poskytnutia podpory nemajú byť vylúčení poľnohospodári vykonávajúci viaceré činnosti. Aproximačné nariadenie vlády Slovenskej republiky je len vykonávacím právnym predpisom a jeho predmetom je implementácia právne záväzných aktov Európskej únie, v tomto prípade najmä nariadenia (EÚ) 2021/2115 v platnom znení. Aproximačným nariadením nemožno upravovať medze základných práv a slobôd (napr. obmedziť právo podnikať) ani veci, ktoré podľa Ústavy Slovenskej republiky upravujú alebo majú upraviť zákony. Podľa § 3 ods. 1 zákona č. 111/1990 Zb. o štátnom podniku „Štát vytvára podmienky pre podnikateľskú činnosť podniku a túto činnosť reguluje predovšetkým právnymi predpismi.“. Podľa § 3 ods. 2 zákona č. 111/1990 Zb. o štátnom podniku „Činnosť a územnú pôsobnosť podniku možno obmedzovať alebo do nej zasahovať iba za podmienok a spôsobom ustanoveným zákonom.“. Z citovaných ustanovení zákona č. 111/1990 Zb. o štátnom podniku vyplýva, že štát má vytvárať podmienky pre podnikateľskú činnosť štátneho podniku, a nie zamedzovať vykonávaniu jeho podnikania. Obmedziť a zasahovať do činnosti štátneho možno pritom podľa tejto zákonnej právnej </w:t>
            </w:r>
            <w:r w:rsidRPr="00274B6F">
              <w:rPr>
                <w:rFonts w:ascii="Times New Roman" w:hAnsi="Times New Roman" w:cs="Times New Roman"/>
                <w:sz w:val="20"/>
                <w:szCs w:val="20"/>
              </w:rPr>
              <w:lastRenderedPageBreak/>
              <w:t xml:space="preserve">úpravy iba za podmienok a spôsobom stanoveným zákonom. Ustanovenia predloženého návrhu aproximačného nariadenia vlády výrazným spôsobom obmedzujú činnosť štátneho podniku v zakladateľskej pôsobnosti Ministerstva obrany Slovenskej republiky, keďže tento štátny podnik vzhľadom na navrhovanú definíciu pojmu „aktívny poľnohospodár“ nemôže splniť podmienky na poskytovanie podpory podľa predloženého návrhu nariadenia vlády, a tým sa obmedzuje jeho možnosť uplatniť sa na trhu a právo podnikať. V predloženom návrhu nariadenia vlády, ako aj v súvisiacom nariadení vlády Slovenskej republiky, ktorým sa ustanovujú požiadavky na udržiavanie poľnohospodárskej plochy, aktívneho poľnohospodára a </w:t>
            </w:r>
            <w:proofErr w:type="spellStart"/>
            <w:r w:rsidRPr="00274B6F">
              <w:rPr>
                <w:rFonts w:ascii="Times New Roman" w:hAnsi="Times New Roman" w:cs="Times New Roman"/>
                <w:sz w:val="20"/>
                <w:szCs w:val="20"/>
              </w:rPr>
              <w:t>kondicionality</w:t>
            </w:r>
            <w:proofErr w:type="spellEnd"/>
            <w:r w:rsidRPr="00274B6F">
              <w:rPr>
                <w:rFonts w:ascii="Times New Roman" w:hAnsi="Times New Roman" w:cs="Times New Roman"/>
                <w:sz w:val="20"/>
                <w:szCs w:val="20"/>
              </w:rPr>
              <w:t xml:space="preserve">, sa navrhuje upraviť jednoznačne diskriminačné kritéria pre poskytovanie podpory, a to v tom zmysle, že nárok na podporu budú mať len právnické osoby – podnikatelia, ktorí vykonávajú len poľnohospodársku činnosť alebo poľnohospodársku činnosť a ďalšie činnosti súvisiace s poľnohospodárskou činnosťou a prevádzkovaním poľnohospodárskeho podniku. Štátny podnik v zakladateľskej pôsobnosti Ministerstva obrany Slovenskej republiky je príjemcom podpory najmä v súvislosti s prírodnými obmedzeniami alebo inými osobitnými obmedzeniami v oblastiach, v ktorých vykonáva svoju hospodársku činnosť. Osobitné obmedzenia hospodárskej činnosti vyplývajú z výkonu tejto hospodárskej činnosti vo vojenských obvodoch a v oblastiach, ktoré slúžia na zabezpečene obrany štátu. Najväčší rozsah podpory by tento štátny podnik mal dostať na účel podľa ustanovenia § 1 písm. a) predloženého návrhu nariadenia vlády. Z jeho znenia, ako aj zo znenia súvisiaceho nariadenia vlády Slovenskej republiky, ktorým sa ustanovujú požiadavky na udržiavanie poľnohospodárskej plochy, aktívneho poľnohospodára a </w:t>
            </w:r>
            <w:proofErr w:type="spellStart"/>
            <w:r w:rsidRPr="00274B6F">
              <w:rPr>
                <w:rFonts w:ascii="Times New Roman" w:hAnsi="Times New Roman" w:cs="Times New Roman"/>
                <w:sz w:val="20"/>
                <w:szCs w:val="20"/>
              </w:rPr>
              <w:t>kondicionality</w:t>
            </w:r>
            <w:proofErr w:type="spellEnd"/>
            <w:r w:rsidRPr="00274B6F">
              <w:rPr>
                <w:rFonts w:ascii="Times New Roman" w:hAnsi="Times New Roman" w:cs="Times New Roman"/>
                <w:sz w:val="20"/>
                <w:szCs w:val="20"/>
              </w:rPr>
              <w:t xml:space="preserve">, na ktoré sa odkazuje v súvislosti s vymedzením okruhu prijímateľov podpory, sa však vylučuje akákoľvek podpora pre štátny podnik v zakladateľskej pôsobnosti Ministerstva obrany Slovenskej republiky na tento účel. V súvislosti s vplyvmi predloženého návrhu nariadenia vlády na podnikateľské prostredie zdôrazňujeme, že navrhované znenie by malo negatívny vplyv na hospodárenie štátneho podniku v zakladateľskej pôsobnosti Ministerstva obrany Slovenskej republiky vo výške približne 300 tisíc eur ročne. Podotýkame, že uvedený negatívny vplyv predloženého návrhu nariadenia vlády nie je identifikovaný v analýze vplyvov na podnikateľské prostredie. V rámci </w:t>
            </w:r>
            <w:proofErr w:type="spellStart"/>
            <w:r w:rsidRPr="00274B6F">
              <w:rPr>
                <w:rFonts w:ascii="Times New Roman" w:hAnsi="Times New Roman" w:cs="Times New Roman"/>
                <w:sz w:val="20"/>
                <w:szCs w:val="20"/>
              </w:rPr>
              <w:t>rozporového</w:t>
            </w:r>
            <w:proofErr w:type="spellEnd"/>
            <w:r w:rsidRPr="00274B6F">
              <w:rPr>
                <w:rFonts w:ascii="Times New Roman" w:hAnsi="Times New Roman" w:cs="Times New Roman"/>
                <w:sz w:val="20"/>
                <w:szCs w:val="20"/>
              </w:rPr>
              <w:t xml:space="preserve"> konania v súvislosti so zásadnou pripomienkou Ministerstva obrany Slovenskej republiky k návrhu Strategického plánu spoločnej poľnohospodárskej politiky 2023-2027 sa predkladateľ zaviazal, že vzhľadom na špecifickú situáciu štátneho podniku v zakladateľskej pôsobnosti Ministerstva obrany Slovenskej republiky uskutoční analýzu vplyvov návrhu Strategického plánu spoločnej poľnohospodárskej politiky 2023-2027 na tento podnik a ak výsledky analýzy ukážu negatívny vplyv dokumentu na hospodárenie daného štátneho podniku, predkladateľ sa zaviazal tento negatívny vplyv riešiť v úzkej spolupráci s Ministerstvom obrany Slovenskej republiky s cieľom zachovať produkciu a starostlivosť o pôdu v správe tohto štátneho podniku. Je potrebné v súvislosti s predloženým návrhom nariadenia vlády uviesť, že tento záväzok nebol zo strany </w:t>
            </w:r>
            <w:r w:rsidRPr="00274B6F">
              <w:rPr>
                <w:rFonts w:ascii="Times New Roman" w:hAnsi="Times New Roman" w:cs="Times New Roman"/>
                <w:sz w:val="20"/>
                <w:szCs w:val="20"/>
              </w:rPr>
              <w:lastRenderedPageBreak/>
              <w:t>predkladateľa daného materiálu splnený. Štátny podnik v zakladateľskej pôsobnosti Ministerstva obrany Slovenskej republiky podľa platnej právnej úpravy v súčasnosti spĺňa podmienky pre poskytovanie podpory na uvedené účely, pričom v prípade prijatia predloženého návrhu nariadenia vlády tento štátny podnik stratí nárok na takúto podporu. Predložené znenie návrhu nariadenia vlády ohrozuje činnosť a hospodárenie štátneho podniku v zakladateľskej pôsobnosti Ministerstva obrany Slovenskej republiky. Žiadame preto upraviť znenie § 2 ods. 1 predloženého návrhu nariadenia vlády Slovenskej republiky tak, aby podporu mohol uplatňovať aj štátny podnik v zakladateľskej pôsobnosti Ministerstva obrany Slovenskej republiky (Vojenské lesy a majetky SR, štátny podnik v Pliešovciach). Túto pripomienku považuje Ministerstvo obrany Slovenskej republiky za zásadnú.</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F8C545A"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58CF176" w14:textId="22A79AB1"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ČA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71534182" w14:textId="7D342693"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sz w:val="20"/>
                <w:szCs w:val="20"/>
              </w:rPr>
              <w:t>Z § 2  ods. 1 písm. a) sa vypustia slová „a b)“.</w:t>
            </w:r>
          </w:p>
          <w:p w14:paraId="22051AD4" w14:textId="77777777" w:rsidR="00026A51" w:rsidRPr="00274B6F" w:rsidRDefault="00026A51" w:rsidP="00AD74E8">
            <w:pPr>
              <w:spacing w:after="160" w:line="259" w:lineRule="auto"/>
              <w:contextualSpacing/>
              <w:jc w:val="both"/>
              <w:rPr>
                <w:rFonts w:ascii="Times New Roman" w:hAnsi="Times New Roman" w:cs="Times New Roman"/>
                <w:sz w:val="20"/>
                <w:szCs w:val="20"/>
              </w:rPr>
            </w:pPr>
            <w:r w:rsidRPr="00274B6F">
              <w:rPr>
                <w:rFonts w:ascii="Times New Roman" w:hAnsi="Times New Roman" w:cs="Times New Roman"/>
                <w:sz w:val="20"/>
                <w:szCs w:val="20"/>
              </w:rPr>
              <w:t xml:space="preserve">Z § 2 ods. 1 písm. a) je irelevantné vypustiť písm. a)  pretože táto podmienka je obsiahnutá v nariadení (EÚ) 2021/2115,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V článku 71 (Prírodné alebo iné osobitné obmedzenia jednotlivých oblastí) ods. 2 je uvedené: </w:t>
            </w:r>
            <w:r w:rsidRPr="00274B6F">
              <w:rPr>
                <w:rFonts w:ascii="Times New Roman" w:hAnsi="Times New Roman" w:cs="Times New Roman"/>
                <w:i/>
                <w:sz w:val="20"/>
                <w:szCs w:val="20"/>
              </w:rPr>
              <w:t xml:space="preserve">Platby podľa tohto článku sa poskytujú </w:t>
            </w:r>
            <w:r w:rsidRPr="00274B6F">
              <w:rPr>
                <w:rFonts w:ascii="Times New Roman" w:hAnsi="Times New Roman" w:cs="Times New Roman"/>
                <w:b/>
                <w:i/>
                <w:sz w:val="20"/>
                <w:szCs w:val="20"/>
              </w:rPr>
              <w:t>aktívnym poľnohospodárom</w:t>
            </w:r>
            <w:r w:rsidRPr="00274B6F">
              <w:rPr>
                <w:rFonts w:ascii="Times New Roman" w:hAnsi="Times New Roman" w:cs="Times New Roman"/>
                <w:i/>
                <w:sz w:val="20"/>
                <w:szCs w:val="20"/>
              </w:rPr>
              <w:t xml:space="preserve"> v oblastiach určených podľa článku 32 nariadenia (EÚ) č. 1305/2013.</w:t>
            </w:r>
          </w:p>
          <w:p w14:paraId="16ECF35B" w14:textId="77777777" w:rsidR="00026A51" w:rsidRPr="00274B6F" w:rsidRDefault="00026A51" w:rsidP="00AD74E8">
            <w:pPr>
              <w:contextualSpacing/>
              <w:rPr>
                <w:rFonts w:ascii="Times New Roman" w:hAnsi="Times New Roman" w:cs="Times New Roman"/>
                <w:sz w:val="20"/>
                <w:szCs w:val="20"/>
              </w:rPr>
            </w:pPr>
          </w:p>
          <w:p w14:paraId="6410E913"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1. decembra 2022 sa uskutočnilo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sa zástupcami MO SR.</w:t>
            </w:r>
          </w:p>
          <w:p w14:paraId="4E039098" w14:textId="77777777" w:rsidR="00026A51" w:rsidRPr="00274B6F" w:rsidRDefault="00026A51" w:rsidP="00AD74E8">
            <w:pPr>
              <w:contextualSpacing/>
              <w:jc w:val="both"/>
              <w:rPr>
                <w:rFonts w:ascii="Times New Roman" w:hAnsi="Times New Roman" w:cs="Times New Roman"/>
                <w:color w:val="000000"/>
                <w:sz w:val="20"/>
                <w:szCs w:val="20"/>
              </w:rPr>
            </w:pPr>
            <w:r w:rsidRPr="00274B6F">
              <w:rPr>
                <w:rFonts w:ascii="Times New Roman" w:hAnsi="Times New Roman" w:cs="Times New Roman"/>
                <w:color w:val="000000"/>
                <w:sz w:val="20"/>
                <w:szCs w:val="20"/>
              </w:rPr>
              <w:t xml:space="preserve">Pripomienka MO SR priamo súvisí s definíciou aktívneho poľnohospodára podľa nariadenia vlády Slovenskej republiky, ktorým sa ustanovujú požiadavky na udržiavanie poľnohospodárskej plochy, na aktívneho </w:t>
            </w:r>
            <w:r w:rsidRPr="00274B6F">
              <w:rPr>
                <w:rFonts w:ascii="Times New Roman" w:hAnsi="Times New Roman" w:cs="Times New Roman"/>
                <w:color w:val="000000"/>
                <w:sz w:val="20"/>
                <w:szCs w:val="20"/>
              </w:rPr>
              <w:lastRenderedPageBreak/>
              <w:t>poľnohospodára a </w:t>
            </w:r>
            <w:proofErr w:type="spellStart"/>
            <w:r w:rsidRPr="00274B6F">
              <w:rPr>
                <w:rFonts w:ascii="Times New Roman" w:hAnsi="Times New Roman" w:cs="Times New Roman"/>
                <w:color w:val="000000"/>
                <w:sz w:val="20"/>
                <w:szCs w:val="20"/>
              </w:rPr>
              <w:t>kondicionality</w:t>
            </w:r>
            <w:proofErr w:type="spellEnd"/>
            <w:r w:rsidRPr="00274B6F">
              <w:rPr>
                <w:rFonts w:ascii="Times New Roman" w:hAnsi="Times New Roman" w:cs="Times New Roman"/>
                <w:color w:val="000000"/>
                <w:sz w:val="20"/>
                <w:szCs w:val="20"/>
              </w:rPr>
              <w:t xml:space="preserve">. Problematika definície aktívneho poľnohospodára bude riešená v zmysle bodu B. 2. uznesenia vlády SR č. 751/2022 k NV o </w:t>
            </w:r>
            <w:proofErr w:type="spellStart"/>
            <w:r w:rsidRPr="00274B6F">
              <w:rPr>
                <w:rFonts w:ascii="Times New Roman" w:hAnsi="Times New Roman" w:cs="Times New Roman"/>
                <w:color w:val="000000"/>
                <w:sz w:val="20"/>
                <w:szCs w:val="20"/>
              </w:rPr>
              <w:t>kondicionalite</w:t>
            </w:r>
            <w:proofErr w:type="spellEnd"/>
            <w:r w:rsidRPr="00274B6F">
              <w:rPr>
                <w:rFonts w:ascii="Times New Roman" w:hAnsi="Times New Roman" w:cs="Times New Roman"/>
                <w:color w:val="000000"/>
                <w:sz w:val="20"/>
                <w:szCs w:val="20"/>
              </w:rPr>
              <w:t>, podľa ktorého MPRV SR požiada do 31. marca 2023 Európsku komisiu o modifikáciu Strategického plánu spoločnej poľnohospodárskej politiky v časti týkajúcej sa definície aktívneho poľnohospodára tak, aby sa do príjmov z nepoľnohospodárskych činností v predchádzajúcom kalendárnom roku, nezapočítavali príjmy z lesníckych činností a príjmy súvisiace s činnosťami na ochranu prírody a krajiny. Po modifikácii Strategického plánu spoločnej poľnohospodárskej politiky a jeho odsúhlasení EK dôjde k odstráneniu problematiky, ktorá je predmetom pripomienky.</w:t>
            </w:r>
          </w:p>
          <w:p w14:paraId="13F41343" w14:textId="77777777" w:rsidR="00026A51" w:rsidRPr="00274B6F" w:rsidRDefault="00026A51" w:rsidP="00AD74E8">
            <w:pPr>
              <w:contextualSpacing/>
              <w:jc w:val="both"/>
              <w:rPr>
                <w:rFonts w:ascii="Times New Roman" w:hAnsi="Times New Roman" w:cs="Times New Roman"/>
                <w:color w:val="000000"/>
                <w:sz w:val="20"/>
                <w:szCs w:val="20"/>
              </w:rPr>
            </w:pPr>
          </w:p>
          <w:p w14:paraId="5347735A" w14:textId="7C87A69A" w:rsidR="00026A51" w:rsidRPr="00274B6F" w:rsidRDefault="00026A51" w:rsidP="00AD74E8">
            <w:pPr>
              <w:contextualSpacing/>
              <w:jc w:val="both"/>
              <w:rPr>
                <w:rFonts w:ascii="Times New Roman" w:hAnsi="Times New Roman" w:cs="Times New Roman"/>
                <w:color w:val="000000"/>
                <w:sz w:val="20"/>
                <w:szCs w:val="20"/>
              </w:rPr>
            </w:pPr>
            <w:r w:rsidRPr="00274B6F">
              <w:rPr>
                <w:rFonts w:ascii="Times New Roman" w:hAnsi="Times New Roman" w:cs="Times New Roman"/>
                <w:color w:val="000000"/>
                <w:sz w:val="20"/>
                <w:szCs w:val="20"/>
              </w:rPr>
              <w:t xml:space="preserve">Záver: Rozpor odstránený. </w:t>
            </w:r>
          </w:p>
          <w:p w14:paraId="4B1823F1" w14:textId="63B64F66" w:rsidR="00026A51" w:rsidRPr="00274B6F" w:rsidRDefault="00026A51" w:rsidP="00AD74E8">
            <w:pPr>
              <w:contextualSpacing/>
              <w:rPr>
                <w:rFonts w:ascii="Times New Roman" w:hAnsi="Times New Roman" w:cs="Times New Roman"/>
                <w:sz w:val="20"/>
                <w:szCs w:val="20"/>
              </w:rPr>
            </w:pPr>
          </w:p>
        </w:tc>
      </w:tr>
      <w:tr w:rsidR="00026A51" w:rsidRPr="00274B6F" w14:paraId="61ECD2F1"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711D037"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lastRenderedPageBreak/>
              <w:t>MSSR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716D96BC"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Celému materiálu</w:t>
            </w:r>
            <w:r w:rsidRPr="00274B6F">
              <w:rPr>
                <w:rFonts w:ascii="Times New Roman" w:hAnsi="Times New Roman" w:cs="Times New Roman"/>
                <w:sz w:val="20"/>
                <w:szCs w:val="20"/>
              </w:rPr>
              <w:br/>
              <w:t>Napriek skutočnosti, že predkladateľ v súlade s Legislatívnymi pravidlami vlády SR odôvodnil potrebu skrátenia postupu a lehoty MPK, tak uvádzame, že vzhľadom na rozsiahlosť predloženého návrhu právneho predpisu vrátane ostatnej príslušnej sprievodnej dokumentácie, nepovažujeme túto lehotu za primeranú, nakoľko neposkytuje dostatočný priestor pre dôkladné oboznámenie sa s celou matériou, no najmä so samotným normatívnym textom.</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43C9273"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2CB0BD5" w14:textId="190AC056" w:rsidR="00026A51" w:rsidRPr="00274B6F" w:rsidRDefault="00F06A16"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7291E436" w14:textId="6DA75AD4"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sz w:val="20"/>
                <w:szCs w:val="20"/>
              </w:rPr>
              <w:t>Predkladateľ berie na vedomie pripomienku, no napriek tomu má za to, že daná lehota bude v prípade predpokladaného priebehu legislatívneho procesu primeraná – najmä, ak sa zváži skutočnosť, že predkladaná právna úprava výrazne nadväzuje na existujúcu právnu úpravu.</w:t>
            </w:r>
          </w:p>
        </w:tc>
      </w:tr>
      <w:tr w:rsidR="00026A51" w:rsidRPr="00274B6F" w14:paraId="4127BF61"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56553F9"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MSSR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2B534AEE"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Celému materiálu</w:t>
            </w:r>
            <w:r w:rsidRPr="00274B6F">
              <w:rPr>
                <w:rFonts w:ascii="Times New Roman" w:hAnsi="Times New Roman" w:cs="Times New Roman"/>
                <w:sz w:val="20"/>
                <w:szCs w:val="20"/>
              </w:rPr>
              <w:br/>
              <w:t>Odporúčame v citáciách názvoch viackrát novelizovaných právnych predpisov uviesť dodatok slov „v znení neskorších predpisov“. Odôvodnenie: Bod 26.2 Legislatívnych pravidiel vlády SR.</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56E4D46"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39754D6" w14:textId="2514D103"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3F9E90DA" w14:textId="77777777" w:rsidR="00026A51" w:rsidRPr="00274B6F" w:rsidRDefault="00026A51" w:rsidP="00AD74E8">
            <w:pPr>
              <w:contextualSpacing/>
              <w:jc w:val="center"/>
              <w:rPr>
                <w:rFonts w:ascii="Times New Roman" w:hAnsi="Times New Roman" w:cs="Times New Roman"/>
                <w:sz w:val="20"/>
                <w:szCs w:val="20"/>
              </w:rPr>
            </w:pPr>
          </w:p>
        </w:tc>
      </w:tr>
      <w:tr w:rsidR="00026A51" w:rsidRPr="00274B6F" w14:paraId="4D0E397C"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CE5D151"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MSSR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079BEB8B"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Vlastný materiál</w:t>
            </w:r>
            <w:r w:rsidRPr="00274B6F">
              <w:rPr>
                <w:rFonts w:ascii="Times New Roman" w:hAnsi="Times New Roman" w:cs="Times New Roman"/>
                <w:sz w:val="20"/>
                <w:szCs w:val="20"/>
              </w:rPr>
              <w:br/>
              <w:t>Odporúčame vykonať kontrolu formálnej a pravopisnej stránky vlastného materiálu. Odôvodnenie: Formálna stránka vlastného materiálu nie je v určitých častiach jednotná a v súlade s ustálenými štandardami, pričom zároveň vykazuje aj pravopisné nedostatky.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3A7E22E"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A9CB868" w14:textId="2AA31EE2"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495B4260" w14:textId="77777777" w:rsidR="00026A51" w:rsidRPr="00274B6F" w:rsidRDefault="00026A51" w:rsidP="00AD74E8">
            <w:pPr>
              <w:contextualSpacing/>
              <w:jc w:val="center"/>
              <w:rPr>
                <w:rFonts w:ascii="Times New Roman" w:hAnsi="Times New Roman" w:cs="Times New Roman"/>
                <w:sz w:val="20"/>
                <w:szCs w:val="20"/>
              </w:rPr>
            </w:pPr>
          </w:p>
        </w:tc>
      </w:tr>
      <w:tr w:rsidR="00026A51" w:rsidRPr="00274B6F" w14:paraId="49BDD5D5"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5C0375E"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MVSR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2A18EB83"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10 ods. 1</w:t>
            </w:r>
            <w:r w:rsidRPr="00274B6F">
              <w:rPr>
                <w:rFonts w:ascii="Times New Roman" w:hAnsi="Times New Roman" w:cs="Times New Roman"/>
                <w:sz w:val="20"/>
                <w:szCs w:val="20"/>
              </w:rPr>
              <w:br/>
              <w:t>K § 10 ods. 1: V § 10 ods. 1 odporúčame úvodnú vetu uviesť v znení „podpora na opatrenie podľa § 1 písm. d) sa poskytuje na hospodárske zvieratá, ktoré“ a v § 10 ods. 1 písm. a) pred slovo „zapísané“ vložiť slovo „sú“. Následne v § 10 ods. 1 písm. b) a c) odporúčame vypustiť čiarku a slová „ktoré“.</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90FDCAE"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091BBC2" w14:textId="4F5C09B0"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41DCABF6" w14:textId="18EC8F6A"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sz w:val="20"/>
                <w:szCs w:val="20"/>
              </w:rPr>
              <w:t>Znenie bolo upravené podľa pripomienky MF SR.</w:t>
            </w:r>
          </w:p>
        </w:tc>
      </w:tr>
      <w:tr w:rsidR="00026A51" w:rsidRPr="00274B6F" w14:paraId="3B8942B9"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2C12193"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MVSR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1631CC09"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prílohe č. 4</w:t>
            </w:r>
            <w:r w:rsidRPr="00274B6F">
              <w:rPr>
                <w:rFonts w:ascii="Times New Roman" w:hAnsi="Times New Roman" w:cs="Times New Roman"/>
                <w:sz w:val="20"/>
                <w:szCs w:val="20"/>
              </w:rPr>
              <w:br/>
              <w:t>K prílohe č. 4: V prílohe č. 4 odporúčame slovo „</w:t>
            </w:r>
            <w:proofErr w:type="spellStart"/>
            <w:r w:rsidRPr="00274B6F">
              <w:rPr>
                <w:rFonts w:ascii="Times New Roman" w:hAnsi="Times New Roman" w:cs="Times New Roman"/>
                <w:sz w:val="20"/>
                <w:szCs w:val="20"/>
              </w:rPr>
              <w:t>nasklad+ia</w:t>
            </w:r>
            <w:proofErr w:type="spellEnd"/>
            <w:r w:rsidRPr="00274B6F">
              <w:rPr>
                <w:rFonts w:ascii="Times New Roman" w:hAnsi="Times New Roman" w:cs="Times New Roman"/>
                <w:sz w:val="20"/>
                <w:szCs w:val="20"/>
              </w:rPr>
              <w:t>“ nahradiť slovom „naskladnia“.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F6D41A0"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D7B4E1F" w14:textId="50A65A78"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2E70E18A" w14:textId="77777777" w:rsidR="00026A51" w:rsidRPr="00274B6F" w:rsidRDefault="00026A51" w:rsidP="00AD74E8">
            <w:pPr>
              <w:contextualSpacing/>
              <w:jc w:val="center"/>
              <w:rPr>
                <w:rFonts w:ascii="Times New Roman" w:hAnsi="Times New Roman" w:cs="Times New Roman"/>
                <w:sz w:val="20"/>
                <w:szCs w:val="20"/>
              </w:rPr>
            </w:pPr>
          </w:p>
        </w:tc>
      </w:tr>
      <w:tr w:rsidR="00026A51" w:rsidRPr="00274B6F" w14:paraId="59338FED"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BD19A03"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MŽPSR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530E20A8" w14:textId="77777777" w:rsidR="00026A51" w:rsidRPr="00274B6F" w:rsidRDefault="00026A51"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Čl. I § 2 ods. 1 1.</w:t>
            </w:r>
            <w:r w:rsidRPr="00274B6F">
              <w:rPr>
                <w:rFonts w:ascii="Times New Roman" w:hAnsi="Times New Roman" w:cs="Times New Roman"/>
                <w:sz w:val="20"/>
                <w:szCs w:val="20"/>
              </w:rPr>
              <w:br/>
              <w:t xml:space="preserve">V § 2 ods. 1 písm. a) žiadame za slová „aktívneho poľnohospodára“ vložiť slová ,,alebo vykonáva poľnohospodársku činnosť v prospech ochrany prírody“. Odôvodnenie: V súčasnosti stále prebiehajú rokovania o zahrnutí subjektov vykonávajúcich poľnohospodársku činnosť v prospech ochrany prírody a ich nárok na podporu podľa čl. </w:t>
            </w:r>
            <w:r w:rsidRPr="00274B6F">
              <w:rPr>
                <w:rFonts w:ascii="Times New Roman" w:hAnsi="Times New Roman" w:cs="Times New Roman"/>
                <w:sz w:val="20"/>
                <w:szCs w:val="20"/>
              </w:rPr>
              <w:lastRenderedPageBreak/>
              <w:t>16 Nariadenia Európskeho parlamentu a Rady (EÚ) 2021/2115 z 2. decembra 2021, ktorým sa stanovujú pravidlá podpory strategických plánov, ktoré majú zostaviť členské štáty v rámci spoločnej poľnohospodárskej politiky (strategické plány SPP) a ktoré sú financované z Európskeho záručného fondu (EPZF) a Európskeho poľnohospodárskeho fondu pre rozvoj vidieka (EPFRV), a ktorým sa zrušujú nariadenia (EÚ) č. 1305/2013 a (EÚ) 1307/2013. Bude potrebné definíciu aktívneho poľnohospodára upraviť aj podľa diskusií medzi MPRV SR a MŽP SR k predchádzajúcim relevantným nariadeniam, ktoré sa danej definície týkajú; to sa týka aj tabuľky kombinovateľnosti, ktorá by mala byť v súlade s vysvetleniami, ktoré sme k danej definícii dodatočne od MPRV SR k našim doplňujúcim otázkam dostali a podľa ktorej budú môcť jednotliví aktéri do opatrení a platieb vstupovať/nevstupovať.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007B661"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2EC8FEA" w14:textId="5734AD5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506BA78E" w14:textId="76DCFD82"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sz w:val="20"/>
                <w:szCs w:val="20"/>
              </w:rPr>
              <w:t>Z § 2  ods. 1 písm. a) sa vypustia slová „a b)“</w:t>
            </w:r>
          </w:p>
          <w:p w14:paraId="4D07E0A8"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V § 2 ods. 1 písm. a) je nemožné vložiť navrhované slová pretože nariadenie (EÚ) 2021/2115 v článku 71 (Prírodné </w:t>
            </w:r>
            <w:r w:rsidRPr="00274B6F">
              <w:rPr>
                <w:rFonts w:ascii="Times New Roman" w:hAnsi="Times New Roman" w:cs="Times New Roman"/>
                <w:sz w:val="20"/>
                <w:szCs w:val="20"/>
              </w:rPr>
              <w:lastRenderedPageBreak/>
              <w:t>alebo iné osobitné obmedzenia jednotlivých oblastí) ods. 2 jednoznačne stanovuje: Platby podľa tohto článku sa poskytujú aktívnym poľnohospodárom v oblastiach určených podľa článku 32 nariadenia (EÚ) č. 1305/2013.</w:t>
            </w:r>
          </w:p>
          <w:p w14:paraId="4242605A" w14:textId="77777777" w:rsidR="00026A51" w:rsidRPr="00274B6F" w:rsidRDefault="00026A51" w:rsidP="00AD74E8">
            <w:pPr>
              <w:contextualSpacing/>
              <w:jc w:val="both"/>
              <w:rPr>
                <w:rFonts w:ascii="Times New Roman" w:hAnsi="Times New Roman" w:cs="Times New Roman"/>
                <w:sz w:val="20"/>
                <w:szCs w:val="20"/>
              </w:rPr>
            </w:pPr>
            <w:r w:rsidRPr="00274B6F">
              <w:rPr>
                <w:rFonts w:ascii="Times New Roman" w:hAnsi="Times New Roman" w:cs="Times New Roman"/>
                <w:sz w:val="20"/>
                <w:szCs w:val="20"/>
              </w:rPr>
              <w:t xml:space="preserve">Dňa 2.12.2022 sa uskutočnilo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on-line formou so zástupcami MŽP SR. </w:t>
            </w:r>
          </w:p>
          <w:p w14:paraId="077735F0" w14:textId="77777777" w:rsidR="00026A51" w:rsidRPr="00274B6F" w:rsidRDefault="00026A51" w:rsidP="00AD74E8">
            <w:pPr>
              <w:contextualSpacing/>
              <w:jc w:val="both"/>
              <w:rPr>
                <w:rFonts w:ascii="Times New Roman" w:hAnsi="Times New Roman" w:cs="Times New Roman"/>
                <w:bCs/>
                <w:sz w:val="20"/>
                <w:szCs w:val="20"/>
              </w:rPr>
            </w:pPr>
            <w:r w:rsidRPr="00274B6F">
              <w:rPr>
                <w:rFonts w:ascii="Times New Roman" w:hAnsi="Times New Roman" w:cs="Times New Roman"/>
                <w:sz w:val="20"/>
                <w:szCs w:val="20"/>
              </w:rPr>
              <w:t xml:space="preserve">Pripomienka MŽP SR priamo súvisí s definíciou aktívneho poľnohospodára podľa </w:t>
            </w:r>
            <w:r w:rsidRPr="00274B6F">
              <w:rPr>
                <w:rFonts w:ascii="Times New Roman" w:hAnsi="Times New Roman" w:cs="Times New Roman"/>
                <w:bCs/>
                <w:sz w:val="20"/>
                <w:szCs w:val="20"/>
              </w:rPr>
              <w:t>nariadenia vlády Slovenskej republiky, ktorým sa ustanovujú požiadavky na udržiavanie poľnohospodárskej plochy, na aktívneho poľnohospodára                           a </w:t>
            </w:r>
            <w:proofErr w:type="spellStart"/>
            <w:r w:rsidRPr="00274B6F">
              <w:rPr>
                <w:rFonts w:ascii="Times New Roman" w:hAnsi="Times New Roman" w:cs="Times New Roman"/>
                <w:bCs/>
                <w:sz w:val="20"/>
                <w:szCs w:val="20"/>
              </w:rPr>
              <w:t>kondicionality</w:t>
            </w:r>
            <w:proofErr w:type="spellEnd"/>
            <w:r w:rsidRPr="00274B6F">
              <w:rPr>
                <w:rFonts w:ascii="Times New Roman" w:hAnsi="Times New Roman" w:cs="Times New Roman"/>
                <w:sz w:val="20"/>
                <w:szCs w:val="20"/>
              </w:rPr>
              <w:t xml:space="preserve">. Problematika definície aktívneho poľnohospodára bude riešená v zmysle bodu B. 2. uznesenia vlády SR č. 751/2022, podľa ktorého MPRV SR požiada do 31. marca 2023 Európsku komisiu o modifikáciu Strategického plánu spoločnej poľnohospodárskej politiky v časti týkajúcej sa definície aktívneho poľnohospodára tak, aby sa do príjmov z nepoľnohospodárskych činností v predchádzajúcom kalendárnom roku, nezapočítavali príjmy z lesníckych činností a príjmy súvisiace s činnosťami na ochranu prírody a krajiny. Po modifikácii Strategického plánu spoločnej poľnohospodárskej politiky a jeho odsúhlasení EK dôjde k odstráneniu problematiky, ktorá je predmetom pripomienky. </w:t>
            </w:r>
          </w:p>
          <w:p w14:paraId="6859D454" w14:textId="035CF87B"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sz w:val="20"/>
                <w:szCs w:val="20"/>
              </w:rPr>
              <w:t>Záver: rozpor odstránený.</w:t>
            </w:r>
          </w:p>
        </w:tc>
      </w:tr>
      <w:tr w:rsidR="00026A51" w:rsidRPr="00274B6F" w14:paraId="157E8E20"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A256924"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lastRenderedPageBreak/>
              <w:t>MŽPSR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783F4F15" w14:textId="77777777" w:rsidR="00026A51" w:rsidRPr="00274B6F" w:rsidRDefault="00026A51"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Čl. I § 29 ods. 2 2.</w:t>
            </w:r>
            <w:r w:rsidRPr="00274B6F">
              <w:rPr>
                <w:rFonts w:ascii="Times New Roman" w:hAnsi="Times New Roman" w:cs="Times New Roman"/>
                <w:sz w:val="20"/>
                <w:szCs w:val="20"/>
              </w:rPr>
              <w:br/>
              <w:t xml:space="preserve">V § 29 ods. 2 písm. a) a c) žiadame slová „podľa odseku 1 písm. a) až f)“ nahradiť slovami „podľa odseku 1 písm. a) až g)“. Odôvodnenie: V nadväznosti na navrhované je </w:t>
            </w:r>
            <w:r w:rsidRPr="00274B6F">
              <w:rPr>
                <w:rFonts w:ascii="Times New Roman" w:hAnsi="Times New Roman" w:cs="Times New Roman"/>
                <w:sz w:val="20"/>
                <w:szCs w:val="20"/>
              </w:rPr>
              <w:lastRenderedPageBreak/>
              <w:t>žiaduce požadovať neaplikovanie hnojív a prípravkov na ochranu rastlín aj na porasty podľa odseku 1 písm. g), teda na vysokohorské trávne porasty.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FC9E3FF"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F3C81C7" w14:textId="59B90B31"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7F4BAED1" w14:textId="61DED4E8" w:rsidR="00026A51" w:rsidRPr="00274B6F" w:rsidRDefault="00026A51" w:rsidP="00AD74E8">
            <w:pPr>
              <w:contextualSpacing/>
              <w:jc w:val="center"/>
              <w:rPr>
                <w:rFonts w:ascii="Times New Roman" w:hAnsi="Times New Roman" w:cs="Times New Roman"/>
                <w:sz w:val="20"/>
                <w:szCs w:val="20"/>
              </w:rPr>
            </w:pPr>
          </w:p>
        </w:tc>
      </w:tr>
      <w:tr w:rsidR="00026A51" w:rsidRPr="00274B6F" w14:paraId="57D072BB"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31F2164"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MŽPSR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4C50C2E8"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Čl. I § 32 ods. 2 3.</w:t>
            </w:r>
            <w:r w:rsidRPr="00274B6F">
              <w:rPr>
                <w:rFonts w:ascii="Times New Roman" w:hAnsi="Times New Roman" w:cs="Times New Roman"/>
                <w:sz w:val="20"/>
                <w:szCs w:val="20"/>
              </w:rPr>
              <w:br/>
              <w:t xml:space="preserve">V § 32 ods. 2 písm. a) žiadame slová „každej súvislej plochy“ nahradiť slovami „plochy dielu pôdneho bloku“. Odôvodnenie: Z dôvodu zjednotenia pojmov používaných aj v nariadení vlády SR, ktorým sa ustanovujú pravidlá poskytovania podpory v poľnohospodárstve formou priamych platieb, požadujeme nahradenie slovného spojenia za vhodné, vyjadrujúce podstatu. Slovné spojenie každá súvislá plocha je vágne, pre poľnohospodárov neznáme, bez hraníc, ktoré by sa dali kontrolovať. Naproti tomu je jednotka ,,diel pôdneho bloku“ v terminologickom slovníku poľnohospodárskej politiky dlhodobo zavedená a jasná, jednoznačne </w:t>
            </w:r>
            <w:proofErr w:type="spellStart"/>
            <w:r w:rsidRPr="00274B6F">
              <w:rPr>
                <w:rFonts w:ascii="Times New Roman" w:hAnsi="Times New Roman" w:cs="Times New Roman"/>
                <w:sz w:val="20"/>
                <w:szCs w:val="20"/>
              </w:rPr>
              <w:t>odkontrolovateľná</w:t>
            </w:r>
            <w:proofErr w:type="spellEnd"/>
            <w:r w:rsidRPr="00274B6F">
              <w:rPr>
                <w:rFonts w:ascii="Times New Roman" w:hAnsi="Times New Roman" w:cs="Times New Roman"/>
                <w:sz w:val="20"/>
                <w:szCs w:val="20"/>
              </w:rPr>
              <w:t xml:space="preserve"> jednak poľnohospodármi, jednak kontrolórmi. Navyše zámerom intervencie je mozaikovitosť, ktorá sa má dosiahnuť viacerými menšími nepokosenými časťami, aby sa vzdialenosť medzi nepokosenými ostrovmi skrátila, z dôvodu obmedzenej migrácie niektorých bezstavovcov na veľké vzdialenosti, a tak zachovali miesta pre ich vývin a život.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152265B"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796565C" w14:textId="14697B81" w:rsidR="00026A51" w:rsidRPr="00274B6F" w:rsidRDefault="00F438AD"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3D7BF771" w14:textId="77777777" w:rsidR="00026A51" w:rsidRPr="00274B6F" w:rsidRDefault="00026A51" w:rsidP="00AD74E8">
            <w:pPr>
              <w:contextualSpacing/>
              <w:jc w:val="center"/>
              <w:rPr>
                <w:rFonts w:ascii="Times New Roman" w:hAnsi="Times New Roman" w:cs="Times New Roman"/>
                <w:sz w:val="20"/>
                <w:szCs w:val="20"/>
              </w:rPr>
            </w:pPr>
          </w:p>
        </w:tc>
      </w:tr>
      <w:tr w:rsidR="00026A51" w:rsidRPr="00274B6F" w14:paraId="3483B008"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2CE511D"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MŽPSR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700AB5ED" w14:textId="77777777" w:rsidR="00026A51" w:rsidRPr="00274B6F" w:rsidRDefault="00026A51"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Čl. I § 32 ods. 3 4.</w:t>
            </w:r>
            <w:r w:rsidRPr="00274B6F">
              <w:rPr>
                <w:rFonts w:ascii="Times New Roman" w:hAnsi="Times New Roman" w:cs="Times New Roman"/>
                <w:sz w:val="20"/>
                <w:szCs w:val="20"/>
              </w:rPr>
              <w:br/>
              <w:t>V § 32 ods. 3 žiadame za slová „trvalého trávneho porastu“ vložiť slová „podľa odseku 2 písm. a)“. Odôvodnenie: Presnejšia špecifikácia, že sa jedná o nepokosené časti trvalého trávneho porastu v zmysle predchádzajúceho odseku 2 písm. a).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5F2309E"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740106B" w14:textId="5A39E1DC"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0FC28562" w14:textId="77777777" w:rsidR="00026A51" w:rsidRPr="00274B6F" w:rsidRDefault="00026A51" w:rsidP="00AD74E8">
            <w:pPr>
              <w:contextualSpacing/>
              <w:jc w:val="center"/>
              <w:rPr>
                <w:rFonts w:ascii="Times New Roman" w:hAnsi="Times New Roman" w:cs="Times New Roman"/>
                <w:sz w:val="20"/>
                <w:szCs w:val="20"/>
              </w:rPr>
            </w:pPr>
          </w:p>
        </w:tc>
      </w:tr>
      <w:tr w:rsidR="00026A51" w:rsidRPr="00274B6F" w14:paraId="570635BA"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B04FBEC"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MŽPSR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49415E7B" w14:textId="77777777" w:rsidR="00026A51" w:rsidRPr="00274B6F" w:rsidRDefault="00026A51"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Čl. I § 39 ods. 1 5.</w:t>
            </w:r>
            <w:r w:rsidRPr="00274B6F">
              <w:rPr>
                <w:rFonts w:ascii="Times New Roman" w:hAnsi="Times New Roman" w:cs="Times New Roman"/>
                <w:sz w:val="20"/>
                <w:szCs w:val="20"/>
              </w:rPr>
              <w:br/>
              <w:t>V § 39 ods. 1 písm. h) žiadame slovo “</w:t>
            </w:r>
            <w:proofErr w:type="spellStart"/>
            <w:r w:rsidRPr="00274B6F">
              <w:rPr>
                <w:rFonts w:ascii="Times New Roman" w:hAnsi="Times New Roman" w:cs="Times New Roman"/>
                <w:sz w:val="20"/>
                <w:szCs w:val="20"/>
              </w:rPr>
              <w:t>augusa</w:t>
            </w:r>
            <w:proofErr w:type="spellEnd"/>
            <w:r w:rsidRPr="00274B6F">
              <w:rPr>
                <w:rFonts w:ascii="Times New Roman" w:hAnsi="Times New Roman" w:cs="Times New Roman"/>
                <w:sz w:val="20"/>
                <w:szCs w:val="20"/>
              </w:rPr>
              <w:t>,“ nahradiť slovami „augusta podľa príslušného druhu“, slovo „orgánu“ nahradiť slovami „a organizácie“ a za bodkočiarkou slovo „orgánom“ nahradiť slovom „organizáciou“. Odôvodnenie: Štátna ochrana prírody SR je príspevkovou organizáciou, ktorá sa delí podľa územnej pôsobnosti organizačných útvarov.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BD2750A"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3E0F11B" w14:textId="799A97E6"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678E3EA5" w14:textId="77777777" w:rsidR="00026A51" w:rsidRPr="00274B6F" w:rsidRDefault="00026A51" w:rsidP="00AD74E8">
            <w:pPr>
              <w:contextualSpacing/>
              <w:jc w:val="center"/>
              <w:rPr>
                <w:rFonts w:ascii="Times New Roman" w:hAnsi="Times New Roman" w:cs="Times New Roman"/>
                <w:sz w:val="20"/>
                <w:szCs w:val="20"/>
              </w:rPr>
            </w:pPr>
          </w:p>
        </w:tc>
      </w:tr>
      <w:tr w:rsidR="00026A51" w:rsidRPr="00274B6F" w14:paraId="28C87048"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4480F17"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MŽPSR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7B77BC1E" w14:textId="77777777" w:rsidR="00026A51" w:rsidRPr="00274B6F" w:rsidRDefault="00026A51"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Čl. I § 43 a 46 ods. 3 6.</w:t>
            </w:r>
            <w:r w:rsidRPr="00274B6F">
              <w:rPr>
                <w:rFonts w:ascii="Times New Roman" w:hAnsi="Times New Roman" w:cs="Times New Roman"/>
                <w:sz w:val="20"/>
                <w:szCs w:val="20"/>
              </w:rPr>
              <w:br/>
              <w:t xml:space="preserve">V § 43 ods. 3 a § 46 ods. 3 je uvedené, že druhy stromov určené na založenie </w:t>
            </w:r>
            <w:proofErr w:type="spellStart"/>
            <w:r w:rsidRPr="00274B6F">
              <w:rPr>
                <w:rFonts w:ascii="Times New Roman" w:hAnsi="Times New Roman" w:cs="Times New Roman"/>
                <w:sz w:val="20"/>
                <w:szCs w:val="20"/>
              </w:rPr>
              <w:t>agrolesníckeho</w:t>
            </w:r>
            <w:proofErr w:type="spellEnd"/>
            <w:r w:rsidRPr="00274B6F">
              <w:rPr>
                <w:rFonts w:ascii="Times New Roman" w:hAnsi="Times New Roman" w:cs="Times New Roman"/>
                <w:sz w:val="20"/>
                <w:szCs w:val="20"/>
              </w:rPr>
              <w:t xml:space="preserve"> systému/líniových vegetačných prvkov zverejňuje ministerstvo pôdohospodárstva vo vestníku. Nakoľko aj po opakovaných žiadostiach o poskytnutie zoznamu druhov drevín, ktoré bude oprávnené vysádzať, nemáme možnosť sa k zoznamu vyjadriť (táto chyba sa vyskytuje už opakovane – po skúsenostiach s pripomienkovaním ďalších nariadení vlády súvisiacich s </w:t>
            </w:r>
            <w:proofErr w:type="spellStart"/>
            <w:r w:rsidRPr="00274B6F">
              <w:rPr>
                <w:rFonts w:ascii="Times New Roman" w:hAnsi="Times New Roman" w:cs="Times New Roman"/>
                <w:sz w:val="20"/>
                <w:szCs w:val="20"/>
              </w:rPr>
              <w:t>kondicionalitami</w:t>
            </w:r>
            <w:proofErr w:type="spellEnd"/>
            <w:r w:rsidRPr="00274B6F">
              <w:rPr>
                <w:rFonts w:ascii="Times New Roman" w:hAnsi="Times New Roman" w:cs="Times New Roman"/>
                <w:sz w:val="20"/>
                <w:szCs w:val="20"/>
              </w:rPr>
              <w:t xml:space="preserve">, priamymi platbami a pod.), upozorňujeme na túto skutočnosť, že nie je možné plnohodnotne sa vyjadriť k takto predloženej právnej úprave per </w:t>
            </w:r>
            <w:proofErr w:type="spellStart"/>
            <w:r w:rsidRPr="00274B6F">
              <w:rPr>
                <w:rFonts w:ascii="Times New Roman" w:hAnsi="Times New Roman" w:cs="Times New Roman"/>
                <w:sz w:val="20"/>
                <w:szCs w:val="20"/>
              </w:rPr>
              <w:t>partes</w:t>
            </w:r>
            <w:proofErr w:type="spellEnd"/>
            <w:r w:rsidRPr="00274B6F">
              <w:rPr>
                <w:rFonts w:ascii="Times New Roman" w:hAnsi="Times New Roman" w:cs="Times New Roman"/>
                <w:sz w:val="20"/>
                <w:szCs w:val="20"/>
              </w:rPr>
              <w:t xml:space="preserve">. V tejto veci si opätovne dovoľujeme upozorniť, že podľa § 7 zákona č. 543/2002 Z. z. o ochrane prírody a krajiny v znení neskorších predpisov, nesúhlasíme s taxatívnym uvedením nepôvodných drevín do zoznamov. Odôvodnenie: Výsadba a pestovanie nepôvodných druhov drevín mimo zastavaného územia obce podlieha režimu súhlasu orgánu ochrany prírody, tzn. najskôr je potrebné vydať súhlas podľa § 7 zákona NR SR 543/2002 Z. z. o ochrane prírody a krajiny v znení neskorších predpisov. Z nepôvodných druhov drevín bez súhlasu podľa paragrafu 7 </w:t>
            </w:r>
            <w:r w:rsidRPr="00274B6F">
              <w:rPr>
                <w:rFonts w:ascii="Times New Roman" w:hAnsi="Times New Roman" w:cs="Times New Roman"/>
                <w:sz w:val="20"/>
                <w:szCs w:val="20"/>
              </w:rPr>
              <w:lastRenderedPageBreak/>
              <w:t>zákona NR SR 543/2002 Z. z. o ochrane prírody a krajiny v znení neskorších predpisov je možné použiť iba dreviny uvedené v prílohe č. 2 (Zoznam nepôvodných druhov rastlín, ktoré sa môžu vysádzať alebo pestovať bez súhlasu orgánu ochrany prírody) vyhlášky MŽP SR č. 170/2021, ktorou sa vykonáva zákon č. 543/2002 Z. z. o ochrane prírody a krajiny v znení neskorších predpisov.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B78D824"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6089FB1" w14:textId="56D19625"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67A47918" w14:textId="77777777" w:rsidR="00026A51" w:rsidRPr="00274B6F" w:rsidRDefault="00026A51" w:rsidP="00AD74E8">
            <w:pPr>
              <w:contextualSpacing/>
              <w:jc w:val="both"/>
              <w:rPr>
                <w:rFonts w:ascii="Times New Roman" w:hAnsi="Times New Roman" w:cs="Times New Roman"/>
                <w:sz w:val="20"/>
                <w:szCs w:val="20"/>
              </w:rPr>
            </w:pPr>
            <w:r w:rsidRPr="00274B6F">
              <w:rPr>
                <w:rFonts w:ascii="Times New Roman" w:hAnsi="Times New Roman" w:cs="Times New Roman"/>
                <w:sz w:val="20"/>
                <w:szCs w:val="20"/>
              </w:rPr>
              <w:t xml:space="preserve">K zoznamu drevín, tak ako bolo uvedené na pracovnej skupine, bude možné sa vyjadriť. MPRV SR v súvislosti s prípravou vestníka bude zasielať zoznam na vyjadrenie členom PS a zástupcom MŽP. </w:t>
            </w:r>
          </w:p>
          <w:p w14:paraId="2BC67845" w14:textId="77777777" w:rsidR="00026A51" w:rsidRPr="00274B6F" w:rsidRDefault="00026A51" w:rsidP="00AD74E8">
            <w:pPr>
              <w:contextualSpacing/>
              <w:jc w:val="both"/>
              <w:rPr>
                <w:rFonts w:ascii="Times New Roman" w:hAnsi="Times New Roman" w:cs="Times New Roman"/>
                <w:sz w:val="20"/>
                <w:szCs w:val="20"/>
              </w:rPr>
            </w:pPr>
            <w:r w:rsidRPr="00274B6F">
              <w:rPr>
                <w:rFonts w:ascii="Times New Roman" w:hAnsi="Times New Roman" w:cs="Times New Roman"/>
                <w:sz w:val="20"/>
                <w:szCs w:val="20"/>
              </w:rPr>
              <w:t xml:space="preserve">Nepôvodné dreviny nebudú uvádzané v zozname drevín. </w:t>
            </w:r>
          </w:p>
          <w:p w14:paraId="33E30F23" w14:textId="77777777" w:rsidR="00026A51" w:rsidRPr="00274B6F" w:rsidRDefault="00026A51" w:rsidP="00AD74E8">
            <w:pPr>
              <w:contextualSpacing/>
              <w:jc w:val="center"/>
              <w:rPr>
                <w:rFonts w:ascii="Times New Roman" w:hAnsi="Times New Roman" w:cs="Times New Roman"/>
                <w:sz w:val="20"/>
                <w:szCs w:val="20"/>
              </w:rPr>
            </w:pPr>
          </w:p>
        </w:tc>
      </w:tr>
      <w:tr w:rsidR="00026A51" w:rsidRPr="00274B6F" w14:paraId="43834930"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C884755"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MŽPSR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0325652B"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Čl. I § 43 ods. 4 a 5 7.</w:t>
            </w:r>
            <w:r w:rsidRPr="00274B6F">
              <w:rPr>
                <w:rFonts w:ascii="Times New Roman" w:hAnsi="Times New Roman" w:cs="Times New Roman"/>
                <w:sz w:val="20"/>
                <w:szCs w:val="20"/>
              </w:rPr>
              <w:br/>
              <w:t xml:space="preserve">V § 43 žiadame vypustiť odseky 4 a 5. Odôvodnenie: Uvedenie odsekov 4 a 5 považujeme za nadbytočné a neumožňujúce viaceré </w:t>
            </w:r>
            <w:proofErr w:type="spellStart"/>
            <w:r w:rsidRPr="00274B6F">
              <w:rPr>
                <w:rFonts w:ascii="Times New Roman" w:hAnsi="Times New Roman" w:cs="Times New Roman"/>
                <w:sz w:val="20"/>
                <w:szCs w:val="20"/>
              </w:rPr>
              <w:t>agrolesnícke</w:t>
            </w:r>
            <w:proofErr w:type="spellEnd"/>
            <w:r w:rsidRPr="00274B6F">
              <w:rPr>
                <w:rFonts w:ascii="Times New Roman" w:hAnsi="Times New Roman" w:cs="Times New Roman"/>
                <w:sz w:val="20"/>
                <w:szCs w:val="20"/>
              </w:rPr>
              <w:t xml:space="preserve"> systémy tak ako sú uvedené na stránke www. worldagroforestry.org. Domnievame sa, že aj použitie jedného druhu dreviny umožňuje napĺňať to čo v základných dokumentoch uvádzajú na stránke www.worldagroforestry.org/about/agroforestry v časti </w:t>
            </w:r>
            <w:proofErr w:type="spellStart"/>
            <w:r w:rsidRPr="00274B6F">
              <w:rPr>
                <w:rFonts w:ascii="Times New Roman" w:hAnsi="Times New Roman" w:cs="Times New Roman"/>
                <w:sz w:val="20"/>
                <w:szCs w:val="20"/>
              </w:rPr>
              <w:t>Benefits</w:t>
            </w:r>
            <w:proofErr w:type="spellEnd"/>
            <w:r w:rsidRPr="00274B6F">
              <w:rPr>
                <w:rFonts w:ascii="Times New Roman" w:hAnsi="Times New Roman" w:cs="Times New Roman"/>
                <w:sz w:val="20"/>
                <w:szCs w:val="20"/>
              </w:rPr>
              <w:t xml:space="preserve"> of </w:t>
            </w:r>
            <w:proofErr w:type="spellStart"/>
            <w:r w:rsidRPr="00274B6F">
              <w:rPr>
                <w:rFonts w:ascii="Times New Roman" w:hAnsi="Times New Roman" w:cs="Times New Roman"/>
                <w:sz w:val="20"/>
                <w:szCs w:val="20"/>
              </w:rPr>
              <w:t>Trees</w:t>
            </w:r>
            <w:proofErr w:type="spellEnd"/>
            <w:r w:rsidRPr="00274B6F">
              <w:rPr>
                <w:rFonts w:ascii="Times New Roman" w:hAnsi="Times New Roman" w:cs="Times New Roman"/>
                <w:sz w:val="20"/>
                <w:szCs w:val="20"/>
              </w:rPr>
              <w:t xml:space="preserve">. Pri rokovaniach odborných skupín prípravy SPP bola žiadaná aj možnosť použitia iba jedného druhu dreviny – napr. pestovanie dubov </w:t>
            </w:r>
            <w:proofErr w:type="spellStart"/>
            <w:r w:rsidRPr="00274B6F">
              <w:rPr>
                <w:rFonts w:ascii="Times New Roman" w:hAnsi="Times New Roman" w:cs="Times New Roman"/>
                <w:sz w:val="20"/>
                <w:szCs w:val="20"/>
              </w:rPr>
              <w:t>inokulovaných</w:t>
            </w:r>
            <w:proofErr w:type="spellEnd"/>
            <w:r w:rsidRPr="00274B6F">
              <w:rPr>
                <w:rFonts w:ascii="Times New Roman" w:hAnsi="Times New Roman" w:cs="Times New Roman"/>
                <w:sz w:val="20"/>
                <w:szCs w:val="20"/>
              </w:rPr>
              <w:t xml:space="preserve"> hľuzovkou v </w:t>
            </w:r>
            <w:proofErr w:type="spellStart"/>
            <w:r w:rsidRPr="00274B6F">
              <w:rPr>
                <w:rFonts w:ascii="Times New Roman" w:hAnsi="Times New Roman" w:cs="Times New Roman"/>
                <w:sz w:val="20"/>
                <w:szCs w:val="20"/>
              </w:rPr>
              <w:t>lesopastevných</w:t>
            </w:r>
            <w:proofErr w:type="spellEnd"/>
            <w:r w:rsidRPr="00274B6F">
              <w:rPr>
                <w:rFonts w:ascii="Times New Roman" w:hAnsi="Times New Roman" w:cs="Times New Roman"/>
                <w:sz w:val="20"/>
                <w:szCs w:val="20"/>
              </w:rPr>
              <w:t xml:space="preserve"> systémoch apod. V tejto súvislosti žiadame o odstránenia odsekov 4 a 5. V prípade, ak budú ponechané v § 43 ods. 4 a 5, žiadame v § 43 ods. 4 písm. a) a b) z textov vypustiť slovo „lesnej“. Odôvodnenie: Na stránke svetovej organizácie </w:t>
            </w:r>
            <w:proofErr w:type="spellStart"/>
            <w:r w:rsidRPr="00274B6F">
              <w:rPr>
                <w:rFonts w:ascii="Times New Roman" w:hAnsi="Times New Roman" w:cs="Times New Roman"/>
                <w:sz w:val="20"/>
                <w:szCs w:val="20"/>
              </w:rPr>
              <w:t>agrolesníctva</w:t>
            </w:r>
            <w:proofErr w:type="spellEnd"/>
            <w:r w:rsidRPr="00274B6F">
              <w:rPr>
                <w:rFonts w:ascii="Times New Roman" w:hAnsi="Times New Roman" w:cs="Times New Roman"/>
                <w:sz w:val="20"/>
                <w:szCs w:val="20"/>
              </w:rPr>
              <w:t xml:space="preserve"> na viacerých miestach sa uvádza aj použitie iných ako lesných drevín napr. tzv. </w:t>
            </w:r>
            <w:proofErr w:type="spellStart"/>
            <w:r w:rsidRPr="00274B6F">
              <w:rPr>
                <w:rFonts w:ascii="Times New Roman" w:hAnsi="Times New Roman" w:cs="Times New Roman"/>
                <w:sz w:val="20"/>
                <w:szCs w:val="20"/>
              </w:rPr>
              <w:t>fruit</w:t>
            </w:r>
            <w:proofErr w:type="spellEnd"/>
            <w:r w:rsidRPr="00274B6F">
              <w:rPr>
                <w:rFonts w:ascii="Times New Roman" w:hAnsi="Times New Roman" w:cs="Times New Roman"/>
                <w:sz w:val="20"/>
                <w:szCs w:val="20"/>
              </w:rPr>
              <w:t xml:space="preserve"> </w:t>
            </w:r>
            <w:proofErr w:type="spellStart"/>
            <w:r w:rsidRPr="00274B6F">
              <w:rPr>
                <w:rFonts w:ascii="Times New Roman" w:hAnsi="Times New Roman" w:cs="Times New Roman"/>
                <w:sz w:val="20"/>
                <w:szCs w:val="20"/>
              </w:rPr>
              <w:t>trees</w:t>
            </w:r>
            <w:proofErr w:type="spellEnd"/>
            <w:r w:rsidRPr="00274B6F">
              <w:rPr>
                <w:rFonts w:ascii="Times New Roman" w:hAnsi="Times New Roman" w:cs="Times New Roman"/>
                <w:sz w:val="20"/>
                <w:szCs w:val="20"/>
              </w:rPr>
              <w:t xml:space="preserve">, teda dreviny prinášajúce pre človeka užitočné plody. </w:t>
            </w:r>
            <w:proofErr w:type="spellStart"/>
            <w:r w:rsidRPr="00274B6F">
              <w:rPr>
                <w:rFonts w:ascii="Times New Roman" w:hAnsi="Times New Roman" w:cs="Times New Roman"/>
                <w:sz w:val="20"/>
                <w:szCs w:val="20"/>
              </w:rPr>
              <w:t>Zvačajne</w:t>
            </w:r>
            <w:proofErr w:type="spellEnd"/>
            <w:r w:rsidRPr="00274B6F">
              <w:rPr>
                <w:rFonts w:ascii="Times New Roman" w:hAnsi="Times New Roman" w:cs="Times New Roman"/>
                <w:sz w:val="20"/>
                <w:szCs w:val="20"/>
              </w:rPr>
              <w:t xml:space="preserve"> jedlé. (napr. publikácia autorov van </w:t>
            </w:r>
            <w:proofErr w:type="spellStart"/>
            <w:r w:rsidRPr="00274B6F">
              <w:rPr>
                <w:rFonts w:ascii="Times New Roman" w:hAnsi="Times New Roman" w:cs="Times New Roman"/>
                <w:sz w:val="20"/>
                <w:szCs w:val="20"/>
              </w:rPr>
              <w:t>Noordwijk</w:t>
            </w:r>
            <w:proofErr w:type="spellEnd"/>
            <w:r w:rsidRPr="00274B6F">
              <w:rPr>
                <w:rFonts w:ascii="Times New Roman" w:hAnsi="Times New Roman" w:cs="Times New Roman"/>
                <w:sz w:val="20"/>
                <w:szCs w:val="20"/>
              </w:rPr>
              <w:t xml:space="preserve"> at al. – </w:t>
            </w:r>
            <w:proofErr w:type="spellStart"/>
            <w:r w:rsidRPr="00274B6F">
              <w:rPr>
                <w:rFonts w:ascii="Times New Roman" w:hAnsi="Times New Roman" w:cs="Times New Roman"/>
                <w:sz w:val="20"/>
                <w:szCs w:val="20"/>
              </w:rPr>
              <w:t>Fruit</w:t>
            </w:r>
            <w:proofErr w:type="spellEnd"/>
            <w:r w:rsidRPr="00274B6F">
              <w:rPr>
                <w:rFonts w:ascii="Times New Roman" w:hAnsi="Times New Roman" w:cs="Times New Roman"/>
                <w:sz w:val="20"/>
                <w:szCs w:val="20"/>
              </w:rPr>
              <w:t xml:space="preserve"> </w:t>
            </w:r>
            <w:proofErr w:type="spellStart"/>
            <w:r w:rsidRPr="00274B6F">
              <w:rPr>
                <w:rFonts w:ascii="Times New Roman" w:hAnsi="Times New Roman" w:cs="Times New Roman"/>
                <w:sz w:val="20"/>
                <w:szCs w:val="20"/>
              </w:rPr>
              <w:t>Trees</w:t>
            </w:r>
            <w:proofErr w:type="spellEnd"/>
            <w:r w:rsidRPr="00274B6F">
              <w:rPr>
                <w:rFonts w:ascii="Times New Roman" w:hAnsi="Times New Roman" w:cs="Times New Roman"/>
                <w:sz w:val="20"/>
                <w:szCs w:val="20"/>
              </w:rPr>
              <w:t xml:space="preserve"> in </w:t>
            </w:r>
            <w:proofErr w:type="spellStart"/>
            <w:r w:rsidRPr="00274B6F">
              <w:rPr>
                <w:rFonts w:ascii="Times New Roman" w:hAnsi="Times New Roman" w:cs="Times New Roman"/>
                <w:sz w:val="20"/>
                <w:szCs w:val="20"/>
              </w:rPr>
              <w:t>Agroforestry</w:t>
            </w:r>
            <w:proofErr w:type="spellEnd"/>
            <w:r w:rsidRPr="00274B6F">
              <w:rPr>
                <w:rFonts w:ascii="Times New Roman" w:hAnsi="Times New Roman" w:cs="Times New Roman"/>
                <w:sz w:val="20"/>
                <w:szCs w:val="20"/>
              </w:rPr>
              <w:t xml:space="preserve"> Systems: </w:t>
            </w:r>
            <w:proofErr w:type="spellStart"/>
            <w:r w:rsidRPr="00274B6F">
              <w:rPr>
                <w:rFonts w:ascii="Times New Roman" w:hAnsi="Times New Roman" w:cs="Times New Roman"/>
                <w:sz w:val="20"/>
                <w:szCs w:val="20"/>
              </w:rPr>
              <w:t>Complementing</w:t>
            </w:r>
            <w:proofErr w:type="spellEnd"/>
            <w:r w:rsidRPr="00274B6F">
              <w:rPr>
                <w:rFonts w:ascii="Times New Roman" w:hAnsi="Times New Roman" w:cs="Times New Roman"/>
                <w:sz w:val="20"/>
                <w:szCs w:val="20"/>
              </w:rPr>
              <w:t xml:space="preserve"> </w:t>
            </w:r>
            <w:proofErr w:type="spellStart"/>
            <w:r w:rsidRPr="00274B6F">
              <w:rPr>
                <w:rFonts w:ascii="Times New Roman" w:hAnsi="Times New Roman" w:cs="Times New Roman"/>
                <w:sz w:val="20"/>
                <w:szCs w:val="20"/>
              </w:rPr>
              <w:t>Globally</w:t>
            </w:r>
            <w:proofErr w:type="spellEnd"/>
            <w:r w:rsidRPr="00274B6F">
              <w:rPr>
                <w:rFonts w:ascii="Times New Roman" w:hAnsi="Times New Roman" w:cs="Times New Roman"/>
                <w:sz w:val="20"/>
                <w:szCs w:val="20"/>
              </w:rPr>
              <w:t xml:space="preserve"> </w:t>
            </w:r>
            <w:proofErr w:type="spellStart"/>
            <w:r w:rsidRPr="00274B6F">
              <w:rPr>
                <w:rFonts w:ascii="Times New Roman" w:hAnsi="Times New Roman" w:cs="Times New Roman"/>
                <w:sz w:val="20"/>
                <w:szCs w:val="20"/>
              </w:rPr>
              <w:t>Traded</w:t>
            </w:r>
            <w:proofErr w:type="spellEnd"/>
            <w:r w:rsidRPr="00274B6F">
              <w:rPr>
                <w:rFonts w:ascii="Times New Roman" w:hAnsi="Times New Roman" w:cs="Times New Roman"/>
                <w:sz w:val="20"/>
                <w:szCs w:val="20"/>
              </w:rPr>
              <w:t xml:space="preserve"> </w:t>
            </w:r>
            <w:proofErr w:type="spellStart"/>
            <w:r w:rsidRPr="00274B6F">
              <w:rPr>
                <w:rFonts w:ascii="Times New Roman" w:hAnsi="Times New Roman" w:cs="Times New Roman"/>
                <w:sz w:val="20"/>
                <w:szCs w:val="20"/>
              </w:rPr>
              <w:t>Commodities</w:t>
            </w:r>
            <w:proofErr w:type="spellEnd"/>
            <w:r w:rsidRPr="00274B6F">
              <w:rPr>
                <w:rFonts w:ascii="Times New Roman" w:hAnsi="Times New Roman" w:cs="Times New Roman"/>
                <w:sz w:val="20"/>
                <w:szCs w:val="20"/>
              </w:rPr>
              <w:t xml:space="preserve"> </w:t>
            </w:r>
            <w:proofErr w:type="spellStart"/>
            <w:r w:rsidRPr="00274B6F">
              <w:rPr>
                <w:rFonts w:ascii="Times New Roman" w:hAnsi="Times New Roman" w:cs="Times New Roman"/>
                <w:sz w:val="20"/>
                <w:szCs w:val="20"/>
              </w:rPr>
              <w:t>with</w:t>
            </w:r>
            <w:proofErr w:type="spellEnd"/>
            <w:r w:rsidRPr="00274B6F">
              <w:rPr>
                <w:rFonts w:ascii="Times New Roman" w:hAnsi="Times New Roman" w:cs="Times New Roman"/>
                <w:sz w:val="20"/>
                <w:szCs w:val="20"/>
              </w:rPr>
              <w:t xml:space="preserve"> </w:t>
            </w:r>
            <w:proofErr w:type="spellStart"/>
            <w:r w:rsidRPr="00274B6F">
              <w:rPr>
                <w:rFonts w:ascii="Times New Roman" w:hAnsi="Times New Roman" w:cs="Times New Roman"/>
                <w:sz w:val="20"/>
                <w:szCs w:val="20"/>
              </w:rPr>
              <w:t>Local</w:t>
            </w:r>
            <w:proofErr w:type="spellEnd"/>
            <w:r w:rsidRPr="00274B6F">
              <w:rPr>
                <w:rFonts w:ascii="Times New Roman" w:hAnsi="Times New Roman" w:cs="Times New Roman"/>
                <w:sz w:val="20"/>
                <w:szCs w:val="20"/>
              </w:rPr>
              <w:t xml:space="preserve"> </w:t>
            </w:r>
            <w:proofErr w:type="spellStart"/>
            <w:r w:rsidRPr="00274B6F">
              <w:rPr>
                <w:rFonts w:ascii="Times New Roman" w:hAnsi="Times New Roman" w:cs="Times New Roman"/>
                <w:sz w:val="20"/>
                <w:szCs w:val="20"/>
              </w:rPr>
              <w:t>Nutritional</w:t>
            </w:r>
            <w:proofErr w:type="spellEnd"/>
            <w:r w:rsidRPr="00274B6F">
              <w:rPr>
                <w:rFonts w:ascii="Times New Roman" w:hAnsi="Times New Roman" w:cs="Times New Roman"/>
                <w:sz w:val="20"/>
                <w:szCs w:val="20"/>
              </w:rPr>
              <w:t xml:space="preserve"> </w:t>
            </w:r>
            <w:proofErr w:type="spellStart"/>
            <w:r w:rsidRPr="00274B6F">
              <w:rPr>
                <w:rFonts w:ascii="Times New Roman" w:hAnsi="Times New Roman" w:cs="Times New Roman"/>
                <w:sz w:val="20"/>
                <w:szCs w:val="20"/>
              </w:rPr>
              <w:t>Benefits</w:t>
            </w:r>
            <w:proofErr w:type="spellEnd"/>
            <w:r w:rsidRPr="00274B6F">
              <w:rPr>
                <w:rFonts w:ascii="Times New Roman" w:hAnsi="Times New Roman" w:cs="Times New Roman"/>
                <w:sz w:val="20"/>
                <w:szCs w:val="20"/>
              </w:rPr>
              <w:t xml:space="preserve">, apps.worldagroforestry.org/downloads/Publications/PDFS/BC22020.pdf ). Tak by bolo možné napr. využiť </w:t>
            </w:r>
            <w:proofErr w:type="spellStart"/>
            <w:r w:rsidRPr="00274B6F">
              <w:rPr>
                <w:rFonts w:ascii="Times New Roman" w:hAnsi="Times New Roman" w:cs="Times New Roman"/>
                <w:sz w:val="20"/>
                <w:szCs w:val="20"/>
              </w:rPr>
              <w:t>Morus</w:t>
            </w:r>
            <w:proofErr w:type="spellEnd"/>
            <w:r w:rsidRPr="00274B6F">
              <w:rPr>
                <w:rFonts w:ascii="Times New Roman" w:hAnsi="Times New Roman" w:cs="Times New Roman"/>
                <w:sz w:val="20"/>
                <w:szCs w:val="20"/>
              </w:rPr>
              <w:t xml:space="preserve"> </w:t>
            </w:r>
            <w:proofErr w:type="spellStart"/>
            <w:r w:rsidRPr="00274B6F">
              <w:rPr>
                <w:rFonts w:ascii="Times New Roman" w:hAnsi="Times New Roman" w:cs="Times New Roman"/>
                <w:sz w:val="20"/>
                <w:szCs w:val="20"/>
              </w:rPr>
              <w:t>alba</w:t>
            </w:r>
            <w:proofErr w:type="spellEnd"/>
            <w:r w:rsidRPr="00274B6F">
              <w:rPr>
                <w:rFonts w:ascii="Times New Roman" w:hAnsi="Times New Roman" w:cs="Times New Roman"/>
                <w:sz w:val="20"/>
                <w:szCs w:val="20"/>
              </w:rPr>
              <w:t xml:space="preserve">, </w:t>
            </w:r>
            <w:proofErr w:type="spellStart"/>
            <w:r w:rsidRPr="00274B6F">
              <w:rPr>
                <w:rFonts w:ascii="Times New Roman" w:hAnsi="Times New Roman" w:cs="Times New Roman"/>
                <w:sz w:val="20"/>
                <w:szCs w:val="20"/>
              </w:rPr>
              <w:t>Morus</w:t>
            </w:r>
            <w:proofErr w:type="spellEnd"/>
            <w:r w:rsidRPr="00274B6F">
              <w:rPr>
                <w:rFonts w:ascii="Times New Roman" w:hAnsi="Times New Roman" w:cs="Times New Roman"/>
                <w:sz w:val="20"/>
                <w:szCs w:val="20"/>
              </w:rPr>
              <w:t xml:space="preserve"> </w:t>
            </w:r>
            <w:proofErr w:type="spellStart"/>
            <w:r w:rsidRPr="00274B6F">
              <w:rPr>
                <w:rFonts w:ascii="Times New Roman" w:hAnsi="Times New Roman" w:cs="Times New Roman"/>
                <w:sz w:val="20"/>
                <w:szCs w:val="20"/>
              </w:rPr>
              <w:t>nigra</w:t>
            </w:r>
            <w:proofErr w:type="spellEnd"/>
            <w:r w:rsidRPr="00274B6F">
              <w:rPr>
                <w:rFonts w:ascii="Times New Roman" w:hAnsi="Times New Roman" w:cs="Times New Roman"/>
                <w:sz w:val="20"/>
                <w:szCs w:val="20"/>
              </w:rPr>
              <w:t xml:space="preserve">, </w:t>
            </w:r>
            <w:proofErr w:type="spellStart"/>
            <w:r w:rsidRPr="00274B6F">
              <w:rPr>
                <w:rFonts w:ascii="Times New Roman" w:hAnsi="Times New Roman" w:cs="Times New Roman"/>
                <w:sz w:val="20"/>
                <w:szCs w:val="20"/>
              </w:rPr>
              <w:t>Castanea</w:t>
            </w:r>
            <w:proofErr w:type="spellEnd"/>
            <w:r w:rsidRPr="00274B6F">
              <w:rPr>
                <w:rFonts w:ascii="Times New Roman" w:hAnsi="Times New Roman" w:cs="Times New Roman"/>
                <w:sz w:val="20"/>
                <w:szCs w:val="20"/>
              </w:rPr>
              <w:t xml:space="preserve"> </w:t>
            </w:r>
            <w:proofErr w:type="spellStart"/>
            <w:r w:rsidRPr="00274B6F">
              <w:rPr>
                <w:rFonts w:ascii="Times New Roman" w:hAnsi="Times New Roman" w:cs="Times New Roman"/>
                <w:sz w:val="20"/>
                <w:szCs w:val="20"/>
              </w:rPr>
              <w:t>sativa</w:t>
            </w:r>
            <w:proofErr w:type="spellEnd"/>
            <w:r w:rsidRPr="00274B6F">
              <w:rPr>
                <w:rFonts w:ascii="Times New Roman" w:hAnsi="Times New Roman" w:cs="Times New Roman"/>
                <w:sz w:val="20"/>
                <w:szCs w:val="20"/>
              </w:rPr>
              <w:t xml:space="preserve"> </w:t>
            </w:r>
            <w:proofErr w:type="spellStart"/>
            <w:r w:rsidRPr="00274B6F">
              <w:rPr>
                <w:rFonts w:ascii="Times New Roman" w:hAnsi="Times New Roman" w:cs="Times New Roman"/>
                <w:sz w:val="20"/>
                <w:szCs w:val="20"/>
              </w:rPr>
              <w:t>aleno</w:t>
            </w:r>
            <w:proofErr w:type="spellEnd"/>
            <w:r w:rsidRPr="00274B6F">
              <w:rPr>
                <w:rFonts w:ascii="Times New Roman" w:hAnsi="Times New Roman" w:cs="Times New Roman"/>
                <w:sz w:val="20"/>
                <w:szCs w:val="20"/>
              </w:rPr>
              <w:t xml:space="preserve"> iné ovocné dreviny (aj v nadväznosti na analýzu pre prípravu SPP, kde sa hovorí o významnej nesebestačnosti vo výrobe ovocia). Vyššie uvedené druhy sú navyše uvedené v prílohe č. 2 (Zoznam nepôvodných druhov rastlín, ktoré sa môžu vysádzať alebo pestovať bez súhlasu orgánu ochrany prírody) vyhlášky Ministerstva životného prostredia Slovenskej republiky č. 170/2021, ktorou sa vykonáva zákon č. 543/2002 Z. z. o ochrane prírody a krajiny v znení neskorších predpisov. Súčasné znenie toto neumožňuje.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CA6DB91"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8422551" w14:textId="1874FEBC"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ČA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7E9AF6D6" w14:textId="77777777" w:rsidR="00026A51" w:rsidRPr="00274B6F" w:rsidRDefault="00026A51" w:rsidP="00AD74E8">
            <w:pPr>
              <w:contextualSpacing/>
              <w:jc w:val="both"/>
              <w:rPr>
                <w:rFonts w:ascii="Times New Roman" w:hAnsi="Times New Roman" w:cs="Times New Roman"/>
                <w:sz w:val="20"/>
                <w:szCs w:val="20"/>
              </w:rPr>
            </w:pPr>
            <w:r w:rsidRPr="00274B6F">
              <w:rPr>
                <w:rFonts w:ascii="Times New Roman" w:hAnsi="Times New Roman" w:cs="Times New Roman"/>
                <w:sz w:val="20"/>
                <w:szCs w:val="20"/>
              </w:rPr>
              <w:t xml:space="preserve">V usmerneniach EK a v rámci konzultácií/pripomienkovania  SP SPP sa EK niekoľko krát vyjadrovala a požadovala  zabezpečiť druhovú rôznorodosť. EK požadovala doplnenie textu  priamo do intervencií </w:t>
            </w:r>
            <w:proofErr w:type="spellStart"/>
            <w:r w:rsidRPr="00274B6F">
              <w:rPr>
                <w:rFonts w:ascii="Times New Roman" w:hAnsi="Times New Roman" w:cs="Times New Roman"/>
                <w:sz w:val="20"/>
                <w:szCs w:val="20"/>
              </w:rPr>
              <w:t>Agrolesníctvo</w:t>
            </w:r>
            <w:proofErr w:type="spellEnd"/>
            <w:r w:rsidRPr="00274B6F">
              <w:rPr>
                <w:rFonts w:ascii="Times New Roman" w:hAnsi="Times New Roman" w:cs="Times New Roman"/>
                <w:sz w:val="20"/>
                <w:szCs w:val="20"/>
              </w:rPr>
              <w:t xml:space="preserve">, Líniové vegetačné prvky a Zalesňovanie. </w:t>
            </w:r>
          </w:p>
          <w:p w14:paraId="19FC6FDF" w14:textId="77777777" w:rsidR="00026A51" w:rsidRPr="00274B6F" w:rsidRDefault="00026A51" w:rsidP="00AD74E8">
            <w:pPr>
              <w:contextualSpacing/>
              <w:jc w:val="both"/>
              <w:rPr>
                <w:rFonts w:ascii="Times New Roman" w:hAnsi="Times New Roman" w:cs="Times New Roman"/>
                <w:sz w:val="20"/>
                <w:szCs w:val="20"/>
              </w:rPr>
            </w:pPr>
            <w:r w:rsidRPr="00274B6F">
              <w:rPr>
                <w:rFonts w:ascii="Times New Roman" w:hAnsi="Times New Roman" w:cs="Times New Roman"/>
                <w:sz w:val="20"/>
                <w:szCs w:val="20"/>
              </w:rPr>
              <w:t xml:space="preserve">Vzhľadom na druh podpory, neproduktívna investícia (100 % financovanie z verejných zdrojov), EK apelovala na ČŠ aby zohľadňovali </w:t>
            </w:r>
            <w:proofErr w:type="spellStart"/>
            <w:r w:rsidRPr="00274B6F">
              <w:rPr>
                <w:rFonts w:ascii="Times New Roman" w:hAnsi="Times New Roman" w:cs="Times New Roman"/>
                <w:sz w:val="20"/>
                <w:szCs w:val="20"/>
              </w:rPr>
              <w:t>pedo</w:t>
            </w:r>
            <w:proofErr w:type="spellEnd"/>
            <w:r w:rsidRPr="00274B6F">
              <w:rPr>
                <w:rFonts w:ascii="Times New Roman" w:hAnsi="Times New Roman" w:cs="Times New Roman"/>
                <w:sz w:val="20"/>
                <w:szCs w:val="20"/>
              </w:rPr>
              <w:t xml:space="preserve">-klimatické podmienky/ rôznorodosť/druhovú výsadbu drevín </w:t>
            </w:r>
            <w:proofErr w:type="spellStart"/>
            <w:r w:rsidRPr="00274B6F">
              <w:rPr>
                <w:rFonts w:ascii="Times New Roman" w:hAnsi="Times New Roman" w:cs="Times New Roman"/>
                <w:sz w:val="20"/>
                <w:szCs w:val="20"/>
              </w:rPr>
              <w:t>t.j</w:t>
            </w:r>
            <w:proofErr w:type="spellEnd"/>
            <w:r w:rsidRPr="00274B6F">
              <w:rPr>
                <w:rFonts w:ascii="Times New Roman" w:hAnsi="Times New Roman" w:cs="Times New Roman"/>
                <w:sz w:val="20"/>
                <w:szCs w:val="20"/>
              </w:rPr>
              <w:t xml:space="preserve">. zamedzilo sa výsadbe druhov ovocných drevín za účelom zisku. </w:t>
            </w:r>
          </w:p>
          <w:p w14:paraId="045C88DE" w14:textId="77777777" w:rsidR="00026A51" w:rsidRPr="00274B6F" w:rsidRDefault="00026A51" w:rsidP="00AD74E8">
            <w:pPr>
              <w:contextualSpacing/>
              <w:jc w:val="both"/>
              <w:rPr>
                <w:rFonts w:ascii="Times New Roman" w:hAnsi="Times New Roman" w:cs="Times New Roman"/>
                <w:sz w:val="20"/>
                <w:szCs w:val="20"/>
              </w:rPr>
            </w:pPr>
          </w:p>
          <w:p w14:paraId="6CFB71BB" w14:textId="77777777" w:rsidR="00026A51" w:rsidRPr="00274B6F" w:rsidRDefault="00026A51" w:rsidP="00AD74E8">
            <w:pPr>
              <w:contextualSpacing/>
              <w:jc w:val="both"/>
              <w:rPr>
                <w:rFonts w:ascii="Times New Roman" w:hAnsi="Times New Roman" w:cs="Times New Roman"/>
                <w:sz w:val="20"/>
                <w:szCs w:val="20"/>
              </w:rPr>
            </w:pPr>
            <w:r w:rsidRPr="00274B6F">
              <w:rPr>
                <w:rFonts w:ascii="Times New Roman" w:hAnsi="Times New Roman" w:cs="Times New Roman"/>
                <w:sz w:val="20"/>
                <w:szCs w:val="20"/>
              </w:rPr>
              <w:t>V § 43 ods. 4 písm. b) sa však vypustí slovo „lesnej“.</w:t>
            </w:r>
          </w:p>
          <w:p w14:paraId="0546FEE9" w14:textId="77777777" w:rsidR="00026A51" w:rsidRPr="00274B6F" w:rsidRDefault="00026A51" w:rsidP="00AD74E8">
            <w:pPr>
              <w:contextualSpacing/>
              <w:jc w:val="both"/>
              <w:rPr>
                <w:rFonts w:ascii="Times New Roman" w:hAnsi="Times New Roman" w:cs="Times New Roman"/>
                <w:sz w:val="20"/>
                <w:szCs w:val="20"/>
              </w:rPr>
            </w:pPr>
            <w:r w:rsidRPr="00274B6F">
              <w:rPr>
                <w:rFonts w:ascii="Times New Roman" w:hAnsi="Times New Roman" w:cs="Times New Roman"/>
                <w:sz w:val="20"/>
                <w:szCs w:val="20"/>
              </w:rPr>
              <w:t xml:space="preserve">Dňa 2.12.2022 sa uskutočnilo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on-line formou so zástupcami MŽP SR. </w:t>
            </w:r>
          </w:p>
          <w:p w14:paraId="5C9E6486" w14:textId="0FADDA62"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sz w:val="20"/>
                <w:szCs w:val="20"/>
              </w:rPr>
              <w:t>Záver: rozpor odstránený.</w:t>
            </w:r>
          </w:p>
        </w:tc>
      </w:tr>
      <w:tr w:rsidR="00026A51" w:rsidRPr="00274B6F" w14:paraId="3F0064FB"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E9B8E7B"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MŽPSR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50B5C891"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Čl. I § 49 ods. 3 8.</w:t>
            </w:r>
            <w:r w:rsidRPr="00274B6F">
              <w:rPr>
                <w:rFonts w:ascii="Times New Roman" w:hAnsi="Times New Roman" w:cs="Times New Roman"/>
                <w:sz w:val="20"/>
                <w:szCs w:val="20"/>
              </w:rPr>
              <w:br/>
              <w:t>V § 49 ods. 3 žiadame za slovo „rôznorodosť“ vložiť slová „</w:t>
            </w:r>
            <w:proofErr w:type="spellStart"/>
            <w:r w:rsidRPr="00274B6F">
              <w:rPr>
                <w:rFonts w:ascii="Times New Roman" w:hAnsi="Times New Roman" w:cs="Times New Roman"/>
                <w:sz w:val="20"/>
                <w:szCs w:val="20"/>
              </w:rPr>
              <w:t>stanovištne</w:t>
            </w:r>
            <w:proofErr w:type="spellEnd"/>
            <w:r w:rsidRPr="00274B6F">
              <w:rPr>
                <w:rFonts w:ascii="Times New Roman" w:hAnsi="Times New Roman" w:cs="Times New Roman"/>
                <w:sz w:val="20"/>
                <w:szCs w:val="20"/>
              </w:rPr>
              <w:t xml:space="preserve"> pôvodných alebo prirodzene migrujúcich (klimaticky podmienených)“. Odôvodnenie: V celom paragrafe nie je uvedené, aké dreviny je možné použiť na zalesnenie, sú uvedené iba požiadavky na rôznorodosť. Nakoľko je záujmom vysádzať odolné porasty a je tradíciou slovenskej lesníckej školy vychádzať zo Zlatníkovej typológie považujeme túto formuláciu za najlepšie riešenie. Ak sa bude vychádzať zo sortimentu domácich </w:t>
            </w:r>
            <w:proofErr w:type="spellStart"/>
            <w:r w:rsidRPr="00274B6F">
              <w:rPr>
                <w:rFonts w:ascii="Times New Roman" w:hAnsi="Times New Roman" w:cs="Times New Roman"/>
                <w:sz w:val="20"/>
                <w:szCs w:val="20"/>
              </w:rPr>
              <w:t>stanovištne</w:t>
            </w:r>
            <w:proofErr w:type="spellEnd"/>
            <w:r w:rsidRPr="00274B6F">
              <w:rPr>
                <w:rFonts w:ascii="Times New Roman" w:hAnsi="Times New Roman" w:cs="Times New Roman"/>
                <w:sz w:val="20"/>
                <w:szCs w:val="20"/>
              </w:rPr>
              <w:t xml:space="preserve"> pôvodných drevín, alebo na ich miesto vplyvom zmeny klímy prirodzene migrujúcich druhov, nebude potrebné riešiť problematiku súhlasu podľa paragrafu 7 zákona NR SR 543/2002 Z. z. o ochrane prírody a krajiny v znení neskorších predpisov. Pri tom je formulácia dostatočne jasná a flexibilná pre rôznorodé podmienky.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8DC523E"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74C001E" w14:textId="4B972DD8"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69AD78CE" w14:textId="4F6128D0" w:rsidR="00026A51" w:rsidRPr="00274B6F" w:rsidRDefault="00026A51" w:rsidP="00AD74E8">
            <w:pPr>
              <w:contextualSpacing/>
              <w:jc w:val="both"/>
              <w:rPr>
                <w:rFonts w:ascii="Times New Roman" w:hAnsi="Times New Roman" w:cs="Times New Roman"/>
                <w:sz w:val="20"/>
                <w:szCs w:val="20"/>
              </w:rPr>
            </w:pPr>
            <w:r w:rsidRPr="00274B6F">
              <w:rPr>
                <w:rFonts w:ascii="Times New Roman" w:hAnsi="Times New Roman" w:cs="Times New Roman"/>
                <w:sz w:val="20"/>
                <w:szCs w:val="20"/>
              </w:rPr>
              <w:t xml:space="preserve">V nadväznosti na pripomienku sa upraví znenie § 49 ods. 2 nasledovne: Prijímateľ podpory na operáciu podľa § 48 písm. a)  je povinný zabezpečiť zalesnenie ornej pôdy pôvodnými </w:t>
            </w:r>
            <w:proofErr w:type="spellStart"/>
            <w:r w:rsidRPr="00274B6F">
              <w:rPr>
                <w:rFonts w:ascii="Times New Roman" w:hAnsi="Times New Roman" w:cs="Times New Roman"/>
                <w:sz w:val="20"/>
                <w:szCs w:val="20"/>
              </w:rPr>
              <w:t>stanovištne</w:t>
            </w:r>
            <w:proofErr w:type="spellEnd"/>
            <w:r w:rsidRPr="00274B6F">
              <w:rPr>
                <w:rFonts w:ascii="Times New Roman" w:hAnsi="Times New Roman" w:cs="Times New Roman"/>
                <w:sz w:val="20"/>
                <w:szCs w:val="20"/>
              </w:rPr>
              <w:t xml:space="preserve"> vhodnými druhmi drevín najneskôr do 30. novembra roku podania žiadosti.</w:t>
            </w:r>
          </w:p>
        </w:tc>
      </w:tr>
      <w:tr w:rsidR="00026A51" w:rsidRPr="00274B6F" w14:paraId="253FE300"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D2ECB7A"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lastRenderedPageBreak/>
              <w:t>OAPSVLÚVSR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5740B613"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K návrhu nariadenia</w:t>
            </w:r>
            <w:r w:rsidRPr="00274B6F">
              <w:rPr>
                <w:rFonts w:ascii="Times New Roman" w:hAnsi="Times New Roman" w:cs="Times New Roman"/>
                <w:sz w:val="20"/>
                <w:szCs w:val="20"/>
              </w:rPr>
              <w:br/>
              <w:t>1. V § 2 ods. 9 návrhu nariadenia sa ustanovuje, že „ak suma podpôr, ktoré sa majú poskytnúť na základe žiadostí, presahuje finančnú alokáciu15 alebo ak súčet výmer alebo dobytčích jednotiek, na ktoré možno poskytnúť podporu na základe žiadostí, presahuje plánovanú hodnotu15 výmery alebo dobytčích jednotiek, uplatňujú sa pri zaraďovaní žiadosti do príslušného opatrenia výberové kritériá, ktoré zverejňuje Ministerstvo pôdohospodárstva a rozvoja vidieka Slovenskej republiky“. Domnievame sa, že takto koncipované ustanovenie môže byť nevykonateľné nakoľko sa odkazuje na ustanovenia nariadenia (EÚ) 2021/2115 v platnom znení, ktoré vo svojej podstate ustanovujú členským štátom povinnosť stanoviť ročné plánované výstupy (čl. 111 písm. g v nadväznosti na článok 102 ods. 5 nariadenia (EÚ) 2021/2115 v platnom znení) a ročnú finančnú alokáciu na intervenciu (čl. 111 písm. k) v nadväznosti na článok 101 ods. 1 a 2 nariadenia (EÚ) 2021/2115 v platnom znení). Vzhľadom na uvedené žiadame predkladateľa upraviť predmetnú poznámku pod čiarou k odkazu č. 15 a uviesť v nej odkaz na ustanovenia právneho predpisu upravujúceho výšku finančnej alokácie a plánovanú hodnotu výmery alebo dobytčích jednotiek, prípadne ju vypustiť.</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895DDED"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86FC3EF" w14:textId="484C91A8" w:rsidR="00026A51" w:rsidRPr="00274B6F" w:rsidRDefault="001260B6"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52BC84CF" w14:textId="229EFC94" w:rsidR="00026A51" w:rsidRPr="00274B6F" w:rsidRDefault="001260B6" w:rsidP="00AD74E8">
            <w:pPr>
              <w:contextualSpacing/>
              <w:rPr>
                <w:rFonts w:ascii="Times New Roman" w:hAnsi="Times New Roman" w:cs="Times New Roman"/>
                <w:sz w:val="20"/>
                <w:szCs w:val="20"/>
              </w:rPr>
            </w:pPr>
            <w:r w:rsidRPr="00274B6F">
              <w:rPr>
                <w:rFonts w:ascii="Times New Roman" w:hAnsi="Times New Roman" w:cs="Times New Roman"/>
                <w:sz w:val="20"/>
                <w:szCs w:val="20"/>
              </w:rPr>
              <w:t>Finančné alokácie, výmery a dobytčie jednotky podľa čl. 111 nariadenia (EÚ) 2021/2115 v platnom znení sú súčasťou Strategického plánu schváleného EK.</w:t>
            </w:r>
          </w:p>
        </w:tc>
      </w:tr>
      <w:tr w:rsidR="00026A51" w:rsidRPr="00274B6F" w14:paraId="2EFCA51F"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EF43CC3"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OAPSVLÚVSR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1ACBBC70"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K poznámkam pod čiarou:</w:t>
            </w:r>
            <w:r w:rsidRPr="00274B6F">
              <w:rPr>
                <w:rFonts w:ascii="Times New Roman" w:hAnsi="Times New Roman" w:cs="Times New Roman"/>
                <w:sz w:val="20"/>
                <w:szCs w:val="20"/>
              </w:rPr>
              <w:br/>
              <w:t>1. V poznámkach pod čiarou k odkazom č. 18 a 84 žiadame zo skrátenej citácie nariadenia (EÚ) 2021/2115 v platnom znení vypustiť „č.“.</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508E5FD"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16BD176" w14:textId="18E9967F"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704F5855" w14:textId="77777777" w:rsidR="00026A51" w:rsidRPr="00274B6F" w:rsidRDefault="00026A51" w:rsidP="00AD74E8">
            <w:pPr>
              <w:contextualSpacing/>
              <w:jc w:val="center"/>
              <w:rPr>
                <w:rFonts w:ascii="Times New Roman" w:hAnsi="Times New Roman" w:cs="Times New Roman"/>
                <w:sz w:val="20"/>
                <w:szCs w:val="20"/>
              </w:rPr>
            </w:pPr>
          </w:p>
        </w:tc>
      </w:tr>
      <w:tr w:rsidR="00026A51" w:rsidRPr="00274B6F" w14:paraId="0E136C37"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D577400"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OAPSVLÚVSR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0F09E065"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K návrhu nariadenia</w:t>
            </w:r>
            <w:r w:rsidRPr="00274B6F">
              <w:rPr>
                <w:rFonts w:ascii="Times New Roman" w:hAnsi="Times New Roman" w:cs="Times New Roman"/>
                <w:sz w:val="20"/>
                <w:szCs w:val="20"/>
              </w:rPr>
              <w:br/>
              <w:t>2. Podľa § 52 ods. 8 návrhu nariadenia sa: „podpora na operáciu podľa § 12 neposkytne, ak prijímateľ poruší na tom istom zvierati podmienky operácie a zároveň podmienku podľa osobitného predpisu“. V poznámke pod čiarou k odkazu č. 79 je ako tento osobitný predpis uvedené: „Napríklad § 3 ods. 1 písm. a) nariadenia vlády Slovenskej republiky č. 735/2002 Z. z., ktorým sa ustanovujú minimálne normy ochrany ošípaných v znení nariadenia vlády Slovenskej republiky č. 325/2003 Z. z“. Vzhľadom na použitie slova „napríklad“ v poznámke pod čiarou nám vyplýva, že takýchto podmienok podľa osobitného predpisu, ktorých porušením dôjde k neposkytnutiu podpory podľa § 12 je viacero. V záujme zachovania právnej istoty adresáta právnej normy predkladateľovi odporúčame upraviť poznámku pod čiarou k odkazu č. 79 tak aby bolo jasné, pri porušení akých podmienok dôjde k neposkytnutiu podpory na operáciu podľa § 12 návrhu nariadenia, prípadne to bližšie špecifikovať v dôvodovej správe.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8F2459B"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16506A7" w14:textId="3C7CB658" w:rsidR="00026A51" w:rsidRPr="00274B6F" w:rsidRDefault="001260B6"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2BBD091D" w14:textId="12C64DA6" w:rsidR="00026A51" w:rsidRPr="00274B6F" w:rsidRDefault="001260B6" w:rsidP="00AD74E8">
            <w:pPr>
              <w:contextualSpacing/>
              <w:rPr>
                <w:rFonts w:ascii="Times New Roman" w:hAnsi="Times New Roman" w:cs="Times New Roman"/>
                <w:sz w:val="20"/>
                <w:szCs w:val="20"/>
              </w:rPr>
            </w:pPr>
            <w:r w:rsidRPr="00274B6F">
              <w:rPr>
                <w:rFonts w:ascii="Times New Roman" w:hAnsi="Times New Roman" w:cs="Times New Roman"/>
                <w:sz w:val="20"/>
                <w:szCs w:val="20"/>
              </w:rPr>
              <w:t>Akceptované. Bližšie špecifikované v dôvodovej správe.</w:t>
            </w:r>
          </w:p>
        </w:tc>
      </w:tr>
      <w:tr w:rsidR="00026A51" w:rsidRPr="00274B6F" w14:paraId="3E83D99B"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A2B22D2"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OAPSVLÚVSR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03E3858B"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K poznámkam pod čiarou</w:t>
            </w:r>
            <w:r w:rsidRPr="00274B6F">
              <w:rPr>
                <w:rFonts w:ascii="Times New Roman" w:hAnsi="Times New Roman" w:cs="Times New Roman"/>
                <w:sz w:val="20"/>
                <w:szCs w:val="20"/>
              </w:rPr>
              <w:br/>
              <w:t>2. V poznámkach pod čiarou k odkazom č. 80 a 81 žiadame zo skrátenej citácie nariadenia (EÚ) 2021/2116 v platnom znení vypustiť „č.“.</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A86E243"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3A30A18" w14:textId="543F4500"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10C707D3" w14:textId="77777777" w:rsidR="00026A51" w:rsidRPr="00274B6F" w:rsidRDefault="00026A51" w:rsidP="00AD74E8">
            <w:pPr>
              <w:contextualSpacing/>
              <w:jc w:val="center"/>
              <w:rPr>
                <w:rFonts w:ascii="Times New Roman" w:hAnsi="Times New Roman" w:cs="Times New Roman"/>
                <w:sz w:val="20"/>
                <w:szCs w:val="20"/>
              </w:rPr>
            </w:pPr>
          </w:p>
        </w:tc>
      </w:tr>
      <w:tr w:rsidR="00026A51" w:rsidRPr="00274B6F" w14:paraId="7FB42935"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33FF2BD"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OAPSVLÚVSR</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275017ED"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K návrhu nariadenia</w:t>
            </w:r>
            <w:r w:rsidRPr="00274B6F">
              <w:rPr>
                <w:rFonts w:ascii="Times New Roman" w:hAnsi="Times New Roman" w:cs="Times New Roman"/>
                <w:sz w:val="20"/>
                <w:szCs w:val="20"/>
              </w:rPr>
              <w:br/>
              <w:t xml:space="preserve">3. V § 49 ods. 3 návrhu nariadenia sa ustanovuje, že: „prijímateľ podpory na operáciu podľa § 48 písm. a) je povinný zabezpečiť na ornej pôde rôznorodosť drevín vo forme počtu stromov, ktoré musia byť u lesných drevín v zložení najmenej troch druhov drevín podľa osobitných predpisov.“ Týmto osobitným predpisom je aj čl. 32 nariadenia (EÚ) č. </w:t>
            </w:r>
            <w:r w:rsidRPr="00274B6F">
              <w:rPr>
                <w:rFonts w:ascii="Times New Roman" w:hAnsi="Times New Roman" w:cs="Times New Roman"/>
                <w:sz w:val="20"/>
                <w:szCs w:val="20"/>
              </w:rPr>
              <w:lastRenderedPageBreak/>
              <w:t>702/2014 v platnom znení uvedený v poznámke pod čiarou k odkazu č. 77. Predmetný článok 32 nariadenia (EÚ) č. 702/2014 v platnom znení upravuje podmienky poskytovania pomoci na zalesňovanie a vytváranie zalesnených oblastí pričom bližšie neupravuje povinnosť prijímateľa podpory na operáciu podľa § 48 písm. a) návrhu nariadenia zabezpečiť rôznorodosť drevín v zložení najmenej troch druhov drevín. Z uvedeného nám vyplýva, že predmetná poznámka pod čiarou k odkazu č. 77 nekorešponduje s uvedeným ustanovením návrhu nariadenia. Preto žiadame predkladateľa v poznámke pod čiarou k odkazu č. 77 uviesť ustanovenie, z ktorého vychádza povinnosť prijímateľa podpory zabezpečiť rôznorodosť drevín v zložení najmenej troch druhov drevín. V prípade, že predkladateľ chce odkazovať aj na článok 32 nariadenia (EÚ) č. 702/2014 v platnom znení, ktorý upravuje podmienky poskytovania pomoci na zalesňovanie a vytváranie zalesnených oblastí, je potrebné ustanovenie návrhu nariadenia preformulovať tak aby to spolu obsahovo súviselo.</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6B29BB7"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D0C934C" w14:textId="1F320A2A" w:rsidR="001260B6" w:rsidRPr="00274B6F" w:rsidRDefault="001260B6"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p w14:paraId="26A6DE5E" w14:textId="29F8EC41" w:rsidR="00026A51" w:rsidRPr="00274B6F" w:rsidRDefault="00026A51" w:rsidP="00AD74E8">
            <w:pPr>
              <w:contextualSpacing/>
              <w:rPr>
                <w:rFonts w:ascii="Times New Roman" w:hAnsi="Times New Roman" w:cs="Times New Roman"/>
                <w:sz w:val="20"/>
                <w:szCs w:val="20"/>
              </w:rPr>
            </w:pP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767B9FF3" w14:textId="4940CAB0" w:rsidR="00026A51" w:rsidRPr="00274B6F" w:rsidRDefault="001260B6"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Text návrhu nariadenia vlády bol upravený.</w:t>
            </w:r>
          </w:p>
        </w:tc>
      </w:tr>
      <w:tr w:rsidR="00026A51" w:rsidRPr="00274B6F" w14:paraId="5E17DD81"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D9DC0E1"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SAA</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67FD3D7F"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43 ods. 4</w:t>
            </w:r>
            <w:r w:rsidRPr="00274B6F">
              <w:rPr>
                <w:rFonts w:ascii="Times New Roman" w:hAnsi="Times New Roman" w:cs="Times New Roman"/>
                <w:sz w:val="20"/>
                <w:szCs w:val="20"/>
              </w:rPr>
              <w:br/>
              <w:t xml:space="preserve">Pripomienka č. 1 Do </w:t>
            </w:r>
            <w:proofErr w:type="spellStart"/>
            <w:r w:rsidRPr="00274B6F">
              <w:rPr>
                <w:rFonts w:ascii="Times New Roman" w:hAnsi="Times New Roman" w:cs="Times New Roman"/>
                <w:sz w:val="20"/>
                <w:szCs w:val="20"/>
              </w:rPr>
              <w:t>agrolesníckych</w:t>
            </w:r>
            <w:proofErr w:type="spellEnd"/>
            <w:r w:rsidRPr="00274B6F">
              <w:rPr>
                <w:rFonts w:ascii="Times New Roman" w:hAnsi="Times New Roman" w:cs="Times New Roman"/>
                <w:sz w:val="20"/>
                <w:szCs w:val="20"/>
              </w:rPr>
              <w:t xml:space="preserve"> systémov potrebujeme určite podporu aj na </w:t>
            </w:r>
            <w:proofErr w:type="spellStart"/>
            <w:r w:rsidRPr="00274B6F">
              <w:rPr>
                <w:rFonts w:ascii="Times New Roman" w:hAnsi="Times New Roman" w:cs="Times New Roman"/>
                <w:sz w:val="20"/>
                <w:szCs w:val="20"/>
              </w:rPr>
              <w:t>vysokokmenné</w:t>
            </w:r>
            <w:proofErr w:type="spellEnd"/>
            <w:r w:rsidRPr="00274B6F">
              <w:rPr>
                <w:rFonts w:ascii="Times New Roman" w:hAnsi="Times New Roman" w:cs="Times New Roman"/>
                <w:sz w:val="20"/>
                <w:szCs w:val="20"/>
              </w:rPr>
              <w:t xml:space="preserve"> ovocné dreviny nie len lesné dreviny a preto podmienky uvedené v ods. (4) pod písmenom a) a b) by mali znieť nasledovne: a) 60 % dominantnej dreviny, b) 30 % druhej dreviny. Za zváženie tiež stojí to, či by tu vôbec mali byť uvedené podmienky podľa ods. (4). Myslíme si, že by mohlo byť podporované napr. založenie </w:t>
            </w:r>
            <w:proofErr w:type="spellStart"/>
            <w:r w:rsidRPr="00274B6F">
              <w:rPr>
                <w:rFonts w:ascii="Times New Roman" w:hAnsi="Times New Roman" w:cs="Times New Roman"/>
                <w:sz w:val="20"/>
                <w:szCs w:val="20"/>
              </w:rPr>
              <w:t>agrolesníckeho</w:t>
            </w:r>
            <w:proofErr w:type="spellEnd"/>
            <w:r w:rsidRPr="00274B6F">
              <w:rPr>
                <w:rFonts w:ascii="Times New Roman" w:hAnsi="Times New Roman" w:cs="Times New Roman"/>
                <w:sz w:val="20"/>
                <w:szCs w:val="20"/>
              </w:rPr>
              <w:t xml:space="preserve"> systému iba s jednou drevinou. Aspoň v prípade ovocných drevín by to tak malo byť!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92D0F18"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0A90361" w14:textId="57B62BEC" w:rsidR="00026A51" w:rsidRPr="00274B6F" w:rsidRDefault="001260B6"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ČA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0370892B" w14:textId="77777777" w:rsidR="001260B6" w:rsidRPr="00274B6F" w:rsidRDefault="001260B6" w:rsidP="00AD74E8">
            <w:pPr>
              <w:contextualSpacing/>
              <w:rPr>
                <w:rFonts w:ascii="Times New Roman" w:hAnsi="Times New Roman" w:cs="Times New Roman"/>
                <w:sz w:val="20"/>
                <w:szCs w:val="20"/>
              </w:rPr>
            </w:pPr>
            <w:r w:rsidRPr="00274B6F">
              <w:rPr>
                <w:rFonts w:ascii="Times New Roman" w:hAnsi="Times New Roman" w:cs="Times New Roman"/>
                <w:sz w:val="20"/>
                <w:szCs w:val="20"/>
              </w:rPr>
              <w:t>Text upravený podľa pripomienky vo vzťahu k percentuálnemu podielu drevín.</w:t>
            </w:r>
          </w:p>
          <w:p w14:paraId="0F4AFC02" w14:textId="77777777" w:rsidR="001260B6" w:rsidRPr="00274B6F" w:rsidRDefault="001260B6"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V usmerneniach EK a v rámci konzultácií/pripomienkovania  SP SPP sa EK niekoľko krát vyjadrovala a požadovala  zabezpečiť druhovú rôznorodosť. EK požadovala doplnenie textu  priamo do intervencií </w:t>
            </w:r>
            <w:proofErr w:type="spellStart"/>
            <w:r w:rsidRPr="00274B6F">
              <w:rPr>
                <w:rFonts w:ascii="Times New Roman" w:hAnsi="Times New Roman" w:cs="Times New Roman"/>
                <w:sz w:val="20"/>
                <w:szCs w:val="20"/>
              </w:rPr>
              <w:t>Agrolesníctvo</w:t>
            </w:r>
            <w:proofErr w:type="spellEnd"/>
            <w:r w:rsidRPr="00274B6F">
              <w:rPr>
                <w:rFonts w:ascii="Times New Roman" w:hAnsi="Times New Roman" w:cs="Times New Roman"/>
                <w:sz w:val="20"/>
                <w:szCs w:val="20"/>
              </w:rPr>
              <w:t xml:space="preserve">, Líniové vegetačné prvky a Zalesňovanie. </w:t>
            </w:r>
          </w:p>
          <w:p w14:paraId="7EF37D39" w14:textId="4AB293D8" w:rsidR="00026A51" w:rsidRPr="00274B6F" w:rsidRDefault="001260B6"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Vzhľadom na druh podpory, neproduktívna investícia (100 % financovanie z verejných zdrojov), EK apelovala na ČŠ aby zohľadňovali </w:t>
            </w:r>
            <w:proofErr w:type="spellStart"/>
            <w:r w:rsidRPr="00274B6F">
              <w:rPr>
                <w:rFonts w:ascii="Times New Roman" w:hAnsi="Times New Roman" w:cs="Times New Roman"/>
                <w:sz w:val="20"/>
                <w:szCs w:val="20"/>
              </w:rPr>
              <w:t>pedo</w:t>
            </w:r>
            <w:proofErr w:type="spellEnd"/>
            <w:r w:rsidRPr="00274B6F">
              <w:rPr>
                <w:rFonts w:ascii="Times New Roman" w:hAnsi="Times New Roman" w:cs="Times New Roman"/>
                <w:sz w:val="20"/>
                <w:szCs w:val="20"/>
              </w:rPr>
              <w:t xml:space="preserve">-klimatické podmienky/ rôznorodosť/druhovú výsadbu drevín </w:t>
            </w:r>
            <w:proofErr w:type="spellStart"/>
            <w:r w:rsidRPr="00274B6F">
              <w:rPr>
                <w:rFonts w:ascii="Times New Roman" w:hAnsi="Times New Roman" w:cs="Times New Roman"/>
                <w:sz w:val="20"/>
                <w:szCs w:val="20"/>
              </w:rPr>
              <w:t>t.j</w:t>
            </w:r>
            <w:proofErr w:type="spellEnd"/>
            <w:r w:rsidRPr="00274B6F">
              <w:rPr>
                <w:rFonts w:ascii="Times New Roman" w:hAnsi="Times New Roman" w:cs="Times New Roman"/>
                <w:sz w:val="20"/>
                <w:szCs w:val="20"/>
              </w:rPr>
              <w:t>. zamedzilo sa výsadbe druhov ovocných drevín za účelom zisku.</w:t>
            </w:r>
          </w:p>
        </w:tc>
      </w:tr>
      <w:tr w:rsidR="00026A51" w:rsidRPr="00274B6F" w14:paraId="7527BBD0"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49989FC"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SAA</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214F6682"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43 ods. 2</w:t>
            </w:r>
            <w:r w:rsidRPr="00274B6F">
              <w:rPr>
                <w:rFonts w:ascii="Times New Roman" w:hAnsi="Times New Roman" w:cs="Times New Roman"/>
                <w:sz w:val="20"/>
                <w:szCs w:val="20"/>
              </w:rPr>
              <w:br/>
              <w:t xml:space="preserve">Pripomienka č. 2 Navrhujeme doplniť písmeno c) s textom c) plán </w:t>
            </w:r>
            <w:proofErr w:type="spellStart"/>
            <w:r w:rsidRPr="00274B6F">
              <w:rPr>
                <w:rFonts w:ascii="Times New Roman" w:hAnsi="Times New Roman" w:cs="Times New Roman"/>
                <w:sz w:val="20"/>
                <w:szCs w:val="20"/>
              </w:rPr>
              <w:t>agrolesníckeho</w:t>
            </w:r>
            <w:proofErr w:type="spellEnd"/>
            <w:r w:rsidRPr="00274B6F">
              <w:rPr>
                <w:rFonts w:ascii="Times New Roman" w:hAnsi="Times New Roman" w:cs="Times New Roman"/>
                <w:sz w:val="20"/>
                <w:szCs w:val="20"/>
              </w:rPr>
              <w:t xml:space="preserve"> systému pri predkladaní žiadosti, ktoré predkladá Prijímateľ podpory na operáciu podľa § 42 písm. a) zahŕňa grafickú a textovú časť: Obsah grafickej časti: a) umiestnenie </w:t>
            </w:r>
            <w:proofErr w:type="spellStart"/>
            <w:r w:rsidRPr="00274B6F">
              <w:rPr>
                <w:rFonts w:ascii="Times New Roman" w:hAnsi="Times New Roman" w:cs="Times New Roman"/>
                <w:sz w:val="20"/>
                <w:szCs w:val="20"/>
              </w:rPr>
              <w:t>agrolesníckeho</w:t>
            </w:r>
            <w:proofErr w:type="spellEnd"/>
            <w:r w:rsidRPr="00274B6F">
              <w:rPr>
                <w:rFonts w:ascii="Times New Roman" w:hAnsi="Times New Roman" w:cs="Times New Roman"/>
                <w:sz w:val="20"/>
                <w:szCs w:val="20"/>
              </w:rPr>
              <w:t xml:space="preserve"> systému a vymedzenie hraníc </w:t>
            </w:r>
            <w:proofErr w:type="spellStart"/>
            <w:r w:rsidRPr="00274B6F">
              <w:rPr>
                <w:rFonts w:ascii="Times New Roman" w:hAnsi="Times New Roman" w:cs="Times New Roman"/>
                <w:sz w:val="20"/>
                <w:szCs w:val="20"/>
              </w:rPr>
              <w:t>agrolesníckeho</w:t>
            </w:r>
            <w:proofErr w:type="spellEnd"/>
            <w:r w:rsidRPr="00274B6F">
              <w:rPr>
                <w:rFonts w:ascii="Times New Roman" w:hAnsi="Times New Roman" w:cs="Times New Roman"/>
                <w:sz w:val="20"/>
                <w:szCs w:val="20"/>
              </w:rPr>
              <w:t xml:space="preserve"> systému – mapa širších územných vzťahov; b) dizajn </w:t>
            </w:r>
            <w:proofErr w:type="spellStart"/>
            <w:r w:rsidRPr="00274B6F">
              <w:rPr>
                <w:rFonts w:ascii="Times New Roman" w:hAnsi="Times New Roman" w:cs="Times New Roman"/>
                <w:sz w:val="20"/>
                <w:szCs w:val="20"/>
              </w:rPr>
              <w:t>agrolesníckeho</w:t>
            </w:r>
            <w:proofErr w:type="spellEnd"/>
            <w:r w:rsidRPr="00274B6F">
              <w:rPr>
                <w:rFonts w:ascii="Times New Roman" w:hAnsi="Times New Roman" w:cs="Times New Roman"/>
                <w:sz w:val="20"/>
                <w:szCs w:val="20"/>
              </w:rPr>
              <w:t xml:space="preserve"> systému, </w:t>
            </w:r>
            <w:proofErr w:type="spellStart"/>
            <w:r w:rsidRPr="00274B6F">
              <w:rPr>
                <w:rFonts w:ascii="Times New Roman" w:hAnsi="Times New Roman" w:cs="Times New Roman"/>
                <w:sz w:val="20"/>
                <w:szCs w:val="20"/>
              </w:rPr>
              <w:t>tj</w:t>
            </w:r>
            <w:proofErr w:type="spellEnd"/>
            <w:r w:rsidRPr="00274B6F">
              <w:rPr>
                <w:rFonts w:ascii="Times New Roman" w:hAnsi="Times New Roman" w:cs="Times New Roman"/>
                <w:sz w:val="20"/>
                <w:szCs w:val="20"/>
              </w:rPr>
              <w:t xml:space="preserve">. všetky rozmery systému: </w:t>
            </w:r>
            <w:proofErr w:type="spellStart"/>
            <w:r w:rsidRPr="00274B6F">
              <w:rPr>
                <w:rFonts w:ascii="Times New Roman" w:hAnsi="Times New Roman" w:cs="Times New Roman"/>
                <w:sz w:val="20"/>
                <w:szCs w:val="20"/>
              </w:rPr>
              <w:t>rozostupy</w:t>
            </w:r>
            <w:proofErr w:type="spellEnd"/>
            <w:r w:rsidRPr="00274B6F">
              <w:rPr>
                <w:rFonts w:ascii="Times New Roman" w:hAnsi="Times New Roman" w:cs="Times New Roman"/>
                <w:sz w:val="20"/>
                <w:szCs w:val="20"/>
              </w:rPr>
              <w:t xml:space="preserve"> pásov, šírka pásov, </w:t>
            </w:r>
            <w:proofErr w:type="spellStart"/>
            <w:r w:rsidRPr="00274B6F">
              <w:rPr>
                <w:rFonts w:ascii="Times New Roman" w:hAnsi="Times New Roman" w:cs="Times New Roman"/>
                <w:sz w:val="20"/>
                <w:szCs w:val="20"/>
              </w:rPr>
              <w:t>spon</w:t>
            </w:r>
            <w:proofErr w:type="spellEnd"/>
            <w:r w:rsidRPr="00274B6F">
              <w:rPr>
                <w:rFonts w:ascii="Times New Roman" w:hAnsi="Times New Roman" w:cs="Times New Roman"/>
                <w:sz w:val="20"/>
                <w:szCs w:val="20"/>
              </w:rPr>
              <w:t xml:space="preserve"> stromov, skupín stromov, vzdialenosť od susedného pozemku, technickej infraštruktúry a pod. Obsah textovej časti: a) analýza prírodných </w:t>
            </w:r>
            <w:r w:rsidRPr="00274B6F">
              <w:rPr>
                <w:rFonts w:ascii="Times New Roman" w:hAnsi="Times New Roman" w:cs="Times New Roman"/>
                <w:sz w:val="20"/>
                <w:szCs w:val="20"/>
              </w:rPr>
              <w:lastRenderedPageBreak/>
              <w:t xml:space="preserve">podmienok; b) popis systému: celková rozloha, dizajn, druhové zloženie; c) očakávané produkčné a </w:t>
            </w:r>
            <w:proofErr w:type="spellStart"/>
            <w:r w:rsidRPr="00274B6F">
              <w:rPr>
                <w:rFonts w:ascii="Times New Roman" w:hAnsi="Times New Roman" w:cs="Times New Roman"/>
                <w:sz w:val="20"/>
                <w:szCs w:val="20"/>
              </w:rPr>
              <w:t>mimoprodukčné</w:t>
            </w:r>
            <w:proofErr w:type="spellEnd"/>
            <w:r w:rsidRPr="00274B6F">
              <w:rPr>
                <w:rFonts w:ascii="Times New Roman" w:hAnsi="Times New Roman" w:cs="Times New Roman"/>
                <w:sz w:val="20"/>
                <w:szCs w:val="20"/>
              </w:rPr>
              <w:t xml:space="preserve"> funkcie; d) manažment systému na najbližších 5 rokov.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E1C5A85"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0C9A398" w14:textId="18768D4D" w:rsidR="00026A51" w:rsidRPr="00274B6F" w:rsidRDefault="001260B6"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7295BAAF" w14:textId="01D2E183" w:rsidR="00026A51" w:rsidRPr="00274B6F" w:rsidRDefault="001260B6" w:rsidP="00AD74E8">
            <w:pPr>
              <w:contextualSpacing/>
              <w:rPr>
                <w:rFonts w:ascii="Times New Roman" w:hAnsi="Times New Roman" w:cs="Times New Roman"/>
                <w:sz w:val="20"/>
                <w:szCs w:val="20"/>
              </w:rPr>
            </w:pPr>
            <w:r w:rsidRPr="00274B6F">
              <w:rPr>
                <w:rFonts w:ascii="Times New Roman" w:eastAsia="Times New Roman" w:hAnsi="Times New Roman" w:cs="Times New Roman"/>
                <w:sz w:val="20"/>
                <w:szCs w:val="20"/>
                <w:lang w:eastAsia="sk-SK"/>
              </w:rPr>
              <w:t>Neakceptované</w:t>
            </w:r>
            <w:r w:rsidRPr="00274B6F">
              <w:rPr>
                <w:rFonts w:ascii="Times New Roman" w:hAnsi="Times New Roman" w:cs="Times New Roman"/>
                <w:sz w:val="20"/>
                <w:szCs w:val="20"/>
              </w:rPr>
              <w:t xml:space="preserve"> z</w:t>
            </w:r>
            <w:r w:rsidR="00B83E4E" w:rsidRPr="00274B6F">
              <w:rPr>
                <w:rFonts w:ascii="Times New Roman" w:hAnsi="Times New Roman" w:cs="Times New Roman"/>
                <w:sz w:val="20"/>
                <w:szCs w:val="20"/>
              </w:rPr>
              <w:t> </w:t>
            </w:r>
            <w:r w:rsidRPr="00274B6F">
              <w:rPr>
                <w:rFonts w:ascii="Times New Roman" w:hAnsi="Times New Roman" w:cs="Times New Roman"/>
                <w:sz w:val="20"/>
                <w:szCs w:val="20"/>
              </w:rPr>
              <w:t>dôvodu</w:t>
            </w:r>
            <w:r w:rsidR="00B83E4E" w:rsidRPr="00274B6F">
              <w:rPr>
                <w:rFonts w:ascii="Times New Roman" w:hAnsi="Times New Roman" w:cs="Times New Roman"/>
                <w:sz w:val="20"/>
                <w:szCs w:val="20"/>
              </w:rPr>
              <w:t>, že</w:t>
            </w:r>
            <w:r w:rsidRPr="00274B6F">
              <w:rPr>
                <w:rFonts w:ascii="Times New Roman" w:hAnsi="Times New Roman" w:cs="Times New Roman"/>
                <w:sz w:val="20"/>
                <w:szCs w:val="20"/>
              </w:rPr>
              <w:t xml:space="preserve"> uvedený odsek upravuje základné pravidlá podpory stanovené v SP SPP. Podrobnosti k obsah plánu budú stanovené v usmernení.</w:t>
            </w:r>
          </w:p>
        </w:tc>
      </w:tr>
      <w:tr w:rsidR="00026A51" w:rsidRPr="00274B6F" w14:paraId="13D41AF7"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05D1EAA"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SAA</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5F6E1C39"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 43 ods. 5</w:t>
            </w:r>
            <w:r w:rsidRPr="00274B6F">
              <w:rPr>
                <w:rFonts w:ascii="Times New Roman" w:hAnsi="Times New Roman" w:cs="Times New Roman"/>
                <w:sz w:val="20"/>
                <w:szCs w:val="20"/>
              </w:rPr>
              <w:br/>
              <w:t xml:space="preserve">Pripomienka č. 3 Požadujeme upraviť ods. (5) nasledovne: (5) Zmena parametrov podľa odseku 2, 3 alebo odseku 4 v rozsahu najviac 20% sa nepovažuje za porušenie podmienky. Odvolávame sa ja na dokument nižšie: JANKOVIČ, J. a kol., 2022: Zakladanie </w:t>
            </w:r>
            <w:proofErr w:type="spellStart"/>
            <w:r w:rsidRPr="00274B6F">
              <w:rPr>
                <w:rFonts w:ascii="Times New Roman" w:hAnsi="Times New Roman" w:cs="Times New Roman"/>
                <w:sz w:val="20"/>
                <w:szCs w:val="20"/>
              </w:rPr>
              <w:t>agrolesníckych</w:t>
            </w:r>
            <w:proofErr w:type="spellEnd"/>
            <w:r w:rsidRPr="00274B6F">
              <w:rPr>
                <w:rFonts w:ascii="Times New Roman" w:hAnsi="Times New Roman" w:cs="Times New Roman"/>
                <w:sz w:val="20"/>
                <w:szCs w:val="20"/>
              </w:rPr>
              <w:t xml:space="preserve"> systémov na poľnohospodárskej pôde. (Metodika pre strategický plán SPP 2023 – 2027), NLC, 2000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E3DA6F4"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E3A95DD" w14:textId="6A189FE7" w:rsidR="00026A51" w:rsidRPr="00274B6F" w:rsidRDefault="001260B6"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6894141A" w14:textId="415DD95E" w:rsidR="00026A51" w:rsidRPr="00274B6F" w:rsidRDefault="001260B6" w:rsidP="00AD74E8">
            <w:pPr>
              <w:contextualSpacing/>
              <w:rPr>
                <w:rFonts w:ascii="Times New Roman" w:hAnsi="Times New Roman" w:cs="Times New Roman"/>
                <w:sz w:val="20"/>
                <w:szCs w:val="20"/>
              </w:rPr>
            </w:pPr>
            <w:r w:rsidRPr="00274B6F">
              <w:rPr>
                <w:rFonts w:ascii="Times New Roman" w:hAnsi="Times New Roman" w:cs="Times New Roman"/>
                <w:sz w:val="20"/>
                <w:szCs w:val="20"/>
              </w:rPr>
              <w:t>Tolerancia nesmie predstavovať také vysoké percento</w:t>
            </w:r>
            <w:r w:rsidR="00B83E4E" w:rsidRPr="00274B6F">
              <w:rPr>
                <w:rFonts w:ascii="Times New Roman" w:hAnsi="Times New Roman" w:cs="Times New Roman"/>
                <w:sz w:val="20"/>
                <w:szCs w:val="20"/>
              </w:rPr>
              <w:t xml:space="preserve"> vo vzťahu k vyplatenej platbe.</w:t>
            </w:r>
          </w:p>
        </w:tc>
      </w:tr>
      <w:tr w:rsidR="00026A51" w:rsidRPr="00274B6F" w14:paraId="2CBCDB2F"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B1B3053"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6D19BBA3"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K § 11</w:t>
            </w:r>
            <w:r w:rsidRPr="00274B6F">
              <w:rPr>
                <w:rFonts w:ascii="Times New Roman" w:hAnsi="Times New Roman" w:cs="Times New Roman"/>
                <w:sz w:val="20"/>
                <w:szCs w:val="20"/>
              </w:rPr>
              <w:br/>
              <w:t>Do znenia § 11 žiadame doplniť okruh podpory na baranov a capov. Býky a kance sa tam nachádzajú a pritom aj v prípade chovu v systéme dojčiacich kráv sa využíva inseminácia. Odôvodnenie: nie je možné zachovávať ohrozené plemená oviec a kôz bez plemenných baranov a capov.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F40541A"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1E734E6" w14:textId="0D4A449D" w:rsidR="00026A51" w:rsidRPr="00274B6F" w:rsidRDefault="00C64F5E"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4EB65721" w14:textId="77777777" w:rsidR="00C64F5E" w:rsidRPr="00274B6F" w:rsidRDefault="00C64F5E" w:rsidP="00AD74E8">
            <w:pPr>
              <w:contextualSpacing/>
              <w:rPr>
                <w:rFonts w:ascii="Times New Roman" w:hAnsi="Times New Roman" w:cs="Times New Roman"/>
                <w:sz w:val="20"/>
                <w:szCs w:val="20"/>
              </w:rPr>
            </w:pPr>
            <w:r w:rsidRPr="00274B6F">
              <w:rPr>
                <w:rFonts w:ascii="Times New Roman" w:hAnsi="Times New Roman" w:cs="Times New Roman"/>
                <w:sz w:val="20"/>
                <w:szCs w:val="20"/>
              </w:rPr>
              <w:t>Podpora na chov a udržanie ohrozených plemien hospodárskych zvierat na ovce zahŕňa všetky ovce a kozy, ktoré spĺňajú podmienky a sú zapísané do plemennej knihy bez ohľadu na pohlavie. Barany a capy nie sú z podpory vylúčené.</w:t>
            </w:r>
          </w:p>
          <w:p w14:paraId="4A73CCA9" w14:textId="7FC1F3E3" w:rsidR="00C64F5E" w:rsidRPr="00274B6F" w:rsidRDefault="00C64F5E"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0DE53206" w14:textId="577F4FFA" w:rsidR="00026A51" w:rsidRPr="00274B6F" w:rsidRDefault="00C64F5E" w:rsidP="00AD74E8">
            <w:pPr>
              <w:contextualSpacing/>
              <w:rPr>
                <w:rFonts w:ascii="Times New Roman" w:hAnsi="Times New Roman" w:cs="Times New Roman"/>
                <w:sz w:val="20"/>
                <w:szCs w:val="20"/>
              </w:rPr>
            </w:pPr>
            <w:r w:rsidRPr="00274B6F">
              <w:rPr>
                <w:rFonts w:ascii="Times New Roman" w:hAnsi="Times New Roman" w:cs="Times New Roman"/>
                <w:sz w:val="20"/>
                <w:szCs w:val="20"/>
              </w:rPr>
              <w:t>Záver: Po vysvetlení rozpor odstránený.</w:t>
            </w:r>
          </w:p>
        </w:tc>
      </w:tr>
      <w:tr w:rsidR="00026A51" w:rsidRPr="00274B6F" w14:paraId="66F65426"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4316D18"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57331572"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K § 20 odsek 2</w:t>
            </w:r>
            <w:r w:rsidRPr="00274B6F">
              <w:rPr>
                <w:rFonts w:ascii="Times New Roman" w:hAnsi="Times New Roman" w:cs="Times New Roman"/>
                <w:sz w:val="20"/>
                <w:szCs w:val="20"/>
              </w:rPr>
              <w:br/>
              <w:t xml:space="preserve">Na koniec ustanovenia § 20 odsek 2 navrhujeme doplniť nasledovné: „V kalendárnom roku 2023 môžu taktiež prasiatka pochádzať z chovu, ktorý z objektívnych príčin nemohol vstúpiť do záväzku od 1. mája 2022 podľa osobitného predpisu.47) (naskladnenie v priebehu záväzku, vyššia moc a pod.) ale zaviaže sa realizovať záväzok od termínu splnenia minimálneho počtu dobytčích jednotiek podľa osobitného predpisu47) do 30. apríla 2023.“ Odôvodnenie: v praxi sa môžu vyskytnúť prípady kedy žiadateľ 1.5.2022 nevstúpil do záväzku podľa §39 písm. c) NV č. 75/2015 z dôvodu, že chovu prasníc sa nevenoval alebo mal chov prerušený napr. z dôvodu likvidácie ošípaných pre výskyt vírusu Afrického moru ošípaných(AMO) a následných nariadených veterinárnych opatrení. Takýto žiadatelia by nesplnili podmienky počas celého trvania záväzku, ale nemalo by ich to diskvalifikovať na vstup do záväzku s výkrmovými ošípanými v nasledujúcom období a počas celého obdobia v prípade, že budú plniť podmienky záväzku. V záujme potreby zvyšovania sebestačnosti v ošípaných by nemali byť chovatelia, ktorý majú odvahu začať s chovom ošípaných alebo chovy obnoviť diskriminovaný. Aktuálny prípad z praxe: Po nariadenej likvidácii ošípaných v júni 2021 po potvrdení AMO na jednej z dvoch fariem sme boli nútený ukončiť chov prasníc v dôsledku nariadených opatrení aj na druhej farme. V júni 2022 sme sa rozhodli obnoviť chov prasníc na jednej z fariem a v mesiacoch september a október sme nakúpili prasničky. Prvé pôrody očakávame v januári 2023 a prvú produkciu výkrmových ošípaných v júli 2023. Keďže sme prasnice nechovali k 1.5.2022 tak sme samozrejme </w:t>
            </w:r>
            <w:r w:rsidRPr="00274B6F">
              <w:rPr>
                <w:rFonts w:ascii="Times New Roman" w:hAnsi="Times New Roman" w:cs="Times New Roman"/>
                <w:sz w:val="20"/>
                <w:szCs w:val="20"/>
              </w:rPr>
              <w:lastRenderedPageBreak/>
              <w:t>nevstúpili do záväzku podľa §39 písm. c) NV č. 75/2015 lebo by sme nedodržali podmienky počas celého obdobia záväzku. Samozrejme plánujeme sa prihlásiť od 1.5.2023 do podpory dobré životné podmienky zvierat §12 písm. f) až h) ale problémom môžu byť výkrmové ošípané realizované v období trvania záväzku keďže nebudú pochádzať s chovu podľa §20 ods.2 resp. §21 ods.2 a to z objektívnych príčin uvedených vyššie.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DCAAD8C"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370CCB8" w14:textId="44397D02" w:rsidR="00026A51" w:rsidRPr="00274B6F" w:rsidRDefault="00C64F5E"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596A8828" w14:textId="77777777" w:rsidR="00026A51" w:rsidRPr="00274B6F" w:rsidRDefault="00026A51" w:rsidP="00AD74E8">
            <w:pPr>
              <w:contextualSpacing/>
              <w:jc w:val="center"/>
              <w:rPr>
                <w:rFonts w:ascii="Times New Roman" w:hAnsi="Times New Roman" w:cs="Times New Roman"/>
                <w:sz w:val="20"/>
                <w:szCs w:val="20"/>
              </w:rPr>
            </w:pPr>
          </w:p>
        </w:tc>
      </w:tr>
      <w:tr w:rsidR="00026A51" w:rsidRPr="00274B6F" w14:paraId="60EDAA4C"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3072C0B"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15316D9A"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K § 21 odsek 2</w:t>
            </w:r>
            <w:r w:rsidRPr="00274B6F">
              <w:rPr>
                <w:rFonts w:ascii="Times New Roman" w:hAnsi="Times New Roman" w:cs="Times New Roman"/>
                <w:sz w:val="20"/>
                <w:szCs w:val="20"/>
              </w:rPr>
              <w:br/>
              <w:t>Na koniec ustanovenia § 21 odsek 2 navrhujeme doplniť nasledovné: „V kalendárnom roku 2023 môžu taktiež prasiatka pochádzať z chovu, ktorý z objektívnych príčin nemohol vstúpiť do záväzku od 1. mája 2022 podľa osobitného predpisu.47) (naskladnenie v priebehu záväzku, vyššia moc a pod.) ale zaviaže sa realizovať záväzok od termínu splnenia minimálneho počtu dobytčích jednotiek podľa osobitného predpisu47) do 30. apríla 2023.“ Odôvodnenie: v praxi sa môžu vyskytnúť prípady kedy žiadateľ 1.5.2022 nevstúpil do záväzku podľa §39 písm. c) NV č. 75/2015 z dôvodu, že chovu prasníc sa nevenoval alebo mal chov prerušený napr. z dôvodu likvidácie ošípaných pre výskyt vírusu Afrického moru ošípaných(AMO) a následných nariadených veterinárnych opatrení. Takýto žiadatelia by nesplnili podmienky počas celého trvania záväzku ale nemalo by ich to diskvalifikovať na vstup do záväzku s výkrmovými ošípanými v nasledujúcom období a počas celého obdobia v prípade, že budú plniť podmienky záväzku. V záujme potreby zvyšovania sebestačnosti v ošípaných by nemali byť chovatelia, ktorý majú odvahu začať s chovom ošípaných alebo chovy obnoviť diskriminovaný. Prípad z praxe: Po nariadenej likvidácii ošípaných v júni 2021 po potvrdení AMO na jednej z dvoch fariem sme boli nútený ukončiť chov prasníc v dôsledku nariadených opatrení aj na druhej farme. V júni 2022 sme sa rozhodli obnoviť chov prasníc na jednej z fariem a v mesiacoch september a október sme nakúpili prasničky. Prvé pôrody očakávame v januári 2023 a prvú produkciu výkrmových ošípaných v júli 2023. Keďže sme prasnice nechovali k 1.5.2022 tak sme samozrejme nevstúpili do záväzku podľa §39 písm. c) NV č. 75/2015 lebo by sme nedodržali podmienky počas celého obdobia záväzku. Samozrejme plánujeme sa prihlásiť od 1.5.2023 do podpory dobré životné podmienky zvierat §12 písm. f) až h) ale problémom môžu byť výkrmové ošípané realizované v období trvania záväzku keďže nebudú pochádzať s chovu podľa §20 ods.2 resp. §21 ods.2 a to z objektívnych príčin uvedených vyššie.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4466AFD"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C832EAC" w14:textId="6C7D7E68" w:rsidR="00026A51" w:rsidRPr="00274B6F" w:rsidRDefault="00C64F5E"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0FA25042" w14:textId="77777777" w:rsidR="00026A51" w:rsidRPr="00274B6F" w:rsidRDefault="00026A51" w:rsidP="00AD74E8">
            <w:pPr>
              <w:contextualSpacing/>
              <w:jc w:val="center"/>
              <w:rPr>
                <w:rFonts w:ascii="Times New Roman" w:hAnsi="Times New Roman" w:cs="Times New Roman"/>
                <w:sz w:val="20"/>
                <w:szCs w:val="20"/>
              </w:rPr>
            </w:pPr>
          </w:p>
        </w:tc>
      </w:tr>
      <w:tr w:rsidR="00026A51" w:rsidRPr="00274B6F" w14:paraId="4BFBFC39"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8AB19E7"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770D62CB" w14:textId="77777777" w:rsidR="00026A51" w:rsidRPr="00274B6F" w:rsidRDefault="00026A51"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K § 25 ods. 3 písm. d)</w:t>
            </w:r>
            <w:r w:rsidRPr="00274B6F">
              <w:rPr>
                <w:rFonts w:ascii="Times New Roman" w:hAnsi="Times New Roman" w:cs="Times New Roman"/>
                <w:sz w:val="20"/>
                <w:szCs w:val="20"/>
              </w:rPr>
              <w:br/>
              <w:t>Navrhujeme nasledovné znenie písmena d): cibuľová zelenina - cesnak kuchynský, cibuľa kuchynská, cesnak šalotkový (syn. šalotka), cibuľa zimná, cesnak pórový (syn. pór),“</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7940892"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519A892" w14:textId="25673CF7" w:rsidR="00026A51" w:rsidRPr="00274B6F" w:rsidRDefault="00C64F5E"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2464D995" w14:textId="77777777" w:rsidR="00026A51" w:rsidRPr="00274B6F" w:rsidRDefault="00026A51" w:rsidP="00AD74E8">
            <w:pPr>
              <w:contextualSpacing/>
              <w:jc w:val="center"/>
              <w:rPr>
                <w:rFonts w:ascii="Times New Roman" w:hAnsi="Times New Roman" w:cs="Times New Roman"/>
                <w:sz w:val="20"/>
                <w:szCs w:val="20"/>
              </w:rPr>
            </w:pPr>
          </w:p>
        </w:tc>
      </w:tr>
      <w:tr w:rsidR="00026A51" w:rsidRPr="00274B6F" w14:paraId="3F654490"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D080168"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572ABF6F" w14:textId="77777777" w:rsidR="00026A51" w:rsidRPr="00274B6F" w:rsidRDefault="00026A51"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K § 26 odsek 4 písmeno h)</w:t>
            </w:r>
            <w:r w:rsidRPr="00274B6F">
              <w:rPr>
                <w:rFonts w:ascii="Times New Roman" w:hAnsi="Times New Roman" w:cs="Times New Roman"/>
                <w:sz w:val="20"/>
                <w:szCs w:val="20"/>
              </w:rPr>
              <w:br/>
              <w:t xml:space="preserve">Navrhujeme upraviť znenie § 26 ods. 4 písm. h) nasledovne: „zabezpečiť každoročne pred zberom úrody v ovocných sadoch od štvrtého roku výsadby v akreditovanej inštitúcii rozbor plodov jednej priemernej vzorky ovocia z každých aj začatých 20 ha ovocného </w:t>
            </w:r>
            <w:r w:rsidRPr="00274B6F">
              <w:rPr>
                <w:rFonts w:ascii="Times New Roman" w:hAnsi="Times New Roman" w:cs="Times New Roman"/>
                <w:sz w:val="20"/>
                <w:szCs w:val="20"/>
              </w:rPr>
              <w:lastRenderedPageBreak/>
              <w:t>sadu na obsah rezíduí používaných účinných látok; v prípade viacerých druhov ovocia sa priemerná vzorka odoberie z prevládajúceho druhu ovocia, pričom limitné hodnoty rizikových prvkov v ovocí uvedené v prílohe č. 11 a limity rezíduí aplikovaných účinných látok uvedených v osobitnom predpise,57) nesmú byť prekročené,“.</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DFED833"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4B8CBF5" w14:textId="77F017B3" w:rsidR="00026A51" w:rsidRPr="00274B6F" w:rsidRDefault="00C64F5E"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ČA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5821D167" w14:textId="77777777" w:rsidR="00C64F5E" w:rsidRPr="00274B6F" w:rsidRDefault="00C64F5E" w:rsidP="00AD74E8">
            <w:pPr>
              <w:spacing w:after="0" w:line="240" w:lineRule="auto"/>
              <w:contextualSpacing/>
              <w:rPr>
                <w:rFonts w:ascii="Times New Roman" w:eastAsia="Times New Roman" w:hAnsi="Times New Roman" w:cs="Times New Roman"/>
                <w:sz w:val="20"/>
                <w:szCs w:val="20"/>
                <w:lang w:eastAsia="sk-SK"/>
              </w:rPr>
            </w:pPr>
            <w:r w:rsidRPr="00274B6F">
              <w:rPr>
                <w:rFonts w:ascii="Times New Roman" w:eastAsia="Times New Roman" w:hAnsi="Times New Roman" w:cs="Times New Roman"/>
                <w:sz w:val="20"/>
                <w:szCs w:val="20"/>
                <w:lang w:eastAsia="sk-SK"/>
              </w:rPr>
              <w:t>Navrhnuté podmienky opatrenia boli pripomienkované v rámci schvaľovania SP SPP a boli akceptované KOM  až po doplnení dvojúrovňového limitu pre kadmium a olovo v ovocí.</w:t>
            </w:r>
          </w:p>
          <w:p w14:paraId="246B46D1" w14:textId="77777777" w:rsidR="00C64F5E" w:rsidRPr="00274B6F" w:rsidRDefault="00C64F5E" w:rsidP="00AD74E8">
            <w:pPr>
              <w:spacing w:after="0" w:line="240" w:lineRule="auto"/>
              <w:contextualSpacing/>
              <w:rPr>
                <w:rFonts w:ascii="Times New Roman" w:eastAsia="Times New Roman" w:hAnsi="Times New Roman" w:cs="Times New Roman"/>
                <w:sz w:val="20"/>
                <w:szCs w:val="20"/>
                <w:lang w:eastAsia="sk-SK"/>
              </w:rPr>
            </w:pPr>
            <w:r w:rsidRPr="00274B6F">
              <w:rPr>
                <w:rFonts w:ascii="Times New Roman" w:eastAsia="Times New Roman" w:hAnsi="Times New Roman" w:cs="Times New Roman"/>
                <w:sz w:val="20"/>
                <w:szCs w:val="20"/>
                <w:lang w:eastAsia="sk-SK"/>
              </w:rPr>
              <w:lastRenderedPageBreak/>
              <w:t>Z toho dôvodu nie je možné vypustiť túto podmienku.</w:t>
            </w:r>
          </w:p>
          <w:p w14:paraId="2E69B4FF" w14:textId="5336557F" w:rsidR="00026A51" w:rsidRPr="00274B6F" w:rsidRDefault="00C64F5E" w:rsidP="00AD74E8">
            <w:pPr>
              <w:contextualSpacing/>
              <w:rPr>
                <w:rFonts w:ascii="Times New Roman" w:eastAsia="Times New Roman" w:hAnsi="Times New Roman" w:cs="Times New Roman"/>
                <w:sz w:val="20"/>
                <w:szCs w:val="20"/>
                <w:lang w:eastAsia="sk-SK"/>
              </w:rPr>
            </w:pPr>
            <w:r w:rsidRPr="00274B6F">
              <w:rPr>
                <w:rFonts w:ascii="Times New Roman" w:eastAsia="Times New Roman" w:hAnsi="Times New Roman" w:cs="Times New Roman"/>
                <w:sz w:val="20"/>
                <w:szCs w:val="20"/>
                <w:lang w:eastAsia="sk-SK"/>
              </w:rPr>
              <w:t xml:space="preserve">Povinnosť vykonať tieto rozbory bude upravená na 1a 4. rok, </w:t>
            </w:r>
            <w:proofErr w:type="spellStart"/>
            <w:r w:rsidRPr="00274B6F">
              <w:rPr>
                <w:rFonts w:ascii="Times New Roman" w:eastAsia="Times New Roman" w:hAnsi="Times New Roman" w:cs="Times New Roman"/>
                <w:sz w:val="20"/>
                <w:szCs w:val="20"/>
                <w:lang w:eastAsia="sk-SK"/>
              </w:rPr>
              <w:t>t.j</w:t>
            </w:r>
            <w:proofErr w:type="spellEnd"/>
            <w:r w:rsidRPr="00274B6F">
              <w:rPr>
                <w:rFonts w:ascii="Times New Roman" w:eastAsia="Times New Roman" w:hAnsi="Times New Roman" w:cs="Times New Roman"/>
                <w:b/>
                <w:sz w:val="20"/>
                <w:szCs w:val="20"/>
                <w:lang w:eastAsia="sk-SK"/>
              </w:rPr>
              <w:t xml:space="preserve">. </w:t>
            </w:r>
            <w:r w:rsidRPr="00274B6F">
              <w:rPr>
                <w:rFonts w:ascii="Times New Roman" w:eastAsia="Times New Roman" w:hAnsi="Times New Roman" w:cs="Times New Roman"/>
                <w:sz w:val="20"/>
                <w:szCs w:val="20"/>
                <w:lang w:eastAsia="sk-SK"/>
              </w:rPr>
              <w:t xml:space="preserve">2x za záväzkové obdobie.  </w:t>
            </w:r>
          </w:p>
          <w:p w14:paraId="543F6869" w14:textId="77777777" w:rsidR="00C64F5E" w:rsidRPr="00274B6F" w:rsidRDefault="00C64F5E" w:rsidP="00AD74E8">
            <w:pPr>
              <w:contextualSpacing/>
              <w:jc w:val="center"/>
              <w:rPr>
                <w:rFonts w:ascii="Times New Roman" w:eastAsia="Times New Roman" w:hAnsi="Times New Roman" w:cs="Times New Roman"/>
                <w:sz w:val="20"/>
                <w:szCs w:val="20"/>
                <w:lang w:eastAsia="sk-SK"/>
              </w:rPr>
            </w:pPr>
          </w:p>
          <w:p w14:paraId="1F956687" w14:textId="77777777" w:rsidR="00C64F5E" w:rsidRPr="00274B6F" w:rsidRDefault="00C64F5E"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50754F05" w14:textId="418B0F7A" w:rsidR="00C64F5E" w:rsidRPr="00274B6F" w:rsidRDefault="00C64F5E" w:rsidP="00CF622E">
            <w:pPr>
              <w:contextualSpacing/>
              <w:rPr>
                <w:rFonts w:ascii="Times New Roman" w:hAnsi="Times New Roman" w:cs="Times New Roman"/>
                <w:sz w:val="20"/>
                <w:szCs w:val="20"/>
              </w:rPr>
            </w:pPr>
            <w:r w:rsidRPr="00274B6F">
              <w:rPr>
                <w:rFonts w:ascii="Times New Roman" w:hAnsi="Times New Roman" w:cs="Times New Roman"/>
                <w:sz w:val="20"/>
                <w:szCs w:val="20"/>
              </w:rPr>
              <w:t>Záver: Po vysvetlení rozpor odstránený.</w:t>
            </w:r>
          </w:p>
        </w:tc>
      </w:tr>
      <w:tr w:rsidR="00026A51" w:rsidRPr="00274B6F" w14:paraId="7186F3F8"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B0428AC"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lastRenderedPageBreak/>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59991896"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K § 25 ods. 3 písm. g</w:t>
            </w:r>
            <w:r w:rsidRPr="00274B6F">
              <w:rPr>
                <w:rFonts w:ascii="Times New Roman" w:hAnsi="Times New Roman" w:cs="Times New Roman"/>
                <w:sz w:val="20"/>
                <w:szCs w:val="20"/>
              </w:rPr>
              <w:br/>
              <w:t xml:space="preserve">Navrhujeme upraviť znenie písmena g) na nasledovné: „ostatná zelenina: kukurica cukrová, povojník </w:t>
            </w:r>
            <w:proofErr w:type="spellStart"/>
            <w:r w:rsidRPr="00274B6F">
              <w:rPr>
                <w:rFonts w:ascii="Times New Roman" w:hAnsi="Times New Roman" w:cs="Times New Roman"/>
                <w:sz w:val="20"/>
                <w:szCs w:val="20"/>
              </w:rPr>
              <w:t>batátový</w:t>
            </w:r>
            <w:proofErr w:type="spellEnd"/>
            <w:r w:rsidRPr="00274B6F">
              <w:rPr>
                <w:rFonts w:ascii="Times New Roman" w:hAnsi="Times New Roman" w:cs="Times New Roman"/>
                <w:sz w:val="20"/>
                <w:szCs w:val="20"/>
              </w:rPr>
              <w:t xml:space="preserve"> (syn. </w:t>
            </w:r>
            <w:proofErr w:type="spellStart"/>
            <w:r w:rsidRPr="00274B6F">
              <w:rPr>
                <w:rFonts w:ascii="Times New Roman" w:hAnsi="Times New Roman" w:cs="Times New Roman"/>
                <w:sz w:val="20"/>
                <w:szCs w:val="20"/>
              </w:rPr>
              <w:t>batáty</w:t>
            </w:r>
            <w:proofErr w:type="spellEnd"/>
            <w:r w:rsidRPr="00274B6F">
              <w:rPr>
                <w:rFonts w:ascii="Times New Roman" w:hAnsi="Times New Roman" w:cs="Times New Roman"/>
                <w:sz w:val="20"/>
                <w:szCs w:val="20"/>
              </w:rPr>
              <w:t xml:space="preserve">), chren dedinský, </w:t>
            </w:r>
            <w:proofErr w:type="spellStart"/>
            <w:r w:rsidRPr="00274B6F">
              <w:rPr>
                <w:rFonts w:ascii="Times New Roman" w:hAnsi="Times New Roman" w:cs="Times New Roman"/>
                <w:sz w:val="20"/>
                <w:szCs w:val="20"/>
              </w:rPr>
              <w:t>reborabora</w:t>
            </w:r>
            <w:proofErr w:type="spellEnd"/>
            <w:r w:rsidRPr="00274B6F">
              <w:rPr>
                <w:rFonts w:ascii="Times New Roman" w:hAnsi="Times New Roman" w:cs="Times New Roman"/>
                <w:sz w:val="20"/>
                <w:szCs w:val="20"/>
              </w:rPr>
              <w:t xml:space="preserve"> vlnitá“.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15124FB"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104A002" w14:textId="667AD2A2" w:rsidR="00026A51" w:rsidRPr="00274B6F" w:rsidRDefault="00C64F5E"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297B12A4" w14:textId="77777777" w:rsidR="00026A51" w:rsidRPr="00274B6F" w:rsidRDefault="00026A51" w:rsidP="00AD74E8">
            <w:pPr>
              <w:contextualSpacing/>
              <w:jc w:val="center"/>
              <w:rPr>
                <w:rFonts w:ascii="Times New Roman" w:hAnsi="Times New Roman" w:cs="Times New Roman"/>
                <w:sz w:val="20"/>
                <w:szCs w:val="20"/>
              </w:rPr>
            </w:pPr>
          </w:p>
        </w:tc>
      </w:tr>
      <w:tr w:rsidR="00026A51" w:rsidRPr="00274B6F" w14:paraId="6515D810"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14A66FE" w14:textId="77777777" w:rsidR="00026A51" w:rsidRPr="00274B6F" w:rsidRDefault="00026A51"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7E5E0419" w14:textId="77777777" w:rsidR="00026A51" w:rsidRPr="00274B6F" w:rsidRDefault="00026A51"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K Prílohe č. 3</w:t>
            </w:r>
            <w:r w:rsidRPr="00274B6F">
              <w:rPr>
                <w:rFonts w:ascii="Times New Roman" w:hAnsi="Times New Roman" w:cs="Times New Roman"/>
                <w:sz w:val="20"/>
                <w:szCs w:val="20"/>
              </w:rPr>
              <w:br/>
              <w:t xml:space="preserve">Považujeme za nevyhnutné do prílohy č. 3 pri hydine doplniť nový riadok: „kurčatá - koeficient: 0,0046“. Zároveň je potrebné zosúladiť znenie §18 ods. 7 s tabuľkou v prílohe 3, kde sú uvedené iba iné kategórie hydiny, ktoré nie sú predmetom </w:t>
            </w:r>
            <w:proofErr w:type="spellStart"/>
            <w:r w:rsidRPr="00274B6F">
              <w:rPr>
                <w:rFonts w:ascii="Times New Roman" w:hAnsi="Times New Roman" w:cs="Times New Roman"/>
                <w:sz w:val="20"/>
                <w:szCs w:val="20"/>
              </w:rPr>
              <w:t>welfare</w:t>
            </w:r>
            <w:proofErr w:type="spellEnd"/>
            <w:r w:rsidRPr="00274B6F">
              <w:rPr>
                <w:rFonts w:ascii="Times New Roman" w:hAnsi="Times New Roman" w:cs="Times New Roman"/>
                <w:sz w:val="20"/>
                <w:szCs w:val="20"/>
              </w:rPr>
              <w:t xml:space="preserve">, s výnimkou kurčiat, ktoré predmetom </w:t>
            </w:r>
            <w:proofErr w:type="spellStart"/>
            <w:r w:rsidRPr="00274B6F">
              <w:rPr>
                <w:rFonts w:ascii="Times New Roman" w:hAnsi="Times New Roman" w:cs="Times New Roman"/>
                <w:sz w:val="20"/>
                <w:szCs w:val="20"/>
              </w:rPr>
              <w:t>welfare</w:t>
            </w:r>
            <w:proofErr w:type="spellEnd"/>
            <w:r w:rsidRPr="00274B6F">
              <w:rPr>
                <w:rFonts w:ascii="Times New Roman" w:hAnsi="Times New Roman" w:cs="Times New Roman"/>
                <w:sz w:val="20"/>
                <w:szCs w:val="20"/>
              </w:rPr>
              <w:t xml:space="preserve"> sú. Znenie ods.7: (7) Podpora na operáciu podľa § 12 písm. e) sa obmedzí do výšky počtu dobytčích jednotiek kurčiat uvedeného v žiadosti. Prepočet kurčiat na dobytčie jednotky sa vykoná prostredníctvom koeficientu 0,0046 a zaokrúhľuje sa na dve desatinné miesta nadol.</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7D02D83" w14:textId="77777777" w:rsidR="00026A51" w:rsidRPr="00274B6F" w:rsidRDefault="00026A51"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86EF34E" w14:textId="4E85BF52" w:rsidR="00026A51" w:rsidRPr="00274B6F" w:rsidRDefault="00391147"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6C0E12F0" w14:textId="77777777" w:rsidR="00C64F5E" w:rsidRPr="00274B6F" w:rsidRDefault="00C64F5E" w:rsidP="00AD74E8">
            <w:pPr>
              <w:contextualSpacing/>
              <w:rPr>
                <w:rFonts w:ascii="Times New Roman" w:hAnsi="Times New Roman" w:cs="Times New Roman"/>
                <w:sz w:val="20"/>
                <w:szCs w:val="20"/>
              </w:rPr>
            </w:pPr>
          </w:p>
          <w:p w14:paraId="6889AF36" w14:textId="05139BD6" w:rsidR="00C64F5E" w:rsidRPr="00274B6F" w:rsidRDefault="00C64F5E" w:rsidP="00AD74E8">
            <w:pPr>
              <w:contextualSpacing/>
              <w:rPr>
                <w:rFonts w:ascii="Times New Roman" w:hAnsi="Times New Roman" w:cs="Times New Roman"/>
                <w:sz w:val="20"/>
                <w:szCs w:val="20"/>
              </w:rPr>
            </w:pPr>
            <w:r w:rsidRPr="00274B6F">
              <w:rPr>
                <w:rFonts w:ascii="Times New Roman" w:hAnsi="Times New Roman" w:cs="Times New Roman"/>
                <w:sz w:val="20"/>
                <w:szCs w:val="20"/>
              </w:rPr>
              <w:t>Do prílohy č. 3 nie je vhodné doplniť koeficient pre kurčatá 0,0046. Príloha č. 3 slúži na ustanovenie koeficientov prepočtu na dobytčie jednotky, ktoré sú spoločné pre viacero opatrení. Koeficient pre kurčatá 0,0046 sa použije iba pre zlepšenie podmienok v chove hydiny a preto nie je uvedený v prílohe č. 3, ale je uvedený len v § 18.</w:t>
            </w:r>
          </w:p>
          <w:p w14:paraId="10EF8777" w14:textId="72F97EFD" w:rsidR="00C64F5E" w:rsidRPr="00274B6F" w:rsidRDefault="00C64F5E"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23789C6D" w14:textId="502CA850" w:rsidR="00026A51" w:rsidRPr="00274B6F" w:rsidRDefault="00C64F5E" w:rsidP="00CF622E">
            <w:pPr>
              <w:contextualSpacing/>
              <w:rPr>
                <w:rFonts w:ascii="Times New Roman" w:hAnsi="Times New Roman" w:cs="Times New Roman"/>
                <w:sz w:val="20"/>
                <w:szCs w:val="20"/>
              </w:rPr>
            </w:pPr>
            <w:r w:rsidRPr="00274B6F">
              <w:rPr>
                <w:rFonts w:ascii="Times New Roman" w:hAnsi="Times New Roman" w:cs="Times New Roman"/>
                <w:sz w:val="20"/>
                <w:szCs w:val="20"/>
              </w:rPr>
              <w:t>Záver: Po vysvetlení rozpor odstránený.</w:t>
            </w:r>
          </w:p>
        </w:tc>
      </w:tr>
      <w:tr w:rsidR="00C64F5E" w:rsidRPr="00274B6F" w14:paraId="6BD06F0C"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20ECF2F" w14:textId="77777777" w:rsidR="00C64F5E" w:rsidRPr="00274B6F" w:rsidRDefault="00C64F5E"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5D2EEABB" w14:textId="77777777" w:rsidR="00C64F5E" w:rsidRPr="00274B6F" w:rsidRDefault="00C64F5E"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K § 25 odsek 4</w:t>
            </w:r>
            <w:r w:rsidRPr="00274B6F">
              <w:rPr>
                <w:rFonts w:ascii="Times New Roman" w:hAnsi="Times New Roman" w:cs="Times New Roman"/>
                <w:sz w:val="20"/>
                <w:szCs w:val="20"/>
              </w:rPr>
              <w:br/>
              <w:t>Považujeme za vhodné vložiť nové písmeno, ktorým sa stanoví najneskorší termín vydania Vestníka pre poľnohospodárov. Odôvodnenie: Vestník vydaný v lete poľnohospodárom nie je dostatočne nápomocný. Sme toho názoru, že hraničný termín pred sezónou je 31.03., nakoľko sezóna v poľnohospodárstve vlastne začína sejbou ozimín. Na jar sa začína sezóna sejbou jarín, a to sa vykonáva od marca. Preto ak poľnohospodári nedisponujú kompletným zoznamom prípravkov do šetrného hospodárstva, majú obmedzený zoznam a veľakrát nemajú možnosť použiť prípravok, ktorý je v aktuálnej situácií najlepší, či už svojou účinnosťou alebo aj cenou. Ak je Vestník vydaný až v lete, nie je možné zmeniť vrátiť rozhodnutia z jari.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BEFEBA9" w14:textId="77777777" w:rsidR="00C64F5E" w:rsidRPr="00274B6F" w:rsidRDefault="00C64F5E"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E30A987" w14:textId="5C4E25D3" w:rsidR="00C64F5E" w:rsidRPr="00274B6F" w:rsidRDefault="00C64F5E"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6968C542" w14:textId="77777777" w:rsidR="00C64F5E" w:rsidRPr="00274B6F" w:rsidRDefault="00C64F5E" w:rsidP="00AD74E8">
            <w:pPr>
              <w:contextualSpacing/>
              <w:rPr>
                <w:rFonts w:ascii="Times New Roman" w:eastAsia="Times New Roman" w:hAnsi="Times New Roman" w:cs="Times New Roman"/>
                <w:sz w:val="20"/>
                <w:szCs w:val="20"/>
                <w:lang w:eastAsia="sk-SK"/>
              </w:rPr>
            </w:pPr>
            <w:r w:rsidRPr="00274B6F">
              <w:rPr>
                <w:rFonts w:ascii="Times New Roman" w:eastAsia="Times New Roman" w:hAnsi="Times New Roman" w:cs="Times New Roman"/>
                <w:sz w:val="20"/>
                <w:szCs w:val="20"/>
                <w:lang w:eastAsia="sk-SK"/>
              </w:rPr>
              <w:t>Všetky zoznamy potrebné pre realizáciu neprojektových opatrení a operácii budú zverejnené vo vestníku MPRVSR samostatne obratom po nadobudnutí účinnosti predmetného nariadenia vlády.</w:t>
            </w:r>
          </w:p>
          <w:p w14:paraId="27A43EE9" w14:textId="77777777" w:rsidR="00C64F5E" w:rsidRPr="00274B6F" w:rsidRDefault="00C64F5E" w:rsidP="00AD74E8">
            <w:pPr>
              <w:contextualSpacing/>
              <w:rPr>
                <w:rFonts w:ascii="Times New Roman" w:eastAsia="Times New Roman" w:hAnsi="Times New Roman" w:cs="Times New Roman"/>
                <w:color w:val="FF0000"/>
                <w:sz w:val="20"/>
                <w:szCs w:val="20"/>
                <w:lang w:eastAsia="sk-SK"/>
              </w:rPr>
            </w:pPr>
            <w:r w:rsidRPr="00274B6F">
              <w:rPr>
                <w:rFonts w:ascii="Times New Roman" w:eastAsia="Times New Roman" w:hAnsi="Times New Roman" w:cs="Times New Roman"/>
                <w:sz w:val="20"/>
                <w:szCs w:val="20"/>
                <w:lang w:eastAsia="sk-SK"/>
              </w:rPr>
              <w:t xml:space="preserve">Zoznam povolených prípravkov pri šetrnom hospodárení nebude súčasťou  </w:t>
            </w:r>
            <w:r w:rsidRPr="00274B6F">
              <w:rPr>
                <w:rFonts w:ascii="Times New Roman" w:hAnsi="Times New Roman" w:cs="Times New Roman"/>
                <w:sz w:val="20"/>
                <w:szCs w:val="20"/>
              </w:rPr>
              <w:t>ZOZNAMU autorizovaných prípravkov na ochranu rastlín a prípravkov na ochranu rastlín povolených na paralelný obchod</w:t>
            </w:r>
            <w:r w:rsidRPr="00274B6F">
              <w:rPr>
                <w:rFonts w:ascii="Times New Roman" w:eastAsia="Times New Roman" w:hAnsi="Times New Roman" w:cs="Times New Roman"/>
                <w:sz w:val="20"/>
                <w:szCs w:val="20"/>
                <w:lang w:eastAsia="sk-SK"/>
              </w:rPr>
              <w:t xml:space="preserve"> </w:t>
            </w:r>
            <w:proofErr w:type="spellStart"/>
            <w:r w:rsidRPr="00274B6F">
              <w:rPr>
                <w:rFonts w:ascii="Times New Roman" w:eastAsia="Times New Roman" w:hAnsi="Times New Roman" w:cs="Times New Roman"/>
                <w:sz w:val="20"/>
                <w:szCs w:val="20"/>
                <w:lang w:eastAsia="sk-SK"/>
              </w:rPr>
              <w:t>tzv</w:t>
            </w:r>
            <w:proofErr w:type="spellEnd"/>
            <w:r w:rsidRPr="00274B6F">
              <w:rPr>
                <w:rFonts w:ascii="Times New Roman" w:eastAsia="Times New Roman" w:hAnsi="Times New Roman" w:cs="Times New Roman"/>
                <w:sz w:val="20"/>
                <w:szCs w:val="20"/>
                <w:lang w:eastAsia="sk-SK"/>
              </w:rPr>
              <w:t xml:space="preserve"> „zelenej knihy“, ktorý je zverejňovaný vo Vestníku MPRV SR podľa § 3 písm. l) a § 25 ods. 2 zákona </w:t>
            </w:r>
            <w:r w:rsidRPr="00274B6F">
              <w:rPr>
                <w:rFonts w:ascii="Times New Roman" w:eastAsia="Times New Roman" w:hAnsi="Times New Roman" w:cs="Times New Roman"/>
                <w:sz w:val="20"/>
                <w:szCs w:val="20"/>
                <w:lang w:eastAsia="sk-SK"/>
              </w:rPr>
              <w:lastRenderedPageBreak/>
              <w:t>č. 405/2011 Z. z. o rastlinolekárskej starostlivosti a o zmene zákona Národnej rady Slovenskej republiky č. 145/1995 Z. z. o správnych poplatkoch v znení neskorších predpisov</w:t>
            </w:r>
            <w:r w:rsidRPr="00274B6F">
              <w:rPr>
                <w:rFonts w:ascii="Times New Roman" w:eastAsia="Times New Roman" w:hAnsi="Times New Roman" w:cs="Times New Roman"/>
                <w:color w:val="FF0000"/>
                <w:sz w:val="20"/>
                <w:szCs w:val="20"/>
                <w:lang w:eastAsia="sk-SK"/>
              </w:rPr>
              <w:t xml:space="preserve">. </w:t>
            </w:r>
          </w:p>
          <w:p w14:paraId="316CC0D9" w14:textId="77777777" w:rsidR="00C64F5E" w:rsidRPr="00274B6F" w:rsidRDefault="00C64F5E" w:rsidP="00AD74E8">
            <w:pPr>
              <w:contextualSpacing/>
              <w:rPr>
                <w:rFonts w:ascii="Times New Roman" w:eastAsia="Times New Roman" w:hAnsi="Times New Roman" w:cs="Times New Roman"/>
                <w:color w:val="FF0000"/>
                <w:sz w:val="20"/>
                <w:szCs w:val="20"/>
                <w:lang w:eastAsia="sk-SK"/>
              </w:rPr>
            </w:pPr>
          </w:p>
          <w:p w14:paraId="342F0FB0" w14:textId="77777777" w:rsidR="00C64F5E" w:rsidRPr="00274B6F" w:rsidRDefault="00C64F5E"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5BE4990D" w14:textId="0C799806" w:rsidR="00C64F5E" w:rsidRPr="00274B6F" w:rsidRDefault="00C64F5E" w:rsidP="00AD74E8">
            <w:pPr>
              <w:contextualSpacing/>
              <w:rPr>
                <w:rFonts w:ascii="Times New Roman" w:hAnsi="Times New Roman" w:cs="Times New Roman"/>
                <w:sz w:val="20"/>
                <w:szCs w:val="20"/>
              </w:rPr>
            </w:pPr>
            <w:r w:rsidRPr="00274B6F">
              <w:rPr>
                <w:rFonts w:ascii="Times New Roman" w:hAnsi="Times New Roman" w:cs="Times New Roman"/>
                <w:sz w:val="20"/>
                <w:szCs w:val="20"/>
              </w:rPr>
              <w:t>Záver: Po vysvetlení rozpor odstránený.</w:t>
            </w:r>
          </w:p>
        </w:tc>
      </w:tr>
      <w:tr w:rsidR="00C64F5E" w:rsidRPr="00274B6F" w14:paraId="66A72DC7"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6410BB5" w14:textId="77777777" w:rsidR="00C64F5E" w:rsidRPr="00274B6F" w:rsidRDefault="00C64F5E"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lastRenderedPageBreak/>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786AEB67" w14:textId="77777777" w:rsidR="00C64F5E" w:rsidRPr="00274B6F" w:rsidRDefault="00C64F5E"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K § 13 odsek 1 písmeno a)</w:t>
            </w:r>
            <w:r w:rsidRPr="00274B6F">
              <w:rPr>
                <w:rFonts w:ascii="Times New Roman" w:hAnsi="Times New Roman" w:cs="Times New Roman"/>
                <w:sz w:val="20"/>
                <w:szCs w:val="20"/>
              </w:rPr>
              <w:br/>
              <w:t>V § 13, písm. a) na konci žiadame vypustiť text nasledujúci po označení odkazu pod čiarou č. 42. Odôvodnenie: jedná sa o diskriminačný, nejednoznačný a netransparentný postup tvorcu legislatívy, ktorá vychádza zo schváleného Strategického plánu (v tom je špecifikovaná kompenzácia aj pre chovy produkujúce mäso). Uvedené znenie, ktoré žiadame vypustiť, vylučuje, aby o danú kompenzáciu žiadali chovatelia oviec so zameraním na produkciu mäsa. Práve vzdanie sa skorého odstavu jahniat a kozliat je okrem prípravy budúcich bahníc a kôz z týchto jedincov dokonalým produkovaním najkvalitnejšieho jahňacieho a kozľacieho mäsa. Ide, ale aj o najdrahšiu produkciu mäsa a bez tejto kompenzačnej platby sa stavy chovaných bahníc a kôz ešte znížia. Chovatelia nebudú konkurencieschopní.</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8D5C7A7" w14:textId="77777777" w:rsidR="00C64F5E" w:rsidRPr="00274B6F" w:rsidRDefault="00C64F5E"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C59279B" w14:textId="4DFB4B52" w:rsidR="00C64F5E" w:rsidRPr="00274B6F" w:rsidRDefault="00C64F5E"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507CDD23" w14:textId="77777777" w:rsidR="00C64F5E" w:rsidRPr="00274B6F" w:rsidRDefault="00C64F5E" w:rsidP="00AD74E8">
            <w:pPr>
              <w:contextualSpacing/>
              <w:rPr>
                <w:rFonts w:ascii="Times New Roman" w:hAnsi="Times New Roman" w:cs="Times New Roman"/>
                <w:sz w:val="20"/>
                <w:szCs w:val="20"/>
              </w:rPr>
            </w:pPr>
            <w:r w:rsidRPr="00274B6F">
              <w:rPr>
                <w:rFonts w:ascii="Times New Roman" w:hAnsi="Times New Roman" w:cs="Times New Roman"/>
                <w:sz w:val="20"/>
                <w:szCs w:val="20"/>
              </w:rPr>
              <w:t>Podmienka je definovaná v súlade so schváleným Strategickým plánom. Operácia vzdanie sa skorého odstavu jahniat a kozliat od oviec a kôz je určená pre chovy oviec a kôz zameraných na produkciu mlieka.</w:t>
            </w:r>
          </w:p>
          <w:p w14:paraId="640CFB0A" w14:textId="77777777" w:rsidR="00C64F5E" w:rsidRPr="00274B6F" w:rsidRDefault="00C64F5E" w:rsidP="00AD74E8">
            <w:pPr>
              <w:contextualSpacing/>
              <w:rPr>
                <w:rFonts w:ascii="Times New Roman" w:hAnsi="Times New Roman" w:cs="Times New Roman"/>
                <w:sz w:val="20"/>
                <w:szCs w:val="20"/>
              </w:rPr>
            </w:pPr>
          </w:p>
          <w:p w14:paraId="6107AD69" w14:textId="77777777" w:rsidR="00C64F5E" w:rsidRPr="00274B6F" w:rsidRDefault="00C64F5E"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0E00DB75" w14:textId="51EFD0C0" w:rsidR="00843361" w:rsidRPr="00274B6F" w:rsidRDefault="00843361" w:rsidP="00843361">
            <w:pPr>
              <w:contextualSpacing/>
              <w:rPr>
                <w:rFonts w:ascii="Times New Roman" w:hAnsi="Times New Roman" w:cs="Times New Roman"/>
                <w:sz w:val="20"/>
                <w:szCs w:val="20"/>
              </w:rPr>
            </w:pPr>
            <w:r w:rsidRPr="00274B6F">
              <w:rPr>
                <w:rFonts w:ascii="Times New Roman" w:hAnsi="Times New Roman" w:cs="Times New Roman"/>
                <w:sz w:val="20"/>
                <w:szCs w:val="20"/>
              </w:rPr>
              <w:t>Záver: Rozpor po vysvetlení odstránený.</w:t>
            </w:r>
          </w:p>
          <w:p w14:paraId="035172A1" w14:textId="076021E4" w:rsidR="00C64F5E" w:rsidRPr="00274B6F" w:rsidRDefault="00C64F5E" w:rsidP="00AD74E8">
            <w:pPr>
              <w:contextualSpacing/>
              <w:rPr>
                <w:rFonts w:ascii="Times New Roman" w:hAnsi="Times New Roman" w:cs="Times New Roman"/>
                <w:sz w:val="20"/>
                <w:szCs w:val="20"/>
              </w:rPr>
            </w:pPr>
          </w:p>
        </w:tc>
      </w:tr>
      <w:tr w:rsidR="00C64F5E" w:rsidRPr="00274B6F" w14:paraId="3333EA49"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6941A57" w14:textId="77777777" w:rsidR="00C64F5E" w:rsidRPr="00274B6F" w:rsidRDefault="00C64F5E"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6AC34D6D" w14:textId="77777777" w:rsidR="00C64F5E" w:rsidRPr="00274B6F" w:rsidRDefault="00C64F5E"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K § 15 odsek 2</w:t>
            </w:r>
            <w:r w:rsidRPr="00274B6F">
              <w:rPr>
                <w:rFonts w:ascii="Times New Roman" w:hAnsi="Times New Roman" w:cs="Times New Roman"/>
                <w:sz w:val="20"/>
                <w:szCs w:val="20"/>
              </w:rPr>
              <w:br/>
              <w:t>V § 15, ods. 2 nie je možné zo zootechnického hľadiska súhlasiť s odpočítaním plochy za plemenníka. Odôvodnenie: Inseminácia v prípade chovu oviec a kôz sa takmer vôbec nevyužíva a stádach pôsobí súčasne niekoľko baranov, ktorí sú súčasťou stáda.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17E35EC" w14:textId="77777777" w:rsidR="00C64F5E" w:rsidRPr="00274B6F" w:rsidRDefault="00C64F5E"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1E78B15" w14:textId="6A1EE156" w:rsidR="00C64F5E" w:rsidRPr="00274B6F" w:rsidRDefault="00C64F5E"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6ACF7121" w14:textId="1E4FD5A2" w:rsidR="00C64F5E" w:rsidRPr="00274B6F" w:rsidRDefault="00C64F5E"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Upravené v zmysle pripomienky. Posudzovanie dodržiavania podmienky bude v súlade s prílohou č. 2 k nariadeniu vlády č. 322/2003 </w:t>
            </w:r>
            <w:proofErr w:type="spellStart"/>
            <w:r w:rsidRPr="00274B6F">
              <w:rPr>
                <w:rFonts w:ascii="Times New Roman" w:hAnsi="Times New Roman" w:cs="Times New Roman"/>
                <w:sz w:val="20"/>
                <w:szCs w:val="20"/>
              </w:rPr>
              <w:t>Z.z</w:t>
            </w:r>
            <w:proofErr w:type="spellEnd"/>
            <w:r w:rsidRPr="00274B6F">
              <w:rPr>
                <w:rFonts w:ascii="Times New Roman" w:hAnsi="Times New Roman" w:cs="Times New Roman"/>
                <w:sz w:val="20"/>
                <w:szCs w:val="20"/>
              </w:rPr>
              <w:t xml:space="preserve">.  </w:t>
            </w:r>
          </w:p>
        </w:tc>
      </w:tr>
      <w:tr w:rsidR="00C64F5E" w:rsidRPr="00274B6F" w14:paraId="681658EF"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9AFD08D" w14:textId="77777777" w:rsidR="00C64F5E" w:rsidRPr="00274B6F" w:rsidRDefault="00C64F5E"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18E0AFDB" w14:textId="77777777" w:rsidR="00C64F5E" w:rsidRPr="00274B6F" w:rsidRDefault="00C64F5E"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K § 18 odsek 1 písmeno c)</w:t>
            </w:r>
            <w:r w:rsidRPr="00274B6F">
              <w:rPr>
                <w:rFonts w:ascii="Times New Roman" w:hAnsi="Times New Roman" w:cs="Times New Roman"/>
                <w:sz w:val="20"/>
                <w:szCs w:val="20"/>
              </w:rPr>
              <w:br/>
              <w:t>V § 18 odsek 1 písmeno c žiadame slovo „</w:t>
            </w:r>
            <w:proofErr w:type="spellStart"/>
            <w:r w:rsidRPr="00274B6F">
              <w:rPr>
                <w:rFonts w:ascii="Times New Roman" w:hAnsi="Times New Roman" w:cs="Times New Roman"/>
                <w:sz w:val="20"/>
                <w:szCs w:val="20"/>
              </w:rPr>
              <w:t>antibiotikogram</w:t>
            </w:r>
            <w:proofErr w:type="spellEnd"/>
            <w:r w:rsidRPr="00274B6F">
              <w:rPr>
                <w:rFonts w:ascii="Times New Roman" w:hAnsi="Times New Roman" w:cs="Times New Roman"/>
                <w:sz w:val="20"/>
                <w:szCs w:val="20"/>
              </w:rPr>
              <w:t>“ nahradiť správnym výrazom, ktorým je „</w:t>
            </w:r>
            <w:proofErr w:type="spellStart"/>
            <w:r w:rsidRPr="00274B6F">
              <w:rPr>
                <w:rFonts w:ascii="Times New Roman" w:hAnsi="Times New Roman" w:cs="Times New Roman"/>
                <w:sz w:val="20"/>
                <w:szCs w:val="20"/>
              </w:rPr>
              <w:t>antibiogram</w:t>
            </w:r>
            <w:proofErr w:type="spellEnd"/>
            <w:r w:rsidRPr="00274B6F">
              <w:rPr>
                <w:rFonts w:ascii="Times New Roman" w:hAnsi="Times New Roman" w:cs="Times New Roman"/>
                <w:sz w:val="20"/>
                <w:szCs w:val="20"/>
              </w:rPr>
              <w:t xml:space="preserve">“, prípadne nahradiť slovným spojením „test citlivosti“. Odôvodnenie: označenie </w:t>
            </w:r>
            <w:proofErr w:type="spellStart"/>
            <w:r w:rsidRPr="00274B6F">
              <w:rPr>
                <w:rFonts w:ascii="Times New Roman" w:hAnsi="Times New Roman" w:cs="Times New Roman"/>
                <w:sz w:val="20"/>
                <w:szCs w:val="20"/>
              </w:rPr>
              <w:t>antibiotikogram</w:t>
            </w:r>
            <w:proofErr w:type="spellEnd"/>
            <w:r w:rsidRPr="00274B6F">
              <w:rPr>
                <w:rFonts w:ascii="Times New Roman" w:hAnsi="Times New Roman" w:cs="Times New Roman"/>
                <w:sz w:val="20"/>
                <w:szCs w:val="20"/>
              </w:rPr>
              <w:t xml:space="preserve"> neexistuje, používajú sa výrazy </w:t>
            </w:r>
            <w:proofErr w:type="spellStart"/>
            <w:r w:rsidRPr="00274B6F">
              <w:rPr>
                <w:rFonts w:ascii="Times New Roman" w:hAnsi="Times New Roman" w:cs="Times New Roman"/>
                <w:sz w:val="20"/>
                <w:szCs w:val="20"/>
              </w:rPr>
              <w:t>antibiogram</w:t>
            </w:r>
            <w:proofErr w:type="spellEnd"/>
            <w:r w:rsidRPr="00274B6F">
              <w:rPr>
                <w:rFonts w:ascii="Times New Roman" w:hAnsi="Times New Roman" w:cs="Times New Roman"/>
                <w:sz w:val="20"/>
                <w:szCs w:val="20"/>
              </w:rPr>
              <w:t xml:space="preserve"> alebo test citlivosti.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EC716FB" w14:textId="77777777" w:rsidR="00C64F5E" w:rsidRPr="00274B6F" w:rsidRDefault="00C64F5E"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6C9A4C1" w14:textId="77C36417" w:rsidR="00C64F5E" w:rsidRPr="00274B6F" w:rsidRDefault="00C64F5E"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70C24678" w14:textId="77777777" w:rsidR="00C64F5E" w:rsidRPr="00274B6F" w:rsidRDefault="00C64F5E" w:rsidP="00AD74E8">
            <w:pPr>
              <w:contextualSpacing/>
              <w:jc w:val="center"/>
              <w:rPr>
                <w:rFonts w:ascii="Times New Roman" w:hAnsi="Times New Roman" w:cs="Times New Roman"/>
                <w:sz w:val="20"/>
                <w:szCs w:val="20"/>
              </w:rPr>
            </w:pPr>
          </w:p>
        </w:tc>
      </w:tr>
      <w:tr w:rsidR="00C64F5E" w:rsidRPr="00274B6F" w14:paraId="7684C039"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C5EC608" w14:textId="77777777" w:rsidR="00C64F5E" w:rsidRPr="00274B6F" w:rsidRDefault="00C64F5E"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1ADFE864" w14:textId="77777777" w:rsidR="00C64F5E" w:rsidRPr="00274B6F" w:rsidRDefault="00C64F5E"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K § 18 odsek 1 písmeno d)</w:t>
            </w:r>
            <w:r w:rsidRPr="00274B6F">
              <w:rPr>
                <w:rFonts w:ascii="Times New Roman" w:hAnsi="Times New Roman" w:cs="Times New Roman"/>
                <w:sz w:val="20"/>
                <w:szCs w:val="20"/>
              </w:rPr>
              <w:br/>
              <w:t xml:space="preserve">V § 18 odsek 1 písmeno d žiadame slovo </w:t>
            </w:r>
            <w:proofErr w:type="spellStart"/>
            <w:r w:rsidRPr="00274B6F">
              <w:rPr>
                <w:rFonts w:ascii="Times New Roman" w:hAnsi="Times New Roman" w:cs="Times New Roman"/>
                <w:sz w:val="20"/>
                <w:szCs w:val="20"/>
              </w:rPr>
              <w:t>antibiotikogramu</w:t>
            </w:r>
            <w:proofErr w:type="spellEnd"/>
            <w:r w:rsidRPr="00274B6F">
              <w:rPr>
                <w:rFonts w:ascii="Times New Roman" w:hAnsi="Times New Roman" w:cs="Times New Roman"/>
                <w:sz w:val="20"/>
                <w:szCs w:val="20"/>
              </w:rPr>
              <w:t xml:space="preserve"> žiadame slovo „</w:t>
            </w:r>
            <w:proofErr w:type="spellStart"/>
            <w:r w:rsidRPr="00274B6F">
              <w:rPr>
                <w:rFonts w:ascii="Times New Roman" w:hAnsi="Times New Roman" w:cs="Times New Roman"/>
                <w:sz w:val="20"/>
                <w:szCs w:val="20"/>
              </w:rPr>
              <w:t>antibiotikogram</w:t>
            </w:r>
            <w:proofErr w:type="spellEnd"/>
            <w:r w:rsidRPr="00274B6F">
              <w:rPr>
                <w:rFonts w:ascii="Times New Roman" w:hAnsi="Times New Roman" w:cs="Times New Roman"/>
                <w:sz w:val="20"/>
                <w:szCs w:val="20"/>
              </w:rPr>
              <w:t>“ nahradiť správnym výrazom, ktorým je „</w:t>
            </w:r>
            <w:proofErr w:type="spellStart"/>
            <w:r w:rsidRPr="00274B6F">
              <w:rPr>
                <w:rFonts w:ascii="Times New Roman" w:hAnsi="Times New Roman" w:cs="Times New Roman"/>
                <w:sz w:val="20"/>
                <w:szCs w:val="20"/>
              </w:rPr>
              <w:t>antibiogram</w:t>
            </w:r>
            <w:proofErr w:type="spellEnd"/>
            <w:r w:rsidRPr="00274B6F">
              <w:rPr>
                <w:rFonts w:ascii="Times New Roman" w:hAnsi="Times New Roman" w:cs="Times New Roman"/>
                <w:sz w:val="20"/>
                <w:szCs w:val="20"/>
              </w:rPr>
              <w:t xml:space="preserve">“, prípadne nahradiť slovným spojením „test citlivosti“. Odôvodnenie: označenie </w:t>
            </w:r>
            <w:proofErr w:type="spellStart"/>
            <w:r w:rsidRPr="00274B6F">
              <w:rPr>
                <w:rFonts w:ascii="Times New Roman" w:hAnsi="Times New Roman" w:cs="Times New Roman"/>
                <w:sz w:val="20"/>
                <w:szCs w:val="20"/>
              </w:rPr>
              <w:t>antibiotikogram</w:t>
            </w:r>
            <w:proofErr w:type="spellEnd"/>
            <w:r w:rsidRPr="00274B6F">
              <w:rPr>
                <w:rFonts w:ascii="Times New Roman" w:hAnsi="Times New Roman" w:cs="Times New Roman"/>
                <w:sz w:val="20"/>
                <w:szCs w:val="20"/>
              </w:rPr>
              <w:t xml:space="preserve"> neexistuje, používajú sa výrazy </w:t>
            </w:r>
            <w:proofErr w:type="spellStart"/>
            <w:r w:rsidRPr="00274B6F">
              <w:rPr>
                <w:rFonts w:ascii="Times New Roman" w:hAnsi="Times New Roman" w:cs="Times New Roman"/>
                <w:sz w:val="20"/>
                <w:szCs w:val="20"/>
              </w:rPr>
              <w:t>antibiogram</w:t>
            </w:r>
            <w:proofErr w:type="spellEnd"/>
            <w:r w:rsidRPr="00274B6F">
              <w:rPr>
                <w:rFonts w:ascii="Times New Roman" w:hAnsi="Times New Roman" w:cs="Times New Roman"/>
                <w:sz w:val="20"/>
                <w:szCs w:val="20"/>
              </w:rPr>
              <w:t xml:space="preserve"> alebo test citlivosti.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AE302BF" w14:textId="77777777" w:rsidR="00C64F5E" w:rsidRPr="00274B6F" w:rsidRDefault="00C64F5E"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1ED18A1" w14:textId="1DE3C80F" w:rsidR="00C64F5E" w:rsidRPr="00274B6F" w:rsidRDefault="00C64F5E"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4FD697A7" w14:textId="77777777" w:rsidR="00C64F5E" w:rsidRPr="00274B6F" w:rsidRDefault="00C64F5E" w:rsidP="00AD74E8">
            <w:pPr>
              <w:contextualSpacing/>
              <w:jc w:val="center"/>
              <w:rPr>
                <w:rFonts w:ascii="Times New Roman" w:hAnsi="Times New Roman" w:cs="Times New Roman"/>
                <w:sz w:val="20"/>
                <w:szCs w:val="20"/>
              </w:rPr>
            </w:pPr>
          </w:p>
        </w:tc>
      </w:tr>
      <w:tr w:rsidR="00C64F5E" w:rsidRPr="00274B6F" w14:paraId="6A69190A"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DCF53C0" w14:textId="77777777" w:rsidR="00C64F5E" w:rsidRPr="00274B6F" w:rsidRDefault="00C64F5E"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75CCCF21" w14:textId="77777777" w:rsidR="00C64F5E" w:rsidRPr="00274B6F" w:rsidRDefault="00C64F5E"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K § 8</w:t>
            </w:r>
            <w:r w:rsidRPr="00274B6F">
              <w:rPr>
                <w:rFonts w:ascii="Times New Roman" w:hAnsi="Times New Roman" w:cs="Times New Roman"/>
                <w:sz w:val="20"/>
                <w:szCs w:val="20"/>
              </w:rPr>
              <w:br/>
              <w:t xml:space="preserve">V § 8, písm. a) požadujeme na konci doplniť slová „na týchto plochách“. Odôvodnenie: navrhovaný text považujeme za dôležitý z dôvodu, aby nedochádzalo k aplikovaniu </w:t>
            </w:r>
            <w:r w:rsidRPr="00274B6F">
              <w:rPr>
                <w:rFonts w:ascii="Times New Roman" w:hAnsi="Times New Roman" w:cs="Times New Roman"/>
                <w:sz w:val="20"/>
                <w:szCs w:val="20"/>
              </w:rPr>
              <w:lastRenderedPageBreak/>
              <w:t>maštaľného hnoja z ustajňovacích priestorov a ku špekuláciám s preukazovaním pasenia zvierat. Zároveň odporúčame vymedziť, že sa jedná o pasenie prežúvavcov a koní.</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D3311C9" w14:textId="77777777" w:rsidR="00C64F5E" w:rsidRPr="00274B6F" w:rsidRDefault="00C64F5E"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B3E1BF8" w14:textId="21DCADD3" w:rsidR="00C64F5E" w:rsidRPr="00274B6F" w:rsidRDefault="0024372C"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58C3CBAA" w14:textId="5601E5E0" w:rsidR="00C64F5E" w:rsidRPr="00274B6F" w:rsidRDefault="0024372C" w:rsidP="00AD74E8">
            <w:pPr>
              <w:contextualSpacing/>
              <w:rPr>
                <w:rFonts w:ascii="Times New Roman" w:hAnsi="Times New Roman" w:cs="Times New Roman"/>
                <w:sz w:val="20"/>
                <w:szCs w:val="20"/>
              </w:rPr>
            </w:pPr>
            <w:r w:rsidRPr="00274B6F">
              <w:rPr>
                <w:rFonts w:ascii="Times New Roman" w:hAnsi="Times New Roman" w:cs="Times New Roman"/>
                <w:sz w:val="20"/>
                <w:szCs w:val="20"/>
                <w:lang w:eastAsia="sk-SK"/>
              </w:rPr>
              <w:t>V § 8 ods. 1 sa jasne uvádza, že: “</w:t>
            </w:r>
            <w:r w:rsidRPr="00274B6F">
              <w:rPr>
                <w:rFonts w:ascii="Times New Roman" w:hAnsi="Times New Roman" w:cs="Times New Roman"/>
                <w:sz w:val="20"/>
                <w:szCs w:val="20"/>
              </w:rPr>
              <w:t xml:space="preserve"> </w:t>
            </w:r>
            <w:r w:rsidRPr="00274B6F">
              <w:rPr>
                <w:rFonts w:ascii="Times New Roman" w:hAnsi="Times New Roman" w:cs="Times New Roman"/>
                <w:sz w:val="20"/>
                <w:szCs w:val="20"/>
                <w:lang w:eastAsia="sk-SK"/>
              </w:rPr>
              <w:t xml:space="preserve">Podpora na opatrenie podľa § 1 písm. b) sa poskytuje </w:t>
            </w:r>
            <w:r w:rsidRPr="00274B6F">
              <w:rPr>
                <w:rFonts w:ascii="Times New Roman" w:hAnsi="Times New Roman" w:cs="Times New Roman"/>
                <w:bCs/>
                <w:sz w:val="20"/>
                <w:szCs w:val="20"/>
                <w:lang w:eastAsia="sk-SK"/>
              </w:rPr>
              <w:t>na plochu podľa § 7</w:t>
            </w:r>
            <w:r w:rsidRPr="00274B6F">
              <w:rPr>
                <w:rFonts w:ascii="Times New Roman" w:hAnsi="Times New Roman" w:cs="Times New Roman"/>
                <w:sz w:val="20"/>
                <w:szCs w:val="20"/>
                <w:lang w:eastAsia="sk-SK"/>
              </w:rPr>
              <w:t xml:space="preserve">“. </w:t>
            </w:r>
            <w:r w:rsidRPr="00274B6F">
              <w:rPr>
                <w:rFonts w:ascii="Times New Roman" w:hAnsi="Times New Roman" w:cs="Times New Roman"/>
                <w:sz w:val="20"/>
                <w:szCs w:val="20"/>
                <w:lang w:eastAsia="sk-SK"/>
              </w:rPr>
              <w:lastRenderedPageBreak/>
              <w:t>Požadované doplnenie je duplicitného charakteru.</w:t>
            </w:r>
          </w:p>
        </w:tc>
      </w:tr>
      <w:tr w:rsidR="00C64F5E" w:rsidRPr="00274B6F" w14:paraId="5DA7B678"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CF27E21" w14:textId="77777777" w:rsidR="00C64F5E" w:rsidRPr="00274B6F" w:rsidRDefault="00C64F5E"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lastRenderedPageBreak/>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5DDDAE99" w14:textId="77777777" w:rsidR="00C64F5E" w:rsidRPr="00274B6F" w:rsidRDefault="00C64F5E"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K § 25 ods. 3 písm. c)</w:t>
            </w:r>
            <w:r w:rsidRPr="00274B6F">
              <w:rPr>
                <w:rFonts w:ascii="Times New Roman" w:hAnsi="Times New Roman" w:cs="Times New Roman"/>
                <w:sz w:val="20"/>
                <w:szCs w:val="20"/>
              </w:rPr>
              <w:br/>
              <w:t>V predloženom návrhu je uvedený druh „hadí mor španielsky“, ale v prílohe č. 8 je dvakrát uvedený „</w:t>
            </w:r>
            <w:proofErr w:type="spellStart"/>
            <w:r w:rsidRPr="00274B6F">
              <w:rPr>
                <w:rFonts w:ascii="Times New Roman" w:hAnsi="Times New Roman" w:cs="Times New Roman"/>
                <w:sz w:val="20"/>
                <w:szCs w:val="20"/>
              </w:rPr>
              <w:t>hadomor</w:t>
            </w:r>
            <w:proofErr w:type="spellEnd"/>
            <w:r w:rsidRPr="00274B6F">
              <w:rPr>
                <w:rFonts w:ascii="Times New Roman" w:hAnsi="Times New Roman" w:cs="Times New Roman"/>
                <w:sz w:val="20"/>
                <w:szCs w:val="20"/>
              </w:rPr>
              <w:t xml:space="preserve"> španielsky“. Z toho dôvodu navrhujeme tieto pojmy zosúladiť na „</w:t>
            </w:r>
            <w:proofErr w:type="spellStart"/>
            <w:r w:rsidRPr="00274B6F">
              <w:rPr>
                <w:rFonts w:ascii="Times New Roman" w:hAnsi="Times New Roman" w:cs="Times New Roman"/>
                <w:sz w:val="20"/>
                <w:szCs w:val="20"/>
              </w:rPr>
              <w:t>hadomor</w:t>
            </w:r>
            <w:proofErr w:type="spellEnd"/>
            <w:r w:rsidRPr="00274B6F">
              <w:rPr>
                <w:rFonts w:ascii="Times New Roman" w:hAnsi="Times New Roman" w:cs="Times New Roman"/>
                <w:sz w:val="20"/>
                <w:szCs w:val="20"/>
              </w:rPr>
              <w:t xml:space="preserve"> španielsky“. Zároveň navrhujeme nasledovné znenie písmena c): „koreňová zelenina - mrkva obyčajná siata (vrátane skorých odrôd – typ karotka), paštrnák siaty pravý, petržlen záhradný koreňový, reďkev siata, reďkovka siata, repa obyčajná cviklová (syn. cvikla), špargľa lekárska, zeler voňavý </w:t>
            </w:r>
            <w:proofErr w:type="spellStart"/>
            <w:r w:rsidRPr="00274B6F">
              <w:rPr>
                <w:rFonts w:ascii="Times New Roman" w:hAnsi="Times New Roman" w:cs="Times New Roman"/>
                <w:sz w:val="20"/>
                <w:szCs w:val="20"/>
              </w:rPr>
              <w:t>buľvový</w:t>
            </w:r>
            <w:proofErr w:type="spellEnd"/>
            <w:r w:rsidRPr="00274B6F">
              <w:rPr>
                <w:rFonts w:ascii="Times New Roman" w:hAnsi="Times New Roman" w:cs="Times New Roman"/>
                <w:sz w:val="20"/>
                <w:szCs w:val="20"/>
              </w:rPr>
              <w:t>, zeler voňavý stopkový, zeler voňavý listový,“ Odôvodnenie: Nami navrhované pomenovanie je uvedené v publikácii Slovenské botanické názvoslovie, M. Červenka a kolektív, 1986.</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C801207" w14:textId="77777777" w:rsidR="00C64F5E" w:rsidRPr="00274B6F" w:rsidRDefault="00C64F5E"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8406657" w14:textId="3CF8F741" w:rsidR="00C64F5E" w:rsidRPr="00274B6F" w:rsidRDefault="0024372C"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ČA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539262EF" w14:textId="77777777" w:rsidR="0024372C" w:rsidRPr="00274B6F" w:rsidRDefault="0024372C" w:rsidP="00AD74E8">
            <w:pPr>
              <w:spacing w:after="0" w:line="240" w:lineRule="auto"/>
              <w:contextualSpacing/>
              <w:rPr>
                <w:rFonts w:ascii="Times New Roman" w:eastAsia="Times New Roman" w:hAnsi="Times New Roman" w:cs="Times New Roman"/>
                <w:sz w:val="20"/>
                <w:szCs w:val="20"/>
                <w:lang w:eastAsia="sk-SK"/>
              </w:rPr>
            </w:pPr>
            <w:r w:rsidRPr="00274B6F">
              <w:rPr>
                <w:rFonts w:ascii="Times New Roman" w:eastAsia="Times New Roman" w:hAnsi="Times New Roman" w:cs="Times New Roman"/>
                <w:sz w:val="20"/>
                <w:szCs w:val="20"/>
                <w:lang w:eastAsia="sk-SK"/>
              </w:rPr>
              <w:t xml:space="preserve">Akceptované čiastočne. Názov opravený. </w:t>
            </w:r>
          </w:p>
          <w:p w14:paraId="2F0509D8" w14:textId="77777777" w:rsidR="00C64F5E" w:rsidRPr="00274B6F" w:rsidRDefault="0024372C" w:rsidP="00AD74E8">
            <w:pPr>
              <w:spacing w:after="0" w:line="240" w:lineRule="auto"/>
              <w:contextualSpacing/>
              <w:rPr>
                <w:rFonts w:ascii="Times New Roman" w:eastAsia="Times New Roman" w:hAnsi="Times New Roman" w:cs="Times New Roman"/>
                <w:sz w:val="20"/>
                <w:szCs w:val="20"/>
                <w:lang w:eastAsia="sk-SK"/>
              </w:rPr>
            </w:pPr>
            <w:r w:rsidRPr="00274B6F">
              <w:rPr>
                <w:rFonts w:ascii="Times New Roman" w:eastAsia="Times New Roman" w:hAnsi="Times New Roman" w:cs="Times New Roman"/>
                <w:sz w:val="20"/>
                <w:szCs w:val="20"/>
                <w:lang w:eastAsia="sk-SK"/>
              </w:rPr>
              <w:t xml:space="preserve">Znenie: koreňová zelenina – mrkva obyčajná, karotka, petržlen záhradný koreňový, paštrnák siaty pravý, hadí mor španielsky,  zeler voňavý </w:t>
            </w:r>
            <w:proofErr w:type="spellStart"/>
            <w:r w:rsidRPr="00274B6F">
              <w:rPr>
                <w:rFonts w:ascii="Times New Roman" w:eastAsia="Times New Roman" w:hAnsi="Times New Roman" w:cs="Times New Roman"/>
                <w:sz w:val="20"/>
                <w:szCs w:val="20"/>
                <w:lang w:eastAsia="sk-SK"/>
              </w:rPr>
              <w:t>buľvový</w:t>
            </w:r>
            <w:proofErr w:type="spellEnd"/>
            <w:r w:rsidRPr="00274B6F">
              <w:rPr>
                <w:rFonts w:ascii="Times New Roman" w:eastAsia="Times New Roman" w:hAnsi="Times New Roman" w:cs="Times New Roman"/>
                <w:sz w:val="20"/>
                <w:szCs w:val="20"/>
                <w:lang w:eastAsia="sk-SK"/>
              </w:rPr>
              <w:t>, reďkev siata čierna, reďkev pravá siata (reďkovka), repa obyčajná cviklová (cvikla),</w:t>
            </w:r>
            <w:r w:rsidRPr="00274B6F">
              <w:rPr>
                <w:rFonts w:ascii="Times New Roman" w:eastAsia="Calibri" w:hAnsi="Times New Roman" w:cs="Times New Roman"/>
                <w:sz w:val="20"/>
                <w:szCs w:val="20"/>
              </w:rPr>
              <w:t xml:space="preserve"> </w:t>
            </w:r>
            <w:r w:rsidRPr="00274B6F">
              <w:rPr>
                <w:rFonts w:ascii="Times New Roman" w:eastAsia="Times New Roman" w:hAnsi="Times New Roman" w:cs="Times New Roman"/>
                <w:sz w:val="20"/>
                <w:szCs w:val="20"/>
                <w:lang w:eastAsia="sk-SK"/>
              </w:rPr>
              <w:t>špargľa lekárska,  zeler voňavý stopkový, zeler voňavý listový,</w:t>
            </w:r>
          </w:p>
          <w:p w14:paraId="058CA9A2" w14:textId="77777777" w:rsidR="0024372C" w:rsidRPr="00274B6F" w:rsidRDefault="0024372C" w:rsidP="00AD74E8">
            <w:pPr>
              <w:spacing w:after="0" w:line="240" w:lineRule="auto"/>
              <w:contextualSpacing/>
              <w:rPr>
                <w:rFonts w:ascii="Times New Roman" w:eastAsia="Times New Roman" w:hAnsi="Times New Roman" w:cs="Times New Roman"/>
                <w:sz w:val="20"/>
                <w:szCs w:val="20"/>
                <w:lang w:eastAsia="sk-SK"/>
              </w:rPr>
            </w:pPr>
          </w:p>
          <w:p w14:paraId="0054548B" w14:textId="77777777" w:rsidR="0024372C" w:rsidRPr="00274B6F" w:rsidRDefault="0024372C"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59A3029A" w14:textId="3E3BFDD0" w:rsidR="0024372C" w:rsidRPr="00274B6F" w:rsidRDefault="0024372C" w:rsidP="00AD74E8">
            <w:pPr>
              <w:spacing w:after="0" w:line="240" w:lineRule="auto"/>
              <w:contextualSpacing/>
              <w:rPr>
                <w:rFonts w:ascii="Times New Roman" w:eastAsia="Times New Roman" w:hAnsi="Times New Roman" w:cs="Times New Roman"/>
                <w:sz w:val="20"/>
                <w:szCs w:val="20"/>
                <w:lang w:eastAsia="sk-SK"/>
              </w:rPr>
            </w:pPr>
            <w:r w:rsidRPr="00274B6F">
              <w:rPr>
                <w:rFonts w:ascii="Times New Roman" w:hAnsi="Times New Roman" w:cs="Times New Roman"/>
                <w:sz w:val="20"/>
                <w:szCs w:val="20"/>
              </w:rPr>
              <w:t>Záver: Po vysvetlení rozpor odstránený.</w:t>
            </w:r>
          </w:p>
        </w:tc>
      </w:tr>
      <w:tr w:rsidR="00C64F5E" w:rsidRPr="00274B6F" w14:paraId="1CD5D927"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6100259" w14:textId="77777777" w:rsidR="00C64F5E" w:rsidRPr="00274B6F" w:rsidRDefault="00C64F5E"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2F36C143" w14:textId="77777777" w:rsidR="00C64F5E" w:rsidRPr="00274B6F" w:rsidRDefault="00C64F5E"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K § 25 ods. 3 písm. f)</w:t>
            </w:r>
            <w:r w:rsidRPr="00274B6F">
              <w:rPr>
                <w:rFonts w:ascii="Times New Roman" w:hAnsi="Times New Roman" w:cs="Times New Roman"/>
                <w:sz w:val="20"/>
                <w:szCs w:val="20"/>
              </w:rPr>
              <w:br/>
              <w:t xml:space="preserve">V predloženom návrhu sú uvedené druhy „šošovica jedlá a sója fazuľová“. Navrhujeme oba druhy vymazať. Zároveň žiadame upraviť znenie predmetného ustanovenia nasledovne: „struková zelenina (na zber zelených strukov alebo nezrelých semien) – hrach záhradný (dreňový, cukrový), fazuľa záhradná, bôb záhradný,“. Odôvodnenie: Oba uvedené druhy nie sú zeleninou. Šošovica jedlá patrí podľa publikácie Rastlinná výroba, Emil </w:t>
            </w:r>
            <w:proofErr w:type="spellStart"/>
            <w:r w:rsidRPr="00274B6F">
              <w:rPr>
                <w:rFonts w:ascii="Times New Roman" w:hAnsi="Times New Roman" w:cs="Times New Roman"/>
                <w:sz w:val="20"/>
                <w:szCs w:val="20"/>
              </w:rPr>
              <w:t>Špaldoň</w:t>
            </w:r>
            <w:proofErr w:type="spellEnd"/>
            <w:r w:rsidRPr="00274B6F">
              <w:rPr>
                <w:rFonts w:ascii="Times New Roman" w:hAnsi="Times New Roman" w:cs="Times New Roman"/>
                <w:sz w:val="20"/>
                <w:szCs w:val="20"/>
              </w:rPr>
              <w:t xml:space="preserve"> a kolektív, 1982, medzi strukoviny, a sója fazuľová podľa Spoločného katalógu odrôd medzi olejniny a priadne rastliny.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2A0F244" w14:textId="77777777" w:rsidR="00C64F5E" w:rsidRPr="00274B6F" w:rsidRDefault="00C64F5E"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37B0D1E" w14:textId="3C2E8367" w:rsidR="00C64F5E" w:rsidRPr="00274B6F" w:rsidRDefault="0024372C"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ČA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75B8A823" w14:textId="77777777" w:rsidR="0024372C" w:rsidRPr="00274B6F" w:rsidRDefault="0024372C" w:rsidP="00AD74E8">
            <w:pPr>
              <w:spacing w:after="0" w:line="240" w:lineRule="auto"/>
              <w:contextualSpacing/>
              <w:rPr>
                <w:rFonts w:ascii="Times New Roman" w:eastAsia="Times New Roman" w:hAnsi="Times New Roman" w:cs="Times New Roman"/>
                <w:sz w:val="20"/>
                <w:szCs w:val="20"/>
                <w:lang w:eastAsia="sk-SK"/>
              </w:rPr>
            </w:pPr>
            <w:r w:rsidRPr="00274B6F">
              <w:rPr>
                <w:rFonts w:ascii="Times New Roman" w:eastAsia="Times New Roman" w:hAnsi="Times New Roman" w:cs="Times New Roman"/>
                <w:sz w:val="20"/>
                <w:szCs w:val="20"/>
                <w:lang w:eastAsia="sk-SK"/>
              </w:rPr>
              <w:t>Akceptované čiastočne, šošovica pre účely podpory zostáva zaradená v podporovaných druhoch, sója fazuľová sa vypúšťa.</w:t>
            </w:r>
          </w:p>
          <w:p w14:paraId="1E84D993" w14:textId="77777777" w:rsidR="0024372C" w:rsidRPr="00274B6F" w:rsidRDefault="0024372C"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32B31FC0" w14:textId="699BA96D" w:rsidR="00C64F5E" w:rsidRPr="00274B6F" w:rsidRDefault="0024372C" w:rsidP="00B83E4E">
            <w:pPr>
              <w:contextualSpacing/>
              <w:rPr>
                <w:rFonts w:ascii="Times New Roman" w:hAnsi="Times New Roman" w:cs="Times New Roman"/>
                <w:sz w:val="20"/>
                <w:szCs w:val="20"/>
              </w:rPr>
            </w:pPr>
            <w:r w:rsidRPr="00274B6F">
              <w:rPr>
                <w:rFonts w:ascii="Times New Roman" w:hAnsi="Times New Roman" w:cs="Times New Roman"/>
                <w:sz w:val="20"/>
                <w:szCs w:val="20"/>
              </w:rPr>
              <w:t>Záver: Po vysvetlení rozpor odstránený.</w:t>
            </w:r>
          </w:p>
        </w:tc>
      </w:tr>
      <w:tr w:rsidR="00C64F5E" w:rsidRPr="00274B6F" w14:paraId="3D0D4588"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2F85CD2" w14:textId="77777777" w:rsidR="00C64F5E" w:rsidRPr="00274B6F" w:rsidRDefault="00C64F5E"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1D0DD236" w14:textId="77777777" w:rsidR="00C64F5E" w:rsidRPr="00274B6F" w:rsidRDefault="00C64F5E"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K § 52 ods. 5 písm. g)</w:t>
            </w:r>
            <w:r w:rsidRPr="00274B6F">
              <w:rPr>
                <w:rFonts w:ascii="Times New Roman" w:hAnsi="Times New Roman" w:cs="Times New Roman"/>
                <w:sz w:val="20"/>
                <w:szCs w:val="20"/>
              </w:rPr>
              <w:br/>
              <w:t>V texte „výsledky rozboru podľa § 25 ods. 6, § 26 ods. 5 alebo § 27 ods. 5,“, navrhujeme preformulovať nasledovne“ „výsledky rozboru“. Odôvodnenie: Technická pripomienka.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6462700" w14:textId="77777777" w:rsidR="00C64F5E" w:rsidRPr="00274B6F" w:rsidRDefault="00C64F5E"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C530C7B" w14:textId="10B38BA8" w:rsidR="00C64F5E" w:rsidRPr="00274B6F" w:rsidRDefault="0024372C"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5912B096" w14:textId="77777777" w:rsidR="00C64F5E" w:rsidRPr="00274B6F" w:rsidRDefault="00C64F5E" w:rsidP="00AD74E8">
            <w:pPr>
              <w:contextualSpacing/>
              <w:jc w:val="center"/>
              <w:rPr>
                <w:rFonts w:ascii="Times New Roman" w:hAnsi="Times New Roman" w:cs="Times New Roman"/>
                <w:sz w:val="20"/>
                <w:szCs w:val="20"/>
              </w:rPr>
            </w:pPr>
          </w:p>
        </w:tc>
      </w:tr>
      <w:tr w:rsidR="00C64F5E" w:rsidRPr="00274B6F" w14:paraId="5718C704"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131407B" w14:textId="77777777" w:rsidR="00C64F5E" w:rsidRPr="00274B6F" w:rsidRDefault="00C64F5E"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198392DE" w14:textId="77777777" w:rsidR="00C64F5E" w:rsidRPr="00274B6F" w:rsidRDefault="00C64F5E"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K § 25 ods. 4 písm. i)</w:t>
            </w:r>
            <w:r w:rsidRPr="00274B6F">
              <w:rPr>
                <w:rFonts w:ascii="Times New Roman" w:hAnsi="Times New Roman" w:cs="Times New Roman"/>
                <w:sz w:val="20"/>
                <w:szCs w:val="20"/>
              </w:rPr>
              <w:br/>
              <w:t xml:space="preserve">V texte: „viesť záznamy o každej poľnohospodárskej ploche, na ktorej sa pestovala zelenina, zemiaky alebo jahody v období viacročného záväzku, najmä o pestovanej plodine, výmere, dátume výsevu, výsadbe, zbere jednotlivých druhov pestovanej zeleniny a zemiakov; v prípade jahôd je prijímateľ povinný evidovať dátum výsadby a dátum vykonaného ošetrenia prípravkom na ochranu rastlín.“ navrhujeme časť za bodkočiarkou vymazať. Odôvodnenie: V prvej vete písm. i) je uvedený text „... výsadbe“ ..., ktorý sa vzťahuje na zemiaky a jahody, takže osobitne uvádzať v druhej vete dátum výsadby jahôd, je duplicita. Ďalší text „a dátum vykonaného ošetrenia prípravkom na ochranu rastlín“ je rovnako duplicitný vo vzťahu k povinnosti viesť kompletnú evidenciu spotreby prípravkov na ochranu rastlín vrátane dátumu aplikácie, ktorá vyplýva z § 35 ods. 2 zákona NR SR č. 405/2011 Z. z. o rastlinolekárskej starostlivosti a o zmene zákona Národnej rady Slovenskej republiky č. 145/1995 Z. z. o správnych poplatkoch v znení neskorších predpisov. Navyše upozorňujeme, že vedenie evidencie spotreby prípravkov na </w:t>
            </w:r>
            <w:r w:rsidRPr="00274B6F">
              <w:rPr>
                <w:rFonts w:ascii="Times New Roman" w:hAnsi="Times New Roman" w:cs="Times New Roman"/>
                <w:sz w:val="20"/>
                <w:szCs w:val="20"/>
              </w:rPr>
              <w:lastRenderedPageBreak/>
              <w:t>ochranu rastlín je explicitne spomenuté iba v § 24 ods. 4 pre šetrné hospodárenie na ornej pôde. Evokuje to dojem, akoby pre ostatné operácie táto evidencia nebola potrebná.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7A5FC81" w14:textId="77777777" w:rsidR="00C64F5E" w:rsidRPr="00274B6F" w:rsidRDefault="00C64F5E"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5D4C0FF" w14:textId="793AD30E" w:rsidR="00C64F5E" w:rsidRPr="00274B6F" w:rsidRDefault="0024372C"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60BFC18F" w14:textId="73CD6CF0" w:rsidR="0024372C" w:rsidRPr="00274B6F" w:rsidRDefault="0024372C" w:rsidP="00AD74E8">
            <w:pPr>
              <w:spacing w:after="0" w:line="240" w:lineRule="auto"/>
              <w:contextualSpacing/>
              <w:rPr>
                <w:rFonts w:ascii="Times New Roman" w:eastAsia="Times New Roman" w:hAnsi="Times New Roman" w:cs="Times New Roman"/>
                <w:sz w:val="20"/>
                <w:szCs w:val="20"/>
                <w:lang w:eastAsia="sk-SK"/>
              </w:rPr>
            </w:pPr>
          </w:p>
          <w:p w14:paraId="2DFCD233" w14:textId="77777777" w:rsidR="00C64F5E" w:rsidRPr="00274B6F" w:rsidRDefault="00C64F5E" w:rsidP="00AD74E8">
            <w:pPr>
              <w:contextualSpacing/>
              <w:jc w:val="center"/>
              <w:rPr>
                <w:rFonts w:ascii="Times New Roman" w:hAnsi="Times New Roman" w:cs="Times New Roman"/>
                <w:sz w:val="20"/>
                <w:szCs w:val="20"/>
              </w:rPr>
            </w:pPr>
          </w:p>
        </w:tc>
      </w:tr>
      <w:tr w:rsidR="0024372C" w:rsidRPr="00274B6F" w14:paraId="2CB7C6D9"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C97D225" w14:textId="77777777" w:rsidR="0024372C" w:rsidRPr="00274B6F" w:rsidRDefault="0024372C"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1765D2A6" w14:textId="77777777" w:rsidR="0024372C" w:rsidRPr="00274B6F" w:rsidRDefault="0024372C" w:rsidP="00AD74E8">
            <w:pPr>
              <w:contextualSpacing/>
              <w:rPr>
                <w:rFonts w:ascii="Times New Roman" w:hAnsi="Times New Roman" w:cs="Times New Roman"/>
                <w:sz w:val="20"/>
                <w:szCs w:val="20"/>
              </w:rPr>
            </w:pPr>
            <w:r w:rsidRPr="00274B6F">
              <w:rPr>
                <w:rFonts w:ascii="Times New Roman" w:hAnsi="Times New Roman" w:cs="Times New Roman"/>
                <w:b/>
                <w:bCs/>
                <w:sz w:val="20"/>
                <w:szCs w:val="20"/>
              </w:rPr>
              <w:t>K § 25 odsek 3 písm. a)</w:t>
            </w:r>
            <w:r w:rsidRPr="00274B6F">
              <w:rPr>
                <w:rFonts w:ascii="Times New Roman" w:hAnsi="Times New Roman" w:cs="Times New Roman"/>
                <w:sz w:val="20"/>
                <w:szCs w:val="20"/>
              </w:rPr>
              <w:br/>
              <w:t xml:space="preserve">Zásadne žiadame špecifikovať tekvicu ako podporovaný druh zeleniny nasledovne: „tekvica obrovská (pre produkciu na priamy konzum, okrem tekvice určenej pre produkciu semien na konzum a na lisovanie), tekvica obyčajná (pravá syn. špargľová, patizónová, cuketová; pre produkciu na priamy konzum, okrem tekvice určenej pre produkciu semien na konzum a na lisovanie), tekvica </w:t>
            </w:r>
            <w:proofErr w:type="spellStart"/>
            <w:r w:rsidRPr="00274B6F">
              <w:rPr>
                <w:rFonts w:ascii="Times New Roman" w:hAnsi="Times New Roman" w:cs="Times New Roman"/>
                <w:sz w:val="20"/>
                <w:szCs w:val="20"/>
              </w:rPr>
              <w:t>mošusová</w:t>
            </w:r>
            <w:proofErr w:type="spellEnd"/>
            <w:r w:rsidRPr="00274B6F">
              <w:rPr>
                <w:rFonts w:ascii="Times New Roman" w:hAnsi="Times New Roman" w:cs="Times New Roman"/>
                <w:sz w:val="20"/>
                <w:szCs w:val="20"/>
              </w:rPr>
              <w:t xml:space="preserve"> (syn. muškátová)“. Navrhujeme nasledovné znenie ustanovenia: „plodová zelenina: dyňa červená, ľuľok baklažánový (syn. baklažán), melón cukrový, paprika koreninová, paprika zeleninová (vrátanie odrôd koreninovej a čili papriky), rajčiak jedlý, tekvica obrovská (pre produkciu na priamy konzum, okrem tekvice určenej pre produkciu semien na konzum a na lisovanie), tekvica obyčajná (pravá syn. špargľová, patizónovú, cuketová, (pre produkciu na priamy konzum, okrem tekvice určenej pre produkciu semien na konzum a na lisovanie), tekvica </w:t>
            </w:r>
            <w:proofErr w:type="spellStart"/>
            <w:r w:rsidRPr="00274B6F">
              <w:rPr>
                <w:rFonts w:ascii="Times New Roman" w:hAnsi="Times New Roman" w:cs="Times New Roman"/>
                <w:sz w:val="20"/>
                <w:szCs w:val="20"/>
              </w:rPr>
              <w:t>mošusová</w:t>
            </w:r>
            <w:proofErr w:type="spellEnd"/>
            <w:r w:rsidRPr="00274B6F">
              <w:rPr>
                <w:rFonts w:ascii="Times New Roman" w:hAnsi="Times New Roman" w:cs="Times New Roman"/>
                <w:sz w:val="20"/>
                <w:szCs w:val="20"/>
              </w:rPr>
              <w:t xml:space="preserve"> (syn. muškátová), uhorka siata (odrody typu: nakladačky a šalátové uhorky),„ Odôvodnenie: Zastávame názor, že je nevyhnutné podporiť reálne také druhy zeleniny, ktoré spracovateľský priemysel a aj spotrebiteľ potrebuje. Považujeme za neopodstatnené, ba až neprijateľné, že podpora na tekvicu, ktorá sa nespracováva a ani nekonzumuje priamo, mala vo viazaných platbách a v neprojektových podporách ešte stále má, takú silnú a neopodstatnenú podporu.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84EF1DD" w14:textId="77777777" w:rsidR="0024372C" w:rsidRPr="00274B6F" w:rsidRDefault="0024372C"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7A170AB" w14:textId="3771865B" w:rsidR="0024372C" w:rsidRPr="00274B6F" w:rsidRDefault="0024372C"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408A9CE3" w14:textId="77777777" w:rsidR="0024372C" w:rsidRPr="00274B6F" w:rsidRDefault="0024372C" w:rsidP="00AD74E8">
            <w:pPr>
              <w:spacing w:after="0" w:line="240" w:lineRule="auto"/>
              <w:contextualSpacing/>
              <w:rPr>
                <w:rFonts w:ascii="Times New Roman" w:eastAsia="Times New Roman" w:hAnsi="Times New Roman" w:cs="Times New Roman"/>
                <w:b/>
                <w:sz w:val="20"/>
                <w:szCs w:val="20"/>
                <w:lang w:eastAsia="sk-SK"/>
              </w:rPr>
            </w:pPr>
            <w:r w:rsidRPr="00274B6F">
              <w:rPr>
                <w:rFonts w:ascii="Times New Roman" w:eastAsia="Calibri" w:hAnsi="Times New Roman" w:cs="Times New Roman"/>
                <w:sz w:val="20"/>
                <w:szCs w:val="20"/>
              </w:rPr>
              <w:t>Z dôvodu plánovaných hodnôt v rámci ukazovateľov v SP SPP  boli zohľadnené všetky druhy zeleniny vrátene tekvice bez ohľadu na spôsob spracovania na konzum.  Plodová zelenina bude čiastočne upravená a doplnená, avšak tekvica určená pre produkciu semien na konzum a na lisovanie nebude vylúčená z podpory.</w:t>
            </w:r>
          </w:p>
          <w:p w14:paraId="20B198C4" w14:textId="77777777" w:rsidR="0024372C" w:rsidRPr="00274B6F" w:rsidRDefault="0024372C" w:rsidP="00AD74E8">
            <w:pPr>
              <w:spacing w:after="0" w:line="240" w:lineRule="auto"/>
              <w:contextualSpacing/>
              <w:rPr>
                <w:rFonts w:ascii="Times New Roman" w:eastAsia="Times New Roman" w:hAnsi="Times New Roman" w:cs="Times New Roman"/>
                <w:b/>
                <w:sz w:val="20"/>
                <w:szCs w:val="20"/>
                <w:lang w:eastAsia="sk-SK"/>
              </w:rPr>
            </w:pPr>
            <w:r w:rsidRPr="00274B6F">
              <w:rPr>
                <w:rFonts w:ascii="Times New Roman" w:eastAsia="Times New Roman" w:hAnsi="Times New Roman" w:cs="Times New Roman"/>
                <w:b/>
                <w:sz w:val="20"/>
                <w:szCs w:val="20"/>
                <w:lang w:eastAsia="sk-SK"/>
              </w:rPr>
              <w:t>Znenie:</w:t>
            </w:r>
          </w:p>
          <w:p w14:paraId="583E6B0C" w14:textId="77777777" w:rsidR="0024372C" w:rsidRPr="00274B6F" w:rsidRDefault="0024372C" w:rsidP="00AD74E8">
            <w:pPr>
              <w:spacing w:after="160" w:line="259" w:lineRule="auto"/>
              <w:contextualSpacing/>
              <w:rPr>
                <w:rFonts w:ascii="Times New Roman" w:eastAsia="Calibri" w:hAnsi="Times New Roman" w:cs="Times New Roman"/>
                <w:sz w:val="20"/>
                <w:szCs w:val="20"/>
              </w:rPr>
            </w:pPr>
            <w:r w:rsidRPr="00274B6F">
              <w:rPr>
                <w:rFonts w:ascii="Times New Roman" w:eastAsia="Calibri" w:hAnsi="Times New Roman" w:cs="Times New Roman"/>
                <w:sz w:val="20"/>
                <w:szCs w:val="20"/>
              </w:rPr>
              <w:t xml:space="preserve">plodová zelenina – rajčiak jedlý, paprika ročná, ľuľok baklažánový (baklažán), uhorka nakladačka, uhorka šalátová, patizón, cuketa, melón cukrový, dyňa červená, tekvica obyčajná, tekvica obrovská (pre produkciu na priamy konzum, tekvica </w:t>
            </w:r>
            <w:proofErr w:type="spellStart"/>
            <w:r w:rsidRPr="00274B6F">
              <w:rPr>
                <w:rFonts w:ascii="Times New Roman" w:eastAsia="Calibri" w:hAnsi="Times New Roman" w:cs="Times New Roman"/>
                <w:sz w:val="20"/>
                <w:szCs w:val="20"/>
              </w:rPr>
              <w:t>mošusová</w:t>
            </w:r>
            <w:proofErr w:type="spellEnd"/>
            <w:r w:rsidRPr="00274B6F">
              <w:rPr>
                <w:rFonts w:ascii="Times New Roman" w:eastAsia="Calibri" w:hAnsi="Times New Roman" w:cs="Times New Roman"/>
                <w:sz w:val="20"/>
                <w:szCs w:val="20"/>
              </w:rPr>
              <w:t xml:space="preserve"> (muškátová), </w:t>
            </w:r>
          </w:p>
          <w:p w14:paraId="7FEDF8AA" w14:textId="77777777" w:rsidR="0024372C" w:rsidRPr="00274B6F" w:rsidRDefault="0024372C"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176C319B" w14:textId="042BEEF6" w:rsidR="0024372C" w:rsidRPr="00274B6F" w:rsidRDefault="0024372C" w:rsidP="00843361">
            <w:pPr>
              <w:contextualSpacing/>
              <w:rPr>
                <w:rFonts w:ascii="Times New Roman" w:hAnsi="Times New Roman" w:cs="Times New Roman"/>
                <w:sz w:val="20"/>
                <w:szCs w:val="20"/>
              </w:rPr>
            </w:pPr>
            <w:r w:rsidRPr="00274B6F">
              <w:rPr>
                <w:rFonts w:ascii="Times New Roman" w:hAnsi="Times New Roman" w:cs="Times New Roman"/>
                <w:sz w:val="20"/>
                <w:szCs w:val="20"/>
              </w:rPr>
              <w:t xml:space="preserve">Záver: </w:t>
            </w:r>
            <w:r w:rsidR="00843361" w:rsidRPr="00274B6F">
              <w:rPr>
                <w:rFonts w:ascii="Times New Roman" w:hAnsi="Times New Roman" w:cs="Times New Roman"/>
                <w:sz w:val="20"/>
                <w:szCs w:val="20"/>
              </w:rPr>
              <w:t>Rozpor trvá.</w:t>
            </w:r>
          </w:p>
        </w:tc>
      </w:tr>
      <w:tr w:rsidR="0024372C" w:rsidRPr="00274B6F" w14:paraId="70016EBD"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1544DDF" w14:textId="77777777" w:rsidR="0024372C" w:rsidRPr="00274B6F" w:rsidRDefault="0024372C"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3A3C3216" w14:textId="77777777" w:rsidR="0024372C" w:rsidRPr="00274B6F" w:rsidRDefault="0024372C"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K § 5 odsek 4</w:t>
            </w:r>
            <w:r w:rsidRPr="00274B6F">
              <w:rPr>
                <w:rFonts w:ascii="Times New Roman" w:hAnsi="Times New Roman" w:cs="Times New Roman"/>
                <w:sz w:val="20"/>
                <w:szCs w:val="20"/>
              </w:rPr>
              <w:br/>
              <w:t>Žiadame upraviť § 5 odsek 4 písmeno a) upraviť v nasledovnom znení: “na živočíšnu výrobu, ak od 1. júna do 30. septembra roku podania žiadosti podľa § 1 písm. a) dosahuje na poľnohospodárskej ploche podniku s oblasťou s prírodnými obmedzeniami alebo inými osobitnými obmedzeniami priemerné zaťaženie dobytčími jednotkami hovädzieho dobytka, oviec, kôz, koní, ošípaných a hydiny, ktorých je držiteľom podľa centrálneho registra, o veľkosti 0,25 dobytčej jednotky na 1 ha poľnohospodárskej plochy podniku; do priemerného zaťaženia sa započítavajú aj zvieratá, ktorých držiteľom je podľa centrálneho registra v období od 1. júna do 30. septembra roku podania žiadosti podľa § 1 písm. a) fyzická osoba, ktorá je členom právnickej osoby alebo združenia, ktoré je prijímateľom podpory na opatrenie podľa § 1 písm. a),“ Odôvodnenie: predkladateľ v predloženom materiály podmieňuje výpočet zvýšenej sadzby ANC aj pre tie plochy ktoré nie sú zaradené v ANC a na ktoré sa žiadna sadzba neuplatňuje a s uvedenou dotáciou žiadnym spôsobom nesúvisí. V strategickom pláne sa v časti 71.1 - Platby pre oblasti s prírodnými alebo inými osobitnými obmedzeniami (ANC) píše o strate príjmov a ďalších nákladov v oblastiach v ANC, náročnosti a nákladovosti živočíšnej výroby v ANC oblastiach, avšak v nariadení vlády sa členenie určuje podľa celkovej výmery bez ohľadu koľko výmery je zaradenej v ANC a koľko výmery je mimo ANC, čo je v priamom rozpore so Strategickým plánom SPP na roky 2023-2027.</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25A5A2C" w14:textId="77777777" w:rsidR="0024372C" w:rsidRPr="00274B6F" w:rsidRDefault="0024372C"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F421E34" w14:textId="3FB7EA45" w:rsidR="0024372C" w:rsidRPr="00274B6F" w:rsidRDefault="0024372C"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5E0CF043" w14:textId="77777777" w:rsidR="0024372C" w:rsidRPr="00274B6F" w:rsidRDefault="0024372C" w:rsidP="00AD74E8">
            <w:pPr>
              <w:spacing w:before="40" w:after="40" w:line="259" w:lineRule="auto"/>
              <w:contextualSpacing/>
              <w:jc w:val="both"/>
              <w:rPr>
                <w:rFonts w:ascii="Times New Roman" w:eastAsia="Times New Roman" w:hAnsi="Times New Roman" w:cs="Times New Roman"/>
                <w:noProof/>
                <w:sz w:val="20"/>
                <w:szCs w:val="20"/>
              </w:rPr>
            </w:pPr>
            <w:r w:rsidRPr="00274B6F">
              <w:rPr>
                <w:rFonts w:ascii="Times New Roman" w:eastAsia="Times New Roman" w:hAnsi="Times New Roman" w:cs="Times New Roman"/>
                <w:noProof/>
                <w:sz w:val="20"/>
                <w:szCs w:val="20"/>
              </w:rPr>
              <w:t>Navrhované znenie je plne v súlade so schváleným Strategickým plánom SPP na roky 2023-2027. V texte intervencie 71.1 - Platby pre oblasti s prírodnými alebo inými osobitnými obmedzeniami (ANC) v bode 5  Špecifická koncepcia, požiadavky a podmienky oprávnenosti intervencie je uvedené:</w:t>
            </w:r>
          </w:p>
          <w:p w14:paraId="316A31A0" w14:textId="77777777" w:rsidR="0024372C" w:rsidRPr="00274B6F" w:rsidRDefault="0024372C" w:rsidP="00AD74E8">
            <w:pPr>
              <w:spacing w:before="40" w:after="40" w:line="259" w:lineRule="auto"/>
              <w:contextualSpacing/>
              <w:jc w:val="both"/>
              <w:rPr>
                <w:rFonts w:ascii="Times New Roman" w:eastAsia="Times New Roman" w:hAnsi="Times New Roman" w:cs="Times New Roman"/>
                <w:noProof/>
                <w:sz w:val="20"/>
                <w:szCs w:val="20"/>
              </w:rPr>
            </w:pPr>
            <w:r w:rsidRPr="00274B6F">
              <w:rPr>
                <w:rFonts w:ascii="Times New Roman" w:eastAsia="Times New Roman" w:hAnsi="Times New Roman" w:cs="Times New Roman"/>
                <w:b/>
                <w:i/>
                <w:noProof/>
                <w:sz w:val="20"/>
                <w:szCs w:val="20"/>
              </w:rPr>
              <w:t>Kriteriálnou hodnotou pre určenie farmy</w:t>
            </w:r>
            <w:r w:rsidRPr="00274B6F">
              <w:rPr>
                <w:rFonts w:ascii="Times New Roman" w:eastAsia="Times New Roman" w:hAnsi="Times New Roman" w:cs="Times New Roman"/>
                <w:i/>
                <w:noProof/>
                <w:sz w:val="20"/>
                <w:szCs w:val="20"/>
              </w:rPr>
              <w:t xml:space="preserve"> do príslušnej kategórie je chov zvierat vedených v CEHZ v stanovenom retenčnom období (od 1.6. do 30.9.). Pri hodnote rovnej alebo väčšej ako 0,25 DJ/ha ide o systém so živočíšnym zameraním a ak je táto hodnota nižšia ako 0,25 DJ/ha jedná sa o systém s rastlinným zameraním. </w:t>
            </w:r>
          </w:p>
          <w:p w14:paraId="51FEA78F" w14:textId="77777777" w:rsidR="0024372C" w:rsidRPr="00274B6F" w:rsidRDefault="0024372C" w:rsidP="00AD74E8">
            <w:pPr>
              <w:spacing w:before="40" w:after="40" w:line="259" w:lineRule="auto"/>
              <w:contextualSpacing/>
              <w:jc w:val="both"/>
              <w:rPr>
                <w:rFonts w:ascii="Times New Roman" w:eastAsia="Calibri" w:hAnsi="Times New Roman" w:cs="Times New Roman"/>
                <w:sz w:val="20"/>
                <w:szCs w:val="20"/>
              </w:rPr>
            </w:pPr>
            <w:proofErr w:type="spellStart"/>
            <w:r w:rsidRPr="00274B6F">
              <w:rPr>
                <w:rFonts w:ascii="Times New Roman" w:eastAsia="Calibri" w:hAnsi="Times New Roman" w:cs="Times New Roman"/>
                <w:sz w:val="20"/>
                <w:szCs w:val="20"/>
              </w:rPr>
              <w:t>Kriteriálna</w:t>
            </w:r>
            <w:proofErr w:type="spellEnd"/>
            <w:r w:rsidRPr="00274B6F">
              <w:rPr>
                <w:rFonts w:ascii="Times New Roman" w:eastAsia="Calibri" w:hAnsi="Times New Roman" w:cs="Times New Roman"/>
                <w:sz w:val="20"/>
                <w:szCs w:val="20"/>
              </w:rPr>
              <w:t xml:space="preserve"> hodnota pre určenie zamerania farmy musí vychádzať z jej celkovej výmery. Nemôže dôjsť </w:t>
            </w:r>
            <w:r w:rsidRPr="00274B6F">
              <w:rPr>
                <w:rFonts w:ascii="Times New Roman" w:eastAsia="Calibri" w:hAnsi="Times New Roman" w:cs="Times New Roman"/>
                <w:sz w:val="20"/>
                <w:szCs w:val="20"/>
              </w:rPr>
              <w:lastRenderedPageBreak/>
              <w:t>k prípadu, že farma bude z časti rastlinného zamerania a z časti živočíšneho zamerania.</w:t>
            </w:r>
          </w:p>
          <w:p w14:paraId="316EEA06" w14:textId="77777777" w:rsidR="0024372C" w:rsidRPr="00274B6F" w:rsidRDefault="0024372C" w:rsidP="00AD74E8">
            <w:pPr>
              <w:spacing w:before="40" w:after="40" w:line="259" w:lineRule="auto"/>
              <w:contextualSpacing/>
              <w:jc w:val="both"/>
              <w:rPr>
                <w:rFonts w:ascii="Times New Roman" w:eastAsia="Calibri" w:hAnsi="Times New Roman" w:cs="Times New Roman"/>
                <w:sz w:val="20"/>
                <w:szCs w:val="20"/>
              </w:rPr>
            </w:pPr>
            <w:r w:rsidRPr="00274B6F">
              <w:rPr>
                <w:rFonts w:ascii="Times New Roman" w:eastAsia="Calibri" w:hAnsi="Times New Roman" w:cs="Times New Roman"/>
                <w:sz w:val="20"/>
                <w:szCs w:val="20"/>
              </w:rPr>
              <w:t xml:space="preserve">Výpočet platieb je plne v súlade s legislatívou ES (nariadenie EÚ 2021/2115). </w:t>
            </w:r>
          </w:p>
          <w:p w14:paraId="0714B031" w14:textId="53EE7DF5" w:rsidR="0024372C" w:rsidRPr="00274B6F" w:rsidRDefault="0024372C" w:rsidP="00AD74E8">
            <w:pPr>
              <w:spacing w:before="40" w:after="40" w:line="259" w:lineRule="auto"/>
              <w:contextualSpacing/>
              <w:jc w:val="both"/>
              <w:rPr>
                <w:rFonts w:ascii="Times New Roman" w:eastAsia="Calibri" w:hAnsi="Times New Roman" w:cs="Times New Roman"/>
                <w:i/>
                <w:sz w:val="20"/>
                <w:szCs w:val="20"/>
              </w:rPr>
            </w:pPr>
            <w:r w:rsidRPr="00274B6F">
              <w:rPr>
                <w:rFonts w:ascii="Times New Roman" w:eastAsia="Calibri" w:hAnsi="Times New Roman" w:cs="Times New Roman"/>
                <w:i/>
                <w:sz w:val="20"/>
                <w:szCs w:val="20"/>
              </w:rPr>
              <w:t>Dodatočné náklady a strata príjmu v dôsledku prírodných alebo iných osobitných obmedzení jednotlivých oblastí, sa vypočítajú na základe porovnania s oblasťami, ktoré nie sú postihnuté prírodnými ani inými osobitnými obmedzeniami jednotlivých oblastí.</w:t>
            </w:r>
          </w:p>
          <w:p w14:paraId="7F630BE6" w14:textId="15CC65FA" w:rsidR="0024372C" w:rsidRPr="00274B6F" w:rsidRDefault="0024372C" w:rsidP="00AD74E8">
            <w:pPr>
              <w:spacing w:before="40" w:after="40" w:line="259" w:lineRule="auto"/>
              <w:contextualSpacing/>
              <w:jc w:val="both"/>
              <w:rPr>
                <w:rFonts w:ascii="Times New Roman" w:eastAsia="Calibri" w:hAnsi="Times New Roman" w:cs="Times New Roman"/>
                <w:i/>
                <w:sz w:val="20"/>
                <w:szCs w:val="20"/>
              </w:rPr>
            </w:pPr>
          </w:p>
          <w:p w14:paraId="4E2F3D8E" w14:textId="77777777" w:rsidR="0024372C" w:rsidRPr="00274B6F" w:rsidRDefault="0024372C"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5D70DF31" w14:textId="6A581181" w:rsidR="0024372C" w:rsidRPr="00274B6F" w:rsidRDefault="0024372C" w:rsidP="00AD74E8">
            <w:pPr>
              <w:spacing w:before="40" w:after="40" w:line="259" w:lineRule="auto"/>
              <w:contextualSpacing/>
              <w:jc w:val="both"/>
              <w:rPr>
                <w:rFonts w:ascii="Times New Roman" w:eastAsia="Calibri" w:hAnsi="Times New Roman" w:cs="Times New Roman"/>
                <w:i/>
                <w:sz w:val="20"/>
                <w:szCs w:val="20"/>
              </w:rPr>
            </w:pPr>
            <w:r w:rsidRPr="00274B6F">
              <w:rPr>
                <w:rFonts w:ascii="Times New Roman" w:hAnsi="Times New Roman" w:cs="Times New Roman"/>
                <w:sz w:val="20"/>
                <w:szCs w:val="20"/>
              </w:rPr>
              <w:t>Záver: Rozpor trvá.</w:t>
            </w:r>
          </w:p>
          <w:p w14:paraId="368D9106" w14:textId="77777777" w:rsidR="0024372C" w:rsidRPr="00274B6F" w:rsidRDefault="0024372C" w:rsidP="00AD74E8">
            <w:pPr>
              <w:contextualSpacing/>
              <w:jc w:val="center"/>
              <w:rPr>
                <w:rFonts w:ascii="Times New Roman" w:hAnsi="Times New Roman" w:cs="Times New Roman"/>
                <w:sz w:val="20"/>
                <w:szCs w:val="20"/>
              </w:rPr>
            </w:pPr>
          </w:p>
        </w:tc>
      </w:tr>
      <w:tr w:rsidR="0024372C" w:rsidRPr="00274B6F" w14:paraId="3812D517"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2024785" w14:textId="77777777" w:rsidR="0024372C" w:rsidRPr="00274B6F" w:rsidRDefault="0024372C"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lastRenderedPageBreak/>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2C7E5A5C" w14:textId="77777777" w:rsidR="0024372C" w:rsidRPr="00274B6F" w:rsidRDefault="0024372C"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K § 25 ods. 3 písm. e)</w:t>
            </w:r>
            <w:r w:rsidRPr="00274B6F">
              <w:rPr>
                <w:rFonts w:ascii="Times New Roman" w:hAnsi="Times New Roman" w:cs="Times New Roman"/>
                <w:sz w:val="20"/>
                <w:szCs w:val="20"/>
              </w:rPr>
              <w:br/>
              <w:t xml:space="preserve">Žiadame v § 25 ods. 3 písmeno e) upraviť nasledovne: „listová zelenina: šalát siaty (hlávkový, listový, ľadový, rímsky), špenát siaty, kapusta pekinská, kapusta čínska, čakanka šalátová, </w:t>
            </w:r>
            <w:proofErr w:type="spellStart"/>
            <w:r w:rsidRPr="00274B6F">
              <w:rPr>
                <w:rFonts w:ascii="Times New Roman" w:hAnsi="Times New Roman" w:cs="Times New Roman"/>
                <w:sz w:val="20"/>
                <w:szCs w:val="20"/>
              </w:rPr>
              <w:t>valeriánka</w:t>
            </w:r>
            <w:proofErr w:type="spellEnd"/>
            <w:r w:rsidRPr="00274B6F">
              <w:rPr>
                <w:rFonts w:ascii="Times New Roman" w:hAnsi="Times New Roman" w:cs="Times New Roman"/>
                <w:sz w:val="20"/>
                <w:szCs w:val="20"/>
              </w:rPr>
              <w:t xml:space="preserve"> poľná, petržlen listový, repa obyčajná zeleninová (</w:t>
            </w:r>
            <w:proofErr w:type="spellStart"/>
            <w:r w:rsidRPr="00274B6F">
              <w:rPr>
                <w:rFonts w:ascii="Times New Roman" w:hAnsi="Times New Roman" w:cs="Times New Roman"/>
                <w:sz w:val="20"/>
                <w:szCs w:val="20"/>
              </w:rPr>
              <w:t>mangold</w:t>
            </w:r>
            <w:proofErr w:type="spellEnd"/>
            <w:r w:rsidRPr="00274B6F">
              <w:rPr>
                <w:rFonts w:ascii="Times New Roman" w:hAnsi="Times New Roman" w:cs="Times New Roman"/>
                <w:sz w:val="20"/>
                <w:szCs w:val="20"/>
              </w:rPr>
              <w:t>),“.</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65D593D" w14:textId="77777777" w:rsidR="0024372C" w:rsidRPr="00274B6F" w:rsidRDefault="0024372C"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6352D29" w14:textId="7B1BB668" w:rsidR="0024372C" w:rsidRPr="00274B6F" w:rsidRDefault="0024372C"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ČA</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7131ABBD" w14:textId="77777777" w:rsidR="0024372C" w:rsidRPr="00274B6F" w:rsidRDefault="0024372C" w:rsidP="00AD74E8">
            <w:pPr>
              <w:spacing w:after="0" w:line="259" w:lineRule="auto"/>
              <w:contextualSpacing/>
              <w:rPr>
                <w:rFonts w:ascii="Times New Roman" w:eastAsia="Calibri" w:hAnsi="Times New Roman" w:cs="Times New Roman"/>
                <w:sz w:val="20"/>
                <w:szCs w:val="20"/>
              </w:rPr>
            </w:pPr>
            <w:r w:rsidRPr="00274B6F">
              <w:rPr>
                <w:rFonts w:ascii="Times New Roman" w:eastAsia="Times New Roman" w:hAnsi="Times New Roman" w:cs="Times New Roman"/>
                <w:b/>
                <w:sz w:val="20"/>
                <w:szCs w:val="20"/>
                <w:lang w:eastAsia="sk-SK"/>
              </w:rPr>
              <w:t>Akceptované čiastočne</w:t>
            </w:r>
            <w:r w:rsidRPr="00274B6F">
              <w:rPr>
                <w:rFonts w:ascii="Times New Roman" w:eastAsia="Calibri" w:hAnsi="Times New Roman" w:cs="Times New Roman"/>
                <w:sz w:val="20"/>
                <w:szCs w:val="20"/>
              </w:rPr>
              <w:t xml:space="preserve">. Pre účely podpory </w:t>
            </w:r>
            <w:r w:rsidRPr="00274B6F">
              <w:rPr>
                <w:rFonts w:ascii="Times New Roman" w:eastAsia="Times New Roman" w:hAnsi="Times New Roman" w:cs="Times New Roman"/>
                <w:sz w:val="20"/>
                <w:szCs w:val="20"/>
                <w:lang w:eastAsia="sk-SK"/>
              </w:rPr>
              <w:t xml:space="preserve">šalát siaty  nevyžaduje  podrobnejšie členenie (hlávkový, listový, ľadový, rímsky), keďže  </w:t>
            </w:r>
            <w:r w:rsidRPr="00274B6F">
              <w:rPr>
                <w:rFonts w:ascii="Times New Roman" w:eastAsia="Calibri" w:hAnsi="Times New Roman" w:cs="Times New Roman"/>
                <w:sz w:val="20"/>
                <w:szCs w:val="20"/>
              </w:rPr>
              <w:t>ide o rovný druh.  podrobnejšie členenie môže byť doplnené v usmernení.</w:t>
            </w:r>
          </w:p>
          <w:p w14:paraId="5DA6C4F1" w14:textId="77777777" w:rsidR="0024372C" w:rsidRPr="00274B6F" w:rsidRDefault="0024372C" w:rsidP="00AD74E8">
            <w:pPr>
              <w:spacing w:after="0" w:line="259" w:lineRule="auto"/>
              <w:contextualSpacing/>
              <w:rPr>
                <w:rFonts w:ascii="Times New Roman" w:eastAsia="Calibri" w:hAnsi="Times New Roman" w:cs="Times New Roman"/>
                <w:sz w:val="20"/>
                <w:szCs w:val="20"/>
              </w:rPr>
            </w:pPr>
            <w:r w:rsidRPr="00274B6F">
              <w:rPr>
                <w:rFonts w:ascii="Times New Roman" w:eastAsia="Calibri" w:hAnsi="Times New Roman" w:cs="Times New Roman"/>
                <w:sz w:val="20"/>
                <w:szCs w:val="20"/>
              </w:rPr>
              <w:t xml:space="preserve">Nové Znenie: </w:t>
            </w:r>
            <w:r w:rsidRPr="00274B6F">
              <w:rPr>
                <w:rFonts w:ascii="Times New Roman" w:eastAsia="Calibri" w:hAnsi="Times New Roman" w:cs="Times New Roman"/>
                <w:color w:val="000000"/>
                <w:sz w:val="20"/>
                <w:szCs w:val="20"/>
              </w:rPr>
              <w:t>listová zelenina: repa obyčajná (</w:t>
            </w:r>
            <w:proofErr w:type="spellStart"/>
            <w:r w:rsidRPr="00274B6F">
              <w:rPr>
                <w:rFonts w:ascii="Times New Roman" w:eastAsia="Calibri" w:hAnsi="Times New Roman" w:cs="Times New Roman"/>
                <w:color w:val="000000"/>
                <w:sz w:val="20"/>
                <w:szCs w:val="20"/>
              </w:rPr>
              <w:t>mangold</w:t>
            </w:r>
            <w:proofErr w:type="spellEnd"/>
            <w:r w:rsidRPr="00274B6F">
              <w:rPr>
                <w:rFonts w:ascii="Times New Roman" w:eastAsia="Calibri" w:hAnsi="Times New Roman" w:cs="Times New Roman"/>
                <w:color w:val="000000"/>
                <w:sz w:val="20"/>
                <w:szCs w:val="20"/>
              </w:rPr>
              <w:t>), šalát siaty, špenát siaty, čakanka obyčajná, zeler voňavý stonkový,</w:t>
            </w:r>
            <w:r w:rsidRPr="00274B6F">
              <w:rPr>
                <w:rFonts w:ascii="Times New Roman" w:eastAsia="Times New Roman" w:hAnsi="Times New Roman" w:cs="Times New Roman"/>
                <w:color w:val="FF0000"/>
                <w:sz w:val="20"/>
                <w:szCs w:val="20"/>
                <w:lang w:eastAsia="sk-SK"/>
              </w:rPr>
              <w:t xml:space="preserve"> </w:t>
            </w:r>
            <w:r w:rsidRPr="00274B6F">
              <w:rPr>
                <w:rFonts w:ascii="Times New Roman" w:eastAsia="Calibri" w:hAnsi="Times New Roman" w:cs="Times New Roman"/>
                <w:sz w:val="20"/>
                <w:szCs w:val="20"/>
              </w:rPr>
              <w:t xml:space="preserve">kapusta pekinská, kapusta čínska,  petržlen listový.  </w:t>
            </w:r>
          </w:p>
          <w:p w14:paraId="26276AFD" w14:textId="77777777" w:rsidR="0024372C" w:rsidRPr="00274B6F" w:rsidRDefault="0024372C" w:rsidP="00AD74E8">
            <w:pPr>
              <w:spacing w:after="0" w:line="259" w:lineRule="auto"/>
              <w:contextualSpacing/>
              <w:rPr>
                <w:rFonts w:ascii="Times New Roman" w:eastAsia="Calibri" w:hAnsi="Times New Roman" w:cs="Times New Roman"/>
                <w:sz w:val="20"/>
                <w:szCs w:val="20"/>
              </w:rPr>
            </w:pPr>
          </w:p>
          <w:p w14:paraId="51403BA2" w14:textId="77777777" w:rsidR="0024372C" w:rsidRPr="00274B6F" w:rsidRDefault="0024372C"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011259FC" w14:textId="283C99E2" w:rsidR="0024372C" w:rsidRPr="00274B6F" w:rsidRDefault="0024372C" w:rsidP="00AD74E8">
            <w:pPr>
              <w:spacing w:after="0" w:line="259" w:lineRule="auto"/>
              <w:contextualSpacing/>
              <w:rPr>
                <w:rFonts w:ascii="Times New Roman" w:eastAsia="Calibri" w:hAnsi="Times New Roman" w:cs="Times New Roman"/>
                <w:sz w:val="20"/>
                <w:szCs w:val="20"/>
              </w:rPr>
            </w:pPr>
            <w:r w:rsidRPr="00274B6F">
              <w:rPr>
                <w:rFonts w:ascii="Times New Roman" w:hAnsi="Times New Roman" w:cs="Times New Roman"/>
                <w:sz w:val="20"/>
                <w:szCs w:val="20"/>
              </w:rPr>
              <w:t>Záver: Po vysvetlení rozpor odstránený.</w:t>
            </w:r>
          </w:p>
        </w:tc>
      </w:tr>
      <w:tr w:rsidR="0024372C" w:rsidRPr="00274B6F" w14:paraId="557B5EFA"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585A434" w14:textId="77777777" w:rsidR="0024372C" w:rsidRPr="00274B6F" w:rsidRDefault="0024372C"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32F943D2" w14:textId="77777777" w:rsidR="0024372C" w:rsidRPr="00274B6F" w:rsidRDefault="0024372C"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K § 25 odsek 5 písm. e)</w:t>
            </w:r>
            <w:r w:rsidRPr="00274B6F">
              <w:rPr>
                <w:rFonts w:ascii="Times New Roman" w:hAnsi="Times New Roman" w:cs="Times New Roman"/>
                <w:sz w:val="20"/>
                <w:szCs w:val="20"/>
              </w:rPr>
              <w:br/>
              <w:t xml:space="preserve">Žiadame vypustiť ustanovenie bez náhrady. Odôvodnenie: Pri porovnaní s podmienkami v ekologickej poľnohospodárskej výrobe majú pestovatelia pri nižších platbách omnoho viac povinností. Nie všetci poľnohospodári vedia prejsť na ekologické pestovanie. Ani certifikát na bioprodukt sa nevyžaduje. Ak nie je vydaný, produkcia nie je ekologická, aj keď sa dopestovala na ekologickej pôde. V šetrnom hospodárení sa vyžadujú každoročne </w:t>
            </w:r>
            <w:r w:rsidRPr="00274B6F">
              <w:rPr>
                <w:rFonts w:ascii="Times New Roman" w:hAnsi="Times New Roman" w:cs="Times New Roman"/>
                <w:sz w:val="20"/>
                <w:szCs w:val="20"/>
              </w:rPr>
              <w:lastRenderedPageBreak/>
              <w:t>analýzy na každú plochu a aj na každú pestovanú plodinu a v ekologickej výrobe stačí zaplatiť za kontrolu a ani certifikát nemusí poľnohospodár doložiť. Pri šetrnom hospodárení v zeleninárstve je potrebné každoročne vykonávať niekoľko analýz, ktoré sú všetky spoplatnené. V BIO sa nevyžaduje žiadna analýza, žiadne rozbory. Taktiež nie je potrebné dodať na PPA ani len certifikát na Bio produkciu, čo niekedy bolo povinné. V súlade s legislatívou, to čo nie je certifikované, nie je BIO. Len certifikát zaručuje BIO kvalitu. V BIO už nie je povinný. Preto tieto podmienky sú pre pestovateľov diskriminujúce.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FAB9C78" w14:textId="77777777" w:rsidR="0024372C" w:rsidRPr="00274B6F" w:rsidRDefault="0024372C"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59E5E85" w14:textId="37E83963" w:rsidR="0024372C" w:rsidRPr="00274B6F" w:rsidRDefault="0024372C"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2D8DDF73" w14:textId="77777777" w:rsidR="0024372C" w:rsidRPr="00274B6F" w:rsidRDefault="0024372C" w:rsidP="00AD74E8">
            <w:pPr>
              <w:spacing w:after="0" w:line="240" w:lineRule="auto"/>
              <w:contextualSpacing/>
              <w:rPr>
                <w:rFonts w:ascii="Times New Roman" w:eastAsia="Times New Roman" w:hAnsi="Times New Roman" w:cs="Times New Roman"/>
                <w:sz w:val="20"/>
                <w:szCs w:val="20"/>
                <w:lang w:eastAsia="sk-SK"/>
              </w:rPr>
            </w:pPr>
            <w:r w:rsidRPr="00274B6F">
              <w:rPr>
                <w:rFonts w:ascii="Times New Roman" w:eastAsia="Times New Roman" w:hAnsi="Times New Roman" w:cs="Times New Roman"/>
                <w:sz w:val="20"/>
                <w:szCs w:val="20"/>
                <w:lang w:eastAsia="sk-SK"/>
              </w:rPr>
              <w:t xml:space="preserve">Porovnávanie s podmienkami  ekologického poľnohospodárstva nie je relevantné. Ide o úplne iný systém hospodárenia. V rámci šetreného hospodárenia sa používajú chemické prípravky na ochranu rastlín používané pri konvenčnom hospodárení a bez </w:t>
            </w:r>
            <w:r w:rsidRPr="00274B6F">
              <w:rPr>
                <w:rFonts w:ascii="Times New Roman" w:eastAsia="Times New Roman" w:hAnsi="Times New Roman" w:cs="Times New Roman"/>
                <w:sz w:val="20"/>
                <w:szCs w:val="20"/>
                <w:lang w:eastAsia="sk-SK"/>
              </w:rPr>
              <w:lastRenderedPageBreak/>
              <w:t>stanoveného počtu aplikácií. Preto sledovanie rizikových látok  a rezíduí vo vzorke jahôd je opodstatnené. Uvedená podmienka je plne zahrnutá v poskytnutej platbe.</w:t>
            </w:r>
          </w:p>
          <w:p w14:paraId="5A983073" w14:textId="77777777" w:rsidR="0024372C" w:rsidRPr="00274B6F" w:rsidRDefault="0024372C" w:rsidP="00AD74E8">
            <w:pPr>
              <w:contextualSpacing/>
              <w:rPr>
                <w:rFonts w:ascii="Times New Roman" w:eastAsia="Times New Roman" w:hAnsi="Times New Roman" w:cs="Times New Roman"/>
                <w:sz w:val="20"/>
                <w:szCs w:val="20"/>
                <w:lang w:eastAsia="sk-SK"/>
              </w:rPr>
            </w:pPr>
            <w:r w:rsidRPr="00274B6F">
              <w:rPr>
                <w:rFonts w:ascii="Times New Roman" w:eastAsia="Times New Roman" w:hAnsi="Times New Roman" w:cs="Times New Roman"/>
                <w:sz w:val="20"/>
                <w:szCs w:val="20"/>
                <w:lang w:eastAsia="sk-SK"/>
              </w:rPr>
              <w:t>V rámci EPV sa používajú výhradne len prípravky povolené pre EPV, pričom podmienky pre EPV stanovené samostatným právnym predpisom ako aj každoročnou kontrolou jednotlivých, registrovaných subjektov.</w:t>
            </w:r>
          </w:p>
          <w:p w14:paraId="3C2BACE5" w14:textId="77777777" w:rsidR="0024372C" w:rsidRPr="00274B6F" w:rsidRDefault="0024372C" w:rsidP="00AD74E8">
            <w:pPr>
              <w:contextualSpacing/>
              <w:rPr>
                <w:rFonts w:ascii="Times New Roman" w:eastAsia="Times New Roman" w:hAnsi="Times New Roman" w:cs="Times New Roman"/>
                <w:sz w:val="20"/>
                <w:szCs w:val="20"/>
                <w:lang w:eastAsia="sk-SK"/>
              </w:rPr>
            </w:pPr>
          </w:p>
          <w:p w14:paraId="72949E30" w14:textId="77777777" w:rsidR="0024372C" w:rsidRPr="00274B6F" w:rsidRDefault="0024372C"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779CCD42" w14:textId="4A857ED7" w:rsidR="0024372C" w:rsidRPr="00274B6F" w:rsidRDefault="0024372C" w:rsidP="00AD74E8">
            <w:pPr>
              <w:contextualSpacing/>
              <w:rPr>
                <w:rFonts w:ascii="Times New Roman" w:hAnsi="Times New Roman" w:cs="Times New Roman"/>
                <w:sz w:val="20"/>
                <w:szCs w:val="20"/>
              </w:rPr>
            </w:pPr>
            <w:r w:rsidRPr="00274B6F">
              <w:rPr>
                <w:rFonts w:ascii="Times New Roman" w:hAnsi="Times New Roman" w:cs="Times New Roman"/>
                <w:sz w:val="20"/>
                <w:szCs w:val="20"/>
              </w:rPr>
              <w:t>Záver: Po vysvetlení rozpor odstránený.</w:t>
            </w:r>
          </w:p>
        </w:tc>
      </w:tr>
      <w:tr w:rsidR="0024372C" w:rsidRPr="00274B6F" w14:paraId="2A6B68C2" w14:textId="77777777" w:rsidTr="00C14B9F">
        <w:trPr>
          <w:divId w:val="1619680781"/>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8F77C5A" w14:textId="77777777" w:rsidR="0024372C" w:rsidRPr="00274B6F" w:rsidRDefault="0024372C" w:rsidP="00AD74E8">
            <w:pPr>
              <w:contextualSpacing/>
              <w:jc w:val="center"/>
              <w:rPr>
                <w:rFonts w:ascii="Times New Roman" w:hAnsi="Times New Roman" w:cs="Times New Roman"/>
                <w:b/>
                <w:bCs/>
                <w:sz w:val="20"/>
                <w:szCs w:val="20"/>
              </w:rPr>
            </w:pPr>
            <w:r w:rsidRPr="00274B6F">
              <w:rPr>
                <w:rFonts w:ascii="Times New Roman" w:hAnsi="Times New Roman" w:cs="Times New Roman"/>
                <w:b/>
                <w:bCs/>
                <w:sz w:val="20"/>
                <w:szCs w:val="20"/>
              </w:rPr>
              <w:lastRenderedPageBreak/>
              <w:t>SPPK</w:t>
            </w:r>
          </w:p>
        </w:tc>
        <w:tc>
          <w:tcPr>
            <w:tcW w:w="2745" w:type="pct"/>
            <w:tcBorders>
              <w:top w:val="outset" w:sz="6" w:space="0" w:color="000000"/>
              <w:left w:val="outset" w:sz="6" w:space="0" w:color="000000"/>
              <w:bottom w:val="outset" w:sz="6" w:space="0" w:color="000000"/>
              <w:right w:val="outset" w:sz="6" w:space="0" w:color="000000"/>
            </w:tcBorders>
            <w:vAlign w:val="center"/>
            <w:hideMark/>
          </w:tcPr>
          <w:p w14:paraId="496A793D" w14:textId="77777777" w:rsidR="0024372C" w:rsidRPr="00274B6F" w:rsidRDefault="0024372C" w:rsidP="00AD74E8">
            <w:pPr>
              <w:contextualSpacing/>
              <w:rPr>
                <w:rFonts w:ascii="Times New Roman" w:hAnsi="Times New Roman" w:cs="Times New Roman"/>
                <w:sz w:val="20"/>
                <w:szCs w:val="20"/>
                <w:highlight w:val="green"/>
              </w:rPr>
            </w:pPr>
            <w:r w:rsidRPr="00274B6F">
              <w:rPr>
                <w:rFonts w:ascii="Times New Roman" w:hAnsi="Times New Roman" w:cs="Times New Roman"/>
                <w:b/>
                <w:bCs/>
                <w:sz w:val="20"/>
                <w:szCs w:val="20"/>
              </w:rPr>
              <w:t>K § 25 odsek 5 písm. a)</w:t>
            </w:r>
            <w:r w:rsidRPr="00274B6F">
              <w:rPr>
                <w:rFonts w:ascii="Times New Roman" w:hAnsi="Times New Roman" w:cs="Times New Roman"/>
                <w:sz w:val="20"/>
                <w:szCs w:val="20"/>
              </w:rPr>
              <w:br/>
              <w:t>Žiadame znížiť minimálny počet jahôd podľa písmena a) na 19 000 ks/ha.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4B9EC69" w14:textId="77777777" w:rsidR="0024372C" w:rsidRPr="00274B6F" w:rsidRDefault="0024372C"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BAF240E" w14:textId="696E5D8F" w:rsidR="0024372C" w:rsidRPr="00274B6F" w:rsidRDefault="00C41D29" w:rsidP="00AD74E8">
            <w:pPr>
              <w:contextualSpacing/>
              <w:jc w:val="center"/>
              <w:rPr>
                <w:rFonts w:ascii="Times New Roman" w:hAnsi="Times New Roman" w:cs="Times New Roman"/>
                <w:sz w:val="20"/>
                <w:szCs w:val="20"/>
              </w:rPr>
            </w:pPr>
            <w:r w:rsidRPr="00274B6F">
              <w:rPr>
                <w:rFonts w:ascii="Times New Roman" w:hAnsi="Times New Roman" w:cs="Times New Roman"/>
                <w:sz w:val="20"/>
                <w:szCs w:val="20"/>
              </w:rPr>
              <w:t>N</w:t>
            </w:r>
          </w:p>
        </w:tc>
        <w:tc>
          <w:tcPr>
            <w:tcW w:w="1246" w:type="pct"/>
            <w:tcBorders>
              <w:top w:val="outset" w:sz="6" w:space="0" w:color="000000"/>
              <w:left w:val="outset" w:sz="6" w:space="0" w:color="000000"/>
              <w:bottom w:val="outset" w:sz="6" w:space="0" w:color="000000"/>
              <w:right w:val="outset" w:sz="6" w:space="0" w:color="000000"/>
            </w:tcBorders>
            <w:vAlign w:val="center"/>
            <w:hideMark/>
          </w:tcPr>
          <w:p w14:paraId="3821A5E0" w14:textId="77777777" w:rsidR="00C41D29" w:rsidRPr="00274B6F" w:rsidRDefault="00C41D29" w:rsidP="00AD74E8">
            <w:pPr>
              <w:contextualSpacing/>
              <w:rPr>
                <w:rFonts w:ascii="Times New Roman" w:hAnsi="Times New Roman" w:cs="Times New Roman"/>
                <w:sz w:val="20"/>
                <w:szCs w:val="20"/>
              </w:rPr>
            </w:pPr>
          </w:p>
          <w:p w14:paraId="6FA45538" w14:textId="77777777" w:rsidR="00C41D29" w:rsidRPr="00274B6F" w:rsidRDefault="00C41D29" w:rsidP="00AD74E8">
            <w:pPr>
              <w:spacing w:after="0" w:line="240" w:lineRule="auto"/>
              <w:contextualSpacing/>
              <w:rPr>
                <w:rFonts w:ascii="Times New Roman" w:eastAsia="Times New Roman" w:hAnsi="Times New Roman" w:cs="Times New Roman"/>
                <w:sz w:val="20"/>
                <w:szCs w:val="20"/>
                <w:lang w:eastAsia="sk-SK"/>
              </w:rPr>
            </w:pPr>
            <w:r w:rsidRPr="00274B6F">
              <w:rPr>
                <w:rFonts w:ascii="Times New Roman" w:eastAsia="Times New Roman" w:hAnsi="Times New Roman" w:cs="Times New Roman"/>
                <w:sz w:val="20"/>
                <w:szCs w:val="20"/>
                <w:lang w:eastAsia="sk-SK"/>
              </w:rPr>
              <w:t>Stanovený počet vychádza z údajov poskytnutých z registra ovocných sadov reálne registrovaných výsadieb jahôd  UKSUP-</w:t>
            </w:r>
            <w:proofErr w:type="spellStart"/>
            <w:r w:rsidRPr="00274B6F">
              <w:rPr>
                <w:rFonts w:ascii="Times New Roman" w:eastAsia="Times New Roman" w:hAnsi="Times New Roman" w:cs="Times New Roman"/>
                <w:sz w:val="20"/>
                <w:szCs w:val="20"/>
                <w:lang w:eastAsia="sk-SK"/>
              </w:rPr>
              <w:t>om</w:t>
            </w:r>
            <w:proofErr w:type="spellEnd"/>
            <w:r w:rsidRPr="00274B6F">
              <w:rPr>
                <w:rFonts w:ascii="Times New Roman" w:eastAsia="Times New Roman" w:hAnsi="Times New Roman" w:cs="Times New Roman"/>
                <w:sz w:val="20"/>
                <w:szCs w:val="20"/>
                <w:lang w:eastAsia="sk-SK"/>
              </w:rPr>
              <w:t>., do ktorého  si nahlasujú jednotlivé subjekty údaje sami.</w:t>
            </w:r>
          </w:p>
          <w:p w14:paraId="0E662D93" w14:textId="77777777" w:rsidR="00C41D29" w:rsidRPr="00274B6F" w:rsidRDefault="00C41D29" w:rsidP="00AD74E8">
            <w:pPr>
              <w:spacing w:after="0" w:line="240" w:lineRule="auto"/>
              <w:contextualSpacing/>
              <w:rPr>
                <w:rFonts w:ascii="Times New Roman" w:eastAsia="Times New Roman" w:hAnsi="Times New Roman" w:cs="Times New Roman"/>
                <w:sz w:val="20"/>
                <w:szCs w:val="20"/>
                <w:lang w:eastAsia="sk-SK"/>
              </w:rPr>
            </w:pPr>
            <w:r w:rsidRPr="00274B6F">
              <w:rPr>
                <w:rFonts w:ascii="Times New Roman" w:eastAsia="Times New Roman" w:hAnsi="Times New Roman" w:cs="Times New Roman"/>
                <w:sz w:val="20"/>
                <w:szCs w:val="20"/>
                <w:lang w:eastAsia="sk-SK"/>
              </w:rPr>
              <w:t>Priemerný počet kusov jedincov vo všetkých registrovaných sadoch s vysokou starostlivosťou je 34 632 ks/ha a pri nízkej starostlivosti je to 29 477 ks/ha, čo v priemer predstavuje 32 806 ks/ha.</w:t>
            </w:r>
          </w:p>
          <w:p w14:paraId="622F45BD" w14:textId="77777777" w:rsidR="00C41D29" w:rsidRPr="00274B6F" w:rsidRDefault="00C41D29" w:rsidP="00AD74E8">
            <w:pPr>
              <w:contextualSpacing/>
              <w:rPr>
                <w:rFonts w:ascii="Times New Roman" w:hAnsi="Times New Roman" w:cs="Times New Roman"/>
                <w:sz w:val="20"/>
                <w:szCs w:val="20"/>
              </w:rPr>
            </w:pPr>
          </w:p>
          <w:p w14:paraId="13201E15" w14:textId="7DE5565E" w:rsidR="00C41D29" w:rsidRPr="00274B6F" w:rsidRDefault="00C41D29" w:rsidP="00AD74E8">
            <w:pPr>
              <w:contextualSpacing/>
              <w:rPr>
                <w:rFonts w:ascii="Times New Roman" w:hAnsi="Times New Roman" w:cs="Times New Roman"/>
                <w:sz w:val="20"/>
                <w:szCs w:val="20"/>
              </w:rPr>
            </w:pPr>
            <w:r w:rsidRPr="00274B6F">
              <w:rPr>
                <w:rFonts w:ascii="Times New Roman" w:hAnsi="Times New Roman" w:cs="Times New Roman"/>
                <w:sz w:val="20"/>
                <w:szCs w:val="20"/>
              </w:rPr>
              <w:t xml:space="preserve">Dňa 5.12.2022 sa uskutočnilo on-line formou </w:t>
            </w:r>
            <w:proofErr w:type="spellStart"/>
            <w:r w:rsidRPr="00274B6F">
              <w:rPr>
                <w:rFonts w:ascii="Times New Roman" w:hAnsi="Times New Roman" w:cs="Times New Roman"/>
                <w:sz w:val="20"/>
                <w:szCs w:val="20"/>
              </w:rPr>
              <w:t>rozporové</w:t>
            </w:r>
            <w:proofErr w:type="spellEnd"/>
            <w:r w:rsidRPr="00274B6F">
              <w:rPr>
                <w:rFonts w:ascii="Times New Roman" w:hAnsi="Times New Roman" w:cs="Times New Roman"/>
                <w:sz w:val="20"/>
                <w:szCs w:val="20"/>
              </w:rPr>
              <w:t xml:space="preserve"> konanie so zástupcami SPPK a AZZZ SR. </w:t>
            </w:r>
          </w:p>
          <w:p w14:paraId="4906F17F" w14:textId="5E0B2530" w:rsidR="0024372C" w:rsidRPr="00274B6F" w:rsidRDefault="00C41D29" w:rsidP="0073102E">
            <w:pPr>
              <w:contextualSpacing/>
              <w:rPr>
                <w:rFonts w:ascii="Times New Roman" w:hAnsi="Times New Roman" w:cs="Times New Roman"/>
                <w:sz w:val="20"/>
                <w:szCs w:val="20"/>
              </w:rPr>
            </w:pPr>
            <w:r w:rsidRPr="00274B6F">
              <w:rPr>
                <w:rFonts w:ascii="Times New Roman" w:hAnsi="Times New Roman" w:cs="Times New Roman"/>
                <w:sz w:val="20"/>
                <w:szCs w:val="20"/>
              </w:rPr>
              <w:t xml:space="preserve">Záver: </w:t>
            </w:r>
            <w:r w:rsidR="00D5754B" w:rsidRPr="00274B6F">
              <w:rPr>
                <w:rFonts w:ascii="Times New Roman" w:hAnsi="Times New Roman" w:cs="Times New Roman"/>
                <w:sz w:val="20"/>
                <w:szCs w:val="20"/>
              </w:rPr>
              <w:t xml:space="preserve">Po vysvetlení rozpor odstránený – SPPK </w:t>
            </w:r>
            <w:proofErr w:type="spellStart"/>
            <w:r w:rsidR="00D5754B" w:rsidRPr="00274B6F">
              <w:rPr>
                <w:rFonts w:ascii="Times New Roman" w:hAnsi="Times New Roman" w:cs="Times New Roman"/>
                <w:sz w:val="20"/>
                <w:szCs w:val="20"/>
              </w:rPr>
              <w:t>prekvalifikovala</w:t>
            </w:r>
            <w:proofErr w:type="spellEnd"/>
            <w:r w:rsidR="00D5754B" w:rsidRPr="00274B6F">
              <w:rPr>
                <w:rFonts w:ascii="Times New Roman" w:hAnsi="Times New Roman" w:cs="Times New Roman"/>
                <w:sz w:val="20"/>
                <w:szCs w:val="20"/>
              </w:rPr>
              <w:t xml:space="preserve"> pripomienku na obyčajnú.</w:t>
            </w:r>
          </w:p>
        </w:tc>
      </w:tr>
    </w:tbl>
    <w:p w14:paraId="759EA939" w14:textId="77777777" w:rsidR="00154A91" w:rsidRPr="00274B6F" w:rsidRDefault="00154A91" w:rsidP="00AD74E8">
      <w:pPr>
        <w:contextualSpacing/>
        <w:rPr>
          <w:rFonts w:ascii="Times New Roman" w:hAnsi="Times New Roman" w:cs="Times New Roman"/>
          <w:sz w:val="20"/>
          <w:szCs w:val="20"/>
        </w:rPr>
      </w:pPr>
    </w:p>
    <w:p w14:paraId="62CEEC3C" w14:textId="77777777" w:rsidR="00154A91" w:rsidRPr="00274B6F" w:rsidRDefault="00154A91" w:rsidP="00AD74E8">
      <w:pPr>
        <w:contextualSpacing/>
        <w:rPr>
          <w:rFonts w:ascii="Times New Roman" w:hAnsi="Times New Roman" w:cs="Times New Roman"/>
          <w:sz w:val="20"/>
          <w:szCs w:val="20"/>
        </w:rPr>
      </w:pPr>
    </w:p>
    <w:sectPr w:rsidR="00154A91" w:rsidRPr="00274B6F" w:rsidSect="00274B6F">
      <w:footerReference w:type="default" r:id="rId7"/>
      <w:pgSz w:w="15840" w:h="12240" w:orient="landscape"/>
      <w:pgMar w:top="709" w:right="1417" w:bottom="709" w:left="1134"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3766C" w14:textId="77777777" w:rsidR="00340409" w:rsidRDefault="00340409" w:rsidP="000A67D5">
      <w:pPr>
        <w:spacing w:after="0" w:line="240" w:lineRule="auto"/>
      </w:pPr>
      <w:r>
        <w:separator/>
      </w:r>
    </w:p>
  </w:endnote>
  <w:endnote w:type="continuationSeparator" w:id="0">
    <w:p w14:paraId="5ADA099E" w14:textId="77777777" w:rsidR="00340409" w:rsidRDefault="00340409"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379563"/>
      <w:docPartObj>
        <w:docPartGallery w:val="Page Numbers (Bottom of Page)"/>
        <w:docPartUnique/>
      </w:docPartObj>
    </w:sdtPr>
    <w:sdtContent>
      <w:p w14:paraId="05EC4537" w14:textId="44EF7749" w:rsidR="00274B6F" w:rsidRDefault="00274B6F" w:rsidP="00274B6F">
        <w:pPr>
          <w:pStyle w:val="Pta"/>
          <w:jc w:val="center"/>
        </w:pPr>
        <w:r>
          <w:fldChar w:fldCharType="begin"/>
        </w:r>
        <w:r>
          <w:instrText>PAGE   \* MERGEFORMAT</w:instrText>
        </w:r>
        <w:r>
          <w:fldChar w:fldCharType="separate"/>
        </w:r>
        <w:r>
          <w:rPr>
            <w:noProof/>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43449" w14:textId="77777777" w:rsidR="00340409" w:rsidRDefault="00340409" w:rsidP="000A67D5">
      <w:pPr>
        <w:spacing w:after="0" w:line="240" w:lineRule="auto"/>
      </w:pPr>
      <w:r>
        <w:separator/>
      </w:r>
    </w:p>
  </w:footnote>
  <w:footnote w:type="continuationSeparator" w:id="0">
    <w:p w14:paraId="7D57823C" w14:textId="77777777" w:rsidR="00340409" w:rsidRDefault="00340409"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26A51"/>
    <w:rsid w:val="000324A3"/>
    <w:rsid w:val="00057A57"/>
    <w:rsid w:val="0006543E"/>
    <w:rsid w:val="000853AB"/>
    <w:rsid w:val="000A67D5"/>
    <w:rsid w:val="000C1F56"/>
    <w:rsid w:val="000E25CA"/>
    <w:rsid w:val="000E4BEE"/>
    <w:rsid w:val="000F551C"/>
    <w:rsid w:val="000F7A42"/>
    <w:rsid w:val="001260B6"/>
    <w:rsid w:val="00146547"/>
    <w:rsid w:val="00146B48"/>
    <w:rsid w:val="00150388"/>
    <w:rsid w:val="00154A91"/>
    <w:rsid w:val="002109B0"/>
    <w:rsid w:val="0021228E"/>
    <w:rsid w:val="00230F3C"/>
    <w:rsid w:val="002351E1"/>
    <w:rsid w:val="0024372C"/>
    <w:rsid w:val="00252E55"/>
    <w:rsid w:val="002654AA"/>
    <w:rsid w:val="00274B6F"/>
    <w:rsid w:val="002827B4"/>
    <w:rsid w:val="002A5577"/>
    <w:rsid w:val="002B47D5"/>
    <w:rsid w:val="002D7471"/>
    <w:rsid w:val="00307419"/>
    <w:rsid w:val="00310A55"/>
    <w:rsid w:val="00322014"/>
    <w:rsid w:val="00340409"/>
    <w:rsid w:val="00363992"/>
    <w:rsid w:val="00391147"/>
    <w:rsid w:val="0039526D"/>
    <w:rsid w:val="003B435B"/>
    <w:rsid w:val="003D101C"/>
    <w:rsid w:val="003D5E45"/>
    <w:rsid w:val="003E4226"/>
    <w:rsid w:val="004075B2"/>
    <w:rsid w:val="00436C44"/>
    <w:rsid w:val="00474A9D"/>
    <w:rsid w:val="004B462C"/>
    <w:rsid w:val="00532574"/>
    <w:rsid w:val="00576F4D"/>
    <w:rsid w:val="00583A9D"/>
    <w:rsid w:val="0059081C"/>
    <w:rsid w:val="005E7C53"/>
    <w:rsid w:val="00642FB8"/>
    <w:rsid w:val="006A3681"/>
    <w:rsid w:val="00704A3F"/>
    <w:rsid w:val="007156F5"/>
    <w:rsid w:val="0073102E"/>
    <w:rsid w:val="007A1010"/>
    <w:rsid w:val="007B7F1A"/>
    <w:rsid w:val="007C7298"/>
    <w:rsid w:val="007D7AE6"/>
    <w:rsid w:val="007E4294"/>
    <w:rsid w:val="007F0854"/>
    <w:rsid w:val="00814113"/>
    <w:rsid w:val="00841FA6"/>
    <w:rsid w:val="00843361"/>
    <w:rsid w:val="008435A2"/>
    <w:rsid w:val="008A1964"/>
    <w:rsid w:val="008C3499"/>
    <w:rsid w:val="008C4CA4"/>
    <w:rsid w:val="008D294F"/>
    <w:rsid w:val="008E2844"/>
    <w:rsid w:val="0090100E"/>
    <w:rsid w:val="009239D9"/>
    <w:rsid w:val="00927118"/>
    <w:rsid w:val="00943EB2"/>
    <w:rsid w:val="00947CD2"/>
    <w:rsid w:val="009908A4"/>
    <w:rsid w:val="0099665B"/>
    <w:rsid w:val="009C4745"/>
    <w:rsid w:val="009C6C5C"/>
    <w:rsid w:val="009F7218"/>
    <w:rsid w:val="00A251BF"/>
    <w:rsid w:val="00A54A16"/>
    <w:rsid w:val="00AD74E8"/>
    <w:rsid w:val="00B721A5"/>
    <w:rsid w:val="00B76589"/>
    <w:rsid w:val="00B83E4E"/>
    <w:rsid w:val="00B8767E"/>
    <w:rsid w:val="00BA31BF"/>
    <w:rsid w:val="00BC3965"/>
    <w:rsid w:val="00BD1FAB"/>
    <w:rsid w:val="00BE7302"/>
    <w:rsid w:val="00BF7CE0"/>
    <w:rsid w:val="00C14B9F"/>
    <w:rsid w:val="00C24B0A"/>
    <w:rsid w:val="00C41D29"/>
    <w:rsid w:val="00C64F5E"/>
    <w:rsid w:val="00CA44D2"/>
    <w:rsid w:val="00CE47A6"/>
    <w:rsid w:val="00CF3D59"/>
    <w:rsid w:val="00CF622E"/>
    <w:rsid w:val="00D261C9"/>
    <w:rsid w:val="00D41173"/>
    <w:rsid w:val="00D5754B"/>
    <w:rsid w:val="00D85172"/>
    <w:rsid w:val="00D969AC"/>
    <w:rsid w:val="00DC1723"/>
    <w:rsid w:val="00DF7085"/>
    <w:rsid w:val="00E51913"/>
    <w:rsid w:val="00E66B92"/>
    <w:rsid w:val="00E85710"/>
    <w:rsid w:val="00EB772A"/>
    <w:rsid w:val="00EF1425"/>
    <w:rsid w:val="00F06A16"/>
    <w:rsid w:val="00F26A4A"/>
    <w:rsid w:val="00F40ED0"/>
    <w:rsid w:val="00F438AD"/>
    <w:rsid w:val="00F727F0"/>
    <w:rsid w:val="00F83A33"/>
    <w:rsid w:val="00F8562E"/>
    <w:rsid w:val="00FA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0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 w:type="paragraph" w:styleId="Predmetkomentra">
    <w:name w:val="annotation subject"/>
    <w:basedOn w:val="Textkomentra"/>
    <w:next w:val="Textkomentra"/>
    <w:link w:val="PredmetkomentraChar"/>
    <w:uiPriority w:val="99"/>
    <w:semiHidden/>
    <w:unhideWhenUsed/>
    <w:rsid w:val="007C7298"/>
    <w:pPr>
      <w:widowControl/>
      <w:adjustRightInd/>
    </w:pPr>
    <w:rPr>
      <w:rFonts w:asciiTheme="minorHAnsi" w:eastAsiaTheme="minorEastAsia" w:hAnsiTheme="minorHAnsi" w:cstheme="minorBidi"/>
      <w:b/>
      <w:bCs/>
    </w:rPr>
  </w:style>
  <w:style w:type="character" w:customStyle="1" w:styleId="PredmetkomentraChar">
    <w:name w:val="Predmet komentára Char"/>
    <w:basedOn w:val="TextkomentraChar"/>
    <w:link w:val="Predmetkomentra"/>
    <w:uiPriority w:val="99"/>
    <w:semiHidden/>
    <w:rsid w:val="007C7298"/>
    <w:rPr>
      <w:rFonts w:ascii="Calibri" w:eastAsia="Times New Roman" w:hAnsi="Calibri" w:cs="Times New Roman"/>
      <w:b/>
      <w:bCs/>
      <w:sz w:val="20"/>
      <w:szCs w:val="20"/>
      <w:lang w:val="sk-SK"/>
    </w:rPr>
  </w:style>
  <w:style w:type="paragraph" w:styleId="Textpoznmkypodiarou">
    <w:name w:val="footnote text"/>
    <w:basedOn w:val="Normlny"/>
    <w:link w:val="TextpoznmkypodiarouChar"/>
    <w:uiPriority w:val="99"/>
    <w:unhideWhenUsed/>
    <w:qFormat/>
    <w:rsid w:val="00BC3965"/>
    <w:pPr>
      <w:spacing w:after="0" w:line="240" w:lineRule="auto"/>
    </w:pPr>
    <w:rPr>
      <w:rFonts w:eastAsiaTheme="minorHAnsi"/>
      <w:sz w:val="20"/>
      <w:szCs w:val="20"/>
    </w:rPr>
  </w:style>
  <w:style w:type="character" w:customStyle="1" w:styleId="TextpoznmkypodiarouChar">
    <w:name w:val="Text poznámky pod čiarou Char"/>
    <w:basedOn w:val="Predvolenpsmoodseku"/>
    <w:link w:val="Textpoznmkypodiarou"/>
    <w:uiPriority w:val="99"/>
    <w:rsid w:val="00BC3965"/>
    <w:rPr>
      <w:rFonts w:eastAsiaTheme="minorHAnsi"/>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3020">
      <w:bodyDiv w:val="1"/>
      <w:marLeft w:val="0"/>
      <w:marRight w:val="0"/>
      <w:marTop w:val="0"/>
      <w:marBottom w:val="0"/>
      <w:divBdr>
        <w:top w:val="none" w:sz="0" w:space="0" w:color="auto"/>
        <w:left w:val="none" w:sz="0" w:space="0" w:color="auto"/>
        <w:bottom w:val="none" w:sz="0" w:space="0" w:color="auto"/>
        <w:right w:val="none" w:sz="0" w:space="0" w:color="auto"/>
      </w:divBdr>
    </w:div>
    <w:div w:id="728309042">
      <w:bodyDiv w:val="1"/>
      <w:marLeft w:val="0"/>
      <w:marRight w:val="0"/>
      <w:marTop w:val="0"/>
      <w:marBottom w:val="0"/>
      <w:divBdr>
        <w:top w:val="none" w:sz="0" w:space="0" w:color="auto"/>
        <w:left w:val="none" w:sz="0" w:space="0" w:color="auto"/>
        <w:bottom w:val="none" w:sz="0" w:space="0" w:color="auto"/>
        <w:right w:val="none" w:sz="0" w:space="0" w:color="auto"/>
      </w:divBdr>
    </w:div>
    <w:div w:id="878052403">
      <w:bodyDiv w:val="1"/>
      <w:marLeft w:val="0"/>
      <w:marRight w:val="0"/>
      <w:marTop w:val="0"/>
      <w:marBottom w:val="0"/>
      <w:divBdr>
        <w:top w:val="none" w:sz="0" w:space="0" w:color="auto"/>
        <w:left w:val="none" w:sz="0" w:space="0" w:color="auto"/>
        <w:bottom w:val="none" w:sz="0" w:space="0" w:color="auto"/>
        <w:right w:val="none" w:sz="0" w:space="0" w:color="auto"/>
      </w:divBdr>
    </w:div>
    <w:div w:id="1168793628">
      <w:bodyDiv w:val="1"/>
      <w:marLeft w:val="0"/>
      <w:marRight w:val="0"/>
      <w:marTop w:val="0"/>
      <w:marBottom w:val="0"/>
      <w:divBdr>
        <w:top w:val="none" w:sz="0" w:space="0" w:color="auto"/>
        <w:left w:val="none" w:sz="0" w:space="0" w:color="auto"/>
        <w:bottom w:val="none" w:sz="0" w:space="0" w:color="auto"/>
        <w:right w:val="none" w:sz="0" w:space="0" w:color="auto"/>
      </w:divBdr>
    </w:div>
    <w:div w:id="1423986301">
      <w:bodyDiv w:val="1"/>
      <w:marLeft w:val="0"/>
      <w:marRight w:val="0"/>
      <w:marTop w:val="0"/>
      <w:marBottom w:val="0"/>
      <w:divBdr>
        <w:top w:val="none" w:sz="0" w:space="0" w:color="auto"/>
        <w:left w:val="none" w:sz="0" w:space="0" w:color="auto"/>
        <w:bottom w:val="none" w:sz="0" w:space="0" w:color="auto"/>
        <w:right w:val="none" w:sz="0" w:space="0" w:color="auto"/>
      </w:divBdr>
    </w:div>
    <w:div w:id="1565556411">
      <w:bodyDiv w:val="1"/>
      <w:marLeft w:val="0"/>
      <w:marRight w:val="0"/>
      <w:marTop w:val="0"/>
      <w:marBottom w:val="0"/>
      <w:divBdr>
        <w:top w:val="none" w:sz="0" w:space="0" w:color="auto"/>
        <w:left w:val="none" w:sz="0" w:space="0" w:color="auto"/>
        <w:bottom w:val="none" w:sz="0" w:space="0" w:color="auto"/>
        <w:right w:val="none" w:sz="0" w:space="0" w:color="auto"/>
      </w:divBdr>
    </w:div>
    <w:div w:id="1619680781">
      <w:bodyDiv w:val="1"/>
      <w:marLeft w:val="0"/>
      <w:marRight w:val="0"/>
      <w:marTop w:val="0"/>
      <w:marBottom w:val="0"/>
      <w:divBdr>
        <w:top w:val="none" w:sz="0" w:space="0" w:color="auto"/>
        <w:left w:val="none" w:sz="0" w:space="0" w:color="auto"/>
        <w:bottom w:val="none" w:sz="0" w:space="0" w:color="auto"/>
        <w:right w:val="none" w:sz="0" w:space="0" w:color="auto"/>
      </w:divBdr>
    </w:div>
    <w:div w:id="1785617281">
      <w:bodyDiv w:val="1"/>
      <w:marLeft w:val="0"/>
      <w:marRight w:val="0"/>
      <w:marTop w:val="0"/>
      <w:marBottom w:val="0"/>
      <w:divBdr>
        <w:top w:val="none" w:sz="0" w:space="0" w:color="auto"/>
        <w:left w:val="none" w:sz="0" w:space="0" w:color="auto"/>
        <w:bottom w:val="none" w:sz="0" w:space="0" w:color="auto"/>
        <w:right w:val="none" w:sz="0" w:space="0" w:color="auto"/>
      </w:divBdr>
    </w:div>
    <w:div w:id="193817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9.11.2022 6:28:41"/>
    <f:field ref="objchangedby" par="" text="Administrator, System"/>
    <f:field ref="objmodifiedat" par="" text="29.11.2022 6:28:51"/>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13777</Words>
  <Characters>78531</Characters>
  <Application>Microsoft Office Word</Application>
  <DocSecurity>0</DocSecurity>
  <Lines>654</Lines>
  <Paragraphs>184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2022-11-29T05:30:00Z</dcterms:created>
  <dcterms:modified xsi:type="dcterms:W3CDTF">2022-12-07T06:40:00Z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Poľnohospodárstvo a potravinárstvo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Roman Nemec</vt:lpwstr>
  </property>
  <property fmtid="{D5CDD505-2E9C-101B-9397-08002B2CF9AE}" pid="11" name="FSC#SKEDITIONSLOVLEX@103.510:zodppredkladatel">
    <vt:lpwstr>JUDr. Samuel Vlčan</vt:lpwstr>
  </property>
  <property fmtid="{D5CDD505-2E9C-101B-9397-08002B2CF9AE}" pid="12" name="FSC#SKEDITIONSLOVLEX@103.510:dalsipredkladatel">
    <vt:lpwstr/>
  </property>
  <property fmtid="{D5CDD505-2E9C-101B-9397-08002B2CF9AE}" pid="13" name="FSC#SKEDITIONSLOVLEX@103.510:nazovpredpis">
    <vt:lpwstr>, ktorým sa ustanovujú pravidlá poskytovania podpory na neprojektové opatrenia Strategického plánu spoločnej poľnohospodárskej politiky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pôdohospodárstva a rozvoja vidieka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Iniciatívny návrh</vt:lpwstr>
  </property>
  <property fmtid="{D5CDD505-2E9C-101B-9397-08002B2CF9AE}" pid="22" name="FSC#SKEDITIONSLOVLEX@103.510:plnynazovpredpis">
    <vt:lpwstr> Nariadenie vlády  Slovenskej republiky, ktorým sa ustanovujú pravidlá poskytovania podpory na neprojektové opatrenia Strategického plánu spoločnej poľnohospodárskej politiky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9844/2022-410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LP/2022/787</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pôdohospodárstva a rozvoja vidieka Slovenskej republiky</vt:lpwstr>
  </property>
  <property fmtid="{D5CDD505-2E9C-101B-9397-08002B2CF9AE}" pid="141" name="FSC#SKEDITIONSLOVLEX@103.510:funkciaZodpPredAkuzativ">
    <vt:lpwstr>ministra pôdohospodárstva a rozvoja vidieka Slovenskej republiky</vt:lpwstr>
  </property>
  <property fmtid="{D5CDD505-2E9C-101B-9397-08002B2CF9AE}" pid="142" name="FSC#SKEDITIONSLOVLEX@103.510:funkciaZodpPredDativ">
    <vt:lpwstr>ministrovi pôdohospodárstva a rozvoja vidieka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JUDr. Samuel Vlčan_x000d_
minister pôdohospodárstva a rozvoja vidieka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COO.2145.1000.3.5377541</vt:lpwstr>
  </property>
  <property fmtid="{D5CDD505-2E9C-101B-9397-08002B2CF9AE}" pid="150" name="FSC#FSCFOLIO@1.1001:docpropproject">
    <vt:lpwstr/>
  </property>
  <property fmtid="{D5CDD505-2E9C-101B-9397-08002B2CF9AE}" pid="151" name="FSC#SKEDITIONSLOVLEX@103.510:aktualnyrok">
    <vt:lpwstr>2022</vt:lpwstr>
  </property>
  <property fmtid="{D5CDD505-2E9C-101B-9397-08002B2CF9AE}" pid="152" name="FSC#SKEDITIONSLOVLEX@103.510:vytvorenedna">
    <vt:lpwstr>29. 11. 2022</vt:lpwstr>
  </property>
</Properties>
</file>