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41144C04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662852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275171CA" w14:textId="612D897D" w:rsidR="0060580D" w:rsidRPr="00485D3F" w:rsidRDefault="0060580D" w:rsidP="0060580D">
      <w:pPr>
        <w:jc w:val="center"/>
        <w:rPr>
          <w:b/>
        </w:rPr>
      </w:pPr>
      <w:r w:rsidRPr="00485D3F">
        <w:rPr>
          <w:b/>
          <w:bCs/>
        </w:rPr>
        <w:t xml:space="preserve">ktorou sa ustanovujú </w:t>
      </w:r>
      <w:r w:rsidRPr="00485D3F">
        <w:rPr>
          <w:b/>
        </w:rPr>
        <w:t xml:space="preserve">podrobnosti </w:t>
      </w:r>
      <w:r>
        <w:rPr>
          <w:b/>
        </w:rPr>
        <w:t xml:space="preserve">o </w:t>
      </w:r>
      <w:r w:rsidRPr="0060580D">
        <w:rPr>
          <w:b/>
        </w:rPr>
        <w:t>podmienkach poverenia na výkon dozoru nad stavbou jednotlivo zhotoveného lietajúceho športového zariadenia, na overovanie letovej spôsobilosti lietajúcich športových zariadení a vydávanie dokladov osvedčujúcich letovú spôsobilosť lietajúcich športových zariadení</w:t>
      </w:r>
      <w:r>
        <w:rPr>
          <w:b/>
        </w:rPr>
        <w:t xml:space="preserve"> náležitosti žiadosti o vydanie poverenia</w:t>
      </w:r>
    </w:p>
    <w:p w14:paraId="52EA6F4B" w14:textId="77777777" w:rsidR="00D85AEE" w:rsidRDefault="00D85AEE" w:rsidP="00D85AEE">
      <w:pPr>
        <w:jc w:val="both"/>
      </w:pPr>
    </w:p>
    <w:p w14:paraId="06BC6D63" w14:textId="3968A747" w:rsidR="00D85AEE" w:rsidRPr="00C81C7C" w:rsidRDefault="00D85AEE" w:rsidP="00AC2F79">
      <w:pPr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244A3C">
        <w:t>6</w:t>
      </w:r>
      <w:r w:rsidR="00662852">
        <w:t>9</w:t>
      </w:r>
      <w:r w:rsidR="00885A6C" w:rsidRPr="00885A6C">
        <w:t xml:space="preserve"> </w:t>
      </w:r>
      <w:r w:rsidRPr="00885A6C">
        <w:t xml:space="preserve">ods. </w:t>
      </w:r>
      <w:r w:rsidR="00244A3C">
        <w:t>1 písm. </w:t>
      </w:r>
      <w:r w:rsidR="0060580D">
        <w:t>d</w:t>
      </w:r>
      <w:r w:rsidR="00D67E55">
        <w:t xml:space="preserve">)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662852">
        <w:t>3</w:t>
      </w:r>
      <w:bookmarkStart w:id="0" w:name="_GoBack"/>
      <w:bookmarkEnd w:id="0"/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799073F6" w14:textId="77777777" w:rsidR="0060580D" w:rsidRPr="00AE1CA7" w:rsidRDefault="0060580D" w:rsidP="0060580D">
      <w:pPr>
        <w:jc w:val="both"/>
      </w:pPr>
      <w:r w:rsidRPr="00AE1CA7">
        <w:t xml:space="preserve">§ 1 </w:t>
      </w:r>
      <w:r>
        <w:t>Základné pojmy</w:t>
      </w:r>
    </w:p>
    <w:p w14:paraId="35BD9B34" w14:textId="77777777" w:rsidR="0060580D" w:rsidRDefault="0060580D" w:rsidP="0060580D">
      <w:pPr>
        <w:jc w:val="both"/>
      </w:pPr>
    </w:p>
    <w:p w14:paraId="45F7F707" w14:textId="77777777" w:rsidR="0060580D" w:rsidRDefault="0060580D" w:rsidP="0060580D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54CC98EA" w14:textId="77777777" w:rsidR="0060580D" w:rsidRDefault="0060580D" w:rsidP="0060580D">
      <w:pPr>
        <w:jc w:val="both"/>
      </w:pPr>
    </w:p>
    <w:p w14:paraId="48132CE3" w14:textId="77777777" w:rsidR="0060580D" w:rsidRDefault="0060580D" w:rsidP="0060580D">
      <w:pPr>
        <w:jc w:val="both"/>
      </w:pPr>
      <w:r>
        <w:t>§ 3 Podmienky k vydaniu poverenia na dozor nad stavbou jednotlivo zhotoveného lietajúceho športového zariadenia, na overovanie letovej spôsobilosti lietajúceho športového zariadenia a na vydávanie dokladu osvedčujúceho letovú spôsobilosť lietajúceho športového zariadenia</w:t>
      </w:r>
    </w:p>
    <w:p w14:paraId="22ADDF2D" w14:textId="77777777" w:rsidR="0060580D" w:rsidRDefault="0060580D" w:rsidP="0060580D">
      <w:pPr>
        <w:jc w:val="both"/>
      </w:pPr>
    </w:p>
    <w:p w14:paraId="03578B9B" w14:textId="77777777" w:rsidR="0060580D" w:rsidRDefault="0060580D" w:rsidP="0060580D">
      <w:pPr>
        <w:jc w:val="both"/>
      </w:pPr>
      <w:r>
        <w:t>§ 4 Postup pri vydávaní poverenia na dozor nad stavbou jednotlivo zhotoveného lietajúceho športového zariadenia, na overovanie letovej spôsobilosti lietajúceho športového zariadenia a na vydávanie dokladu osvedčujúceho letovú spôsobilosť lietajúceho športového zariadenia</w:t>
      </w:r>
    </w:p>
    <w:p w14:paraId="50936D02" w14:textId="77777777" w:rsidR="0060580D" w:rsidRDefault="0060580D" w:rsidP="0060580D">
      <w:pPr>
        <w:jc w:val="both"/>
      </w:pPr>
    </w:p>
    <w:p w14:paraId="42C9CC4E" w14:textId="77777777" w:rsidR="0060580D" w:rsidRDefault="0060580D" w:rsidP="0060580D">
      <w:pPr>
        <w:jc w:val="both"/>
      </w:pPr>
      <w:r>
        <w:t>§ 5 Náležitosti žiadosti o vydanie poverenia na dozor nad stavbou jednotlivo zhotoveného lietajúceho športového zariadenia, na overovanie letovej spôsobilosti lietajúceho športového zariadenia a na vydávanie dokladu osvedčujúceho letovú spôsobilosť lietajúceho športového zariadenia</w:t>
      </w:r>
    </w:p>
    <w:p w14:paraId="52AF995D" w14:textId="77777777" w:rsidR="0060580D" w:rsidRDefault="0060580D" w:rsidP="0060580D">
      <w:pPr>
        <w:jc w:val="both"/>
      </w:pPr>
    </w:p>
    <w:p w14:paraId="359B5423" w14:textId="2E3C80C0" w:rsidR="0060580D" w:rsidRDefault="0060580D" w:rsidP="0060580D">
      <w:pPr>
        <w:jc w:val="both"/>
      </w:pPr>
      <w:r>
        <w:t xml:space="preserve">§ </w:t>
      </w:r>
      <w:r w:rsidR="007505CB">
        <w:t>6</w:t>
      </w:r>
      <w:r>
        <w:t xml:space="preserve"> Spoločné ustanovenia</w:t>
      </w:r>
    </w:p>
    <w:p w14:paraId="22F783E8" w14:textId="77777777" w:rsidR="0060580D" w:rsidRDefault="0060580D" w:rsidP="0060580D">
      <w:pPr>
        <w:jc w:val="both"/>
      </w:pPr>
    </w:p>
    <w:p w14:paraId="0C8C0FCF" w14:textId="2A4FC535" w:rsidR="0060580D" w:rsidRDefault="007505CB" w:rsidP="0060580D">
      <w:pPr>
        <w:jc w:val="both"/>
      </w:pPr>
      <w:r>
        <w:t>§ 7</w:t>
      </w:r>
      <w:r w:rsidR="0060580D">
        <w:t xml:space="preserve"> Prechodné ustanovenia</w:t>
      </w:r>
    </w:p>
    <w:p w14:paraId="74473856" w14:textId="77777777" w:rsidR="0060580D" w:rsidRDefault="0060580D" w:rsidP="0060580D">
      <w:pPr>
        <w:jc w:val="both"/>
      </w:pPr>
    </w:p>
    <w:p w14:paraId="6B4927A9" w14:textId="1B522A41" w:rsidR="0060580D" w:rsidRDefault="0060580D" w:rsidP="0060580D">
      <w:pPr>
        <w:jc w:val="both"/>
      </w:pPr>
      <w:r>
        <w:t xml:space="preserve">§ </w:t>
      </w:r>
      <w:r w:rsidR="007505CB">
        <w:t>8</w:t>
      </w:r>
      <w:r>
        <w:t xml:space="preserve"> Účinnosť</w:t>
      </w:r>
    </w:p>
    <w:p w14:paraId="2449A017" w14:textId="5B6CFF1A" w:rsidR="00D67E55" w:rsidRDefault="00D67E55" w:rsidP="0060580D">
      <w:pPr>
        <w:jc w:val="both"/>
      </w:pP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B6E61"/>
    <w:rsid w:val="00205C61"/>
    <w:rsid w:val="00244A3C"/>
    <w:rsid w:val="003A1F8E"/>
    <w:rsid w:val="003B515A"/>
    <w:rsid w:val="00470D4D"/>
    <w:rsid w:val="00535C6A"/>
    <w:rsid w:val="0060580D"/>
    <w:rsid w:val="00630566"/>
    <w:rsid w:val="00637176"/>
    <w:rsid w:val="00662852"/>
    <w:rsid w:val="006C532E"/>
    <w:rsid w:val="007505CB"/>
    <w:rsid w:val="007B3CF3"/>
    <w:rsid w:val="00885A6C"/>
    <w:rsid w:val="00892DBF"/>
    <w:rsid w:val="00AC2F79"/>
    <w:rsid w:val="00AE56DE"/>
    <w:rsid w:val="00BC7D56"/>
    <w:rsid w:val="00C95320"/>
    <w:rsid w:val="00CA4E87"/>
    <w:rsid w:val="00CD2E37"/>
    <w:rsid w:val="00D02A1F"/>
    <w:rsid w:val="00D67E55"/>
    <w:rsid w:val="00D85AEE"/>
    <w:rsid w:val="00DB18F1"/>
    <w:rsid w:val="00EC6BAC"/>
    <w:rsid w:val="00ED3327"/>
    <w:rsid w:val="00F61FA3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7</cp:revision>
  <dcterms:created xsi:type="dcterms:W3CDTF">2022-07-13T11:47:00Z</dcterms:created>
  <dcterms:modified xsi:type="dcterms:W3CDTF">2022-12-07T08:06:00Z</dcterms:modified>
</cp:coreProperties>
</file>