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74EDB" w:rsidRPr="00B3684F" w14:paraId="24360C11" w14:textId="77777777" w:rsidTr="00B3684F">
        <w:tc>
          <w:tcPr>
            <w:tcW w:w="9640" w:type="dxa"/>
            <w:shd w:val="clear" w:color="auto" w:fill="D9D9D9"/>
            <w:vAlign w:val="center"/>
            <w:hideMark/>
          </w:tcPr>
          <w:p w14:paraId="518631EC" w14:textId="77777777" w:rsidR="00374EDB" w:rsidRPr="00B3684F" w:rsidRDefault="00413E9A" w:rsidP="00413E9A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B3684F">
              <w:rPr>
                <w:b/>
                <w:sz w:val="24"/>
              </w:rPr>
              <w:t>Analýza v</w:t>
            </w:r>
            <w:r w:rsidR="00374EDB" w:rsidRPr="00B3684F">
              <w:rPr>
                <w:b/>
                <w:sz w:val="24"/>
              </w:rPr>
              <w:t>plyv</w:t>
            </w:r>
            <w:r w:rsidRPr="00B3684F">
              <w:rPr>
                <w:b/>
                <w:sz w:val="24"/>
              </w:rPr>
              <w:t>ov</w:t>
            </w:r>
            <w:r w:rsidR="00374EDB" w:rsidRPr="00B3684F">
              <w:rPr>
                <w:b/>
                <w:sz w:val="24"/>
              </w:rPr>
              <w:t xml:space="preserve"> na životné prostredie</w:t>
            </w:r>
          </w:p>
        </w:tc>
      </w:tr>
      <w:tr w:rsidR="00374EDB" w:rsidRPr="00B3684F" w14:paraId="01CD085D" w14:textId="77777777" w:rsidTr="00B3684F">
        <w:tc>
          <w:tcPr>
            <w:tcW w:w="9640" w:type="dxa"/>
            <w:shd w:val="clear" w:color="auto" w:fill="D9D9D9"/>
            <w:vAlign w:val="center"/>
            <w:hideMark/>
          </w:tcPr>
          <w:p w14:paraId="4879C024" w14:textId="77777777" w:rsidR="00374EDB" w:rsidRPr="00B3684F" w:rsidRDefault="00374EDB" w:rsidP="007B71A4">
            <w:pPr>
              <w:rPr>
                <w:i/>
              </w:rPr>
            </w:pPr>
            <w:r w:rsidRPr="00B3684F">
              <w:rPr>
                <w:b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B3684F" w14:paraId="768B46BD" w14:textId="77777777" w:rsidTr="00B3684F">
        <w:tc>
          <w:tcPr>
            <w:tcW w:w="9640" w:type="dxa"/>
          </w:tcPr>
          <w:p w14:paraId="2B62F107" w14:textId="09838391" w:rsidR="00B93520" w:rsidRPr="00B3684F" w:rsidRDefault="00872B3E" w:rsidP="00B3684F">
            <w:pPr>
              <w:ind w:firstLine="606"/>
              <w:jc w:val="both"/>
              <w:rPr>
                <w:color w:val="000000" w:themeColor="text1"/>
              </w:rPr>
            </w:pPr>
            <w:r w:rsidRPr="00B3684F">
              <w:rPr>
                <w:i/>
              </w:rPr>
              <w:t xml:space="preserve">Očakávame priamy environmentálny vplyv na všetky zložky životného prostredia. Posilnenie </w:t>
            </w:r>
            <w:proofErr w:type="spellStart"/>
            <w:r w:rsidRPr="00B3684F">
              <w:rPr>
                <w:i/>
              </w:rPr>
              <w:t>vodozádržnej</w:t>
            </w:r>
            <w:proofErr w:type="spellEnd"/>
            <w:r w:rsidRPr="00B3684F">
              <w:rPr>
                <w:i/>
              </w:rPr>
              <w:t xml:space="preserve"> funkcie krajiny bude mať priamy pozitívny vplyv na kvalitu</w:t>
            </w:r>
            <w:r w:rsidR="008516EF" w:rsidRPr="00B3684F">
              <w:rPr>
                <w:i/>
              </w:rPr>
              <w:t xml:space="preserve"> a kvantitu</w:t>
            </w:r>
            <w:r w:rsidRPr="00B3684F">
              <w:rPr>
                <w:i/>
              </w:rPr>
              <w:t xml:space="preserve"> vody (zníženie odnosu agrochemikálií a</w:t>
            </w:r>
            <w:r w:rsidR="008516EF" w:rsidRPr="00B3684F">
              <w:rPr>
                <w:i/>
              </w:rPr>
              <w:t xml:space="preserve"> najmä </w:t>
            </w:r>
            <w:r w:rsidRPr="00B3684F">
              <w:rPr>
                <w:i/>
              </w:rPr>
              <w:t>živín z</w:t>
            </w:r>
            <w:r w:rsidR="008516EF" w:rsidRPr="00B3684F">
              <w:rPr>
                <w:i/>
              </w:rPr>
              <w:t> </w:t>
            </w:r>
            <w:r w:rsidRPr="00B3684F">
              <w:rPr>
                <w:i/>
              </w:rPr>
              <w:t>poľnohospodárskych</w:t>
            </w:r>
            <w:r w:rsidR="008516EF" w:rsidRPr="00B3684F">
              <w:rPr>
                <w:i/>
              </w:rPr>
              <w:t xml:space="preserve">, lesných a </w:t>
            </w:r>
            <w:proofErr w:type="spellStart"/>
            <w:r w:rsidR="008516EF" w:rsidRPr="00B3684F">
              <w:rPr>
                <w:i/>
              </w:rPr>
              <w:t>urbánnych</w:t>
            </w:r>
            <w:proofErr w:type="spellEnd"/>
            <w:r w:rsidRPr="00B3684F">
              <w:rPr>
                <w:i/>
              </w:rPr>
              <w:t xml:space="preserve"> pôd do povrchových</w:t>
            </w:r>
            <w:r w:rsidR="008516EF" w:rsidRPr="00B3684F">
              <w:rPr>
                <w:i/>
              </w:rPr>
              <w:t xml:space="preserve"> vôd</w:t>
            </w:r>
            <w:r w:rsidRPr="00B3684F">
              <w:rPr>
                <w:i/>
              </w:rPr>
              <w:t xml:space="preserve">) a na zvýšenie akumulácie vody v krajine. Zvýšenie obsahu organického uhlíka bude priamo ovplyvňovať tak ovzdušie (zachytávanie </w:t>
            </w:r>
            <w:r w:rsidR="00AD7E57" w:rsidRPr="00B3684F">
              <w:rPr>
                <w:i/>
              </w:rPr>
              <w:t>CO</w:t>
            </w:r>
            <w:r w:rsidR="00AD7E57" w:rsidRPr="00B3684F">
              <w:rPr>
                <w:i/>
                <w:vertAlign w:val="subscript"/>
              </w:rPr>
              <w:t>2</w:t>
            </w:r>
            <w:r w:rsidRPr="00B3684F">
              <w:rPr>
                <w:i/>
              </w:rPr>
              <w:t xml:space="preserve">, znižovanie emisií skleníkových plynov a ich zachytávanie v sektore LULUCF) ako aj zlepšenie štruktúrneho stavu pôd, </w:t>
            </w:r>
            <w:r w:rsidR="008516EF" w:rsidRPr="00B3684F">
              <w:rPr>
                <w:i/>
              </w:rPr>
              <w:t>udržanie a zlepšenie produkčnej kapacity pôd</w:t>
            </w:r>
            <w:r w:rsidR="00524208" w:rsidRPr="00B3684F">
              <w:rPr>
                <w:i/>
              </w:rPr>
              <w:t>,</w:t>
            </w:r>
            <w:r w:rsidR="008516EF" w:rsidRPr="00B3684F">
              <w:rPr>
                <w:i/>
              </w:rPr>
              <w:t xml:space="preserve"> </w:t>
            </w:r>
            <w:r w:rsidRPr="00B3684F">
              <w:rPr>
                <w:i/>
              </w:rPr>
              <w:t xml:space="preserve">čo </w:t>
            </w:r>
            <w:r w:rsidR="008516EF" w:rsidRPr="00B3684F">
              <w:rPr>
                <w:i/>
              </w:rPr>
              <w:t xml:space="preserve">pozitívne </w:t>
            </w:r>
            <w:r w:rsidRPr="00B3684F">
              <w:rPr>
                <w:i/>
              </w:rPr>
              <w:t xml:space="preserve">ovplyvní zachytávanie vody v pôde a rovnako zlepšenie mikrobiálneho života v pôde. Predpokladáme dlhodobý vplyv opatrení, najmä takých, ktoré sú spojené s krajinotvornou (výsadba </w:t>
            </w:r>
            <w:r w:rsidR="0089149A" w:rsidRPr="00B3684F">
              <w:rPr>
                <w:i/>
              </w:rPr>
              <w:t>nelesnej drevinovej vegetácie</w:t>
            </w:r>
            <w:r w:rsidR="008516EF" w:rsidRPr="00B3684F">
              <w:rPr>
                <w:i/>
              </w:rPr>
              <w:t xml:space="preserve">, vytváranie nových a obnova krajinných štruktúr – terasy, </w:t>
            </w:r>
            <w:proofErr w:type="spellStart"/>
            <w:r w:rsidR="008516EF" w:rsidRPr="00B3684F">
              <w:rPr>
                <w:i/>
              </w:rPr>
              <w:t>vsakovacie</w:t>
            </w:r>
            <w:proofErr w:type="spellEnd"/>
            <w:r w:rsidR="008516EF" w:rsidRPr="00B3684F">
              <w:rPr>
                <w:i/>
              </w:rPr>
              <w:t xml:space="preserve"> pásy, mokrade a pod.). Významný</w:t>
            </w:r>
            <w:r w:rsidR="0089149A" w:rsidRPr="00B3684F">
              <w:rPr>
                <w:i/>
              </w:rPr>
              <w:t xml:space="preserve"> vplyv </w:t>
            </w:r>
            <w:r w:rsidR="008516EF" w:rsidRPr="00B3684F">
              <w:rPr>
                <w:i/>
              </w:rPr>
              <w:t>riešenia o</w:t>
            </w:r>
            <w:r w:rsidR="0089149A" w:rsidRPr="00B3684F">
              <w:rPr>
                <w:i/>
              </w:rPr>
              <w:t xml:space="preserve">čakávame v podobe </w:t>
            </w:r>
            <w:r w:rsidR="008516EF" w:rsidRPr="00B3684F">
              <w:rPr>
                <w:i/>
              </w:rPr>
              <w:t xml:space="preserve">zvýšenia odolnosti krajiny vysporiadať sa s extrémami počasia, </w:t>
            </w:r>
            <w:r w:rsidR="00A97F7A" w:rsidRPr="00B3684F">
              <w:rPr>
                <w:i/>
              </w:rPr>
              <w:t>z</w:t>
            </w:r>
            <w:r w:rsidR="0089149A" w:rsidRPr="00B3684F">
              <w:rPr>
                <w:i/>
              </w:rPr>
              <w:t xml:space="preserve">achovania </w:t>
            </w:r>
            <w:r w:rsidR="008516EF" w:rsidRPr="00B3684F">
              <w:rPr>
                <w:i/>
              </w:rPr>
              <w:t xml:space="preserve">a obnovy </w:t>
            </w:r>
            <w:r w:rsidR="0089149A" w:rsidRPr="00B3684F">
              <w:rPr>
                <w:i/>
              </w:rPr>
              <w:t xml:space="preserve">schopnosti prírody </w:t>
            </w:r>
            <w:r w:rsidR="008516EF" w:rsidRPr="00B3684F">
              <w:rPr>
                <w:i/>
              </w:rPr>
              <w:t>dobre nakladať s vodou</w:t>
            </w:r>
            <w:r w:rsidR="00DF155E" w:rsidRPr="00B3684F">
              <w:rPr>
                <w:i/>
              </w:rPr>
              <w:t xml:space="preserve"> a nového integrovaného prístupu k manažmentu krajiny.</w:t>
            </w:r>
            <w:r w:rsidR="003A18A6" w:rsidRPr="00B3684F">
              <w:rPr>
                <w:i/>
              </w:rPr>
              <w:t xml:space="preserve"> </w:t>
            </w:r>
            <w:r w:rsidR="008516EF" w:rsidRPr="00B3684F">
              <w:rPr>
                <w:i/>
              </w:rPr>
              <w:t xml:space="preserve">Realizáciou adaptačných opatrení sa zvýši </w:t>
            </w:r>
            <w:proofErr w:type="spellStart"/>
            <w:r w:rsidR="008516EF" w:rsidRPr="00B3684F">
              <w:rPr>
                <w:i/>
              </w:rPr>
              <w:t>vodozádržná</w:t>
            </w:r>
            <w:proofErr w:type="spellEnd"/>
            <w:r w:rsidR="008516EF" w:rsidRPr="00B3684F">
              <w:rPr>
                <w:i/>
              </w:rPr>
              <w:t xml:space="preserve"> kapacita štruktúr krajiny na opakované zadržanie a zdržanie vôd o minimálne 240 miliónov </w:t>
            </w:r>
            <w:r w:rsidR="00436723" w:rsidRPr="00B3684F">
              <w:rPr>
                <w:i/>
              </w:rPr>
              <w:t>m</w:t>
            </w:r>
            <w:r w:rsidR="00436723" w:rsidRPr="00B3684F">
              <w:rPr>
                <w:i/>
                <w:vertAlign w:val="superscript"/>
              </w:rPr>
              <w:t>3</w:t>
            </w:r>
            <w:r w:rsidR="008516EF" w:rsidRPr="00B3684F">
              <w:rPr>
                <w:i/>
              </w:rPr>
              <w:t xml:space="preserve">. </w:t>
            </w:r>
            <w:r w:rsidR="00D57688" w:rsidRPr="00B3684F">
              <w:rPr>
                <w:i/>
              </w:rPr>
              <w:t xml:space="preserve">Uvedený objem vychádza z prepočtov potrieb základného (minimálneho) zvýšenia </w:t>
            </w:r>
            <w:proofErr w:type="spellStart"/>
            <w:r w:rsidR="00D57688" w:rsidRPr="00B3684F">
              <w:rPr>
                <w:i/>
              </w:rPr>
              <w:t>vodozádržnej</w:t>
            </w:r>
            <w:proofErr w:type="spellEnd"/>
            <w:r w:rsidR="00D57688" w:rsidRPr="00B3684F">
              <w:rPr>
                <w:i/>
              </w:rPr>
              <w:t xml:space="preserve"> kapacity na úrovni jednotlivých katastrálnych území, aby sa v úvodnej fáze odstránili riziká povrchového odtoku na erózne poškodených úsekoch krajiny, zabránilo neodôvodnenému resp. zbytočnému odvádzaniu dažďových a vnútorných vôd z krajiny a obnovili prirodzené štruktúry krajiny, ktoré za dekády z krajiny vymizli (historické krajinné prvky). </w:t>
            </w:r>
            <w:r w:rsidR="00B93520" w:rsidRPr="00B3684F">
              <w:rPr>
                <w:color w:val="000000" w:themeColor="text1"/>
              </w:rPr>
              <w:t xml:space="preserve">Základné analytické zhodnotenie bolo spracované v roku 2010, kedy boli prijaté dve uznesenia na rokovaní vlády SR. Uznesením vlády Slovenskej republiky č. 556/2010 zo dňa 27.8.2010 boli schválené </w:t>
            </w:r>
            <w:r w:rsidR="00B93520" w:rsidRPr="00B3684F">
              <w:rPr>
                <w:b/>
                <w:color w:val="000000" w:themeColor="text1"/>
              </w:rPr>
              <w:t xml:space="preserve">Princípy, zásady a rámcové podmienky pre zabezpečenie prevencie pred povodňami, znižovanie povodňových rizík, rizík sucha, ostatných rizík náhlych prírodných živelných pohrôm a integrovaný </w:t>
            </w:r>
            <w:r w:rsidR="00B93520" w:rsidRPr="00B3684F">
              <w:rPr>
                <w:b/>
              </w:rPr>
              <w:t>manažment povodí.</w:t>
            </w:r>
            <w:r w:rsidR="00B93520" w:rsidRPr="00B3684F">
              <w:t xml:space="preserve"> Výsledkom odborného dialógu štátnej správy a miestnej územnej samosprávy bolo vytvorenie tohto koncepčného materiálu, ktorý reaguje na zásadné výzvy súvisiace so zmenami klímy a na ničivé povodne, ktoré zasiahli Slovensko v roku 2010. Materiál popisuje zásady integrovaného manažmentu vodných zdrojov a pôdneho fondu, ako aj princípy udržateľného manažmentu dažďových vôd v jednotlivých úsekoch krajiny, pri zmene stavieb a pri povoľovaní nových stavieb tak, aby sa </w:t>
            </w:r>
            <w:proofErr w:type="spellStart"/>
            <w:r w:rsidR="00B93520" w:rsidRPr="00B3684F">
              <w:t>vodozádržná</w:t>
            </w:r>
            <w:proofErr w:type="spellEnd"/>
            <w:r w:rsidR="00B93520" w:rsidRPr="00B3684F">
              <w:t xml:space="preserve"> kapacita pôdy a štruktúry krajiny neznižovala. Udržateľný manažment pôdy a dažďových vôd umožňuje znižovať mieru povodňových rizík a rizík sucha, prispieva tiež k zlepšeniu stavu vôd a pôdy. Uznesením vlády Slovenskej republiky č. 744/2010 zo dňa 27.10.2010 bol schválený </w:t>
            </w:r>
            <w:r w:rsidR="00B93520" w:rsidRPr="00B3684F">
              <w:rPr>
                <w:b/>
              </w:rPr>
              <w:t>Program revitalizácie krajiny a integrovaného manažmentu povodí území Slovenskej republiky a návrh jeho realizačného projektu 2010.</w:t>
            </w:r>
            <w:r w:rsidR="00B93520" w:rsidRPr="00B3684F">
              <w:t xml:space="preserve"> Program revitalizácie krajiny stanovil merateľný cieľ zvýšiť realizáciou rôznych </w:t>
            </w:r>
            <w:proofErr w:type="spellStart"/>
            <w:r w:rsidR="00B93520" w:rsidRPr="00B3684F">
              <w:t>vodozádržných</w:t>
            </w:r>
            <w:proofErr w:type="spellEnd"/>
            <w:r w:rsidR="00B93520" w:rsidRPr="00B3684F">
              <w:t xml:space="preserve"> a protieróznych </w:t>
            </w:r>
            <w:r w:rsidR="00B93520" w:rsidRPr="00B3684F">
              <w:rPr>
                <w:color w:val="000000" w:themeColor="text1"/>
              </w:rPr>
              <w:t xml:space="preserve">opatrení v jednotlivých katastroch miest a obcí súhrnne </w:t>
            </w:r>
            <w:proofErr w:type="spellStart"/>
            <w:r w:rsidR="00B93520" w:rsidRPr="00B3684F">
              <w:rPr>
                <w:color w:val="000000" w:themeColor="text1"/>
              </w:rPr>
              <w:t>vodozádržnú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kapacitu pôdy a štruktúr krajiny na území Slovenskej republiky o minimálne 250 mil. 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b/>
                <w:color w:val="000000" w:themeColor="text1"/>
              </w:rPr>
              <w:t xml:space="preserve"> </w:t>
            </w:r>
            <w:r w:rsidR="00B93520" w:rsidRPr="00B3684F">
              <w:rPr>
                <w:color w:val="000000" w:themeColor="text1"/>
              </w:rPr>
              <w:t xml:space="preserve">na cyklické (opakované) zadržiavanie dažďových vôd a povrchových vôd z dažďa. Nakoľko sa v rokoch 2010 až 2012 realizovali opatrenia v 488 obciach v rámci Programu revitalizácie krajiny, zvýšila sa </w:t>
            </w:r>
            <w:proofErr w:type="spellStart"/>
            <w:r w:rsidR="00B93520" w:rsidRPr="00B3684F">
              <w:rPr>
                <w:color w:val="000000" w:themeColor="text1"/>
              </w:rPr>
              <w:t>vodozádržná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kapacita o 10 mil. 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color w:val="000000" w:themeColor="text1"/>
              </w:rPr>
              <w:t xml:space="preserve"> (realizácia týchto opatrení je riadne zdokumentovaná), preto v legislatívnom zámere plánujeme cieľovú hodnotu zníženú o túto zmenu. Toto zvýšenie </w:t>
            </w:r>
            <w:proofErr w:type="spellStart"/>
            <w:r w:rsidR="00B93520" w:rsidRPr="00B3684F">
              <w:rPr>
                <w:color w:val="000000" w:themeColor="text1"/>
              </w:rPr>
              <w:t>vodozádržnej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kapacity podľa bilančných prepočtov mohlo naštartovať sekvestráciu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na pôde a v štruktúrach krajiny v objeme cca 183 000 ton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ročne, čo pri terajších cenách záchytov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môže predstavovať ekvivalent okolo 15 mil. €, pri cene 80 € / tona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. Toto je len jeden z viacerých ekosystémových ako aj hospodárskych prínosov z realizácie zvyšovania </w:t>
            </w:r>
            <w:proofErr w:type="spellStart"/>
            <w:r w:rsidR="00B93520" w:rsidRPr="00B3684F">
              <w:rPr>
                <w:color w:val="000000" w:themeColor="text1"/>
              </w:rPr>
              <w:t>vodozádržnej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kapacity pôdy a krajiny. V rokoch 2010 až 2012 sa </w:t>
            </w:r>
            <w:proofErr w:type="spellStart"/>
            <w:r w:rsidR="00B93520" w:rsidRPr="00B3684F">
              <w:rPr>
                <w:color w:val="000000" w:themeColor="text1"/>
              </w:rPr>
              <w:t>vodozádržné</w:t>
            </w:r>
            <w:proofErr w:type="spellEnd"/>
            <w:r w:rsidR="00B93520" w:rsidRPr="00B3684F">
              <w:rPr>
                <w:color w:val="000000" w:themeColor="text1"/>
              </w:rPr>
              <w:t xml:space="preserve"> opatrenia realizovali pri náklade max. 4 € verejnej podpory na každý 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color w:val="000000" w:themeColor="text1"/>
              </w:rPr>
              <w:t xml:space="preserve"> vytvoreného </w:t>
            </w:r>
            <w:proofErr w:type="spellStart"/>
            <w:r w:rsidR="00B93520" w:rsidRPr="00B3684F">
              <w:rPr>
                <w:color w:val="000000" w:themeColor="text1"/>
              </w:rPr>
              <w:t>vodozádržného</w:t>
            </w:r>
            <w:proofErr w:type="spellEnd"/>
            <w:r w:rsidR="00B93520" w:rsidRPr="00B3684F">
              <w:rPr>
                <w:color w:val="000000" w:themeColor="text1"/>
              </w:rPr>
              <w:t xml:space="preserve"> priestoru / </w:t>
            </w:r>
            <w:proofErr w:type="spellStart"/>
            <w:r w:rsidR="00B93520" w:rsidRPr="00B3684F">
              <w:rPr>
                <w:color w:val="000000" w:themeColor="text1"/>
              </w:rPr>
              <w:t>vodozádržnej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kapacity.  Pri terajších cenách je predpokladaný náklad 6 € na každý 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color w:val="000000" w:themeColor="text1"/>
              </w:rPr>
              <w:t>, do roku 2035 sa môže tento náklad zvýšiť na cca 8 € / 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color w:val="000000" w:themeColor="text1"/>
              </w:rPr>
              <w:t xml:space="preserve">. Z uvedeného vyplýva, že pri ročnej investícii zhruba 100 mil. € by bolo možné zvýšiť </w:t>
            </w:r>
            <w:proofErr w:type="spellStart"/>
            <w:r w:rsidR="00B93520" w:rsidRPr="00B3684F">
              <w:rPr>
                <w:color w:val="000000" w:themeColor="text1"/>
              </w:rPr>
              <w:t>vodozádržnú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kapacitu zhruba o 12 až 16 mil. 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color w:val="000000" w:themeColor="text1"/>
              </w:rPr>
              <w:t>, čo by viedlo k ďalšiemu novému zvyšovaniu záchytov CO</w:t>
            </w:r>
            <w:r w:rsidR="00B93520" w:rsidRPr="00B3684F">
              <w:rPr>
                <w:color w:val="000000" w:themeColor="text1"/>
                <w:vertAlign w:val="subscript"/>
              </w:rPr>
              <w:t xml:space="preserve">2 </w:t>
            </w:r>
            <w:r w:rsidR="00B93520" w:rsidRPr="00B3684F">
              <w:rPr>
                <w:color w:val="000000" w:themeColor="text1"/>
              </w:rPr>
              <w:t>v rozsahu min. cca 220 tis. až 293 tis. ton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každoročne. Kumulatívne, tak pri zvýšení </w:t>
            </w:r>
            <w:proofErr w:type="spellStart"/>
            <w:r w:rsidR="00B93520" w:rsidRPr="00B3684F">
              <w:rPr>
                <w:color w:val="000000" w:themeColor="text1"/>
              </w:rPr>
              <w:t>vodozádržnej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kapacity o 240 mil. m</w:t>
            </w:r>
            <w:r w:rsidR="00B93520" w:rsidRPr="00B3684F">
              <w:rPr>
                <w:color w:val="000000" w:themeColor="text1"/>
                <w:vertAlign w:val="superscript"/>
              </w:rPr>
              <w:t xml:space="preserve">3 </w:t>
            </w:r>
            <w:r w:rsidR="00B93520" w:rsidRPr="00B3684F">
              <w:rPr>
                <w:color w:val="000000" w:themeColor="text1"/>
              </w:rPr>
              <w:t>by bola zvýšená sekvestrácia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o cca 4,4 mil. ton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ročne. </w:t>
            </w:r>
          </w:p>
          <w:p w14:paraId="0DC56F44" w14:textId="0DC39B5D" w:rsidR="00B93520" w:rsidRPr="00B3684F" w:rsidRDefault="00B93520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color w:val="000000" w:themeColor="text1"/>
              </w:rPr>
              <w:t xml:space="preserve">Každé zvýšenie </w:t>
            </w:r>
            <w:proofErr w:type="spellStart"/>
            <w:r w:rsidRPr="00B3684F">
              <w:rPr>
                <w:color w:val="000000" w:themeColor="text1"/>
              </w:rPr>
              <w:t>vodozádržnej</w:t>
            </w:r>
            <w:proofErr w:type="spellEnd"/>
            <w:r w:rsidRPr="00B3684F">
              <w:rPr>
                <w:color w:val="000000" w:themeColor="text1"/>
              </w:rPr>
              <w:t xml:space="preserve"> kapacity pôdy a štruktúr krajiny na miestnej úrovni prispieva k podpore obnovy zásob podzemných vôd, k zlepšeniu vlahového režimu pôdy, k znižovaniu rizík povodní a sucha, k obnove biodiverzity a k posilneniu ekologickej stability územia. Súčasne prispieva k podpore procesu fotosyntézy, k rastu záchytov CO</w:t>
            </w:r>
            <w:r w:rsidRPr="00B3684F">
              <w:rPr>
                <w:color w:val="000000" w:themeColor="text1"/>
                <w:vertAlign w:val="subscript"/>
              </w:rPr>
              <w:t>2</w:t>
            </w:r>
            <w:r w:rsidRPr="00B3684F">
              <w:rPr>
                <w:color w:val="000000" w:themeColor="text1"/>
              </w:rPr>
              <w:t xml:space="preserve"> a k zvyšovaniu produkčnej kapacity pôd. Presné číselné prepočty budú súčasťou certifikačného systému. Zvýšenie </w:t>
            </w:r>
            <w:proofErr w:type="spellStart"/>
            <w:r w:rsidRPr="00B3684F">
              <w:rPr>
                <w:color w:val="000000" w:themeColor="text1"/>
              </w:rPr>
              <w:t>vodozádržnej</w:t>
            </w:r>
            <w:proofErr w:type="spellEnd"/>
            <w:r w:rsidRPr="00B3684F">
              <w:rPr>
                <w:color w:val="000000" w:themeColor="text1"/>
              </w:rPr>
              <w:t xml:space="preserve"> kapacity pôdy a štruktúr krajiny o 240 mil. m</w:t>
            </w:r>
            <w:r w:rsidRPr="00B3684F">
              <w:rPr>
                <w:color w:val="000000" w:themeColor="text1"/>
                <w:vertAlign w:val="superscript"/>
              </w:rPr>
              <w:t xml:space="preserve">3 </w:t>
            </w:r>
            <w:r w:rsidRPr="00B3684F">
              <w:rPr>
                <w:color w:val="000000" w:themeColor="text1"/>
              </w:rPr>
              <w:t xml:space="preserve">na opakované zadržiavanie a zdržiavanie dažďových vôd a povrchových vôd z dažďových vôd umožní štartovať ozdravné procesy na pôde, ktorá bude následne ďalej zvyšovať svoju </w:t>
            </w:r>
            <w:proofErr w:type="spellStart"/>
            <w:r w:rsidRPr="00B3684F">
              <w:rPr>
                <w:color w:val="000000" w:themeColor="text1"/>
              </w:rPr>
              <w:t>vodozádržnú</w:t>
            </w:r>
            <w:proofErr w:type="spellEnd"/>
            <w:r w:rsidRPr="00B3684F">
              <w:rPr>
                <w:color w:val="000000" w:themeColor="text1"/>
              </w:rPr>
              <w:t xml:space="preserve"> kapacitu (o ďalšie stovky mil. m</w:t>
            </w:r>
            <w:r w:rsidRPr="00B3684F">
              <w:rPr>
                <w:color w:val="000000" w:themeColor="text1"/>
                <w:vertAlign w:val="superscript"/>
              </w:rPr>
              <w:t>3</w:t>
            </w:r>
            <w:r w:rsidRPr="00B3684F">
              <w:rPr>
                <w:color w:val="000000" w:themeColor="text1"/>
              </w:rPr>
              <w:t xml:space="preserve">), pri uplatňovaní dlhodobo udržateľných agrotechnických postupov. Samotná pôda môže zvýšiť svoju </w:t>
            </w:r>
            <w:proofErr w:type="spellStart"/>
            <w:r w:rsidRPr="00B3684F">
              <w:rPr>
                <w:color w:val="000000" w:themeColor="text1"/>
              </w:rPr>
              <w:t>vodozádržnú</w:t>
            </w:r>
            <w:proofErr w:type="spellEnd"/>
            <w:r w:rsidRPr="00B3684F">
              <w:rPr>
                <w:color w:val="000000" w:themeColor="text1"/>
              </w:rPr>
              <w:t xml:space="preserve"> kapacitu z cca 15 mm postupne na cca 50 až 60 mm v priebehu niekoľkých rokov, ak sa postupne obnovuje biológia pôdy a pôda sa prevzdušní. Priemerne vychádza štartovanie zvyšovania </w:t>
            </w:r>
            <w:proofErr w:type="spellStart"/>
            <w:r w:rsidRPr="00B3684F">
              <w:rPr>
                <w:color w:val="000000" w:themeColor="text1"/>
              </w:rPr>
              <w:t>vodozádržnej</w:t>
            </w:r>
            <w:proofErr w:type="spellEnd"/>
            <w:r w:rsidRPr="00B3684F">
              <w:rPr>
                <w:color w:val="000000" w:themeColor="text1"/>
              </w:rPr>
              <w:t xml:space="preserve"> kapacity na jedno katastrálne územie </w:t>
            </w:r>
            <w:r w:rsidRPr="00B3684F">
              <w:rPr>
                <w:i/>
              </w:rPr>
              <w:t>(čo je priemerne 1650 ha)</w:t>
            </w:r>
            <w:r w:rsidRPr="00B3684F">
              <w:rPr>
                <w:color w:val="000000" w:themeColor="text1"/>
              </w:rPr>
              <w:t xml:space="preserve"> o 85 000 m³, ktoré sa využívajú počas roka opakovane. Ak je zrážkový úhrn počas roka napr. 15x, tak sa tento objem využije 15x, čo znamená zhruba 1,27 mil. m³ vody, ktoré sa spomalia alebo pozastavia tak, že minimálne 1/3 </w:t>
            </w:r>
            <w:r w:rsidR="0067496B" w:rsidRPr="00B3684F">
              <w:rPr>
                <w:color w:val="000000" w:themeColor="text1"/>
              </w:rPr>
              <w:t xml:space="preserve">objemu </w:t>
            </w:r>
            <w:r w:rsidRPr="00B3684F">
              <w:rPr>
                <w:color w:val="000000" w:themeColor="text1"/>
              </w:rPr>
              <w:t xml:space="preserve">ide do </w:t>
            </w:r>
            <w:proofErr w:type="spellStart"/>
            <w:r w:rsidRPr="00B3684F">
              <w:rPr>
                <w:color w:val="000000" w:themeColor="text1"/>
              </w:rPr>
              <w:t>vsaku</w:t>
            </w:r>
            <w:proofErr w:type="spellEnd"/>
            <w:r w:rsidRPr="00B3684F">
              <w:rPr>
                <w:color w:val="000000" w:themeColor="text1"/>
              </w:rPr>
              <w:t xml:space="preserve"> a 2/3 do podpory výparu (priamo z povrchu pôdy, vodnej hladiny a prostredníctvom </w:t>
            </w:r>
            <w:proofErr w:type="spellStart"/>
            <w:r w:rsidRPr="00B3684F">
              <w:rPr>
                <w:color w:val="000000" w:themeColor="text1"/>
              </w:rPr>
              <w:t>evapotranspirácie</w:t>
            </w:r>
            <w:proofErr w:type="spellEnd"/>
            <w:r w:rsidRPr="00B3684F">
              <w:rPr>
                <w:color w:val="000000" w:themeColor="text1"/>
              </w:rPr>
              <w:t xml:space="preserve">), čo je zásadný príspevok k riešeniu, pretože ak sa toto deje vo všetkých katastrálnych územiach na Slovensku súčasne, vieme </w:t>
            </w:r>
            <w:proofErr w:type="spellStart"/>
            <w:r w:rsidRPr="00B3684F">
              <w:rPr>
                <w:color w:val="000000" w:themeColor="text1"/>
              </w:rPr>
              <w:t>vodozádržnú</w:t>
            </w:r>
            <w:proofErr w:type="spellEnd"/>
            <w:r w:rsidRPr="00B3684F">
              <w:rPr>
                <w:color w:val="000000" w:themeColor="text1"/>
              </w:rPr>
              <w:t xml:space="preserve"> kapacitu 250 mil. m³ využívať počas roka opakovane. Detaily bilančných prepočtov budú spresnené </w:t>
            </w:r>
            <w:r w:rsidRPr="00B3684F">
              <w:rPr>
                <w:color w:val="000000" w:themeColor="text1"/>
              </w:rPr>
              <w:lastRenderedPageBreak/>
              <w:t xml:space="preserve">v certifikačnom systéme Uhlíková a vodná banka, ako aj vo všeobecne dostupnom katalógu opatrení, ktorý bude súčasťou Informačného a monitorovacieho systému </w:t>
            </w:r>
            <w:r w:rsidRPr="00B3684F">
              <w:rPr>
                <w:caps/>
                <w:color w:val="000000" w:themeColor="text1"/>
              </w:rPr>
              <w:t>Pôda</w:t>
            </w:r>
            <w:r w:rsidRPr="00B3684F">
              <w:rPr>
                <w:color w:val="000000" w:themeColor="text1"/>
              </w:rPr>
              <w:t>.</w:t>
            </w:r>
          </w:p>
          <w:p w14:paraId="07F3AFAE" w14:textId="4D09C875" w:rsidR="0012275B" w:rsidRPr="00B3684F" w:rsidRDefault="00BE7CD3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i/>
              </w:rPr>
              <w:t xml:space="preserve">Potenciál zvyšovania </w:t>
            </w:r>
            <w:proofErr w:type="spellStart"/>
            <w:r w:rsidRPr="00B3684F">
              <w:rPr>
                <w:i/>
              </w:rPr>
              <w:t>vodozádržnej</w:t>
            </w:r>
            <w:proofErr w:type="spellEnd"/>
            <w:r w:rsidRPr="00B3684F">
              <w:rPr>
                <w:i/>
              </w:rPr>
              <w:t xml:space="preserve"> kapacity v rámci katastrov obcí je však ešte vyšší, najmä ak sa zlepší pôdny manažment a celkový manažment dažďových vôd.</w:t>
            </w:r>
          </w:p>
          <w:p w14:paraId="0D22FBA7" w14:textId="230BAADE" w:rsidR="00BE7CD3" w:rsidRPr="00B3684F" w:rsidRDefault="008516EF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i/>
              </w:rPr>
              <w:t>Táto</w:t>
            </w:r>
            <w:r w:rsidR="009E2453" w:rsidRPr="00B3684F">
              <w:rPr>
                <w:i/>
              </w:rPr>
              <w:t xml:space="preserve"> </w:t>
            </w:r>
            <w:proofErr w:type="spellStart"/>
            <w:r w:rsidR="009E2453" w:rsidRPr="00B3684F">
              <w:rPr>
                <w:i/>
              </w:rPr>
              <w:t>vodozádržná</w:t>
            </w:r>
            <w:proofErr w:type="spellEnd"/>
            <w:r w:rsidRPr="00B3684F">
              <w:rPr>
                <w:i/>
              </w:rPr>
              <w:t xml:space="preserve"> kapacit</w:t>
            </w:r>
            <w:r w:rsidR="009E2453" w:rsidRPr="00B3684F">
              <w:rPr>
                <w:i/>
              </w:rPr>
              <w:t>a bude využívaná opakovane počas roka pri každom objemovo významnejšom zrážkovom úhrne</w:t>
            </w:r>
            <w:r w:rsidRPr="00B3684F">
              <w:rPr>
                <w:i/>
              </w:rPr>
              <w:t xml:space="preserve">. S vybudovaním tejto kapacity sa ráta do roku 2035. </w:t>
            </w:r>
            <w:r w:rsidR="00BE7CD3" w:rsidRPr="00B3684F">
              <w:rPr>
                <w:i/>
              </w:rPr>
              <w:t xml:space="preserve">Vybudovaná </w:t>
            </w:r>
            <w:proofErr w:type="spellStart"/>
            <w:r w:rsidR="00BE7CD3" w:rsidRPr="00B3684F">
              <w:rPr>
                <w:i/>
              </w:rPr>
              <w:t>vodozádržná</w:t>
            </w:r>
            <w:proofErr w:type="spellEnd"/>
            <w:r w:rsidR="00BE7CD3" w:rsidRPr="00B3684F">
              <w:rPr>
                <w:i/>
              </w:rPr>
              <w:t xml:space="preserve"> kapacita by fungovala v jednotlivých regiónoch ako systém, ktorý sa bude počas roka opakovane (cyklicky) využívať, čím by opakovane počas roka prispievala k vsakovaniu dažďových vôd do podložia, k podpore výparu vody z krajiny, tiež k podpore zlepšenia vlhkostného režimu pôd a k zlepšeniu stavu zásob vody v krajine. Zvýšenie </w:t>
            </w:r>
            <w:proofErr w:type="spellStart"/>
            <w:r w:rsidR="00BE7CD3" w:rsidRPr="00B3684F">
              <w:rPr>
                <w:i/>
              </w:rPr>
              <w:t>vodozádržnej</w:t>
            </w:r>
            <w:proofErr w:type="spellEnd"/>
            <w:r w:rsidR="00BE7CD3" w:rsidRPr="00B3684F">
              <w:rPr>
                <w:i/>
              </w:rPr>
              <w:t xml:space="preserve"> kapacity pôdy a štruktúr krajiny súčasne zvýši pripravenosť štruktúr krajiny na extrémy počasia, či už na obdobie bez zrážok, ale súčasne aj na obdobie so zvýšenou alebo intenzívnou zrážkovou činnosťou.</w:t>
            </w:r>
          </w:p>
          <w:p w14:paraId="26F9509D" w14:textId="07E700C0" w:rsidR="00872B3E" w:rsidRPr="00B3684F" w:rsidRDefault="00436723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i/>
              </w:rPr>
              <w:t xml:space="preserve">Systematickým zlepšením manažmentu dažďových vôd sa prispeje k zlepšeniu a obnove zásob podzemných vôd, k zvýšeniu minimálnych prietokov drobných vodných tokov, ktoré v poslednom období opakovanie čelia intenzívnejšiemu suchu. </w:t>
            </w:r>
            <w:r w:rsidR="003A18A6" w:rsidRPr="00B3684F">
              <w:rPr>
                <w:i/>
              </w:rPr>
              <w:t>Opatrenia budú realizované najmä v poľnohospodárskej a lesnej krajine, ktorá zaberá približne 90</w:t>
            </w:r>
            <w:r w:rsidRPr="00B3684F">
              <w:rPr>
                <w:i/>
              </w:rPr>
              <w:t xml:space="preserve"> </w:t>
            </w:r>
            <w:r w:rsidR="003A18A6" w:rsidRPr="00B3684F">
              <w:rPr>
                <w:i/>
              </w:rPr>
              <w:t>% plochy SR a zároveň ovplyvnia aj zvyšných 10</w:t>
            </w:r>
            <w:r w:rsidRPr="00B3684F">
              <w:rPr>
                <w:i/>
              </w:rPr>
              <w:t xml:space="preserve"> </w:t>
            </w:r>
            <w:r w:rsidR="003A18A6" w:rsidRPr="00B3684F">
              <w:rPr>
                <w:i/>
              </w:rPr>
              <w:t>% plôch.</w:t>
            </w:r>
            <w:r w:rsidR="009E2453" w:rsidRPr="00B3684F">
              <w:rPr>
                <w:i/>
              </w:rPr>
              <w:t xml:space="preserve"> </w:t>
            </w:r>
            <w:r w:rsidR="00FD6424" w:rsidRPr="00B3684F">
              <w:rPr>
                <w:i/>
              </w:rPr>
              <w:t xml:space="preserve">Veľký potenciál na zadržanie, zdržanie a lepšie využívanie dažďových vôd je v intravilánoch miest a obcí. </w:t>
            </w:r>
            <w:r w:rsidR="009E2453" w:rsidRPr="00B3684F">
              <w:rPr>
                <w:i/>
              </w:rPr>
              <w:t xml:space="preserve">V rámci integrovaného manažmentu dažďových vôd </w:t>
            </w:r>
            <w:r w:rsidR="00524208" w:rsidRPr="00B3684F">
              <w:rPr>
                <w:i/>
              </w:rPr>
              <w:t> na územiach</w:t>
            </w:r>
            <w:r w:rsidR="009E2453" w:rsidRPr="00B3684F">
              <w:rPr>
                <w:i/>
              </w:rPr>
              <w:t xml:space="preserve"> obcí bude analyzovaný aj</w:t>
            </w:r>
            <w:r w:rsidR="00CB525C" w:rsidRPr="00B3684F">
              <w:rPr>
                <w:i/>
              </w:rPr>
              <w:t> </w:t>
            </w:r>
            <w:r w:rsidR="009E2453" w:rsidRPr="00B3684F">
              <w:rPr>
                <w:i/>
              </w:rPr>
              <w:t>potenciál realizácie opatrení aj v zastavanom území.</w:t>
            </w:r>
          </w:p>
          <w:p w14:paraId="45965EBE" w14:textId="77777777" w:rsidR="000B5826" w:rsidRPr="00B3684F" w:rsidRDefault="000B5826" w:rsidP="00B3684F">
            <w:pPr>
              <w:widowControl w:val="0"/>
              <w:ind w:left="142" w:firstLine="606"/>
              <w:jc w:val="both"/>
              <w:rPr>
                <w:i/>
              </w:rPr>
            </w:pPr>
            <w:r w:rsidRPr="00B3684F">
              <w:rPr>
                <w:i/>
              </w:rPr>
              <w:t>Pôda zohráva pri obehu vody a uhlíka na miestnej, regionálnej a globálnej úrovni kľúčovú úlohu. V oblasti klímy, vody a pôdy sa očakávajú najmä tieto pozitívne environmentálne vplyvy na plochách, pozemkoch a v katastrálnych územiach, ktoré budú zapojené do certifikačného systému Uhlíkovej a vodnej banky:</w:t>
            </w:r>
          </w:p>
          <w:p w14:paraId="62D87335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redukcia povodňových rizík, </w:t>
            </w:r>
          </w:p>
          <w:p w14:paraId="24C89EE8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redukcia rizík sucha, </w:t>
            </w:r>
          </w:p>
          <w:p w14:paraId="3F84FE47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udržanie a obnova biodiverzity, </w:t>
            </w:r>
          </w:p>
          <w:p w14:paraId="6C1BB505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>zlepšovanie zásob vôd,</w:t>
            </w:r>
          </w:p>
          <w:p w14:paraId="7DFC68BD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zlepšovanie kvality pôdy, </w:t>
            </w:r>
          </w:p>
          <w:p w14:paraId="574B1877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redukcia erózie pôdy, </w:t>
            </w:r>
          </w:p>
          <w:p w14:paraId="76F6662B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zlepšenie bioklimatickej funkcie krajiny pre zmierňovanie rastu extrémov počasia a zvyšovanie odolnosti prostredia, </w:t>
            </w:r>
          </w:p>
          <w:p w14:paraId="65BA70C3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>udržiavanie a ochrana existujúcich uhlíkových zásob v pôde,</w:t>
            </w:r>
          </w:p>
          <w:p w14:paraId="3C84CD78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zvyšovanie sekvestrácie uhlíka v </w:t>
            </w:r>
            <w:proofErr w:type="spellStart"/>
            <w:r w:rsidRPr="00B3684F">
              <w:rPr>
                <w:i/>
                <w:sz w:val="20"/>
                <w:szCs w:val="20"/>
              </w:rPr>
              <w:t>dendromase</w:t>
            </w:r>
            <w:proofErr w:type="spellEnd"/>
            <w:r w:rsidRPr="00B3684F">
              <w:rPr>
                <w:i/>
                <w:sz w:val="20"/>
                <w:szCs w:val="20"/>
              </w:rPr>
              <w:t xml:space="preserve"> a pôde, </w:t>
            </w:r>
          </w:p>
          <w:p w14:paraId="4DCB4C42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zlepšenie ekologickej stability lesných a pôdnych ekosystémov v záujme dlhodobého plnenia ich funkcií, </w:t>
            </w:r>
          </w:p>
          <w:p w14:paraId="0B396DC0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>znižovanie uhlíkovej stopy,</w:t>
            </w:r>
          </w:p>
          <w:p w14:paraId="35341633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>sekvestrácia uhlíka v lesoch a pôde.</w:t>
            </w:r>
          </w:p>
          <w:p w14:paraId="1D059A9F" w14:textId="77777777" w:rsidR="00436723" w:rsidRPr="00B3684F" w:rsidRDefault="00436723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i/>
              </w:rPr>
              <w:t>Legislatívny zámer sa týka prípravy návrhu zákona o Klimatickom fonde pre pôdu, ktorý bude upravovať právne vzťahy v oblasti podpory ochrany a kvality pôdy prostredníctvom Klimatického fondu pre pôdu, jednotného informačného a monitorovacieho systému P</w:t>
            </w:r>
            <w:r w:rsidRPr="00B3684F">
              <w:rPr>
                <w:i/>
                <w:caps/>
              </w:rPr>
              <w:t>ô</w:t>
            </w:r>
            <w:r w:rsidRPr="00B3684F">
              <w:rPr>
                <w:i/>
              </w:rPr>
              <w:t>DA a certifikačného systému Uhlíková a vodná banka</w:t>
            </w:r>
          </w:p>
          <w:p w14:paraId="36B91C9B" w14:textId="5B7ACAF2" w:rsidR="000B5826" w:rsidRPr="00B3684F" w:rsidRDefault="00436723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i/>
              </w:rPr>
              <w:t xml:space="preserve">Ochrana a kvalita pôdy sú základným predpokladom dlhodobého udržania jej produkčnej kapacity. Kvalitná pôda je výrobným prostriedkom pre potravinársku a nepotravinársku produkciu, ako aj predpoklad udržania </w:t>
            </w:r>
            <w:proofErr w:type="spellStart"/>
            <w:r w:rsidRPr="00B3684F">
              <w:rPr>
                <w:i/>
              </w:rPr>
              <w:t>mimoprodukčných</w:t>
            </w:r>
            <w:proofErr w:type="spellEnd"/>
            <w:r w:rsidRPr="00B3684F">
              <w:rPr>
                <w:i/>
              </w:rPr>
              <w:t xml:space="preserve"> funkcií pôdy a štruktúr krajiny, vrátane jej biodiverzity. Na 1 kg sušiny biomasy je potrebných 1,4 kg CO</w:t>
            </w:r>
            <w:r w:rsidRPr="00B3684F">
              <w:rPr>
                <w:i/>
                <w:vertAlign w:val="subscript"/>
              </w:rPr>
              <w:t>2</w:t>
            </w:r>
            <w:r w:rsidRPr="00B3684F">
              <w:rPr>
                <w:i/>
              </w:rPr>
              <w:t xml:space="preserve"> a cca 550 - 800 litrov vody. Výsledkom je uloženie 0,4 kg čistého uhlíka v 1 kg biomasy. Vyššie uvedený prístup a riešenia nám umožňujú dosahovať plnenie </w:t>
            </w:r>
            <w:proofErr w:type="spellStart"/>
            <w:r w:rsidRPr="00B3684F">
              <w:rPr>
                <w:i/>
              </w:rPr>
              <w:t>enviro</w:t>
            </w:r>
            <w:proofErr w:type="spellEnd"/>
            <w:r w:rsidRPr="00B3684F">
              <w:rPr>
                <w:i/>
              </w:rPr>
              <w:t>-klimatických cieľov a záväzkov na synergickej báze.</w:t>
            </w:r>
          </w:p>
        </w:tc>
      </w:tr>
      <w:tr w:rsidR="00374EDB" w:rsidRPr="00B3684F" w14:paraId="3A145F3D" w14:textId="77777777" w:rsidTr="00B3684F">
        <w:tc>
          <w:tcPr>
            <w:tcW w:w="9640" w:type="dxa"/>
            <w:shd w:val="clear" w:color="auto" w:fill="D9D9D9"/>
            <w:vAlign w:val="center"/>
            <w:hideMark/>
          </w:tcPr>
          <w:p w14:paraId="5825B818" w14:textId="77777777" w:rsidR="00374EDB" w:rsidRPr="00B3684F" w:rsidRDefault="00374EDB" w:rsidP="007B71A4">
            <w:pPr>
              <w:rPr>
                <w:b/>
              </w:rPr>
            </w:pPr>
            <w:r w:rsidRPr="00B3684F">
              <w:rPr>
                <w:b/>
              </w:rPr>
              <w:lastRenderedPageBreak/>
              <w:t xml:space="preserve">5.2 Bude mať predkladaný materiál vplyv na chránené územia a ak áno, aký? </w:t>
            </w:r>
          </w:p>
        </w:tc>
      </w:tr>
      <w:tr w:rsidR="00374EDB" w:rsidRPr="00B3684F" w14:paraId="13582192" w14:textId="77777777" w:rsidTr="00B3684F">
        <w:tc>
          <w:tcPr>
            <w:tcW w:w="9640" w:type="dxa"/>
          </w:tcPr>
          <w:p w14:paraId="3A69D3FA" w14:textId="41C24440" w:rsidR="005420CF" w:rsidRPr="00B3684F" w:rsidRDefault="005420CF" w:rsidP="005420CF">
            <w:pPr>
              <w:jc w:val="both"/>
              <w:rPr>
                <w:i/>
              </w:rPr>
            </w:pPr>
            <w:r w:rsidRPr="00B3684F">
              <w:rPr>
                <w:i/>
              </w:rPr>
              <w:t>Územie Slovenska čelí strate biotopov a fragmentácii. Pre biodiverzitu to predstavuje zásadný problém. Ak chceme zastaviť stratu biodiverzity, musíme prijať opatrenia v súvislosti aj so zvyšnou časťou územia mimo chránených území, pretože na zabezpečenie dlhodobého prežitia voľne žijúcich rastlín a živočíchov sa im musí umožniť presun, migrácia, rozptyl a</w:t>
            </w:r>
            <w:r w:rsidR="00CB525C" w:rsidRPr="00B3684F">
              <w:rPr>
                <w:i/>
              </w:rPr>
              <w:t> </w:t>
            </w:r>
            <w:r w:rsidRPr="00B3684F">
              <w:rPr>
                <w:i/>
              </w:rPr>
              <w:t>výmena populácií medzi chránenými oblasťami.</w:t>
            </w:r>
          </w:p>
          <w:p w14:paraId="5BACE849" w14:textId="73DA257F" w:rsidR="00436723" w:rsidRPr="00B3684F" w:rsidRDefault="005420CF" w:rsidP="009E2453">
            <w:pPr>
              <w:jc w:val="both"/>
              <w:rPr>
                <w:i/>
              </w:rPr>
            </w:pPr>
            <w:r w:rsidRPr="00B3684F">
              <w:rPr>
                <w:i/>
              </w:rPr>
              <w:t>Z uvedeného dôvodu o</w:t>
            </w:r>
            <w:r w:rsidR="002600A1" w:rsidRPr="00B3684F">
              <w:rPr>
                <w:i/>
              </w:rPr>
              <w:t>čakávame dlhodobý, pozitívny vplyv aj na chránené územia a </w:t>
            </w:r>
            <w:r w:rsidR="00CB525C" w:rsidRPr="00B3684F">
              <w:rPr>
                <w:i/>
              </w:rPr>
              <w:t> </w:t>
            </w:r>
            <w:r w:rsidR="002600A1" w:rsidRPr="00B3684F">
              <w:rPr>
                <w:i/>
              </w:rPr>
              <w:t>to</w:t>
            </w:r>
            <w:r w:rsidR="00CB525C" w:rsidRPr="00B3684F">
              <w:rPr>
                <w:i/>
              </w:rPr>
              <w:t> </w:t>
            </w:r>
            <w:r w:rsidR="002600A1" w:rsidRPr="00B3684F">
              <w:rPr>
                <w:i/>
              </w:rPr>
              <w:t>vo</w:t>
            </w:r>
            <w:r w:rsidR="00CB525C" w:rsidRPr="00B3684F">
              <w:rPr>
                <w:i/>
              </w:rPr>
              <w:t> </w:t>
            </w:r>
            <w:r w:rsidR="002600A1" w:rsidRPr="00B3684F">
              <w:rPr>
                <w:i/>
              </w:rPr>
              <w:t xml:space="preserve">forme synergického efektu v podobe zlepšenia </w:t>
            </w:r>
            <w:r w:rsidR="0089149A" w:rsidRPr="00B3684F">
              <w:rPr>
                <w:i/>
              </w:rPr>
              <w:t>celkovej ekologickej kvality širšej krajiny a prepojením existujúcich prírodných oblastí.</w:t>
            </w:r>
            <w:r w:rsidR="009E2453" w:rsidRPr="00B3684F">
              <w:rPr>
                <w:i/>
              </w:rPr>
              <w:t xml:space="preserve"> Realizáciou </w:t>
            </w:r>
            <w:proofErr w:type="spellStart"/>
            <w:r w:rsidR="009E2453" w:rsidRPr="00B3684F">
              <w:rPr>
                <w:i/>
              </w:rPr>
              <w:t>ekosatbilizačných</w:t>
            </w:r>
            <w:proofErr w:type="spellEnd"/>
            <w:r w:rsidR="009E2453" w:rsidRPr="00B3684F">
              <w:rPr>
                <w:i/>
              </w:rPr>
              <w:t xml:space="preserve"> opatrení v poškodených úsekoch krajiny sa posilní a obnoví kostra ekologickej stability </w:t>
            </w:r>
            <w:proofErr w:type="spellStart"/>
            <w:r w:rsidR="009E2453" w:rsidRPr="00B3684F">
              <w:rPr>
                <w:i/>
              </w:rPr>
              <w:t>úyemia</w:t>
            </w:r>
            <w:proofErr w:type="spellEnd"/>
            <w:r w:rsidR="009E2453" w:rsidRPr="00B3684F">
              <w:rPr>
                <w:i/>
              </w:rPr>
              <w:t>, na</w:t>
            </w:r>
            <w:r w:rsidR="00CB525C" w:rsidRPr="00B3684F">
              <w:rPr>
                <w:i/>
              </w:rPr>
              <w:t> </w:t>
            </w:r>
            <w:r w:rsidR="009E2453" w:rsidRPr="00B3684F">
              <w:rPr>
                <w:i/>
              </w:rPr>
              <w:t>ktorú bude priaznivo vplývať zlepšenie plošne uplatňovaného manažmentu poľnohospodárskej pôdy ale aj manažmentu dažďových vôd na celom území obce.</w:t>
            </w:r>
          </w:p>
        </w:tc>
      </w:tr>
      <w:tr w:rsidR="00374EDB" w:rsidRPr="00B3684F" w14:paraId="7C02DAE9" w14:textId="77777777" w:rsidTr="00B3684F">
        <w:tc>
          <w:tcPr>
            <w:tcW w:w="9640" w:type="dxa"/>
            <w:shd w:val="clear" w:color="auto" w:fill="D9D9D9"/>
            <w:vAlign w:val="center"/>
          </w:tcPr>
          <w:p w14:paraId="370CAAD7" w14:textId="77777777" w:rsidR="00374EDB" w:rsidRPr="00B3684F" w:rsidRDefault="00374EDB" w:rsidP="007B71A4">
            <w:pPr>
              <w:rPr>
                <w:b/>
              </w:rPr>
            </w:pPr>
            <w:r w:rsidRPr="00B3684F">
              <w:rPr>
                <w:b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B3684F" w14:paraId="7FDE5C79" w14:textId="77777777" w:rsidTr="00B3684F">
        <w:tc>
          <w:tcPr>
            <w:tcW w:w="9640" w:type="dxa"/>
          </w:tcPr>
          <w:p w14:paraId="3302720E" w14:textId="2131D304" w:rsidR="00436723" w:rsidRPr="00B3684F" w:rsidRDefault="00D666B3" w:rsidP="0065209B">
            <w:pPr>
              <w:jc w:val="both"/>
              <w:rPr>
                <w:i/>
              </w:rPr>
            </w:pPr>
            <w:r w:rsidRPr="00B3684F">
              <w:rPr>
                <w:i/>
              </w:rPr>
              <w:t xml:space="preserve">Voda, ovzdušie a organizmy sú zložky životného prostredia, ktoré nie sú viazané hranicami štátov. Preto zlepšenie ich kvality automaticky znamená aj pozitívny prínos pre tieto zložky v susedných krajinách. Príkladom môže byť zvýšenie </w:t>
            </w:r>
            <w:proofErr w:type="spellStart"/>
            <w:r w:rsidRPr="00B3684F">
              <w:rPr>
                <w:i/>
              </w:rPr>
              <w:t>vodozádržnej</w:t>
            </w:r>
            <w:proofErr w:type="spellEnd"/>
            <w:r w:rsidRPr="00B3684F">
              <w:rPr>
                <w:i/>
              </w:rPr>
              <w:t xml:space="preserve"> schopnosti krajiny, ktorá znamená zníženie rizika povodní v celom povodí vodných tokov </w:t>
            </w:r>
            <w:r w:rsidR="0065209B" w:rsidRPr="00B3684F">
              <w:rPr>
                <w:i/>
              </w:rPr>
              <w:t>aj mimo územia SR</w:t>
            </w:r>
            <w:r w:rsidRPr="00B3684F">
              <w:rPr>
                <w:i/>
              </w:rPr>
              <w:t>.</w:t>
            </w:r>
            <w:r w:rsidR="001255F0" w:rsidRPr="00B3684F">
              <w:rPr>
                <w:i/>
              </w:rPr>
              <w:t xml:space="preserve"> Sekvestrácia uhlíka a zníženie emisií skleníkových plynov má taktiež pozitívny efekt v podobe </w:t>
            </w:r>
            <w:proofErr w:type="spellStart"/>
            <w:r w:rsidR="001255F0" w:rsidRPr="00B3684F">
              <w:rPr>
                <w:i/>
              </w:rPr>
              <w:t>mitigácie</w:t>
            </w:r>
            <w:proofErr w:type="spellEnd"/>
            <w:r w:rsidR="001255F0" w:rsidRPr="00B3684F">
              <w:rPr>
                <w:i/>
              </w:rPr>
              <w:t xml:space="preserve"> klimatickej zmeny.</w:t>
            </w:r>
          </w:p>
        </w:tc>
      </w:tr>
      <w:tr w:rsidR="00374EDB" w:rsidRPr="00B3684F" w14:paraId="4633009D" w14:textId="77777777" w:rsidTr="00B3684F">
        <w:tc>
          <w:tcPr>
            <w:tcW w:w="9640" w:type="dxa"/>
            <w:shd w:val="clear" w:color="auto" w:fill="D9D9D9"/>
            <w:vAlign w:val="center"/>
          </w:tcPr>
          <w:p w14:paraId="108E828C" w14:textId="77777777" w:rsidR="00374EDB" w:rsidRPr="00B3684F" w:rsidRDefault="00374EDB" w:rsidP="007B71A4">
            <w:pPr>
              <w:rPr>
                <w:b/>
              </w:rPr>
            </w:pPr>
            <w:r w:rsidRPr="00B3684F">
              <w:rPr>
                <w:b/>
              </w:rPr>
              <w:t>5.4 Aké opatrenia budú prijaté na zmiernenie negatívneho vplyvu na životné prostredie?</w:t>
            </w:r>
          </w:p>
        </w:tc>
      </w:tr>
      <w:tr w:rsidR="00374EDB" w:rsidRPr="00B3684F" w14:paraId="209C7AF9" w14:textId="77777777" w:rsidTr="00B3684F">
        <w:tc>
          <w:tcPr>
            <w:tcW w:w="9640" w:type="dxa"/>
            <w:shd w:val="clear" w:color="auto" w:fill="FFFFFF"/>
          </w:tcPr>
          <w:p w14:paraId="2DAB5304" w14:textId="40DCF3A7" w:rsidR="00374EDB" w:rsidRPr="00B3684F" w:rsidRDefault="00F65958" w:rsidP="00D34E10">
            <w:pPr>
              <w:jc w:val="both"/>
              <w:rPr>
                <w:i/>
              </w:rPr>
            </w:pPr>
            <w:r w:rsidRPr="00B3684F">
              <w:rPr>
                <w:i/>
              </w:rPr>
              <w:t>Nepredpokladáme negatívny vplyv na životné prostredie</w:t>
            </w:r>
            <w:r w:rsidR="000B5826" w:rsidRPr="00B3684F">
              <w:rPr>
                <w:i/>
              </w:rPr>
              <w:t>, pr</w:t>
            </w:r>
            <w:r w:rsidR="009E2453" w:rsidRPr="00B3684F">
              <w:rPr>
                <w:i/>
              </w:rPr>
              <w:t>e</w:t>
            </w:r>
            <w:r w:rsidR="000B5826" w:rsidRPr="00B3684F">
              <w:rPr>
                <w:i/>
              </w:rPr>
              <w:t>t</w:t>
            </w:r>
            <w:r w:rsidR="009E2453" w:rsidRPr="00B3684F">
              <w:rPr>
                <w:i/>
              </w:rPr>
              <w:t>o že primárnym cieľom je</w:t>
            </w:r>
            <w:r w:rsidR="00CB525C" w:rsidRPr="00B3684F">
              <w:rPr>
                <w:i/>
              </w:rPr>
              <w:t> </w:t>
            </w:r>
            <w:r w:rsidR="009E2453" w:rsidRPr="00B3684F">
              <w:rPr>
                <w:i/>
              </w:rPr>
              <w:t>udržanie a obnova ekosystémových služieb pôdy a štruktúry krajiny</w:t>
            </w:r>
            <w:r w:rsidRPr="00B3684F">
              <w:rPr>
                <w:i/>
              </w:rPr>
              <w:t xml:space="preserve">. </w:t>
            </w:r>
          </w:p>
        </w:tc>
      </w:tr>
    </w:tbl>
    <w:p w14:paraId="2E2676FA" w14:textId="77777777" w:rsidR="00374EDB" w:rsidRPr="00B3684F" w:rsidRDefault="00374EDB" w:rsidP="00A0288B">
      <w:pPr>
        <w:rPr>
          <w:b/>
          <w:bCs/>
        </w:rPr>
      </w:pPr>
    </w:p>
    <w:sectPr w:rsidR="00374EDB" w:rsidRPr="00B3684F" w:rsidSect="00CA559E">
      <w:footerReference w:type="default" r:id="rId7"/>
      <w:pgSz w:w="11906" w:h="16838"/>
      <w:pgMar w:top="1135" w:right="1417" w:bottom="1134" w:left="1417" w:header="708" w:footer="56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BA33" w14:textId="77777777" w:rsidR="00F13740" w:rsidRDefault="00F13740" w:rsidP="00374EDB">
      <w:r>
        <w:separator/>
      </w:r>
    </w:p>
  </w:endnote>
  <w:endnote w:type="continuationSeparator" w:id="0">
    <w:p w14:paraId="3A3B3990" w14:textId="77777777" w:rsidR="00F13740" w:rsidRDefault="00F13740" w:rsidP="00374EDB">
      <w:r>
        <w:continuationSeparator/>
      </w:r>
    </w:p>
  </w:endnote>
  <w:endnote w:type="continuationNotice" w:id="1">
    <w:p w14:paraId="07FF6910" w14:textId="77777777" w:rsidR="00F13740" w:rsidRDefault="00F13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766510567"/>
      <w:docPartObj>
        <w:docPartGallery w:val="Page Numbers (Bottom of Page)"/>
        <w:docPartUnique/>
      </w:docPartObj>
    </w:sdtPr>
    <w:sdtEndPr/>
    <w:sdtContent>
      <w:p w14:paraId="1B074FE7" w14:textId="3E99ECA1" w:rsidR="00374EDB" w:rsidRPr="009A3AE9" w:rsidRDefault="009A3AE9" w:rsidP="009A3AE9">
        <w:pPr>
          <w:pStyle w:val="Pta"/>
          <w:jc w:val="center"/>
          <w:rPr>
            <w:sz w:val="24"/>
          </w:rPr>
        </w:pPr>
        <w:r w:rsidRPr="009A3AE9">
          <w:rPr>
            <w:sz w:val="24"/>
          </w:rPr>
          <w:fldChar w:fldCharType="begin"/>
        </w:r>
        <w:r w:rsidRPr="009A3AE9">
          <w:rPr>
            <w:sz w:val="24"/>
          </w:rPr>
          <w:instrText>PAGE   \* MERGEFORMAT</w:instrText>
        </w:r>
        <w:r w:rsidRPr="009A3AE9">
          <w:rPr>
            <w:sz w:val="24"/>
          </w:rPr>
          <w:fldChar w:fldCharType="separate"/>
        </w:r>
        <w:r w:rsidR="00CA559E">
          <w:rPr>
            <w:noProof/>
            <w:sz w:val="24"/>
          </w:rPr>
          <w:t>30</w:t>
        </w:r>
        <w:r w:rsidRPr="009A3AE9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0976" w14:textId="77777777" w:rsidR="00F13740" w:rsidRDefault="00F13740" w:rsidP="00374EDB">
      <w:r>
        <w:separator/>
      </w:r>
    </w:p>
  </w:footnote>
  <w:footnote w:type="continuationSeparator" w:id="0">
    <w:p w14:paraId="330AE5C5" w14:textId="77777777" w:rsidR="00F13740" w:rsidRDefault="00F13740" w:rsidP="00374EDB">
      <w:r>
        <w:continuationSeparator/>
      </w:r>
    </w:p>
  </w:footnote>
  <w:footnote w:type="continuationNotice" w:id="1">
    <w:p w14:paraId="3DEBEF6F" w14:textId="77777777" w:rsidR="00F13740" w:rsidRDefault="00F137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07253E"/>
    <w:multiLevelType w:val="hybridMultilevel"/>
    <w:tmpl w:val="2244E76E"/>
    <w:lvl w:ilvl="0" w:tplc="280E13D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164C7"/>
    <w:rsid w:val="000250A7"/>
    <w:rsid w:val="000B5826"/>
    <w:rsid w:val="000C0155"/>
    <w:rsid w:val="0012275B"/>
    <w:rsid w:val="001255F0"/>
    <w:rsid w:val="001F38CD"/>
    <w:rsid w:val="002600A1"/>
    <w:rsid w:val="002729E7"/>
    <w:rsid w:val="002E32C0"/>
    <w:rsid w:val="00321F52"/>
    <w:rsid w:val="00374EDB"/>
    <w:rsid w:val="003A18A6"/>
    <w:rsid w:val="00413E9A"/>
    <w:rsid w:val="00436723"/>
    <w:rsid w:val="004C7CBB"/>
    <w:rsid w:val="00522A9B"/>
    <w:rsid w:val="00524208"/>
    <w:rsid w:val="005420CF"/>
    <w:rsid w:val="00562047"/>
    <w:rsid w:val="005D0271"/>
    <w:rsid w:val="00650569"/>
    <w:rsid w:val="0065209B"/>
    <w:rsid w:val="0067496B"/>
    <w:rsid w:val="006A3821"/>
    <w:rsid w:val="006C0A9B"/>
    <w:rsid w:val="00702CAB"/>
    <w:rsid w:val="007604EE"/>
    <w:rsid w:val="008516EF"/>
    <w:rsid w:val="00872B3E"/>
    <w:rsid w:val="0089149A"/>
    <w:rsid w:val="008B7A66"/>
    <w:rsid w:val="008D01C3"/>
    <w:rsid w:val="008E3D97"/>
    <w:rsid w:val="008F5433"/>
    <w:rsid w:val="008F615E"/>
    <w:rsid w:val="009A3AE9"/>
    <w:rsid w:val="009A49AD"/>
    <w:rsid w:val="009E2453"/>
    <w:rsid w:val="00A0288B"/>
    <w:rsid w:val="00A3111C"/>
    <w:rsid w:val="00A96EDF"/>
    <w:rsid w:val="00A97F7A"/>
    <w:rsid w:val="00AD7E57"/>
    <w:rsid w:val="00B1095C"/>
    <w:rsid w:val="00B3684F"/>
    <w:rsid w:val="00B93520"/>
    <w:rsid w:val="00BE7CD3"/>
    <w:rsid w:val="00C8063D"/>
    <w:rsid w:val="00CA559E"/>
    <w:rsid w:val="00CB3623"/>
    <w:rsid w:val="00CB525C"/>
    <w:rsid w:val="00D34E10"/>
    <w:rsid w:val="00D57688"/>
    <w:rsid w:val="00D666B3"/>
    <w:rsid w:val="00DF155E"/>
    <w:rsid w:val="00E10299"/>
    <w:rsid w:val="00E415DA"/>
    <w:rsid w:val="00F13740"/>
    <w:rsid w:val="00F65958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675D"/>
  <w15:docId w15:val="{46001C53-0E00-47DE-877A-83FF326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B5826"/>
    <w:pPr>
      <w:spacing w:after="160" w:line="259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Revzia">
    <w:name w:val="Revision"/>
    <w:hidden/>
    <w:uiPriority w:val="99"/>
    <w:semiHidden/>
    <w:rsid w:val="0052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1756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Benová Tímea</cp:lastModifiedBy>
  <cp:revision>7</cp:revision>
  <cp:lastPrinted>2023-01-11T09:36:00Z</cp:lastPrinted>
  <dcterms:created xsi:type="dcterms:W3CDTF">2022-10-12T09:53:00Z</dcterms:created>
  <dcterms:modified xsi:type="dcterms:W3CDTF">2023-01-11T09:36:00Z</dcterms:modified>
</cp:coreProperties>
</file>