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ACE7" w14:textId="48F34DA5" w:rsidR="00375EE6" w:rsidRPr="00AF4654" w:rsidRDefault="009C2B7D" w:rsidP="00CE2BE4">
      <w:pPr>
        <w:widowControl w:val="0"/>
        <w:spacing w:after="0" w:line="240" w:lineRule="auto"/>
        <w:jc w:val="center"/>
        <w:rPr>
          <w:b/>
          <w:bCs/>
        </w:rPr>
      </w:pPr>
      <w:r w:rsidRPr="00AF4654">
        <w:rPr>
          <w:b/>
          <w:bCs/>
        </w:rPr>
        <w:t>Legislatívny zámer</w:t>
      </w:r>
    </w:p>
    <w:p w14:paraId="4444BD06" w14:textId="7A7BD935" w:rsidR="009C2B7D" w:rsidRPr="00AF4654" w:rsidRDefault="00863FC0" w:rsidP="00CE2BE4">
      <w:pPr>
        <w:widowControl w:val="0"/>
        <w:spacing w:after="0" w:line="240" w:lineRule="auto"/>
        <w:jc w:val="center"/>
        <w:rPr>
          <w:b/>
          <w:bCs/>
        </w:rPr>
      </w:pPr>
      <w:r w:rsidRPr="00AF4654">
        <w:rPr>
          <w:b/>
          <w:bCs/>
        </w:rPr>
        <w:t>n</w:t>
      </w:r>
      <w:r w:rsidR="009C2B7D" w:rsidRPr="00AF4654">
        <w:rPr>
          <w:b/>
          <w:bCs/>
        </w:rPr>
        <w:t>ávrhu zákona o </w:t>
      </w:r>
      <w:r w:rsidR="00601FB1" w:rsidRPr="00AF4654">
        <w:rPr>
          <w:b/>
          <w:bCs/>
        </w:rPr>
        <w:t>K</w:t>
      </w:r>
      <w:r w:rsidR="009C2B7D" w:rsidRPr="00AF4654">
        <w:rPr>
          <w:b/>
          <w:bCs/>
        </w:rPr>
        <w:t>limatickom fonde pre pôdu</w:t>
      </w:r>
    </w:p>
    <w:p w14:paraId="71463AAF" w14:textId="43FFA575" w:rsidR="00D3502E" w:rsidRDefault="00D3502E" w:rsidP="00CE2BE4">
      <w:pPr>
        <w:widowControl w:val="0"/>
        <w:spacing w:after="0" w:line="240" w:lineRule="auto"/>
        <w:jc w:val="center"/>
        <w:rPr>
          <w:b/>
          <w:bCs/>
        </w:rPr>
      </w:pPr>
    </w:p>
    <w:p w14:paraId="417B4495" w14:textId="77777777" w:rsidR="007E2BB5" w:rsidRPr="00AF4654" w:rsidRDefault="007E2BB5" w:rsidP="00CE2BE4">
      <w:pPr>
        <w:widowControl w:val="0"/>
        <w:spacing w:after="0" w:line="240" w:lineRule="auto"/>
        <w:jc w:val="center"/>
        <w:rPr>
          <w:b/>
          <w:bCs/>
        </w:rPr>
      </w:pPr>
    </w:p>
    <w:p w14:paraId="266FBC35" w14:textId="072A7556" w:rsidR="009C2B7D" w:rsidRPr="00AF4654" w:rsidRDefault="00730705" w:rsidP="00CE2BE4">
      <w:pPr>
        <w:pStyle w:val="Odsekzoznamu"/>
        <w:widowControl w:val="0"/>
        <w:numPr>
          <w:ilvl w:val="0"/>
          <w:numId w:val="2"/>
        </w:numPr>
        <w:spacing w:after="0" w:line="240" w:lineRule="auto"/>
        <w:ind w:left="567" w:hanging="567"/>
        <w:contextualSpacing w:val="0"/>
        <w:rPr>
          <w:b/>
          <w:bCs/>
        </w:rPr>
      </w:pPr>
      <w:r w:rsidRPr="00AF4654">
        <w:rPr>
          <w:b/>
          <w:bCs/>
        </w:rPr>
        <w:t>Definovanie problematiky</w:t>
      </w:r>
    </w:p>
    <w:p w14:paraId="02E41F5D" w14:textId="77777777" w:rsidR="00601FB1" w:rsidRPr="00AF4654" w:rsidRDefault="00601FB1" w:rsidP="00CE2BE4">
      <w:pPr>
        <w:pStyle w:val="Odsekzoznamu"/>
        <w:widowControl w:val="0"/>
        <w:spacing w:after="0" w:line="240" w:lineRule="auto"/>
        <w:ind w:left="142"/>
        <w:contextualSpacing w:val="0"/>
        <w:rPr>
          <w:b/>
          <w:bCs/>
        </w:rPr>
      </w:pPr>
    </w:p>
    <w:p w14:paraId="44029420" w14:textId="7BE61E7E" w:rsidR="00566F58" w:rsidRDefault="00566F58" w:rsidP="00CE2BE4">
      <w:pPr>
        <w:widowControl w:val="0"/>
        <w:spacing w:after="0" w:line="240" w:lineRule="auto"/>
        <w:ind w:firstLine="567"/>
        <w:jc w:val="both"/>
      </w:pPr>
      <w:r w:rsidRPr="00AF4654">
        <w:t>Legislatívny zámer sa týka prípravy návrhu zákona o Klimatickom fonde pre pôdu, ktorý bude upravovať právne vzťahy v oblasti podpory ochrany a kvality pôdy prostredníctvom Klimatického fondu pre pôdu, jednotného informačného a monitorovacieho systému P</w:t>
      </w:r>
      <w:r w:rsidRPr="00AF4654">
        <w:rPr>
          <w:caps/>
        </w:rPr>
        <w:t>ô</w:t>
      </w:r>
      <w:r w:rsidRPr="00AF4654">
        <w:t>DA a certifikačného systému Uhlíková a vodná banka</w:t>
      </w:r>
      <w:r w:rsidR="00A734C3" w:rsidRPr="00AF4654">
        <w:t>.</w:t>
      </w:r>
    </w:p>
    <w:p w14:paraId="462CB0D3" w14:textId="77777777" w:rsidR="00957AFF" w:rsidRPr="00AF4654" w:rsidRDefault="00957AFF" w:rsidP="00CE2BE4">
      <w:pPr>
        <w:widowControl w:val="0"/>
        <w:spacing w:after="0" w:line="240" w:lineRule="auto"/>
        <w:ind w:firstLine="567"/>
        <w:jc w:val="both"/>
      </w:pPr>
    </w:p>
    <w:p w14:paraId="0BA6ADD5" w14:textId="3D09C96E" w:rsidR="00BA3173" w:rsidRDefault="00BA3173" w:rsidP="00CE2BE4">
      <w:pPr>
        <w:widowControl w:val="0"/>
        <w:spacing w:after="0" w:line="240" w:lineRule="auto"/>
        <w:ind w:firstLine="567"/>
        <w:jc w:val="both"/>
      </w:pPr>
      <w:r w:rsidRPr="00AF4654">
        <w:t>Ochrana a kvalita pôdy sú základným predp</w:t>
      </w:r>
      <w:r w:rsidR="00553EEC" w:rsidRPr="00AF4654">
        <w:t>okladom dlhodobého udržania jej </w:t>
      </w:r>
      <w:r w:rsidRPr="00AF4654">
        <w:t>produkčnej kapacity. Kvalitná pôda je výrobným p</w:t>
      </w:r>
      <w:r w:rsidR="00E23F59" w:rsidRPr="00AF4654">
        <w:t>rostriedkom pre potravinársku a </w:t>
      </w:r>
      <w:r w:rsidRPr="00AF4654">
        <w:t>nepotravinársku produkciu, ako aj predpoklad udržania</w:t>
      </w:r>
      <w:r w:rsidR="00E23F59" w:rsidRPr="00AF4654">
        <w:t xml:space="preserve"> mimoprodukčných funkcií pôdy a </w:t>
      </w:r>
      <w:r w:rsidRPr="00AF4654">
        <w:t>štruktúr krajiny, vrátane jej biodiverzity.</w:t>
      </w:r>
    </w:p>
    <w:p w14:paraId="3B816777" w14:textId="77777777" w:rsidR="00957AFF" w:rsidRPr="00AF4654" w:rsidRDefault="00957AFF" w:rsidP="00CE2BE4">
      <w:pPr>
        <w:widowControl w:val="0"/>
        <w:spacing w:after="0" w:line="240" w:lineRule="auto"/>
        <w:ind w:firstLine="567"/>
        <w:jc w:val="both"/>
      </w:pPr>
    </w:p>
    <w:p w14:paraId="6534A01E" w14:textId="7540F3C8" w:rsidR="00D740BA" w:rsidRPr="00AF4654" w:rsidRDefault="00D740BA" w:rsidP="00CE2BE4">
      <w:pPr>
        <w:widowControl w:val="0"/>
        <w:spacing w:after="0" w:line="240" w:lineRule="auto"/>
        <w:ind w:firstLine="567"/>
        <w:jc w:val="both"/>
      </w:pPr>
      <w:r w:rsidRPr="00AF4654">
        <w:t xml:space="preserve">Vodozádržná kapacita pôdy a štruktúry krajiny ako aj obsah organického materiálu v pôde trvalo klesá celé dekády. V dôsledku týchto trendov sa narúša prirodzený obeh vody, prirodzená schopnosť krajiny dopĺňať zásoby podzemných vôd, dažďová voda a povrchové vody odchádzajú z územia rýchlejšie, krajina sa prehrieva. Žiadny monitorovací systém verejnej správy alebo právny predpis tieto javy doteraz nesledoval, nevyhodnocoval a neriešil. </w:t>
      </w:r>
    </w:p>
    <w:p w14:paraId="37D8A962" w14:textId="77777777" w:rsidR="00957AFF" w:rsidRDefault="00957AFF" w:rsidP="00CE2BE4">
      <w:pPr>
        <w:widowControl w:val="0"/>
        <w:spacing w:after="0" w:line="240" w:lineRule="auto"/>
        <w:ind w:firstLine="567"/>
        <w:jc w:val="both"/>
      </w:pPr>
    </w:p>
    <w:p w14:paraId="4A6DD6C8" w14:textId="0681AD0E" w:rsidR="00BA3173" w:rsidRPr="00AF4654" w:rsidRDefault="00BA3173" w:rsidP="00CE2BE4">
      <w:pPr>
        <w:widowControl w:val="0"/>
        <w:spacing w:after="0" w:line="240" w:lineRule="auto"/>
        <w:ind w:firstLine="567"/>
        <w:jc w:val="both"/>
      </w:pPr>
      <w:r w:rsidRPr="00AF4654">
        <w:t xml:space="preserve">Zriadenie a činnosť </w:t>
      </w:r>
      <w:r w:rsidR="00601FB1" w:rsidRPr="00AF4654">
        <w:t>K</w:t>
      </w:r>
      <w:r w:rsidRPr="00AF4654">
        <w:t>limatického fondu pre pôdu, vytvorenie jednotného informačného a monitorovacieho systému P</w:t>
      </w:r>
      <w:r w:rsidRPr="00AF4654">
        <w:rPr>
          <w:caps/>
        </w:rPr>
        <w:t>ô</w:t>
      </w:r>
      <w:r w:rsidRPr="00AF4654">
        <w:t>DA, spustenie certifikačného systému Uhlíková a vodná banka je zásadným systémovým riešením na celoslovenskej úrovni. J</w:t>
      </w:r>
      <w:r w:rsidR="00553EEC" w:rsidRPr="00AF4654">
        <w:t>e to zároveň aj sociálny (zvýši </w:t>
      </w:r>
      <w:r w:rsidRPr="00AF4654">
        <w:t xml:space="preserve">sa zamestnanosť), environmentálny (zlepšenie kvality pôdy a vody, obnova biodiverzity) a medzirezortný hospodársky (pribudnú hospodárske impulzy v obehovom hospodárstve ako aj v spracovateľskom priemysle) program rozvoja vidieka (zvýši sa jeho konkurencieschopnosť). V rámci tejto úlohy bude dobudovaný systém monitoringu a testovania kvality pôdy a jej kľúčových ukazovateľov s využitím zdrojov EÚ, štátneho rozpočtu určených pre oblasť výskumu, vývoja a inovácií. </w:t>
      </w:r>
    </w:p>
    <w:p w14:paraId="15AA1498" w14:textId="77777777" w:rsidR="00957AFF" w:rsidRDefault="00957AFF" w:rsidP="00CE2BE4">
      <w:pPr>
        <w:widowControl w:val="0"/>
        <w:spacing w:after="0" w:line="240" w:lineRule="auto"/>
        <w:ind w:firstLine="567"/>
        <w:jc w:val="both"/>
      </w:pPr>
    </w:p>
    <w:p w14:paraId="6AFFD940" w14:textId="3D63164A" w:rsidR="00F8424E" w:rsidRDefault="00BA3173" w:rsidP="00CE2BE4">
      <w:pPr>
        <w:widowControl w:val="0"/>
        <w:spacing w:after="0" w:line="240" w:lineRule="auto"/>
        <w:ind w:firstLine="567"/>
        <w:jc w:val="both"/>
      </w:pPr>
      <w:r w:rsidRPr="00AF4654">
        <w:t>Klimatický fond pre pôdu umožní merateľne ukladať uhlík do pôdy, ktorá je najväčším prirodzený</w:t>
      </w:r>
      <w:r w:rsidR="0054714E" w:rsidRPr="00AF4654">
        <w:t>m</w:t>
      </w:r>
      <w:r w:rsidRPr="00AF4654">
        <w:t xml:space="preserve"> rezervoárom aj priestorom na záchyt uhlíka zo sekvestrácie CO</w:t>
      </w:r>
      <w:r w:rsidRPr="00AF4654">
        <w:rPr>
          <w:vertAlign w:val="subscript"/>
        </w:rPr>
        <w:t xml:space="preserve">2 </w:t>
      </w:r>
      <w:r w:rsidR="00C43701" w:rsidRPr="00AF4654">
        <w:t>na </w:t>
      </w:r>
      <w:r w:rsidR="008F154A" w:rsidRPr="00AF4654">
        <w:t>kontinentoch</w:t>
      </w:r>
      <w:r w:rsidR="00A95D5E" w:rsidRPr="00AF4654">
        <w:t>. B</w:t>
      </w:r>
      <w:r w:rsidR="00553EEC" w:rsidRPr="00AF4654">
        <w:t>ude </w:t>
      </w:r>
      <w:r w:rsidRPr="00AF4654">
        <w:t>podporovať lepšie využitie dažďových a vnútorných vôd v</w:t>
      </w:r>
      <w:r w:rsidR="00A95D5E" w:rsidRPr="00AF4654">
        <w:t> </w:t>
      </w:r>
      <w:r w:rsidRPr="00AF4654">
        <w:t>krajine</w:t>
      </w:r>
      <w:r w:rsidR="00A95D5E" w:rsidRPr="00AF4654">
        <w:t>, čím sa zvýši produkcia biomasy a podiel viazaného uh</w:t>
      </w:r>
      <w:r w:rsidR="00C43701" w:rsidRPr="00AF4654">
        <w:t>líka. Na 1 kg sušiny biomasy je </w:t>
      </w:r>
      <w:r w:rsidR="00A95D5E" w:rsidRPr="00AF4654">
        <w:t>potrebných 1,4 kg CO</w:t>
      </w:r>
      <w:r w:rsidR="00A95D5E" w:rsidRPr="00AF4654">
        <w:rPr>
          <w:vertAlign w:val="subscript"/>
        </w:rPr>
        <w:t>2</w:t>
      </w:r>
      <w:r w:rsidR="00A95D5E" w:rsidRPr="00AF4654">
        <w:t xml:space="preserve"> a cca </w:t>
      </w:r>
      <w:r w:rsidR="008F154A" w:rsidRPr="00AF4654">
        <w:t xml:space="preserve">550 - </w:t>
      </w:r>
      <w:r w:rsidR="00A95D5E" w:rsidRPr="00AF4654">
        <w:t>800 litrov vody. Výsledkom je uloženie 0,4 kg čistého uhlíka v 1 kg biomasy. Vyššie uvedený prístup a riešenia nám umožňujú dosahovať plnenie enviro-klimatických cieľov a záväzkov na synergickej báze.</w:t>
      </w:r>
    </w:p>
    <w:p w14:paraId="28F93678" w14:textId="77777777" w:rsidR="00F1001B" w:rsidRPr="00AF4654" w:rsidRDefault="00F1001B" w:rsidP="00CE2BE4">
      <w:pPr>
        <w:pStyle w:val="Odsekzoznamu"/>
        <w:widowControl w:val="0"/>
        <w:spacing w:after="0" w:line="240" w:lineRule="auto"/>
        <w:ind w:left="142"/>
        <w:contextualSpacing w:val="0"/>
        <w:rPr>
          <w:b/>
          <w:bCs/>
        </w:rPr>
      </w:pPr>
    </w:p>
    <w:p w14:paraId="6775BEAE" w14:textId="0C0CE62D" w:rsidR="00F777D8" w:rsidRPr="00AF4654" w:rsidRDefault="00F777D8" w:rsidP="00CE2BE4">
      <w:pPr>
        <w:pStyle w:val="Odsekzoznamu"/>
        <w:widowControl w:val="0"/>
        <w:numPr>
          <w:ilvl w:val="1"/>
          <w:numId w:val="2"/>
        </w:numPr>
        <w:spacing w:after="0" w:line="240" w:lineRule="auto"/>
        <w:ind w:left="567" w:hanging="567"/>
        <w:contextualSpacing w:val="0"/>
        <w:rPr>
          <w:b/>
          <w:bCs/>
        </w:rPr>
      </w:pPr>
      <w:r w:rsidRPr="00AF4654">
        <w:rPr>
          <w:b/>
          <w:bCs/>
        </w:rPr>
        <w:t>Východiskový stav</w:t>
      </w:r>
    </w:p>
    <w:p w14:paraId="7BAB5B74" w14:textId="77777777" w:rsidR="00F1001B" w:rsidRPr="00AF4654" w:rsidRDefault="00F1001B" w:rsidP="00CE2BE4">
      <w:pPr>
        <w:pStyle w:val="Odsekzoznamu"/>
        <w:widowControl w:val="0"/>
        <w:spacing w:after="0" w:line="240" w:lineRule="auto"/>
        <w:ind w:left="142"/>
        <w:contextualSpacing w:val="0"/>
        <w:rPr>
          <w:b/>
          <w:bCs/>
        </w:rPr>
      </w:pPr>
    </w:p>
    <w:p w14:paraId="65E707C4" w14:textId="0BF14AE6" w:rsidR="00F777D8" w:rsidRPr="00AF4654" w:rsidRDefault="00F777D8" w:rsidP="00CE2BE4">
      <w:pPr>
        <w:pStyle w:val="Odsekzoznamu"/>
        <w:widowControl w:val="0"/>
        <w:numPr>
          <w:ilvl w:val="2"/>
          <w:numId w:val="2"/>
        </w:numPr>
        <w:spacing w:after="0" w:line="240" w:lineRule="auto"/>
        <w:ind w:left="709" w:hanging="709"/>
        <w:contextualSpacing w:val="0"/>
        <w:rPr>
          <w:b/>
          <w:bCs/>
        </w:rPr>
      </w:pPr>
      <w:r w:rsidRPr="00AF4654">
        <w:rPr>
          <w:b/>
          <w:bCs/>
        </w:rPr>
        <w:t>Materiálne pramene právnej úpravy</w:t>
      </w:r>
    </w:p>
    <w:p w14:paraId="77E072C3" w14:textId="77777777" w:rsidR="00F1001B" w:rsidRPr="00AF4654" w:rsidRDefault="00F1001B" w:rsidP="00CE2BE4">
      <w:pPr>
        <w:pStyle w:val="Odsekzoznamu"/>
        <w:widowControl w:val="0"/>
        <w:spacing w:after="0" w:line="240" w:lineRule="auto"/>
        <w:ind w:left="142"/>
        <w:contextualSpacing w:val="0"/>
        <w:rPr>
          <w:b/>
          <w:bCs/>
        </w:rPr>
      </w:pPr>
    </w:p>
    <w:p w14:paraId="1EE8B9C4" w14:textId="4C03092B" w:rsidR="00F15574" w:rsidRPr="00AF4654" w:rsidRDefault="00F15574" w:rsidP="00CE2BE4">
      <w:pPr>
        <w:pStyle w:val="Odsekzoznamu"/>
        <w:widowControl w:val="0"/>
        <w:numPr>
          <w:ilvl w:val="3"/>
          <w:numId w:val="2"/>
        </w:numPr>
        <w:tabs>
          <w:tab w:val="left" w:pos="851"/>
        </w:tabs>
        <w:spacing w:after="0" w:line="240" w:lineRule="auto"/>
        <w:ind w:left="142" w:hanging="142"/>
        <w:contextualSpacing w:val="0"/>
        <w:rPr>
          <w:b/>
          <w:bCs/>
        </w:rPr>
      </w:pPr>
      <w:r w:rsidRPr="00AF4654">
        <w:rPr>
          <w:b/>
          <w:bCs/>
        </w:rPr>
        <w:t>Stav klímy</w:t>
      </w:r>
    </w:p>
    <w:p w14:paraId="2B838BE4" w14:textId="77777777" w:rsidR="002C090D" w:rsidRPr="00AF4654" w:rsidRDefault="002C090D" w:rsidP="00CE2BE4">
      <w:pPr>
        <w:pStyle w:val="Odsekzoznamu"/>
        <w:widowControl w:val="0"/>
        <w:tabs>
          <w:tab w:val="left" w:pos="851"/>
        </w:tabs>
        <w:spacing w:after="0" w:line="240" w:lineRule="auto"/>
        <w:ind w:left="142"/>
        <w:contextualSpacing w:val="0"/>
        <w:rPr>
          <w:b/>
          <w:bCs/>
        </w:rPr>
      </w:pPr>
    </w:p>
    <w:p w14:paraId="077E5FB0" w14:textId="59A21C89" w:rsidR="002C090D" w:rsidRDefault="002609D1" w:rsidP="00CE2BE4">
      <w:pPr>
        <w:widowControl w:val="0"/>
        <w:spacing w:after="0" w:line="240" w:lineRule="auto"/>
        <w:ind w:firstLine="567"/>
        <w:jc w:val="both"/>
      </w:pPr>
      <w:r w:rsidRPr="00AF4654">
        <w:t xml:space="preserve">Základným materiálnym východiskom pripravovanej právnej úpravy je prebiehajúca globálna zmena klímy. </w:t>
      </w:r>
      <w:r w:rsidR="004E1890" w:rsidRPr="00AF4654">
        <w:rPr>
          <w:color w:val="000000" w:themeColor="text1"/>
        </w:rPr>
        <w:t xml:space="preserve">Hodnotiace správy Medzivládneho panelu pre zmenu klímy (IPCC) </w:t>
      </w:r>
      <w:r w:rsidR="004E1890" w:rsidRPr="00AF4654">
        <w:t>predstavujú</w:t>
      </w:r>
      <w:r w:rsidR="004E1890" w:rsidRPr="00AF4654">
        <w:rPr>
          <w:color w:val="000000" w:themeColor="text1"/>
        </w:rPr>
        <w:t xml:space="preserve"> veľmi relevantný, všeobecne známy a pomerne</w:t>
      </w:r>
      <w:r w:rsidR="00D3502E" w:rsidRPr="00AF4654">
        <w:rPr>
          <w:color w:val="000000" w:themeColor="text1"/>
        </w:rPr>
        <w:t xml:space="preserve"> široko akceptovaný podklad pre </w:t>
      </w:r>
      <w:r w:rsidR="004E1890" w:rsidRPr="00AF4654">
        <w:rPr>
          <w:color w:val="000000" w:themeColor="text1"/>
        </w:rPr>
        <w:t>politické diskusie o naliehavej potrebe opatrení</w:t>
      </w:r>
      <w:r w:rsidR="00D3502E" w:rsidRPr="00AF4654">
        <w:rPr>
          <w:color w:val="000000" w:themeColor="text1"/>
        </w:rPr>
        <w:t xml:space="preserve"> na zmierňovanie a adaptáciu na </w:t>
      </w:r>
      <w:r w:rsidR="004E1890" w:rsidRPr="00AF4654">
        <w:rPr>
          <w:color w:val="000000" w:themeColor="text1"/>
        </w:rPr>
        <w:t xml:space="preserve">klimatickú </w:t>
      </w:r>
      <w:r w:rsidR="004E1890" w:rsidRPr="00AF4654">
        <w:rPr>
          <w:color w:val="000000" w:themeColor="text1"/>
        </w:rPr>
        <w:lastRenderedPageBreak/>
        <w:t xml:space="preserve">zmenu. </w:t>
      </w:r>
      <w:r w:rsidR="007B7516" w:rsidRPr="00AF4654">
        <w:t>Fakty o stave a zmene klímy [podľa každoročných reportov Svetovej meteorologickej organizácie</w:t>
      </w:r>
      <w:r w:rsidRPr="00AF4654">
        <w:t xml:space="preserve"> (World Meteorological Organization, WMO):</w:t>
      </w:r>
      <w:r w:rsidR="007B7516" w:rsidRPr="00AF4654">
        <w:t xml:space="preserve"> </w:t>
      </w:r>
      <w:r w:rsidR="00C43701" w:rsidRPr="00AF4654">
        <w:t>The report on the </w:t>
      </w:r>
      <w:r w:rsidRPr="00AF4654">
        <w:t>State of the Global Climate 2020. WMO-No. 1264</w:t>
      </w:r>
      <w:r w:rsidR="007B7516" w:rsidRPr="00AF4654">
        <w:t>]</w:t>
      </w:r>
      <w:r w:rsidRPr="00AF4654">
        <w:t xml:space="preserve"> možno zhrnúť takto</w:t>
      </w:r>
      <w:r w:rsidR="007B7516" w:rsidRPr="00AF4654">
        <w:t>:</w:t>
      </w:r>
    </w:p>
    <w:p w14:paraId="3B2DAB48" w14:textId="77777777" w:rsidR="007E2BB5" w:rsidRPr="00AF4654" w:rsidRDefault="007E2BB5" w:rsidP="00CE2BE4">
      <w:pPr>
        <w:widowControl w:val="0"/>
        <w:spacing w:after="0" w:line="240" w:lineRule="auto"/>
        <w:ind w:firstLine="567"/>
        <w:jc w:val="both"/>
      </w:pPr>
    </w:p>
    <w:p w14:paraId="59CE5778" w14:textId="5851609E" w:rsidR="007B7516" w:rsidRPr="00AF4654" w:rsidRDefault="002609D1" w:rsidP="00CE2BE4">
      <w:pPr>
        <w:pStyle w:val="Odsekzoznamu"/>
        <w:widowControl w:val="0"/>
        <w:numPr>
          <w:ilvl w:val="0"/>
          <w:numId w:val="3"/>
        </w:numPr>
        <w:spacing w:after="0" w:line="240" w:lineRule="auto"/>
        <w:ind w:left="426"/>
        <w:contextualSpacing w:val="0"/>
        <w:jc w:val="both"/>
        <w:rPr>
          <w:rFonts w:eastAsia="Times New Roman"/>
        </w:rPr>
      </w:pPr>
      <w:r w:rsidRPr="00AF4654">
        <w:t>k</w:t>
      </w:r>
      <w:r w:rsidR="007B7516" w:rsidRPr="00AF4654">
        <w:t>oncentrácie skleníkových plynov v atmosfére stále rastú, v roku 2020 dosiahli nové historické maximá (410 ppm)</w:t>
      </w:r>
      <w:r w:rsidRPr="00AF4654">
        <w:t>,</w:t>
      </w:r>
    </w:p>
    <w:p w14:paraId="5BFE8BB5" w14:textId="286A75B6" w:rsidR="007B7516" w:rsidRPr="00AF4654" w:rsidRDefault="002609D1" w:rsidP="00CE2BE4">
      <w:pPr>
        <w:pStyle w:val="Odsekzoznamu"/>
        <w:widowControl w:val="0"/>
        <w:numPr>
          <w:ilvl w:val="0"/>
          <w:numId w:val="3"/>
        </w:numPr>
        <w:spacing w:after="0" w:line="240" w:lineRule="auto"/>
        <w:ind w:left="426"/>
        <w:contextualSpacing w:val="0"/>
        <w:jc w:val="both"/>
        <w:rPr>
          <w:rFonts w:eastAsia="Times New Roman"/>
        </w:rPr>
      </w:pPr>
      <w:r w:rsidRPr="00AF4654">
        <w:t>p</w:t>
      </w:r>
      <w:r w:rsidR="007B7516" w:rsidRPr="00AF4654">
        <w:t>osledných</w:t>
      </w:r>
      <w:r w:rsidRPr="00AF4654">
        <w:t xml:space="preserve"> šesť</w:t>
      </w:r>
      <w:r w:rsidR="007B7516" w:rsidRPr="00AF4654">
        <w:t xml:space="preserve"> rokov vrátane roku 2020 patrilo medzi najteplejšie obdobie od histórie meraní vôbec a ostatné desaťročie (2011 – 2020) bolo celkovo na</w:t>
      </w:r>
      <w:r w:rsidR="00553EEC" w:rsidRPr="00AF4654">
        <w:t>jteplejšou dekádou od </w:t>
      </w:r>
      <w:r w:rsidRPr="00AF4654">
        <w:t>roku 1880,</w:t>
      </w:r>
    </w:p>
    <w:p w14:paraId="4F4274EC" w14:textId="58F7540F" w:rsidR="007B7516" w:rsidRPr="00AF4654" w:rsidRDefault="002609D1" w:rsidP="00CE2BE4">
      <w:pPr>
        <w:pStyle w:val="Odsekzoznamu"/>
        <w:widowControl w:val="0"/>
        <w:numPr>
          <w:ilvl w:val="0"/>
          <w:numId w:val="3"/>
        </w:numPr>
        <w:spacing w:after="0" w:line="240" w:lineRule="auto"/>
        <w:ind w:left="426"/>
        <w:contextualSpacing w:val="0"/>
        <w:jc w:val="both"/>
        <w:rPr>
          <w:rFonts w:eastAsia="Symbol"/>
        </w:rPr>
      </w:pPr>
      <w:r w:rsidRPr="00AF4654">
        <w:t>vývoj je charakteristický stúpajúcim</w:t>
      </w:r>
      <w:r w:rsidR="00422221" w:rsidRPr="00AF4654">
        <w:t xml:space="preserve"> počtom extrémnych poveternostných javov </w:t>
      </w:r>
      <w:r w:rsidRPr="00AF4654">
        <w:t>zachytených pravidelným</w:t>
      </w:r>
      <w:r w:rsidR="007B7516" w:rsidRPr="00AF4654">
        <w:t xml:space="preserve"> prepisovan</w:t>
      </w:r>
      <w:r w:rsidRPr="00AF4654">
        <w:t>ím</w:t>
      </w:r>
      <w:r w:rsidR="007B7516" w:rsidRPr="00AF4654">
        <w:t xml:space="preserve"> rekordov - v rámci Európy bol rok 2020 najteplejším rokom v histórii meteorologických meraní, predošlý rok 2019 bol</w:t>
      </w:r>
      <w:r w:rsidR="00553EEC" w:rsidRPr="00AF4654">
        <w:t> </w:t>
      </w:r>
      <w:r w:rsidR="007B7516" w:rsidRPr="00AF4654">
        <w:t>prekonaný o celých 0,4</w:t>
      </w:r>
      <w:r w:rsidRPr="00AF4654">
        <w:t xml:space="preserve"> </w:t>
      </w:r>
      <w:r w:rsidR="007B7516" w:rsidRPr="00AF4654">
        <w:t>°C</w:t>
      </w:r>
      <w:r w:rsidRPr="00AF4654">
        <w:t>,</w:t>
      </w:r>
      <w:r w:rsidR="007B7516" w:rsidRPr="00AF4654">
        <w:t xml:space="preserve"> </w:t>
      </w:r>
    </w:p>
    <w:p w14:paraId="438C573A" w14:textId="0C9DFDFC" w:rsidR="007B7516" w:rsidRPr="00AF4654" w:rsidRDefault="002609D1" w:rsidP="00CE2BE4">
      <w:pPr>
        <w:pStyle w:val="Odsekzoznamu"/>
        <w:widowControl w:val="0"/>
        <w:numPr>
          <w:ilvl w:val="0"/>
          <w:numId w:val="3"/>
        </w:numPr>
        <w:spacing w:after="0" w:line="240" w:lineRule="auto"/>
        <w:ind w:left="426"/>
        <w:contextualSpacing w:val="0"/>
        <w:jc w:val="both"/>
        <w:rPr>
          <w:rFonts w:eastAsia="Times New Roman"/>
        </w:rPr>
      </w:pPr>
      <w:r w:rsidRPr="00AF4654">
        <w:t>p</w:t>
      </w:r>
      <w:r w:rsidR="007B7516" w:rsidRPr="00AF4654">
        <w:t xml:space="preserve">riemerná teplota v zimných mesiacoch presiahla v roku 2020 dlhodobý normál </w:t>
      </w:r>
      <w:r w:rsidRPr="00AF4654">
        <w:t xml:space="preserve">za roky </w:t>
      </w:r>
      <w:r w:rsidR="007B7516" w:rsidRPr="00AF4654">
        <w:t>1981 – 2010 o 3,4 °C a bola až o 1,4 °C te</w:t>
      </w:r>
      <w:r w:rsidR="00E23F59" w:rsidRPr="00AF4654">
        <w:t>plejšia ako najteplejšia zima v </w:t>
      </w:r>
      <w:r w:rsidR="007B7516" w:rsidRPr="00AF4654">
        <w:t>predchádzajúcom období</w:t>
      </w:r>
      <w:r w:rsidRPr="00AF4654">
        <w:t>,</w:t>
      </w:r>
    </w:p>
    <w:p w14:paraId="79FB2F92" w14:textId="50EFB8D3" w:rsidR="007B7516" w:rsidRPr="00AF4654" w:rsidRDefault="002609D1" w:rsidP="00CE2BE4">
      <w:pPr>
        <w:pStyle w:val="Odsekzoznamu"/>
        <w:widowControl w:val="0"/>
        <w:numPr>
          <w:ilvl w:val="0"/>
          <w:numId w:val="3"/>
        </w:numPr>
        <w:spacing w:after="0" w:line="240" w:lineRule="auto"/>
        <w:ind w:left="426"/>
        <w:contextualSpacing w:val="0"/>
        <w:jc w:val="both"/>
        <w:rPr>
          <w:rFonts w:eastAsia="Times New Roman"/>
        </w:rPr>
      </w:pPr>
      <w:r w:rsidRPr="00AF4654">
        <w:t>n</w:t>
      </w:r>
      <w:r w:rsidR="007B7516" w:rsidRPr="00AF4654">
        <w:t>apriek zmierneniu oteplenia bol aj r</w:t>
      </w:r>
      <w:r w:rsidRPr="00AF4654">
        <w:t>ok 2021 siedmy po sebe nasledujúci</w:t>
      </w:r>
      <w:r w:rsidR="00E23F59" w:rsidRPr="00AF4654">
        <w:t xml:space="preserve"> rok (2015 – </w:t>
      </w:r>
      <w:r w:rsidR="007B7516" w:rsidRPr="00AF4654">
        <w:t>2021), v ktorom bola priemerná globálna teplota podľa všetkých údajových súborov zostavených WMO o viac ako 1 °C nad úro</w:t>
      </w:r>
      <w:r w:rsidR="00E23F59" w:rsidRPr="00AF4654">
        <w:t>vňou priemeru za obdobie 1850 – </w:t>
      </w:r>
      <w:r w:rsidR="007B7516" w:rsidRPr="00AF4654">
        <w:t>1900</w:t>
      </w:r>
      <w:r w:rsidRPr="00AF4654">
        <w:t>,</w:t>
      </w:r>
    </w:p>
    <w:p w14:paraId="345CFCA2" w14:textId="25B8FC8A" w:rsidR="007B7516" w:rsidRPr="00AF4654" w:rsidRDefault="002609D1" w:rsidP="00CE2BE4">
      <w:pPr>
        <w:pStyle w:val="Odsekzoznamu"/>
        <w:widowControl w:val="0"/>
        <w:numPr>
          <w:ilvl w:val="0"/>
          <w:numId w:val="3"/>
        </w:numPr>
        <w:spacing w:after="0" w:line="240" w:lineRule="auto"/>
        <w:ind w:left="426"/>
        <w:contextualSpacing w:val="0"/>
        <w:jc w:val="both"/>
        <w:rPr>
          <w:rFonts w:eastAsia="Times New Roman"/>
        </w:rPr>
      </w:pPr>
      <w:r w:rsidRPr="00AF4654">
        <w:t>r</w:t>
      </w:r>
      <w:r w:rsidR="007B7516" w:rsidRPr="00AF4654">
        <w:t>ok 2021 bol pozoruhodný aj z hľadisk</w:t>
      </w:r>
      <w:r w:rsidRPr="00AF4654">
        <w:t>a výskytu mimoriadnych prípadov</w:t>
      </w:r>
      <w:r w:rsidR="007B7516" w:rsidRPr="00AF4654">
        <w:t xml:space="preserve"> extrémneho počasia (nové rekordy denných maxím teploty vzduchu, rozsiahle požiare, ničivé povodne, extrémne úhrny zrážok)</w:t>
      </w:r>
      <w:r w:rsidRPr="00AF4654">
        <w:t xml:space="preserve"> a</w:t>
      </w:r>
      <w:r w:rsidR="007B7516" w:rsidRPr="00AF4654">
        <w:t xml:space="preserve"> </w:t>
      </w:r>
      <w:r w:rsidRPr="00AF4654">
        <w:t>n</w:t>
      </w:r>
      <w:r w:rsidR="007B7516" w:rsidRPr="00AF4654">
        <w:t>aopak na niektorých miestach boli zaznamenané mimoriadne chladné podmienky (febr</w:t>
      </w:r>
      <w:r w:rsidRPr="00AF4654">
        <w:t xml:space="preserve">uár </w:t>
      </w:r>
      <w:r w:rsidR="007B7516" w:rsidRPr="00AF4654">
        <w:t>2021) a zvlášť pozoruhodná a pomerne stude</w:t>
      </w:r>
      <w:r w:rsidR="00720710">
        <w:t>ná bola aj jar v </w:t>
      </w:r>
      <w:r w:rsidR="007B7516" w:rsidRPr="00AF4654">
        <w:t>rozsiahlej časti strednej a západnej Európy (apríl a máj 2021)</w:t>
      </w:r>
      <w:r w:rsidRPr="00AF4654">
        <w:t>,</w:t>
      </w:r>
    </w:p>
    <w:p w14:paraId="6E54B1C9" w14:textId="7D04582C" w:rsidR="007B7516" w:rsidRPr="00AF4654" w:rsidRDefault="00962030" w:rsidP="00CE2BE4">
      <w:pPr>
        <w:pStyle w:val="Odsekzoznamu"/>
        <w:widowControl w:val="0"/>
        <w:numPr>
          <w:ilvl w:val="0"/>
          <w:numId w:val="3"/>
        </w:numPr>
        <w:spacing w:after="0" w:line="240" w:lineRule="auto"/>
        <w:ind w:left="426"/>
        <w:contextualSpacing w:val="0"/>
        <w:jc w:val="both"/>
        <w:rPr>
          <w:rFonts w:eastAsia="Times New Roman"/>
        </w:rPr>
      </w:pPr>
      <w:r w:rsidRPr="00AF4654">
        <w:t>z</w:t>
      </w:r>
      <w:r w:rsidR="007B7516" w:rsidRPr="00AF4654">
        <w:t>mena</w:t>
      </w:r>
      <w:r w:rsidRPr="00AF4654">
        <w:t xml:space="preserve"> klímy</w:t>
      </w:r>
      <w:r w:rsidR="007B7516" w:rsidRPr="00AF4654">
        <w:t xml:space="preserve"> napreduje rýchlejšie, globálny priemer teploty vzduchu prekročí kritickú hodnotu oteplenia klimatického systému </w:t>
      </w:r>
      <w:r w:rsidR="00F8424E" w:rsidRPr="00AF4654">
        <w:t>1,5</w:t>
      </w:r>
      <w:r w:rsidRPr="00AF4654">
        <w:t>°C</w:t>
      </w:r>
      <w:r w:rsidR="007B7516" w:rsidRPr="00AF4654">
        <w:t xml:space="preserve"> približne o 11 rok</w:t>
      </w:r>
      <w:r w:rsidR="00553EEC" w:rsidRPr="00AF4654">
        <w:t>ov skôr ako </w:t>
      </w:r>
      <w:r w:rsidR="00E23F59" w:rsidRPr="00AF4654">
        <w:t>sa </w:t>
      </w:r>
      <w:r w:rsidR="007B7516" w:rsidRPr="00AF4654">
        <w:t>očakávalo podľa situácie v roku 2000</w:t>
      </w:r>
      <w:r w:rsidRPr="00AF4654">
        <w:t>.</w:t>
      </w:r>
    </w:p>
    <w:p w14:paraId="77D667BD" w14:textId="77777777" w:rsidR="002C090D" w:rsidRPr="00AF4654" w:rsidRDefault="002C090D" w:rsidP="00CE2BE4">
      <w:pPr>
        <w:pStyle w:val="Odsekzoznamu"/>
        <w:widowControl w:val="0"/>
        <w:tabs>
          <w:tab w:val="left" w:pos="851"/>
        </w:tabs>
        <w:spacing w:after="0" w:line="240" w:lineRule="auto"/>
        <w:contextualSpacing w:val="0"/>
        <w:jc w:val="both"/>
        <w:rPr>
          <w:rFonts w:eastAsia="Times New Roman"/>
        </w:rPr>
      </w:pPr>
    </w:p>
    <w:p w14:paraId="08303E08" w14:textId="5E05281F" w:rsidR="00962030" w:rsidRPr="00AF4654" w:rsidRDefault="007B7516" w:rsidP="00CE2BE4">
      <w:pPr>
        <w:widowControl w:val="0"/>
        <w:spacing w:after="0" w:line="240" w:lineRule="auto"/>
        <w:ind w:firstLine="567"/>
        <w:jc w:val="both"/>
      </w:pPr>
      <w:r w:rsidRPr="00AF4654">
        <w:t xml:space="preserve">Novodobé merania teda jednoznačne poukazujú na zmeny v klimatickom systéme, najmä na jeho pokračujúce a rýchlejšie otepľovanie. </w:t>
      </w:r>
      <w:r w:rsidR="00962030" w:rsidRPr="00AF4654">
        <w:t>V Slovenskej republike</w:t>
      </w:r>
      <w:r w:rsidRPr="00AF4654">
        <w:t xml:space="preserve"> </w:t>
      </w:r>
      <w:r w:rsidR="00962030" w:rsidRPr="00AF4654">
        <w:t xml:space="preserve">rovnako </w:t>
      </w:r>
      <w:r w:rsidR="00720710">
        <w:t>pozorujeme za </w:t>
      </w:r>
      <w:r w:rsidRPr="00AF4654">
        <w:t xml:space="preserve">ostatné 2-3 desaťročia nárast extrémov počasia, častejšie vlny horúčav a sucho, alebo naopak povodne a extrémne úhrny zrážok, prívalové dažde, silné búrky, požiare, víchrice a pod. Klimatický režim na </w:t>
      </w:r>
      <w:r w:rsidR="00962030" w:rsidRPr="00AF4654">
        <w:t>území Slovenskej republiky</w:t>
      </w:r>
      <w:r w:rsidR="00E23F59" w:rsidRPr="00AF4654">
        <w:t xml:space="preserve"> sa aj počas roka mení a </w:t>
      </w:r>
      <w:r w:rsidRPr="00AF4654">
        <w:t>začína pripomínať</w:t>
      </w:r>
      <w:r w:rsidR="00962030" w:rsidRPr="00AF4654">
        <w:t xml:space="preserve"> klímu Stredomoria</w:t>
      </w:r>
      <w:r w:rsidRPr="00AF4654">
        <w:t xml:space="preserve"> či južnej Európy.</w:t>
      </w:r>
      <w:r w:rsidR="00962030" w:rsidRPr="00AF4654">
        <w:t xml:space="preserve"> </w:t>
      </w:r>
      <w:r w:rsidR="00591E70" w:rsidRPr="00AF4654">
        <w:t xml:space="preserve">Merania </w:t>
      </w:r>
      <w:r w:rsidR="00B36917" w:rsidRPr="00AF4654">
        <w:t>Slovenského hydrometeorologického ústavu (SHMÚ)</w:t>
      </w:r>
      <w:r w:rsidR="00591E70" w:rsidRPr="00AF4654">
        <w:t xml:space="preserve"> ďalej potvrdzujú </w:t>
      </w:r>
      <w:r w:rsidR="00B36917" w:rsidRPr="00AF4654">
        <w:t>tieto</w:t>
      </w:r>
      <w:r w:rsidR="00591E70" w:rsidRPr="00AF4654">
        <w:t xml:space="preserve"> trendy</w:t>
      </w:r>
      <w:r w:rsidR="00B36917" w:rsidRPr="00AF4654">
        <w:t>:</w:t>
      </w:r>
      <w:r w:rsidR="00591E70" w:rsidRPr="00AF4654">
        <w:t xml:space="preserve"> Celkovo dochádza</w:t>
      </w:r>
      <w:r w:rsidR="00ED55AE" w:rsidRPr="00AF4654">
        <w:t xml:space="preserve"> k poklesu zásob podzemných vôd, pričom nejde o medziročnú zmenu, ale o dlhodobý trend. Merania výskumnej stanice SHMÚ v Gánovciach potvrdzujú, že </w:t>
      </w:r>
      <w:r w:rsidR="005A6E25" w:rsidRPr="00AF4654">
        <w:t xml:space="preserve">priemerné </w:t>
      </w:r>
      <w:r w:rsidR="00ED55AE" w:rsidRPr="00AF4654">
        <w:t xml:space="preserve">teploty </w:t>
      </w:r>
      <w:r w:rsidR="00993F58" w:rsidRPr="00AF4654">
        <w:t xml:space="preserve">vzduchu </w:t>
      </w:r>
      <w:r w:rsidR="005A6E25" w:rsidRPr="00AF4654">
        <w:t xml:space="preserve">trendovo dlhodobo </w:t>
      </w:r>
      <w:r w:rsidR="00ED55AE" w:rsidRPr="00AF4654">
        <w:t>rastú</w:t>
      </w:r>
      <w:r w:rsidR="005A6E25" w:rsidRPr="00AF4654">
        <w:t xml:space="preserve"> v prízemnej vrstve troposféry,</w:t>
      </w:r>
      <w:r w:rsidR="00ED55AE" w:rsidRPr="00AF4654">
        <w:t xml:space="preserve"> zatiaľ čo teploty v hornej časti troposféry klesajú vo výške cca 10 až 15 km. Ďalším</w:t>
      </w:r>
      <w:r w:rsidR="003F1F1C" w:rsidRPr="00AF4654">
        <w:t>i</w:t>
      </w:r>
      <w:r w:rsidR="00ED55AE" w:rsidRPr="00AF4654">
        <w:t xml:space="preserve"> potvrdenými javmi sú extremalizácia prejavov počasia, časové a priestorové zmeny distribúcie zrážo</w:t>
      </w:r>
      <w:r w:rsidR="00553EEC" w:rsidRPr="00AF4654">
        <w:t>k v území. Na jednej strane ide </w:t>
      </w:r>
      <w:r w:rsidR="00ED55AE" w:rsidRPr="00AF4654">
        <w:t>o dlhodobé sucho a súčasne o intenzívne zrážky na malom území, ktoré nedokážu kompenzovať predošlé sucho. Štruktúry krajiny a pôda nie sú pripravené prijať dostatočne túto krátkodobú intenzívnu zrážkovú činnosť, ktorá je striedaná s dlhými obdobiami sucha.</w:t>
      </w:r>
      <w:r w:rsidR="000439A2" w:rsidRPr="00AF4654">
        <w:t xml:space="preserve"> </w:t>
      </w:r>
    </w:p>
    <w:p w14:paraId="7A642EB2" w14:textId="77777777" w:rsidR="00957AFF" w:rsidRDefault="00957AFF" w:rsidP="00CE2BE4">
      <w:pPr>
        <w:widowControl w:val="0"/>
        <w:spacing w:after="0" w:line="240" w:lineRule="auto"/>
        <w:ind w:firstLine="567"/>
        <w:jc w:val="both"/>
      </w:pPr>
    </w:p>
    <w:p w14:paraId="14FA0E8E" w14:textId="3A7A2181" w:rsidR="004259B7" w:rsidRPr="00AF4654" w:rsidRDefault="004259B7" w:rsidP="00CE2BE4">
      <w:pPr>
        <w:widowControl w:val="0"/>
        <w:spacing w:after="0" w:line="240" w:lineRule="auto"/>
        <w:ind w:firstLine="567"/>
        <w:jc w:val="both"/>
      </w:pPr>
      <w:r w:rsidRPr="00AF4654">
        <w:t xml:space="preserve">Na dosiahnutie </w:t>
      </w:r>
      <w:r w:rsidR="00422221" w:rsidRPr="00AF4654">
        <w:t>uhlíkovej</w:t>
      </w:r>
      <w:r w:rsidRPr="00AF4654">
        <w:t xml:space="preserve"> neutrality </w:t>
      </w:r>
      <w:r w:rsidR="00422221" w:rsidRPr="00AF4654">
        <w:t>do roku 2050</w:t>
      </w:r>
      <w:r w:rsidR="00ED55AE" w:rsidRPr="00AF4654">
        <w:t xml:space="preserve">, nadväzujúc na prijatie </w:t>
      </w:r>
      <w:r w:rsidR="00FE5AA1" w:rsidRPr="00AF4654">
        <w:t xml:space="preserve">Parížskej dohody </w:t>
      </w:r>
      <w:r w:rsidR="00ED55AE" w:rsidRPr="00AF4654">
        <w:t>v roku 2015,</w:t>
      </w:r>
      <w:r w:rsidR="00422221" w:rsidRPr="00AF4654">
        <w:t xml:space="preserve"> </w:t>
      </w:r>
      <w:r w:rsidRPr="00AF4654">
        <w:t>si E</w:t>
      </w:r>
      <w:r w:rsidR="00783E58" w:rsidRPr="00AF4654">
        <w:t>urópska únia</w:t>
      </w:r>
      <w:r w:rsidRPr="00AF4654">
        <w:t xml:space="preserve"> stanovila ambiciózne ciele v oblasti redukcie emisií skleníkových plynov, ktoré je možné dosiahnuť len prostredníctvom </w:t>
      </w:r>
      <w:r w:rsidR="00422221" w:rsidRPr="00AF4654">
        <w:t xml:space="preserve">zásadného </w:t>
      </w:r>
      <w:r w:rsidRPr="00AF4654">
        <w:t xml:space="preserve">zníženia závislosti ekonomiky na </w:t>
      </w:r>
      <w:r w:rsidR="00422221" w:rsidRPr="00AF4654">
        <w:t>fosílnych palivách</w:t>
      </w:r>
      <w:r w:rsidR="00B36917" w:rsidRPr="00AF4654">
        <w:t>,</w:t>
      </w:r>
      <w:r w:rsidRPr="00AF4654">
        <w:t xml:space="preserve"> </w:t>
      </w:r>
      <w:r w:rsidR="00684F64" w:rsidRPr="00AF4654">
        <w:t>zvyšovania</w:t>
      </w:r>
      <w:r w:rsidRPr="00AF4654">
        <w:t xml:space="preserve"> recyklácie</w:t>
      </w:r>
      <w:r w:rsidR="00422221" w:rsidRPr="00AF4654">
        <w:t xml:space="preserve"> materiálov</w:t>
      </w:r>
      <w:r w:rsidR="00684F64" w:rsidRPr="00AF4654">
        <w:t xml:space="preserve"> a</w:t>
      </w:r>
      <w:r w:rsidR="00B36917" w:rsidRPr="00AF4654">
        <w:t> </w:t>
      </w:r>
      <w:r w:rsidR="00684F64" w:rsidRPr="00AF4654">
        <w:t>živín</w:t>
      </w:r>
      <w:r w:rsidR="00B36917" w:rsidRPr="00AF4654">
        <w:t>,</w:t>
      </w:r>
      <w:r w:rsidR="00684F64" w:rsidRPr="00AF4654">
        <w:t xml:space="preserve"> zvyšovania </w:t>
      </w:r>
      <w:r w:rsidR="00422221" w:rsidRPr="00AF4654">
        <w:t>podielu obnoviteľných zdrojov energie</w:t>
      </w:r>
      <w:r w:rsidRPr="00AF4654">
        <w:t xml:space="preserve"> s cieľom vylúčiť </w:t>
      </w:r>
      <w:r w:rsidR="00684F64" w:rsidRPr="00AF4654">
        <w:t xml:space="preserve">energetické </w:t>
      </w:r>
      <w:r w:rsidRPr="00AF4654">
        <w:t xml:space="preserve">využitie </w:t>
      </w:r>
      <w:r w:rsidRPr="00AF4654">
        <w:lastRenderedPageBreak/>
        <w:t>fosílneho uhlíka (z fosílnych palív, t. j. ropy, jej derivátov, uhlia)</w:t>
      </w:r>
      <w:r w:rsidR="00B36917" w:rsidRPr="00AF4654">
        <w:t>,</w:t>
      </w:r>
      <w:r w:rsidRPr="00AF4654">
        <w:t xml:space="preserve"> zvyšovaním zachytávania uhlíka prostredníctvom prirodzených záchytov (pôdohospodárstvo) a technologických (priemyselných) riešení</w:t>
      </w:r>
      <w:r w:rsidR="00684F64" w:rsidRPr="00AF4654">
        <w:t xml:space="preserve"> (CCUS</w:t>
      </w:r>
      <w:r w:rsidR="00A366EB" w:rsidRPr="00AF4654">
        <w:t xml:space="preserve"> – Carbon Capture, Utilisation and Storage</w:t>
      </w:r>
      <w:r w:rsidR="00684F64" w:rsidRPr="00AF4654">
        <w:t>)</w:t>
      </w:r>
      <w:r w:rsidRPr="00AF4654">
        <w:t xml:space="preserve">. </w:t>
      </w:r>
      <w:r w:rsidR="00ED55AE" w:rsidRPr="00AF4654">
        <w:t>Toto</w:t>
      </w:r>
      <w:r w:rsidR="00D3502E" w:rsidRPr="00AF4654">
        <w:t> </w:t>
      </w:r>
      <w:r w:rsidR="00ED55AE" w:rsidRPr="00AF4654">
        <w:t>úsilie</w:t>
      </w:r>
      <w:r w:rsidR="00D3502E" w:rsidRPr="00AF4654">
        <w:t> </w:t>
      </w:r>
      <w:r w:rsidR="00ED55AE" w:rsidRPr="00AF4654">
        <w:t>EÚ</w:t>
      </w:r>
      <w:r w:rsidR="00D3502E" w:rsidRPr="00AF4654">
        <w:t> </w:t>
      </w:r>
      <w:r w:rsidR="00ED55AE" w:rsidRPr="00AF4654">
        <w:t>zastrešuje Eur</w:t>
      </w:r>
      <w:r w:rsidR="00A366EB" w:rsidRPr="00AF4654">
        <w:t>ópska zelená dohoda</w:t>
      </w:r>
      <w:r w:rsidR="00ED55AE" w:rsidRPr="00AF4654">
        <w:t xml:space="preserve">. </w:t>
      </w:r>
      <w:r w:rsidR="00954F54" w:rsidRPr="00AF4654">
        <w:t>Uhlíková neutralita má viesť k zmierneniu rýchlosti rastu priemerných globálnych teplôt, v ideálnom prípade k zastaveniu rastu týchto teplôt o 1,5</w:t>
      </w:r>
      <w:r w:rsidR="00B36917" w:rsidRPr="00AF4654">
        <w:t>° C</w:t>
      </w:r>
      <w:r w:rsidR="00A734C3" w:rsidRPr="00AF4654">
        <w:t>, m</w:t>
      </w:r>
      <w:r w:rsidR="00954F54" w:rsidRPr="00AF4654">
        <w:t>ax. však o</w:t>
      </w:r>
      <w:r w:rsidR="00B36917" w:rsidRPr="00AF4654">
        <w:t> </w:t>
      </w:r>
      <w:r w:rsidR="00954F54" w:rsidRPr="00AF4654">
        <w:t>2</w:t>
      </w:r>
      <w:r w:rsidR="00B36917" w:rsidRPr="00AF4654">
        <w:t>° C</w:t>
      </w:r>
      <w:r w:rsidR="000439A2" w:rsidRPr="00AF4654">
        <w:t xml:space="preserve"> </w:t>
      </w:r>
      <w:r w:rsidR="00954F54" w:rsidRPr="00AF4654">
        <w:t>oproti predošlému obdobiu. Každopádne však rast priemerných teplôt a extremalizácia počasia v každom z nasledujúcich rokov bude mať stále väčšie sociálne, hospodárske a environment</w:t>
      </w:r>
      <w:r w:rsidR="00427C83" w:rsidRPr="00AF4654">
        <w:t>álne dopady, preto sú potrebné in</w:t>
      </w:r>
      <w:r w:rsidR="00E23F59" w:rsidRPr="00AF4654">
        <w:t>tegrované riešenia a postupy na </w:t>
      </w:r>
      <w:r w:rsidR="00427C83" w:rsidRPr="00AF4654">
        <w:t>dosiahnutie uhlíkovej neutrality, ktoré umožnia manažovať tak emisie CO</w:t>
      </w:r>
      <w:r w:rsidR="00427C83" w:rsidRPr="00AF4654">
        <w:rPr>
          <w:vertAlign w:val="subscript"/>
        </w:rPr>
        <w:t>2</w:t>
      </w:r>
      <w:r w:rsidR="00F96675" w:rsidRPr="00AF4654">
        <w:t xml:space="preserve"> a súčasne aj</w:t>
      </w:r>
      <w:r w:rsidR="00E23F59" w:rsidRPr="00AF4654">
        <w:t> </w:t>
      </w:r>
      <w:r w:rsidR="00427C83" w:rsidRPr="00AF4654">
        <w:t>záchyty CO</w:t>
      </w:r>
      <w:r w:rsidR="00427C83" w:rsidRPr="00AF4654">
        <w:rPr>
          <w:vertAlign w:val="subscript"/>
        </w:rPr>
        <w:t>2</w:t>
      </w:r>
      <w:r w:rsidR="00427C83" w:rsidRPr="00AF4654">
        <w:t xml:space="preserve"> (umelé, ako aj prírodné) ako aj najväčšie</w:t>
      </w:r>
      <w:r w:rsidR="00553EEC" w:rsidRPr="00AF4654">
        <w:t xml:space="preserve"> úložisko uhlíka, ktorými sú na </w:t>
      </w:r>
      <w:r w:rsidR="00427C83" w:rsidRPr="00AF4654">
        <w:t>kontinentoch pôda a biomasa.</w:t>
      </w:r>
      <w:r w:rsidR="00954F54" w:rsidRPr="00AF4654">
        <w:t xml:space="preserve"> </w:t>
      </w:r>
      <w:r w:rsidR="00427C83" w:rsidRPr="00AF4654">
        <w:t>Klíma sa mení rýchlo, preto je potrebné skúmať a analyzovať vplyv všetkých hlavných faktorov na rast priemerných globálnych teplôt, rast hladín oceánov a pokles zásob podzemných vôd v krajine či rozširovanie fenoménu sucha (na</w:t>
      </w:r>
      <w:r w:rsidR="00553EEC" w:rsidRPr="00AF4654">
        <w:t> </w:t>
      </w:r>
      <w:r w:rsidR="00427C83" w:rsidRPr="00AF4654">
        <w:t>úrovni OSN skúmané ako proces dezertifikácie).</w:t>
      </w:r>
      <w:r w:rsidR="00954F54" w:rsidRPr="00AF4654">
        <w:t xml:space="preserve"> </w:t>
      </w:r>
    </w:p>
    <w:p w14:paraId="36662C17" w14:textId="77777777" w:rsidR="00774BB5" w:rsidRDefault="00774BB5" w:rsidP="00CE2BE4">
      <w:pPr>
        <w:widowControl w:val="0"/>
        <w:spacing w:after="0" w:line="240" w:lineRule="auto"/>
        <w:ind w:firstLine="567"/>
        <w:jc w:val="both"/>
      </w:pPr>
    </w:p>
    <w:p w14:paraId="29F322D6" w14:textId="17FD601E" w:rsidR="002C090D" w:rsidRDefault="004259B7" w:rsidP="00CE2BE4">
      <w:pPr>
        <w:widowControl w:val="0"/>
        <w:spacing w:after="0" w:line="240" w:lineRule="auto"/>
        <w:ind w:firstLine="567"/>
        <w:jc w:val="both"/>
      </w:pPr>
      <w:r w:rsidRPr="00AF4654">
        <w:t>V to</w:t>
      </w:r>
      <w:r w:rsidR="00A366EB" w:rsidRPr="00AF4654">
        <w:t xml:space="preserve">mto kontexte </w:t>
      </w:r>
      <w:r w:rsidR="00EF7DAF" w:rsidRPr="00AF4654">
        <w:t xml:space="preserve">má </w:t>
      </w:r>
      <w:r w:rsidR="00427C83" w:rsidRPr="00AF4654">
        <w:t xml:space="preserve">preto </w:t>
      </w:r>
      <w:r w:rsidR="00A366EB" w:rsidRPr="00AF4654">
        <w:t>dôležit</w:t>
      </w:r>
      <w:r w:rsidR="00F23093" w:rsidRPr="00AF4654">
        <w:t>ú úlohu</w:t>
      </w:r>
      <w:r w:rsidR="00A366EB" w:rsidRPr="00AF4654">
        <w:t xml:space="preserve"> </w:t>
      </w:r>
      <w:r w:rsidR="00EF7DAF" w:rsidRPr="00AF4654">
        <w:t xml:space="preserve">sektor </w:t>
      </w:r>
      <w:r w:rsidR="00F23093" w:rsidRPr="00AF4654">
        <w:t xml:space="preserve">využívania </w:t>
      </w:r>
      <w:r w:rsidR="00EF7DAF" w:rsidRPr="00AF4654">
        <w:t xml:space="preserve">pôdy, zmien využívania pôdy a lesníctva (zastrešený agendou </w:t>
      </w:r>
      <w:r w:rsidR="00B36917" w:rsidRPr="00AF4654">
        <w:t xml:space="preserve">Land use, land-use change, and forestry, </w:t>
      </w:r>
      <w:r w:rsidR="00553EEC" w:rsidRPr="00AF4654">
        <w:t>LULUCF), kde </w:t>
      </w:r>
      <w:r w:rsidR="00EF7DAF" w:rsidRPr="00AF4654">
        <w:t xml:space="preserve">ide primárne </w:t>
      </w:r>
      <w:r w:rsidR="00427C83" w:rsidRPr="00AF4654">
        <w:t>o poľnohospodárstvo</w:t>
      </w:r>
      <w:r w:rsidR="00EF7DAF" w:rsidRPr="00AF4654">
        <w:t xml:space="preserve">, </w:t>
      </w:r>
      <w:r w:rsidR="00A366EB" w:rsidRPr="00AF4654">
        <w:t>le</w:t>
      </w:r>
      <w:r w:rsidR="00427C83" w:rsidRPr="00AF4654">
        <w:t>sníctvo</w:t>
      </w:r>
      <w:r w:rsidR="00EF7DAF" w:rsidRPr="00AF4654">
        <w:t xml:space="preserve"> ale aj zábery pôdy a manažment pôdy v zastavanom území. Z tohto pohľadu </w:t>
      </w:r>
      <w:r w:rsidR="00A366EB" w:rsidRPr="00AF4654">
        <w:t>sú</w:t>
      </w:r>
      <w:r w:rsidR="00EF7DAF" w:rsidRPr="00AF4654">
        <w:t xml:space="preserve"> pôdy</w:t>
      </w:r>
      <w:r w:rsidR="002C090D" w:rsidRPr="00AF4654">
        <w:t>:</w:t>
      </w:r>
    </w:p>
    <w:p w14:paraId="6E5D1871" w14:textId="77777777" w:rsidR="007E2BB5" w:rsidRPr="00AF4654" w:rsidRDefault="007E2BB5" w:rsidP="00CE2BE4">
      <w:pPr>
        <w:widowControl w:val="0"/>
        <w:spacing w:after="0" w:line="240" w:lineRule="auto"/>
        <w:ind w:firstLine="567"/>
        <w:jc w:val="both"/>
      </w:pPr>
    </w:p>
    <w:p w14:paraId="09F8119B" w14:textId="42070033" w:rsidR="004259B7" w:rsidRPr="00AF4654" w:rsidRDefault="004259B7" w:rsidP="00CE2BE4">
      <w:pPr>
        <w:pStyle w:val="Odsekzoznamu"/>
        <w:widowControl w:val="0"/>
        <w:numPr>
          <w:ilvl w:val="0"/>
          <w:numId w:val="3"/>
        </w:numPr>
        <w:spacing w:after="0" w:line="240" w:lineRule="auto"/>
        <w:ind w:left="426"/>
        <w:contextualSpacing w:val="0"/>
        <w:jc w:val="both"/>
      </w:pPr>
      <w:r w:rsidRPr="00AF4654">
        <w:t xml:space="preserve">jediné schopné absorbovať uhlík prirodzenou cestou (lesy a výrobky z dreva, trávne porasty, </w:t>
      </w:r>
      <w:r w:rsidR="00EF7DAF" w:rsidRPr="00AF4654">
        <w:t xml:space="preserve">poľnohospodárska produkcia, </w:t>
      </w:r>
      <w:r w:rsidRPr="00AF4654">
        <w:t>agrolesníctvo, pôdna organická hmota)</w:t>
      </w:r>
      <w:r w:rsidR="00A366EB" w:rsidRPr="00AF4654">
        <w:t xml:space="preserve"> prostrední</w:t>
      </w:r>
      <w:r w:rsidR="00EF7DAF" w:rsidRPr="00AF4654">
        <w:t xml:space="preserve">ctvom fotosyntézy, </w:t>
      </w:r>
      <w:r w:rsidR="00A366EB" w:rsidRPr="00AF4654">
        <w:t>organických hnojív</w:t>
      </w:r>
      <w:r w:rsidR="00EF7DAF" w:rsidRPr="00AF4654">
        <w:t xml:space="preserve"> a vhodných spôsobov obhospodarovania a využívania pôdy</w:t>
      </w:r>
      <w:r w:rsidRPr="00AF4654">
        <w:t>,</w:t>
      </w:r>
    </w:p>
    <w:p w14:paraId="0CC8267A" w14:textId="7D723CD2" w:rsidR="004259B7" w:rsidRPr="00AF4654" w:rsidRDefault="004259B7" w:rsidP="00CE2BE4">
      <w:pPr>
        <w:pStyle w:val="Odsekzoznamu"/>
        <w:widowControl w:val="0"/>
        <w:numPr>
          <w:ilvl w:val="0"/>
          <w:numId w:val="3"/>
        </w:numPr>
        <w:spacing w:after="0" w:line="240" w:lineRule="auto"/>
        <w:ind w:left="426"/>
        <w:contextualSpacing w:val="0"/>
        <w:jc w:val="both"/>
      </w:pPr>
      <w:r w:rsidRPr="00AF4654">
        <w:t>tiež významným zdrojom emisií (predovšetkým živočíšna výroba, ale aj CO</w:t>
      </w:r>
      <w:r w:rsidRPr="00AF4654">
        <w:rPr>
          <w:vertAlign w:val="subscript"/>
        </w:rPr>
        <w:t>2</w:t>
      </w:r>
      <w:r w:rsidRPr="00AF4654">
        <w:t xml:space="preserve"> z ornej pôdy</w:t>
      </w:r>
      <w:r w:rsidR="00A366EB" w:rsidRPr="00AF4654">
        <w:t xml:space="preserve"> či erózie pôdy</w:t>
      </w:r>
      <w:r w:rsidRPr="00AF4654">
        <w:t>), a teda je aj cieľom opatrení na znižovanie emisií,</w:t>
      </w:r>
    </w:p>
    <w:p w14:paraId="7578CE83" w14:textId="2B86FC3F" w:rsidR="004259B7" w:rsidRPr="00AF4654" w:rsidRDefault="004259B7" w:rsidP="00CE2BE4">
      <w:pPr>
        <w:pStyle w:val="Odsekzoznamu"/>
        <w:widowControl w:val="0"/>
        <w:numPr>
          <w:ilvl w:val="0"/>
          <w:numId w:val="3"/>
        </w:numPr>
        <w:spacing w:after="0" w:line="240" w:lineRule="auto"/>
        <w:ind w:left="426"/>
        <w:contextualSpacing w:val="0"/>
        <w:jc w:val="both"/>
      </w:pPr>
      <w:r w:rsidRPr="00AF4654">
        <w:t xml:space="preserve">silne ovplyvnené klimatickou zmenou prejavujúcou sa predovšetkým </w:t>
      </w:r>
      <w:r w:rsidR="00EF7DAF" w:rsidRPr="00AF4654">
        <w:t>časovou a priestorovou zmenou distribúcie zrážok (prehlbujúce sa sucho alebo nárazové extrémne zrážky) ako aj ďalšími extrémami počasia a ich negatívnymi dopadmi.</w:t>
      </w:r>
      <w:r w:rsidR="000439A2" w:rsidRPr="00AF4654">
        <w:t xml:space="preserve"> </w:t>
      </w:r>
    </w:p>
    <w:p w14:paraId="7487C916" w14:textId="77777777" w:rsidR="002C090D" w:rsidRPr="00AF4654" w:rsidRDefault="002C090D" w:rsidP="00CE2BE4">
      <w:pPr>
        <w:pStyle w:val="Odsekzoznamu"/>
        <w:widowControl w:val="0"/>
        <w:tabs>
          <w:tab w:val="left" w:pos="851"/>
        </w:tabs>
        <w:spacing w:after="0" w:line="240" w:lineRule="auto"/>
        <w:contextualSpacing w:val="0"/>
        <w:jc w:val="both"/>
      </w:pPr>
    </w:p>
    <w:p w14:paraId="14D61DCE" w14:textId="1285105E" w:rsidR="00F8424E" w:rsidRPr="00AF4654" w:rsidRDefault="004259B7" w:rsidP="00CE2BE4">
      <w:pPr>
        <w:widowControl w:val="0"/>
        <w:spacing w:after="0" w:line="240" w:lineRule="auto"/>
        <w:ind w:firstLine="567"/>
        <w:jc w:val="both"/>
      </w:pPr>
      <w:r w:rsidRPr="00AF4654">
        <w:t>Poľnohospodárstvo a lesníctvo má prirodzený potenciál kompenzovať nevyhnutné emisie CO</w:t>
      </w:r>
      <w:r w:rsidRPr="00AF4654">
        <w:rPr>
          <w:vertAlign w:val="subscript"/>
        </w:rPr>
        <w:t>2</w:t>
      </w:r>
      <w:r w:rsidR="00EF7DAF" w:rsidRPr="00AF4654">
        <w:t xml:space="preserve"> aj z iných sektorov. Pôda súčasne slúži ako veľké úložisko uhlíka ale aj nosič nadzemnej časti biomasy, či už určenej na produkčné alebo mimoprodukčné funkcie.</w:t>
      </w:r>
      <w:r w:rsidR="00E23F59" w:rsidRPr="00AF4654">
        <w:t xml:space="preserve"> Na </w:t>
      </w:r>
      <w:r w:rsidR="00A43B3A" w:rsidRPr="00AF4654">
        <w:t>základe dát a faktov je potrebné prijať a zaviesť do praxe účinné opatrenia na miestnej, regionálnej a národnej úrovni, ktoré umožnia znižovať mieru klimatických rizík, zvyšovať pripravenosť krajiny a pôdy na extrémy počasia, udržať produkčnú kapacitu pôdy a </w:t>
      </w:r>
      <w:r w:rsidR="00B223A0" w:rsidRPr="00AF4654">
        <w:t xml:space="preserve">súčasne </w:t>
      </w:r>
      <w:r w:rsidR="00A43B3A" w:rsidRPr="00AF4654">
        <w:t>využívať pôdu ako prirodzené, najväčšie úložisko uhlíka v krajine.</w:t>
      </w:r>
    </w:p>
    <w:p w14:paraId="18302EC2" w14:textId="77777777" w:rsidR="007E2BB5" w:rsidRPr="00AF4654" w:rsidRDefault="007E2BB5" w:rsidP="00CE2BE4">
      <w:pPr>
        <w:widowControl w:val="0"/>
        <w:spacing w:after="0" w:line="240" w:lineRule="auto"/>
        <w:ind w:left="142" w:firstLine="567"/>
        <w:jc w:val="both"/>
      </w:pPr>
    </w:p>
    <w:p w14:paraId="07B85CA0" w14:textId="0992419C" w:rsidR="00F15574" w:rsidRPr="00AF4654" w:rsidRDefault="00F15574" w:rsidP="00CE2BE4">
      <w:pPr>
        <w:pStyle w:val="Odsekzoznamu"/>
        <w:widowControl w:val="0"/>
        <w:numPr>
          <w:ilvl w:val="3"/>
          <w:numId w:val="2"/>
        </w:numPr>
        <w:tabs>
          <w:tab w:val="left" w:pos="851"/>
        </w:tabs>
        <w:spacing w:after="0" w:line="240" w:lineRule="auto"/>
        <w:ind w:left="567" w:hanging="567"/>
        <w:contextualSpacing w:val="0"/>
        <w:rPr>
          <w:b/>
          <w:bCs/>
        </w:rPr>
      </w:pPr>
      <w:r w:rsidRPr="00AF4654">
        <w:rPr>
          <w:b/>
          <w:bCs/>
        </w:rPr>
        <w:t>Stav zadržiavania vody a uhlíka v</w:t>
      </w:r>
      <w:r w:rsidR="002C090D" w:rsidRPr="00AF4654">
        <w:rPr>
          <w:b/>
          <w:bCs/>
        </w:rPr>
        <w:t> </w:t>
      </w:r>
      <w:r w:rsidRPr="00AF4654">
        <w:rPr>
          <w:b/>
          <w:bCs/>
        </w:rPr>
        <w:t>krajine</w:t>
      </w:r>
    </w:p>
    <w:p w14:paraId="3F17CEC6" w14:textId="77777777" w:rsidR="002C090D" w:rsidRPr="00AF4654" w:rsidRDefault="002C090D" w:rsidP="00CE2BE4">
      <w:pPr>
        <w:pStyle w:val="Odsekzoznamu"/>
        <w:widowControl w:val="0"/>
        <w:tabs>
          <w:tab w:val="left" w:pos="851"/>
        </w:tabs>
        <w:spacing w:after="0" w:line="240" w:lineRule="auto"/>
        <w:ind w:left="142"/>
        <w:contextualSpacing w:val="0"/>
        <w:rPr>
          <w:b/>
          <w:bCs/>
        </w:rPr>
      </w:pPr>
    </w:p>
    <w:p w14:paraId="1F44FCEA" w14:textId="2944B226" w:rsidR="003A02F6" w:rsidRDefault="003A02F6" w:rsidP="00CE2BE4">
      <w:pPr>
        <w:widowControl w:val="0"/>
        <w:spacing w:after="0" w:line="240" w:lineRule="auto"/>
        <w:ind w:firstLine="567"/>
        <w:jc w:val="both"/>
      </w:pPr>
      <w:r w:rsidRPr="00AF4654">
        <w:rPr>
          <w:rFonts w:eastAsia="Times New Roman"/>
        </w:rPr>
        <w:t xml:space="preserve">Sekvestrácia uhlíka </w:t>
      </w:r>
      <w:r w:rsidRPr="00AF4654">
        <w:t>(t. j. viazanie atmosférického uhlíka) v lesoch sa stáva v posledných rokoch jednou z kľúčových tém lesníctva. Vzhľadom na rýchlosť zmeny klímy sa hľadajú opatrenia nielen pre výrazné znižovanie emisií, ale aj pre zvyšovanie záchytov skleníkových plynov z ovzdušia. Jednou z mála možností je využitie schopnosti rastlín zachytávať CO</w:t>
      </w:r>
      <w:r w:rsidRPr="00AF4654">
        <w:rPr>
          <w:vertAlign w:val="subscript"/>
        </w:rPr>
        <w:t>2</w:t>
      </w:r>
      <w:r w:rsidR="002534DE" w:rsidRPr="00AF4654">
        <w:t xml:space="preserve"> </w:t>
      </w:r>
      <w:r w:rsidRPr="00AF4654">
        <w:t xml:space="preserve">fotosyntézou, zabudovať uhlík ako hlavnú stavebnú látku do svojich </w:t>
      </w:r>
      <w:r w:rsidR="002534DE" w:rsidRPr="00AF4654">
        <w:t>pletív</w:t>
      </w:r>
      <w:r w:rsidRPr="00AF4654">
        <w:t xml:space="preserve"> a následne a</w:t>
      </w:r>
      <w:r w:rsidR="00C43701" w:rsidRPr="00AF4654">
        <w:t>j do </w:t>
      </w:r>
      <w:r w:rsidRPr="00AF4654">
        <w:t>ďalších zložiek ekosystémov, najmä do pôdy. Práve lesy majú v tejto schopnosti mimoriadnu úlohu.</w:t>
      </w:r>
      <w:r w:rsidR="00F23093" w:rsidRPr="00AF4654">
        <w:t xml:space="preserve"> </w:t>
      </w:r>
    </w:p>
    <w:p w14:paraId="4B732EFA" w14:textId="77777777" w:rsidR="007E2BB5" w:rsidRPr="00AF4654" w:rsidRDefault="007E2BB5" w:rsidP="00CE2BE4">
      <w:pPr>
        <w:widowControl w:val="0"/>
        <w:spacing w:after="0" w:line="240" w:lineRule="auto"/>
        <w:ind w:firstLine="567"/>
        <w:jc w:val="both"/>
      </w:pPr>
    </w:p>
    <w:p w14:paraId="34A75940" w14:textId="6DEF4E58" w:rsidR="003A02F6" w:rsidRPr="00AF4654" w:rsidRDefault="003A02F6" w:rsidP="00CE2BE4">
      <w:pPr>
        <w:widowControl w:val="0"/>
        <w:spacing w:after="0" w:line="240" w:lineRule="auto"/>
        <w:ind w:firstLine="567"/>
        <w:jc w:val="both"/>
      </w:pPr>
      <w:r w:rsidRPr="00AF4654">
        <w:t xml:space="preserve">V stredoeurópskych podmienkach sa priemerná hektárová zásoba uhlíka v lesnom ekosystéme (vrátane pôdy) pohybuje väčšinou v rozpätí </w:t>
      </w:r>
      <w:r w:rsidR="00E23F59" w:rsidRPr="00AF4654">
        <w:t xml:space="preserve">100 až 400 t/ha v závislosti </w:t>
      </w:r>
      <w:r w:rsidR="00E23F59" w:rsidRPr="00AF4654">
        <w:lastRenderedPageBreak/>
        <w:t>na </w:t>
      </w:r>
      <w:r w:rsidRPr="00AF4654">
        <w:t>klimatických podmienkach, veku a štruktúre porastu, histórii využívania a ďalších faktoroch</w:t>
      </w:r>
      <w:r w:rsidR="002534DE" w:rsidRPr="00AF4654">
        <w:t>.</w:t>
      </w:r>
      <w:r w:rsidRPr="00AF4654">
        <w:t xml:space="preserve"> </w:t>
      </w:r>
    </w:p>
    <w:p w14:paraId="7154FA14" w14:textId="77777777" w:rsidR="007E2BB5" w:rsidRDefault="007E2BB5" w:rsidP="00CE2BE4">
      <w:pPr>
        <w:widowControl w:val="0"/>
        <w:spacing w:after="0" w:line="240" w:lineRule="auto"/>
        <w:ind w:firstLine="567"/>
        <w:jc w:val="both"/>
      </w:pPr>
    </w:p>
    <w:p w14:paraId="1317C797" w14:textId="19126262" w:rsidR="003A02F6" w:rsidRPr="00AF4654" w:rsidRDefault="003A02F6" w:rsidP="00CE2BE4">
      <w:pPr>
        <w:widowControl w:val="0"/>
        <w:spacing w:after="0" w:line="240" w:lineRule="auto"/>
        <w:ind w:firstLine="567"/>
        <w:jc w:val="both"/>
      </w:pPr>
      <w:r w:rsidRPr="00AF4654">
        <w:t xml:space="preserve">Na základe sumarizácie </w:t>
      </w:r>
      <w:r w:rsidR="002534DE" w:rsidRPr="00AF4654">
        <w:t xml:space="preserve">údajov rôznych typov zisťovaní [Správa o lesnom hospodárstve v Slovenskej republike za rok 2020 - </w:t>
      </w:r>
      <w:r w:rsidRPr="00AF4654">
        <w:t>Zelená správa</w:t>
      </w:r>
      <w:r w:rsidR="002534DE" w:rsidRPr="00AF4654">
        <w:t>,</w:t>
      </w:r>
      <w:r w:rsidRPr="00AF4654">
        <w:t xml:space="preserve"> 2021</w:t>
      </w:r>
      <w:r w:rsidR="002534DE" w:rsidRPr="00AF4654">
        <w:t>;</w:t>
      </w:r>
      <w:r w:rsidRPr="00AF4654">
        <w:t xml:space="preserve"> údaje </w:t>
      </w:r>
      <w:r w:rsidR="00E23F59" w:rsidRPr="00AF4654">
        <w:t>Národnej inventarizácie a </w:t>
      </w:r>
      <w:r w:rsidR="002534DE" w:rsidRPr="00AF4654">
        <w:t>monitoringu lesov (</w:t>
      </w:r>
      <w:r w:rsidRPr="00AF4654">
        <w:t>NIML</w:t>
      </w:r>
      <w:r w:rsidR="002534DE" w:rsidRPr="00AF4654">
        <w:t>)</w:t>
      </w:r>
      <w:r w:rsidR="00E30D0B" w:rsidRPr="00AF4654">
        <w:t xml:space="preserve">, </w:t>
      </w:r>
      <w:r w:rsidRPr="00AF4654">
        <w:t xml:space="preserve">Čiastkového monitorovacieho systému Lesy) tvorí na </w:t>
      </w:r>
      <w:r w:rsidR="00E30D0B" w:rsidRPr="00AF4654">
        <w:t xml:space="preserve">území </w:t>
      </w:r>
      <w:r w:rsidRPr="00AF4654">
        <w:t>Slovensk</w:t>
      </w:r>
      <w:r w:rsidR="00E30D0B" w:rsidRPr="00AF4654">
        <w:t>ej republiky</w:t>
      </w:r>
      <w:r w:rsidRPr="00AF4654">
        <w:t xml:space="preserve"> priemerná zásoba uhlíka v lese prib</w:t>
      </w:r>
      <w:r w:rsidR="00553EEC" w:rsidRPr="00AF4654">
        <w:t>ližne 270 t/ha, z čoho viac než </w:t>
      </w:r>
      <w:r w:rsidRPr="00AF4654">
        <w:t xml:space="preserve">polovica </w:t>
      </w:r>
      <w:r w:rsidR="00E30D0B" w:rsidRPr="00AF4654">
        <w:t>(</w:t>
      </w:r>
      <w:r w:rsidRPr="00AF4654">
        <w:t>až 140 t/ha</w:t>
      </w:r>
      <w:r w:rsidR="00E30D0B" w:rsidRPr="00AF4654">
        <w:t>)</w:t>
      </w:r>
      <w:r w:rsidRPr="00AF4654">
        <w:t xml:space="preserve"> sa nachádza v pôde. Približne 95 </w:t>
      </w:r>
      <w:r w:rsidR="00553EEC" w:rsidRPr="00AF4654">
        <w:t>t/ha je v nadzemnej biomase, 19 </w:t>
      </w:r>
      <w:r w:rsidRPr="00AF4654">
        <w:t xml:space="preserve">t/ha v podzemnej biomase, 8 t/ha v odumretom dreve a 11 t/ha v opade. </w:t>
      </w:r>
    </w:p>
    <w:p w14:paraId="2C8306C0" w14:textId="77777777" w:rsidR="00957AFF" w:rsidRDefault="00957AFF" w:rsidP="00CE2BE4">
      <w:pPr>
        <w:widowControl w:val="0"/>
        <w:spacing w:after="0" w:line="240" w:lineRule="auto"/>
        <w:ind w:firstLine="567"/>
        <w:jc w:val="both"/>
        <w:rPr>
          <w:rFonts w:eastAsia="Times New Roman"/>
        </w:rPr>
      </w:pPr>
    </w:p>
    <w:p w14:paraId="1250AF72" w14:textId="6FCB8631" w:rsidR="003A02F6" w:rsidRPr="00AF4654" w:rsidRDefault="003A02F6" w:rsidP="00CE2BE4">
      <w:pPr>
        <w:widowControl w:val="0"/>
        <w:spacing w:after="0" w:line="240" w:lineRule="auto"/>
        <w:ind w:firstLine="567"/>
        <w:jc w:val="both"/>
      </w:pPr>
      <w:r w:rsidRPr="00AF4654">
        <w:rPr>
          <w:rFonts w:eastAsia="Times New Roman"/>
        </w:rPr>
        <w:t xml:space="preserve">Na základe doteraz realizovaných medziročných bilancií v lesoch na </w:t>
      </w:r>
      <w:r w:rsidR="00E30D0B" w:rsidRPr="00AF4654">
        <w:t>území Slovenskej republiky</w:t>
      </w:r>
      <w:r w:rsidR="00E30D0B" w:rsidRPr="00AF4654">
        <w:rPr>
          <w:rFonts w:eastAsia="Times New Roman"/>
        </w:rPr>
        <w:t xml:space="preserve"> </w:t>
      </w:r>
      <w:r w:rsidRPr="00AF4654">
        <w:rPr>
          <w:rFonts w:eastAsia="Times New Roman"/>
        </w:rPr>
        <w:t xml:space="preserve">ročne pribudne cca 5000 kt uhlíka a zároveň sa odoberie zhruba 3800 až 4000 kt. </w:t>
      </w:r>
      <w:r w:rsidRPr="00AF4654">
        <w:t>Medziročná</w:t>
      </w:r>
      <w:r w:rsidRPr="00AF4654">
        <w:rPr>
          <w:rFonts w:eastAsia="Times New Roman"/>
        </w:rPr>
        <w:t xml:space="preserve"> bilancia tak predstavuje každoročné zvýšenie zásoby (teda dlhodobú sekvestráciu) približne</w:t>
      </w:r>
      <w:r w:rsidR="002534DE" w:rsidRPr="00AF4654">
        <w:rPr>
          <w:rFonts w:eastAsia="Times New Roman"/>
        </w:rPr>
        <w:t xml:space="preserve"> </w:t>
      </w:r>
      <w:r w:rsidRPr="00AF4654">
        <w:rPr>
          <w:rFonts w:eastAsia="Times New Roman"/>
        </w:rPr>
        <w:t xml:space="preserve">1000 až 1200 kt uhlíka, čo po </w:t>
      </w:r>
      <w:r w:rsidRPr="00AF4654">
        <w:t>prepočítaní</w:t>
      </w:r>
      <w:r w:rsidRPr="00AF4654">
        <w:rPr>
          <w:rFonts w:eastAsia="Times New Roman"/>
        </w:rPr>
        <w:t xml:space="preserve"> na množstvo CO</w:t>
      </w:r>
      <w:r w:rsidRPr="00AF4654">
        <w:rPr>
          <w:rFonts w:eastAsia="Times New Roman"/>
          <w:vertAlign w:val="subscript"/>
        </w:rPr>
        <w:t>2</w:t>
      </w:r>
      <w:r w:rsidRPr="00AF4654">
        <w:rPr>
          <w:rFonts w:eastAsia="Times New Roman"/>
        </w:rPr>
        <w:t xml:space="preserve"> predstavuje 3500 až 4500 kt CO</w:t>
      </w:r>
      <w:r w:rsidRPr="00AF4654">
        <w:rPr>
          <w:rFonts w:eastAsia="Times New Roman"/>
          <w:vertAlign w:val="subscript"/>
        </w:rPr>
        <w:t>2</w:t>
      </w:r>
      <w:r w:rsidRPr="00AF4654">
        <w:rPr>
          <w:rFonts w:eastAsia="Times New Roman"/>
        </w:rPr>
        <w:t xml:space="preserve"> ročne. Uvedené ročné zvýšenie</w:t>
      </w:r>
      <w:r w:rsidR="00553EEC" w:rsidRPr="00AF4654">
        <w:rPr>
          <w:rFonts w:eastAsia="Times New Roman"/>
        </w:rPr>
        <w:t xml:space="preserve"> zásob uhlíka v lesoch je </w:t>
      </w:r>
      <w:r w:rsidRPr="00AF4654">
        <w:rPr>
          <w:rFonts w:eastAsia="Times New Roman"/>
        </w:rPr>
        <w:t>však schopné eliminovať len 10 % celkových vyprod</w:t>
      </w:r>
      <w:r w:rsidR="00F23093" w:rsidRPr="00AF4654">
        <w:rPr>
          <w:rFonts w:eastAsia="Times New Roman"/>
        </w:rPr>
        <w:t xml:space="preserve">ukovaných emisií. </w:t>
      </w:r>
      <w:r w:rsidR="00D3502E" w:rsidRPr="00AF4654">
        <w:t>Údaje o emisiách a </w:t>
      </w:r>
      <w:r w:rsidR="00720710">
        <w:t>záchytoch vychádzajú z </w:t>
      </w:r>
      <w:r w:rsidR="001E4A6C" w:rsidRPr="00AF4654">
        <w:t>príslušnej oficiálnej správy „</w:t>
      </w:r>
      <w:r w:rsidR="001E4A6C" w:rsidRPr="00AF4654">
        <w:rPr>
          <w:shd w:val="clear" w:color="auto" w:fill="FFFFFF"/>
        </w:rPr>
        <w:t>National inventory report“</w:t>
      </w:r>
      <w:r w:rsidR="001E4A6C" w:rsidRPr="00AF4654">
        <w:t xml:space="preserve"> SR za rok 2020. </w:t>
      </w:r>
      <w:r w:rsidR="00F23093" w:rsidRPr="00AF4654">
        <w:rPr>
          <w:rFonts w:eastAsia="Times New Roman"/>
        </w:rPr>
        <w:t>C</w:t>
      </w:r>
      <w:r w:rsidRPr="00AF4654">
        <w:rPr>
          <w:rFonts w:eastAsia="Times New Roman"/>
        </w:rPr>
        <w:t xml:space="preserve">elý sektor </w:t>
      </w:r>
      <w:r w:rsidR="00E30D0B" w:rsidRPr="00AF4654">
        <w:rPr>
          <w:rFonts w:eastAsia="Times New Roman"/>
        </w:rPr>
        <w:t xml:space="preserve">zahrnutý pod opatrenia </w:t>
      </w:r>
      <w:r w:rsidR="00F23093" w:rsidRPr="00AF4654">
        <w:rPr>
          <w:rFonts w:eastAsia="Times New Roman"/>
        </w:rPr>
        <w:t>LULUCF</w:t>
      </w:r>
      <w:r w:rsidR="000439A2" w:rsidRPr="00AF4654">
        <w:rPr>
          <w:rFonts w:eastAsia="Times New Roman"/>
        </w:rPr>
        <w:t xml:space="preserve"> </w:t>
      </w:r>
      <w:r w:rsidR="00F23093" w:rsidRPr="00AF4654">
        <w:t xml:space="preserve">je schopný eliminovať max. 13 </w:t>
      </w:r>
      <w:r w:rsidR="00F23093" w:rsidRPr="00AF4654">
        <w:rPr>
          <w:rFonts w:eastAsia="Times New Roman"/>
        </w:rPr>
        <w:t>%, podľa doteraz</w:t>
      </w:r>
      <w:r w:rsidRPr="00AF4654">
        <w:rPr>
          <w:rFonts w:eastAsia="Times New Roman"/>
        </w:rPr>
        <w:t xml:space="preserve"> </w:t>
      </w:r>
      <w:r w:rsidR="00AF0FFE" w:rsidRPr="00AF4654">
        <w:rPr>
          <w:rFonts w:eastAsia="Times New Roman"/>
        </w:rPr>
        <w:t>uplatňovanej metodike</w:t>
      </w:r>
      <w:r w:rsidR="00F23093" w:rsidRPr="00AF4654">
        <w:rPr>
          <w:rFonts w:eastAsia="Times New Roman"/>
        </w:rPr>
        <w:t xml:space="preserve"> hodnotenia emisií</w:t>
      </w:r>
      <w:r w:rsidR="00F23093" w:rsidRPr="00AF4654">
        <w:t xml:space="preserve"> a</w:t>
      </w:r>
      <w:r w:rsidR="00AF0FFE" w:rsidRPr="00AF4654">
        <w:rPr>
          <w:rFonts w:eastAsia="Times New Roman"/>
        </w:rPr>
        <w:t> </w:t>
      </w:r>
      <w:r w:rsidR="00F23093" w:rsidRPr="00AF4654">
        <w:rPr>
          <w:rFonts w:eastAsia="Times New Roman"/>
        </w:rPr>
        <w:t>záchytov</w:t>
      </w:r>
      <w:r w:rsidR="00AF0FFE" w:rsidRPr="00AF4654">
        <w:rPr>
          <w:rFonts w:eastAsia="Times New Roman"/>
        </w:rPr>
        <w:t>, pričom by nedošlo k zásadnejším zmenám využívania a obhospodarovania pôd</w:t>
      </w:r>
      <w:r w:rsidR="00F23093" w:rsidRPr="00AF4654">
        <w:rPr>
          <w:rFonts w:eastAsia="Times New Roman"/>
        </w:rPr>
        <w:t xml:space="preserve">, čo </w:t>
      </w:r>
      <w:r w:rsidRPr="00AF4654">
        <w:rPr>
          <w:rFonts w:eastAsia="Times New Roman"/>
        </w:rPr>
        <w:t>predstavuje iba polov</w:t>
      </w:r>
      <w:r w:rsidR="00E30D0B" w:rsidRPr="00AF4654">
        <w:rPr>
          <w:rFonts w:eastAsia="Times New Roman"/>
        </w:rPr>
        <w:t>icu emisií vyprodukovaných napríklad</w:t>
      </w:r>
      <w:r w:rsidRPr="00AF4654">
        <w:rPr>
          <w:rFonts w:eastAsia="Times New Roman"/>
        </w:rPr>
        <w:t xml:space="preserve"> pri výrobe energie pre potreby </w:t>
      </w:r>
      <w:r w:rsidR="00E30D0B" w:rsidRPr="00AF4654">
        <w:t>Slovenskej republiky.</w:t>
      </w:r>
      <w:r w:rsidR="00553EEC" w:rsidRPr="00AF4654">
        <w:t xml:space="preserve"> Potenciál </w:t>
      </w:r>
      <w:r w:rsidR="00F23093" w:rsidRPr="00AF4654">
        <w:t xml:space="preserve">na významnejšie zvýšenie záchytov sa tak nachádza najmä na poľnohospodárskej pôde a pri manažovaní urbánnych pôd, ak sa nájdu udržateľnejšie hospodárske postupy </w:t>
      </w:r>
      <w:r w:rsidR="00064BD5" w:rsidRPr="00AF4654">
        <w:t>obrábania</w:t>
      </w:r>
      <w:r w:rsidR="00F23093" w:rsidRPr="00AF4654">
        <w:t xml:space="preserve"> poľnohospodárskej, najmä ornej,</w:t>
      </w:r>
      <w:r w:rsidR="00AF0FFE" w:rsidRPr="00AF4654">
        <w:t xml:space="preserve"> pôdy, </w:t>
      </w:r>
      <w:r w:rsidR="00F23093" w:rsidRPr="00AF4654">
        <w:t>vyššia ochrana pôdy pred zábermi pôdy, pečatením pôdy a vyššia ochrana pôdy pred eróziou.</w:t>
      </w:r>
      <w:r w:rsidR="000439A2" w:rsidRPr="00AF4654">
        <w:t xml:space="preserve"> </w:t>
      </w:r>
    </w:p>
    <w:p w14:paraId="14396F11" w14:textId="77777777" w:rsidR="00957AFF" w:rsidRDefault="00957AFF" w:rsidP="00CE2BE4">
      <w:pPr>
        <w:widowControl w:val="0"/>
        <w:spacing w:after="0" w:line="240" w:lineRule="auto"/>
        <w:ind w:firstLine="567"/>
        <w:jc w:val="both"/>
        <w:rPr>
          <w:rFonts w:eastAsia="Times New Roman"/>
        </w:rPr>
      </w:pPr>
    </w:p>
    <w:p w14:paraId="3C6755BF" w14:textId="72F74C5D" w:rsidR="003A02F6" w:rsidRPr="00AF4654" w:rsidRDefault="003A02F6" w:rsidP="00CE2BE4">
      <w:pPr>
        <w:widowControl w:val="0"/>
        <w:spacing w:after="0" w:line="240" w:lineRule="auto"/>
        <w:ind w:firstLine="567"/>
        <w:jc w:val="both"/>
      </w:pPr>
      <w:r w:rsidRPr="00AF4654">
        <w:rPr>
          <w:rFonts w:eastAsia="Times New Roman"/>
        </w:rPr>
        <w:t xml:space="preserve">Úbytky biomasy dosahujú v poslednom desaťročí zhruba len 75 až 80 % prírastkov, preto lesy na </w:t>
      </w:r>
      <w:r w:rsidR="00E30D0B" w:rsidRPr="00AF4654">
        <w:t>území Slovenskej republiky</w:t>
      </w:r>
      <w:r w:rsidR="00E30D0B" w:rsidRPr="00AF4654">
        <w:rPr>
          <w:rFonts w:eastAsia="Times New Roman"/>
        </w:rPr>
        <w:t xml:space="preserve"> </w:t>
      </w:r>
      <w:r w:rsidRPr="00AF4654">
        <w:rPr>
          <w:rFonts w:eastAsia="Times New Roman"/>
        </w:rPr>
        <w:t xml:space="preserve">predstavujú úložisko uhlíka (zásoby sa stále </w:t>
      </w:r>
      <w:r w:rsidRPr="00AF4654">
        <w:t>zvyšujú</w:t>
      </w:r>
      <w:r w:rsidRPr="00AF4654">
        <w:rPr>
          <w:rFonts w:eastAsia="Times New Roman"/>
        </w:rPr>
        <w:t xml:space="preserve">), ktoré teda znižuje množstvo skleníkových plynov v atmosfére. </w:t>
      </w:r>
      <w:r w:rsidRPr="00AF4654">
        <w:t xml:space="preserve">Súčasná miera sekvestrácie </w:t>
      </w:r>
      <w:r w:rsidR="00D60496" w:rsidRPr="00AF4654">
        <w:t xml:space="preserve">uhlíka </w:t>
      </w:r>
      <w:r w:rsidRPr="00AF4654">
        <w:t>v lesoch je pomerne priaznivá, vzhľad</w:t>
      </w:r>
      <w:r w:rsidR="00E23F59" w:rsidRPr="00AF4654">
        <w:t>om na vekovú štruktúru lesov sa </w:t>
      </w:r>
      <w:r w:rsidRPr="00AF4654">
        <w:t>v najbližších rokoch očakáva menej priaznivá bilancia, hoci stále sú záchyty CO</w:t>
      </w:r>
      <w:r w:rsidRPr="00AF4654">
        <w:rPr>
          <w:vertAlign w:val="subscript"/>
        </w:rPr>
        <w:t>2</w:t>
      </w:r>
      <w:r w:rsidRPr="00AF4654">
        <w:t xml:space="preserve"> výrazne vyššie než emisie. </w:t>
      </w:r>
    </w:p>
    <w:p w14:paraId="54F018EF" w14:textId="77777777" w:rsidR="00957AFF" w:rsidRDefault="00957AFF" w:rsidP="00CE2BE4">
      <w:pPr>
        <w:widowControl w:val="0"/>
        <w:spacing w:after="0" w:line="240" w:lineRule="auto"/>
        <w:ind w:firstLine="567"/>
        <w:jc w:val="both"/>
      </w:pPr>
    </w:p>
    <w:p w14:paraId="1B8B152C" w14:textId="104F800C" w:rsidR="00385918" w:rsidRPr="00AF4654" w:rsidRDefault="003A02F6" w:rsidP="00CE2BE4">
      <w:pPr>
        <w:widowControl w:val="0"/>
        <w:spacing w:after="0" w:line="240" w:lineRule="auto"/>
        <w:ind w:firstLine="567"/>
        <w:jc w:val="both"/>
      </w:pPr>
      <w:r w:rsidRPr="00AF4654">
        <w:t xml:space="preserve">V lesných pôdach sú zásoby uhlíka podľa výsledkov reprezentatívnych výberových zisťovaní stabilné, na </w:t>
      </w:r>
      <w:r w:rsidR="00D60496" w:rsidRPr="00AF4654">
        <w:t xml:space="preserve">území Slovenskej republiky </w:t>
      </w:r>
      <w:r w:rsidRPr="00AF4654">
        <w:t>nedochádza ani k signifikantnému poklesu ani k </w:t>
      </w:r>
      <w:r w:rsidR="00D60496" w:rsidRPr="00AF4654">
        <w:t>nárastu</w:t>
      </w:r>
      <w:r w:rsidRPr="00AF4654">
        <w:t xml:space="preserve"> zásob</w:t>
      </w:r>
      <w:r w:rsidR="00057DD2" w:rsidRPr="00AF4654">
        <w:t>.</w:t>
      </w:r>
      <w:r w:rsidR="008E15C2" w:rsidRPr="00AF4654">
        <w:rPr>
          <w:rStyle w:val="Odkaznapoznmkupodiarou"/>
        </w:rPr>
        <w:footnoteReference w:id="2"/>
      </w:r>
      <w:r w:rsidR="00057DD2" w:rsidRPr="00AF4654">
        <w:t>)</w:t>
      </w:r>
      <w:r w:rsidRPr="00AF4654">
        <w:t xml:space="preserve"> </w:t>
      </w:r>
      <w:r w:rsidR="000A4FC6" w:rsidRPr="00AF4654">
        <w:t>S</w:t>
      </w:r>
      <w:r w:rsidR="00AF0FFE" w:rsidRPr="00AF4654">
        <w:t>tabilite ochrany uhlíka a ďalšej sekvestrácii uhlíka v pôde pomôže systematická realizácia protieróznych a vodozádržných opatrení v jednotlivých štruktúrach lesov po vyhodnotení potrieb týchto opatrení vrátane hradenia bystrín a strží.</w:t>
      </w:r>
      <w:r w:rsidR="000A4FC6" w:rsidRPr="00AF4654">
        <w:t xml:space="preserve"> </w:t>
      </w:r>
      <w:r w:rsidR="00274168" w:rsidRPr="00AF4654">
        <w:t xml:space="preserve">Zdravý lesný ekosystém tak </w:t>
      </w:r>
      <w:r w:rsidR="000A4FC6" w:rsidRPr="00AF4654">
        <w:t>môžeme</w:t>
      </w:r>
      <w:r w:rsidR="00D65750" w:rsidRPr="00AF4654">
        <w:t xml:space="preserve"> vnímať ak</w:t>
      </w:r>
      <w:r w:rsidR="006628DD" w:rsidRPr="00AF4654">
        <w:t>o</w:t>
      </w:r>
      <w:r w:rsidR="00D65750" w:rsidRPr="00AF4654">
        <w:t xml:space="preserve"> stabilný krajinný </w:t>
      </w:r>
      <w:r w:rsidR="00174681" w:rsidRPr="00AF4654">
        <w:t xml:space="preserve">systém, ktorý poskytuje popri produkcii dreva, </w:t>
      </w:r>
      <w:r w:rsidR="00D65750" w:rsidRPr="00AF4654">
        <w:t>ochrane</w:t>
      </w:r>
      <w:r w:rsidR="00E23F59" w:rsidRPr="00AF4654">
        <w:t xml:space="preserve"> a </w:t>
      </w:r>
      <w:r w:rsidR="00D65750" w:rsidRPr="00AF4654">
        <w:t>produkcii</w:t>
      </w:r>
      <w:r w:rsidR="00174681" w:rsidRPr="00AF4654">
        <w:t xml:space="preserve"> vody, </w:t>
      </w:r>
      <w:r w:rsidR="006628DD" w:rsidRPr="00AF4654">
        <w:t>o</w:t>
      </w:r>
      <w:r w:rsidR="00D65750" w:rsidRPr="00AF4654">
        <w:t>chlad</w:t>
      </w:r>
      <w:r w:rsidR="006628DD" w:rsidRPr="00AF4654">
        <w:t>zova</w:t>
      </w:r>
      <w:r w:rsidR="00D65750" w:rsidRPr="00AF4654">
        <w:t>ní krajiny</w:t>
      </w:r>
      <w:r w:rsidR="00174681" w:rsidRPr="00AF4654">
        <w:t xml:space="preserve"> aj množstvo </w:t>
      </w:r>
      <w:r w:rsidR="00D65750" w:rsidRPr="00AF4654">
        <w:t xml:space="preserve">ďalších </w:t>
      </w:r>
      <w:r w:rsidR="00174681" w:rsidRPr="00AF4654">
        <w:t>ekosystémových sl</w:t>
      </w:r>
      <w:r w:rsidR="00D65750" w:rsidRPr="00AF4654">
        <w:t xml:space="preserve">užieb, najmä </w:t>
      </w:r>
      <w:r w:rsidR="00174681" w:rsidRPr="00AF4654">
        <w:t xml:space="preserve">stabilný </w:t>
      </w:r>
      <w:r w:rsidR="00D65750" w:rsidRPr="00AF4654">
        <w:t>eko</w:t>
      </w:r>
      <w:r w:rsidR="00174681" w:rsidRPr="00AF4654">
        <w:t xml:space="preserve">systém pre </w:t>
      </w:r>
      <w:r w:rsidR="00D65750" w:rsidRPr="00AF4654">
        <w:t xml:space="preserve">ochranu a obnovu </w:t>
      </w:r>
      <w:r w:rsidR="00174681" w:rsidRPr="00AF4654">
        <w:t>biodiverzit</w:t>
      </w:r>
      <w:r w:rsidR="006628DD" w:rsidRPr="00AF4654">
        <w:t>y</w:t>
      </w:r>
      <w:r w:rsidR="00174681" w:rsidRPr="00AF4654">
        <w:t xml:space="preserve"> krajiny. </w:t>
      </w:r>
      <w:r w:rsidR="00D65750" w:rsidRPr="00AF4654">
        <w:t xml:space="preserve">Pri dostatočnej protieróznej ochrane lesa, lesných ciest, pri dobrom hradení bystrín a strží a dobrom manažmente dažďových vôd v lesnom prostredí zabezpečuje </w:t>
      </w:r>
      <w:r w:rsidR="000A4FC6" w:rsidRPr="00AF4654">
        <w:t xml:space="preserve">nielen </w:t>
      </w:r>
      <w:r w:rsidR="00D65750" w:rsidRPr="00AF4654">
        <w:t xml:space="preserve">udržateľný a stabilný </w:t>
      </w:r>
      <w:r w:rsidR="000A4FC6" w:rsidRPr="00AF4654">
        <w:t>obeh vody</w:t>
      </w:r>
      <w:r w:rsidR="00D65750" w:rsidRPr="00AF4654">
        <w:t xml:space="preserve"> </w:t>
      </w:r>
      <w:r w:rsidR="00553EEC" w:rsidRPr="00AF4654">
        <w:t>ale </w:t>
      </w:r>
      <w:r w:rsidR="00E23F59" w:rsidRPr="00AF4654">
        <w:t>aj </w:t>
      </w:r>
      <w:r w:rsidR="00D65750" w:rsidRPr="00AF4654">
        <w:t>obeh živín, obeh uhlíka ako aj priaznivú transformáciu a následnú distribúciu slnečnej energie v krajine a troposfére.</w:t>
      </w:r>
      <w:r w:rsidR="000A4FC6" w:rsidRPr="00AF4654">
        <w:t xml:space="preserve"> Les tak poskytuje popri protieróznej a vodozádržnej funkcii mimoriadne dôležitú klimatizačnú funkciu, keď chladí krajinu ako samostatné stromy alebo skupiny stromov a vegetačný kryt. </w:t>
      </w:r>
      <w:r w:rsidR="001877B0" w:rsidRPr="00AF4654">
        <w:t xml:space="preserve">Zalesňovanie územia </w:t>
      </w:r>
      <w:r w:rsidR="00D65750" w:rsidRPr="00AF4654">
        <w:t xml:space="preserve">a udržiavanie funkčného vegetačného krytu krajiny </w:t>
      </w:r>
      <w:r w:rsidR="001877B0" w:rsidRPr="00AF4654">
        <w:t>je priaznivou aktivitou, pretože zelené plochy a najmä lesy intenzívne evapotranspirujú, produkujú biomasu (viažu CO</w:t>
      </w:r>
      <w:r w:rsidR="001877B0" w:rsidRPr="00AF4654">
        <w:rPr>
          <w:vertAlign w:val="subscript"/>
        </w:rPr>
        <w:t>2</w:t>
      </w:r>
      <w:r w:rsidR="001877B0" w:rsidRPr="00AF4654">
        <w:t xml:space="preserve">) a sú nenahraditeľným </w:t>
      </w:r>
      <w:r w:rsidR="001877B0" w:rsidRPr="00AF4654">
        <w:lastRenderedPageBreak/>
        <w:t>protieróznym prvkom</w:t>
      </w:r>
      <w:r w:rsidR="00D65750" w:rsidRPr="00AF4654">
        <w:t>.</w:t>
      </w:r>
      <w:r w:rsidR="000A4FC6" w:rsidRPr="00AF4654">
        <w:t xml:space="preserve"> Dve tretiny zrážok na našom území pochádzajú z výparu vody v krajine, preto potrebujeme udržať výpar vody v krajine najmä prostredníctvom vegetácie a stromov, ktoré </w:t>
      </w:r>
      <w:r w:rsidR="006628DD" w:rsidRPr="00AF4654">
        <w:t>dokážu</w:t>
      </w:r>
      <w:r w:rsidR="000A4FC6" w:rsidRPr="00AF4654">
        <w:t xml:space="preserve"> regulovať prirodzene intenzitu výparu v závislosti od dostatku a dostupnosti vody. Tre</w:t>
      </w:r>
      <w:r w:rsidR="001877B0" w:rsidRPr="00AF4654">
        <w:t>tina zrážo</w:t>
      </w:r>
      <w:r w:rsidR="000A4FC6" w:rsidRPr="00AF4654">
        <w:t>k v ihličnatom lese sa zachytí už</w:t>
      </w:r>
      <w:r w:rsidR="001877B0" w:rsidRPr="00AF4654">
        <w:t xml:space="preserve"> </w:t>
      </w:r>
      <w:r w:rsidR="000A4FC6" w:rsidRPr="00AF4654">
        <w:t xml:space="preserve">v </w:t>
      </w:r>
      <w:r w:rsidR="001877B0" w:rsidRPr="00AF4654">
        <w:t>ich korunách a</w:t>
      </w:r>
      <w:r w:rsidR="00155E77" w:rsidRPr="00AF4654">
        <w:t> následne sa vyparí</w:t>
      </w:r>
      <w:r w:rsidR="001877B0" w:rsidRPr="00AF4654">
        <w:t xml:space="preserve"> (intercepcia)</w:t>
      </w:r>
      <w:r w:rsidR="00057DD2" w:rsidRPr="00AF4654">
        <w:t>.</w:t>
      </w:r>
      <w:r w:rsidR="008E15C2" w:rsidRPr="00AF4654">
        <w:rPr>
          <w:rStyle w:val="Odkaznapoznmkupodiarou"/>
        </w:rPr>
        <w:footnoteReference w:id="3"/>
      </w:r>
      <w:r w:rsidR="00057DD2" w:rsidRPr="00AF4654">
        <w:t>)</w:t>
      </w:r>
      <w:r w:rsidR="001877B0" w:rsidRPr="00AF4654">
        <w:t xml:space="preserve"> V listnatých lesoch je to asi jedna pätina. Teda </w:t>
      </w:r>
      <w:r w:rsidR="00565B86" w:rsidRPr="00AF4654">
        <w:t>dažďo</w:t>
      </w:r>
      <w:r w:rsidR="001877B0" w:rsidRPr="00AF4654">
        <w:t xml:space="preserve">vá voda sa </w:t>
      </w:r>
      <w:r w:rsidR="000A4FC6" w:rsidRPr="00AF4654">
        <w:t xml:space="preserve">síce </w:t>
      </w:r>
      <w:r w:rsidR="001877B0" w:rsidRPr="00AF4654">
        <w:t>nedostane do pôdy</w:t>
      </w:r>
      <w:r w:rsidR="000A4FC6" w:rsidRPr="00AF4654">
        <w:t>, ale plní svoje ekosystémové služby pri chladení krajiny a v malom obehu vody</w:t>
      </w:r>
      <w:r w:rsidR="001877B0" w:rsidRPr="00AF4654">
        <w:t xml:space="preserve">. </w:t>
      </w:r>
      <w:r w:rsidR="00155E77" w:rsidRPr="00AF4654">
        <w:t xml:space="preserve">Podobne </w:t>
      </w:r>
      <w:r w:rsidR="00A04112" w:rsidRPr="00AF4654">
        <w:t>na krátke vzdialenosti obieha vod</w:t>
      </w:r>
      <w:r w:rsidR="006628DD" w:rsidRPr="00AF4654">
        <w:t>a</w:t>
      </w:r>
      <w:r w:rsidR="00A04112" w:rsidRPr="00AF4654">
        <w:t xml:space="preserve"> prostredníctvom </w:t>
      </w:r>
      <w:r w:rsidR="00155E77" w:rsidRPr="00AF4654">
        <w:t>ros</w:t>
      </w:r>
      <w:r w:rsidR="00A04112" w:rsidRPr="00AF4654">
        <w:t xml:space="preserve">y </w:t>
      </w:r>
      <w:r w:rsidR="00155E77" w:rsidRPr="00AF4654">
        <w:t>a hml</w:t>
      </w:r>
      <w:r w:rsidR="00A04112" w:rsidRPr="00AF4654">
        <w:t>y</w:t>
      </w:r>
      <w:r w:rsidR="00155E77" w:rsidRPr="00AF4654">
        <w:t xml:space="preserve">. </w:t>
      </w:r>
      <w:r w:rsidR="00553EEC" w:rsidRPr="00AF4654">
        <w:t>Dôležitým </w:t>
      </w:r>
      <w:r w:rsidR="00C451E4" w:rsidRPr="00AF4654">
        <w:t xml:space="preserve">regulátorom slnečnej energie v krajine je oblačnosť, ktorá chráni bilančne štruktúry krajiny pred nadmerným prehrievaním ale aj pred mrazom. </w:t>
      </w:r>
      <w:r w:rsidR="001877B0" w:rsidRPr="00AF4654">
        <w:t xml:space="preserve">Keďže </w:t>
      </w:r>
      <w:r w:rsidR="00E23F59" w:rsidRPr="00AF4654">
        <w:t>lesy sa spravidla nachádzajú vo </w:t>
      </w:r>
      <w:r w:rsidR="001877B0" w:rsidRPr="00AF4654">
        <w:t>vyššie položenom teréne s vyšším úhrnom zrážok, tento jav sa nepociťuje negatívne</w:t>
      </w:r>
      <w:r w:rsidR="000A4FC6" w:rsidRPr="00AF4654">
        <w:t xml:space="preserve">. </w:t>
      </w:r>
      <w:r w:rsidR="00E23F59" w:rsidRPr="00AF4654">
        <w:t>Lesná </w:t>
      </w:r>
      <w:r w:rsidR="001877B0" w:rsidRPr="00AF4654">
        <w:t xml:space="preserve">pôda funguje ako špongia (pôdny komplex vrátane koreňov a opadu nasaje počas dažďa vodu) </w:t>
      </w:r>
      <w:r w:rsidR="000A4FC6" w:rsidRPr="00AF4654">
        <w:t xml:space="preserve">v rámci svojej prirodzenej </w:t>
      </w:r>
      <w:r w:rsidR="001877B0" w:rsidRPr="00AF4654">
        <w:t xml:space="preserve">kapacity. Les však zároveň pracuje ako pumpa, kedy korene </w:t>
      </w:r>
      <w:r w:rsidR="00385918" w:rsidRPr="00AF4654">
        <w:t xml:space="preserve">stromov z </w:t>
      </w:r>
      <w:r w:rsidR="001877B0" w:rsidRPr="00AF4654">
        <w:t>pôdy vodu n</w:t>
      </w:r>
      <w:r w:rsidR="00385918" w:rsidRPr="00AF4654">
        <w:t xml:space="preserve">asávajú a transportujú smerom hore pre </w:t>
      </w:r>
      <w:r w:rsidR="001877B0" w:rsidRPr="00AF4654">
        <w:t xml:space="preserve">proces evapotranspirácie. </w:t>
      </w:r>
    </w:p>
    <w:p w14:paraId="632B1A7A" w14:textId="77777777" w:rsidR="00957AFF" w:rsidRDefault="00957AFF" w:rsidP="00CE2BE4">
      <w:pPr>
        <w:widowControl w:val="0"/>
        <w:spacing w:after="0" w:line="240" w:lineRule="auto"/>
        <w:ind w:firstLine="567"/>
        <w:jc w:val="both"/>
      </w:pPr>
    </w:p>
    <w:p w14:paraId="6B9CE386" w14:textId="1EE570F5" w:rsidR="00F1001B" w:rsidRPr="00AF4654" w:rsidRDefault="00385918" w:rsidP="00CE2BE4">
      <w:pPr>
        <w:widowControl w:val="0"/>
        <w:spacing w:after="0" w:line="240" w:lineRule="auto"/>
        <w:ind w:firstLine="567"/>
        <w:jc w:val="both"/>
      </w:pPr>
      <w:r w:rsidRPr="00AF4654">
        <w:t>Príčinou bleskových povodní sú najčastejšie intenzívne zráž</w:t>
      </w:r>
      <w:r w:rsidR="001877B0" w:rsidRPr="00AF4654">
        <w:t>k</w:t>
      </w:r>
      <w:r w:rsidRPr="00AF4654">
        <w:t>y na malom území, ktoré sú spojené s lokálnymi oslabeniami štruktúr lesa</w:t>
      </w:r>
      <w:r w:rsidR="00A21BF3" w:rsidRPr="00AF4654">
        <w:t>, ktoré znižujú schopnosť</w:t>
      </w:r>
      <w:r w:rsidRPr="00AF4654">
        <w:t xml:space="preserve"> udržať dažďovú vodu v</w:t>
      </w:r>
      <w:r w:rsidR="00A21BF3" w:rsidRPr="00AF4654">
        <w:t xml:space="preserve"> lesnej </w:t>
      </w:r>
      <w:r w:rsidRPr="00AF4654">
        <w:t xml:space="preserve">krajine najmä v dôsledku absencie rekultivácie nevyužívaných lesných ciest a zvážnic alebo nedostatočnej údržby lesných ciest či v dôsledku absencie hradenia bystrín a prehlbujúcich sa strží. Druhým faktorom skôr regionálnych povodní môže byť obmedzená retenčná kapacita povodia, ak sa úplne naplní retenčná </w:t>
      </w:r>
      <w:r w:rsidR="00656805" w:rsidRPr="00AF4654">
        <w:t xml:space="preserve">kapacita </w:t>
      </w:r>
      <w:r w:rsidRPr="00AF4654">
        <w:t>pôdy a le</w:t>
      </w:r>
      <w:r w:rsidR="001877B0" w:rsidRPr="00AF4654">
        <w:t xml:space="preserve">s nemá už </w:t>
      </w:r>
      <w:r w:rsidRPr="00AF4654">
        <w:t>vyššiu schopnosť významnejšie ovplyvniť zdržanie dažďovej vody</w:t>
      </w:r>
      <w:r w:rsidR="00E23F59" w:rsidRPr="00AF4654">
        <w:t>. Veľký vplyv na odtok vody z </w:t>
      </w:r>
      <w:r w:rsidR="001877B0" w:rsidRPr="00AF4654">
        <w:t>povodia má podpovrchový odtok</w:t>
      </w:r>
      <w:r w:rsidRPr="00AF4654">
        <w:t>, na ktor</w:t>
      </w:r>
      <w:r w:rsidR="00A21BF3" w:rsidRPr="00AF4654">
        <w:t>ého intenzitu môže mať vplyv</w:t>
      </w:r>
      <w:r w:rsidRPr="00AF4654">
        <w:t xml:space="preserve"> </w:t>
      </w:r>
      <w:r w:rsidR="00A21BF3" w:rsidRPr="00AF4654">
        <w:t xml:space="preserve">aj </w:t>
      </w:r>
      <w:r w:rsidRPr="00AF4654">
        <w:t>miera eróznych rizík</w:t>
      </w:r>
      <w:r w:rsidR="00A21BF3" w:rsidRPr="00AF4654">
        <w:t>, stavebných zásahov do podložia, štruktúra podložia</w:t>
      </w:r>
      <w:r w:rsidRPr="00AF4654">
        <w:t> </w:t>
      </w:r>
      <w:r w:rsidR="00A21BF3" w:rsidRPr="00AF4654">
        <w:t xml:space="preserve">ale aj početnosť a objem vodných plôch v </w:t>
      </w:r>
      <w:r w:rsidRPr="00AF4654">
        <w:t xml:space="preserve">štruktúrach lesa. Pri obnove lesa po ťažbe sa </w:t>
      </w:r>
      <w:r w:rsidR="001877B0" w:rsidRPr="00AF4654">
        <w:t>krátkodobo zvyšuje odtok</w:t>
      </w:r>
      <w:r w:rsidRPr="00AF4654">
        <w:t xml:space="preserve">, po sanácii zvážnic a lesných ciest sa odtok opäť zníži a stabilizuje s opätovnou obnovou a rastom lesa. </w:t>
      </w:r>
      <w:r w:rsidR="00A21BF3" w:rsidRPr="00AF4654">
        <w:t>L</w:t>
      </w:r>
      <w:r w:rsidR="001877B0" w:rsidRPr="00AF4654">
        <w:t xml:space="preserve">esy v pramenných oblastiach a na horských svahoch </w:t>
      </w:r>
      <w:r w:rsidR="00A21BF3" w:rsidRPr="00AF4654">
        <w:t>majú svoj vplyv ale aj svoje limity pri</w:t>
      </w:r>
      <w:r w:rsidR="00E23F59" w:rsidRPr="00AF4654">
        <w:t> </w:t>
      </w:r>
      <w:r w:rsidR="00A21BF3" w:rsidRPr="00AF4654">
        <w:t>redukcii povodňových rizík, vpl</w:t>
      </w:r>
      <w:r w:rsidR="006628DD" w:rsidRPr="00AF4654">
        <w:t>ý</w:t>
      </w:r>
      <w:r w:rsidR="00A21BF3" w:rsidRPr="00AF4654">
        <w:t xml:space="preserve">vajú však priaznivo na redukciu rizík sucha a priaznivú biotickú reguláciu a stabilizáciu klímy v území. </w:t>
      </w:r>
      <w:r w:rsidR="001877B0" w:rsidRPr="00AF4654">
        <w:t xml:space="preserve">Les </w:t>
      </w:r>
      <w:r w:rsidR="00A21BF3" w:rsidRPr="00AF4654">
        <w:t xml:space="preserve">je </w:t>
      </w:r>
      <w:r w:rsidR="0089590C" w:rsidRPr="00AF4654">
        <w:t xml:space="preserve">tak </w:t>
      </w:r>
      <w:r w:rsidR="00E23F59" w:rsidRPr="00AF4654">
        <w:t>dôležitým regulačným a </w:t>
      </w:r>
      <w:r w:rsidR="00A21BF3" w:rsidRPr="00AF4654">
        <w:t xml:space="preserve">stabilizačným prvkom v hydrologickom cykle, je </w:t>
      </w:r>
      <w:r w:rsidR="0089590C" w:rsidRPr="00AF4654">
        <w:t xml:space="preserve">prírodným </w:t>
      </w:r>
      <w:r w:rsidR="00A21BF3" w:rsidRPr="00AF4654">
        <w:t xml:space="preserve">klimatickým ventilom krajiny. </w:t>
      </w:r>
    </w:p>
    <w:p w14:paraId="1F6DB07C" w14:textId="77777777" w:rsidR="00957AFF" w:rsidRDefault="00957AFF" w:rsidP="00CE2BE4">
      <w:pPr>
        <w:widowControl w:val="0"/>
        <w:spacing w:after="0" w:line="240" w:lineRule="auto"/>
        <w:ind w:firstLine="567"/>
        <w:jc w:val="both"/>
      </w:pPr>
    </w:p>
    <w:p w14:paraId="5B69AA28" w14:textId="160D832A" w:rsidR="000808AD" w:rsidRPr="00AF4654" w:rsidRDefault="00B95712" w:rsidP="00CE2BE4">
      <w:pPr>
        <w:widowControl w:val="0"/>
        <w:spacing w:after="0" w:line="240" w:lineRule="auto"/>
        <w:ind w:firstLine="567"/>
        <w:jc w:val="both"/>
      </w:pPr>
      <w:r w:rsidRPr="00AF4654">
        <w:t>Popri lesoch má významnú schopnosť viazať uhlík poľnohospodárska pôda ale aj dobre manažov</w:t>
      </w:r>
      <w:r w:rsidR="00112A46" w:rsidRPr="00AF4654">
        <w:t>aná pôda</w:t>
      </w:r>
      <w:r w:rsidRPr="00AF4654">
        <w:t xml:space="preserve"> v zastavanom území. Konvenčné poľnohospodárstvo sa od polovice </w:t>
      </w:r>
      <w:r w:rsidR="006628DD" w:rsidRPr="00AF4654">
        <w:t>20</w:t>
      </w:r>
      <w:r w:rsidR="00E23F59" w:rsidRPr="00AF4654">
        <w:t>. </w:t>
      </w:r>
      <w:r w:rsidRPr="00AF4654">
        <w:t xml:space="preserve">storočia na </w:t>
      </w:r>
      <w:r w:rsidR="006628DD" w:rsidRPr="00AF4654">
        <w:t xml:space="preserve">území </w:t>
      </w:r>
      <w:r w:rsidRPr="00AF4654">
        <w:t>Slovensk</w:t>
      </w:r>
      <w:r w:rsidR="006628DD" w:rsidRPr="00AF4654">
        <w:t>ej republiky</w:t>
      </w:r>
      <w:r w:rsidRPr="00AF4654">
        <w:t xml:space="preserve"> intenzívne rozširovalo na úkor najmä pôvodnej prírodnej krajiny charakteristickej pôvodnými historickými krajinnými prvkami, mokraďami, záplavovými územia</w:t>
      </w:r>
      <w:r w:rsidR="006628DD" w:rsidRPr="00AF4654">
        <w:t>mi</w:t>
      </w:r>
      <w:r w:rsidRPr="00AF4654">
        <w:t xml:space="preserve"> a</w:t>
      </w:r>
      <w:r w:rsidR="006628DD" w:rsidRPr="00AF4654">
        <w:t> </w:t>
      </w:r>
      <w:r w:rsidRPr="00AF4654">
        <w:t>meandrami</w:t>
      </w:r>
      <w:r w:rsidR="006628DD" w:rsidRPr="00AF4654">
        <w:t xml:space="preserve"> vodných tokov</w:t>
      </w:r>
      <w:r w:rsidRPr="00AF4654">
        <w:t xml:space="preserve">. </w:t>
      </w:r>
      <w:r w:rsidR="000808AD" w:rsidRPr="00AF4654">
        <w:t xml:space="preserve">Z hľadiska zadržiavania vody a uhlíka v krajine je potrebné poukázať na </w:t>
      </w:r>
      <w:r w:rsidR="00112A46" w:rsidRPr="00AF4654">
        <w:t xml:space="preserve">celkový bilančný </w:t>
      </w:r>
      <w:r w:rsidR="000808AD" w:rsidRPr="00AF4654">
        <w:t>negatívny vývojový trend, ktorý pretrváva desaťročia</w:t>
      </w:r>
      <w:r w:rsidR="006628DD" w:rsidRPr="00AF4654">
        <w:t>,</w:t>
      </w:r>
      <w:r w:rsidR="000808AD" w:rsidRPr="00AF4654">
        <w:t xml:space="preserve"> a to, že </w:t>
      </w:r>
      <w:r w:rsidR="00174681" w:rsidRPr="00AF4654">
        <w:t xml:space="preserve">sa </w:t>
      </w:r>
      <w:r w:rsidR="000808AD" w:rsidRPr="00AF4654">
        <w:t>medziročne znižuje</w:t>
      </w:r>
      <w:r w:rsidR="009C1778" w:rsidRPr="00AF4654">
        <w:t xml:space="preserve"> </w:t>
      </w:r>
      <w:r w:rsidR="000808AD" w:rsidRPr="00AF4654">
        <w:t>obsah organického materiálu a tým aj uhlíka v pôde</w:t>
      </w:r>
      <w:r w:rsidR="009C1778" w:rsidRPr="00AF4654">
        <w:t xml:space="preserve"> a </w:t>
      </w:r>
      <w:r w:rsidR="000808AD" w:rsidRPr="00AF4654">
        <w:t>vodozádržná kapacita pôdy a štruktúry krajiny</w:t>
      </w:r>
      <w:r w:rsidR="009C1778" w:rsidRPr="00AF4654">
        <w:t>.</w:t>
      </w:r>
    </w:p>
    <w:p w14:paraId="09E4A91F" w14:textId="77777777" w:rsidR="00957AFF" w:rsidRDefault="00957AFF" w:rsidP="00CE2BE4">
      <w:pPr>
        <w:widowControl w:val="0"/>
        <w:spacing w:after="0" w:line="240" w:lineRule="auto"/>
        <w:ind w:firstLine="567"/>
        <w:jc w:val="both"/>
      </w:pPr>
    </w:p>
    <w:p w14:paraId="78832E06" w14:textId="1D6058D8" w:rsidR="00F8424E" w:rsidRDefault="000808AD" w:rsidP="00CE2BE4">
      <w:pPr>
        <w:widowControl w:val="0"/>
        <w:spacing w:after="0" w:line="240" w:lineRule="auto"/>
        <w:ind w:firstLine="567"/>
        <w:jc w:val="both"/>
      </w:pPr>
      <w:r w:rsidRPr="00AF4654">
        <w:t xml:space="preserve">Tento </w:t>
      </w:r>
      <w:r w:rsidR="00174681" w:rsidRPr="00AF4654">
        <w:t xml:space="preserve">negatívny vývojový </w:t>
      </w:r>
      <w:r w:rsidRPr="00AF4654">
        <w:t>trend je tvorený kumulatívnym vplyvom viacerých procesov v krajine, zmenami využívania pôdy</w:t>
      </w:r>
      <w:r w:rsidR="009C1778" w:rsidRPr="00AF4654">
        <w:t>,</w:t>
      </w:r>
      <w:r w:rsidRPr="00AF4654">
        <w:t xml:space="preserve"> najmä novým</w:t>
      </w:r>
      <w:r w:rsidR="00E23F59" w:rsidRPr="00AF4654">
        <w:t>i zábermi pôdy, rozširujúcou sa </w:t>
      </w:r>
      <w:r w:rsidRPr="00AF4654">
        <w:t>urbanizáciou a výstavbou vrátane dopravných stavieb, spôsobom obhospodarovania poľnohospodárskej pôdy</w:t>
      </w:r>
      <w:r w:rsidR="00302F2F" w:rsidRPr="00AF4654">
        <w:t xml:space="preserve"> </w:t>
      </w:r>
      <w:r w:rsidR="00C66616" w:rsidRPr="00AF4654">
        <w:t xml:space="preserve">a nedostatočným uplatňovaním niektorých protieróznych opatrení na lesnej pôde, </w:t>
      </w:r>
      <w:r w:rsidRPr="00AF4654">
        <w:t>v krajine</w:t>
      </w:r>
      <w:r w:rsidR="00C66616" w:rsidRPr="00AF4654">
        <w:t xml:space="preserve"> chýbajú</w:t>
      </w:r>
      <w:r w:rsidRPr="00AF4654">
        <w:t xml:space="preserve"> krajinné prvky, </w:t>
      </w:r>
      <w:r w:rsidR="000C292C" w:rsidRPr="00AF4654">
        <w:t xml:space="preserve">vegetácia </w:t>
      </w:r>
      <w:r w:rsidRPr="00AF4654">
        <w:t>alebo dostatok vodozádržných opatrení.</w:t>
      </w:r>
      <w:r w:rsidR="00553EEC" w:rsidRPr="00AF4654">
        <w:t xml:space="preserve"> V minulosti </w:t>
      </w:r>
      <w:r w:rsidR="00E23F59" w:rsidRPr="00AF4654">
        <w:t>sa </w:t>
      </w:r>
      <w:r w:rsidR="000C292C" w:rsidRPr="00AF4654">
        <w:t xml:space="preserve">v štruktúrach krajiny realizovala </w:t>
      </w:r>
      <w:r w:rsidR="00610C33" w:rsidRPr="00AF4654">
        <w:t xml:space="preserve">plošne </w:t>
      </w:r>
      <w:r w:rsidR="000C292C" w:rsidRPr="00AF4654">
        <w:t>rozsiahla odvodňovacia sústava, odvodňovanie zastavaného územia od dažďových vôd</w:t>
      </w:r>
      <w:r w:rsidR="00174681" w:rsidRPr="00AF4654">
        <w:t xml:space="preserve"> </w:t>
      </w:r>
      <w:r w:rsidR="00610C33" w:rsidRPr="00AF4654">
        <w:t>je masívne</w:t>
      </w:r>
      <w:r w:rsidR="00174681" w:rsidRPr="00AF4654">
        <w:t xml:space="preserve">, </w:t>
      </w:r>
      <w:r w:rsidR="000C292C" w:rsidRPr="00AF4654">
        <w:t xml:space="preserve">napriamilo </w:t>
      </w:r>
      <w:r w:rsidR="00D3502E" w:rsidRPr="00AF4654">
        <w:lastRenderedPageBreak/>
        <w:t>sa </w:t>
      </w:r>
      <w:r w:rsidR="00610C33" w:rsidRPr="00AF4654">
        <w:t xml:space="preserve">a technicky upravilo </w:t>
      </w:r>
      <w:r w:rsidR="000C292C" w:rsidRPr="00AF4654">
        <w:t xml:space="preserve">veľké množstvo vodných tokov, ktoré prestali komunikovať s pôvodnými meandrami a záplavovými územiami. Po </w:t>
      </w:r>
      <w:r w:rsidR="009C1778" w:rsidRPr="00AF4654">
        <w:t>roku 1948</w:t>
      </w:r>
      <w:r w:rsidR="000C292C" w:rsidRPr="00AF4654">
        <w:t xml:space="preserve"> prebiehalo socialistické združstevňovani</w:t>
      </w:r>
      <w:r w:rsidR="00610C33" w:rsidRPr="00AF4654">
        <w:t>e vidieka, ktoré viedlo k zániku</w:t>
      </w:r>
      <w:r w:rsidR="000C292C" w:rsidRPr="00AF4654">
        <w:t xml:space="preserve"> mnohých historických štruktúr krajiny, ktoré chránili pôdu pred eróziou a udržiavali viac vody v kra</w:t>
      </w:r>
      <w:r w:rsidR="00D3502E" w:rsidRPr="00AF4654">
        <w:t>jine. Tieto negatívne dopady sa </w:t>
      </w:r>
      <w:r w:rsidR="000C292C" w:rsidRPr="00AF4654">
        <w:t>bilančne</w:t>
      </w:r>
      <w:r w:rsidR="00610C33" w:rsidRPr="00AF4654">
        <w:t xml:space="preserve"> kumulujú, v území ďalej pribúdajú. D</w:t>
      </w:r>
      <w:r w:rsidR="00174681" w:rsidRPr="00AF4654">
        <w:t xml:space="preserve">oteraz </w:t>
      </w:r>
      <w:r w:rsidR="00813D21" w:rsidRPr="00AF4654">
        <w:t xml:space="preserve">sa </w:t>
      </w:r>
      <w:r w:rsidR="00610C33" w:rsidRPr="00AF4654">
        <w:t xml:space="preserve">pritom </w:t>
      </w:r>
      <w:r w:rsidR="000C292C" w:rsidRPr="00AF4654">
        <w:t>ne</w:t>
      </w:r>
      <w:r w:rsidR="00813D21" w:rsidRPr="00AF4654">
        <w:t xml:space="preserve">presadila </w:t>
      </w:r>
      <w:r w:rsidR="00610C33" w:rsidRPr="00AF4654">
        <w:t>dlhodobejšia</w:t>
      </w:r>
      <w:r w:rsidR="000C292C" w:rsidRPr="00AF4654">
        <w:t xml:space="preserve"> kompenzácia </w:t>
      </w:r>
      <w:r w:rsidR="00813D21" w:rsidRPr="00AF4654">
        <w:t xml:space="preserve">a eliminácia </w:t>
      </w:r>
      <w:r w:rsidR="000C292C" w:rsidRPr="00AF4654">
        <w:t>týchto negatívnych vplyvov</w:t>
      </w:r>
      <w:r w:rsidR="00D3502E" w:rsidRPr="00AF4654">
        <w:t>, hoci systémové riešenia už sú </w:t>
      </w:r>
      <w:r w:rsidR="00610C33" w:rsidRPr="00AF4654">
        <w:t xml:space="preserve">čiastočne rozpracované </w:t>
      </w:r>
      <w:r w:rsidR="00813D21" w:rsidRPr="00AF4654">
        <w:t xml:space="preserve">tak </w:t>
      </w:r>
      <w:r w:rsidR="00610C33" w:rsidRPr="00AF4654">
        <w:t>na národnej a</w:t>
      </w:r>
      <w:r w:rsidR="00813D21" w:rsidRPr="00AF4654">
        <w:t>ko aj</w:t>
      </w:r>
      <w:r w:rsidR="00610C33" w:rsidRPr="00AF4654">
        <w:t> regionálnej úrovni s </w:t>
      </w:r>
      <w:r w:rsidR="00813D21" w:rsidRPr="00AF4654">
        <w:t>množstvom</w:t>
      </w:r>
      <w:r w:rsidR="00610C33" w:rsidRPr="00AF4654">
        <w:t xml:space="preserve"> </w:t>
      </w:r>
      <w:r w:rsidR="00813D21" w:rsidRPr="00AF4654">
        <w:t>existujúcich príkladov</w:t>
      </w:r>
      <w:r w:rsidR="00610C33" w:rsidRPr="00AF4654">
        <w:t xml:space="preserve"> dobrej praxe </w:t>
      </w:r>
      <w:r w:rsidR="00813D21" w:rsidRPr="00AF4654">
        <w:t xml:space="preserve">a prístupu </w:t>
      </w:r>
      <w:r w:rsidR="00610C33" w:rsidRPr="00AF4654">
        <w:t>na miestnej úrovni</w:t>
      </w:r>
      <w:r w:rsidR="000C292C" w:rsidRPr="00AF4654">
        <w:t>.</w:t>
      </w:r>
      <w:r w:rsidR="00174681" w:rsidRPr="00AF4654">
        <w:t xml:space="preserve"> Je to medzirezortná a medzisektorová úloha</w:t>
      </w:r>
      <w:r w:rsidR="00813D21" w:rsidRPr="00AF4654">
        <w:t xml:space="preserve"> súčasne</w:t>
      </w:r>
      <w:r w:rsidR="00174681" w:rsidRPr="00AF4654">
        <w:t xml:space="preserve">. </w:t>
      </w:r>
      <w:r w:rsidR="00720710">
        <w:t>Napriek </w:t>
      </w:r>
      <w:r w:rsidR="00E23F59" w:rsidRPr="00AF4654">
        <w:t>tomu sa v </w:t>
      </w:r>
      <w:r w:rsidR="00610C33" w:rsidRPr="00AF4654">
        <w:t xml:space="preserve">súčasnosti </w:t>
      </w:r>
      <w:r w:rsidR="00813D21" w:rsidRPr="00AF4654">
        <w:t xml:space="preserve">už </w:t>
      </w:r>
      <w:r w:rsidR="00610C33" w:rsidRPr="00AF4654">
        <w:t xml:space="preserve">všeobecne akceptuje potreba lepšieho využívania dažďových vôd, lepšej ochrany pôdy a najmä </w:t>
      </w:r>
      <w:r w:rsidR="00813D21" w:rsidRPr="00AF4654">
        <w:t xml:space="preserve">potreba </w:t>
      </w:r>
      <w:r w:rsidR="00610C33" w:rsidRPr="00AF4654">
        <w:t xml:space="preserve">realizácie adaptačných opatrení </w:t>
      </w:r>
      <w:r w:rsidR="00813D21" w:rsidRPr="00AF4654">
        <w:t xml:space="preserve">v krajine </w:t>
      </w:r>
      <w:r w:rsidR="00610C33" w:rsidRPr="00AF4654">
        <w:t>na zmenu klímy</w:t>
      </w:r>
      <w:r w:rsidR="00E23F59" w:rsidRPr="00AF4654">
        <w:t>, na </w:t>
      </w:r>
      <w:r w:rsidR="00813D21" w:rsidRPr="00AF4654">
        <w:t>zvýšenie jej odolnosti</w:t>
      </w:r>
      <w:r w:rsidR="00610C33" w:rsidRPr="00AF4654">
        <w:t xml:space="preserve">. </w:t>
      </w:r>
      <w:r w:rsidR="00174681" w:rsidRPr="00AF4654">
        <w:t>Preto v súčasnosti, v čase reálne prebiehajúcej a rýchlej zmeny klímy, v čase prehlbujúci</w:t>
      </w:r>
      <w:r w:rsidR="00D3502E" w:rsidRPr="00AF4654">
        <w:t>ch sa rizík sucha a </w:t>
      </w:r>
      <w:r w:rsidR="00553EEC" w:rsidRPr="00AF4654">
        <w:t>povodní, je </w:t>
      </w:r>
      <w:r w:rsidR="00174681" w:rsidRPr="00AF4654">
        <w:t xml:space="preserve">potrebné zaviesť do praxe funkčné riešenie na zvrátenie týchto negatívnych vývojových trendov najmä realizáciu vhodných </w:t>
      </w:r>
      <w:r w:rsidR="00FF07D6" w:rsidRPr="00AF4654">
        <w:rPr>
          <w:lang w:eastAsia="sk-SK"/>
        </w:rPr>
        <w:t>manažmentových (adaptačných a mitigačných) opatrení na pôde</w:t>
      </w:r>
      <w:r w:rsidR="00FF07D6" w:rsidRPr="00AF4654">
        <w:t xml:space="preserve"> </w:t>
      </w:r>
      <w:r w:rsidR="00174681" w:rsidRPr="00AF4654">
        <w:t xml:space="preserve">zlepšením pôdneho plánovania a lepším </w:t>
      </w:r>
      <w:r w:rsidR="000A1CC2" w:rsidRPr="00AF4654">
        <w:t>využívaním</w:t>
      </w:r>
      <w:r w:rsidR="00174681" w:rsidRPr="00AF4654">
        <w:t> daž</w:t>
      </w:r>
      <w:r w:rsidR="000A1CC2" w:rsidRPr="00AF4654">
        <w:t>ďových</w:t>
      </w:r>
      <w:r w:rsidR="00174681" w:rsidRPr="00AF4654">
        <w:t xml:space="preserve"> </w:t>
      </w:r>
      <w:r w:rsidR="000A1CC2" w:rsidRPr="00AF4654">
        <w:t>vôd v krajine</w:t>
      </w:r>
      <w:r w:rsidR="00174681" w:rsidRPr="00AF4654">
        <w:t xml:space="preserve">. Dokážeme tak </w:t>
      </w:r>
      <w:r w:rsidR="000A1CC2" w:rsidRPr="00AF4654">
        <w:t xml:space="preserve">integrovane </w:t>
      </w:r>
      <w:r w:rsidR="00174681" w:rsidRPr="00AF4654">
        <w:t>reagov</w:t>
      </w:r>
      <w:r w:rsidR="000A1CC2" w:rsidRPr="00AF4654">
        <w:t>ať</w:t>
      </w:r>
      <w:r w:rsidR="00174681" w:rsidRPr="00AF4654">
        <w:t xml:space="preserve"> na riešenie viacerých environmentálnych a klimatických výziev súčasne so zabezpečením a udržaním produkčnej kapacity pôdy.</w:t>
      </w:r>
    </w:p>
    <w:p w14:paraId="67F40142" w14:textId="77777777" w:rsidR="00957AFF" w:rsidRPr="00AF4654" w:rsidRDefault="00957AFF" w:rsidP="00CE2BE4">
      <w:pPr>
        <w:widowControl w:val="0"/>
        <w:spacing w:after="0" w:line="240" w:lineRule="auto"/>
        <w:ind w:firstLine="567"/>
        <w:jc w:val="both"/>
      </w:pPr>
    </w:p>
    <w:p w14:paraId="42D313ED" w14:textId="4298A536" w:rsidR="00F777D8" w:rsidRPr="00AF4654" w:rsidRDefault="00EA0BEC" w:rsidP="00CE2BE4">
      <w:pPr>
        <w:pStyle w:val="Odsekzoznamu"/>
        <w:widowControl w:val="0"/>
        <w:numPr>
          <w:ilvl w:val="3"/>
          <w:numId w:val="2"/>
        </w:numPr>
        <w:tabs>
          <w:tab w:val="left" w:pos="851"/>
        </w:tabs>
        <w:spacing w:after="0" w:line="240" w:lineRule="auto"/>
        <w:ind w:left="567" w:hanging="567"/>
        <w:contextualSpacing w:val="0"/>
        <w:rPr>
          <w:b/>
          <w:bCs/>
        </w:rPr>
      </w:pPr>
      <w:r w:rsidRPr="00AF4654">
        <w:rPr>
          <w:b/>
          <w:bCs/>
        </w:rPr>
        <w:t>Stav pôdy</w:t>
      </w:r>
    </w:p>
    <w:p w14:paraId="7506F39D" w14:textId="77777777" w:rsidR="002C090D" w:rsidRPr="00AF4654" w:rsidRDefault="002C090D" w:rsidP="00CE2BE4">
      <w:pPr>
        <w:pStyle w:val="Odsekzoznamu"/>
        <w:widowControl w:val="0"/>
        <w:tabs>
          <w:tab w:val="left" w:pos="851"/>
        </w:tabs>
        <w:spacing w:after="0" w:line="240" w:lineRule="auto"/>
        <w:ind w:left="142"/>
        <w:contextualSpacing w:val="0"/>
        <w:rPr>
          <w:b/>
          <w:bCs/>
        </w:rPr>
      </w:pPr>
    </w:p>
    <w:p w14:paraId="6FD6639A" w14:textId="2A79F755" w:rsidR="00495225" w:rsidRDefault="00495225" w:rsidP="00CE2BE4">
      <w:pPr>
        <w:widowControl w:val="0"/>
        <w:spacing w:after="0" w:line="240" w:lineRule="auto"/>
        <w:ind w:firstLine="567"/>
        <w:jc w:val="both"/>
      </w:pPr>
      <w:r w:rsidRPr="00AF4654">
        <w:t>Najvýraznejším kvantitatívnym javom vo vývoji poľnoho</w:t>
      </w:r>
      <w:r w:rsidR="00720710">
        <w:t>spodárskej pôdy v súčasnosti je </w:t>
      </w:r>
      <w:r w:rsidRPr="00AF4654">
        <w:t xml:space="preserve">výrazný úbytok jej výmery. Je to dôsledkom jednak vývoja najmä priemyselného, dopravného a stavebného sektora hospodárstva, ktorý vyvíja výrazný dopyt po tzv. záberoch poľnohospodárskej pôdy, a jednak postupnej premeny poľnohospodárskej pôdy na plochy s lesným porastom v dôsledku zanedbávania starostlivosti o poľnohospodársku </w:t>
      </w:r>
      <w:r w:rsidR="00E23F59" w:rsidRPr="00AF4654">
        <w:t>pôdu a </w:t>
      </w:r>
      <w:r w:rsidRPr="00AF4654">
        <w:t xml:space="preserve">zarastania náletmi krov a stromov (tzv. biele </w:t>
      </w:r>
      <w:r w:rsidR="001D738C" w:rsidRPr="00AF4654">
        <w:t xml:space="preserve">a pustnúce </w:t>
      </w:r>
      <w:r w:rsidRPr="00AF4654">
        <w:t xml:space="preserve">plochy, ktoré môžu sumárne predstavovať výmeru až cca </w:t>
      </w:r>
      <w:r w:rsidR="001E4A6C" w:rsidRPr="00AF4654">
        <w:t>450 </w:t>
      </w:r>
      <w:r w:rsidRPr="00AF4654">
        <w:t>000 ha).</w:t>
      </w:r>
      <w:r w:rsidR="00EA071A" w:rsidRPr="00AF4654">
        <w:rPr>
          <w:rStyle w:val="Odkaznapoznmkupodiarou"/>
        </w:rPr>
        <w:footnoteReference w:id="4"/>
      </w:r>
      <w:r w:rsidR="00057DD2" w:rsidRPr="00AF4654">
        <w:t>)</w:t>
      </w:r>
      <w:r w:rsidRPr="00AF4654">
        <w:t xml:space="preserve"> </w:t>
      </w:r>
      <w:r w:rsidR="00EA071A" w:rsidRPr="00AF4654">
        <w:rPr>
          <w:color w:val="000000" w:themeColor="text1"/>
        </w:rPr>
        <w:t>V prípade pustnutia kultúrnej poľnohospodárskej krajiny môžeme konštatovať, že ide o problém nevyužívania krajiny veľkého rozsahu, približne na ploche 17,5 % (424 tisíc ha - SVIČEK 2009), resp. 18,6 % (452 tisíc ha - ZAUŠKOVÁ, MIDRIAK 2009) z výmery poľnohospodársk</w:t>
      </w:r>
      <w:r w:rsidR="00D3502E" w:rsidRPr="00AF4654">
        <w:rPr>
          <w:color w:val="000000" w:themeColor="text1"/>
        </w:rPr>
        <w:t>ej pôdy Slovenska podľa stavu v </w:t>
      </w:r>
      <w:r w:rsidR="00EA071A" w:rsidRPr="00AF4654">
        <w:rPr>
          <w:color w:val="000000" w:themeColor="text1"/>
        </w:rPr>
        <w:t xml:space="preserve">roku 2009 (2 </w:t>
      </w:r>
      <w:r w:rsidR="00057DD2" w:rsidRPr="00AF4654">
        <w:rPr>
          <w:color w:val="000000" w:themeColor="text1"/>
        </w:rPr>
        <w:t>423 478 ha).</w:t>
      </w:r>
      <w:r w:rsidR="00EA071A" w:rsidRPr="00AF4654">
        <w:rPr>
          <w:rStyle w:val="Odkaznapoznmkupodiarou"/>
          <w:color w:val="000000" w:themeColor="text1"/>
        </w:rPr>
        <w:footnoteReference w:id="5"/>
      </w:r>
      <w:r w:rsidR="00057DD2" w:rsidRPr="00AF4654">
        <w:rPr>
          <w:color w:val="000000" w:themeColor="text1"/>
        </w:rPr>
        <w:t>)</w:t>
      </w:r>
      <w:r w:rsidR="00EA071A" w:rsidRPr="00AF4654">
        <w:rPr>
          <w:color w:val="000000" w:themeColor="text1"/>
        </w:rPr>
        <w:t xml:space="preserve"> </w:t>
      </w:r>
      <w:r w:rsidRPr="00AF4654">
        <w:rPr>
          <w:color w:val="000000" w:themeColor="text1"/>
        </w:rPr>
        <w:t xml:space="preserve">Zástavba a krytie pôdy nepriepustnými materiálmi samozrejme znamená nepriaznivý dopad na možnosti </w:t>
      </w:r>
      <w:r w:rsidRPr="00AF4654">
        <w:t>vsakovania da</w:t>
      </w:r>
      <w:r w:rsidR="00553EEC" w:rsidRPr="00AF4654">
        <w:t>žďovej vody do pôdy. Prítomnosť </w:t>
      </w:r>
      <w:r w:rsidRPr="00AF4654">
        <w:t>trvalej drevinovej vegetácie v poľnohospodárskej krajine je však z hľadisk</w:t>
      </w:r>
      <w:r w:rsidR="00720710">
        <w:t>a zadržiavania vody v krajine i </w:t>
      </w:r>
      <w:r w:rsidRPr="00AF4654">
        <w:t>sekvestrácie uhlíka priaznivým faktorom. Nep</w:t>
      </w:r>
      <w:r w:rsidR="00553EEC" w:rsidRPr="00AF4654">
        <w:t>riaznivým </w:t>
      </w:r>
      <w:r w:rsidR="00E23F59" w:rsidRPr="00AF4654">
        <w:t>faktorom v krajine je </w:t>
      </w:r>
      <w:r w:rsidRPr="00AF4654">
        <w:t>značná erózia pôdy a </w:t>
      </w:r>
      <w:r w:rsidR="00553EEC" w:rsidRPr="00AF4654">
        <w:t>erózne straty pôdy spôsobené už </w:t>
      </w:r>
      <w:r w:rsidRPr="00AF4654">
        <w:t>uplatňovanými postupmi obhospodarovania pôdy alebo ako dôsledok absencie protieróznej ochrany a pôdoochranných postupov vo všetkých úsekoch krajiny, v lesoch, n</w:t>
      </w:r>
      <w:r w:rsidR="00553EEC" w:rsidRPr="00AF4654">
        <w:t>a </w:t>
      </w:r>
      <w:r w:rsidR="00E23F59" w:rsidRPr="00AF4654">
        <w:t>poľnohospodárskej pôde ale aj </w:t>
      </w:r>
      <w:r w:rsidRPr="00AF4654">
        <w:t>v zastavanom území. Popri erózii pôdy negatívn</w:t>
      </w:r>
      <w:r w:rsidR="00E23F59" w:rsidRPr="00AF4654">
        <w:t>ym javom je zhutňovanie pôdy či </w:t>
      </w:r>
      <w:r w:rsidRPr="00AF4654">
        <w:t>zhoršovanie kvality pôdy z hľadiska nadmerného využívania priemyselných hnojív a chemických ochranných prostr</w:t>
      </w:r>
      <w:r w:rsidR="00553EEC" w:rsidRPr="00AF4654">
        <w:t>iedkov. Osobitnou kategóriou sú </w:t>
      </w:r>
      <w:r w:rsidRPr="00AF4654">
        <w:t>bodové, líniové alebo plošne poškodené úseky pôdy z dôvodu environmentálnych záťaží (chemické znečistenie, skládky odpadu, areály bývalých priemyselných podnikov a pod.), ktoré eviduje Ministerstvo životného prostredia Slovenskej republiky.</w:t>
      </w:r>
    </w:p>
    <w:p w14:paraId="126621BF" w14:textId="77777777" w:rsidR="00957AFF" w:rsidRPr="00AF4654" w:rsidRDefault="00957AFF" w:rsidP="00CE2BE4">
      <w:pPr>
        <w:widowControl w:val="0"/>
        <w:spacing w:after="0" w:line="240" w:lineRule="auto"/>
        <w:ind w:firstLine="567"/>
        <w:jc w:val="both"/>
      </w:pPr>
    </w:p>
    <w:p w14:paraId="0EB7FD10" w14:textId="49A9B4F6" w:rsidR="00495225" w:rsidRDefault="00495225" w:rsidP="00CE2BE4">
      <w:pPr>
        <w:widowControl w:val="0"/>
        <w:spacing w:after="0" w:line="240" w:lineRule="auto"/>
        <w:ind w:firstLine="567"/>
        <w:jc w:val="both"/>
      </w:pPr>
      <w:r w:rsidRPr="00AF4654">
        <w:t xml:space="preserve">Podiel lesných pozemkov z výmery Slovenska je pomerne stabilný, </w:t>
      </w:r>
      <w:r w:rsidR="00784B40" w:rsidRPr="00AF4654">
        <w:t>od roku 2005 narástol o cca 0,5</w:t>
      </w:r>
      <w:r w:rsidR="0035247D" w:rsidRPr="00AF4654">
        <w:t xml:space="preserve"> </w:t>
      </w:r>
      <w:r w:rsidRPr="00AF4654">
        <w:t xml:space="preserve">% </w:t>
      </w:r>
      <w:r w:rsidR="00784B40" w:rsidRPr="00AF4654">
        <w:t>a v súčasnosti predstavuje 41,3</w:t>
      </w:r>
      <w:r w:rsidR="0035247D" w:rsidRPr="00AF4654">
        <w:t xml:space="preserve"> </w:t>
      </w:r>
      <w:r w:rsidRPr="00AF4654">
        <w:t xml:space="preserve">% </w:t>
      </w:r>
      <w:r w:rsidR="00E23F59" w:rsidRPr="00AF4654">
        <w:t>[Správa o lesnom hospodárstve v </w:t>
      </w:r>
      <w:r w:rsidRPr="00AF4654">
        <w:t xml:space="preserve">Slovenskej republike za rok 2020 - Zelená správa, 2021]. Z dlhodobého hľadiska sa výmera lesných </w:t>
      </w:r>
      <w:r w:rsidRPr="00AF4654">
        <w:lastRenderedPageBreak/>
        <w:t>pozemkov mierne zvyšuje (podľa údajov z programov starostlivosti o lesy i z katastra nehnuteľností), k roku 2020 predstavuje 2 024 600 ha. Výmer</w:t>
      </w:r>
      <w:r w:rsidR="00C43701" w:rsidRPr="00AF4654">
        <w:t>a porastovej pôdy v lesoch sa v </w:t>
      </w:r>
      <w:r w:rsidRPr="00AF4654">
        <w:t>porovnaní s rokom 2005 zvýšila o 19,9 tis. ha (1 %).</w:t>
      </w:r>
    </w:p>
    <w:p w14:paraId="0E9029BF" w14:textId="77777777" w:rsidR="00957AFF" w:rsidRPr="00AF4654" w:rsidRDefault="00957AFF" w:rsidP="00CE2BE4">
      <w:pPr>
        <w:widowControl w:val="0"/>
        <w:spacing w:after="0" w:line="240" w:lineRule="auto"/>
        <w:ind w:firstLine="567"/>
        <w:jc w:val="both"/>
      </w:pPr>
    </w:p>
    <w:p w14:paraId="43741ADD" w14:textId="208716DB" w:rsidR="00495225" w:rsidRPr="00AF4654" w:rsidRDefault="00495225" w:rsidP="00CE2BE4">
      <w:pPr>
        <w:widowControl w:val="0"/>
        <w:spacing w:after="0" w:line="240" w:lineRule="auto"/>
        <w:ind w:firstLine="567"/>
        <w:jc w:val="both"/>
      </w:pPr>
      <w:r w:rsidRPr="00AF4654">
        <w:t>Celková výmera územia SR v roku 2020 predstavovala 4,903.405 ha, z čoho podiel poľnohosp</w:t>
      </w:r>
      <w:r w:rsidR="00784B40" w:rsidRPr="00AF4654">
        <w:t>odárskej pôdy predstavoval 48,4</w:t>
      </w:r>
      <w:r w:rsidR="0035247D" w:rsidRPr="00AF4654">
        <w:t xml:space="preserve"> </w:t>
      </w:r>
      <w:r w:rsidRPr="00AF4654">
        <w:t>%, lesných pozemkov 41,3</w:t>
      </w:r>
      <w:r w:rsidR="0035247D" w:rsidRPr="00AF4654">
        <w:t> </w:t>
      </w:r>
      <w:r w:rsidR="00E23F59" w:rsidRPr="00AF4654">
        <w:t>% a </w:t>
      </w:r>
      <w:r w:rsidRPr="00AF4654">
        <w:t>nepoľnohospodárskych a nelesných pozemkov 10,2 %. V rokoch 2005-2020 došlo k poklesu výmery poľnohospodárskej pôdy o 2,4 % (-57 954 ha) na súčasných 2 375 025 ha. Nárast bol zaznamenaný pri výmere vodných plôch o 2 % (+1 869 ha) a výmere</w:t>
      </w:r>
      <w:r w:rsidR="00E23F59" w:rsidRPr="00AF4654">
        <w:t xml:space="preserve"> lesných pozemkov o 1,3 </w:t>
      </w:r>
      <w:r w:rsidRPr="00AF4654">
        <w:t>% (+22 618 ha), pričom najväčší percentuálny nárast na</w:t>
      </w:r>
      <w:r w:rsidR="00D3502E" w:rsidRPr="00AF4654">
        <w:t>stal pri zastavaných plochách a </w:t>
      </w:r>
      <w:r w:rsidRPr="00AF4654">
        <w:t>nádvoriach o 5,8 % (+13 190 ha). Výmera poľnohospodárs</w:t>
      </w:r>
      <w:r w:rsidR="00D3502E" w:rsidRPr="00AF4654">
        <w:t>kej pôdy neustále klesá najmä v </w:t>
      </w:r>
      <w:r w:rsidRPr="00AF4654">
        <w:t xml:space="preserve">prospech zastavaných plôch a nádvorí. </w:t>
      </w:r>
    </w:p>
    <w:p w14:paraId="3B0EB26F" w14:textId="77777777" w:rsidR="00957AFF" w:rsidRDefault="00957AFF" w:rsidP="00CE2BE4">
      <w:pPr>
        <w:widowControl w:val="0"/>
        <w:spacing w:after="0" w:line="240" w:lineRule="auto"/>
        <w:ind w:firstLine="567"/>
        <w:jc w:val="both"/>
      </w:pPr>
    </w:p>
    <w:p w14:paraId="58377822" w14:textId="4FCB086A" w:rsidR="00495225" w:rsidRPr="00AF4654" w:rsidRDefault="00495225" w:rsidP="00CE2BE4">
      <w:pPr>
        <w:widowControl w:val="0"/>
        <w:spacing w:after="0" w:line="240" w:lineRule="auto"/>
        <w:ind w:firstLine="567"/>
        <w:jc w:val="both"/>
      </w:pPr>
      <w:r w:rsidRPr="00AF4654">
        <w:t>Podľa údajov Štatistickej ročenky Úradu geodézie, kartografie a katastra SR o pôdnom fonde SR podľa údajov z katastra nehnuteľností k 1. januáru 2021 sa od roku 1996 do roku 2020 znížila výmera poľnohospodárskej pôdy o takmer 70 tisíc hektárov.</w:t>
      </w:r>
    </w:p>
    <w:p w14:paraId="3970ED08" w14:textId="77777777" w:rsidR="00957AFF" w:rsidRDefault="00957AFF" w:rsidP="00CE2BE4">
      <w:pPr>
        <w:widowControl w:val="0"/>
        <w:spacing w:after="0" w:line="240" w:lineRule="auto"/>
        <w:ind w:firstLine="567"/>
        <w:jc w:val="both"/>
      </w:pPr>
    </w:p>
    <w:p w14:paraId="6308A71C" w14:textId="3F79A9B9" w:rsidR="00495225" w:rsidRPr="00AF4654" w:rsidRDefault="00495225" w:rsidP="00CE2BE4">
      <w:pPr>
        <w:widowControl w:val="0"/>
        <w:spacing w:after="0" w:line="240" w:lineRule="auto"/>
        <w:ind w:firstLine="567"/>
        <w:jc w:val="both"/>
      </w:pPr>
      <w:r w:rsidRPr="00AF4654">
        <w:t>Podľa údajov Pôdohospodárskej platobnej agentúry je podľa cyklickej trojročnej aktualizácie dielov pôdnych blokov v systéme LPIS k a</w:t>
      </w:r>
      <w:r w:rsidR="00E23F59" w:rsidRPr="00AF4654">
        <w:t>prílu 2022 za roky 2019-2022 na </w:t>
      </w:r>
      <w:r w:rsidRPr="00AF4654">
        <w:t>území napríklad stredného Slovenska zaznamenaný úbytok poľnohospodársky obhospodarovaných plôch až 27 tisíc hektárov (pre porovnanie je to ekvivalentná výmera priemerne veľkého okresu). Úbytky poľnohospodárskych plôch vznikajú aj v dôsledku kontroly plôch evidovaných v systéme LPIS, kedy sú viaceré krajinné prvky alebo štruktúry krajiny vyradené z podpory kvôli pravidlám spoločnej poľnohospodárskej politiky v dôsledku finančných limitov tejto politiky alebo kvôli kontrolným postupom či problémom obhospodarovania týchto skôr mimoprodukčných plôch v praxi.</w:t>
      </w:r>
    </w:p>
    <w:p w14:paraId="1A303E97" w14:textId="77777777" w:rsidR="00957AFF" w:rsidRDefault="00957AFF" w:rsidP="00CE2BE4">
      <w:pPr>
        <w:widowControl w:val="0"/>
        <w:spacing w:after="0" w:line="240" w:lineRule="auto"/>
        <w:ind w:firstLine="567"/>
        <w:jc w:val="both"/>
      </w:pPr>
    </w:p>
    <w:p w14:paraId="5DFFD98D" w14:textId="1BAB6AE3" w:rsidR="00495225" w:rsidRPr="00AF4654" w:rsidRDefault="00495225" w:rsidP="00CE2BE4">
      <w:pPr>
        <w:widowControl w:val="0"/>
        <w:spacing w:after="0" w:line="240" w:lineRule="auto"/>
        <w:ind w:firstLine="567"/>
        <w:jc w:val="both"/>
      </w:pPr>
      <w:r w:rsidRPr="00AF4654">
        <w:t xml:space="preserve">Podobný vývoj úbytku výmery poľnohospodárskej pôdy je typický aj pre iné krajiny Európskej únie (výnimkou je Chorvátsko, kde v dôsledku programu kultivácie a rekultivácie poľnohospodársky využiteľných plôch narastá medziročne </w:t>
      </w:r>
      <w:r w:rsidR="00A734C3" w:rsidRPr="00AF4654">
        <w:t xml:space="preserve">výmera poľnohospodárskej pôdy </w:t>
      </w:r>
      <w:r w:rsidRPr="00AF4654">
        <w:t xml:space="preserve">rádovo o stovky hektárov). </w:t>
      </w:r>
    </w:p>
    <w:p w14:paraId="2F8EB89C" w14:textId="77777777" w:rsidR="00957AFF" w:rsidRDefault="00957AFF" w:rsidP="00CE2BE4">
      <w:pPr>
        <w:widowControl w:val="0"/>
        <w:spacing w:after="0" w:line="240" w:lineRule="auto"/>
        <w:ind w:firstLine="567"/>
        <w:jc w:val="both"/>
      </w:pPr>
    </w:p>
    <w:p w14:paraId="3B49E425" w14:textId="5DFC351E" w:rsidR="00495225" w:rsidRPr="00AF4654" w:rsidRDefault="00495225" w:rsidP="00CE2BE4">
      <w:pPr>
        <w:widowControl w:val="0"/>
        <w:spacing w:after="0" w:line="240" w:lineRule="auto"/>
        <w:ind w:firstLine="567"/>
        <w:jc w:val="both"/>
      </w:pPr>
      <w:r w:rsidRPr="00AF4654">
        <w:t>Európska komisia zverejnila v novembri 2021 Straté</w:t>
      </w:r>
      <w:r w:rsidR="00E23F59" w:rsidRPr="00AF4654">
        <w:t>giu EÚ v oblasti pôd</w:t>
      </w:r>
      <w:r w:rsidR="00963A21" w:rsidRPr="00AF4654">
        <w:t>y</w:t>
      </w:r>
      <w:r w:rsidR="00C01F52" w:rsidRPr="00AF4654">
        <w:t xml:space="preserve"> do roku 2030</w:t>
      </w:r>
      <w:r w:rsidR="00E23F59" w:rsidRPr="00AF4654">
        <w:t>, ktorá má </w:t>
      </w:r>
      <w:r w:rsidRPr="00AF4654">
        <w:t>popri iných zásadných cieľoch do roku 2050 aj cieľ dosiahnuť</w:t>
      </w:r>
      <w:r w:rsidR="00E23F59" w:rsidRPr="00AF4654">
        <w:t xml:space="preserve"> nulový záber pôdy, to znamená </w:t>
      </w:r>
      <w:r w:rsidRPr="00AF4654">
        <w:t xml:space="preserve">vyrovnať výmeru pôdy zabratú urbanizáciou a priemyslom s výmerou návratu pozemkov do pôdneho fondu. Poľnohospodárska pôda (na rozdiel napríklad od vody a ovzdušia) nepožíva v práve EÚ právnu ochranu. Poľnohospodársky pozemok je tovar, ktorý je predmetom vlastníckych vzťahov a trhovej výmeny, čo pre </w:t>
      </w:r>
      <w:r w:rsidR="00553EEC" w:rsidRPr="00AF4654">
        <w:t>vzduch a vodu neplatí. Európska </w:t>
      </w:r>
      <w:r w:rsidRPr="00AF4654">
        <w:t xml:space="preserve">komisia v zmysle Stratégie </w:t>
      </w:r>
      <w:r w:rsidR="00C01F52" w:rsidRPr="00AF4654">
        <w:t>EÚ v oblasti pôd</w:t>
      </w:r>
      <w:r w:rsidR="00963A21" w:rsidRPr="00AF4654">
        <w:t>y</w:t>
      </w:r>
      <w:r w:rsidR="00C01F52" w:rsidRPr="00AF4654">
        <w:t xml:space="preserve"> do roku 2030</w:t>
      </w:r>
      <w:r w:rsidR="00205555" w:rsidRPr="00AF4654">
        <w:t>,</w:t>
      </w:r>
      <w:r w:rsidR="00C01F52" w:rsidRPr="00AF4654">
        <w:t xml:space="preserve"> </w:t>
      </w:r>
      <w:r w:rsidRPr="00AF4654">
        <w:t>do roku 2023 pripraví osobitný</w:t>
      </w:r>
      <w:r w:rsidR="00E23F59" w:rsidRPr="00AF4654">
        <w:t xml:space="preserve"> legislatívny návrh týkajúci sa </w:t>
      </w:r>
      <w:r w:rsidRPr="00AF4654">
        <w:t>zdravia pôdy, ktorý umožní splniť ciel</w:t>
      </w:r>
      <w:r w:rsidR="00553EEC" w:rsidRPr="00AF4654">
        <w:t>e tejto stratégie. Ministerstvo </w:t>
      </w:r>
      <w:r w:rsidRPr="00AF4654">
        <w:t xml:space="preserve">pôdohospodárstva a rozvoja vidieka Slovenskej republiky je aktívne v tomto európskom dialógu o zdraví pôdy a navrhuje konkrétne odporúčania pre nastavenie vhodného legislatívneho rámca pre zdravie pôdy. </w:t>
      </w:r>
    </w:p>
    <w:p w14:paraId="08038402" w14:textId="77777777" w:rsidR="00957AFF" w:rsidRDefault="00957AFF" w:rsidP="00CE2BE4">
      <w:pPr>
        <w:widowControl w:val="0"/>
        <w:spacing w:after="0" w:line="240" w:lineRule="auto"/>
        <w:ind w:firstLine="567"/>
        <w:jc w:val="both"/>
      </w:pPr>
    </w:p>
    <w:p w14:paraId="1CC224D4" w14:textId="49F2F08F" w:rsidR="00495225" w:rsidRPr="00AF4654" w:rsidRDefault="00495225" w:rsidP="00CE2BE4">
      <w:pPr>
        <w:widowControl w:val="0"/>
        <w:spacing w:after="0" w:line="240" w:lineRule="auto"/>
        <w:ind w:firstLine="567"/>
        <w:jc w:val="both"/>
      </w:pPr>
      <w:r w:rsidRPr="00AF4654">
        <w:t xml:space="preserve">Spoločná poľnohospodárska politika EÚ (SPP) poskytuje farmárom a obhospodarovateľom pôdy niekoľko foriem podpory. Priame platby poskytujú podporu príjmu farmárov. Podmienkou poskytnutia platieb je dodržanie dobrých poľnohospodárskych a environmentálnych podmienok (GAEC – Good Agricultural and Environmental Conditions). V novom programovacom období SPP v rokoch 2023-27 </w:t>
      </w:r>
      <w:r w:rsidR="00374C7F" w:rsidRPr="00AF4654">
        <w:t>sa</w:t>
      </w:r>
      <w:r w:rsidRPr="00AF4654">
        <w:t xml:space="preserve"> časť priamych platieb </w:t>
      </w:r>
      <w:r w:rsidR="00374C7F" w:rsidRPr="00AF4654">
        <w:t xml:space="preserve">vyplatí ako tzv. eko-schémy, ktoré majú prispieť o.i. k zvýšeniu </w:t>
      </w:r>
      <w:r w:rsidR="009A0416" w:rsidRPr="00AF4654">
        <w:t xml:space="preserve">ochrany obhospodarovania pôdy </w:t>
      </w:r>
      <w:r w:rsidR="009A0416" w:rsidRPr="00AF4654">
        <w:lastRenderedPageBreak/>
        <w:t>a zlepšeniu jej štruktúry. Väčší priestor má byť vytvorený na zhrnutie viacerých nových krajinných prvkov</w:t>
      </w:r>
      <w:r w:rsidR="00A734C3" w:rsidRPr="00AF4654">
        <w:t>,</w:t>
      </w:r>
      <w:r w:rsidRPr="00AF4654">
        <w:t xml:space="preserve"> hektár, na ktorý sa poskytuje platba, ktoré zásadne neobmedzujú produkciu. </w:t>
      </w:r>
      <w:r w:rsidR="009A0416" w:rsidRPr="00AF4654">
        <w:t>T</w:t>
      </w:r>
      <w:r w:rsidRPr="00AF4654">
        <w:t>ieto podmienky a pravidlá však môžu</w:t>
      </w:r>
      <w:r w:rsidR="009A0416" w:rsidRPr="00AF4654">
        <w:t xml:space="preserve"> prispieť k </w:t>
      </w:r>
      <w:r w:rsidRPr="00AF4654">
        <w:t>medziročné</w:t>
      </w:r>
      <w:r w:rsidR="009A0416" w:rsidRPr="00AF4654">
        <w:t>mu</w:t>
      </w:r>
      <w:r w:rsidRPr="00AF4654">
        <w:t xml:space="preserve"> plošné</w:t>
      </w:r>
      <w:r w:rsidR="009A0416" w:rsidRPr="00AF4654">
        <w:t xml:space="preserve">mu </w:t>
      </w:r>
      <w:r w:rsidRPr="00AF4654">
        <w:t>a systematické</w:t>
      </w:r>
      <w:r w:rsidR="009A0416" w:rsidRPr="00AF4654">
        <w:t>mu zlepšovaniu</w:t>
      </w:r>
      <w:r w:rsidRPr="00AF4654">
        <w:t xml:space="preserve"> stavu a zdra</w:t>
      </w:r>
      <w:r w:rsidR="00C43701" w:rsidRPr="00AF4654">
        <w:t>via obhospodarovanej pôdy a jej </w:t>
      </w:r>
      <w:r w:rsidRPr="00AF4654">
        <w:t>ekosystémov. Na poľnohospodárskej</w:t>
      </w:r>
      <w:r w:rsidR="00D44443" w:rsidRPr="00AF4654">
        <w:t>,</w:t>
      </w:r>
      <w:r w:rsidRPr="00AF4654">
        <w:t xml:space="preserve"> lesnej </w:t>
      </w:r>
      <w:r w:rsidR="00D44443" w:rsidRPr="00AF4654">
        <w:t xml:space="preserve">a ostatnej </w:t>
      </w:r>
      <w:r w:rsidRPr="00AF4654">
        <w:t>pôde sa v mnohých štruktúrach krajiny vyskytuje značná erózia či zhutnenie pôdy, štruktúry krajiny majú nedostatok vody, resp. nízku schopnosť udržať vodu a efektívne využívať dažďové vody. Mnohé úseky krajiny, najmä mimoprodukčné plochy a prvky krajiny, sú vyňaté zo s</w:t>
      </w:r>
      <w:r w:rsidR="00E23F59" w:rsidRPr="00AF4654">
        <w:t>ystému platieb napriek tomu, že </w:t>
      </w:r>
      <w:r w:rsidRPr="00AF4654">
        <w:t xml:space="preserve">plnia dôležité ekosystémové (hydrologické, biologické a klimatické) funkcie v krajine. Stav týchto mimoprodukčných plôch je preto rôzny, starostlivosť o ne nie je cielená. </w:t>
      </w:r>
      <w:r w:rsidR="00E23F59" w:rsidRPr="00AF4654">
        <w:t>Ďalším </w:t>
      </w:r>
      <w:r w:rsidRPr="00AF4654">
        <w:t>druhom podpory v rámci SPP sú projektové podpory, ktoré prispievajú k dosahovaniu environmentálnych cieľov a podporujú hospodárenie v znevýhodnených územiach, napríklad na trvalých trávnatých porastoch, v chránených územiach či horskom prostredí. Aj táto podpora má však svoje limity pri dodržaní predpísaných postupov obhospodarovania. Podpora poskytovaná v rámci SPP nevníma podporovanú</w:t>
      </w:r>
      <w:r w:rsidR="00553EEC" w:rsidRPr="00AF4654">
        <w:t xml:space="preserve"> plochu ako súčasť povodia, ako </w:t>
      </w:r>
      <w:r w:rsidRPr="00AF4654">
        <w:t>mikropovodie, nedokáže tiež usmerniť všetky národné špecif</w:t>
      </w:r>
      <w:r w:rsidR="00E23F59" w:rsidRPr="00AF4654">
        <w:t>iká a morfologické špecifiká či </w:t>
      </w:r>
      <w:r w:rsidRPr="00AF4654">
        <w:t>riešiť obnovu krajinnej štruktúry pre zvýšenie jej odolnosti. Jedným z dôvodov je veľmi rozdrobené vlastníctvo poľnohospodárskej pôdy. Z hľadi</w:t>
      </w:r>
      <w:r w:rsidR="00553EEC" w:rsidRPr="00AF4654">
        <w:t>ska ochrany pôdy a udržania jej </w:t>
      </w:r>
      <w:r w:rsidRPr="00AF4654">
        <w:t>produkčnej kapacity je preto potrebné rozvíjať systémy udržateľného využívania poľnohospodárskej pôdy. Najčastejšie sa v tejto oblasti spomínajú postupy regeneratívneho poľnohospodárstva (agrolesníctvo, regeneratívne – striedavé pasenie plôch, bezorbové metódy), postupy obnovy poškodenej krajinnej štruktúry a postupy lepšieho hospodárenia s vodou v krajine či už prostredníctvom zadržiavania dažďových a vnútorných vôd v krajine alebo prostredníctvom závlah a závlahových vodných nádrž</w:t>
      </w:r>
      <w:r w:rsidR="00553EEC" w:rsidRPr="00AF4654">
        <w:t>í. Značným prínosom pre pôdu by </w:t>
      </w:r>
      <w:r w:rsidRPr="00AF4654">
        <w:t>bol významnejší prechod na používanie organických hnojív pri súčasnom znížení spotreby priemyselných hnojív. SPP vplýva spôsobom ob</w:t>
      </w:r>
      <w:r w:rsidR="00E23F59" w:rsidRPr="00AF4654">
        <w:t>hospodarovania pôdy významne na </w:t>
      </w:r>
      <w:r w:rsidRPr="00AF4654">
        <w:t xml:space="preserve">hydrológiu, klímu a biodiverzitu celých povodí a celých regiónov. V posledných rokoch </w:t>
      </w:r>
      <w:r w:rsidR="00E23F59" w:rsidRPr="00AF4654">
        <w:t>je </w:t>
      </w:r>
      <w:r w:rsidRPr="00AF4654">
        <w:t>citeľná snaha o zvyšovanie environmentálnych štandardov SPP, tie sú však v každom programovacom cykle SPP výsledkom politického kompromisu na úrovni EÚ</w:t>
      </w:r>
      <w:r w:rsidR="00E23F59" w:rsidRPr="00AF4654">
        <w:t>. Aj </w:t>
      </w:r>
      <w:r w:rsidRPr="00AF4654">
        <w:t xml:space="preserve">z uvedeného dôvodu sa prijímajú ďalšie stratégie na úrovni EÚ, ktoré podporujú dosahovanie cieľov v oblasti biodiverzity, ochrany pôdy, vody, lesov či klímy. </w:t>
      </w:r>
    </w:p>
    <w:p w14:paraId="59F6A005" w14:textId="77777777" w:rsidR="00957AFF" w:rsidRDefault="00957AFF" w:rsidP="00CE2BE4">
      <w:pPr>
        <w:widowControl w:val="0"/>
        <w:spacing w:after="0" w:line="240" w:lineRule="auto"/>
        <w:ind w:firstLine="567"/>
        <w:jc w:val="both"/>
      </w:pPr>
    </w:p>
    <w:p w14:paraId="5F0B9422" w14:textId="6CCB9A98" w:rsidR="00495225" w:rsidRPr="00AF4654" w:rsidRDefault="00495225" w:rsidP="00CE2BE4">
      <w:pPr>
        <w:widowControl w:val="0"/>
        <w:spacing w:after="0" w:line="240" w:lineRule="auto"/>
        <w:ind w:firstLine="567"/>
        <w:jc w:val="both"/>
      </w:pPr>
      <w:r w:rsidRPr="00AF4654">
        <w:t>Súčasný systém hospodárenia na poľnohospodárskej</w:t>
      </w:r>
      <w:r w:rsidR="00553EEC" w:rsidRPr="00AF4654">
        <w:t xml:space="preserve"> pôde v Slovenskej republike má </w:t>
      </w:r>
      <w:r w:rsidRPr="00AF4654">
        <w:t xml:space="preserve">veľkoplošný charakter, ktorý je daný historickým vývojom po druhej svetovej vojne. Slovenská republika pritom trpí rozdrobenosťou pôdy a zložitým systémom nájmov poľnohospodárskej pôdy, ktorý by sa mal sprehľadniť zavedením tzv. registra užívacích vzťahov k pôde od roku 2023. Lepšiemu využívaniu a lepšej ochrane pôdy by pomohla intenzívnejšia realizácia projektov pozemkových úprav. </w:t>
      </w:r>
      <w:r w:rsidR="00E23F59" w:rsidRPr="00AF4654">
        <w:t>Nedostatok organických hnojív a </w:t>
      </w:r>
      <w:r w:rsidRPr="00AF4654">
        <w:t>pustnutie pasienkov súvisiaci s poklesom živočíšnej výroby vedie k negatívnej bilancii organickej hmoty v pôde. Na veľkých plochách poľnohospodárskych celkov, s nízkym zastúpením krajinných prvkov, sú dlhodobo pestované monokultúry trhovo žiadúcich plodín, čo znižuje diverzitu v poľnohospodárskej krajine. Tieto negatíva sa prejavujú degradáciou pôdy, zhoršením štruktúrneho stavu pôd, ktorý následne vedie k znižovaniu vodozádržnej kapacity krajiny, ktorej prejav sa zintenzívňuje vplyvom zmeny klímy.</w:t>
      </w:r>
    </w:p>
    <w:p w14:paraId="5AB0784B" w14:textId="77777777" w:rsidR="00957AFF" w:rsidRDefault="00957AFF" w:rsidP="00CE2BE4">
      <w:pPr>
        <w:widowControl w:val="0"/>
        <w:spacing w:after="0" w:line="240" w:lineRule="auto"/>
        <w:ind w:firstLine="567"/>
        <w:jc w:val="both"/>
      </w:pPr>
    </w:p>
    <w:p w14:paraId="5A3EC241" w14:textId="3E5E670A" w:rsidR="00495225" w:rsidRPr="00AF4654" w:rsidRDefault="00495225" w:rsidP="00CE2BE4">
      <w:pPr>
        <w:widowControl w:val="0"/>
        <w:spacing w:after="0" w:line="240" w:lineRule="auto"/>
        <w:ind w:firstLine="567"/>
        <w:jc w:val="both"/>
      </w:pPr>
      <w:r w:rsidRPr="00AF4654">
        <w:t>V dôsledku uvedenej praxe a v dôsledku rôznych ďalších faktorov sa znižuje vodozádržná kapacita krajiny a nevyužíva sa potenciál pôdy sekvestrovať CO</w:t>
      </w:r>
      <w:r w:rsidRPr="00AF4654">
        <w:rPr>
          <w:vertAlign w:val="subscript"/>
        </w:rPr>
        <w:t>2</w:t>
      </w:r>
      <w:r w:rsidR="00E23F59" w:rsidRPr="00AF4654">
        <w:t>. Vodná, </w:t>
      </w:r>
      <w:r w:rsidRPr="00AF4654">
        <w:t>uhlíková a klimatická stopa konvenčnýc</w:t>
      </w:r>
      <w:r w:rsidR="00E23F59" w:rsidRPr="00AF4654">
        <w:t>h zmien a manažmentu krajiny sa </w:t>
      </w:r>
      <w:r w:rsidRPr="00AF4654">
        <w:t>nevyhodnocuje napriek tomu, že má rozhodujúci dopad na prehlbovanie zmien klímy.</w:t>
      </w:r>
      <w:r w:rsidR="00E23F59" w:rsidRPr="00AF4654">
        <w:t xml:space="preserve"> V </w:t>
      </w:r>
      <w:r w:rsidRPr="00AF4654">
        <w:t>krajine doteraz bohatej na vodné zdroje dochádza k frekventovanejšiemu a dlhšie trvajúcemu výskytu sucha a postupnej dezertifikácii prostredia, k p</w:t>
      </w:r>
      <w:r w:rsidR="006A4EAC">
        <w:t xml:space="preserve">oklesu zásob vodných zdrojov, </w:t>
      </w:r>
      <w:r w:rsidR="006A4EAC">
        <w:lastRenderedPageBreak/>
        <w:t>k </w:t>
      </w:r>
      <w:r w:rsidRPr="00AF4654">
        <w:t>znižovaniu vodnosti vodných tokov, k zhoršeniu kvality a kvantity pôdy a vody. Tieto ako aj ďalšie ekosystémové služby pôdy a krajiny s</w:t>
      </w:r>
      <w:r w:rsidR="00E23F59" w:rsidRPr="00AF4654">
        <w:t>ú síce známe, no ich udržanie a </w:t>
      </w:r>
      <w:r w:rsidRPr="00AF4654">
        <w:t>obnova sa systematicky nezabezpečuje. Dôsledkom toho je prehlbujúce sa zhoršovanie alebo nevyužívanie potenciálu plniť príslušné ekosystém</w:t>
      </w:r>
      <w:r w:rsidR="00553EEC" w:rsidRPr="00AF4654">
        <w:t>ové funkcie a zmena klímy a ich </w:t>
      </w:r>
      <w:r w:rsidRPr="00AF4654">
        <w:t>negatívne dopady tak na krajinu ako aj na obyvateľstvo, na hospodárstvo a vidiek atď. Zvyšuje sa napätie v oblasti potravinovej a energetickej bezpečnosti, znižuje sa produkčná kapacita pôdy, ktorá je základným výrobným prostriedkom pre rastlinnú a živočíšnu výrobu, rozhodujúcou plochou klimatickej interakcie a reakcie ale aj predmetom vlast</w:t>
      </w:r>
      <w:r w:rsidR="00E23F59" w:rsidRPr="00AF4654">
        <w:t>níctva a </w:t>
      </w:r>
      <w:r w:rsidRPr="00AF4654">
        <w:t>uspokojovania základných výrobných potrieb.</w:t>
      </w:r>
    </w:p>
    <w:p w14:paraId="22082A15" w14:textId="77777777" w:rsidR="00957AFF" w:rsidRDefault="00957AFF" w:rsidP="00CE2BE4">
      <w:pPr>
        <w:widowControl w:val="0"/>
        <w:spacing w:after="0" w:line="240" w:lineRule="auto"/>
        <w:ind w:firstLine="567"/>
        <w:jc w:val="both"/>
      </w:pPr>
    </w:p>
    <w:p w14:paraId="34AF12A7" w14:textId="7EABDB47" w:rsidR="00495225" w:rsidRPr="00AF4654" w:rsidRDefault="00495225" w:rsidP="00CE2BE4">
      <w:pPr>
        <w:widowControl w:val="0"/>
        <w:spacing w:after="0" w:line="240" w:lineRule="auto"/>
        <w:ind w:firstLine="567"/>
        <w:jc w:val="both"/>
      </w:pPr>
      <w:r w:rsidRPr="00AF4654">
        <w:t xml:space="preserve">Človek však pretvára pôvodné prírodné prostredie na kultúrnu krajinu. Kultúrna krajina môže vykazovať vysokú mieru ekologickej stability, ale rovnako aj nestability a degradácie. Intenzita degradácie sa odvíja od schopnosti ekosystémov </w:t>
      </w:r>
      <w:r w:rsidR="00E23F59" w:rsidRPr="00AF4654">
        <w:t>prijímať dažďovú vodu, ktorá do </w:t>
      </w:r>
      <w:r w:rsidRPr="00AF4654">
        <w:t>krajiny vstupuje v nepretržitom kolobehu. Poškodená vodozádržná funkcia pôdy zároveň oslabuje úrodnosť pôdy, klimatizačnú funkciu krajiny a permanentnú schopnosť vegetácie sekvestrovať CO</w:t>
      </w:r>
      <w:r w:rsidRPr="00AF4654">
        <w:rPr>
          <w:vertAlign w:val="subscript"/>
        </w:rPr>
        <w:t>2</w:t>
      </w:r>
      <w:r w:rsidRPr="00AF4654">
        <w:t xml:space="preserve"> a uchovávať uhlík v pôde.</w:t>
      </w:r>
    </w:p>
    <w:p w14:paraId="7AA7293F" w14:textId="77777777" w:rsidR="00957AFF" w:rsidRDefault="00957AFF" w:rsidP="00CE2BE4">
      <w:pPr>
        <w:widowControl w:val="0"/>
        <w:spacing w:after="0" w:line="240" w:lineRule="auto"/>
        <w:ind w:firstLine="567"/>
        <w:jc w:val="both"/>
      </w:pPr>
    </w:p>
    <w:p w14:paraId="3B6B5EBE" w14:textId="292B3BF0" w:rsidR="00495225" w:rsidRPr="00AF4654" w:rsidRDefault="00495225" w:rsidP="00CE2BE4">
      <w:pPr>
        <w:widowControl w:val="0"/>
        <w:spacing w:after="0" w:line="240" w:lineRule="auto"/>
        <w:ind w:firstLine="567"/>
        <w:jc w:val="both"/>
      </w:pPr>
      <w:r w:rsidRPr="00AF4654">
        <w:t>Pôda na povrchu krajiny je zásadným prostredím, ktoré určuje následnú distribúciu dažďových vôd (infiltrácia zrážok do pôdy, odtok a výpar) a distribúciu transformovanej slnečnej energie v krajine po ich dopade do krajiny. Zdravie, stav a manažment pôdy sú tak zásadným nástrojom v boji proti zmenám klímy. Preto pôdohospodárstv</w:t>
      </w:r>
      <w:r w:rsidR="00B648E2" w:rsidRPr="00AF4654">
        <w:t>o</w:t>
      </w:r>
      <w:r w:rsidRPr="00AF4654">
        <w:t xml:space="preserve"> a urbanizáci</w:t>
      </w:r>
      <w:r w:rsidR="00B648E2" w:rsidRPr="00AF4654">
        <w:t>a</w:t>
      </w:r>
      <w:r w:rsidRPr="00AF4654">
        <w:t>, ktoré majú najväčší podiel na zmenách klímy, majú zároveň najväčší potenciál na redukciu uvedených rizík.</w:t>
      </w:r>
      <w:r w:rsidR="00CA5637" w:rsidRPr="00AF4654">
        <w:t xml:space="preserve"> </w:t>
      </w:r>
    </w:p>
    <w:p w14:paraId="0E270ECB" w14:textId="77777777" w:rsidR="00957AFF" w:rsidRDefault="00957AFF" w:rsidP="00CE2BE4">
      <w:pPr>
        <w:widowControl w:val="0"/>
        <w:spacing w:after="0" w:line="240" w:lineRule="auto"/>
        <w:ind w:firstLine="567"/>
        <w:jc w:val="both"/>
      </w:pPr>
    </w:p>
    <w:p w14:paraId="211E8334" w14:textId="09EDDBB3" w:rsidR="00495225" w:rsidRDefault="00495225" w:rsidP="00CE2BE4">
      <w:pPr>
        <w:widowControl w:val="0"/>
        <w:spacing w:after="0" w:line="240" w:lineRule="auto"/>
        <w:ind w:firstLine="567"/>
        <w:jc w:val="both"/>
      </w:pPr>
      <w:r w:rsidRPr="00AF4654">
        <w:t>Rekapitulácia súčasného stavu a východísk:</w:t>
      </w:r>
    </w:p>
    <w:p w14:paraId="05122431" w14:textId="77777777" w:rsidR="007E2BB5" w:rsidRPr="00AF4654" w:rsidRDefault="007E2BB5" w:rsidP="00CE2BE4">
      <w:pPr>
        <w:widowControl w:val="0"/>
        <w:spacing w:after="0" w:line="240" w:lineRule="auto"/>
        <w:ind w:firstLine="567"/>
        <w:jc w:val="both"/>
      </w:pPr>
    </w:p>
    <w:p w14:paraId="2A9C361D" w14:textId="1F3F1E94" w:rsidR="00495225" w:rsidRPr="00AF4654" w:rsidRDefault="00495225" w:rsidP="00CE2BE4">
      <w:pPr>
        <w:pStyle w:val="Odsekzoznamu"/>
        <w:widowControl w:val="0"/>
        <w:numPr>
          <w:ilvl w:val="0"/>
          <w:numId w:val="4"/>
        </w:numPr>
        <w:spacing w:after="0" w:line="240" w:lineRule="auto"/>
        <w:ind w:left="426" w:hanging="357"/>
        <w:contextualSpacing w:val="0"/>
        <w:jc w:val="both"/>
        <w:rPr>
          <w:rFonts w:eastAsia="Times New Roman"/>
          <w:lang w:eastAsia="sk-SK"/>
        </w:rPr>
      </w:pPr>
      <w:r w:rsidRPr="00AF4654">
        <w:rPr>
          <w:rFonts w:eastAsia="Times New Roman"/>
          <w:lang w:eastAsia="sk-SK"/>
        </w:rPr>
        <w:t>v bežnej praxi sa medziročne znižuje vodozádržná kapaci</w:t>
      </w:r>
      <w:r w:rsidR="00553EEC" w:rsidRPr="00AF4654">
        <w:rPr>
          <w:rFonts w:eastAsia="Times New Roman"/>
          <w:lang w:eastAsia="sk-SK"/>
        </w:rPr>
        <w:t>ta pôdy a štruktúry krajiny ako aj </w:t>
      </w:r>
      <w:r w:rsidRPr="00AF4654">
        <w:rPr>
          <w:rFonts w:eastAsia="Times New Roman"/>
          <w:lang w:eastAsia="sk-SK"/>
        </w:rPr>
        <w:t>objem organického materiálu v pôde, vodná, uhlíková a klimatická stopa konvenčných zmien a manažmentu krajiny sa nev</w:t>
      </w:r>
      <w:r w:rsidR="00553EEC" w:rsidRPr="00AF4654">
        <w:rPr>
          <w:rFonts w:eastAsia="Times New Roman"/>
          <w:lang w:eastAsia="sk-SK"/>
        </w:rPr>
        <w:t>yhodnocuje, napriek tomu, že má </w:t>
      </w:r>
      <w:r w:rsidRPr="00AF4654">
        <w:rPr>
          <w:rFonts w:eastAsia="Times New Roman"/>
          <w:lang w:eastAsia="sk-SK"/>
        </w:rPr>
        <w:t>rozhodujúci dopad na prehlbovanie zmien klímy, </w:t>
      </w:r>
    </w:p>
    <w:p w14:paraId="45D4B04E" w14:textId="6B42A845" w:rsidR="00495225" w:rsidRPr="00AF4654" w:rsidRDefault="00495225" w:rsidP="00CE2BE4">
      <w:pPr>
        <w:pStyle w:val="Odsekzoznamu"/>
        <w:widowControl w:val="0"/>
        <w:numPr>
          <w:ilvl w:val="0"/>
          <w:numId w:val="4"/>
        </w:numPr>
        <w:spacing w:before="100" w:beforeAutospacing="1" w:after="100" w:afterAutospacing="1" w:line="240" w:lineRule="auto"/>
        <w:ind w:left="426"/>
        <w:contextualSpacing w:val="0"/>
        <w:jc w:val="both"/>
        <w:rPr>
          <w:rFonts w:eastAsia="Times New Roman"/>
          <w:lang w:eastAsia="sk-SK"/>
        </w:rPr>
      </w:pPr>
      <w:r w:rsidRPr="00AF4654">
        <w:rPr>
          <w:rFonts w:eastAsia="Times New Roman"/>
          <w:lang w:eastAsia="sk-SK"/>
        </w:rPr>
        <w:t xml:space="preserve">na území Slovenskej republiky - doteraz bohatej na vodné zdroje - dochádza </w:t>
      </w:r>
      <w:r w:rsidR="00566F58" w:rsidRPr="00AF4654">
        <w:rPr>
          <w:rFonts w:eastAsia="Times New Roman"/>
          <w:lang w:eastAsia="sk-SK"/>
        </w:rPr>
        <w:t>k</w:t>
      </w:r>
      <w:r w:rsidR="00553EEC" w:rsidRPr="00AF4654">
        <w:rPr>
          <w:rFonts w:eastAsia="Times New Roman"/>
          <w:lang w:eastAsia="sk-SK"/>
        </w:rPr>
        <w:t> </w:t>
      </w:r>
      <w:r w:rsidRPr="00AF4654">
        <w:rPr>
          <w:rFonts w:eastAsia="Times New Roman"/>
          <w:lang w:eastAsia="sk-SK"/>
        </w:rPr>
        <w:t>dezertifikácii, k poklesu zásob vodných zdrojov, k znižovaniu vodnosti vodných tokov, k zhoršeniu kvality a kvantity pôdy a vody,</w:t>
      </w:r>
    </w:p>
    <w:p w14:paraId="0B7C7BE7" w14:textId="085691E7" w:rsidR="00495225" w:rsidRPr="00AF4654" w:rsidRDefault="00495225" w:rsidP="00CE2BE4">
      <w:pPr>
        <w:pStyle w:val="Odsekzoznamu"/>
        <w:widowControl w:val="0"/>
        <w:numPr>
          <w:ilvl w:val="0"/>
          <w:numId w:val="4"/>
        </w:numPr>
        <w:spacing w:before="100" w:beforeAutospacing="1" w:after="100" w:afterAutospacing="1" w:line="240" w:lineRule="auto"/>
        <w:ind w:left="426"/>
        <w:contextualSpacing w:val="0"/>
        <w:jc w:val="both"/>
        <w:rPr>
          <w:rFonts w:eastAsia="Times New Roman"/>
          <w:lang w:eastAsia="sk-SK"/>
        </w:rPr>
      </w:pPr>
      <w:r w:rsidRPr="00AF4654">
        <w:rPr>
          <w:rFonts w:eastAsia="Times New Roman"/>
          <w:lang w:eastAsia="sk-SK"/>
        </w:rPr>
        <w:t>ekosystémové služby pôdy a krajiny síce poznáme, ale ich udržanie a obnovu systematicky nezabezpečujeme, dôsledkom čoho je prehlbujúce sa zl</w:t>
      </w:r>
      <w:r w:rsidR="006A4EAC">
        <w:rPr>
          <w:rFonts w:eastAsia="Times New Roman"/>
          <w:lang w:eastAsia="sk-SK"/>
        </w:rPr>
        <w:t>yhávanie ekosystémov, podiel na </w:t>
      </w:r>
      <w:r w:rsidRPr="00AF4654">
        <w:rPr>
          <w:rFonts w:eastAsia="Times New Roman"/>
          <w:lang w:eastAsia="sk-SK"/>
        </w:rPr>
        <w:t>prehlbujúcich sa zmenách klím</w:t>
      </w:r>
      <w:r w:rsidR="00C43701" w:rsidRPr="00AF4654">
        <w:rPr>
          <w:rFonts w:eastAsia="Times New Roman"/>
          <w:lang w:eastAsia="sk-SK"/>
        </w:rPr>
        <w:t>y a ich negatívnych dopadoch na </w:t>
      </w:r>
      <w:r w:rsidRPr="00AF4654">
        <w:rPr>
          <w:rFonts w:eastAsia="Times New Roman"/>
          <w:lang w:eastAsia="sk-SK"/>
        </w:rPr>
        <w:t>krajinu, na obyvateľov, na produkčnú kapacitu pôdy a na hospodárstvo a vidiek,</w:t>
      </w:r>
    </w:p>
    <w:p w14:paraId="41A9FF0C" w14:textId="77777777" w:rsidR="00495225" w:rsidRPr="00AF4654" w:rsidRDefault="00495225" w:rsidP="00CE2BE4">
      <w:pPr>
        <w:pStyle w:val="Odsekzoznamu"/>
        <w:widowControl w:val="0"/>
        <w:numPr>
          <w:ilvl w:val="0"/>
          <w:numId w:val="4"/>
        </w:numPr>
        <w:spacing w:before="100" w:beforeAutospacing="1" w:after="100" w:afterAutospacing="1" w:line="240" w:lineRule="auto"/>
        <w:ind w:left="426"/>
        <w:contextualSpacing w:val="0"/>
        <w:jc w:val="both"/>
        <w:rPr>
          <w:rFonts w:eastAsia="Times New Roman"/>
          <w:lang w:eastAsia="sk-SK"/>
        </w:rPr>
      </w:pPr>
      <w:r w:rsidRPr="00AF4654">
        <w:rPr>
          <w:rFonts w:eastAsia="Times New Roman"/>
          <w:lang w:eastAsia="sk-SK"/>
        </w:rPr>
        <w:t xml:space="preserve">zvyšuje sa napätie v oblasti potravinovej a energetickej bezpečnosti, znižuje sa produkčná kapacita pôdy, ktorá je základným výrobným prostriedkom pre rastlinnú a živočíšnu výrobu, </w:t>
      </w:r>
    </w:p>
    <w:p w14:paraId="10406DB4" w14:textId="41761A32" w:rsidR="00495225" w:rsidRDefault="00495225" w:rsidP="00CE2BE4">
      <w:pPr>
        <w:pStyle w:val="Odsekzoznamu"/>
        <w:widowControl w:val="0"/>
        <w:numPr>
          <w:ilvl w:val="0"/>
          <w:numId w:val="4"/>
        </w:numPr>
        <w:spacing w:after="0" w:line="240" w:lineRule="auto"/>
        <w:ind w:left="426"/>
        <w:contextualSpacing w:val="0"/>
        <w:jc w:val="both"/>
        <w:rPr>
          <w:rFonts w:eastAsia="Times New Roman"/>
          <w:lang w:eastAsia="sk-SK"/>
        </w:rPr>
      </w:pPr>
      <w:r w:rsidRPr="00AF4654">
        <w:rPr>
          <w:rFonts w:eastAsia="Times New Roman"/>
          <w:lang w:eastAsia="sk-SK"/>
        </w:rPr>
        <w:t>pôda je súčasne rozhodujúcou plochou klimatic</w:t>
      </w:r>
      <w:r w:rsidR="00553EEC" w:rsidRPr="00AF4654">
        <w:rPr>
          <w:rFonts w:eastAsia="Times New Roman"/>
          <w:lang w:eastAsia="sk-SK"/>
        </w:rPr>
        <w:t>kej interakcie a reakcie ale </w:t>
      </w:r>
      <w:r w:rsidR="00E23F59" w:rsidRPr="00AF4654">
        <w:rPr>
          <w:rFonts w:eastAsia="Times New Roman"/>
          <w:lang w:eastAsia="sk-SK"/>
        </w:rPr>
        <w:t>aj </w:t>
      </w:r>
      <w:r w:rsidRPr="00AF4654">
        <w:rPr>
          <w:rFonts w:eastAsia="Times New Roman"/>
          <w:lang w:eastAsia="sk-SK"/>
        </w:rPr>
        <w:t>uspokojovania základných výrobných potrieb.</w:t>
      </w:r>
    </w:p>
    <w:p w14:paraId="3EACAED7" w14:textId="77777777" w:rsidR="00AF4917" w:rsidRPr="00AF4654" w:rsidRDefault="00AF4917" w:rsidP="00CE2BE4">
      <w:pPr>
        <w:pStyle w:val="Odsekzoznamu"/>
        <w:widowControl w:val="0"/>
        <w:tabs>
          <w:tab w:val="left" w:pos="851"/>
        </w:tabs>
        <w:spacing w:after="0" w:line="240" w:lineRule="auto"/>
        <w:ind w:left="142"/>
        <w:contextualSpacing w:val="0"/>
        <w:rPr>
          <w:b/>
          <w:bCs/>
        </w:rPr>
      </w:pPr>
    </w:p>
    <w:p w14:paraId="4ABCF131" w14:textId="213605E1" w:rsidR="00495225" w:rsidRPr="00AF4654" w:rsidRDefault="00495225" w:rsidP="00CE2BE4">
      <w:pPr>
        <w:pStyle w:val="Odsekzoznamu"/>
        <w:widowControl w:val="0"/>
        <w:numPr>
          <w:ilvl w:val="3"/>
          <w:numId w:val="2"/>
        </w:numPr>
        <w:tabs>
          <w:tab w:val="left" w:pos="851"/>
        </w:tabs>
        <w:spacing w:after="0" w:line="240" w:lineRule="auto"/>
        <w:ind w:left="567" w:hanging="567"/>
        <w:contextualSpacing w:val="0"/>
        <w:rPr>
          <w:b/>
          <w:bCs/>
        </w:rPr>
      </w:pPr>
      <w:r w:rsidRPr="00AF4654">
        <w:rPr>
          <w:b/>
          <w:bCs/>
        </w:rPr>
        <w:t>Ochrana a kvalita pôdy</w:t>
      </w:r>
    </w:p>
    <w:p w14:paraId="308C59F6" w14:textId="77777777" w:rsidR="002C090D" w:rsidRPr="00AF4654" w:rsidRDefault="002C090D" w:rsidP="00CE2BE4">
      <w:pPr>
        <w:pStyle w:val="Odsekzoznamu"/>
        <w:widowControl w:val="0"/>
        <w:tabs>
          <w:tab w:val="left" w:pos="851"/>
        </w:tabs>
        <w:spacing w:after="0" w:line="240" w:lineRule="auto"/>
        <w:ind w:left="142"/>
        <w:contextualSpacing w:val="0"/>
        <w:rPr>
          <w:b/>
          <w:bCs/>
        </w:rPr>
      </w:pPr>
    </w:p>
    <w:p w14:paraId="321B55E0" w14:textId="1578ACEC" w:rsidR="00D3502E" w:rsidRDefault="00601FB1" w:rsidP="00CE2BE4">
      <w:pPr>
        <w:widowControl w:val="0"/>
        <w:spacing w:after="0" w:line="240" w:lineRule="auto"/>
        <w:ind w:firstLine="567"/>
        <w:jc w:val="both"/>
      </w:pPr>
      <w:r w:rsidRPr="00AF4654">
        <w:t>Ochrana a kvalita pôdy sú predpokladom dlhodobého udržania jej produkčnej kapacity. Kvalitná pôda je výrobným prostriedkom pre potravinársku a nepotravinársku produkciu, ako</w:t>
      </w:r>
      <w:r w:rsidR="00E23F59" w:rsidRPr="00AF4654">
        <w:t> </w:t>
      </w:r>
      <w:r w:rsidRPr="00AF4654">
        <w:t xml:space="preserve">aj predpoklad udržania mimo-produkčných funkcií pôdy </w:t>
      </w:r>
      <w:r w:rsidR="00553EEC" w:rsidRPr="00AF4654">
        <w:t>a štruktúr krajiny, vrátane jej </w:t>
      </w:r>
      <w:r w:rsidRPr="00AF4654">
        <w:t>biodiverzity. Jedným z dôležitých faktorov ochrany pôdy je aj kontrola agrochemikálií, t.</w:t>
      </w:r>
      <w:r w:rsidR="00566F58" w:rsidRPr="00AF4654">
        <w:t> </w:t>
      </w:r>
      <w:r w:rsidRPr="00AF4654">
        <w:t>j</w:t>
      </w:r>
      <w:r w:rsidR="00E23F59" w:rsidRPr="00AF4654">
        <w:t>. </w:t>
      </w:r>
      <w:r w:rsidRPr="00AF4654">
        <w:t xml:space="preserve">hnojív, alebo prípravkov na ochranu rastlín, prípadne iných látok, ktoré v agrárnom </w:t>
      </w:r>
      <w:r w:rsidRPr="00AF4654">
        <w:lastRenderedPageBreak/>
        <w:t>výrobnom procese do pôdy vstupujú. Táto kontrola je prioritne vykonávaná za účelom prevencie pred možným znečistením pôdy, ale aj iných zložiek životného prostredia, kde spolu s monitorovaním spotreby hnojív a prípravkov na ochranu rastlín, v konfrontácii s kontrolou agrochemických parametrov pôdy, dávajú predpoklad úč</w:t>
      </w:r>
      <w:r w:rsidR="006A4EAC">
        <w:t>innej ochrany pôdy. Potrebné je </w:t>
      </w:r>
      <w:r w:rsidRPr="00AF4654">
        <w:t xml:space="preserve">postupné posilňovanie využívania organických hnojív a k tomu úmerne </w:t>
      </w:r>
      <w:r w:rsidR="00D3502E" w:rsidRPr="00AF4654">
        <w:t>z</w:t>
      </w:r>
      <w:r w:rsidRPr="00AF4654">
        <w:t xml:space="preserve">nižovanie spotreby priemyselných hnojív. </w:t>
      </w:r>
    </w:p>
    <w:p w14:paraId="1C7B5F88" w14:textId="77777777" w:rsidR="00774BB5" w:rsidRPr="00AF4654" w:rsidRDefault="00774BB5" w:rsidP="00CE2BE4">
      <w:pPr>
        <w:widowControl w:val="0"/>
        <w:spacing w:after="0" w:line="240" w:lineRule="auto"/>
        <w:ind w:firstLine="567"/>
        <w:jc w:val="both"/>
      </w:pPr>
    </w:p>
    <w:p w14:paraId="5A6505CE" w14:textId="77777777" w:rsidR="00774BB5" w:rsidRDefault="00601FB1" w:rsidP="00CE2BE4">
      <w:pPr>
        <w:widowControl w:val="0"/>
        <w:spacing w:after="0" w:line="240" w:lineRule="auto"/>
        <w:ind w:firstLine="567"/>
        <w:jc w:val="both"/>
      </w:pPr>
      <w:r w:rsidRPr="00AF4654">
        <w:t>Z tohto pohľadu ku kľúčovým ukazovateľom kvality pôdy patria:</w:t>
      </w:r>
    </w:p>
    <w:p w14:paraId="58A8B89A" w14:textId="235A4DBD" w:rsidR="002C090D" w:rsidRPr="00AF4654" w:rsidRDefault="00601FB1" w:rsidP="00CE2BE4">
      <w:pPr>
        <w:widowControl w:val="0"/>
        <w:spacing w:after="0" w:line="240" w:lineRule="auto"/>
        <w:ind w:firstLine="567"/>
        <w:jc w:val="both"/>
      </w:pPr>
      <w:r w:rsidRPr="00AF4654">
        <w:t xml:space="preserve"> </w:t>
      </w:r>
    </w:p>
    <w:p w14:paraId="6CE7B0B4" w14:textId="77777777" w:rsidR="00601FB1" w:rsidRPr="00AF4654" w:rsidRDefault="00601FB1" w:rsidP="00CE2BE4">
      <w:pPr>
        <w:pStyle w:val="Odsekzoznamu"/>
        <w:widowControl w:val="0"/>
        <w:numPr>
          <w:ilvl w:val="0"/>
          <w:numId w:val="5"/>
        </w:numPr>
        <w:spacing w:after="0" w:line="240" w:lineRule="auto"/>
        <w:contextualSpacing w:val="0"/>
        <w:jc w:val="both"/>
      </w:pPr>
      <w:r w:rsidRPr="00AF4654">
        <w:t>miera ročnej erózie pôdy (t/ha) a trvalej straty kvalitných pôd (zábery pôd v ha); terajšiu vysokú eróziu a zábery pôdy je potrebne výrazne redukovať, dnes v niektorých úsekoch krajiny dosahuje erózia až 20 t pôdy z hektára územia (čo je v rámci nášho zákona zatiaľ tolerovaný odnos), pôdoochranné postupy majú tento objem postupne znížiť na úroveň okolo dvoch ton straty pôdy z hektára pôdy za rok, ako navrhuje EÚ,</w:t>
      </w:r>
    </w:p>
    <w:p w14:paraId="0F72D0F2" w14:textId="53D66107" w:rsidR="00601FB1" w:rsidRPr="00AF4654" w:rsidRDefault="00601FB1" w:rsidP="00CE2BE4">
      <w:pPr>
        <w:pStyle w:val="Odsekzoznamu"/>
        <w:widowControl w:val="0"/>
        <w:numPr>
          <w:ilvl w:val="0"/>
          <w:numId w:val="5"/>
        </w:numPr>
        <w:spacing w:after="0" w:line="240" w:lineRule="auto"/>
        <w:contextualSpacing w:val="0"/>
        <w:jc w:val="both"/>
      </w:pPr>
      <w:r w:rsidRPr="00AF4654">
        <w:t>agrochemické parametre pôdy, ktoré zisťujeme prostredníctvom monitorovania stavu pôdnej reakcie, obsahu fosforu, draslíka, horčíka a vápnika</w:t>
      </w:r>
      <w:r w:rsidR="00E23F59" w:rsidRPr="00AF4654">
        <w:t>, prípadne aj iných živín. Dané </w:t>
      </w:r>
      <w:r w:rsidRPr="00AF4654">
        <w:t xml:space="preserve">sledované agrochemické parametre pôdy majú priamy súvis s pôdnou úrodnosťou, potravinovou sebestačnosťou, ako aj nutričnou kvalitou dopestovanej produkcie. Na druhej strane významne vplývajú na kvalitu životného prostredia, obzvlášť pôdna reakcia, </w:t>
      </w:r>
    </w:p>
    <w:p w14:paraId="42C68897" w14:textId="77777777" w:rsidR="00601FB1" w:rsidRPr="00AF4654" w:rsidRDefault="00601FB1" w:rsidP="00CE2BE4">
      <w:pPr>
        <w:pStyle w:val="Odsekzoznamu"/>
        <w:widowControl w:val="0"/>
        <w:numPr>
          <w:ilvl w:val="0"/>
          <w:numId w:val="5"/>
        </w:numPr>
        <w:spacing w:after="0" w:line="240" w:lineRule="auto"/>
        <w:contextualSpacing w:val="0"/>
        <w:jc w:val="both"/>
      </w:pPr>
      <w:r w:rsidRPr="00AF4654">
        <w:t>podiel plošného vegetačného krytia pôdy počas roka (trvalý porast, krycie plodiny a zeleň, vrátane krajinných prvkov, viacstupňovosť porastu), vegetačný kryt územia je potrebné maximalizovať z dôvodu ochrany pôdy ako aj z dôvodu intenzifikácie procesu fotosyntézy v krajine, čo je priaznivé pre pôdu, produkciu, klímu aj biodiverzitu,</w:t>
      </w:r>
    </w:p>
    <w:p w14:paraId="5572D6EE" w14:textId="77777777" w:rsidR="00601FB1" w:rsidRPr="00AF4654" w:rsidRDefault="00601FB1" w:rsidP="00CE2BE4">
      <w:pPr>
        <w:pStyle w:val="Odsekzoznamu"/>
        <w:widowControl w:val="0"/>
        <w:numPr>
          <w:ilvl w:val="0"/>
          <w:numId w:val="5"/>
        </w:numPr>
        <w:spacing w:after="0" w:line="240" w:lineRule="auto"/>
        <w:contextualSpacing w:val="0"/>
        <w:jc w:val="both"/>
      </w:pPr>
      <w:r w:rsidRPr="00AF4654">
        <w:t>podiel organického materiálu v pôde a jeho medziročné zmeny (podiel organického materiálu by sa mal postupne zvyšovať smerom aspoň k 3 %, ideálne aj viac z objemovej hmotnosti pôdy; dnes je miera organického materiálu v pôde nízka, na ornej pôde v priemere len okolo 1,5-2,0 % organického materiálu),</w:t>
      </w:r>
    </w:p>
    <w:p w14:paraId="06008D14" w14:textId="284A6335" w:rsidR="002C090D" w:rsidRDefault="00601FB1" w:rsidP="00CE2BE4">
      <w:pPr>
        <w:pStyle w:val="Odsekzoznamu"/>
        <w:widowControl w:val="0"/>
        <w:numPr>
          <w:ilvl w:val="0"/>
          <w:numId w:val="5"/>
        </w:numPr>
        <w:spacing w:after="0" w:line="240" w:lineRule="auto"/>
        <w:contextualSpacing w:val="0"/>
        <w:jc w:val="both"/>
      </w:pPr>
      <w:r w:rsidRPr="00AF4654">
        <w:t>vodozádržná kapacita pôdy a štruktúry krajiny na zadržanie, akumuláciu a vsiaknutie dažďových vôd (v bežnej praxi táto vodozádržná kapacita územia sa každoročne znižuje; regulačnými opatreniami v oblasti výstavby a obnovy stavieb, lepšími manažmentovými opatreniami – agrotechnickými a lesotechnickými postupmi, ako aj realizáciou adaptačných opatrení je možné zastaviť tento medziročný pokles a následne zvyšovať jednorazovo vodozádržnú kapacitu minimálne o 50 m</w:t>
      </w:r>
      <w:r w:rsidRPr="00AF4654">
        <w:rPr>
          <w:vertAlign w:val="superscript"/>
        </w:rPr>
        <w:t xml:space="preserve">3 </w:t>
      </w:r>
      <w:r w:rsidRPr="00AF4654">
        <w:t>priemerne na každý hektár katastrálneho územia obce, následne ju zvyšovať o ďalších 10 m</w:t>
      </w:r>
      <w:r w:rsidRPr="00AF4654">
        <w:rPr>
          <w:vertAlign w:val="superscript"/>
        </w:rPr>
        <w:t>3</w:t>
      </w:r>
      <w:r w:rsidRPr="00AF4654">
        <w:t xml:space="preserve"> na hektár územia každý ďalší rok. </w:t>
      </w:r>
    </w:p>
    <w:p w14:paraId="48CCC2FE" w14:textId="77777777" w:rsidR="00774BB5" w:rsidRPr="00AF4654" w:rsidRDefault="00774BB5" w:rsidP="00CE2BE4">
      <w:pPr>
        <w:pStyle w:val="Odsekzoznamu"/>
        <w:widowControl w:val="0"/>
        <w:spacing w:after="0" w:line="240" w:lineRule="auto"/>
        <w:ind w:left="360"/>
        <w:contextualSpacing w:val="0"/>
        <w:jc w:val="both"/>
      </w:pPr>
    </w:p>
    <w:p w14:paraId="48B16870" w14:textId="745690A0" w:rsidR="00A734C3" w:rsidRPr="00AF4654" w:rsidRDefault="00601FB1" w:rsidP="00CE2BE4">
      <w:pPr>
        <w:widowControl w:val="0"/>
        <w:spacing w:after="0" w:line="240" w:lineRule="auto"/>
        <w:ind w:firstLine="567"/>
        <w:jc w:val="both"/>
      </w:pPr>
      <w:r w:rsidRPr="00AF4654">
        <w:t>Pre dosahovanie týchto cieľov - znižovania eróznych procesov, zvyšovania podielu organickej hmoty v pôde, udržania rovnováhy agrochemických parametrov pôdy, zvyšovania podielu vegetačného krytia pôdy ako aj zvyšovania vodozádržnej kapacity pôdy a štruktúr krajiny na opakované zadržiavanie a zdržiavanie dažďových vôd – Klimatický fond pre pôdu a certifikačný systém Uhlíková a vodná banka vytvorí motivačné podmie</w:t>
      </w:r>
      <w:r w:rsidR="00A734C3" w:rsidRPr="00AF4654">
        <w:t>nky a zrozumiteľný systém, ktorý</w:t>
      </w:r>
      <w:r w:rsidRPr="00AF4654">
        <w:t xml:space="preserve"> zainteresuje užívateľov pôdy, majiteľov a</w:t>
      </w:r>
      <w:r w:rsidR="00553EEC" w:rsidRPr="00AF4654">
        <w:t> spolumajiteľov pozemkov tak </w:t>
      </w:r>
      <w:r w:rsidR="00E23F59" w:rsidRPr="00AF4654">
        <w:t>na </w:t>
      </w:r>
      <w:r w:rsidRPr="00AF4654">
        <w:t>poľnohospodárskej pôde, tak v lesoch, ako aj v zastavanom území.</w:t>
      </w:r>
    </w:p>
    <w:p w14:paraId="7C7CD329" w14:textId="77777777" w:rsidR="00601FB1" w:rsidRPr="00AF4654" w:rsidRDefault="00601FB1" w:rsidP="00CE2BE4">
      <w:pPr>
        <w:pStyle w:val="Odsekzoznamu"/>
        <w:widowControl w:val="0"/>
        <w:tabs>
          <w:tab w:val="left" w:pos="851"/>
        </w:tabs>
        <w:spacing w:after="0" w:line="240" w:lineRule="auto"/>
        <w:ind w:left="142"/>
        <w:contextualSpacing w:val="0"/>
        <w:rPr>
          <w:b/>
          <w:bCs/>
        </w:rPr>
      </w:pPr>
    </w:p>
    <w:p w14:paraId="2C1C05E8" w14:textId="2CB8F95D" w:rsidR="00F777D8" w:rsidRPr="00AF4654" w:rsidRDefault="00F777D8" w:rsidP="00CE2BE4">
      <w:pPr>
        <w:pStyle w:val="Odsekzoznamu"/>
        <w:widowControl w:val="0"/>
        <w:numPr>
          <w:ilvl w:val="2"/>
          <w:numId w:val="2"/>
        </w:numPr>
        <w:spacing w:after="0" w:line="240" w:lineRule="auto"/>
        <w:ind w:left="709" w:hanging="709"/>
        <w:contextualSpacing w:val="0"/>
        <w:rPr>
          <w:b/>
          <w:bCs/>
        </w:rPr>
      </w:pPr>
      <w:r w:rsidRPr="00AF4654">
        <w:rPr>
          <w:b/>
          <w:bCs/>
        </w:rPr>
        <w:t>Formálne pramene právnej úpravy</w:t>
      </w:r>
    </w:p>
    <w:p w14:paraId="69EBB7E8" w14:textId="77777777" w:rsidR="00F1001B" w:rsidRPr="00AF4654" w:rsidRDefault="00F1001B" w:rsidP="00CE2BE4">
      <w:pPr>
        <w:pStyle w:val="Odsekzoznamu"/>
        <w:widowControl w:val="0"/>
        <w:spacing w:after="0" w:line="240" w:lineRule="auto"/>
        <w:ind w:left="142"/>
        <w:contextualSpacing w:val="0"/>
        <w:rPr>
          <w:b/>
          <w:bCs/>
        </w:rPr>
      </w:pPr>
    </w:p>
    <w:p w14:paraId="4F433721" w14:textId="45202912" w:rsidR="00EA0BEC" w:rsidRPr="00AF4654" w:rsidRDefault="00EA0BEC" w:rsidP="00CE2BE4">
      <w:pPr>
        <w:pStyle w:val="Odsekzoznamu"/>
        <w:widowControl w:val="0"/>
        <w:numPr>
          <w:ilvl w:val="3"/>
          <w:numId w:val="2"/>
        </w:numPr>
        <w:tabs>
          <w:tab w:val="left" w:pos="851"/>
        </w:tabs>
        <w:spacing w:after="0" w:line="240" w:lineRule="auto"/>
        <w:ind w:left="567" w:hanging="567"/>
        <w:contextualSpacing w:val="0"/>
        <w:rPr>
          <w:b/>
          <w:bCs/>
        </w:rPr>
      </w:pPr>
      <w:r w:rsidRPr="00AF4654">
        <w:rPr>
          <w:b/>
          <w:bCs/>
        </w:rPr>
        <w:t xml:space="preserve">Koncepčné, strategické a programové </w:t>
      </w:r>
      <w:r w:rsidR="000D2430" w:rsidRPr="00AF4654">
        <w:rPr>
          <w:b/>
          <w:bCs/>
        </w:rPr>
        <w:t>dokumenty</w:t>
      </w:r>
    </w:p>
    <w:p w14:paraId="7DD46264" w14:textId="77777777" w:rsidR="002C090D" w:rsidRPr="00AF4654" w:rsidRDefault="002C090D" w:rsidP="00CE2BE4">
      <w:pPr>
        <w:pStyle w:val="Odsekzoznamu"/>
        <w:widowControl w:val="0"/>
        <w:tabs>
          <w:tab w:val="left" w:pos="851"/>
        </w:tabs>
        <w:spacing w:after="0" w:line="240" w:lineRule="auto"/>
        <w:ind w:left="142"/>
        <w:contextualSpacing w:val="0"/>
        <w:rPr>
          <w:b/>
          <w:bCs/>
        </w:rPr>
      </w:pPr>
    </w:p>
    <w:p w14:paraId="19056A8A" w14:textId="255D1FC6" w:rsidR="000A1408" w:rsidRDefault="000D2430" w:rsidP="00CE2BE4">
      <w:pPr>
        <w:widowControl w:val="0"/>
        <w:spacing w:after="0" w:line="240" w:lineRule="auto"/>
        <w:ind w:firstLine="567"/>
        <w:jc w:val="both"/>
      </w:pPr>
      <w:r w:rsidRPr="00AF4654">
        <w:t xml:space="preserve">Zásady štátnej pôdnej politiky Slovenskej republiky </w:t>
      </w:r>
      <w:r w:rsidR="00E23F59" w:rsidRPr="00AF4654">
        <w:t>schválené uznesením vlády S</w:t>
      </w:r>
      <w:r w:rsidR="00C26F78" w:rsidRPr="00AF4654">
        <w:t>lovenskej republiky</w:t>
      </w:r>
      <w:r w:rsidR="00E23F59" w:rsidRPr="00AF4654">
        <w:t xml:space="preserve"> č. </w:t>
      </w:r>
      <w:r w:rsidRPr="00AF4654">
        <w:t xml:space="preserve">1141/2001 zo </w:t>
      </w:r>
      <w:r w:rsidR="00626E47" w:rsidRPr="00AF4654">
        <w:t xml:space="preserve">dňa </w:t>
      </w:r>
      <w:r w:rsidRPr="00AF4654">
        <w:t xml:space="preserve">6.12.2001 uvádzajú, že „pôda Slovenskej republiky je spoločným bohatstvom občanov štátu a dedičstvom budúcich generácií. Je základným </w:t>
      </w:r>
      <w:r w:rsidRPr="00AF4654">
        <w:lastRenderedPageBreak/>
        <w:t>a neobnoviteľným prírodným zdrojom a tvorí integrá</w:t>
      </w:r>
      <w:r w:rsidR="00C43701" w:rsidRPr="00AF4654">
        <w:t>lnu súčasť ekosystémov Zeme. Je </w:t>
      </w:r>
      <w:r w:rsidRPr="00AF4654">
        <w:t>a zostane základňou environmentálneho, ekologického, ekonomického a sociálneho potenciálu Slovenska a preto musí byť starostlivo ochránená pred poškodením a neodôv</w:t>
      </w:r>
      <w:r w:rsidR="00E23F59" w:rsidRPr="00AF4654">
        <w:t>odneným znižovaním jej výmery a </w:t>
      </w:r>
      <w:r w:rsidRPr="00AF4654">
        <w:t>objemu.“</w:t>
      </w:r>
      <w:r w:rsidR="00C26F78" w:rsidRPr="00AF4654">
        <w:t>.</w:t>
      </w:r>
    </w:p>
    <w:p w14:paraId="0098C04E" w14:textId="77777777" w:rsidR="00957AFF" w:rsidRPr="00AF4654" w:rsidRDefault="00957AFF" w:rsidP="00CE2BE4">
      <w:pPr>
        <w:widowControl w:val="0"/>
        <w:spacing w:after="0" w:line="240" w:lineRule="auto"/>
        <w:ind w:firstLine="567"/>
        <w:jc w:val="both"/>
      </w:pPr>
    </w:p>
    <w:p w14:paraId="77082759" w14:textId="50944CB3" w:rsidR="000A1408" w:rsidRPr="00AF4654" w:rsidRDefault="000A1408" w:rsidP="00CE2BE4">
      <w:pPr>
        <w:widowControl w:val="0"/>
        <w:spacing w:after="0" w:line="240" w:lineRule="auto"/>
        <w:ind w:firstLine="567"/>
        <w:jc w:val="both"/>
        <w:rPr>
          <w:rFonts w:eastAsia="Times New Roman"/>
        </w:rPr>
      </w:pPr>
      <w:r w:rsidRPr="00AF4654">
        <w:rPr>
          <w:rFonts w:eastAsia="Times New Roman"/>
        </w:rPr>
        <w:t xml:space="preserve">Uznesením vlády </w:t>
      </w:r>
      <w:r w:rsidR="002A6329" w:rsidRPr="00AF4654">
        <w:t xml:space="preserve">Slovenskej republiky </w:t>
      </w:r>
      <w:r w:rsidRPr="00AF4654">
        <w:rPr>
          <w:rFonts w:eastAsia="Times New Roman"/>
        </w:rPr>
        <w:t>č. 556/2010 z</w:t>
      </w:r>
      <w:r w:rsidR="00626E47" w:rsidRPr="00AF4654">
        <w:t>o dňa</w:t>
      </w:r>
      <w:r w:rsidRPr="00AF4654">
        <w:rPr>
          <w:rFonts w:eastAsia="Times New Roman"/>
        </w:rPr>
        <w:t xml:space="preserve"> 27.8.2010 boli schválené Princípy, zásady a rámcové podmienky pre zabezpečenie prevencie pred povodňami, znižovanie povodňových rizík, rizík sucha, ostatných rizík náhlych prírodných živelných </w:t>
      </w:r>
      <w:r w:rsidRPr="00AF4654">
        <w:t>pohrôm</w:t>
      </w:r>
      <w:r w:rsidRPr="00AF4654">
        <w:rPr>
          <w:rFonts w:eastAsia="Times New Roman"/>
        </w:rPr>
        <w:t xml:space="preserve"> a integrovaný manažment povodí. Koncepčný materiál</w:t>
      </w:r>
      <w:r w:rsidR="00B642D0" w:rsidRPr="00AF4654">
        <w:rPr>
          <w:rFonts w:eastAsia="Times New Roman"/>
        </w:rPr>
        <w:t xml:space="preserve"> vzišiel z odborného dialógu štátnej správy a miestnej územnej samosprávy, pričom reaguj</w:t>
      </w:r>
      <w:r w:rsidR="00E23F59" w:rsidRPr="00AF4654">
        <w:rPr>
          <w:rFonts w:eastAsia="Times New Roman"/>
        </w:rPr>
        <w:t>e na zásadné výzvy súvisiace so </w:t>
      </w:r>
      <w:r w:rsidR="00B642D0" w:rsidRPr="00AF4654">
        <w:rPr>
          <w:rFonts w:eastAsia="Times New Roman"/>
        </w:rPr>
        <w:t>zmenami klímy a na ničivé povodne, ktoré zasiahli Slovensko v roku 2010. Materiál</w:t>
      </w:r>
      <w:r w:rsidR="00E23F59" w:rsidRPr="00AF4654">
        <w:rPr>
          <w:rFonts w:eastAsia="Times New Roman"/>
        </w:rPr>
        <w:t> </w:t>
      </w:r>
      <w:r w:rsidRPr="00AF4654">
        <w:rPr>
          <w:rFonts w:eastAsia="Times New Roman"/>
        </w:rPr>
        <w:t>popisuje zásady integrovaného manažmentu vodných zd</w:t>
      </w:r>
      <w:r w:rsidR="00E23F59" w:rsidRPr="00AF4654">
        <w:rPr>
          <w:rFonts w:eastAsia="Times New Roman"/>
        </w:rPr>
        <w:t>rojov a pôdneho fondu, ako </w:t>
      </w:r>
      <w:r w:rsidR="006A4EAC">
        <w:rPr>
          <w:rFonts w:eastAsia="Times New Roman"/>
        </w:rPr>
        <w:t>aj </w:t>
      </w:r>
      <w:r w:rsidRPr="00AF4654">
        <w:rPr>
          <w:rFonts w:eastAsia="Times New Roman"/>
        </w:rPr>
        <w:t>princípy udržateľného manažmentu dažďových vôd v je</w:t>
      </w:r>
      <w:r w:rsidR="00E23F59" w:rsidRPr="00AF4654">
        <w:rPr>
          <w:rFonts w:eastAsia="Times New Roman"/>
        </w:rPr>
        <w:t>dnotlivých úsekoch krajiny, pri </w:t>
      </w:r>
      <w:r w:rsidRPr="00AF4654">
        <w:rPr>
          <w:rFonts w:eastAsia="Times New Roman"/>
        </w:rPr>
        <w:t xml:space="preserve">zmene stavieb a pri povoľovaní nových stavieb tak, aby sa vodozádržná kapacita pôdy a štruktúry krajiny neznižovala. </w:t>
      </w:r>
      <w:r w:rsidR="00B642D0" w:rsidRPr="00AF4654">
        <w:rPr>
          <w:rFonts w:eastAsia="Times New Roman"/>
        </w:rPr>
        <w:t>Udržateľný manažment pôdy a dažďových vôd umožňuje znižovať mieru povodňových rizík a rizík sucha, prispieva tiež k zlepšeniu stavu vôd a pôdy.</w:t>
      </w:r>
      <w:r w:rsidR="000439A2" w:rsidRPr="00AF4654">
        <w:rPr>
          <w:rFonts w:eastAsia="Times New Roman"/>
        </w:rPr>
        <w:t xml:space="preserve"> </w:t>
      </w:r>
    </w:p>
    <w:p w14:paraId="50A41800" w14:textId="77777777" w:rsidR="00957AFF" w:rsidRDefault="00957AFF" w:rsidP="00CE2BE4">
      <w:pPr>
        <w:widowControl w:val="0"/>
        <w:spacing w:after="0" w:line="240" w:lineRule="auto"/>
        <w:ind w:firstLine="567"/>
        <w:jc w:val="both"/>
        <w:rPr>
          <w:rFonts w:eastAsia="Times New Roman"/>
        </w:rPr>
      </w:pPr>
    </w:p>
    <w:p w14:paraId="03A75C09" w14:textId="06559848" w:rsidR="000A1408" w:rsidRPr="00AF4654" w:rsidRDefault="000A1408" w:rsidP="00CE2BE4">
      <w:pPr>
        <w:widowControl w:val="0"/>
        <w:spacing w:after="0" w:line="240" w:lineRule="auto"/>
        <w:ind w:firstLine="567"/>
        <w:jc w:val="both"/>
      </w:pPr>
      <w:r w:rsidRPr="00AF4654">
        <w:rPr>
          <w:rFonts w:eastAsia="Times New Roman"/>
        </w:rPr>
        <w:t xml:space="preserve">Uznesením vlády </w:t>
      </w:r>
      <w:r w:rsidR="002A6329" w:rsidRPr="00AF4654">
        <w:t xml:space="preserve">Slovenskej republiky </w:t>
      </w:r>
      <w:r w:rsidRPr="00AF4654">
        <w:rPr>
          <w:rFonts w:eastAsia="Times New Roman"/>
        </w:rPr>
        <w:t>č. 744/2010 z</w:t>
      </w:r>
      <w:r w:rsidR="00626E47" w:rsidRPr="00AF4654">
        <w:t>o dňa</w:t>
      </w:r>
      <w:r w:rsidRPr="00AF4654">
        <w:rPr>
          <w:rFonts w:eastAsia="Times New Roman"/>
        </w:rPr>
        <w:t xml:space="preserve"> 27.10.2010 bol schválený </w:t>
      </w:r>
      <w:r w:rsidRPr="00AF4654">
        <w:t xml:space="preserve">Program revitalizácie krajiny a integrovaného manažmentu povodí </w:t>
      </w:r>
      <w:r w:rsidR="002A6329" w:rsidRPr="00AF4654">
        <w:t xml:space="preserve">území </w:t>
      </w:r>
      <w:r w:rsidR="002A6329" w:rsidRPr="00AF4654">
        <w:rPr>
          <w:rFonts w:eastAsia="Times New Roman"/>
        </w:rPr>
        <w:t xml:space="preserve">Slovenskej </w:t>
      </w:r>
      <w:r w:rsidR="002A6329" w:rsidRPr="00AF4654">
        <w:t>republiky</w:t>
      </w:r>
      <w:r w:rsidRPr="00AF4654">
        <w:t xml:space="preserve"> a návrh jeho realizačného projektu 2010. Program revitalizácie krajiny stanovil merateľný cieľ zvýšiť realizáciou rôznych vodozádržných a protieróznych opatrení v jednotlivých katastroch miest a obcí súhrnne vodozádržnú kapacitu pôdy a štruktúr krajiny na </w:t>
      </w:r>
      <w:r w:rsidR="002A6329" w:rsidRPr="00AF4654">
        <w:t xml:space="preserve">území </w:t>
      </w:r>
      <w:r w:rsidR="002A6329" w:rsidRPr="00AF4654">
        <w:rPr>
          <w:rFonts w:eastAsia="Times New Roman"/>
        </w:rPr>
        <w:t>Slovenskej republiky</w:t>
      </w:r>
      <w:r w:rsidRPr="00AF4654">
        <w:t xml:space="preserve"> o minimálne 250 mil. m</w:t>
      </w:r>
      <w:r w:rsidRPr="00AF4654">
        <w:rPr>
          <w:vertAlign w:val="superscript"/>
        </w:rPr>
        <w:t>3</w:t>
      </w:r>
      <w:r w:rsidRPr="00AF4654">
        <w:t xml:space="preserve"> na cyklické (opakované) zadržiavanie dažďových vôd a </w:t>
      </w:r>
      <w:r w:rsidR="00770552" w:rsidRPr="00AF4654">
        <w:t>povrchových vôd z dažďa. Vybudovaná</w:t>
      </w:r>
      <w:r w:rsidRPr="00AF4654">
        <w:t xml:space="preserve"> vodozádržná kapacita by </w:t>
      </w:r>
      <w:r w:rsidR="00770552" w:rsidRPr="00AF4654">
        <w:t xml:space="preserve">fungovala v jednotlivých regiónoch ako systém, ktorý sa bude </w:t>
      </w:r>
      <w:r w:rsidRPr="00AF4654">
        <w:t>počas roka opakovane</w:t>
      </w:r>
      <w:r w:rsidR="00770552" w:rsidRPr="00AF4654">
        <w:t xml:space="preserve"> (cyklicky) využívať</w:t>
      </w:r>
      <w:r w:rsidRPr="00AF4654">
        <w:t>, čím by opakovane počas roka prispievala k </w:t>
      </w:r>
      <w:r w:rsidR="00006560" w:rsidRPr="00AF4654">
        <w:t>vsakovaniu</w:t>
      </w:r>
      <w:r w:rsidRPr="00AF4654">
        <w:t xml:space="preserve"> dažďových vôd do podložia, k podpore výparu</w:t>
      </w:r>
      <w:r w:rsidR="00CE02B7" w:rsidRPr="00AF4654">
        <w:t xml:space="preserve"> vody z krajiny, tiež k podpore zlepšenia</w:t>
      </w:r>
      <w:r w:rsidRPr="00AF4654">
        <w:t xml:space="preserve"> vlhkostného režimu pôd a</w:t>
      </w:r>
      <w:r w:rsidR="00CE02B7" w:rsidRPr="00AF4654">
        <w:t xml:space="preserve"> k </w:t>
      </w:r>
      <w:r w:rsidRPr="00AF4654">
        <w:t>zlepšeniu stav</w:t>
      </w:r>
      <w:r w:rsidR="00CE02B7" w:rsidRPr="00AF4654">
        <w:t>u</w:t>
      </w:r>
      <w:r w:rsidRPr="00AF4654">
        <w:t xml:space="preserve"> zásob povrchových a podzemných vôd</w:t>
      </w:r>
      <w:r w:rsidR="00E23F59" w:rsidRPr="00AF4654">
        <w:t xml:space="preserve"> v krajine. Zvýšenie </w:t>
      </w:r>
      <w:r w:rsidRPr="00AF4654">
        <w:t xml:space="preserve">vodozádržnej kapacity pôdy a štruktúr krajiny </w:t>
      </w:r>
      <w:r w:rsidR="00B642D0" w:rsidRPr="00AF4654">
        <w:t>súčasne zvýši pripravenosť štruktúr krajiny na extrémy počasia, či už na obdobie bez zrážok</w:t>
      </w:r>
      <w:r w:rsidR="00CE02B7" w:rsidRPr="00AF4654">
        <w:t>,</w:t>
      </w:r>
      <w:r w:rsidR="00770552" w:rsidRPr="00AF4654">
        <w:t xml:space="preserve"> ale súčasne aj na obdobie</w:t>
      </w:r>
      <w:r w:rsidR="00E23F59" w:rsidRPr="00AF4654">
        <w:t xml:space="preserve"> so </w:t>
      </w:r>
      <w:r w:rsidR="00B642D0" w:rsidRPr="00AF4654">
        <w:t>zvýšenou alebo intenzívnou zrážkovou činnosťou.</w:t>
      </w:r>
      <w:r w:rsidRPr="00AF4654">
        <w:t xml:space="preserve"> </w:t>
      </w:r>
      <w:r w:rsidR="00B642D0" w:rsidRPr="00AF4654">
        <w:t xml:space="preserve">V rokoch 2010 až 2012 sa realizovali vodozádržné opatrenia v rámci tohto programu v skupine zhruba 488 obcí a miest, pričom súhrnne sa vybudovali lokálne systémy, ktoré zvýšili vodozádržnú kapacitu o 10 miliónov </w:t>
      </w:r>
      <w:r w:rsidR="002A6329" w:rsidRPr="00AF4654">
        <w:t>m</w:t>
      </w:r>
      <w:r w:rsidR="002A6329" w:rsidRPr="00AF4654">
        <w:rPr>
          <w:vertAlign w:val="superscript"/>
        </w:rPr>
        <w:t>3</w:t>
      </w:r>
      <w:r w:rsidR="00B642D0" w:rsidRPr="00AF4654">
        <w:t>, ktoré</w:t>
      </w:r>
      <w:r w:rsidR="00CE02B7" w:rsidRPr="00AF4654">
        <w:t xml:space="preserve"> umožňujú opakované zadržiavanie a zdržiavanie</w:t>
      </w:r>
      <w:r w:rsidR="00B642D0" w:rsidRPr="00AF4654">
        <w:t xml:space="preserve"> dažďových vôd</w:t>
      </w:r>
      <w:r w:rsidR="00CE02B7" w:rsidRPr="00AF4654">
        <w:t xml:space="preserve"> počas roka</w:t>
      </w:r>
      <w:r w:rsidR="00E23F59" w:rsidRPr="00AF4654">
        <w:t>. Program </w:t>
      </w:r>
      <w:r w:rsidR="00B642D0" w:rsidRPr="00AF4654">
        <w:t>predpoklad</w:t>
      </w:r>
      <w:r w:rsidR="002A6329" w:rsidRPr="00AF4654">
        <w:t>á</w:t>
      </w:r>
      <w:r w:rsidR="00B642D0" w:rsidRPr="00AF4654">
        <w:t xml:space="preserve"> aj následnú starostlivosť o vybudova</w:t>
      </w:r>
      <w:r w:rsidR="00553EEC" w:rsidRPr="00AF4654">
        <w:t>né vodozádržné opatrenia ako aj </w:t>
      </w:r>
      <w:r w:rsidR="00B642D0" w:rsidRPr="00AF4654">
        <w:t>evidenciu a monitoring funkčnosti vybudovaných opa</w:t>
      </w:r>
      <w:r w:rsidR="00E23F59" w:rsidRPr="00AF4654">
        <w:t>trení. O</w:t>
      </w:r>
      <w:r w:rsidR="006A4EAC">
        <w:t>bce </w:t>
      </w:r>
      <w:r w:rsidR="00E23F59" w:rsidRPr="00AF4654">
        <w:t>a mestá zapojené do </w:t>
      </w:r>
      <w:r w:rsidR="00B642D0" w:rsidRPr="00AF4654">
        <w:t>Programu revitalizácie krajiny sa zaviazali, že budú zabezpečovať starostlivosť o vybudované opatrenia minimálne 20 rokov.</w:t>
      </w:r>
      <w:r w:rsidR="000439A2" w:rsidRPr="00AF4654">
        <w:t xml:space="preserve"> </w:t>
      </w:r>
    </w:p>
    <w:p w14:paraId="477D9E2F" w14:textId="77777777" w:rsidR="00957AFF" w:rsidRDefault="00957AFF" w:rsidP="00CE2BE4">
      <w:pPr>
        <w:widowControl w:val="0"/>
        <w:spacing w:after="0" w:line="240" w:lineRule="auto"/>
        <w:ind w:firstLine="567"/>
        <w:jc w:val="both"/>
        <w:rPr>
          <w:rFonts w:eastAsia="Times New Roman"/>
        </w:rPr>
      </w:pPr>
    </w:p>
    <w:p w14:paraId="04A06FB6" w14:textId="125AFBE1" w:rsidR="000222DF" w:rsidRPr="00AF4654" w:rsidRDefault="002A6329" w:rsidP="00CE2BE4">
      <w:pPr>
        <w:widowControl w:val="0"/>
        <w:spacing w:after="0" w:line="240" w:lineRule="auto"/>
        <w:ind w:firstLine="567"/>
        <w:jc w:val="both"/>
        <w:rPr>
          <w:rFonts w:eastAsia="Times New Roman"/>
        </w:rPr>
      </w:pPr>
      <w:r w:rsidRPr="00AF4654">
        <w:rPr>
          <w:rFonts w:eastAsia="Times New Roman"/>
        </w:rPr>
        <w:t>Ministerstvo pôdohospodárstva a rozvoja vidieka Slovenskej republiky</w:t>
      </w:r>
      <w:r w:rsidRPr="00AF4654" w:rsidDel="002A6329">
        <w:rPr>
          <w:rFonts w:eastAsia="Times New Roman"/>
        </w:rPr>
        <w:t xml:space="preserve"> </w:t>
      </w:r>
      <w:r w:rsidR="000222DF" w:rsidRPr="00AF4654">
        <w:rPr>
          <w:rFonts w:eastAsia="Times New Roman"/>
        </w:rPr>
        <w:t xml:space="preserve">vo februári 2012 predložilo na rokovanie vlády </w:t>
      </w:r>
      <w:r w:rsidRPr="00AF4654">
        <w:rPr>
          <w:rFonts w:eastAsia="Times New Roman"/>
        </w:rPr>
        <w:t>Slovenskej republiky</w:t>
      </w:r>
      <w:r w:rsidRPr="00AF4654" w:rsidDel="002A6329">
        <w:rPr>
          <w:rFonts w:eastAsia="Times New Roman"/>
        </w:rPr>
        <w:t xml:space="preserve"> </w:t>
      </w:r>
      <w:r w:rsidR="000222DF" w:rsidRPr="00AF4654">
        <w:rPr>
          <w:rFonts w:eastAsia="Times New Roman"/>
        </w:rPr>
        <w:t xml:space="preserve">informáciu „Program revitalizácie krajiny a integrovaného manažmentu povodí SR v rámci rezortnej politiky Ministerstva pôdohospodárstva a rozvoja vidieka </w:t>
      </w:r>
      <w:r w:rsidRPr="00AF4654">
        <w:rPr>
          <w:rFonts w:eastAsia="Times New Roman"/>
        </w:rPr>
        <w:t>Slovenskej republiky</w:t>
      </w:r>
      <w:r w:rsidR="000222DF" w:rsidRPr="00AF4654">
        <w:rPr>
          <w:rFonts w:eastAsia="Times New Roman"/>
        </w:rPr>
        <w:t>, ktorým sa usmerňujú činnosti prevencie pred povodňami, znižovania povodňových rizík,</w:t>
      </w:r>
      <w:r w:rsidR="000439A2" w:rsidRPr="00AF4654">
        <w:rPr>
          <w:rFonts w:eastAsia="Times New Roman"/>
        </w:rPr>
        <w:t xml:space="preserve"> </w:t>
      </w:r>
      <w:r w:rsidR="000222DF" w:rsidRPr="00AF4654">
        <w:rPr>
          <w:rFonts w:eastAsia="Times New Roman"/>
        </w:rPr>
        <w:t xml:space="preserve">rizík sucha a ostatných rizík náhlych prírodných živelných pohrôm“. </w:t>
      </w:r>
      <w:r w:rsidR="00431444" w:rsidRPr="00AF4654">
        <w:rPr>
          <w:rFonts w:eastAsia="Times New Roman"/>
        </w:rPr>
        <w:t xml:space="preserve">Vláda </w:t>
      </w:r>
      <w:r w:rsidRPr="00AF4654">
        <w:rPr>
          <w:rFonts w:eastAsia="Times New Roman"/>
        </w:rPr>
        <w:t>Slovenskej republiky</w:t>
      </w:r>
      <w:r w:rsidRPr="00AF4654" w:rsidDel="002A6329">
        <w:rPr>
          <w:rFonts w:eastAsia="Times New Roman"/>
        </w:rPr>
        <w:t xml:space="preserve"> </w:t>
      </w:r>
      <w:r w:rsidR="00E23F59" w:rsidRPr="00AF4654">
        <w:rPr>
          <w:rFonts w:eastAsia="Times New Roman"/>
        </w:rPr>
        <w:t>zobrala informáciu na </w:t>
      </w:r>
      <w:r w:rsidR="00431444" w:rsidRPr="00AF4654">
        <w:rPr>
          <w:rFonts w:eastAsia="Times New Roman"/>
        </w:rPr>
        <w:t xml:space="preserve">vedomie. </w:t>
      </w:r>
      <w:r w:rsidR="000222DF" w:rsidRPr="00AF4654">
        <w:rPr>
          <w:rFonts w:eastAsia="Times New Roman"/>
        </w:rPr>
        <w:t xml:space="preserve">Materiál rozpracúva predmetnú problematiku v pôsobnosti </w:t>
      </w:r>
      <w:r w:rsidRPr="00AF4654">
        <w:rPr>
          <w:rFonts w:eastAsia="Times New Roman"/>
        </w:rPr>
        <w:t>Ministerstva pôdohospodárstva a rozvoja vidieka Slovenskej republiky</w:t>
      </w:r>
      <w:r w:rsidR="000222DF" w:rsidRPr="00AF4654">
        <w:rPr>
          <w:rFonts w:eastAsia="Times New Roman"/>
        </w:rPr>
        <w:t>.</w:t>
      </w:r>
    </w:p>
    <w:p w14:paraId="5DDEF0D2" w14:textId="77777777" w:rsidR="00957AFF" w:rsidRDefault="00957AFF" w:rsidP="00CE2BE4">
      <w:pPr>
        <w:widowControl w:val="0"/>
        <w:spacing w:after="0" w:line="240" w:lineRule="auto"/>
        <w:ind w:firstLine="567"/>
        <w:jc w:val="both"/>
      </w:pPr>
    </w:p>
    <w:p w14:paraId="33FD08C5" w14:textId="738203F6" w:rsidR="00063037" w:rsidRPr="00AF4654" w:rsidRDefault="00063037" w:rsidP="00CE2BE4">
      <w:pPr>
        <w:widowControl w:val="0"/>
        <w:spacing w:after="0" w:line="240" w:lineRule="auto"/>
        <w:ind w:firstLine="567"/>
        <w:jc w:val="both"/>
      </w:pPr>
      <w:r w:rsidRPr="00AF4654">
        <w:t xml:space="preserve">Uznesením vlády </w:t>
      </w:r>
      <w:r w:rsidR="002A6329" w:rsidRPr="00AF4654">
        <w:rPr>
          <w:rFonts w:eastAsia="Times New Roman"/>
        </w:rPr>
        <w:t>Slovenskej republiky</w:t>
      </w:r>
      <w:r w:rsidR="002A6329" w:rsidRPr="00AF4654" w:rsidDel="002A6329">
        <w:rPr>
          <w:rFonts w:eastAsia="Times New Roman"/>
        </w:rPr>
        <w:t xml:space="preserve"> </w:t>
      </w:r>
      <w:r w:rsidRPr="00AF4654">
        <w:t>č. 110</w:t>
      </w:r>
      <w:r w:rsidR="00C26F78" w:rsidRPr="00AF4654">
        <w:t>/2018</w:t>
      </w:r>
      <w:r w:rsidRPr="00AF4654">
        <w:t xml:space="preserve"> </w:t>
      </w:r>
      <w:r w:rsidR="00626E47" w:rsidRPr="00AF4654">
        <w:rPr>
          <w:rFonts w:eastAsia="Times New Roman"/>
        </w:rPr>
        <w:t>z</w:t>
      </w:r>
      <w:r w:rsidR="00626E47" w:rsidRPr="00AF4654">
        <w:t>o dňa</w:t>
      </w:r>
      <w:r w:rsidRPr="00AF4654">
        <w:t xml:space="preserve"> 14. </w:t>
      </w:r>
      <w:r w:rsidR="00C26F78" w:rsidRPr="00AF4654">
        <w:t>3.</w:t>
      </w:r>
      <w:r w:rsidRPr="00AF4654">
        <w:t xml:space="preserve"> 2018 bol schválený materiál „H2ODNOTA JE VODA, Akčný plán na riešenie dôsledkov sucha a nedostatku vody“. Materiál sa venuje analýze príčin suchu, preventívnym, operatívnym a krízovým </w:t>
      </w:r>
      <w:r w:rsidRPr="00AF4654">
        <w:lastRenderedPageBreak/>
        <w:t xml:space="preserve">opatreniam v súvislosti s riešením dôsledku sucha a nedostatku vody. Materiál zostavilo </w:t>
      </w:r>
      <w:r w:rsidR="002A6329" w:rsidRPr="00AF4654">
        <w:t>Ministerstvo životného prostredia Slovenskej republiky</w:t>
      </w:r>
      <w:r w:rsidRPr="00AF4654">
        <w:t xml:space="preserve"> v spolupráci s </w:t>
      </w:r>
      <w:r w:rsidR="002A6329" w:rsidRPr="00AF4654">
        <w:rPr>
          <w:rFonts w:eastAsia="Times New Roman"/>
        </w:rPr>
        <w:t>Ministerstvom pôdohospodárstva a rozvoja vidieka Slovenskej republiky</w:t>
      </w:r>
      <w:r w:rsidR="002A6329" w:rsidRPr="00AF4654" w:rsidDel="002A6329">
        <w:t xml:space="preserve"> </w:t>
      </w:r>
      <w:r w:rsidR="00C43701" w:rsidRPr="00AF4654">
        <w:t>a ďalšími dotknutými rezortmi a </w:t>
      </w:r>
      <w:r w:rsidRPr="00AF4654">
        <w:t xml:space="preserve">organizáciami. V oblasti preventívnych opatrení materiál navrhuje opatrenia v oblasti poľnohospodárstva a lesného hospodárstva, v oblasti sídelnej krajiny, v oblasti vodného hospodárstva, v oblasti výskumu a vývoja v oblasti sucha a tiež v oblasti environmentálnej výchovy a vzdelávania. Materiál zaviazal </w:t>
      </w:r>
      <w:r w:rsidR="002A6329" w:rsidRPr="00AF4654">
        <w:rPr>
          <w:rFonts w:eastAsia="Times New Roman"/>
        </w:rPr>
        <w:t>Ministerstvo pôdohospodárstva a rozvoja vidieka Slovenskej republiky</w:t>
      </w:r>
      <w:r w:rsidR="002A6329" w:rsidRPr="00AF4654" w:rsidDel="002A6329">
        <w:t xml:space="preserve"> </w:t>
      </w:r>
      <w:r w:rsidRPr="00AF4654">
        <w:t>predložiť konkrétne rozpracovanie úloh a opatrení v aktuálnych rokoch.</w:t>
      </w:r>
    </w:p>
    <w:p w14:paraId="46619D1E" w14:textId="77777777" w:rsidR="00957AFF" w:rsidRDefault="00957AFF" w:rsidP="00CE2BE4">
      <w:pPr>
        <w:widowControl w:val="0"/>
        <w:spacing w:after="0" w:line="240" w:lineRule="auto"/>
        <w:ind w:firstLine="567"/>
        <w:jc w:val="both"/>
      </w:pPr>
    </w:p>
    <w:p w14:paraId="19E7A240" w14:textId="3FB60EC6" w:rsidR="0054714E" w:rsidRPr="00AF4654" w:rsidRDefault="000D2430" w:rsidP="00CE2BE4">
      <w:pPr>
        <w:widowControl w:val="0"/>
        <w:spacing w:after="0" w:line="240" w:lineRule="auto"/>
        <w:ind w:firstLine="567"/>
        <w:jc w:val="both"/>
      </w:pPr>
      <w:r w:rsidRPr="00AF4654">
        <w:t xml:space="preserve">Akčný plán rozvoja pôdohospodárstva SR na roky 2014-2020 vychádzal z </w:t>
      </w:r>
      <w:r w:rsidR="00375EE6" w:rsidRPr="00AF4654">
        <w:t>k</w:t>
      </w:r>
      <w:r w:rsidRPr="00AF4654">
        <w:t xml:space="preserve">oncepcie rozvoja pôdohospodárstva SR na roky 2013-2020 a rešpektoval princípy spoločnej poľnohospodárskej politiky na roky 2014-2020. Obsahoval opatrenia na zastavenie úbytku poľnohospodárskych pôd a udržateľné obhospodarovanie lesov. </w:t>
      </w:r>
    </w:p>
    <w:p w14:paraId="03475A80" w14:textId="77777777" w:rsidR="00957AFF" w:rsidRDefault="00957AFF" w:rsidP="00CE2BE4">
      <w:pPr>
        <w:widowControl w:val="0"/>
        <w:spacing w:after="0" w:line="240" w:lineRule="auto"/>
        <w:ind w:firstLine="567"/>
        <w:jc w:val="both"/>
      </w:pPr>
    </w:p>
    <w:p w14:paraId="4A047A22" w14:textId="41937B81" w:rsidR="000D2430" w:rsidRDefault="000D2430" w:rsidP="00CE2BE4">
      <w:pPr>
        <w:widowControl w:val="0"/>
        <w:spacing w:after="0" w:line="240" w:lineRule="auto"/>
        <w:ind w:firstLine="567"/>
        <w:jc w:val="both"/>
      </w:pPr>
      <w:r w:rsidRPr="00AF4654">
        <w:t>Program rozvoja vidieka SR 2014-202</w:t>
      </w:r>
      <w:r w:rsidR="0054714E" w:rsidRPr="00AF4654">
        <w:t>2</w:t>
      </w:r>
      <w:r w:rsidRPr="00AF4654">
        <w:t xml:space="preserve"> obsah</w:t>
      </w:r>
      <w:r w:rsidR="0054714E" w:rsidRPr="00AF4654">
        <w:t>uje</w:t>
      </w:r>
      <w:r w:rsidRPr="00AF4654">
        <w:t xml:space="preserve"> okrem iného aj cieľ „Udržateľný manažment prírodných zdrojov a </w:t>
      </w:r>
      <w:r w:rsidR="003A6649" w:rsidRPr="00AF4654">
        <w:t>prispôsobovanie sa klimatickým</w:t>
      </w:r>
      <w:r w:rsidR="00CD2176">
        <w:t xml:space="preserve"> zmenám“, ktorého prioritami sú</w:t>
      </w:r>
      <w:r w:rsidR="00774BB5">
        <w:t>:</w:t>
      </w:r>
    </w:p>
    <w:p w14:paraId="51F5DA1B" w14:textId="77777777" w:rsidR="007E2BB5" w:rsidRPr="00AF4654" w:rsidRDefault="007E2BB5" w:rsidP="00CE2BE4">
      <w:pPr>
        <w:widowControl w:val="0"/>
        <w:spacing w:after="0" w:line="240" w:lineRule="auto"/>
        <w:ind w:firstLine="567"/>
        <w:jc w:val="both"/>
      </w:pPr>
    </w:p>
    <w:p w14:paraId="28CE47F0" w14:textId="6491AE31" w:rsidR="000D2430" w:rsidRPr="00AF4654" w:rsidRDefault="000D2430" w:rsidP="00CE2BE4">
      <w:pPr>
        <w:pStyle w:val="Odsekzoznamu"/>
        <w:widowControl w:val="0"/>
        <w:numPr>
          <w:ilvl w:val="0"/>
          <w:numId w:val="3"/>
        </w:numPr>
        <w:spacing w:after="0" w:line="240" w:lineRule="auto"/>
        <w:ind w:left="426"/>
        <w:contextualSpacing w:val="0"/>
        <w:jc w:val="both"/>
      </w:pPr>
      <w:r w:rsidRPr="00AF4654">
        <w:t>obnova, zachovanie a posilnenie ekosystémov, ktoré</w:t>
      </w:r>
      <w:r w:rsidR="00204E80" w:rsidRPr="00AF4654">
        <w:t xml:space="preserve"> súvisia s poľnohospodárstvom a </w:t>
      </w:r>
      <w:r w:rsidRPr="00AF4654">
        <w:t xml:space="preserve">lesným hospodárstvom </w:t>
      </w:r>
      <w:r w:rsidR="002C090D" w:rsidRPr="00AF4654">
        <w:t>,</w:t>
      </w:r>
    </w:p>
    <w:p w14:paraId="0CAA9703" w14:textId="1A91422C" w:rsidR="000D2430" w:rsidRPr="00AF4654" w:rsidRDefault="000D2430" w:rsidP="00CE2BE4">
      <w:pPr>
        <w:pStyle w:val="Odsekzoznamu"/>
        <w:widowControl w:val="0"/>
        <w:numPr>
          <w:ilvl w:val="0"/>
          <w:numId w:val="3"/>
        </w:numPr>
        <w:spacing w:after="0" w:line="240" w:lineRule="auto"/>
        <w:ind w:left="426"/>
        <w:contextualSpacing w:val="0"/>
        <w:jc w:val="both"/>
      </w:pPr>
      <w:r w:rsidRPr="00AF4654">
        <w:t xml:space="preserve">zabezpečenie ochrany pôdy pred degradáciou </w:t>
      </w:r>
      <w:r w:rsidR="002C090D" w:rsidRPr="00AF4654">
        <w:t>,</w:t>
      </w:r>
    </w:p>
    <w:p w14:paraId="076FF2E2" w14:textId="6CDDD054" w:rsidR="000D2430" w:rsidRPr="00AF4654" w:rsidRDefault="000D2430" w:rsidP="00CE2BE4">
      <w:pPr>
        <w:pStyle w:val="Odsekzoznamu"/>
        <w:widowControl w:val="0"/>
        <w:numPr>
          <w:ilvl w:val="0"/>
          <w:numId w:val="3"/>
        </w:numPr>
        <w:spacing w:after="0" w:line="240" w:lineRule="auto"/>
        <w:ind w:left="426"/>
        <w:contextualSpacing w:val="0"/>
        <w:jc w:val="both"/>
      </w:pPr>
      <w:r w:rsidRPr="00AF4654">
        <w:t xml:space="preserve">zachovanie poľnohospodárstva v menej priaznivých oblastiach a efektívne využívanie pôdneho fondu SR. </w:t>
      </w:r>
    </w:p>
    <w:p w14:paraId="148E26A5" w14:textId="77777777" w:rsidR="002C090D" w:rsidRPr="00AF4654" w:rsidRDefault="002C090D" w:rsidP="00CE2BE4">
      <w:pPr>
        <w:pStyle w:val="Odsekzoznamu"/>
        <w:widowControl w:val="0"/>
        <w:spacing w:after="0" w:line="240" w:lineRule="auto"/>
        <w:contextualSpacing w:val="0"/>
        <w:jc w:val="both"/>
      </w:pPr>
    </w:p>
    <w:p w14:paraId="7033C226" w14:textId="35267FC3" w:rsidR="000D2430" w:rsidRDefault="000D2430" w:rsidP="00CE2BE4">
      <w:pPr>
        <w:widowControl w:val="0"/>
        <w:spacing w:after="0" w:line="240" w:lineRule="auto"/>
        <w:ind w:firstLine="567"/>
        <w:jc w:val="both"/>
      </w:pPr>
      <w:r w:rsidRPr="00AF4654">
        <w:t xml:space="preserve">Strategický dokument „Zelenšie Slovensko – Stratégia Environmentálnej politiky Slovenskej republiky do </w:t>
      </w:r>
      <w:r w:rsidR="002C090D" w:rsidRPr="00AF4654">
        <w:t>roku 2030“ obsa</w:t>
      </w:r>
      <w:r w:rsidR="00CD2176">
        <w:t>huje okrem iného</w:t>
      </w:r>
      <w:r w:rsidR="00774BB5">
        <w:t>:</w:t>
      </w:r>
    </w:p>
    <w:p w14:paraId="2100348F" w14:textId="77777777" w:rsidR="00774BB5" w:rsidRPr="00AF4654" w:rsidRDefault="00774BB5" w:rsidP="00CE2BE4">
      <w:pPr>
        <w:widowControl w:val="0"/>
        <w:spacing w:after="0" w:line="240" w:lineRule="auto"/>
        <w:ind w:firstLine="567"/>
        <w:jc w:val="both"/>
      </w:pPr>
    </w:p>
    <w:p w14:paraId="0CAC23C5" w14:textId="5FC48ABD" w:rsidR="000D2430" w:rsidRPr="00AF4654" w:rsidRDefault="000D2430" w:rsidP="00CE2BE4">
      <w:pPr>
        <w:pStyle w:val="Odsekzoznamu"/>
        <w:widowControl w:val="0"/>
        <w:numPr>
          <w:ilvl w:val="0"/>
          <w:numId w:val="8"/>
        </w:numPr>
        <w:spacing w:after="0" w:line="240" w:lineRule="auto"/>
        <w:ind w:left="426"/>
        <w:contextualSpacing w:val="0"/>
        <w:jc w:val="both"/>
      </w:pPr>
      <w:r w:rsidRPr="00AF4654">
        <w:t xml:space="preserve">cieľ „Chrániť a obnovovať krajinné prvky na obhospodarovanej pôde“, ktorého prioritami </w:t>
      </w:r>
      <w:r w:rsidR="00626E47" w:rsidRPr="00AF4654">
        <w:t>sú</w:t>
      </w:r>
      <w:r w:rsidR="002C090D" w:rsidRPr="00AF4654">
        <w:t>:</w:t>
      </w:r>
    </w:p>
    <w:p w14:paraId="42E4E8B3" w14:textId="718FAB81" w:rsidR="000D2430" w:rsidRPr="00AF4654" w:rsidRDefault="000D2430" w:rsidP="00CE2BE4">
      <w:pPr>
        <w:pStyle w:val="Odsekzoznamu"/>
        <w:widowControl w:val="0"/>
        <w:numPr>
          <w:ilvl w:val="1"/>
          <w:numId w:val="11"/>
        </w:numPr>
        <w:spacing w:after="0" w:line="240" w:lineRule="auto"/>
        <w:ind w:left="851"/>
        <w:contextualSpacing w:val="0"/>
        <w:jc w:val="both"/>
      </w:pPr>
      <w:r w:rsidRPr="00AF4654">
        <w:t>do roku 2030 nastane postu</w:t>
      </w:r>
      <w:r w:rsidR="00204E80" w:rsidRPr="00AF4654">
        <w:t>pná obnova krajinných prvkov na </w:t>
      </w:r>
      <w:r w:rsidRPr="00AF4654">
        <w:t>poľnohospodárskej pôde,</w:t>
      </w:r>
    </w:p>
    <w:p w14:paraId="62BFF457" w14:textId="0B8ADAB9" w:rsidR="000D2430" w:rsidRPr="00AF4654" w:rsidRDefault="000D2430" w:rsidP="00CE2BE4">
      <w:pPr>
        <w:pStyle w:val="Odsekzoznamu"/>
        <w:widowControl w:val="0"/>
        <w:numPr>
          <w:ilvl w:val="1"/>
          <w:numId w:val="11"/>
        </w:numPr>
        <w:spacing w:after="0" w:line="240" w:lineRule="auto"/>
        <w:ind w:left="851"/>
        <w:contextualSpacing w:val="0"/>
        <w:jc w:val="both"/>
      </w:pPr>
      <w:r w:rsidRPr="00AF4654">
        <w:t>dreviny a trávnaté porasty zostan</w:t>
      </w:r>
      <w:r w:rsidR="00204E80" w:rsidRPr="00AF4654">
        <w:t>ú zachované, alebo sa vrátia na </w:t>
      </w:r>
      <w:r w:rsidRPr="00AF4654">
        <w:t>poľnohospodársku pôdu,</w:t>
      </w:r>
    </w:p>
    <w:p w14:paraId="16E615DF" w14:textId="309033F5" w:rsidR="002C090D" w:rsidRDefault="000D2430" w:rsidP="00CE2BE4">
      <w:pPr>
        <w:pStyle w:val="Odsekzoznamu"/>
        <w:widowControl w:val="0"/>
        <w:numPr>
          <w:ilvl w:val="1"/>
          <w:numId w:val="11"/>
        </w:numPr>
        <w:spacing w:after="0" w:line="240" w:lineRule="auto"/>
        <w:ind w:left="851"/>
        <w:contextualSpacing w:val="0"/>
        <w:jc w:val="both"/>
      </w:pPr>
      <w:r w:rsidRPr="00AF4654">
        <w:t>budú vysadené nové drevinové vetrolamy a protidefl</w:t>
      </w:r>
      <w:r w:rsidR="006A4EAC">
        <w:t>ačné pásy z domácich druhov, čo </w:t>
      </w:r>
      <w:r w:rsidRPr="00AF4654">
        <w:t>zníži vodnú a ve</w:t>
      </w:r>
      <w:r w:rsidR="00057DD2" w:rsidRPr="00AF4654">
        <w:t>ternú eróziu a vysychanie pôdy,</w:t>
      </w:r>
    </w:p>
    <w:p w14:paraId="4FA5FAB9" w14:textId="77777777" w:rsidR="007E2BB5" w:rsidRPr="00AF4654" w:rsidRDefault="007E2BB5" w:rsidP="00CE2BE4">
      <w:pPr>
        <w:pStyle w:val="Odsekzoznamu"/>
        <w:widowControl w:val="0"/>
        <w:spacing w:after="0" w:line="240" w:lineRule="auto"/>
        <w:ind w:left="851"/>
        <w:contextualSpacing w:val="0"/>
        <w:jc w:val="both"/>
      </w:pPr>
    </w:p>
    <w:p w14:paraId="5F1E42AA" w14:textId="4C3A60F3" w:rsidR="000D2430" w:rsidRPr="00AF4654" w:rsidRDefault="000D2430" w:rsidP="00CE2BE4">
      <w:pPr>
        <w:pStyle w:val="Odsekzoznamu"/>
        <w:widowControl w:val="0"/>
        <w:numPr>
          <w:ilvl w:val="0"/>
          <w:numId w:val="8"/>
        </w:numPr>
        <w:spacing w:after="0" w:line="240" w:lineRule="auto"/>
        <w:ind w:left="426"/>
        <w:contextualSpacing w:val="0"/>
        <w:jc w:val="both"/>
      </w:pPr>
      <w:r w:rsidRPr="00AF4654">
        <w:t>cieľ „Vytvoriť podmienky na doriešenie statusu bielych plôch“</w:t>
      </w:r>
      <w:r w:rsidR="002C090D" w:rsidRPr="00AF4654">
        <w:t xml:space="preserve"> </w:t>
      </w:r>
      <w:r w:rsidRPr="00AF4654">
        <w:t xml:space="preserve">do roku 2030 </w:t>
      </w:r>
      <w:r w:rsidR="00553EEC" w:rsidRPr="00AF4654">
        <w:t>tak, aby </w:t>
      </w:r>
      <w:r w:rsidR="00204E80" w:rsidRPr="00AF4654">
        <w:t>sa </w:t>
      </w:r>
      <w:r w:rsidRPr="00AF4654">
        <w:t>zosúladil druh pozemku vedený v katastri nehnuteľností so skutočným stavom pozemku, alebo sa spôsob užívania pozemku zosúl</w:t>
      </w:r>
      <w:r w:rsidR="00204E80" w:rsidRPr="00AF4654">
        <w:t>adil s druhom pozemku vedenom v </w:t>
      </w:r>
      <w:r w:rsidRPr="00AF4654">
        <w:t>katastri nehnuteľností (tzv. biele plochy predstavuje poľnohospodárska pôda, ktorá neslúži poľnohospodárskemu účelu, na ktorej dlhšiu dobu absentovala poľnohospodárska činnosť a ktoré sú zároveň porastené stromovitými</w:t>
      </w:r>
      <w:r w:rsidR="00553EEC" w:rsidRPr="00AF4654">
        <w:t>, krovitými drevinami alebo ich </w:t>
      </w:r>
      <w:r w:rsidRPr="00AF4654">
        <w:t xml:space="preserve">zmesami spĺňajúcimi kritéria lesa). </w:t>
      </w:r>
    </w:p>
    <w:p w14:paraId="11FAC1B3" w14:textId="77777777" w:rsidR="002C090D" w:rsidRPr="00AF4654" w:rsidRDefault="002C090D" w:rsidP="00CE2BE4">
      <w:pPr>
        <w:widowControl w:val="0"/>
        <w:spacing w:after="0" w:line="240" w:lineRule="auto"/>
        <w:ind w:left="567" w:hanging="142"/>
        <w:jc w:val="both"/>
      </w:pPr>
    </w:p>
    <w:p w14:paraId="1E42CCB8" w14:textId="5DBDB2DD" w:rsidR="004446A6" w:rsidRPr="00AF4654" w:rsidRDefault="004446A6" w:rsidP="00CE2BE4">
      <w:pPr>
        <w:widowControl w:val="0"/>
        <w:spacing w:after="0" w:line="240" w:lineRule="auto"/>
        <w:ind w:firstLine="567"/>
        <w:jc w:val="both"/>
      </w:pPr>
      <w:r w:rsidRPr="00AF4654">
        <w:t>Nízkouhlíková stratégia rozvoja Slovenskej repub</w:t>
      </w:r>
      <w:r w:rsidR="00204E80" w:rsidRPr="00AF4654">
        <w:t>liky do roku 2030 s výhľadom do </w:t>
      </w:r>
      <w:r w:rsidRPr="00AF4654">
        <w:t>roku 2050</w:t>
      </w:r>
      <w:r w:rsidR="004034C2" w:rsidRPr="00AF4654">
        <w:t xml:space="preserve"> bola schválená vládou </w:t>
      </w:r>
      <w:r w:rsidR="002A6329" w:rsidRPr="00AF4654">
        <w:t>Slovenskej republiky</w:t>
      </w:r>
      <w:r w:rsidR="00204E80" w:rsidRPr="00AF4654">
        <w:t xml:space="preserve"> dňa 5. marca 2020. Predstavuje </w:t>
      </w:r>
      <w:r w:rsidR="004034C2" w:rsidRPr="00AF4654">
        <w:t>záväzky v boji proti klimatickej zmene vyplývajúcej z členstva v EÚ a OSN a s tým spojenú povinnosť vypracovať dlhodobú stratégiu s pô</w:t>
      </w:r>
      <w:r w:rsidR="00204E80" w:rsidRPr="00AF4654">
        <w:t>sobnosťou na minimálne 30 </w:t>
      </w:r>
      <w:r w:rsidR="006A4EAC">
        <w:t>rokov. Cieľom stratégie je </w:t>
      </w:r>
      <w:r w:rsidR="004034C2" w:rsidRPr="00AF4654">
        <w:t xml:space="preserve">identifikácia existujúcich a návrh nových, dodatočných opatrení v rámci </w:t>
      </w:r>
      <w:r w:rsidR="002A6329" w:rsidRPr="00AF4654">
        <w:t xml:space="preserve">Slovenskej republiky </w:t>
      </w:r>
      <w:r w:rsidR="004034C2" w:rsidRPr="00AF4654">
        <w:t>pre dosiahnutie uhlíkovej neutrality do roku 2050.</w:t>
      </w:r>
    </w:p>
    <w:p w14:paraId="6AD93BDF" w14:textId="77777777" w:rsidR="00957AFF" w:rsidRDefault="00957AFF" w:rsidP="00CE2BE4">
      <w:pPr>
        <w:widowControl w:val="0"/>
        <w:spacing w:after="0" w:line="240" w:lineRule="auto"/>
        <w:ind w:firstLine="567"/>
        <w:jc w:val="both"/>
      </w:pPr>
    </w:p>
    <w:p w14:paraId="52AAD526" w14:textId="0A4A98EC" w:rsidR="00B17606" w:rsidRPr="00AF4654" w:rsidRDefault="00063037" w:rsidP="00CE2BE4">
      <w:pPr>
        <w:widowControl w:val="0"/>
        <w:spacing w:after="0" w:line="240" w:lineRule="auto"/>
        <w:ind w:firstLine="567"/>
        <w:jc w:val="both"/>
      </w:pPr>
      <w:r w:rsidRPr="00AF4654">
        <w:lastRenderedPageBreak/>
        <w:t xml:space="preserve">Programové vyhlásenie vlády na roky 2021-2024 deklaruje, že „Vláda SR považuje pôdu za národné bohatstvo, ktorého šetrné a udržateľné využívanie je nielen základným predpokladom každej ekonomickej činnosti, ale je predovšetkým obmedzeným a ľahko zničiteľným zdrojom nenahraditeľného významu pre samotnú ľudskú existenciu.“. </w:t>
      </w:r>
    </w:p>
    <w:p w14:paraId="27795467" w14:textId="77777777" w:rsidR="00957AFF" w:rsidRDefault="00957AFF" w:rsidP="00CE2BE4">
      <w:pPr>
        <w:widowControl w:val="0"/>
        <w:spacing w:after="0" w:line="240" w:lineRule="auto"/>
        <w:ind w:firstLine="567"/>
        <w:jc w:val="both"/>
        <w:rPr>
          <w:color w:val="000000" w:themeColor="text1"/>
        </w:rPr>
      </w:pPr>
    </w:p>
    <w:p w14:paraId="7692AB79" w14:textId="65DDCCC4" w:rsidR="00063037" w:rsidRPr="00AF4654" w:rsidRDefault="00B17606" w:rsidP="00CE2BE4">
      <w:pPr>
        <w:widowControl w:val="0"/>
        <w:spacing w:after="0" w:line="240" w:lineRule="auto"/>
        <w:ind w:firstLine="567"/>
        <w:jc w:val="both"/>
      </w:pPr>
      <w:r w:rsidRPr="00AF4654">
        <w:rPr>
          <w:color w:val="000000" w:themeColor="text1"/>
        </w:rPr>
        <w:t xml:space="preserve">Z aktuálnej </w:t>
      </w:r>
      <w:r w:rsidRPr="00AF4654">
        <w:t xml:space="preserve">Stratégie environmentálnej politiky Slovenskej republiky do roku 2030 – Zelenšie Slovensko </w:t>
      </w:r>
      <w:r w:rsidRPr="00AF4654">
        <w:rPr>
          <w:color w:val="000000" w:themeColor="text1"/>
        </w:rPr>
        <w:t>vyplýva niekoľko úloh aj pre rezort MPRV SR (v oblasti poľnohospodárstva, lesníctva a rybárstva). Z uvedeného dôvodu MPRV SR aj s ohľadom na</w:t>
      </w:r>
      <w:r w:rsidR="00D3502E" w:rsidRPr="00AF4654">
        <w:rPr>
          <w:color w:val="000000" w:themeColor="text1"/>
        </w:rPr>
        <w:t> </w:t>
      </w:r>
      <w:r w:rsidRPr="00AF4654">
        <w:rPr>
          <w:color w:val="000000" w:themeColor="text1"/>
        </w:rPr>
        <w:t xml:space="preserve">plnenie národných záväzkov (stratégií, koncepcií, akčných plánov, zákonných požiadaviek) ako aj s ohľadom na aktuálne Programové vyhlásenie </w:t>
      </w:r>
      <w:r w:rsidRPr="00AF4654">
        <w:rPr>
          <w:rStyle w:val="information-header"/>
          <w:bCs/>
          <w:color w:val="000000" w:themeColor="text1"/>
        </w:rPr>
        <w:t xml:space="preserve">vlády 2021 – 2024 </w:t>
      </w:r>
      <w:r w:rsidRPr="00AF4654">
        <w:rPr>
          <w:color w:val="000000" w:themeColor="text1"/>
        </w:rPr>
        <w:t>pripravilo koncepčné a systémové riešenie vo forme legislatívneho zámeru návrhu zákona o Klimati</w:t>
      </w:r>
      <w:r w:rsidR="006A4EAC">
        <w:rPr>
          <w:color w:val="000000" w:themeColor="text1"/>
        </w:rPr>
        <w:t>ckom fonde pre </w:t>
      </w:r>
      <w:r w:rsidRPr="00AF4654">
        <w:rPr>
          <w:color w:val="000000" w:themeColor="text1"/>
        </w:rPr>
        <w:t>pôdu. Navrhnutým riešením dokážeme merateľne, adresne a finančne úsporne garantovane napĺňať ciele tak domácich ako aj medzinárodných politík a záväzkov v oblasti životného prostredia, zmien klímy pri súčasnom udržaní produkčnej kapacity pôdy a znižovanie rizík povodní, sucha a extrémov počasia.</w:t>
      </w:r>
      <w:r w:rsidR="00057DD2" w:rsidRPr="00AF4654">
        <w:rPr>
          <w:color w:val="000000" w:themeColor="text1"/>
        </w:rPr>
        <w:t xml:space="preserve"> </w:t>
      </w:r>
    </w:p>
    <w:p w14:paraId="7349642A" w14:textId="77777777" w:rsidR="00957AFF" w:rsidRDefault="00957AFF" w:rsidP="00CE2BE4">
      <w:pPr>
        <w:widowControl w:val="0"/>
        <w:spacing w:after="0" w:line="240" w:lineRule="auto"/>
        <w:ind w:firstLine="567"/>
        <w:jc w:val="both"/>
      </w:pPr>
    </w:p>
    <w:p w14:paraId="5F16191C" w14:textId="209B8506" w:rsidR="002C090D" w:rsidRDefault="000D2430" w:rsidP="00CE2BE4">
      <w:pPr>
        <w:widowControl w:val="0"/>
        <w:spacing w:after="0" w:line="240" w:lineRule="auto"/>
        <w:ind w:firstLine="567"/>
        <w:jc w:val="both"/>
      </w:pPr>
      <w:r w:rsidRPr="00AF4654">
        <w:t>Strategický dokument „Vízia a stratégia rozvoja Slovenska do roku 2030 – dlhodobá stratégia udržateľného rozvoja Slovenskej republiky – Slovensko 2030“</w:t>
      </w:r>
      <w:r w:rsidR="0087602E" w:rsidRPr="00AF4654">
        <w:t xml:space="preserve"> schválený uznesením vlády </w:t>
      </w:r>
      <w:r w:rsidR="002A6329" w:rsidRPr="00AF4654">
        <w:t xml:space="preserve">Slovenskej republiky </w:t>
      </w:r>
      <w:r w:rsidR="0087602E" w:rsidRPr="00AF4654">
        <w:t>č. 41/2021</w:t>
      </w:r>
      <w:r w:rsidRPr="00AF4654">
        <w:t xml:space="preserve"> </w:t>
      </w:r>
      <w:r w:rsidR="00626E47" w:rsidRPr="00AF4654">
        <w:rPr>
          <w:rFonts w:eastAsia="Times New Roman"/>
        </w:rPr>
        <w:t>z</w:t>
      </w:r>
      <w:r w:rsidR="00626E47" w:rsidRPr="00AF4654">
        <w:t>o dňa</w:t>
      </w:r>
      <w:r w:rsidR="0087602E" w:rsidRPr="00AF4654">
        <w:t xml:space="preserve"> 20.1.2021, </w:t>
      </w:r>
      <w:r w:rsidRPr="00AF4654">
        <w:t>obsahuje v rámci Integrovaného rozvojového programu I. okrem iného cieľ „Rast a kv</w:t>
      </w:r>
      <w:r w:rsidR="00204E80" w:rsidRPr="00AF4654">
        <w:t>alitatívny rozvoj populácie, so </w:t>
      </w:r>
      <w:r w:rsidRPr="00AF4654">
        <w:t xml:space="preserve">špeciálnym dôrazom na vzdelanie, zdravie, kultúru, </w:t>
      </w:r>
      <w:r w:rsidR="00204E80" w:rsidRPr="00AF4654">
        <w:t>rozvoj občianskej spoločnosti a </w:t>
      </w:r>
      <w:r w:rsidR="006A4EAC">
        <w:t>právneho štátu a </w:t>
      </w:r>
      <w:r w:rsidRPr="00AF4654">
        <w:t>ochrana a udržateľný manažment a rozvoj prírodných zdrojov“ s</w:t>
      </w:r>
      <w:r w:rsidR="002C090D" w:rsidRPr="00AF4654">
        <w:t> </w:t>
      </w:r>
      <w:r w:rsidRPr="00AF4654">
        <w:t>úlohami</w:t>
      </w:r>
      <w:r w:rsidR="002C090D" w:rsidRPr="00AF4654">
        <w:t>:</w:t>
      </w:r>
    </w:p>
    <w:p w14:paraId="410F9AF6" w14:textId="77777777" w:rsidR="00774BB5" w:rsidRPr="00AF4654" w:rsidRDefault="00774BB5" w:rsidP="00CE2BE4">
      <w:pPr>
        <w:widowControl w:val="0"/>
        <w:spacing w:after="0" w:line="240" w:lineRule="auto"/>
        <w:ind w:firstLine="567"/>
        <w:jc w:val="both"/>
      </w:pPr>
    </w:p>
    <w:p w14:paraId="0FE3B141" w14:textId="3AD42D96" w:rsidR="000D2430" w:rsidRPr="00AF4654" w:rsidRDefault="000D2430" w:rsidP="00CE2BE4">
      <w:pPr>
        <w:pStyle w:val="Odsekzoznamu"/>
        <w:widowControl w:val="0"/>
        <w:numPr>
          <w:ilvl w:val="0"/>
          <w:numId w:val="3"/>
        </w:numPr>
        <w:spacing w:after="0" w:line="240" w:lineRule="auto"/>
        <w:ind w:left="284" w:hanging="284"/>
        <w:contextualSpacing w:val="0"/>
        <w:jc w:val="both"/>
      </w:pPr>
      <w:r w:rsidRPr="00AF4654">
        <w:t>zabezpečiť efektívny a udržateľný manažment prírodných zdrojov,</w:t>
      </w:r>
    </w:p>
    <w:p w14:paraId="2D13B9E5" w14:textId="23D215F3" w:rsidR="000D2430" w:rsidRPr="00AF4654" w:rsidRDefault="000D2430" w:rsidP="00CE2BE4">
      <w:pPr>
        <w:pStyle w:val="Odsekzoznamu"/>
        <w:widowControl w:val="0"/>
        <w:numPr>
          <w:ilvl w:val="0"/>
          <w:numId w:val="3"/>
        </w:numPr>
        <w:spacing w:after="0" w:line="240" w:lineRule="auto"/>
        <w:ind w:left="284" w:hanging="284"/>
        <w:contextualSpacing w:val="0"/>
        <w:jc w:val="both"/>
      </w:pPr>
      <w:r w:rsidRPr="00AF4654">
        <w:t>zabezpečiť ochranu, obnovu a zveľaďovanie prírodných zdrojov vrátane zabezpečenia stability a zdravia ekosystémov a ich služieb a premi</w:t>
      </w:r>
      <w:r w:rsidR="00204E80" w:rsidRPr="00AF4654">
        <w:t>etnutie adaptačných opatrení na </w:t>
      </w:r>
      <w:r w:rsidRPr="00AF4654">
        <w:t>nepriaznivé dôsledky zmeny klímy do všetkých rezort</w:t>
      </w:r>
      <w:r w:rsidR="006A4EAC">
        <w:t>ných strategických dokumentov a </w:t>
      </w:r>
      <w:r w:rsidRPr="00AF4654">
        <w:t>dokumentov rozvoja obcí a regiónov ako nadradený verejný záujem (napr. v plánovaní dopravy, v energetike, územnom plánovaní, vodnom hospodárstve, poľnohospodárstve, lesníctve, udržateľnom cestovnom ruchu, v celkovej starostlivosti o krajinu a iné),</w:t>
      </w:r>
    </w:p>
    <w:p w14:paraId="4D383737" w14:textId="4222B5DD" w:rsidR="000D2430" w:rsidRPr="00AF4654" w:rsidRDefault="000D2430" w:rsidP="00CE2BE4">
      <w:pPr>
        <w:pStyle w:val="Odsekzoznamu"/>
        <w:widowControl w:val="0"/>
        <w:numPr>
          <w:ilvl w:val="0"/>
          <w:numId w:val="3"/>
        </w:numPr>
        <w:spacing w:after="0" w:line="240" w:lineRule="auto"/>
        <w:ind w:left="284" w:hanging="284"/>
        <w:contextualSpacing w:val="0"/>
        <w:jc w:val="both"/>
      </w:pPr>
      <w:r w:rsidRPr="00AF4654">
        <w:t xml:space="preserve">zvýšiť podiel súvislých porastov nelesnej stromovej a </w:t>
      </w:r>
      <w:r w:rsidR="00204E80" w:rsidRPr="00AF4654">
        <w:t>krovinnej vegetácie v mestách a </w:t>
      </w:r>
      <w:r w:rsidRPr="00AF4654">
        <w:t xml:space="preserve">znížiť zábery nezastavenej plochy minimálne o </w:t>
      </w:r>
      <w:r w:rsidR="00204E80" w:rsidRPr="00AF4654">
        <w:t>50 % do roku 2030 v porovnaní s </w:t>
      </w:r>
      <w:r w:rsidR="006A4EAC">
        <w:t>rokom 2019 a </w:t>
      </w:r>
      <w:r w:rsidRPr="00AF4654">
        <w:t>vytvoriť aspoň na 10 % poľnohospo</w:t>
      </w:r>
      <w:r w:rsidR="00204E80" w:rsidRPr="00AF4654">
        <w:t>dárskej plochy krajinné prvky s </w:t>
      </w:r>
      <w:r w:rsidRPr="00AF4654">
        <w:t>vysokým stupňom diverzity.</w:t>
      </w:r>
    </w:p>
    <w:p w14:paraId="2984CCA5" w14:textId="77777777" w:rsidR="002C090D" w:rsidRPr="00AF4654" w:rsidRDefault="002C090D" w:rsidP="00CE2BE4">
      <w:pPr>
        <w:pStyle w:val="Odsekzoznamu"/>
        <w:widowControl w:val="0"/>
        <w:spacing w:after="0" w:line="240" w:lineRule="auto"/>
        <w:contextualSpacing w:val="0"/>
        <w:jc w:val="both"/>
      </w:pPr>
    </w:p>
    <w:p w14:paraId="0B446D65" w14:textId="33A220F4" w:rsidR="005F016B" w:rsidRPr="00AF4654" w:rsidRDefault="004A4D8C" w:rsidP="00CE2BE4">
      <w:pPr>
        <w:widowControl w:val="0"/>
        <w:spacing w:after="0" w:line="240" w:lineRule="auto"/>
        <w:ind w:firstLine="567"/>
        <w:jc w:val="both"/>
      </w:pPr>
      <w:r w:rsidRPr="00AF4654">
        <w:t>Sektor pôdy je kľúčom k dosiahnutiu uhlíkovo neutrálneho hospodárstva, pretože dokáže zachytávať CO</w:t>
      </w:r>
      <w:r w:rsidRPr="00AF4654">
        <w:rPr>
          <w:vertAlign w:val="subscript"/>
        </w:rPr>
        <w:t>2</w:t>
      </w:r>
      <w:r w:rsidRPr="00AF4654">
        <w:t xml:space="preserve"> z atmosféry a udržiavať uhlík v pôde. Na p</w:t>
      </w:r>
      <w:r w:rsidR="006A4EAC">
        <w:t>ovzbudenie poľnohospodárskych a </w:t>
      </w:r>
      <w:r w:rsidRPr="00AF4654">
        <w:t>lesníckych odvetví, aby plnili opatren</w:t>
      </w:r>
      <w:r w:rsidR="00204E80" w:rsidRPr="00AF4654">
        <w:t>ia v oblasti klímy a prispeli k </w:t>
      </w:r>
      <w:r w:rsidRPr="00AF4654">
        <w:t>Európskej zelenej dohode, je potrebné vytvoriť priame stimuly na prijatie postupov šetrných voči klíme, keďže doteraz neboli k dispozícii žiadne ciele</w:t>
      </w:r>
      <w:r w:rsidR="00204E80" w:rsidRPr="00AF4654">
        <w:t>né politické nástroje, ktor</w:t>
      </w:r>
      <w:r w:rsidR="00626E47" w:rsidRPr="00AF4654">
        <w:t>é</w:t>
      </w:r>
      <w:r w:rsidR="00204E80" w:rsidRPr="00AF4654">
        <w:t xml:space="preserve"> by </w:t>
      </w:r>
      <w:r w:rsidRPr="00AF4654">
        <w:t>výrazne stimulovali a motivovali užívateľov</w:t>
      </w:r>
      <w:r w:rsidR="00963A21" w:rsidRPr="00AF4654">
        <w:t>, správcov</w:t>
      </w:r>
      <w:r w:rsidRPr="00AF4654">
        <w:t xml:space="preserve"> a vlastníkov pôdy k zvýšeným záchytom CO</w:t>
      </w:r>
      <w:r w:rsidRPr="00AF4654">
        <w:rPr>
          <w:vertAlign w:val="subscript"/>
        </w:rPr>
        <w:t>2</w:t>
      </w:r>
      <w:r w:rsidR="006A4EAC">
        <w:t xml:space="preserve"> a ochrane uhlíka v pôde. Z </w:t>
      </w:r>
      <w:r w:rsidRPr="00AF4654">
        <w:t>tohto dôvodu 15. decembra 2021 Európska komisia publikovala Oznámenie o udržateľných uhlíkových cykloch pre Európsky parlament a radu pod označením COM(2021) 800 final. Oznámenie bolo avizované už v stratégii „Z farmy na stôl“. V oznámení sa stanovujú krátkodobé až strednodobé opatrenia zamerané na riešenie súčasných výziev v oblasti uhlíkového poľnohospodárstva s cieľom rozšíriť tento ekologický obchodný model, ktorý odmeňuje správcov pôdy za</w:t>
      </w:r>
      <w:r w:rsidR="00204E80" w:rsidRPr="00AF4654">
        <w:t xml:space="preserve"> zavádzanie postupov vedúcich k </w:t>
      </w:r>
      <w:r w:rsidRPr="00AF4654">
        <w:t xml:space="preserve">sekvestrácii uhlíka v kombinácii so silnými prínosmi pre </w:t>
      </w:r>
      <w:r w:rsidR="00204E80" w:rsidRPr="00AF4654">
        <w:t>biodiverzitu a klímu. </w:t>
      </w:r>
    </w:p>
    <w:p w14:paraId="78BF00EE" w14:textId="77777777" w:rsidR="00774BB5" w:rsidRDefault="00774BB5" w:rsidP="00CE2BE4">
      <w:pPr>
        <w:widowControl w:val="0"/>
        <w:spacing w:after="0" w:line="240" w:lineRule="auto"/>
        <w:ind w:firstLine="567"/>
        <w:jc w:val="both"/>
      </w:pPr>
    </w:p>
    <w:p w14:paraId="7B9D2C05" w14:textId="4872D76B" w:rsidR="004A4D8C" w:rsidRDefault="00204E80" w:rsidP="00CE2BE4">
      <w:pPr>
        <w:keepNext/>
        <w:widowControl w:val="0"/>
        <w:spacing w:after="0" w:line="240" w:lineRule="auto"/>
        <w:ind w:firstLine="567"/>
        <w:jc w:val="both"/>
      </w:pPr>
      <w:r w:rsidRPr="00AF4654">
        <w:lastRenderedPageBreak/>
        <w:t>Opatrenia </w:t>
      </w:r>
      <w:r w:rsidR="004A4D8C" w:rsidRPr="00AF4654">
        <w:t>obsahujú</w:t>
      </w:r>
      <w:r w:rsidR="002C090D" w:rsidRPr="00AF4654">
        <w:t>:</w:t>
      </w:r>
    </w:p>
    <w:p w14:paraId="79001CE4" w14:textId="77777777" w:rsidR="00774BB5" w:rsidRPr="00AF4654" w:rsidRDefault="00774BB5" w:rsidP="00CE2BE4">
      <w:pPr>
        <w:keepNext/>
        <w:widowControl w:val="0"/>
        <w:spacing w:after="0" w:line="240" w:lineRule="auto"/>
        <w:ind w:firstLine="567"/>
        <w:jc w:val="both"/>
      </w:pPr>
    </w:p>
    <w:p w14:paraId="57AEC6CF" w14:textId="40625B5B" w:rsidR="004A4D8C" w:rsidRPr="00AF4654" w:rsidRDefault="004A4D8C" w:rsidP="00CE2BE4">
      <w:pPr>
        <w:pStyle w:val="Odsekzoznamu"/>
        <w:keepNext/>
        <w:widowControl w:val="0"/>
        <w:numPr>
          <w:ilvl w:val="0"/>
          <w:numId w:val="4"/>
        </w:numPr>
        <w:spacing w:after="100" w:afterAutospacing="1" w:line="240" w:lineRule="auto"/>
        <w:ind w:left="284" w:hanging="284"/>
        <w:contextualSpacing w:val="0"/>
        <w:jc w:val="both"/>
        <w:rPr>
          <w:rFonts w:eastAsia="Times New Roman"/>
          <w:lang w:eastAsia="sk-SK"/>
        </w:rPr>
      </w:pPr>
      <w:r w:rsidRPr="00AF4654">
        <w:rPr>
          <w:rFonts w:eastAsia="Times New Roman"/>
          <w:lang w:eastAsia="sk-SK"/>
        </w:rPr>
        <w:t>presadzovanie postupov zvýšeného zachytávania uhlíka v rámci SPP a iných programov EÚ ako sú LIFE a Horizont Európa, najmä v rámci mis</w:t>
      </w:r>
      <w:r w:rsidR="00204E80" w:rsidRPr="00AF4654">
        <w:rPr>
          <w:rFonts w:eastAsia="Times New Roman"/>
          <w:lang w:eastAsia="sk-SK"/>
        </w:rPr>
        <w:t>ie „Dohoda o pôde pre Európu“ a </w:t>
      </w:r>
      <w:r w:rsidRPr="00AF4654">
        <w:rPr>
          <w:rFonts w:eastAsia="Times New Roman"/>
          <w:lang w:eastAsia="sk-SK"/>
        </w:rPr>
        <w:t>v rámci verejného národného financovania</w:t>
      </w:r>
      <w:r w:rsidR="00A6677B" w:rsidRPr="00AF4654">
        <w:rPr>
          <w:rFonts w:eastAsia="Times New Roman"/>
          <w:lang w:eastAsia="sk-SK"/>
        </w:rPr>
        <w:t>,</w:t>
      </w:r>
    </w:p>
    <w:p w14:paraId="670DCAF0" w14:textId="755C15B5" w:rsidR="004A4D8C" w:rsidRPr="00AF4654" w:rsidRDefault="004A4D8C" w:rsidP="00CE2BE4">
      <w:pPr>
        <w:pStyle w:val="Odsekzoznamu"/>
        <w:widowControl w:val="0"/>
        <w:numPr>
          <w:ilvl w:val="0"/>
          <w:numId w:val="4"/>
        </w:numPr>
        <w:spacing w:before="100" w:beforeAutospacing="1" w:after="100" w:afterAutospacing="1" w:line="240" w:lineRule="auto"/>
        <w:ind w:left="284" w:hanging="284"/>
        <w:contextualSpacing w:val="0"/>
        <w:jc w:val="both"/>
        <w:rPr>
          <w:rFonts w:eastAsia="Times New Roman"/>
          <w:lang w:eastAsia="sk-SK"/>
        </w:rPr>
      </w:pPr>
      <w:r w:rsidRPr="00AF4654">
        <w:rPr>
          <w:rFonts w:eastAsia="Times New Roman"/>
          <w:lang w:eastAsia="sk-SK"/>
        </w:rPr>
        <w:t>presadzovanie štandardizácie metodík evidencie a monitorovania záchytov, podávania súvisiacich správ s cieľom do konca roku 2022 prijať jasný a spoľahlivý legislatívny rámec pre uhlíkové poľnohospodárstvo</w:t>
      </w:r>
      <w:r w:rsidR="00A6677B" w:rsidRPr="00AF4654">
        <w:rPr>
          <w:rFonts w:eastAsia="Times New Roman"/>
          <w:lang w:eastAsia="sk-SK"/>
        </w:rPr>
        <w:t>,</w:t>
      </w:r>
    </w:p>
    <w:p w14:paraId="172F4DEE" w14:textId="54E41A4A" w:rsidR="004A4D8C" w:rsidRDefault="004A4D8C" w:rsidP="00CE2BE4">
      <w:pPr>
        <w:pStyle w:val="Odsekzoznamu"/>
        <w:widowControl w:val="0"/>
        <w:numPr>
          <w:ilvl w:val="0"/>
          <w:numId w:val="4"/>
        </w:numPr>
        <w:spacing w:after="0" w:line="240" w:lineRule="auto"/>
        <w:ind w:left="284" w:hanging="284"/>
        <w:contextualSpacing w:val="0"/>
        <w:jc w:val="both"/>
        <w:rPr>
          <w:rFonts w:eastAsia="Times New Roman"/>
          <w:lang w:eastAsia="sk-SK"/>
        </w:rPr>
      </w:pPr>
      <w:r w:rsidRPr="00AF4654">
        <w:rPr>
          <w:rFonts w:eastAsia="Times New Roman"/>
          <w:lang w:eastAsia="sk-SK"/>
        </w:rPr>
        <w:t>šírenie skúsenosti z dobrej praxe, poskytovanie potrebných údajov z informačných systémov a poradenských služieb pre obhospodarovateľov pôdy.</w:t>
      </w:r>
    </w:p>
    <w:p w14:paraId="4DD175AE" w14:textId="77777777" w:rsidR="00774BB5" w:rsidRPr="00AF4654" w:rsidRDefault="00774BB5" w:rsidP="00CE2BE4">
      <w:pPr>
        <w:pStyle w:val="Odsekzoznamu"/>
        <w:widowControl w:val="0"/>
        <w:spacing w:after="0" w:line="240" w:lineRule="auto"/>
        <w:ind w:left="284"/>
        <w:contextualSpacing w:val="0"/>
        <w:jc w:val="both"/>
        <w:rPr>
          <w:rFonts w:eastAsia="Times New Roman"/>
          <w:lang w:eastAsia="sk-SK"/>
        </w:rPr>
      </w:pPr>
    </w:p>
    <w:p w14:paraId="0CCD56CA" w14:textId="1AF6C133" w:rsidR="004A4D8C" w:rsidRPr="00AF4654" w:rsidRDefault="004A4D8C" w:rsidP="00CE2BE4">
      <w:pPr>
        <w:widowControl w:val="0"/>
        <w:spacing w:after="0" w:line="240" w:lineRule="auto"/>
        <w:ind w:firstLine="567"/>
        <w:jc w:val="both"/>
      </w:pPr>
      <w:r w:rsidRPr="00AF4654">
        <w:t>Iniciatívy v oblasti uhlíkového poľnohospodárstva možno financovať prostredníctvom </w:t>
      </w:r>
      <w:r w:rsidR="00A6677B" w:rsidRPr="00AF4654">
        <w:t>SPP</w:t>
      </w:r>
      <w:r w:rsidRPr="00AF4654">
        <w:t>, iných nástrojov verejného financovania ako je štátna pomoc, súkromných iniciatív spojených s trhmi s uhlíkom alebo prostredníctvom kombinácie týchto možností financovania. Po dvojročnej štúdii Európska komisia 27. apríla 2021 zverejnila technickú príručku o tom, ako zaviesť a implementovať uhlíkové poľnohospodárstvo v EÚ s cieľom pomôcť súkromným subjektom a verejným orgánom začať s iniciatívami uhlíkového poľnohospodárstva. Štúdia preskúmala existujúce systémy, ktoré poskytujú odmenu a stimuláciu za sekvestráciu uhlíka alebo zníženie emisií v piatich oblastiach: obnova rašelinísk a</w:t>
      </w:r>
      <w:r w:rsidR="00A6677B" w:rsidRPr="00AF4654">
        <w:t> </w:t>
      </w:r>
      <w:r w:rsidRPr="00AF4654">
        <w:t>mokradí</w:t>
      </w:r>
      <w:r w:rsidR="00A6677B" w:rsidRPr="00AF4654">
        <w:t>,</w:t>
      </w:r>
      <w:r w:rsidRPr="00AF4654">
        <w:t> agrolesníctvo</w:t>
      </w:r>
      <w:r w:rsidR="00A6677B" w:rsidRPr="00AF4654">
        <w:t>,</w:t>
      </w:r>
      <w:r w:rsidRPr="00AF4654">
        <w:t> udržiavanie a zvyšovanie pôdneho organického uhlíka (SOC) na minerálnych pôdach</w:t>
      </w:r>
      <w:r w:rsidR="00A6677B" w:rsidRPr="00AF4654">
        <w:t>,</w:t>
      </w:r>
      <w:r w:rsidRPr="00AF4654">
        <w:t> riadenie SOC na pastvinách a audit uhlíka na farme hospodárskych zvierat.</w:t>
      </w:r>
    </w:p>
    <w:p w14:paraId="5CD4D1D6" w14:textId="77777777" w:rsidR="00F734F4" w:rsidRDefault="00F734F4" w:rsidP="00CE2BE4">
      <w:pPr>
        <w:widowControl w:val="0"/>
        <w:spacing w:after="0" w:line="240" w:lineRule="auto"/>
        <w:ind w:firstLine="567"/>
        <w:jc w:val="both"/>
      </w:pPr>
    </w:p>
    <w:p w14:paraId="1DD8C189" w14:textId="4F1BE1AB" w:rsidR="005901D2" w:rsidRPr="00AF4654" w:rsidRDefault="005901D2" w:rsidP="00CE2BE4">
      <w:pPr>
        <w:widowControl w:val="0"/>
        <w:spacing w:after="0" w:line="240" w:lineRule="auto"/>
        <w:ind w:firstLine="567"/>
        <w:jc w:val="both"/>
      </w:pPr>
      <w:r w:rsidRPr="00AF4654">
        <w:t>Základným strategickým dokumentom v oblasti adaptácie na zmenu klímy na národnej úrovni je „Stratégia adaptácie Slovenskej republiky na zmenu klímy - aktualizácia (2018)“, ktorá bola 17. októbra 2018 schválená uznesení</w:t>
      </w:r>
      <w:r w:rsidR="00D3502E" w:rsidRPr="00AF4654">
        <w:t>m vlády Slovenskej republiky č. </w:t>
      </w:r>
      <w:r w:rsidRPr="00AF4654">
        <w:t>478/2018.</w:t>
      </w:r>
      <w:r w:rsidR="00057DD2" w:rsidRPr="00AF4654">
        <w:t xml:space="preserve"> </w:t>
      </w:r>
      <w:r w:rsidRPr="00AF4654">
        <w:t>Táto stratégia v časti 5.2</w:t>
      </w:r>
      <w:r w:rsidR="00057DD2" w:rsidRPr="00AF4654">
        <w:t xml:space="preserve"> </w:t>
      </w:r>
      <w:r w:rsidRPr="00AF4654">
        <w:t>„Pôdne prostredie“ zdôrazňuje význam zvyšovania obsahu a kvality pôdnej organickej hmoty (pôdneho organického uhlíka) a dostatku vody v pôdnom prostredí, pričom poukazuje na vzájomnú interakciu medzi klimatickou zmenou, obsahom pôdnej organickej hmoty a schopnosťou pôdy zadržiavať vodu, čo je v súlade s filozofiou konceptu pôdy ako uhlíkovej a vodnej banky. Ako príklady adaptačných opatren</w:t>
      </w:r>
      <w:r w:rsidR="006A4EAC">
        <w:t>í stratégia uvádza opatrenia na </w:t>
      </w:r>
      <w:r w:rsidRPr="00AF4654">
        <w:t xml:space="preserve">zachovanie a zvýšenie množstva organického uhlíka v pôde a opatrenia na zabezpečenie a zachovanie priaznivého vlhkostného stavu pôdy (Zvyšovanie retenčnej schopnosti pôdy a zadržiavanie vody v pôde aj v krajine). </w:t>
      </w:r>
    </w:p>
    <w:p w14:paraId="68B37F4E" w14:textId="77777777" w:rsidR="00F734F4" w:rsidRDefault="00F734F4" w:rsidP="00CE2BE4">
      <w:pPr>
        <w:widowControl w:val="0"/>
        <w:spacing w:after="0" w:line="240" w:lineRule="auto"/>
        <w:ind w:firstLine="567"/>
        <w:jc w:val="both"/>
      </w:pPr>
    </w:p>
    <w:p w14:paraId="29D6BD0A" w14:textId="05C8CDA4" w:rsidR="007E5211" w:rsidRPr="00AF4654" w:rsidRDefault="007E5211" w:rsidP="00CE2BE4">
      <w:pPr>
        <w:widowControl w:val="0"/>
        <w:spacing w:after="0" w:line="240" w:lineRule="auto"/>
        <w:ind w:firstLine="567"/>
        <w:jc w:val="both"/>
        <w:rPr>
          <w:rFonts w:eastAsia="Times New Roman"/>
          <w:lang w:eastAsia="sk-SK"/>
        </w:rPr>
      </w:pPr>
      <w:r w:rsidRPr="00AF4654">
        <w:t xml:space="preserve">Vláda </w:t>
      </w:r>
      <w:r w:rsidR="00A6677B" w:rsidRPr="00AF4654">
        <w:t xml:space="preserve">Slovenskej republiky </w:t>
      </w:r>
      <w:r w:rsidRPr="00AF4654">
        <w:t xml:space="preserve">uznesením </w:t>
      </w:r>
      <w:r w:rsidR="00C26F78" w:rsidRPr="00AF4654">
        <w:t xml:space="preserve">vlády Slovenskej republiky </w:t>
      </w:r>
      <w:r w:rsidRPr="00AF4654">
        <w:t>č</w:t>
      </w:r>
      <w:r w:rsidR="00C26F78" w:rsidRPr="00AF4654">
        <w:t>.</w:t>
      </w:r>
      <w:r w:rsidRPr="00AF4654">
        <w:t xml:space="preserve"> 476/202</w:t>
      </w:r>
      <w:r w:rsidR="00553EEC" w:rsidRPr="00AF4654">
        <w:t xml:space="preserve">1 </w:t>
      </w:r>
      <w:r w:rsidR="00626E47" w:rsidRPr="00AF4654">
        <w:rPr>
          <w:rFonts w:eastAsia="Times New Roman"/>
        </w:rPr>
        <w:t>z</w:t>
      </w:r>
      <w:r w:rsidR="00626E47" w:rsidRPr="00AF4654">
        <w:t>o dňa</w:t>
      </w:r>
      <w:r w:rsidR="00C26F78" w:rsidRPr="00AF4654">
        <w:t> </w:t>
      </w:r>
      <w:r w:rsidR="00553EEC" w:rsidRPr="00AF4654">
        <w:t xml:space="preserve">31.8.2021 schválila </w:t>
      </w:r>
      <w:r w:rsidR="00626E47" w:rsidRPr="00AF4654">
        <w:t>„</w:t>
      </w:r>
      <w:r w:rsidR="00553EEC" w:rsidRPr="00AF4654">
        <w:t>Akčný </w:t>
      </w:r>
      <w:r w:rsidRPr="00AF4654">
        <w:t>plán pre implementáciu Stratégie adaptácie SR na zmenu klímy</w:t>
      </w:r>
      <w:r w:rsidR="00626E47" w:rsidRPr="00AF4654">
        <w:t>“</w:t>
      </w:r>
      <w:r w:rsidRPr="00AF4654">
        <w:t>, ktorý sleduje zvýšenie pripravenosti </w:t>
      </w:r>
      <w:r w:rsidR="00A6677B" w:rsidRPr="00AF4654">
        <w:t xml:space="preserve">Slovenskej republiky </w:t>
      </w:r>
      <w:r w:rsidRPr="00AF4654">
        <w:t>na nepriazniv</w:t>
      </w:r>
      <w:r w:rsidR="00204E80" w:rsidRPr="00AF4654">
        <w:t>é dôsledky zmeny klímy. Akčný </w:t>
      </w:r>
      <w:r w:rsidRPr="00AF4654">
        <w:t xml:space="preserve">plán má prispieť k lepšiemu premietnutiu adaptačných opatrení do sektorových politík dotknutých rezortov. Zároveň obsahuje návrh systému monitorovania zraniteľnosti, návrh systému strednodobého hodnotenia adaptačného procesu v podmienkach </w:t>
      </w:r>
      <w:r w:rsidR="00A6677B" w:rsidRPr="00AF4654">
        <w:t>Slovenskej republiky</w:t>
      </w:r>
      <w:r w:rsidRPr="00AF4654">
        <w:t xml:space="preserve"> vrátane sledovania väzieb medzi nákladmi a prínosmi. </w:t>
      </w:r>
      <w:r w:rsidRPr="00AF4654">
        <w:rPr>
          <w:rFonts w:eastAsia="Times New Roman"/>
          <w:lang w:eastAsia="sk-SK"/>
        </w:rPr>
        <w:t>Implementačný dokument národnej adaptačnej stratégie má tiež identifikovať prístupy, ktoré pomáhajú adaptácii na prebiehajúce alebo očakávané zmeny, zvyšujú</w:t>
      </w:r>
      <w:r w:rsidR="00C43701" w:rsidRPr="00AF4654">
        <w:rPr>
          <w:rFonts w:eastAsia="Times New Roman"/>
          <w:lang w:eastAsia="sk-SK"/>
        </w:rPr>
        <w:t xml:space="preserve"> odolnosť </w:t>
      </w:r>
      <w:r w:rsidR="007E2BB5">
        <w:rPr>
          <w:rFonts w:eastAsia="Times New Roman"/>
          <w:lang w:eastAsia="sk-SK"/>
        </w:rPr>
        <w:t>systémov a</w:t>
      </w:r>
      <w:r w:rsidR="00C43701" w:rsidRPr="00AF4654">
        <w:rPr>
          <w:rFonts w:eastAsia="Times New Roman"/>
          <w:lang w:eastAsia="sk-SK"/>
        </w:rPr>
        <w:t> kde je to </w:t>
      </w:r>
      <w:r w:rsidRPr="00AF4654">
        <w:rPr>
          <w:rFonts w:eastAsia="Times New Roman"/>
          <w:lang w:eastAsia="sk-SK"/>
        </w:rPr>
        <w:t>možné, využívajú pozitívne účinky zmeny klímy. Jeho jadrom je 7 špecifických oblastí ako ochrana, manažment a využívanie vôd, udržateľné poľnohospodárstvo, adaptované lesné hospodárstvo, prírodné prostredie a biodiverzita, zdravie a zdravá populácia, adaptované sídelné prostredie a technické, ekonomické a sociálne opat</w:t>
      </w:r>
      <w:r w:rsidR="00204E80" w:rsidRPr="00AF4654">
        <w:rPr>
          <w:rFonts w:eastAsia="Times New Roman"/>
          <w:lang w:eastAsia="sk-SK"/>
        </w:rPr>
        <w:t>renia. Súčasťou dokumentu sú aj </w:t>
      </w:r>
      <w:r w:rsidRPr="00AF4654">
        <w:rPr>
          <w:rFonts w:eastAsia="Times New Roman"/>
          <w:lang w:eastAsia="sk-SK"/>
        </w:rPr>
        <w:t>opatrenia, ktoré prispejú k eliminácii pôdnej erózie v lesoch, zníženiu citlivosti lesov na </w:t>
      </w:r>
      <w:r w:rsidRPr="00AF4654">
        <w:t>sucho</w:t>
      </w:r>
      <w:r w:rsidRPr="00AF4654">
        <w:rPr>
          <w:rFonts w:eastAsia="Times New Roman"/>
          <w:lang w:eastAsia="sk-SK"/>
        </w:rPr>
        <w:t xml:space="preserve"> ako aj k zníženiu rizika lesných požiarov. Plán identifikuje 45 špecifických opatrení </w:t>
      </w:r>
      <w:r w:rsidRPr="00AF4654">
        <w:rPr>
          <w:rFonts w:eastAsia="Times New Roman"/>
          <w:lang w:eastAsia="sk-SK"/>
        </w:rPr>
        <w:lastRenderedPageBreak/>
        <w:t>a v rámci nich 169 úloh pre obdobie platnosti dokumentu do roku 2027. V oblasti ochrany, manažmentu a využívania vôd ide napríklad o znižovanie podielu nepriepustných povrchov v obciach a mestách. Je potrebné podporovať možnosti zachytávania dažďových vôd a ich využívanie na úžitkové účely. Prírode blízka protipovodňová ochrana je dôležitým opatrením na zníženie maximálneho prietoku povodne. Kľúčovou úlohou je výstavba, rekonštrukcia, údržba a oprava</w:t>
      </w:r>
      <w:r w:rsidR="00C43701" w:rsidRPr="00AF4654">
        <w:rPr>
          <w:rFonts w:eastAsia="Times New Roman"/>
          <w:lang w:eastAsia="sk-SK"/>
        </w:rPr>
        <w:t xml:space="preserve"> vodných stavieb a poldrov, ale </w:t>
      </w:r>
      <w:r w:rsidRPr="00AF4654">
        <w:rPr>
          <w:rFonts w:eastAsia="Times New Roman"/>
          <w:lang w:eastAsia="sk-SK"/>
        </w:rPr>
        <w:t>pozornos</w:t>
      </w:r>
      <w:r w:rsidR="00204E80" w:rsidRPr="00AF4654">
        <w:rPr>
          <w:rFonts w:eastAsia="Times New Roman"/>
          <w:lang w:eastAsia="sk-SK"/>
        </w:rPr>
        <w:t>ť treba v budúcnosti venovať aj </w:t>
      </w:r>
      <w:r w:rsidRPr="00AF4654">
        <w:rPr>
          <w:rFonts w:eastAsia="Times New Roman"/>
          <w:lang w:eastAsia="sk-SK"/>
        </w:rPr>
        <w:t>dielam, ktoré výrazným spôsobom ovplyvňujú prechod veľkých vôd a chránia územie pred nekontrolovanými záplavami, obzvlášť v prípade, ak sa objekty diela z technického a bezpečnostného hľadiska blížia ku koncu životnosti.</w:t>
      </w:r>
      <w:r w:rsidR="00204E80" w:rsidRPr="00AF4654">
        <w:rPr>
          <w:rFonts w:eastAsia="Times New Roman"/>
          <w:lang w:eastAsia="sk-SK"/>
        </w:rPr>
        <w:t> Zadržiavanie vody v krajine je </w:t>
      </w:r>
      <w:r w:rsidRPr="00AF4654">
        <w:rPr>
          <w:rFonts w:eastAsia="Times New Roman"/>
          <w:lang w:eastAsia="sk-SK"/>
        </w:rPr>
        <w:t>mimoriadne dôležité aj z hľadiska zachovania rozmanitosti prírody, pričom ochrana, obnova a manažmen</w:t>
      </w:r>
      <w:r w:rsidR="00C43701" w:rsidRPr="00AF4654">
        <w:rPr>
          <w:rFonts w:eastAsia="Times New Roman"/>
          <w:lang w:eastAsia="sk-SK"/>
        </w:rPr>
        <w:t>t mokradí, inundačných území je </w:t>
      </w:r>
      <w:r w:rsidRPr="00AF4654">
        <w:rPr>
          <w:rFonts w:eastAsia="Times New Roman"/>
          <w:lang w:eastAsia="sk-SK"/>
        </w:rPr>
        <w:t>zásadnou podmi</w:t>
      </w:r>
      <w:r w:rsidR="006A4EAC">
        <w:rPr>
          <w:rFonts w:eastAsia="Times New Roman"/>
          <w:lang w:eastAsia="sk-SK"/>
        </w:rPr>
        <w:t>enkou pre biodiverzitu. Nemenej </w:t>
      </w:r>
      <w:r w:rsidRPr="00AF4654">
        <w:rPr>
          <w:rFonts w:eastAsia="Times New Roman"/>
          <w:lang w:eastAsia="sk-SK"/>
        </w:rPr>
        <w:t>dôležitou úlohou je zachovanie biodiverzity a zvýšenie adaptačnej schopnosti poľnohospodárskej krajiny.</w:t>
      </w:r>
      <w:r w:rsidR="00C43701" w:rsidRPr="00AF4654">
        <w:rPr>
          <w:rFonts w:eastAsia="Times New Roman"/>
          <w:lang w:eastAsia="sk-SK"/>
        </w:rPr>
        <w:t xml:space="preserve"> </w:t>
      </w:r>
      <w:r w:rsidRPr="00AF4654">
        <w:rPr>
          <w:rFonts w:eastAsia="Times New Roman"/>
          <w:lang w:eastAsia="sk-SK"/>
        </w:rPr>
        <w:t>Lesné</w:t>
      </w:r>
      <w:r w:rsidR="00C43701" w:rsidRPr="00AF4654">
        <w:rPr>
          <w:rFonts w:eastAsia="Times New Roman"/>
          <w:lang w:eastAsia="sk-SK"/>
        </w:rPr>
        <w:t> </w:t>
      </w:r>
      <w:r w:rsidRPr="00AF4654">
        <w:rPr>
          <w:rFonts w:eastAsia="Times New Roman"/>
          <w:lang w:eastAsia="sk-SK"/>
        </w:rPr>
        <w:t>hospodárstvo je tiež potreb</w:t>
      </w:r>
      <w:r w:rsidR="00204E80" w:rsidRPr="00AF4654">
        <w:rPr>
          <w:rFonts w:eastAsia="Times New Roman"/>
          <w:lang w:eastAsia="sk-SK"/>
        </w:rPr>
        <w:t>né pripraviť na zmeny klímy. Je </w:t>
      </w:r>
      <w:r w:rsidRPr="00AF4654">
        <w:rPr>
          <w:rFonts w:eastAsia="Times New Roman"/>
          <w:lang w:eastAsia="sk-SK"/>
        </w:rPr>
        <w:t>nevyhnutná úprava drevinového zloženia, rekonštrukcia lesných porastov poško</w:t>
      </w:r>
      <w:r w:rsidR="00C43701" w:rsidRPr="00AF4654">
        <w:rPr>
          <w:rFonts w:eastAsia="Times New Roman"/>
          <w:lang w:eastAsia="sk-SK"/>
        </w:rPr>
        <w:t>dených rôznymi činiteľmi ako aj </w:t>
      </w:r>
      <w:r w:rsidRPr="00AF4654">
        <w:rPr>
          <w:rFonts w:eastAsia="Times New Roman"/>
          <w:lang w:eastAsia="sk-SK"/>
        </w:rPr>
        <w:t>podpora druhovej a genetickej di</w:t>
      </w:r>
      <w:r w:rsidR="00204E80" w:rsidRPr="00AF4654">
        <w:rPr>
          <w:rFonts w:eastAsia="Times New Roman"/>
          <w:lang w:eastAsia="sk-SK"/>
        </w:rPr>
        <w:t>verzity lesných porastov. Zmena </w:t>
      </w:r>
      <w:r w:rsidR="00C43701" w:rsidRPr="00AF4654">
        <w:rPr>
          <w:rFonts w:eastAsia="Times New Roman"/>
          <w:lang w:eastAsia="sk-SK"/>
        </w:rPr>
        <w:t>klímy znamená výzvu aj </w:t>
      </w:r>
      <w:r w:rsidRPr="00AF4654">
        <w:rPr>
          <w:rFonts w:eastAsia="Times New Roman"/>
          <w:lang w:eastAsia="sk-SK"/>
        </w:rPr>
        <w:t>pre podnikateľské prostre</w:t>
      </w:r>
      <w:r w:rsidR="00204E80" w:rsidRPr="00AF4654">
        <w:rPr>
          <w:rFonts w:eastAsia="Times New Roman"/>
          <w:lang w:eastAsia="sk-SK"/>
        </w:rPr>
        <w:t>die, ktoré čelí hrozbám, ako je </w:t>
      </w:r>
      <w:r w:rsidRPr="00AF4654">
        <w:rPr>
          <w:rFonts w:eastAsia="Times New Roman"/>
          <w:lang w:eastAsia="sk-SK"/>
        </w:rPr>
        <w:t>nedostatok vody, alebo vplyvom mimoriadnych udalostí na činnosť podnikateľov. Adaptácia na zmenu klímy nie sú len náklady, ale aj možnosť, ako podporiť ekonomiku efektívnejšie využívajúcu zdroje a zároveň aj podporiť rozvoj domáceho podnikateľského sektora, hlavne v oblasti malého a stredného podnikania. </w:t>
      </w:r>
    </w:p>
    <w:p w14:paraId="69277BBD" w14:textId="77777777" w:rsidR="00F734F4" w:rsidRDefault="00F734F4" w:rsidP="00CE2BE4">
      <w:pPr>
        <w:widowControl w:val="0"/>
        <w:spacing w:after="0" w:line="240" w:lineRule="auto"/>
        <w:ind w:firstLine="567"/>
        <w:jc w:val="both"/>
        <w:rPr>
          <w:bCs/>
        </w:rPr>
      </w:pPr>
    </w:p>
    <w:p w14:paraId="72CEED10" w14:textId="42B65D56" w:rsidR="002C090D" w:rsidRDefault="000751C7" w:rsidP="00CE2BE4">
      <w:pPr>
        <w:widowControl w:val="0"/>
        <w:spacing w:after="0" w:line="240" w:lineRule="auto"/>
        <w:ind w:firstLine="567"/>
        <w:jc w:val="both"/>
      </w:pPr>
      <w:r w:rsidRPr="00AF4654">
        <w:rPr>
          <w:bCs/>
        </w:rPr>
        <w:t xml:space="preserve">Vláda </w:t>
      </w:r>
      <w:r w:rsidR="00A6677B" w:rsidRPr="00AF4654">
        <w:t xml:space="preserve">Slovenskej republiky </w:t>
      </w:r>
      <w:r w:rsidRPr="00AF4654">
        <w:rPr>
          <w:bCs/>
        </w:rPr>
        <w:t xml:space="preserve">uznesením </w:t>
      </w:r>
      <w:r w:rsidR="00C26F78" w:rsidRPr="00AF4654">
        <w:rPr>
          <w:bCs/>
        </w:rPr>
        <w:t xml:space="preserve">vlády Slovenskej republiky </w:t>
      </w:r>
      <w:r w:rsidRPr="00AF4654">
        <w:rPr>
          <w:bCs/>
        </w:rPr>
        <w:t>č</w:t>
      </w:r>
      <w:r w:rsidR="00C26F78" w:rsidRPr="00AF4654">
        <w:rPr>
          <w:bCs/>
        </w:rPr>
        <w:t>.</w:t>
      </w:r>
      <w:r w:rsidRPr="00AF4654">
        <w:rPr>
          <w:bCs/>
        </w:rPr>
        <w:t xml:space="preserve"> 785/2021 </w:t>
      </w:r>
      <w:r w:rsidR="00626E47" w:rsidRPr="00AF4654">
        <w:rPr>
          <w:rFonts w:eastAsia="Times New Roman"/>
        </w:rPr>
        <w:t>z</w:t>
      </w:r>
      <w:r w:rsidR="00626E47" w:rsidRPr="00AF4654">
        <w:t>o dňa</w:t>
      </w:r>
      <w:r w:rsidRPr="00AF4654">
        <w:rPr>
          <w:bCs/>
        </w:rPr>
        <w:t xml:space="preserve"> 22.12.2021 schválila „Víziu spoločných postupov pri budovaní moderného </w:t>
      </w:r>
      <w:r w:rsidRPr="00AF4654">
        <w:t>pôdohospodárstva</w:t>
      </w:r>
      <w:r w:rsidRPr="00AF4654">
        <w:rPr>
          <w:bCs/>
        </w:rPr>
        <w:t xml:space="preserve"> v horizonte roku 2035“. Dokument koncepčného charakteru definuje </w:t>
      </w:r>
      <w:r w:rsidRPr="00AF4654">
        <w:rPr>
          <w:b/>
          <w:bCs/>
        </w:rPr>
        <w:t>s</w:t>
      </w:r>
      <w:r w:rsidRPr="00AF4654">
        <w:t>trategický cieľ, ktorým je zvýšenie konkurencieschopnosti a inovačného potenciálu slovenských poľnohospodárov, potravinárov a lesníkov zvýšením kvality primárnej produkcie, stupňa jej spracovania, inovácií a pridanej hodnoty odvetvovo špecifických produktov pri zohľadnení udržateľnosti a starostlivosti o životné prostredie a klímu. Strategický cieľ bude realizovaný prostredníctvom piat</w:t>
      </w:r>
      <w:r w:rsidR="00204E80" w:rsidRPr="00AF4654">
        <w:t>ich priorít, korešpondujúcich s </w:t>
      </w:r>
      <w:r w:rsidRPr="00AF4654">
        <w:t>identifikovanými problémami rezortu:</w:t>
      </w:r>
    </w:p>
    <w:p w14:paraId="406571AE" w14:textId="77777777" w:rsidR="00774BB5" w:rsidRPr="00AF4654" w:rsidRDefault="00774BB5" w:rsidP="00CE2BE4">
      <w:pPr>
        <w:widowControl w:val="0"/>
        <w:spacing w:after="0" w:line="240" w:lineRule="auto"/>
        <w:ind w:firstLine="567"/>
        <w:jc w:val="both"/>
      </w:pPr>
    </w:p>
    <w:p w14:paraId="6E313619" w14:textId="21F520D3" w:rsidR="000751C7" w:rsidRPr="00AF4654" w:rsidRDefault="000751C7" w:rsidP="00CE2BE4">
      <w:pPr>
        <w:pStyle w:val="Odsekzoznamu"/>
        <w:widowControl w:val="0"/>
        <w:numPr>
          <w:ilvl w:val="0"/>
          <w:numId w:val="4"/>
        </w:numPr>
        <w:spacing w:after="0" w:line="240" w:lineRule="auto"/>
        <w:ind w:left="284" w:hanging="284"/>
        <w:contextualSpacing w:val="0"/>
        <w:jc w:val="both"/>
        <w:rPr>
          <w:rFonts w:eastAsia="Times New Roman"/>
          <w:lang w:eastAsia="sk-SK"/>
        </w:rPr>
      </w:pPr>
      <w:r w:rsidRPr="00AF4654">
        <w:rPr>
          <w:rFonts w:eastAsia="Times New Roman"/>
          <w:lang w:eastAsia="sk-SK"/>
        </w:rPr>
        <w:t>štrukturálna zmena rezortu pôdohospodárstva zvýšením produktivity a efektívnosti primárnej produkcie a jej stupňa spracovania využitím moderných te</w:t>
      </w:r>
      <w:r w:rsidR="00204E80" w:rsidRPr="00AF4654">
        <w:rPr>
          <w:rFonts w:eastAsia="Times New Roman"/>
          <w:lang w:eastAsia="sk-SK"/>
        </w:rPr>
        <w:t>chnológií a </w:t>
      </w:r>
      <w:r w:rsidRPr="00AF4654">
        <w:rPr>
          <w:rFonts w:eastAsia="Times New Roman"/>
          <w:lang w:eastAsia="sk-SK"/>
        </w:rPr>
        <w:t>inovačných riešení založených na využití výsledkov vedy a</w:t>
      </w:r>
      <w:r w:rsidR="00A6677B" w:rsidRPr="00AF4654">
        <w:rPr>
          <w:rFonts w:eastAsia="Times New Roman"/>
          <w:lang w:eastAsia="sk-SK"/>
        </w:rPr>
        <w:t> </w:t>
      </w:r>
      <w:r w:rsidRPr="00AF4654">
        <w:rPr>
          <w:rFonts w:eastAsia="Times New Roman"/>
          <w:lang w:eastAsia="sk-SK"/>
        </w:rPr>
        <w:t>výskumu</w:t>
      </w:r>
      <w:r w:rsidR="00A6677B" w:rsidRPr="00AF4654">
        <w:rPr>
          <w:rFonts w:eastAsia="Times New Roman"/>
          <w:lang w:eastAsia="sk-SK"/>
        </w:rPr>
        <w:t>,</w:t>
      </w:r>
    </w:p>
    <w:p w14:paraId="70F54F56" w14:textId="6DFD6DE6" w:rsidR="000751C7" w:rsidRPr="00AF4654" w:rsidRDefault="000751C7" w:rsidP="00CE2BE4">
      <w:pPr>
        <w:pStyle w:val="Odsekzoznamu"/>
        <w:widowControl w:val="0"/>
        <w:numPr>
          <w:ilvl w:val="0"/>
          <w:numId w:val="4"/>
        </w:numPr>
        <w:spacing w:before="100" w:beforeAutospacing="1" w:after="100" w:afterAutospacing="1" w:line="240" w:lineRule="auto"/>
        <w:ind w:left="284" w:hanging="284"/>
        <w:contextualSpacing w:val="0"/>
        <w:jc w:val="both"/>
        <w:rPr>
          <w:rFonts w:eastAsia="Times New Roman"/>
          <w:lang w:eastAsia="sk-SK"/>
        </w:rPr>
      </w:pPr>
      <w:r w:rsidRPr="00AF4654">
        <w:rPr>
          <w:rFonts w:eastAsia="Times New Roman"/>
          <w:lang w:eastAsia="sk-SK"/>
        </w:rPr>
        <w:t>vytvorenie komplexných produktových línií pre rozvoj inovačných kapacít integrujúcich prvovýrobu a spracovateľské odvetvia schopné zvyšovať miestnu pridanú hodnotu</w:t>
      </w:r>
      <w:r w:rsidR="00A6677B" w:rsidRPr="00AF4654">
        <w:rPr>
          <w:rFonts w:eastAsia="Times New Roman"/>
          <w:lang w:eastAsia="sk-SK"/>
        </w:rPr>
        <w:t>,</w:t>
      </w:r>
    </w:p>
    <w:p w14:paraId="0DF18750" w14:textId="2E6E0D50" w:rsidR="000751C7" w:rsidRPr="00AF4654" w:rsidRDefault="000751C7" w:rsidP="00CE2BE4">
      <w:pPr>
        <w:pStyle w:val="Odsekzoznamu"/>
        <w:widowControl w:val="0"/>
        <w:numPr>
          <w:ilvl w:val="0"/>
          <w:numId w:val="4"/>
        </w:numPr>
        <w:spacing w:before="100" w:beforeAutospacing="1" w:after="100" w:afterAutospacing="1" w:line="240" w:lineRule="auto"/>
        <w:ind w:left="284" w:hanging="284"/>
        <w:contextualSpacing w:val="0"/>
        <w:jc w:val="both"/>
        <w:rPr>
          <w:rFonts w:eastAsia="Times New Roman"/>
          <w:lang w:eastAsia="sk-SK"/>
        </w:rPr>
      </w:pPr>
      <w:r w:rsidRPr="00AF4654">
        <w:rPr>
          <w:rFonts w:eastAsia="Times New Roman"/>
          <w:lang w:eastAsia="sk-SK"/>
        </w:rPr>
        <w:t>zefektívnenie prenosu poznatkov a inovácií v línii výskum – vzdelávanie – aplikácia integráciou výskumných a vzdelávacích kapacít a podnikateľskej praxe</w:t>
      </w:r>
      <w:r w:rsidR="00A6677B" w:rsidRPr="00AF4654">
        <w:rPr>
          <w:rFonts w:eastAsia="Times New Roman"/>
          <w:lang w:eastAsia="sk-SK"/>
        </w:rPr>
        <w:t>,</w:t>
      </w:r>
    </w:p>
    <w:p w14:paraId="04793D45" w14:textId="084D0A34" w:rsidR="00CC63ED" w:rsidRPr="00AF4654" w:rsidRDefault="000751C7" w:rsidP="00CE2BE4">
      <w:pPr>
        <w:pStyle w:val="Odsekzoznamu"/>
        <w:widowControl w:val="0"/>
        <w:numPr>
          <w:ilvl w:val="0"/>
          <w:numId w:val="4"/>
        </w:numPr>
        <w:spacing w:before="100" w:beforeAutospacing="1" w:after="100" w:afterAutospacing="1" w:line="240" w:lineRule="auto"/>
        <w:ind w:left="284" w:hanging="284"/>
        <w:contextualSpacing w:val="0"/>
        <w:jc w:val="both"/>
        <w:rPr>
          <w:rFonts w:eastAsia="Times New Roman"/>
          <w:lang w:eastAsia="sk-SK"/>
        </w:rPr>
      </w:pPr>
      <w:r w:rsidRPr="00AF4654">
        <w:rPr>
          <w:rFonts w:eastAsia="Times New Roman"/>
          <w:lang w:eastAsia="sk-SK"/>
        </w:rPr>
        <w:t>implementácia nových postupov vedúcich k udržateľnému hospodáreniu na pôde, biodiverzite, ochrane životného prostredia, mitigácii</w:t>
      </w:r>
      <w:r w:rsidR="00204E80" w:rsidRPr="00AF4654">
        <w:rPr>
          <w:rFonts w:eastAsia="Times New Roman"/>
          <w:lang w:eastAsia="sk-SK"/>
        </w:rPr>
        <w:t xml:space="preserve"> a adaptácii na zmenu klímy a k </w:t>
      </w:r>
      <w:r w:rsidRPr="00AF4654">
        <w:rPr>
          <w:rFonts w:eastAsia="Times New Roman"/>
          <w:lang w:eastAsia="sk-SK"/>
        </w:rPr>
        <w:t>produkcii bezpečných potravín na lokálnej úrovni</w:t>
      </w:r>
      <w:r w:rsidR="00A6677B" w:rsidRPr="00AF4654">
        <w:rPr>
          <w:rFonts w:eastAsia="Times New Roman"/>
          <w:lang w:eastAsia="sk-SK"/>
        </w:rPr>
        <w:t>,</w:t>
      </w:r>
    </w:p>
    <w:p w14:paraId="18451EC0" w14:textId="77777777" w:rsidR="007E2BB5" w:rsidRDefault="000751C7" w:rsidP="00CE2BE4">
      <w:pPr>
        <w:pStyle w:val="Odsekzoznamu"/>
        <w:widowControl w:val="0"/>
        <w:numPr>
          <w:ilvl w:val="0"/>
          <w:numId w:val="4"/>
        </w:numPr>
        <w:spacing w:after="0" w:line="240" w:lineRule="auto"/>
        <w:ind w:left="284" w:hanging="284"/>
        <w:contextualSpacing w:val="0"/>
        <w:jc w:val="both"/>
        <w:rPr>
          <w:rFonts w:eastAsia="Times New Roman"/>
          <w:lang w:eastAsia="sk-SK"/>
        </w:rPr>
      </w:pPr>
      <w:r w:rsidRPr="00AF4654">
        <w:rPr>
          <w:rFonts w:eastAsia="Times New Roman"/>
          <w:lang w:eastAsia="sk-SK"/>
        </w:rPr>
        <w:t xml:space="preserve">zastavenie a otočenie vývoja zahraničnoobchodnej bilancie </w:t>
      </w:r>
      <w:r w:rsidR="00A6677B" w:rsidRPr="00AF4654">
        <w:t xml:space="preserve">Slovenskej republiky </w:t>
      </w:r>
      <w:r w:rsidRPr="00AF4654">
        <w:rPr>
          <w:rFonts w:eastAsia="Times New Roman"/>
          <w:lang w:eastAsia="sk-SK"/>
        </w:rPr>
        <w:t xml:space="preserve">zlepšením zhodnotenia domácej poľnohospodárskej produkcie, zvýšením výroby výrobkov s vyššou </w:t>
      </w:r>
    </w:p>
    <w:p w14:paraId="3749632F" w14:textId="77777777" w:rsidR="007E2BB5" w:rsidRDefault="007E2BB5" w:rsidP="00CE2BE4">
      <w:pPr>
        <w:pStyle w:val="Odsekzoznamu"/>
        <w:widowControl w:val="0"/>
        <w:spacing w:after="0" w:line="240" w:lineRule="auto"/>
        <w:ind w:left="284"/>
        <w:contextualSpacing w:val="0"/>
        <w:jc w:val="both"/>
        <w:rPr>
          <w:rFonts w:eastAsia="Times New Roman"/>
          <w:lang w:eastAsia="sk-SK"/>
        </w:rPr>
      </w:pPr>
    </w:p>
    <w:p w14:paraId="1A172857" w14:textId="1D433B5F" w:rsidR="000751C7" w:rsidRPr="00AF4654" w:rsidRDefault="000751C7" w:rsidP="00CE2BE4">
      <w:pPr>
        <w:pStyle w:val="Odsekzoznamu"/>
        <w:widowControl w:val="0"/>
        <w:spacing w:after="0" w:line="240" w:lineRule="auto"/>
        <w:ind w:left="284"/>
        <w:contextualSpacing w:val="0"/>
        <w:jc w:val="both"/>
        <w:rPr>
          <w:rFonts w:eastAsia="Times New Roman"/>
          <w:lang w:eastAsia="sk-SK"/>
        </w:rPr>
      </w:pPr>
      <w:r w:rsidRPr="00AF4654">
        <w:rPr>
          <w:rFonts w:eastAsia="Times New Roman"/>
          <w:lang w:eastAsia="sk-SK"/>
        </w:rPr>
        <w:t>pridanou hodnotou a lepším manažmentom odbytu domácich potravín na domácom trhu</w:t>
      </w:r>
      <w:r w:rsidR="00A6677B" w:rsidRPr="00AF4654">
        <w:rPr>
          <w:rFonts w:eastAsia="Times New Roman"/>
          <w:lang w:eastAsia="sk-SK"/>
        </w:rPr>
        <w:t>;</w:t>
      </w:r>
      <w:r w:rsidRPr="00AF4654">
        <w:rPr>
          <w:rFonts w:eastAsia="Times New Roman"/>
          <w:lang w:eastAsia="sk-SK"/>
        </w:rPr>
        <w:t xml:space="preserve"> </w:t>
      </w:r>
      <w:r w:rsidR="00A6677B" w:rsidRPr="00AF4654">
        <w:rPr>
          <w:rFonts w:eastAsia="Times New Roman"/>
          <w:lang w:eastAsia="sk-SK"/>
        </w:rPr>
        <w:t>analogicky</w:t>
      </w:r>
      <w:r w:rsidRPr="00AF4654">
        <w:rPr>
          <w:rFonts w:eastAsia="Times New Roman"/>
          <w:lang w:eastAsia="sk-SK"/>
        </w:rPr>
        <w:t xml:space="preserve"> aj v lesnícko - drevárskom sektore.</w:t>
      </w:r>
    </w:p>
    <w:p w14:paraId="216B8C9C" w14:textId="77777777" w:rsidR="002C090D" w:rsidRPr="00AF4654" w:rsidRDefault="002C090D" w:rsidP="00CE2BE4">
      <w:pPr>
        <w:pStyle w:val="Odsekzoznamu"/>
        <w:widowControl w:val="0"/>
        <w:spacing w:after="0" w:line="240" w:lineRule="auto"/>
        <w:ind w:left="499"/>
        <w:contextualSpacing w:val="0"/>
        <w:jc w:val="both"/>
        <w:rPr>
          <w:rFonts w:eastAsia="Times New Roman"/>
          <w:lang w:eastAsia="sk-SK"/>
        </w:rPr>
      </w:pPr>
    </w:p>
    <w:p w14:paraId="57E808DC" w14:textId="127CA557" w:rsidR="00502AFC" w:rsidRPr="00AF4654" w:rsidRDefault="00502AFC" w:rsidP="00CE2BE4">
      <w:pPr>
        <w:widowControl w:val="0"/>
        <w:spacing w:after="0" w:line="240" w:lineRule="auto"/>
        <w:ind w:firstLine="567"/>
        <w:jc w:val="both"/>
      </w:pPr>
      <w:r w:rsidRPr="00AF4654">
        <w:t xml:space="preserve">Vláda </w:t>
      </w:r>
      <w:r w:rsidR="00A6677B" w:rsidRPr="00AF4654">
        <w:t xml:space="preserve">Slovenskej republiky </w:t>
      </w:r>
      <w:r w:rsidRPr="00AF4654">
        <w:t xml:space="preserve">uznesením </w:t>
      </w:r>
      <w:r w:rsidR="00C26F78" w:rsidRPr="00AF4654">
        <w:t xml:space="preserve">vlády Slovenskej republiky </w:t>
      </w:r>
      <w:r w:rsidRPr="00AF4654">
        <w:t>č</w:t>
      </w:r>
      <w:r w:rsidR="00C26F78" w:rsidRPr="00AF4654">
        <w:t>.</w:t>
      </w:r>
      <w:r w:rsidRPr="00AF4654">
        <w:t xml:space="preserve"> 372/2022 </w:t>
      </w:r>
      <w:r w:rsidR="00626E47" w:rsidRPr="00AF4654">
        <w:rPr>
          <w:rFonts w:eastAsia="Times New Roman"/>
        </w:rPr>
        <w:t>z</w:t>
      </w:r>
      <w:r w:rsidR="00626E47" w:rsidRPr="00AF4654">
        <w:t>o dňa</w:t>
      </w:r>
      <w:r w:rsidR="00C26F78" w:rsidRPr="00AF4654">
        <w:t> </w:t>
      </w:r>
      <w:r w:rsidRPr="00AF4654">
        <w:t>1</w:t>
      </w:r>
      <w:r w:rsidR="00C26F78" w:rsidRPr="00AF4654">
        <w:t>.6.</w:t>
      </w:r>
      <w:r w:rsidRPr="00AF4654">
        <w:t xml:space="preserve">2022 schválila </w:t>
      </w:r>
      <w:r w:rsidR="00626E47" w:rsidRPr="00AF4654">
        <w:t>„</w:t>
      </w:r>
      <w:r w:rsidRPr="00AF4654">
        <w:t>Koncepciu vodnej politiky do roku 2030 s výhľadom do roku 2050</w:t>
      </w:r>
      <w:r w:rsidR="00626E47" w:rsidRPr="00AF4654">
        <w:t>“</w:t>
      </w:r>
      <w:r w:rsidRPr="00AF4654">
        <w:t xml:space="preserve">. Hlavným poslaním koncepcie je zabezpečiť postupné obnovenie poškodených vodných </w:t>
      </w:r>
      <w:r w:rsidRPr="00AF4654">
        <w:lastRenderedPageBreak/>
        <w:t>útvarov, zastavenie znečisťovania vôd a poklesu</w:t>
      </w:r>
      <w:r w:rsidR="00C43701" w:rsidRPr="00AF4654">
        <w:t xml:space="preserve"> množstva podzemných vôd ako aj </w:t>
      </w:r>
      <w:r w:rsidRPr="00AF4654">
        <w:t xml:space="preserve">zabezpečenie dostatku pitnej vody v regiónoch. Definuje desať prioritných, na seba nadväzujúcich oblastí, ku každej priraďuje ciele, opatrenia a časový rámec ich plnenia. Opatrenia sa zameriavajú na ochranu a obnovu prirodzených záplavových území, mokradí, ochranu pred povodňami ako aj ochranu prirodzených, voľne tečúcich úsekov vodných tokov a revitalizáciu regulovaných úsekov tokov všade tam, kde je to možné, najmä v extraviláne. Koncepcia popisuje </w:t>
      </w:r>
      <w:r w:rsidR="00A6677B" w:rsidRPr="00AF4654">
        <w:t>tieto</w:t>
      </w:r>
      <w:r w:rsidRPr="00AF4654">
        <w:t xml:space="preserve"> prioritné oblasti: voda v krajine; voda v sídlach – mestá a obce múdro hospodáriace s vodou</w:t>
      </w:r>
      <w:r w:rsidR="00A6677B" w:rsidRPr="00AF4654">
        <w:t>,</w:t>
      </w:r>
      <w:r w:rsidRPr="00AF4654">
        <w:t xml:space="preserve"> udržateľné využívanie vôd; voda pre všetkých obyvateľov</w:t>
      </w:r>
      <w:r w:rsidR="00A6677B" w:rsidRPr="00AF4654">
        <w:t>,</w:t>
      </w:r>
      <w:r w:rsidRPr="00AF4654">
        <w:t xml:space="preserve"> čisté vody</w:t>
      </w:r>
      <w:r w:rsidR="00A6677B" w:rsidRPr="00AF4654">
        <w:t>,</w:t>
      </w:r>
      <w:r w:rsidRPr="00AF4654">
        <w:t xml:space="preserve"> živé rieky</w:t>
      </w:r>
      <w:r w:rsidR="00A6677B" w:rsidRPr="00AF4654">
        <w:t>,</w:t>
      </w:r>
      <w:r w:rsidRPr="00AF4654">
        <w:t xml:space="preserve"> Dunaj – náš a európsky veľtok</w:t>
      </w:r>
      <w:r w:rsidR="00A6677B" w:rsidRPr="00AF4654">
        <w:t>,</w:t>
      </w:r>
      <w:r w:rsidRPr="00AF4654">
        <w:t xml:space="preserve"> </w:t>
      </w:r>
      <w:r w:rsidR="00A6677B" w:rsidRPr="00AF4654">
        <w:t>r</w:t>
      </w:r>
      <w:r w:rsidRPr="00AF4654">
        <w:t>ozumieť vode</w:t>
      </w:r>
      <w:r w:rsidR="00A6677B" w:rsidRPr="00AF4654">
        <w:t>,</w:t>
      </w:r>
      <w:r w:rsidRPr="00AF4654">
        <w:t xml:space="preserve"> zodpovedné a informované rozhodovanie o</w:t>
      </w:r>
      <w:r w:rsidR="00A6677B" w:rsidRPr="00AF4654">
        <w:t> </w:t>
      </w:r>
      <w:r w:rsidRPr="00AF4654">
        <w:t>vode</w:t>
      </w:r>
      <w:r w:rsidR="00A6677B" w:rsidRPr="00AF4654">
        <w:t>,</w:t>
      </w:r>
      <w:r w:rsidRPr="00AF4654">
        <w:t xml:space="preserve"> voda ako strategická investícia – efektívne financovanie. Pri realizácii opatrení a financovaní konkrétnych investícií sa bude uplatňovať princíp „d</w:t>
      </w:r>
      <w:r w:rsidR="00553EEC" w:rsidRPr="00AF4654">
        <w:t>o no significant harm“ (výrazne </w:t>
      </w:r>
      <w:r w:rsidRPr="00AF4654">
        <w:t xml:space="preserve">nezhoršovať) vo vzťahu ku stavu vodných útvarov. Každý projekt bude musieť zlepšovať stav vôd alebo </w:t>
      </w:r>
      <w:r w:rsidR="00626E47" w:rsidRPr="00AF4654">
        <w:t xml:space="preserve">ho </w:t>
      </w:r>
      <w:r w:rsidRPr="00AF4654">
        <w:t>aspoň nezhoršiť. Preferované budú riešenia, ktoré majú pozitívny vplyv nielen na stav vôd, ale aj na priaznivý stav rastlinnýc</w:t>
      </w:r>
      <w:r w:rsidR="00553EEC" w:rsidRPr="00AF4654">
        <w:t>h a živočíšnych druhov. Zároveň </w:t>
      </w:r>
      <w:r w:rsidRPr="00AF4654">
        <w:t>sa budú uprednostňovať preventívne opatrenia pred opatreniami na odstraňovanie následkov.</w:t>
      </w:r>
    </w:p>
    <w:p w14:paraId="439A9B76" w14:textId="77777777" w:rsidR="00F734F4" w:rsidRDefault="00F734F4" w:rsidP="00CE2BE4">
      <w:pPr>
        <w:widowControl w:val="0"/>
        <w:spacing w:after="0" w:line="240" w:lineRule="auto"/>
        <w:ind w:firstLine="567"/>
        <w:jc w:val="both"/>
      </w:pPr>
    </w:p>
    <w:p w14:paraId="691A35E0" w14:textId="2A316273" w:rsidR="00A26ACB" w:rsidRPr="00AF4654" w:rsidRDefault="00A12143" w:rsidP="00CE2BE4">
      <w:pPr>
        <w:widowControl w:val="0"/>
        <w:spacing w:after="0" w:line="240" w:lineRule="auto"/>
        <w:ind w:firstLine="567"/>
        <w:jc w:val="both"/>
      </w:pPr>
      <w:r w:rsidRPr="00AF4654">
        <w:t xml:space="preserve">Vláda </w:t>
      </w:r>
      <w:r w:rsidR="00A6677B" w:rsidRPr="00AF4654">
        <w:t xml:space="preserve">Slovenskej republiky </w:t>
      </w:r>
      <w:r w:rsidRPr="00AF4654">
        <w:t>uznesením</w:t>
      </w:r>
      <w:r w:rsidR="00553EEC" w:rsidRPr="00AF4654">
        <w:t xml:space="preserve"> </w:t>
      </w:r>
      <w:r w:rsidR="00C26F78" w:rsidRPr="00AF4654">
        <w:t xml:space="preserve">vlády Slovenskej republiky </w:t>
      </w:r>
      <w:r w:rsidR="00553EEC" w:rsidRPr="00AF4654">
        <w:t>č</w:t>
      </w:r>
      <w:r w:rsidR="00C26F78" w:rsidRPr="00AF4654">
        <w:t>.</w:t>
      </w:r>
      <w:r w:rsidR="001571FC" w:rsidRPr="00AF4654">
        <w:t xml:space="preserve"> </w:t>
      </w:r>
      <w:r w:rsidR="00553EEC" w:rsidRPr="00AF4654">
        <w:t xml:space="preserve">380/2022 </w:t>
      </w:r>
      <w:r w:rsidR="00626E47" w:rsidRPr="00AF4654">
        <w:rPr>
          <w:rFonts w:eastAsia="Times New Roman"/>
        </w:rPr>
        <w:t>z</w:t>
      </w:r>
      <w:r w:rsidR="00626E47" w:rsidRPr="00AF4654">
        <w:t>o dňa</w:t>
      </w:r>
      <w:r w:rsidR="001571FC" w:rsidRPr="00AF4654">
        <w:t xml:space="preserve"> 8.6.2022 </w:t>
      </w:r>
      <w:r w:rsidR="00553EEC" w:rsidRPr="00AF4654">
        <w:t xml:space="preserve">schválila </w:t>
      </w:r>
      <w:r w:rsidR="00626E47" w:rsidRPr="00AF4654">
        <w:t>„</w:t>
      </w:r>
      <w:r w:rsidR="00553EEC" w:rsidRPr="00AF4654">
        <w:t>Akčný </w:t>
      </w:r>
      <w:r w:rsidRPr="00AF4654">
        <w:t>plán pre mokrade na roky 2022 – 2024 k aktualizovanému Programu starostlivosti o mokrade Slovenska do roku 2024</w:t>
      </w:r>
      <w:r w:rsidR="00626E47" w:rsidRPr="00AF4654">
        <w:t>“</w:t>
      </w:r>
      <w:r w:rsidRPr="00AF4654">
        <w:t xml:space="preserve">. Úloha vyplýva z Ramsarského </w:t>
      </w:r>
      <w:r w:rsidR="00204E80" w:rsidRPr="00AF4654">
        <w:t>dohovoru na ochranu mokradí, ku </w:t>
      </w:r>
      <w:r w:rsidRPr="00AF4654">
        <w:t>ktorému Slovenská republika pristúpila v roku 1990. Mokrade sú vzácne z hľadiska výskytu druhov rastlín, živočíchov, či biotopov, ale poskytujú nám viaceré ekosystémové služby - potravu a suroviny, pitnú či úžitkovú vodu, zmierňujú dôsledky zmeny klímy, umožňujú dopravu, oddych a rekreáciu. Sú mimoriadne cit</w:t>
      </w:r>
      <w:r w:rsidR="00204E80" w:rsidRPr="00AF4654">
        <w:t>livé na zmenu vodného režimu či </w:t>
      </w:r>
      <w:r w:rsidRPr="00AF4654">
        <w:t>znečistenie, preto patria k najohrozenejším typom ekosystémov. Akčný plán pre mokrade na roky 2022 – 2024 má 4 strategické zámery: riešiť príčiny negatívneho javu úbytku a degradácie mokradí</w:t>
      </w:r>
      <w:r w:rsidR="00A6677B" w:rsidRPr="00AF4654">
        <w:t>,</w:t>
      </w:r>
      <w:r w:rsidRPr="00AF4654">
        <w:t xml:space="preserve"> zabezpečiť efektívnu ochranu a manažment sústa</w:t>
      </w:r>
      <w:r w:rsidR="00766215" w:rsidRPr="00AF4654">
        <w:t>vy R</w:t>
      </w:r>
      <w:r w:rsidRPr="00AF4654">
        <w:t>amsarských lokalít, ako aj múdre/udržateľné využívanie všetkých mokradí</w:t>
      </w:r>
      <w:r w:rsidR="00A6677B" w:rsidRPr="00AF4654">
        <w:t>,</w:t>
      </w:r>
      <w:r w:rsidRPr="00AF4654">
        <w:t xml:space="preserve"> resp.</w:t>
      </w:r>
      <w:r w:rsidR="00A43B15" w:rsidRPr="00AF4654">
        <w:t xml:space="preserve"> </w:t>
      </w:r>
      <w:r w:rsidRPr="00AF4654">
        <w:t>podporovať uplatňovanie a realizáciu opatrení.</w:t>
      </w:r>
    </w:p>
    <w:p w14:paraId="0D8C8461" w14:textId="77777777" w:rsidR="00F734F4" w:rsidRDefault="00F734F4" w:rsidP="00CE2BE4">
      <w:pPr>
        <w:widowControl w:val="0"/>
        <w:spacing w:after="0" w:line="240" w:lineRule="auto"/>
        <w:ind w:firstLine="567"/>
        <w:jc w:val="both"/>
      </w:pPr>
    </w:p>
    <w:p w14:paraId="7C7CEF1B" w14:textId="211B5529" w:rsidR="00606F22" w:rsidRDefault="00606F22" w:rsidP="00CE2BE4">
      <w:pPr>
        <w:widowControl w:val="0"/>
        <w:spacing w:after="0" w:line="240" w:lineRule="auto"/>
        <w:ind w:firstLine="567"/>
        <w:jc w:val="both"/>
      </w:pPr>
      <w:r w:rsidRPr="00AF4654">
        <w:t xml:space="preserve">Pre riešenie problémov a úloh v oblasti životného prostredia a zmien </w:t>
      </w:r>
      <w:r w:rsidR="000222DF" w:rsidRPr="00AF4654">
        <w:t xml:space="preserve">klímy bolo prijatých </w:t>
      </w:r>
      <w:r w:rsidRPr="00AF4654">
        <w:t>množstvo koncepčných, strategických a programových dokumentov na národnej, Európskej ako aj globálnej úrovni. Popri prijímaní nových dokumentov sa pôvodne vyhodnocujú a</w:t>
      </w:r>
      <w:r w:rsidR="00A6677B" w:rsidRPr="00AF4654">
        <w:t> </w:t>
      </w:r>
      <w:r w:rsidRPr="00AF4654">
        <w:t>aktualizujú</w:t>
      </w:r>
      <w:r w:rsidR="00A6677B" w:rsidRPr="00AF4654">
        <w:t xml:space="preserve"> už prijaté dokumenty</w:t>
      </w:r>
      <w:r w:rsidRPr="00AF4654">
        <w:t>. Úlohy</w:t>
      </w:r>
      <w:r w:rsidR="00553EEC" w:rsidRPr="00AF4654">
        <w:t xml:space="preserve"> a ciele sú vzájomne </w:t>
      </w:r>
      <w:r w:rsidRPr="00AF4654">
        <w:t>previazané najmä v súvislosti s cieľmi v oblasti uhlíkovej neutrality, boja proti klimatickej zm</w:t>
      </w:r>
      <w:r w:rsidR="006A4EAC">
        <w:t>ene a dezertifikácii súčasne so </w:t>
      </w:r>
      <w:r w:rsidRPr="00AF4654">
        <w:t xml:space="preserve">zabezpečením potravinovej a energetickej bezpečnosti. </w:t>
      </w:r>
      <w:r w:rsidR="001D3FE9" w:rsidRPr="00AF4654">
        <w:t>Každá z týchto politík má svoj priemet v konkrétnom území, k pôde, častiam krajinných štruktúr. Každý úsek krajiny, každ</w:t>
      </w:r>
      <w:r w:rsidR="00CD2732" w:rsidRPr="00AF4654">
        <w:t>ý pozemok</w:t>
      </w:r>
      <w:r w:rsidR="002D69A5" w:rsidRPr="00AF4654">
        <w:t xml:space="preserve"> </w:t>
      </w:r>
      <w:r w:rsidR="001D3FE9" w:rsidRPr="00AF4654">
        <w:t>má pritom svojho vlastníka, spoluvlastníka</w:t>
      </w:r>
      <w:r w:rsidR="00E82D36" w:rsidRPr="00AF4654">
        <w:t>, užívateľa alebo správcu, ktorí</w:t>
      </w:r>
      <w:r w:rsidR="006A4EAC">
        <w:t xml:space="preserve"> sa </w:t>
      </w:r>
      <w:r w:rsidR="001D3FE9" w:rsidRPr="00AF4654">
        <w:t>podieľa</w:t>
      </w:r>
      <w:r w:rsidR="00E82D36" w:rsidRPr="00AF4654">
        <w:t>jú</w:t>
      </w:r>
      <w:r w:rsidR="001D3FE9" w:rsidRPr="00AF4654">
        <w:t xml:space="preserve"> na starostlivost</w:t>
      </w:r>
      <w:r w:rsidR="00204E80" w:rsidRPr="00AF4654">
        <w:t>i o daný úsek krajiny. Preto je </w:t>
      </w:r>
      <w:r w:rsidR="001D3FE9" w:rsidRPr="00AF4654">
        <w:t>dôležité porozumieť ich úlohe pri zabezpeče</w:t>
      </w:r>
      <w:r w:rsidR="00553EEC" w:rsidRPr="00AF4654">
        <w:t>ní a udržaní produkčných ako </w:t>
      </w:r>
      <w:r w:rsidR="00204E80" w:rsidRPr="00AF4654">
        <w:t>aj </w:t>
      </w:r>
      <w:r w:rsidR="001D3FE9" w:rsidRPr="00AF4654">
        <w:t xml:space="preserve">mimoprodukčných funkcií pôdy a jednotlivých štruktúr krajiny. Ich zodpovednosti a spoluzodpovednosti za rast povodňových rizík, rizík sucha, </w:t>
      </w:r>
      <w:r w:rsidR="00553EEC" w:rsidRPr="00AF4654">
        <w:t>či iných klimatických rizík ako </w:t>
      </w:r>
      <w:r w:rsidR="001D3FE9" w:rsidRPr="00AF4654">
        <w:t>aj ich možnostiam znižovať tieto riziká vyváženým prístupom k pôde pri jej využívaní.</w:t>
      </w:r>
    </w:p>
    <w:p w14:paraId="069BBE30" w14:textId="77777777" w:rsidR="00AF4917" w:rsidRPr="00AF4654" w:rsidRDefault="00AF4917" w:rsidP="00CE2BE4">
      <w:pPr>
        <w:widowControl w:val="0"/>
        <w:spacing w:after="0" w:line="240" w:lineRule="auto"/>
        <w:jc w:val="both"/>
      </w:pPr>
    </w:p>
    <w:p w14:paraId="56D5CAC0" w14:textId="4E3855B8" w:rsidR="00EA0BEC" w:rsidRPr="00AF4654" w:rsidRDefault="00EA0BEC" w:rsidP="00CE2BE4">
      <w:pPr>
        <w:pStyle w:val="Odsekzoznamu"/>
        <w:widowControl w:val="0"/>
        <w:numPr>
          <w:ilvl w:val="3"/>
          <w:numId w:val="2"/>
        </w:numPr>
        <w:tabs>
          <w:tab w:val="left" w:pos="851"/>
        </w:tabs>
        <w:spacing w:after="0" w:line="240" w:lineRule="auto"/>
        <w:ind w:left="567" w:hanging="567"/>
        <w:contextualSpacing w:val="0"/>
        <w:rPr>
          <w:b/>
          <w:bCs/>
        </w:rPr>
      </w:pPr>
      <w:r w:rsidRPr="00AF4654">
        <w:rPr>
          <w:b/>
          <w:bCs/>
        </w:rPr>
        <w:t>Platná právna úprava</w:t>
      </w:r>
    </w:p>
    <w:p w14:paraId="623D4F08" w14:textId="77777777" w:rsidR="002C090D" w:rsidRPr="00AF4654" w:rsidRDefault="002C090D" w:rsidP="00CE2BE4">
      <w:pPr>
        <w:pStyle w:val="Odsekzoznamu"/>
        <w:widowControl w:val="0"/>
        <w:tabs>
          <w:tab w:val="left" w:pos="851"/>
        </w:tabs>
        <w:spacing w:after="0" w:line="240" w:lineRule="auto"/>
        <w:ind w:left="142"/>
        <w:contextualSpacing w:val="0"/>
        <w:rPr>
          <w:b/>
          <w:bCs/>
        </w:rPr>
      </w:pPr>
    </w:p>
    <w:p w14:paraId="04CDD55D" w14:textId="46CEEE32" w:rsidR="00F139BC" w:rsidRPr="00AF4654" w:rsidRDefault="00F139BC" w:rsidP="00CE2BE4">
      <w:pPr>
        <w:widowControl w:val="0"/>
        <w:spacing w:after="0" w:line="240" w:lineRule="auto"/>
        <w:ind w:firstLine="567"/>
        <w:jc w:val="both"/>
      </w:pPr>
      <w:r w:rsidRPr="00AF4654">
        <w:t xml:space="preserve">Pripravovaná právna úprava </w:t>
      </w:r>
      <w:r w:rsidR="004206E4" w:rsidRPr="00AF4654">
        <w:t xml:space="preserve">bude súčasťou </w:t>
      </w:r>
      <w:r w:rsidR="005042F5" w:rsidRPr="00AF4654">
        <w:t>systému</w:t>
      </w:r>
      <w:r w:rsidR="004206E4" w:rsidRPr="00AF4654">
        <w:t xml:space="preserve"> právnych predpisov, ktoré sa týkajú ochrany a využívania pôdy a vody.</w:t>
      </w:r>
    </w:p>
    <w:p w14:paraId="727512C3" w14:textId="77777777" w:rsidR="00F734F4" w:rsidRDefault="00F734F4" w:rsidP="00CE2BE4">
      <w:pPr>
        <w:widowControl w:val="0"/>
        <w:spacing w:after="0" w:line="240" w:lineRule="auto"/>
        <w:ind w:firstLine="567"/>
        <w:jc w:val="both"/>
      </w:pPr>
    </w:p>
    <w:p w14:paraId="337BAF03" w14:textId="78A5D449" w:rsidR="00F139BC" w:rsidRPr="00AF4654" w:rsidRDefault="00F139BC" w:rsidP="00CE2BE4">
      <w:pPr>
        <w:widowControl w:val="0"/>
        <w:spacing w:after="0" w:line="240" w:lineRule="auto"/>
        <w:ind w:firstLine="567"/>
        <w:jc w:val="both"/>
      </w:pPr>
      <w:r w:rsidRPr="00AF4654">
        <w:t xml:space="preserve">Základom pre právnu úpravu </w:t>
      </w:r>
      <w:r w:rsidR="00601FB1" w:rsidRPr="00AF4654">
        <w:t>K</w:t>
      </w:r>
      <w:r w:rsidRPr="00AF4654">
        <w:t>limatického fondu pre pôdu je čl. 4 ods. 1 Ústavy Slovenskej republiky (ďalej len „ústava“), podľa ktorého p</w:t>
      </w:r>
      <w:r w:rsidR="00553EEC" w:rsidRPr="00AF4654">
        <w:t xml:space="preserve">odzemné vody a vodné toky </w:t>
      </w:r>
      <w:r w:rsidR="00553EEC" w:rsidRPr="00AF4654">
        <w:lastRenderedPageBreak/>
        <w:t>sú </w:t>
      </w:r>
      <w:r w:rsidR="00204E80" w:rsidRPr="00AF4654">
        <w:t>vo </w:t>
      </w:r>
      <w:r w:rsidRPr="00AF4654">
        <w:t>vlastníctve Slovenskej republiky, ktorá ich chráni, zveľaďuje a šetrne a efektívne využíva v prospech svojich občanov a nasledujúcich generácií. Z uvedeného vyp</w:t>
      </w:r>
      <w:r w:rsidR="004206E4" w:rsidRPr="00AF4654">
        <w:t>l</w:t>
      </w:r>
      <w:r w:rsidRPr="00AF4654">
        <w:t xml:space="preserve">ýva záväzok štátu ako vlastníka </w:t>
      </w:r>
      <w:r w:rsidR="004206E4" w:rsidRPr="00AF4654">
        <w:t xml:space="preserve">vykonávať také opatrenia, ktorých cieľom bude </w:t>
      </w:r>
      <w:r w:rsidR="006A4EAC">
        <w:t>ochrana podzemných vôd a vôd vo </w:t>
      </w:r>
      <w:r w:rsidR="004206E4" w:rsidRPr="00AF4654">
        <w:t>vodných tokoch a taký manažment využívania týcht</w:t>
      </w:r>
      <w:r w:rsidR="00204E80" w:rsidRPr="00AF4654">
        <w:t>o vôd, ktorý bude v prospech čo </w:t>
      </w:r>
      <w:r w:rsidR="004206E4" w:rsidRPr="00AF4654">
        <w:t>najširšieho počtu občanov tak v súčasnosti ako aj v budúcnosti. Zároveň z toho vyplýva zvrchované právo štátu upraviť využívanie a manažmen</w:t>
      </w:r>
      <w:r w:rsidR="00553EEC" w:rsidRPr="00AF4654">
        <w:t>t týchto vôd, keďže štát je ich </w:t>
      </w:r>
      <w:r w:rsidR="004206E4" w:rsidRPr="00AF4654">
        <w:t>vlastníkom.</w:t>
      </w:r>
    </w:p>
    <w:p w14:paraId="08E8FDA9" w14:textId="77777777" w:rsidR="00F734F4" w:rsidRDefault="00F734F4" w:rsidP="00CE2BE4">
      <w:pPr>
        <w:widowControl w:val="0"/>
        <w:spacing w:after="0" w:line="240" w:lineRule="auto"/>
        <w:ind w:firstLine="567"/>
        <w:jc w:val="both"/>
      </w:pPr>
    </w:p>
    <w:p w14:paraId="39550638" w14:textId="3D9FA91B" w:rsidR="00DA309C" w:rsidRPr="00AF4654" w:rsidRDefault="005042F5" w:rsidP="00CE2BE4">
      <w:pPr>
        <w:widowControl w:val="0"/>
        <w:spacing w:after="0" w:line="240" w:lineRule="auto"/>
        <w:ind w:firstLine="567"/>
        <w:jc w:val="both"/>
      </w:pPr>
      <w:r w:rsidRPr="00AF4654">
        <w:t>Z čl. 44 ústavy vyplývajú práva a záujmy týkajúce</w:t>
      </w:r>
      <w:r w:rsidR="00204E80" w:rsidRPr="00AF4654">
        <w:t xml:space="preserve"> sa životného prostredia. Keďže </w:t>
      </w:r>
      <w:r w:rsidRPr="00AF4654">
        <w:t xml:space="preserve">pripravovaná právna úprava bude sledovať komplex „voda - pôda - vegetácia - klíma - potraviny – energia“, bude sa tu realizovať </w:t>
      </w:r>
      <w:r w:rsidR="00044EB3" w:rsidRPr="00AF4654">
        <w:t xml:space="preserve">aj </w:t>
      </w:r>
      <w:r w:rsidRPr="00AF4654">
        <w:t>všeobecné právo na priaznivé životné prostredie ako aj povinnosť každého chrániť a zveľaďovať</w:t>
      </w:r>
      <w:r w:rsidR="00553EEC" w:rsidRPr="00AF4654">
        <w:t xml:space="preserve"> životné prostredie a zákaz nad </w:t>
      </w:r>
      <w:r w:rsidRPr="00AF4654">
        <w:t>mieru ustanovenú zákonom ohrozovať a poškodzovať životné p</w:t>
      </w:r>
      <w:r w:rsidR="006A4EAC">
        <w:t>rostredie a prírodné zdroje. Vo </w:t>
      </w:r>
      <w:r w:rsidRPr="00AF4654">
        <w:t>všeobecnosti sa plánuje zvýšiť štandard ochrany sledovaných prvkov životného prostredia a zároveň motivovať dotknuté fyzické osoby a právnické osoby k dosahovaniu vyššej než štandardnej úrovne t</w:t>
      </w:r>
      <w:r w:rsidR="00044EB3" w:rsidRPr="00AF4654">
        <w:t>e</w:t>
      </w:r>
      <w:r w:rsidRPr="00AF4654">
        <w:t xml:space="preserve">jto ochrany. </w:t>
      </w:r>
      <w:r w:rsidR="00044EB3" w:rsidRPr="00AF4654">
        <w:t>Konkrétne pôjde o realizáciu povinnosti štátu</w:t>
      </w:r>
      <w:r w:rsidRPr="00AF4654">
        <w:t xml:space="preserve"> </w:t>
      </w:r>
      <w:r w:rsidR="00044EB3" w:rsidRPr="00AF4654">
        <w:t xml:space="preserve">zabezpečiť </w:t>
      </w:r>
      <w:r w:rsidRPr="00AF4654">
        <w:t>šetrné využívanie prírodných zdrojov</w:t>
      </w:r>
      <w:r w:rsidR="00044EB3" w:rsidRPr="00AF4654">
        <w:t xml:space="preserve"> (vôd) a účinnejšiu </w:t>
      </w:r>
      <w:r w:rsidRPr="00AF4654">
        <w:t>ochranu poľ</w:t>
      </w:r>
      <w:r w:rsidR="00204E80" w:rsidRPr="00AF4654">
        <w:t>nohospodárskej</w:t>
      </w:r>
      <w:r w:rsidR="00D44443" w:rsidRPr="00AF4654">
        <w:t>,</w:t>
      </w:r>
      <w:r w:rsidR="00204E80" w:rsidRPr="00AF4654">
        <w:t xml:space="preserve"> </w:t>
      </w:r>
      <w:r w:rsidRPr="00AF4654">
        <w:t xml:space="preserve">lesnej </w:t>
      </w:r>
      <w:r w:rsidR="00D44443" w:rsidRPr="00AF4654">
        <w:t xml:space="preserve">a ostatnej </w:t>
      </w:r>
      <w:r w:rsidRPr="00AF4654">
        <w:t>pôdy</w:t>
      </w:r>
      <w:r w:rsidR="00044EB3" w:rsidRPr="00AF4654">
        <w:t xml:space="preserve"> s cieľom</w:t>
      </w:r>
      <w:r w:rsidRPr="00AF4654">
        <w:t xml:space="preserve"> </w:t>
      </w:r>
      <w:r w:rsidR="00044EB3" w:rsidRPr="00AF4654">
        <w:t>zabezpečiť</w:t>
      </w:r>
      <w:r w:rsidRPr="00AF4654">
        <w:t xml:space="preserve"> ekologickú rovnováhu </w:t>
      </w:r>
      <w:r w:rsidR="00553EEC" w:rsidRPr="00AF4654">
        <w:t>pri </w:t>
      </w:r>
      <w:r w:rsidR="00044EB3" w:rsidRPr="00AF4654">
        <w:t>aktívnom hospodárskom využívaní kultúrnej krajiny</w:t>
      </w:r>
      <w:r w:rsidRPr="00AF4654">
        <w:t>.</w:t>
      </w:r>
      <w:r w:rsidR="00044EB3" w:rsidRPr="00AF4654">
        <w:t xml:space="preserve"> V rámci tohto aktívneho hospodárskeho využívania prírodných zdrojov a krajiny sa ako ústredný cieľ bude sledovať záväzok štátu realizovať osobitnú ochranu p</w:t>
      </w:r>
      <w:r w:rsidRPr="00AF4654">
        <w:t>oľnohospodársk</w:t>
      </w:r>
      <w:r w:rsidR="00044EB3" w:rsidRPr="00AF4654">
        <w:t>ej</w:t>
      </w:r>
      <w:r w:rsidR="00D44443" w:rsidRPr="00AF4654">
        <w:t>,</w:t>
      </w:r>
      <w:r w:rsidRPr="00AF4654">
        <w:t xml:space="preserve"> lesn</w:t>
      </w:r>
      <w:r w:rsidR="00044EB3" w:rsidRPr="00AF4654">
        <w:t>ej</w:t>
      </w:r>
      <w:r w:rsidRPr="00AF4654">
        <w:t xml:space="preserve"> </w:t>
      </w:r>
      <w:r w:rsidR="00D44443" w:rsidRPr="00AF4654">
        <w:t xml:space="preserve">a ostatnej </w:t>
      </w:r>
      <w:r w:rsidR="00CD2732" w:rsidRPr="00AF4654">
        <w:t xml:space="preserve">pôdy </w:t>
      </w:r>
      <w:r w:rsidR="00553EEC" w:rsidRPr="00AF4654">
        <w:t>ako </w:t>
      </w:r>
      <w:r w:rsidRPr="00AF4654">
        <w:t>neobnoviteľn</w:t>
      </w:r>
      <w:r w:rsidR="00044EB3" w:rsidRPr="00AF4654">
        <w:t>ých</w:t>
      </w:r>
      <w:r w:rsidRPr="00AF4654">
        <w:t xml:space="preserve"> prírodn</w:t>
      </w:r>
      <w:r w:rsidR="00044EB3" w:rsidRPr="00AF4654">
        <w:t>ých</w:t>
      </w:r>
      <w:r w:rsidRPr="00AF4654">
        <w:t xml:space="preserve"> zdroj</w:t>
      </w:r>
      <w:r w:rsidR="00044EB3" w:rsidRPr="00AF4654">
        <w:t>ov, ktoré majú nenahraditeľné funkcie nielen</w:t>
      </w:r>
      <w:r w:rsidR="00553EEC" w:rsidRPr="00AF4654">
        <w:t xml:space="preserve"> pre </w:t>
      </w:r>
      <w:r w:rsidR="00044EB3" w:rsidRPr="00AF4654">
        <w:t>produkciu potravín a</w:t>
      </w:r>
      <w:r w:rsidR="00DA309C" w:rsidRPr="00AF4654">
        <w:t> iných primárnych produktov rastlinnej a živočíšnej výroby a lesného hospodárstva, ale aj mimoprodukčné funkcie, predovšetkým pri zadržiavaní vôd (podzemných, povrchových, dažďových) a sekvestrácii uhlíka</w:t>
      </w:r>
      <w:r w:rsidRPr="00AF4654">
        <w:t>.</w:t>
      </w:r>
      <w:r w:rsidR="00DA309C" w:rsidRPr="00AF4654">
        <w:t xml:space="preserve"> Pripravovaným návrhom zákona sa bude realizovať ústavné splnomocnenie na vydanie zákona podľa čl. 44 ods. 6.</w:t>
      </w:r>
    </w:p>
    <w:p w14:paraId="4E7F61E4" w14:textId="77777777" w:rsidR="00F734F4" w:rsidRDefault="00F734F4" w:rsidP="00CE2BE4">
      <w:pPr>
        <w:widowControl w:val="0"/>
        <w:spacing w:after="0" w:line="240" w:lineRule="auto"/>
        <w:ind w:firstLine="567"/>
        <w:jc w:val="both"/>
      </w:pPr>
    </w:p>
    <w:p w14:paraId="0E02DA85" w14:textId="7BA39B07" w:rsidR="00DA309C" w:rsidRPr="00AF4654" w:rsidRDefault="002369A6" w:rsidP="00CE2BE4">
      <w:pPr>
        <w:widowControl w:val="0"/>
        <w:spacing w:after="0" w:line="240" w:lineRule="auto"/>
        <w:ind w:firstLine="567"/>
        <w:jc w:val="both"/>
      </w:pPr>
      <w:r w:rsidRPr="00AF4654">
        <w:t>Sledovanie týchto verejných záujmov a záväzkov a povinností štátu bude mať nevyhnutne za následok prienik s ochranou vlastníckeho práva a oprávnení, ktoré sú jeho obsahom. Bude sa tu teda realizovať čl. 20 ods. 3 ústavy, z ktorého vyplýva, že vlastníctvo zaväzuje, to zn., že mu ako množine oprávnení komplementárne zodpovedajú aj povinnosti. Tie sú založené na ústavnoprávnom obmedzení, že vlast</w:t>
      </w:r>
      <w:r w:rsidR="00204E80" w:rsidRPr="00AF4654">
        <w:t>níctvo nemôže byť realizované v </w:t>
      </w:r>
      <w:r w:rsidRPr="00AF4654">
        <w:t xml:space="preserve">rozpore so všeobecnými záujmami chránenými zákonom, najmä ochrane prírody, životného prostredia ale aj iných objektov, akými </w:t>
      </w:r>
      <w:r w:rsidR="00723AFE" w:rsidRPr="00AF4654">
        <w:t>je voda alebo poľnohospodárska</w:t>
      </w:r>
      <w:r w:rsidR="00D44443" w:rsidRPr="00AF4654">
        <w:t>,</w:t>
      </w:r>
      <w:r w:rsidR="00723AFE" w:rsidRPr="00AF4654">
        <w:t xml:space="preserve"> lesná </w:t>
      </w:r>
      <w:r w:rsidR="00D44443" w:rsidRPr="00AF4654">
        <w:t xml:space="preserve">a ostatná </w:t>
      </w:r>
      <w:r w:rsidR="00723AFE" w:rsidRPr="00AF4654">
        <w:t>pôda. Určenie miery, v ktorej sa tento vzťah vlastníctva a iných záujmov realizuje, obsahujú zákony a bude aj obsahom pripravovaného zákona o </w:t>
      </w:r>
      <w:r w:rsidR="00601FB1" w:rsidRPr="00AF4654">
        <w:t>K</w:t>
      </w:r>
      <w:r w:rsidR="00723AFE" w:rsidRPr="00AF4654">
        <w:t>limatickom fonde pre pôdu.</w:t>
      </w:r>
    </w:p>
    <w:p w14:paraId="37F5BFA3" w14:textId="77777777" w:rsidR="00F734F4" w:rsidRDefault="00F734F4" w:rsidP="00CE2BE4">
      <w:pPr>
        <w:widowControl w:val="0"/>
        <w:spacing w:after="0" w:line="240" w:lineRule="auto"/>
        <w:ind w:firstLine="567"/>
        <w:jc w:val="both"/>
      </w:pPr>
    </w:p>
    <w:p w14:paraId="4DB2F83B" w14:textId="6D9CEB24" w:rsidR="00997D28" w:rsidRPr="00AF4654" w:rsidRDefault="00997D28" w:rsidP="00CE2BE4">
      <w:pPr>
        <w:widowControl w:val="0"/>
        <w:spacing w:after="0" w:line="240" w:lineRule="auto"/>
        <w:ind w:firstLine="567"/>
        <w:jc w:val="both"/>
      </w:pPr>
      <w:r w:rsidRPr="00AF4654">
        <w:t>Pre Ministerstvo pôdohospodárstva a rozvoja vidi</w:t>
      </w:r>
      <w:r w:rsidR="00553EEC" w:rsidRPr="00AF4654">
        <w:t>eka Slovenskej republiky je pre </w:t>
      </w:r>
      <w:r w:rsidRPr="00AF4654">
        <w:t>predloženie návrhu zákona o </w:t>
      </w:r>
      <w:r w:rsidR="00601FB1" w:rsidRPr="00AF4654">
        <w:t>K</w:t>
      </w:r>
      <w:r w:rsidRPr="00AF4654">
        <w:t>limatickom fonde pre pôdu a pre formuláciu súvisiacej novej štátnej politiky určujúca pôsobnosť vymedzená v § 9 ods. 1 písm. a) až c)</w:t>
      </w:r>
      <w:r w:rsidR="00653444" w:rsidRPr="00AF4654">
        <w:t xml:space="preserve"> zákona č. </w:t>
      </w:r>
      <w:r w:rsidR="00C01F52" w:rsidRPr="00AF4654">
        <w:t>575</w:t>
      </w:r>
      <w:r w:rsidR="00653444" w:rsidRPr="00AF4654">
        <w:t>/2001 Z.</w:t>
      </w:r>
      <w:r w:rsidR="00C01F52" w:rsidRPr="00AF4654">
        <w:t xml:space="preserve"> </w:t>
      </w:r>
      <w:r w:rsidR="00653444" w:rsidRPr="00AF4654">
        <w:t>z. o organizácii činnosti vlády a organizácii ústrednej štátnej správy v znení zákona č. 78/2005 Z. z.</w:t>
      </w:r>
      <w:r w:rsidRPr="00AF4654">
        <w:t xml:space="preserve">, podľa ktorých je </w:t>
      </w:r>
      <w:r w:rsidR="00837F7A" w:rsidRPr="00AF4654">
        <w:t xml:space="preserve">Ministerstvo pôdohospodárstva a rozvoja vidieka Slovenskej republiky ústredným orgánom štátnej správy pre </w:t>
      </w:r>
      <w:r w:rsidRPr="00AF4654">
        <w:t>poľnohospodárstvo,</w:t>
      </w:r>
      <w:r w:rsidR="00837F7A" w:rsidRPr="00AF4654">
        <w:t xml:space="preserve"> </w:t>
      </w:r>
      <w:r w:rsidR="00653444" w:rsidRPr="00AF4654">
        <w:t>lesné </w:t>
      </w:r>
      <w:r w:rsidRPr="00AF4654">
        <w:t>hospodárstvo,</w:t>
      </w:r>
      <w:r w:rsidR="00837F7A" w:rsidRPr="00AF4654">
        <w:t xml:space="preserve"> </w:t>
      </w:r>
      <w:r w:rsidRPr="00AF4654">
        <w:t>pozemkové úpravy a</w:t>
      </w:r>
      <w:r w:rsidR="00837F7A" w:rsidRPr="00AF4654">
        <w:t xml:space="preserve"> ochranu poľnohospodárskej pôdy.</w:t>
      </w:r>
    </w:p>
    <w:p w14:paraId="0913FA6E" w14:textId="77777777" w:rsidR="00F734F4" w:rsidRDefault="00F734F4" w:rsidP="00CE2BE4">
      <w:pPr>
        <w:widowControl w:val="0"/>
        <w:spacing w:after="0" w:line="240" w:lineRule="auto"/>
        <w:ind w:firstLine="567"/>
        <w:jc w:val="both"/>
        <w:rPr>
          <w:rFonts w:eastAsia="Times New Roman"/>
        </w:rPr>
      </w:pPr>
    </w:p>
    <w:p w14:paraId="36D9C9AB" w14:textId="351A5E9C" w:rsidR="00204386" w:rsidRDefault="00997D28" w:rsidP="00CE2BE4">
      <w:pPr>
        <w:widowControl w:val="0"/>
        <w:spacing w:after="0" w:line="240" w:lineRule="auto"/>
        <w:ind w:firstLine="567"/>
        <w:jc w:val="both"/>
        <w:rPr>
          <w:rFonts w:eastAsia="Times New Roman"/>
        </w:rPr>
      </w:pPr>
      <w:r w:rsidRPr="00AF4654">
        <w:rPr>
          <w:rFonts w:eastAsia="Times New Roman"/>
        </w:rPr>
        <w:t>Najvýznamnejším</w:t>
      </w:r>
      <w:r w:rsidR="00204386">
        <w:rPr>
          <w:rFonts w:eastAsia="Times New Roman"/>
        </w:rPr>
        <w:t>i</w:t>
      </w:r>
      <w:r w:rsidRPr="00AF4654">
        <w:rPr>
          <w:rFonts w:eastAsia="Times New Roman"/>
        </w:rPr>
        <w:t xml:space="preserve"> právne záväzným</w:t>
      </w:r>
      <w:r w:rsidR="00204386">
        <w:rPr>
          <w:rFonts w:eastAsia="Times New Roman"/>
        </w:rPr>
        <w:t xml:space="preserve">i aktami </w:t>
      </w:r>
      <w:r w:rsidRPr="00AF4654">
        <w:rPr>
          <w:rFonts w:eastAsia="Times New Roman"/>
        </w:rPr>
        <w:t>Eur</w:t>
      </w:r>
      <w:r w:rsidR="00204386">
        <w:rPr>
          <w:rFonts w:eastAsia="Times New Roman"/>
        </w:rPr>
        <w:t>ópskej únie, ktoré sú relevantné k predkladanému legislatívnemu zámeru sú:</w:t>
      </w:r>
    </w:p>
    <w:p w14:paraId="4FAC69A7" w14:textId="77777777" w:rsidR="004D56A1" w:rsidRDefault="004D56A1" w:rsidP="00CE2BE4">
      <w:pPr>
        <w:widowControl w:val="0"/>
        <w:spacing w:after="0" w:line="240" w:lineRule="auto"/>
        <w:ind w:firstLine="567"/>
        <w:jc w:val="both"/>
        <w:rPr>
          <w:rFonts w:eastAsia="Times New Roman"/>
        </w:rPr>
      </w:pPr>
    </w:p>
    <w:p w14:paraId="20E7F992" w14:textId="60E0A8BD" w:rsidR="00204386" w:rsidRPr="007E2BB5" w:rsidRDefault="00204386" w:rsidP="00CE2BE4">
      <w:pPr>
        <w:pStyle w:val="Odsekzoznamu"/>
        <w:widowControl w:val="0"/>
        <w:numPr>
          <w:ilvl w:val="0"/>
          <w:numId w:val="22"/>
        </w:numPr>
        <w:spacing w:after="0" w:line="240" w:lineRule="auto"/>
        <w:contextualSpacing w:val="0"/>
        <w:jc w:val="both"/>
      </w:pPr>
      <w:r w:rsidRPr="007E2BB5">
        <w:t xml:space="preserve">Európska zelená dohoda (COM(2019) 640 final) prijatá 11. decembra 2019 je súčasťou stratégie pre naplnenie Agendy 2030 a prijatých záväzkov v rámci Parížskej dohody z roku </w:t>
      </w:r>
      <w:r w:rsidRPr="007E2BB5">
        <w:lastRenderedPageBreak/>
        <w:t>2015. Predstavuje plán Európskej komisie na ekologickú transformáciu hospodárstva Európskej únie v záujme udržateľnej budúcnosti. Na dosi</w:t>
      </w:r>
      <w:r w:rsidR="006A4EAC">
        <w:t>ahnutie uhlíkovej neutrality do </w:t>
      </w:r>
      <w:r w:rsidRPr="007E2BB5">
        <w:t>roku 2050 si Európska únia stanovila ambiciózne ciele v oblasti redukcie emisií skleníkových plynov, ktoré je možné dosiahnuť len prostredníctvom zásadného zníženia závislosti ekonomiky na fosílnych palivách, zvyšovania recyklácie materiálov a živín, zvyšovania podielu obnoviteľných zdrojov energie, zvyšovaním zachytávania uhlíka prostredníctvom prirodzených záchytov v pôdohospodárstve a technologických (priemyselných) riešení.</w:t>
      </w:r>
    </w:p>
    <w:p w14:paraId="412221E6" w14:textId="696102A0" w:rsidR="00204386" w:rsidRPr="007E2BB5" w:rsidRDefault="00204386" w:rsidP="00CE2BE4">
      <w:pPr>
        <w:pStyle w:val="Odsekzoznamu"/>
        <w:widowControl w:val="0"/>
        <w:numPr>
          <w:ilvl w:val="0"/>
          <w:numId w:val="22"/>
        </w:numPr>
        <w:spacing w:after="0" w:line="240" w:lineRule="auto"/>
        <w:contextualSpacing w:val="0"/>
        <w:jc w:val="both"/>
      </w:pPr>
      <w:r w:rsidRPr="007E2BB5">
        <w:t>Nariadenie Európskeho parlamentu a Rady (EÚ) 2021/</w:t>
      </w:r>
      <w:r w:rsidR="006A4EAC">
        <w:t>1119 z 30. júna 2021, ktorým sa </w:t>
      </w:r>
      <w:r w:rsidRPr="007E2BB5">
        <w:t>stanovuje rámec na dosiahnutie klimatickej neutrality a menia nariadenia (ES) č. 401/2009 a (EÚ) 2018/1999 (európsky právny predpis v oblasti klímy) právne zakotvuje cieľ Únie dosiahnuť klimatickú neutralitu najneskôr do roku 2050.</w:t>
      </w:r>
    </w:p>
    <w:p w14:paraId="1278A44A" w14:textId="77777777" w:rsidR="00204386" w:rsidRPr="007E2BB5" w:rsidRDefault="00204386" w:rsidP="00CE2BE4">
      <w:pPr>
        <w:pStyle w:val="Odsekzoznamu"/>
        <w:widowControl w:val="0"/>
        <w:numPr>
          <w:ilvl w:val="0"/>
          <w:numId w:val="22"/>
        </w:numPr>
        <w:spacing w:after="0" w:line="240" w:lineRule="auto"/>
        <w:contextualSpacing w:val="0"/>
        <w:jc w:val="both"/>
      </w:pPr>
      <w:r w:rsidRPr="007E2BB5">
        <w:t>Rozhodnutie Európskeho parlamentu a Rady (EÚ) 2022/591 zo 6. apríla 2022 o všeobecnom environmentálnom akčnom programe Únie do roku 2030 udáva smerovanie environmentálnej politiky EÚ na obdobie do 31. decembra 2030 a má za úlohu spravodlivo a inkluzívne urýchliť zelenú transformáciu v súlade s dlhodobým cieľom do roku 2050 „Žiť dobre v rámci možností našej planéty“. Zároveň má slúžiť ako usmernenie pri prijímaní a vykonávaní opatrení v oblasti environmentálnej politiky do roku 2030.</w:t>
      </w:r>
    </w:p>
    <w:p w14:paraId="411A8D6F" w14:textId="43AA9F1F" w:rsidR="00204386" w:rsidRPr="007E2BB5" w:rsidRDefault="00204386" w:rsidP="00CE2BE4">
      <w:pPr>
        <w:pStyle w:val="Odsekzoznamu"/>
        <w:widowControl w:val="0"/>
        <w:numPr>
          <w:ilvl w:val="0"/>
          <w:numId w:val="22"/>
        </w:numPr>
        <w:spacing w:after="0" w:line="240" w:lineRule="auto"/>
        <w:contextualSpacing w:val="0"/>
        <w:jc w:val="both"/>
      </w:pPr>
      <w:r w:rsidRPr="007E2BB5">
        <w:t>Európska komisia prijala dňa 17. novembra 2021 Stratégiu EÚ v oblasti pôdy do roku 2030 (Využívanie prínosov zdravej pôdy v prospech ľudí, potravín, prírody a klímy) (COM(2021) 699 final), ktorá má popri iných zásadných cieľoch do roku 2050 aj cieľ dosiahnuť nulový záber pôdy, to znamená vyrovnať vým</w:t>
      </w:r>
      <w:r w:rsidR="006A4EAC">
        <w:t>eru pôdy zabratú urbanizáciou a </w:t>
      </w:r>
      <w:r w:rsidRPr="007E2BB5">
        <w:t xml:space="preserve">priemyslom s výmerou návratu pozemkov do pôdneho fondu. Európska komisia sa v zmysle Stratégie EÚ v oblasti pôdy do roku 2030 zaviazala do roku 2023 pripraviť osobitný legislatívny návrh týkajúci sa zdravia pôdy, ktorý umožní splniť ciele tejto stratégie. </w:t>
      </w:r>
    </w:p>
    <w:p w14:paraId="4B1347D6" w14:textId="15BC48AB" w:rsidR="004D56A1" w:rsidRPr="007E2BB5" w:rsidRDefault="00204386" w:rsidP="00CE2BE4">
      <w:pPr>
        <w:pStyle w:val="Odsekzoznamu"/>
        <w:widowControl w:val="0"/>
        <w:numPr>
          <w:ilvl w:val="0"/>
          <w:numId w:val="22"/>
        </w:numPr>
        <w:spacing w:after="0" w:line="240" w:lineRule="auto"/>
        <w:contextualSpacing w:val="0"/>
        <w:jc w:val="both"/>
      </w:pPr>
      <w:r w:rsidRPr="007E2BB5">
        <w:t>Sektor pôdy je kľúčom k dosiahnutiu uhlíkovo neutrálneho hospodárstva, pretože dokáže zachytávať CO2 z atmosféry a udržiavať uhlík v pôde. Na povzbudenie poľnohospodárskych a lesníckych odvetví, aby plnili opatren</w:t>
      </w:r>
      <w:r w:rsidR="006A4EAC">
        <w:t>ia v oblasti klímy a prispeli k </w:t>
      </w:r>
      <w:r w:rsidRPr="007E2BB5">
        <w:t>Európskej zelenej dohode, je potrebné vytvoriť priame stimuly na prijatie postupov šetrných voči klíme. Dňa 15. decembra 2021 preto Európska komisia prijala Oznámenie Komisie Európskemu parlamentu a Rade - Udržateľný kolobeh uhlíka (COM(2021) 800 final), v ktorom sa stanovujú krátkodobé až strednodobé opatrenia zamerané na riešenie súčasných výziev v oblasti uhlíkového poľnohospodárstva s cieľom rozšíriť ekologický obchodný model, ktorý odmeňuje správcov pôdy za</w:t>
      </w:r>
      <w:r w:rsidR="006A4EAC">
        <w:t xml:space="preserve"> zavádzanie postupov vedúcich k </w:t>
      </w:r>
      <w:r w:rsidRPr="007E2BB5">
        <w:t>sekvestrácii uhlíka v kombinácii so silnými prínosmi pre</w:t>
      </w:r>
      <w:r w:rsidR="006A4EAC">
        <w:t xml:space="preserve"> biodiverzitu a klímu. Európska </w:t>
      </w:r>
      <w:r w:rsidRPr="007E2BB5">
        <w:t xml:space="preserve">komisia v roku 2021 rovnako zverejnila technickú príručku, ako zaviesť a implementovať uhlíkové poľnohospodárstvo v EÚ s cieľom pomôcť súkromným subjektom a verejným orgánom začať s iniciatívami uhlíkového poľnohospodárstva („Technical guidance handbook - setting up and implementing result-based carbon farming mechanisms in the EU“). </w:t>
      </w:r>
    </w:p>
    <w:p w14:paraId="3DA27FAB" w14:textId="44A042B5" w:rsidR="004D56A1" w:rsidRPr="007E2BB5" w:rsidRDefault="00204386" w:rsidP="00CE2BE4">
      <w:pPr>
        <w:pStyle w:val="Odsekzoznamu"/>
        <w:widowControl w:val="0"/>
        <w:numPr>
          <w:ilvl w:val="0"/>
          <w:numId w:val="22"/>
        </w:numPr>
        <w:spacing w:after="0" w:line="240" w:lineRule="auto"/>
        <w:contextualSpacing w:val="0"/>
        <w:jc w:val="both"/>
      </w:pPr>
      <w:r w:rsidRPr="007E2BB5">
        <w:t>Dôležitým právne záväzným aktom Európskej únie v tejto oblasti je nariadenie Európskeho parlamentu a Rady (EÚ) 2018/841 z 30. mája 2018 o začlenení emisií a odstraňovania skleníkových plynov z využívania pôdy, zo zmien vo využívaní pôdy a z lesného hospodárstva do rámca politík v oblasti klímy a energetiky na rok 2030, ktorým sa mení nariadenie (EÚ) č. 525/2013 a rozhodnutie č. 52</w:t>
      </w:r>
      <w:r w:rsidR="006A4EAC">
        <w:t>9/2013/EÚ v platnom znení. Toto </w:t>
      </w:r>
      <w:r w:rsidRPr="007E2BB5">
        <w:t>nariadenie má za cieľ zabezpečiť, aby bol v Európe sektor LULUCF (Využívanie pôdy, zmeny vo využívaní pôdy a lesníctvo) pripravený na dosiahnutie aspoň 55 % čistého zníženia emisií skleníkových plynov do roku 2030 v po</w:t>
      </w:r>
      <w:r w:rsidR="006A4EAC">
        <w:t>rovnaní s rokom 1990 v súlade s </w:t>
      </w:r>
      <w:r w:rsidRPr="007E2BB5">
        <w:t>plánom klimatických cieľov do roku 2030 („Stratégia Fit for 55“) ako východiskový bod na dosiahnutie uhlíkovej neutrality do roku 2050.</w:t>
      </w:r>
    </w:p>
    <w:p w14:paraId="60498579" w14:textId="1CAFCD4C" w:rsidR="00774BB5" w:rsidRDefault="00204386" w:rsidP="00CE2BE4">
      <w:pPr>
        <w:pStyle w:val="Odsekzoznamu"/>
        <w:widowControl w:val="0"/>
        <w:numPr>
          <w:ilvl w:val="0"/>
          <w:numId w:val="22"/>
        </w:numPr>
        <w:spacing w:after="0" w:line="240" w:lineRule="auto"/>
        <w:contextualSpacing w:val="0"/>
        <w:jc w:val="both"/>
      </w:pPr>
      <w:r w:rsidRPr="007E2BB5">
        <w:lastRenderedPageBreak/>
        <w:t xml:space="preserve">V súvislosti s predloženým legislatívnym zámerom si dovoľujeme poukázať na skutočnosť, že Európska komisia v štvrtom bode Oznámenia Komisie Európskemu parlamentu a Rade - Udržateľný kolobeh uhlíka (COM(2021) 800 final) prijala jednak záväzok, že v štvrtom kvartáli roku 2022 navrhne regulačný rámec EÚ pre započítavanie a certifikáciu odstraňovania uhlíka, a jednak že prijme novú legislatívu na úrovni EÚ pre monitorovanie, nahlasovanie a overovanie emisií skleníkových plynov a odstraňovania uhlíka na úrovni poľnohospodárskych a lesníckych podnikov, ako aj pre zachytený fosílny, biogénny alebo atmosférický CO2, ktorý sa ročne prepraví, spracuje, </w:t>
      </w:r>
      <w:r w:rsidR="006A4EAC">
        <w:t>uloží, prípadne dostane späť do </w:t>
      </w:r>
      <w:r w:rsidRPr="007E2BB5">
        <w:t>atmosféry. Ciele Európskej komisie týkajúce sa tzv. uhlíkov</w:t>
      </w:r>
      <w:r w:rsidR="006A4EAC">
        <w:t>ého poľnohospodárstva, a to </w:t>
      </w:r>
      <w:r w:rsidRPr="007E2BB5">
        <w:t xml:space="preserve">najmä postupov, ktoré pomáhajú zachytávať uhlík z atmosféry a ukladať ho do pôdy alebo biomasy, boli schválené a podporené aj na rokovaní Rady Európskej únie (závery Rady </w:t>
      </w:r>
      <w:r w:rsidR="007E2BB5">
        <w:t>ministrov AGRIFISH č. 7728/22) dňa 7. apríla 2022.</w:t>
      </w:r>
    </w:p>
    <w:p w14:paraId="20E81481" w14:textId="77777777" w:rsidR="007E2BB5" w:rsidRPr="007E2BB5" w:rsidRDefault="007E2BB5" w:rsidP="00CE2BE4">
      <w:pPr>
        <w:pStyle w:val="Odsekzoznamu"/>
        <w:widowControl w:val="0"/>
        <w:spacing w:after="0" w:line="240" w:lineRule="auto"/>
        <w:ind w:left="360"/>
        <w:contextualSpacing w:val="0"/>
        <w:jc w:val="both"/>
      </w:pPr>
    </w:p>
    <w:p w14:paraId="41D1E1B8" w14:textId="568BDEC5" w:rsidR="009B48EB" w:rsidRDefault="004D56A1" w:rsidP="00CE2BE4">
      <w:pPr>
        <w:widowControl w:val="0"/>
        <w:spacing w:after="0" w:line="240" w:lineRule="auto"/>
        <w:ind w:firstLine="567"/>
        <w:jc w:val="both"/>
      </w:pPr>
      <w:r>
        <w:t xml:space="preserve">Pre dosiahnutie záväzkov </w:t>
      </w:r>
      <w:r w:rsidRPr="00AF4654">
        <w:rPr>
          <w:rFonts w:eastAsia="Times New Roman"/>
        </w:rPr>
        <w:t>Európskeho parlamentu a Rady (EÚ) 2018/841 z 30. mája 2018 o začlenení emisií a </w:t>
      </w:r>
      <w:r w:rsidRPr="00AF4654">
        <w:t>odstraňovania</w:t>
      </w:r>
      <w:r w:rsidRPr="00AF4654">
        <w:rPr>
          <w:rFonts w:eastAsia="Times New Roman"/>
        </w:rPr>
        <w:t xml:space="preserve"> skleníkových plynov</w:t>
      </w:r>
      <w:r w:rsidR="006A4EAC">
        <w:rPr>
          <w:rFonts w:eastAsia="Times New Roman"/>
        </w:rPr>
        <w:t xml:space="preserve"> z využívania pôdy, zo zmien vo </w:t>
      </w:r>
      <w:r w:rsidRPr="00AF4654">
        <w:rPr>
          <w:rFonts w:eastAsia="Times New Roman"/>
        </w:rPr>
        <w:t xml:space="preserve">využívaní pôdy a z lesného hospodárstva </w:t>
      </w:r>
      <w:r>
        <w:rPr>
          <w:rFonts w:eastAsia="Times New Roman"/>
        </w:rPr>
        <w:t xml:space="preserve">(sektor LULUCF) </w:t>
      </w:r>
      <w:r w:rsidR="009B48EB" w:rsidRPr="00AF4654">
        <w:t>sa sledujú tieto špecifické ciele:</w:t>
      </w:r>
      <w:r>
        <w:t xml:space="preserve"> </w:t>
      </w:r>
    </w:p>
    <w:p w14:paraId="66538DB7" w14:textId="77777777" w:rsidR="00774BB5" w:rsidRPr="00AF4654" w:rsidRDefault="00774BB5" w:rsidP="00CE2BE4">
      <w:pPr>
        <w:widowControl w:val="0"/>
        <w:spacing w:after="0" w:line="240" w:lineRule="auto"/>
        <w:jc w:val="both"/>
      </w:pPr>
    </w:p>
    <w:p w14:paraId="2BCD1ED2" w14:textId="2604891D" w:rsidR="009B48EB" w:rsidRPr="00AF4654" w:rsidRDefault="003A6649" w:rsidP="00CE2BE4">
      <w:pPr>
        <w:pStyle w:val="Odsekzoznamu"/>
        <w:widowControl w:val="0"/>
        <w:numPr>
          <w:ilvl w:val="0"/>
          <w:numId w:val="12"/>
        </w:numPr>
        <w:spacing w:after="0" w:line="240" w:lineRule="auto"/>
        <w:ind w:left="567"/>
        <w:contextualSpacing w:val="0"/>
        <w:jc w:val="both"/>
      </w:pPr>
      <w:r w:rsidRPr="00AF4654">
        <w:t>Uhlíkovo</w:t>
      </w:r>
      <w:r w:rsidR="009B48EB" w:rsidRPr="00AF4654">
        <w:t xml:space="preserve"> neutrálny sektor pôdy do roku 2035</w:t>
      </w:r>
    </w:p>
    <w:p w14:paraId="772422FF" w14:textId="2E65E77F" w:rsidR="009B48EB" w:rsidRPr="00AF4654" w:rsidRDefault="009B48EB" w:rsidP="00CE2BE4">
      <w:pPr>
        <w:widowControl w:val="0"/>
        <w:spacing w:after="0" w:line="240" w:lineRule="auto"/>
        <w:ind w:left="567" w:firstLine="284"/>
        <w:jc w:val="both"/>
        <w:rPr>
          <w:rFonts w:eastAsia="Times New Roman"/>
        </w:rPr>
      </w:pPr>
      <w:r w:rsidRPr="00AF4654">
        <w:rPr>
          <w:rFonts w:eastAsia="Times New Roman"/>
        </w:rPr>
        <w:t xml:space="preserve">Zatiaľ čo Stratégia Fit for 55 sa primárne zameriava na dosiahnutie cieľa v oblasti klímy do roku 2030, v prípade sektora pôdy Európska komisia považuje za dôležité signalizovať ďalší strednodobý cieľ na rok 2035. Je to z dôvodu dlhšieho obdobia potrebného na zavedenie nevyhnutných opatrení. </w:t>
      </w:r>
      <w:r w:rsidR="00624B4A" w:rsidRPr="00AF4654">
        <w:rPr>
          <w:rFonts w:eastAsia="Times New Roman"/>
        </w:rPr>
        <w:t>Pre dosiahnutie</w:t>
      </w:r>
      <w:r w:rsidRPr="00AF4654">
        <w:rPr>
          <w:rFonts w:eastAsia="Times New Roman"/>
        </w:rPr>
        <w:t xml:space="preserve"> </w:t>
      </w:r>
      <w:r w:rsidR="00594A0C" w:rsidRPr="00AF4654">
        <w:rPr>
          <w:rFonts w:eastAsia="Times New Roman"/>
        </w:rPr>
        <w:t>uhlíkovej</w:t>
      </w:r>
      <w:r w:rsidRPr="00AF4654">
        <w:rPr>
          <w:rFonts w:eastAsia="Times New Roman"/>
        </w:rPr>
        <w:t xml:space="preserve"> neutralit</w:t>
      </w:r>
      <w:r w:rsidR="00624B4A" w:rsidRPr="00AF4654">
        <w:rPr>
          <w:rFonts w:eastAsia="Times New Roman"/>
        </w:rPr>
        <w:t>y</w:t>
      </w:r>
      <w:r w:rsidR="00204E80" w:rsidRPr="00AF4654">
        <w:rPr>
          <w:rFonts w:eastAsia="Times New Roman"/>
        </w:rPr>
        <w:t xml:space="preserve"> v </w:t>
      </w:r>
      <w:r w:rsidRPr="00AF4654">
        <w:rPr>
          <w:rFonts w:eastAsia="Times New Roman"/>
        </w:rPr>
        <w:t>roku 2035</w:t>
      </w:r>
      <w:r w:rsidR="00624B4A" w:rsidRPr="00AF4654">
        <w:rPr>
          <w:rFonts w:eastAsia="Times New Roman"/>
        </w:rPr>
        <w:t xml:space="preserve"> by</w:t>
      </w:r>
      <w:r w:rsidRPr="00AF4654">
        <w:rPr>
          <w:rFonts w:eastAsia="Times New Roman"/>
        </w:rPr>
        <w:t xml:space="preserve"> čisté odstránenie </w:t>
      </w:r>
      <w:r w:rsidR="00624B4A" w:rsidRPr="00AF4654">
        <w:rPr>
          <w:rFonts w:eastAsia="Times New Roman"/>
        </w:rPr>
        <w:t>skleníkových plynov</w:t>
      </w:r>
      <w:r w:rsidRPr="00AF4654">
        <w:rPr>
          <w:rFonts w:eastAsia="Times New Roman"/>
        </w:rPr>
        <w:t xml:space="preserve"> </w:t>
      </w:r>
      <w:r w:rsidR="00553EEC" w:rsidRPr="00AF4654">
        <w:rPr>
          <w:rFonts w:eastAsia="Times New Roman"/>
        </w:rPr>
        <w:t>malo byť v roku 2030 vyššie ako </w:t>
      </w:r>
      <w:r w:rsidRPr="00AF4654">
        <w:rPr>
          <w:rFonts w:eastAsia="Times New Roman"/>
        </w:rPr>
        <w:t>-300 Mt ekvivalentu CO</w:t>
      </w:r>
      <w:r w:rsidRPr="00AF4654">
        <w:rPr>
          <w:rFonts w:eastAsia="Times New Roman"/>
          <w:vertAlign w:val="subscript"/>
        </w:rPr>
        <w:t>2</w:t>
      </w:r>
      <w:r w:rsidRPr="00AF4654">
        <w:rPr>
          <w:rFonts w:eastAsia="Times New Roman"/>
        </w:rPr>
        <w:t>, zatiaľ čo poľnohospodárske emisie by mali byť približne 360 ​​Mt ekvivalentu CO</w:t>
      </w:r>
      <w:r w:rsidRPr="00AF4654">
        <w:rPr>
          <w:rFonts w:eastAsia="Times New Roman"/>
          <w:vertAlign w:val="subscript"/>
        </w:rPr>
        <w:t>2</w:t>
      </w:r>
      <w:r w:rsidRPr="00AF4654">
        <w:rPr>
          <w:rFonts w:eastAsia="Times New Roman"/>
        </w:rPr>
        <w:t>. Integrovaný sektor pôdy (</w:t>
      </w:r>
      <w:r w:rsidR="00624B4A" w:rsidRPr="00AF4654">
        <w:rPr>
          <w:rFonts w:eastAsia="Times New Roman"/>
        </w:rPr>
        <w:t xml:space="preserve">t. j. sektor </w:t>
      </w:r>
      <w:r w:rsidRPr="00AF4654">
        <w:rPr>
          <w:rFonts w:eastAsia="Times New Roman"/>
        </w:rPr>
        <w:t xml:space="preserve">LULUCF + poľnohospodárstvo) má </w:t>
      </w:r>
      <w:r w:rsidR="00DA4A38">
        <w:rPr>
          <w:rFonts w:eastAsia="Times New Roman"/>
        </w:rPr>
        <w:t>záväzok</w:t>
      </w:r>
      <w:r w:rsidRPr="00AF4654">
        <w:rPr>
          <w:rFonts w:eastAsia="Times New Roman"/>
        </w:rPr>
        <w:t xml:space="preserve"> stať sa na</w:t>
      </w:r>
      <w:r w:rsidR="00624B4A" w:rsidRPr="00AF4654">
        <w:rPr>
          <w:rFonts w:eastAsia="Times New Roman"/>
        </w:rPr>
        <w:t xml:space="preserve"> úrovni Európskej únie</w:t>
      </w:r>
      <w:r w:rsidRPr="00AF4654">
        <w:rPr>
          <w:rFonts w:eastAsia="Times New Roman"/>
        </w:rPr>
        <w:t xml:space="preserve"> </w:t>
      </w:r>
      <w:r w:rsidR="003A6649" w:rsidRPr="00AF4654">
        <w:rPr>
          <w:rFonts w:eastAsia="Times New Roman"/>
        </w:rPr>
        <w:t>uhlíkovo</w:t>
      </w:r>
      <w:r w:rsidRPr="00AF4654">
        <w:t xml:space="preserve"> </w:t>
      </w:r>
      <w:r w:rsidRPr="00AF4654">
        <w:rPr>
          <w:rFonts w:eastAsia="Times New Roman"/>
        </w:rPr>
        <w:t>neutrálnym do roku 2035 nákladovo efektívnym spôsobom a následne generovať viac odstraňovania než emisií skleníkových plynov.</w:t>
      </w:r>
    </w:p>
    <w:p w14:paraId="405F8021" w14:textId="651E02D9" w:rsidR="009B48EB" w:rsidRPr="00AF4654" w:rsidRDefault="009B48EB" w:rsidP="00CE2BE4">
      <w:pPr>
        <w:pStyle w:val="Odsekzoznamu"/>
        <w:widowControl w:val="0"/>
        <w:numPr>
          <w:ilvl w:val="0"/>
          <w:numId w:val="12"/>
        </w:numPr>
        <w:spacing w:after="0" w:line="240" w:lineRule="auto"/>
        <w:ind w:left="567"/>
        <w:contextualSpacing w:val="0"/>
        <w:jc w:val="both"/>
      </w:pPr>
      <w:r w:rsidRPr="00AF4654">
        <w:t>Spravodlivý, flexibilný a integrovaný rámec klimatickej politiky pre sektor pôdy</w:t>
      </w:r>
    </w:p>
    <w:p w14:paraId="61A150E6" w14:textId="32C14954" w:rsidR="009B48EB" w:rsidRPr="00AF4654" w:rsidRDefault="009B48EB" w:rsidP="00CE2BE4">
      <w:pPr>
        <w:widowControl w:val="0"/>
        <w:spacing w:after="0" w:line="240" w:lineRule="auto"/>
        <w:ind w:left="567" w:firstLine="284"/>
        <w:jc w:val="both"/>
      </w:pPr>
      <w:r w:rsidRPr="00AF4654">
        <w:t xml:space="preserve">Podľa posúdenia vplyvu by mal spravodlivý politický rámec </w:t>
      </w:r>
      <w:r w:rsidR="00624B4A" w:rsidRPr="00AF4654">
        <w:t>určovať</w:t>
      </w:r>
      <w:r w:rsidRPr="00AF4654">
        <w:t xml:space="preserve"> akýkoľvek potenciálny </w:t>
      </w:r>
      <w:r w:rsidRPr="00AF4654">
        <w:rPr>
          <w:rFonts w:eastAsia="Times New Roman"/>
        </w:rPr>
        <w:t>národný</w:t>
      </w:r>
      <w:r w:rsidRPr="00AF4654">
        <w:t xml:space="preserve"> cieľ na základe historickej výk</w:t>
      </w:r>
      <w:r w:rsidR="00204E80" w:rsidRPr="00AF4654">
        <w:t>onnosti (napr. minulé emisie) a </w:t>
      </w:r>
      <w:r w:rsidRPr="00AF4654">
        <w:t>spôsobilosti (ako je dostupná pôda alebo nákladovo efektívny potenciál zmierňovania</w:t>
      </w:r>
      <w:r w:rsidR="00624B4A" w:rsidRPr="00AF4654">
        <w:t>)</w:t>
      </w:r>
      <w:r w:rsidRPr="00AF4654">
        <w:t xml:space="preserve">. Flexibilný politický rámec by mal navyše členským štátom </w:t>
      </w:r>
      <w:r w:rsidR="00624B4A" w:rsidRPr="00AF4654">
        <w:t xml:space="preserve">Európskej únie </w:t>
      </w:r>
      <w:r w:rsidRPr="00AF4654">
        <w:t xml:space="preserve">umožniť vybrať si, ktoré zmierňujúce opatrenia v rámci </w:t>
      </w:r>
      <w:r w:rsidRPr="00CD2176">
        <w:rPr>
          <w:rFonts w:eastAsia="Times New Roman"/>
        </w:rPr>
        <w:t>hospodárstva</w:t>
      </w:r>
      <w:r w:rsidRPr="00AF4654">
        <w:t xml:space="preserve"> uprednostnia, a mať prístup k mechanizmom obchodovania medzi členskými štátmi</w:t>
      </w:r>
      <w:r w:rsidR="00624B4A" w:rsidRPr="00AF4654">
        <w:t xml:space="preserve"> tak</w:t>
      </w:r>
      <w:r w:rsidR="00553EEC" w:rsidRPr="00AF4654">
        <w:t>, aby </w:t>
      </w:r>
      <w:r w:rsidR="00204E80" w:rsidRPr="00AF4654">
        <w:t>sa </w:t>
      </w:r>
      <w:r w:rsidR="006A4EAC">
        <w:t>zabezpečilo, že sa </w:t>
      </w:r>
      <w:r w:rsidRPr="00AF4654">
        <w:t>opatrenie uskutoční tam, kde je to nákladovo najefektívnejšie. Napokon, integrovaný politický rámec by mal prepojiť sektor LULUCF so stratégiami zmierňovania v poľnohospodárskom sektore a zohľa</w:t>
      </w:r>
      <w:r w:rsidR="00204E80" w:rsidRPr="00AF4654">
        <w:t>dňovať ďalšie ciele súvisiace s </w:t>
      </w:r>
      <w:r w:rsidRPr="00AF4654">
        <w:t>pôdou (adaptácia, biodiverzita, udržateľné a obehové biohospodárstvo).</w:t>
      </w:r>
    </w:p>
    <w:p w14:paraId="05F415A9" w14:textId="77777777" w:rsidR="002C090D" w:rsidRPr="00AF4654" w:rsidRDefault="002C090D" w:rsidP="00CE2BE4">
      <w:pPr>
        <w:widowControl w:val="0"/>
        <w:spacing w:after="0" w:line="240" w:lineRule="auto"/>
        <w:ind w:left="709"/>
        <w:jc w:val="both"/>
        <w:rPr>
          <w:rFonts w:eastAsia="Times New Roman"/>
        </w:rPr>
      </w:pPr>
    </w:p>
    <w:p w14:paraId="39D80B82" w14:textId="140C58CF" w:rsidR="00594A0C" w:rsidRPr="00AF4654" w:rsidRDefault="00997D28" w:rsidP="00CE2BE4">
      <w:pPr>
        <w:widowControl w:val="0"/>
        <w:spacing w:after="0" w:line="240" w:lineRule="auto"/>
        <w:ind w:firstLine="567"/>
        <w:jc w:val="both"/>
        <w:rPr>
          <w:rFonts w:eastAsia="Times New Roman"/>
        </w:rPr>
      </w:pPr>
      <w:r w:rsidRPr="00AF4654">
        <w:rPr>
          <w:rFonts w:eastAsia="Times New Roman"/>
        </w:rPr>
        <w:t>V rámci pripravovane</w:t>
      </w:r>
      <w:r w:rsidR="009B48EB" w:rsidRPr="00AF4654">
        <w:rPr>
          <w:rFonts w:eastAsia="Times New Roman"/>
        </w:rPr>
        <w:t>j</w:t>
      </w:r>
      <w:r w:rsidRPr="00AF4654">
        <w:rPr>
          <w:rFonts w:eastAsia="Times New Roman"/>
        </w:rPr>
        <w:t xml:space="preserve"> novely tohto právneho </w:t>
      </w:r>
      <w:r w:rsidR="009B48EB" w:rsidRPr="00AF4654">
        <w:rPr>
          <w:rFonts w:eastAsia="Times New Roman"/>
        </w:rPr>
        <w:t>záväzného aktu Európskej únie</w:t>
      </w:r>
      <w:r w:rsidR="00C43701" w:rsidRPr="00AF4654">
        <w:rPr>
          <w:rFonts w:eastAsia="Times New Roman"/>
        </w:rPr>
        <w:t xml:space="preserve"> má </w:t>
      </w:r>
      <w:r w:rsidRPr="00AF4654">
        <w:t>Slovenská</w:t>
      </w:r>
      <w:r w:rsidRPr="00AF4654">
        <w:rPr>
          <w:rFonts w:eastAsia="Times New Roman"/>
        </w:rPr>
        <w:t xml:space="preserve"> republika navrhnutý cieľ záchytov v celom sektore LULUCF na rok 2030 </w:t>
      </w:r>
      <w:r w:rsidR="00C43701" w:rsidRPr="00AF4654">
        <w:rPr>
          <w:rFonts w:eastAsia="Times New Roman"/>
        </w:rPr>
        <w:t>na </w:t>
      </w:r>
      <w:r w:rsidR="0084145B" w:rsidRPr="00AF4654">
        <w:rPr>
          <w:rFonts w:eastAsia="Times New Roman"/>
        </w:rPr>
        <w:t xml:space="preserve">úrovni </w:t>
      </w:r>
      <w:r w:rsidRPr="00AF4654">
        <w:rPr>
          <w:rFonts w:eastAsia="Times New Roman"/>
        </w:rPr>
        <w:t xml:space="preserve">6,8 Mt </w:t>
      </w:r>
      <w:r w:rsidRPr="00AF4654">
        <w:t>CO</w:t>
      </w:r>
      <w:r w:rsidRPr="00AF4654">
        <w:rPr>
          <w:vertAlign w:val="subscript"/>
        </w:rPr>
        <w:t>2</w:t>
      </w:r>
      <w:r w:rsidRPr="00AF4654">
        <w:rPr>
          <w:rFonts w:eastAsia="Times New Roman"/>
        </w:rPr>
        <w:t xml:space="preserve"> eq. Súčasné záchyty sektora LULUCF sú tvorené z podstatnej časti prírastkami drevnej biomasy v obhospodarovaných lesoch.</w:t>
      </w:r>
    </w:p>
    <w:p w14:paraId="650696DB" w14:textId="77777777" w:rsidR="00F734F4" w:rsidRDefault="00F734F4" w:rsidP="00CE2BE4">
      <w:pPr>
        <w:widowControl w:val="0"/>
        <w:spacing w:after="0" w:line="240" w:lineRule="auto"/>
        <w:ind w:firstLine="567"/>
        <w:jc w:val="both"/>
      </w:pPr>
    </w:p>
    <w:p w14:paraId="05C35E81" w14:textId="65AAD051" w:rsidR="00837357" w:rsidRPr="00AF4654" w:rsidRDefault="00F15574" w:rsidP="00CE2BE4">
      <w:pPr>
        <w:widowControl w:val="0"/>
        <w:spacing w:after="0" w:line="240" w:lineRule="auto"/>
        <w:ind w:firstLine="567"/>
        <w:jc w:val="both"/>
      </w:pPr>
      <w:r w:rsidRPr="00AF4654">
        <w:t>V Slovenskej republike na rozdiel od väčšiny štátov Eur</w:t>
      </w:r>
      <w:r w:rsidR="00204E80" w:rsidRPr="00AF4654">
        <w:t>ópskej únie právna úprava na </w:t>
      </w:r>
      <w:r w:rsidRPr="00AF4654">
        <w:t xml:space="preserve">ochranu poľnohospodárskej i lesnej pôdy existuje a je </w:t>
      </w:r>
      <w:r w:rsidR="000D2430" w:rsidRPr="00AF4654">
        <w:t xml:space="preserve">obsahom </w:t>
      </w:r>
      <w:r w:rsidRPr="00AF4654">
        <w:t>najmä zákona č. 220/2004 Z. z. o ochrane a využívaní poľnohospodárskej pôdy a z</w:t>
      </w:r>
      <w:r w:rsidR="00204E80" w:rsidRPr="00AF4654">
        <w:t>mene zákona č. 245/2003 Z. z. o </w:t>
      </w:r>
      <w:r w:rsidRPr="00AF4654">
        <w:t>integrovanej prevencii a kontrole znečisťovania životného prostredia a o zmene a doplnení niektorých zákonov v znení neskorších predpisov a zákona č. 326/2005 Z. z. o lesoc</w:t>
      </w:r>
      <w:r w:rsidR="00837357" w:rsidRPr="00AF4654">
        <w:t xml:space="preserve">h v znení </w:t>
      </w:r>
      <w:r w:rsidR="00837357" w:rsidRPr="00AF4654">
        <w:lastRenderedPageBreak/>
        <w:t>neskorších predpisov.</w:t>
      </w:r>
    </w:p>
    <w:p w14:paraId="512F6D5C" w14:textId="77777777" w:rsidR="00F734F4" w:rsidRDefault="00F734F4" w:rsidP="00CE2BE4">
      <w:pPr>
        <w:widowControl w:val="0"/>
        <w:spacing w:after="0" w:line="240" w:lineRule="auto"/>
        <w:ind w:firstLine="567"/>
        <w:jc w:val="both"/>
      </w:pPr>
    </w:p>
    <w:p w14:paraId="5449667B" w14:textId="13993AEC" w:rsidR="00837357" w:rsidRPr="00AF4654" w:rsidRDefault="004D56A1" w:rsidP="00CE2BE4">
      <w:pPr>
        <w:widowControl w:val="0"/>
        <w:spacing w:after="0" w:line="240" w:lineRule="auto"/>
        <w:ind w:firstLine="567"/>
        <w:jc w:val="both"/>
      </w:pPr>
      <w:r>
        <w:t xml:space="preserve">V rámci národnej legislatívy </w:t>
      </w:r>
      <w:r w:rsidR="00837357" w:rsidRPr="00AF4654">
        <w:t>§ 3 ods. 1 zákona č. 220/2004 Z. z. o ochrane a vyu</w:t>
      </w:r>
      <w:r w:rsidR="00204E80" w:rsidRPr="00AF4654">
        <w:t>žívaní poľnohospodárskej pôdy a </w:t>
      </w:r>
      <w:r w:rsidR="00837357" w:rsidRPr="00AF4654">
        <w:t>zmene zákona č. 245/2003 Z. z. o integrovanej prevencii a kontrole znečisťovania životného prostredia a o zmene a doplnení niektorých zákonov v znení neskorších predpisov ustanovuje všeobecnú povinnosť „vykonávať agrotechnické opatrenia zamerané na ochranu a zachovanie kvalitatívnych vlastností a funkcií poľnohospodárskej pôdy a na ochranu pred jej poškodením a degradáciou“, pričom degradáciu definuje ako „fyzikálne, chemické a biologické poškodenie a znehodnotenie poľnohospodárskej pôdy, ako je vodná erózia a veterná erózia, zhutnenie, acidifikácia, kontaminácia rizikovými látkami, škodlivými rastlinnými organizmami a živočíšnymi organizmami a mikroorganizmami, zníženie obsahu humusových látok v pôde, obmedzenie tvorby mikrobiálnej biomasy a neprirodzené zníženie biologickej aktivity v pôde“. Zákon ustanovuje aj sankcie – pokuty za porušenie jeho ustanovení, pričom za nezabezpečenie základnej starostli</w:t>
      </w:r>
      <w:r w:rsidR="006A4EAC">
        <w:t>vosti o poľnohospodársku pôdu a </w:t>
      </w:r>
      <w:r w:rsidR="00837357" w:rsidRPr="00AF4654">
        <w:t>zapríčinenie jej poškodenia možno uložiť pokutu fyzickej osobe do 330 eur a právnickej osobe alebo fyzickej osobe – podnikateľovi od 166 eur až do 33 200 eur za každý hektár dotknutej (poškodenej) poľnohospodárskej pôdy. Vyhláška Ministerstva pôdohospodárstva Slovenskej republiky</w:t>
      </w:r>
      <w:r w:rsidR="00204E80" w:rsidRPr="00AF4654">
        <w:t xml:space="preserve"> č. </w:t>
      </w:r>
      <w:r w:rsidR="0008494C" w:rsidRPr="00AF4654">
        <w:t>508/2004 Z. z.</w:t>
      </w:r>
      <w:r w:rsidR="00837357" w:rsidRPr="00AF4654">
        <w:t xml:space="preserve">, ktorou sa vykonáva § 27 zákona č. </w:t>
      </w:r>
      <w:r w:rsidR="006A4EAC">
        <w:t>220/2004 Z. z. o </w:t>
      </w:r>
      <w:r w:rsidR="00837357" w:rsidRPr="00AF4654">
        <w:t>ochrane a využívaní poľnohospodárskej pôdy a o zmene zákona č. 245/2003 Z</w:t>
      </w:r>
      <w:r w:rsidR="006A4EAC">
        <w:t>. z. o </w:t>
      </w:r>
      <w:r w:rsidR="00204E80" w:rsidRPr="00AF4654">
        <w:t>integrovanej prevencii a </w:t>
      </w:r>
      <w:r w:rsidR="00837357" w:rsidRPr="00AF4654">
        <w:t>kontrole znečisťovania životného prostredia a o zmene a doplnení niektorých zákonov</w:t>
      </w:r>
      <w:r w:rsidR="0008494C" w:rsidRPr="00AF4654">
        <w:t xml:space="preserve"> </w:t>
      </w:r>
      <w:r w:rsidR="00837357" w:rsidRPr="00AF4654">
        <w:t xml:space="preserve">ustanovuje limitnú hodnotu pre pokles pôdnej organickej hmoty v prílohe č. 6 </w:t>
      </w:r>
      <w:r w:rsidR="0008494C" w:rsidRPr="00AF4654">
        <w:t>takto</w:t>
      </w:r>
      <w:r w:rsidR="00204E80" w:rsidRPr="00AF4654">
        <w:t>: „Obsah a </w:t>
      </w:r>
      <w:r w:rsidR="00837357" w:rsidRPr="00AF4654">
        <w:t xml:space="preserve">kvalita pôdnej organickej hmoty sú ohrozované </w:t>
      </w:r>
      <w:r w:rsidR="00204E80" w:rsidRPr="00AF4654">
        <w:t>vtedy, keď v bilancii vstupov a </w:t>
      </w:r>
      <w:r w:rsidR="00837357" w:rsidRPr="00AF4654">
        <w:t>výstupov organického uhlíka začnú prevažovať straty a podľa bilančného modelu tento deficit dosiahne hodnotu 2 t Cox.ha-1.rok na pôdach s obsahom humusu do 1,5 % a 3 t Cox.ha-1.rok v pôda</w:t>
      </w:r>
      <w:r w:rsidR="0008494C" w:rsidRPr="00AF4654">
        <w:t xml:space="preserve">ch s obsahom humusu nad 1,5 %.“. </w:t>
      </w:r>
      <w:r w:rsidR="00837357" w:rsidRPr="00AF4654">
        <w:t xml:space="preserve">Tento právny rámec však neobsahuje nástroje na aktívnu podporu zlepšovania vlastností a funkcií pôdy, len sankcie za jej nadlimitné zhoršovanie. Zavedený systém sankcií sa navyše javí ako neúčinný a </w:t>
      </w:r>
      <w:r w:rsidR="0008494C" w:rsidRPr="00AF4654">
        <w:t>ťažko</w:t>
      </w:r>
      <w:r w:rsidR="00837357" w:rsidRPr="00AF4654">
        <w:t xml:space="preserve"> vymáhateľný.</w:t>
      </w:r>
    </w:p>
    <w:p w14:paraId="2FED524F" w14:textId="77777777" w:rsidR="004D56A1" w:rsidRDefault="004D56A1" w:rsidP="00CE2BE4">
      <w:pPr>
        <w:widowControl w:val="0"/>
        <w:spacing w:after="0" w:line="240" w:lineRule="auto"/>
        <w:ind w:firstLine="567"/>
        <w:jc w:val="both"/>
      </w:pPr>
    </w:p>
    <w:p w14:paraId="6E491E9E" w14:textId="58682F59" w:rsidR="00F1001B" w:rsidRPr="00AF4654" w:rsidRDefault="00F15574" w:rsidP="00CE2BE4">
      <w:pPr>
        <w:widowControl w:val="0"/>
        <w:spacing w:after="0" w:line="240" w:lineRule="auto"/>
        <w:ind w:firstLine="567"/>
        <w:jc w:val="both"/>
      </w:pPr>
      <w:r w:rsidRPr="00AF4654">
        <w:t>Druhy pozemkov vrátane lesných</w:t>
      </w:r>
      <w:r w:rsidR="00926B5A" w:rsidRPr="00AF4654">
        <w:t>,</w:t>
      </w:r>
      <w:r w:rsidRPr="00AF4654">
        <w:t xml:space="preserve"> poľnohospo</w:t>
      </w:r>
      <w:r w:rsidR="00553EEC" w:rsidRPr="00AF4654">
        <w:t xml:space="preserve">dárskych </w:t>
      </w:r>
      <w:r w:rsidR="00926B5A" w:rsidRPr="00AF4654">
        <w:t xml:space="preserve">a ostatných </w:t>
      </w:r>
      <w:r w:rsidR="00553EEC" w:rsidRPr="00AF4654">
        <w:t>pozemkov a spôsoby ich </w:t>
      </w:r>
      <w:r w:rsidRPr="00AF4654">
        <w:t>využívania sú v katastri nehnuteľností označené jednotliv</w:t>
      </w:r>
      <w:r w:rsidR="00C43701" w:rsidRPr="00AF4654">
        <w:t>ými kódmi podľa prílohy č. 1. </w:t>
      </w:r>
      <w:r w:rsidR="00553EEC" w:rsidRPr="00AF4654">
        <w:t>a </w:t>
      </w:r>
      <w:r w:rsidRPr="00AF4654">
        <w:t>2. vyhlášky Úradu geodézie, kartografie a katastra Slov</w:t>
      </w:r>
      <w:r w:rsidR="00C43701" w:rsidRPr="00AF4654">
        <w:t>enskej republiky č. 461/2009 Z. </w:t>
      </w:r>
      <w:r w:rsidRPr="00AF4654">
        <w:t xml:space="preserve">z., ktorou sa vykonáva zákon Národnej rady SR č. 162/1995 Z. </w:t>
      </w:r>
      <w:r w:rsidR="00204E80" w:rsidRPr="00AF4654">
        <w:t>z. o katastri nehnuteľností a o </w:t>
      </w:r>
      <w:r w:rsidRPr="00AF4654">
        <w:t>zápise vlastníckych a iných práv k nehnuteľnostiam (katastrálny zákon) v</w:t>
      </w:r>
      <w:r w:rsidR="00C43701" w:rsidRPr="00AF4654">
        <w:t> </w:t>
      </w:r>
      <w:r w:rsidRPr="00AF4654">
        <w:t>znení neskorších predpisov.</w:t>
      </w:r>
    </w:p>
    <w:p w14:paraId="2CADEB63" w14:textId="77777777" w:rsidR="004D56A1" w:rsidRDefault="004D56A1" w:rsidP="00CE2BE4">
      <w:pPr>
        <w:widowControl w:val="0"/>
        <w:spacing w:after="0" w:line="240" w:lineRule="auto"/>
        <w:ind w:firstLine="567"/>
        <w:jc w:val="both"/>
      </w:pPr>
    </w:p>
    <w:p w14:paraId="371E5943" w14:textId="6C7AF192" w:rsidR="009306DC" w:rsidRDefault="00C26BA4" w:rsidP="00CE2BE4">
      <w:pPr>
        <w:widowControl w:val="0"/>
        <w:spacing w:after="0" w:line="240" w:lineRule="auto"/>
        <w:ind w:firstLine="567"/>
        <w:jc w:val="both"/>
      </w:pPr>
      <w:r w:rsidRPr="00AF4654">
        <w:t xml:space="preserve">Výnosy z emisných kvót </w:t>
      </w:r>
      <w:r w:rsidR="009306DC" w:rsidRPr="00AF4654">
        <w:t>sa však zatiaľ nevracajú (ani z časti) tam, kde je priestor na najväčší prirodzený záchyt CO</w:t>
      </w:r>
      <w:r w:rsidR="009306DC" w:rsidRPr="00AF4654">
        <w:rPr>
          <w:vertAlign w:val="subscript"/>
        </w:rPr>
        <w:t>2</w:t>
      </w:r>
      <w:r w:rsidR="009306DC" w:rsidRPr="00AF4654">
        <w:t xml:space="preserve"> a udržiavania uhlíka, t.</w:t>
      </w:r>
      <w:r w:rsidR="00CD2732" w:rsidRPr="00AF4654">
        <w:t xml:space="preserve"> </w:t>
      </w:r>
      <w:r w:rsidR="009306DC" w:rsidRPr="00AF4654">
        <w:t>j. v pôde a do pôdy. V tejto oblasti fungujú len individuálne finančné nástroje. Nie je k dispozícii zatiaľ jednotná legislatívna úprava na úrovni EÚ ani na národnej úrovni, kt</w:t>
      </w:r>
      <w:r w:rsidR="00204E80" w:rsidRPr="00AF4654">
        <w:t>orá by časť výnosov z predaja a </w:t>
      </w:r>
      <w:r w:rsidR="009306DC" w:rsidRPr="00AF4654">
        <w:t xml:space="preserve">obchodovania emisných </w:t>
      </w:r>
      <w:r w:rsidRPr="00AF4654">
        <w:t xml:space="preserve">kvót </w:t>
      </w:r>
      <w:r w:rsidR="009306DC" w:rsidRPr="00AF4654">
        <w:t>nasmerovala do sektoru pôdy – lesníctva, poľnohospodárstva a využívania pôdy (LULUCF).</w:t>
      </w:r>
      <w:r w:rsidR="007E0D7E" w:rsidRPr="00AF4654">
        <w:t xml:space="preserve"> </w:t>
      </w:r>
      <w:r w:rsidR="001B5E11" w:rsidRPr="00AF4654">
        <w:t xml:space="preserve">Bola by </w:t>
      </w:r>
      <w:r w:rsidR="007E0D7E" w:rsidRPr="00AF4654">
        <w:t xml:space="preserve">potrebná úprava legislatívy, zákona 414/2012 Z.z. </w:t>
      </w:r>
      <w:r w:rsidR="006A4EAC">
        <w:rPr>
          <w:bCs/>
          <w:color w:val="000000"/>
          <w:shd w:val="clear" w:color="auto" w:fill="FFFFFF"/>
        </w:rPr>
        <w:t>o </w:t>
      </w:r>
      <w:r w:rsidR="007E0D7E" w:rsidRPr="00AF4654">
        <w:rPr>
          <w:bCs/>
          <w:color w:val="000000"/>
          <w:shd w:val="clear" w:color="auto" w:fill="FFFFFF"/>
        </w:rPr>
        <w:t>obchodovaní s emisnými kvótami a o zmene a doplnení niektorých zákonov</w:t>
      </w:r>
      <w:r w:rsidR="007E0D7E" w:rsidRPr="00AF4654">
        <w:t xml:space="preserve"> a následne rozhodnutie MF SR o použití časti týchto zdrojov pre Klimatický fond pre pôdu.</w:t>
      </w:r>
    </w:p>
    <w:p w14:paraId="094800C0" w14:textId="03448A2D" w:rsidR="007E2BB5" w:rsidRDefault="007E2BB5" w:rsidP="00CE2BE4">
      <w:pPr>
        <w:widowControl w:val="0"/>
        <w:spacing w:after="0" w:line="240" w:lineRule="auto"/>
        <w:ind w:firstLine="567"/>
        <w:jc w:val="both"/>
      </w:pPr>
    </w:p>
    <w:p w14:paraId="7B27F4EF" w14:textId="32279B3A" w:rsidR="00766215" w:rsidRPr="00AF4654" w:rsidRDefault="004C79FC" w:rsidP="00CE2BE4">
      <w:pPr>
        <w:widowControl w:val="0"/>
        <w:spacing w:after="0" w:line="240" w:lineRule="auto"/>
        <w:ind w:firstLine="567"/>
        <w:jc w:val="both"/>
      </w:pPr>
      <w:r w:rsidRPr="00AF4654">
        <w:t>Rámec platnej právnej úpravy, ktorá sa dotýka pôdy a</w:t>
      </w:r>
      <w:r w:rsidR="002D0E55" w:rsidRPr="00AF4654">
        <w:t> </w:t>
      </w:r>
      <w:r w:rsidRPr="00AF4654">
        <w:t>vody</w:t>
      </w:r>
      <w:r w:rsidR="002D0E55" w:rsidRPr="00AF4654">
        <w:t>,</w:t>
      </w:r>
      <w:r w:rsidRPr="00AF4654">
        <w:t xml:space="preserve"> spoluvytvárajú aj ďalšie zákony</w:t>
      </w:r>
      <w:r w:rsidR="00CD2732" w:rsidRPr="00AF4654">
        <w:t>,</w:t>
      </w:r>
      <w:r w:rsidRPr="00AF4654">
        <w:t xml:space="preserve"> najmä čo sa týka rôznych spôsobov využívania pôdy, zmeny využívania pôdy, záberov pôdy a manažmentu dažďových vôd. Ide najmä o</w:t>
      </w:r>
      <w:r w:rsidR="000439A2" w:rsidRPr="00AF4654">
        <w:t xml:space="preserve"> </w:t>
      </w:r>
      <w:r w:rsidRPr="00AF4654">
        <w:t>zákon č. 326/2005 Z. z. o</w:t>
      </w:r>
      <w:r w:rsidR="00CD2732" w:rsidRPr="00AF4654">
        <w:t> </w:t>
      </w:r>
      <w:r w:rsidRPr="00AF4654">
        <w:t>lesoch</w:t>
      </w:r>
      <w:r w:rsidR="00CD2732" w:rsidRPr="00AF4654">
        <w:t xml:space="preserve"> v znení neskorších predpisov</w:t>
      </w:r>
      <w:r w:rsidRPr="00AF4654">
        <w:t>, zákon č. 364/2004 Z. z. o</w:t>
      </w:r>
      <w:r w:rsidR="00CD2732" w:rsidRPr="00AF4654">
        <w:t> </w:t>
      </w:r>
      <w:r w:rsidRPr="00AF4654">
        <w:t>vodách</w:t>
      </w:r>
      <w:r w:rsidR="00CD2732" w:rsidRPr="00AF4654">
        <w:t xml:space="preserve"> a o zmene zákona Slovenskej národnej rady č. 372/1990 Zb. o priestupkoch v znení neskorších predpisov (vodný zákon) v znení neskorších predpisov</w:t>
      </w:r>
      <w:r w:rsidRPr="00AF4654">
        <w:t>, zákon č. 7/2010 Z. z. o ochrane pred povodňami</w:t>
      </w:r>
      <w:r w:rsidR="00CD2732" w:rsidRPr="00AF4654">
        <w:t xml:space="preserve"> v znení neskorších predpisov</w:t>
      </w:r>
      <w:r w:rsidRPr="00AF4654">
        <w:t>, zákon č. 50/1976 Zb. o územnom plánovaní a stavebnom poriadku</w:t>
      </w:r>
      <w:r w:rsidR="00CD2732" w:rsidRPr="00AF4654">
        <w:t xml:space="preserve"> (stavebný zákon) </w:t>
      </w:r>
      <w:r w:rsidR="00CD2732" w:rsidRPr="00AF4654">
        <w:lastRenderedPageBreak/>
        <w:t>v znení neskorších predpisov</w:t>
      </w:r>
      <w:r w:rsidRPr="00AF4654">
        <w:t>. Vplyv na kvali</w:t>
      </w:r>
      <w:r w:rsidR="00553EEC" w:rsidRPr="00AF4654">
        <w:t>tu a kvantitu vody a pôdy a ich </w:t>
      </w:r>
      <w:r w:rsidRPr="00AF4654">
        <w:t>manažment majú aj ďalšie obl</w:t>
      </w:r>
      <w:r w:rsidR="00315CA9" w:rsidRPr="00AF4654">
        <w:t xml:space="preserve">asti, ktoré sú </w:t>
      </w:r>
      <w:r w:rsidR="007A27F6" w:rsidRPr="00AF4654">
        <w:t xml:space="preserve">upravené </w:t>
      </w:r>
      <w:r w:rsidR="00CD2732" w:rsidRPr="00AF4654">
        <w:t>všeobecne záväznými právnymi predpismi,</w:t>
      </w:r>
      <w:r w:rsidR="00315CA9" w:rsidRPr="00AF4654">
        <w:t xml:space="preserve"> </w:t>
      </w:r>
      <w:r w:rsidR="006A4EAC">
        <w:t>napr. zákon č. </w:t>
      </w:r>
      <w:r w:rsidR="00CF265B" w:rsidRPr="00AF4654">
        <w:t>543/2002 Z.</w:t>
      </w:r>
      <w:r w:rsidR="00CD2732" w:rsidRPr="00AF4654">
        <w:t xml:space="preserve"> </w:t>
      </w:r>
      <w:r w:rsidR="00CF265B" w:rsidRPr="00AF4654">
        <w:t>z. o ochrane prírody a</w:t>
      </w:r>
      <w:r w:rsidR="00CD2732" w:rsidRPr="00AF4654">
        <w:t> </w:t>
      </w:r>
      <w:r w:rsidR="00CF265B" w:rsidRPr="00AF4654">
        <w:t>krajiny</w:t>
      </w:r>
      <w:r w:rsidR="00CD2732" w:rsidRPr="00AF4654">
        <w:t xml:space="preserve"> v znení neskorších predpisov</w:t>
      </w:r>
      <w:r w:rsidR="00204E80" w:rsidRPr="00AF4654">
        <w:t>, zákon č. </w:t>
      </w:r>
      <w:r w:rsidR="00CF265B" w:rsidRPr="00AF4654">
        <w:t>136/2000 Z.</w:t>
      </w:r>
      <w:r w:rsidR="00CD2732" w:rsidRPr="00AF4654">
        <w:t xml:space="preserve"> </w:t>
      </w:r>
      <w:r w:rsidR="00CF265B" w:rsidRPr="00AF4654">
        <w:t>z. o</w:t>
      </w:r>
      <w:r w:rsidR="00CD2732" w:rsidRPr="00AF4654">
        <w:t> </w:t>
      </w:r>
      <w:r w:rsidR="00CF265B" w:rsidRPr="00AF4654">
        <w:t>hnojivách</w:t>
      </w:r>
      <w:r w:rsidR="00CD2732" w:rsidRPr="00AF4654">
        <w:t xml:space="preserve"> v znení neskorších predpisov</w:t>
      </w:r>
      <w:r w:rsidR="00C43701" w:rsidRPr="00AF4654">
        <w:t>, zákon č. </w:t>
      </w:r>
      <w:r w:rsidR="00CF265B" w:rsidRPr="00AF4654">
        <w:t>79/2015 Z.</w:t>
      </w:r>
      <w:r w:rsidR="00CD2732" w:rsidRPr="00AF4654">
        <w:t xml:space="preserve"> </w:t>
      </w:r>
      <w:r w:rsidR="00CF265B" w:rsidRPr="00AF4654">
        <w:t>z. o odpadoch</w:t>
      </w:r>
      <w:r w:rsidR="006A4EAC">
        <w:t xml:space="preserve"> a o zmene a </w:t>
      </w:r>
      <w:r w:rsidR="00CD2732" w:rsidRPr="00AF4654">
        <w:t>doplnení niektorých zákonov v znení neskorších predpisov</w:t>
      </w:r>
      <w:r w:rsidR="00CF265B" w:rsidRPr="00AF4654">
        <w:t>, zákon č. 582/2004 Z.</w:t>
      </w:r>
      <w:r w:rsidR="00553EEC" w:rsidRPr="00AF4654">
        <w:t> </w:t>
      </w:r>
      <w:r w:rsidR="00CF265B" w:rsidRPr="00AF4654">
        <w:t>z. miestnych daniach a poplatok</w:t>
      </w:r>
      <w:r w:rsidRPr="00AF4654">
        <w:t xml:space="preserve"> </w:t>
      </w:r>
      <w:r w:rsidR="00CF265B" w:rsidRPr="00AF4654">
        <w:t>za komunálne odpady a drobné stavebné odpady</w:t>
      </w:r>
      <w:r w:rsidR="00CD2732" w:rsidRPr="00AF4654">
        <w:t xml:space="preserve"> v znení neskorších predpisov</w:t>
      </w:r>
      <w:r w:rsidR="00AB6787" w:rsidRPr="00AF4654">
        <w:t>. N</w:t>
      </w:r>
      <w:r w:rsidR="002D0E55" w:rsidRPr="00AF4654">
        <w:t xml:space="preserve">ariadenie vlády </w:t>
      </w:r>
      <w:r w:rsidR="00CD2732" w:rsidRPr="00AF4654">
        <w:t xml:space="preserve">Slovenskej republiky </w:t>
      </w:r>
      <w:r w:rsidR="00315CA9" w:rsidRPr="00AF4654">
        <w:t>č. 342/2014 Z.</w:t>
      </w:r>
      <w:r w:rsidR="00CD2732" w:rsidRPr="00AF4654">
        <w:t xml:space="preserve"> </w:t>
      </w:r>
      <w:r w:rsidR="00315CA9" w:rsidRPr="00AF4654">
        <w:t xml:space="preserve">z. o podmienkach poskytovania podpory v poľnohospodárstve </w:t>
      </w:r>
      <w:r w:rsidR="002D0E55" w:rsidRPr="00AF4654">
        <w:t xml:space="preserve">v súvislosti so schémami oddelených priamych platieb </w:t>
      </w:r>
      <w:r w:rsidR="00CD2732" w:rsidRPr="00AF4654">
        <w:t>v znení neskorších predpisov</w:t>
      </w:r>
      <w:r w:rsidR="00AF6079" w:rsidRPr="00AF4654">
        <w:t xml:space="preserve">, </w:t>
      </w:r>
      <w:r w:rsidR="00AF6079" w:rsidRPr="00AF4654">
        <w:rPr>
          <w:rFonts w:eastAsia="Times New Roman"/>
          <w:lang w:eastAsia="sk-SK"/>
        </w:rPr>
        <w:t xml:space="preserve">zákona č. 281/1997 Z. z. o vojenských obvodoch a zákon, ktorým sa mení zákon Národnej rady Slovenskej republiky č. 222/1996 Z. z. o organizácii miestnej štátnej správy a o zmene a doplnení niektorých zákonov v znení neskorších predpisov </w:t>
      </w:r>
      <w:r w:rsidR="00CD2732" w:rsidRPr="00AF4654">
        <w:t>a iné</w:t>
      </w:r>
      <w:r w:rsidR="00CF265B" w:rsidRPr="00AF4654">
        <w:t xml:space="preserve">. </w:t>
      </w:r>
    </w:p>
    <w:p w14:paraId="18A24ABD" w14:textId="77777777" w:rsidR="007E2BB5" w:rsidRPr="00AF4654" w:rsidRDefault="007E2BB5" w:rsidP="00CE2BE4">
      <w:pPr>
        <w:widowControl w:val="0"/>
        <w:spacing w:after="0" w:line="240" w:lineRule="auto"/>
        <w:jc w:val="both"/>
      </w:pPr>
    </w:p>
    <w:p w14:paraId="0AEB5744" w14:textId="0BAF757A" w:rsidR="00023EFD" w:rsidRPr="00AF4654" w:rsidRDefault="00023EFD" w:rsidP="00CE2BE4">
      <w:pPr>
        <w:pStyle w:val="Odsekzoznamu"/>
        <w:widowControl w:val="0"/>
        <w:numPr>
          <w:ilvl w:val="3"/>
          <w:numId w:val="2"/>
        </w:numPr>
        <w:tabs>
          <w:tab w:val="left" w:pos="851"/>
        </w:tabs>
        <w:spacing w:after="0" w:line="240" w:lineRule="auto"/>
        <w:ind w:left="567" w:hanging="567"/>
        <w:contextualSpacing w:val="0"/>
        <w:rPr>
          <w:b/>
          <w:bCs/>
        </w:rPr>
      </w:pPr>
      <w:r w:rsidRPr="00AF4654">
        <w:rPr>
          <w:b/>
          <w:bCs/>
        </w:rPr>
        <w:t>Existujúce finančné schémy, zdroje</w:t>
      </w:r>
    </w:p>
    <w:p w14:paraId="017F93DD" w14:textId="77777777" w:rsidR="00023EFD" w:rsidRPr="00AF4654" w:rsidRDefault="00023EFD" w:rsidP="00CE2BE4">
      <w:pPr>
        <w:pStyle w:val="Odsekzoznamu"/>
        <w:widowControl w:val="0"/>
        <w:tabs>
          <w:tab w:val="left" w:pos="851"/>
        </w:tabs>
        <w:spacing w:after="0" w:line="240" w:lineRule="auto"/>
        <w:ind w:left="142"/>
        <w:contextualSpacing w:val="0"/>
        <w:rPr>
          <w:b/>
          <w:bCs/>
        </w:rPr>
      </w:pPr>
    </w:p>
    <w:p w14:paraId="55D8127E" w14:textId="79ADBC8B" w:rsidR="00434A04" w:rsidRDefault="00434A04" w:rsidP="00CE2BE4">
      <w:pPr>
        <w:widowControl w:val="0"/>
        <w:spacing w:after="0" w:line="240" w:lineRule="auto"/>
        <w:ind w:firstLine="567"/>
        <w:jc w:val="both"/>
      </w:pPr>
      <w:r w:rsidRPr="00AF4654">
        <w:t xml:space="preserve">Prehľad existujúcich finančných nástrojov s výhľadom na ich disponibilitu v novom programovacom období, s hodnotením ich zhody s navrhovanými cieľmi Klimatického fondu pre pôdu: </w:t>
      </w:r>
    </w:p>
    <w:p w14:paraId="19271563" w14:textId="77777777" w:rsidR="007E2BB5" w:rsidRPr="00AF4654" w:rsidRDefault="007E2BB5" w:rsidP="00CE2BE4">
      <w:pPr>
        <w:widowControl w:val="0"/>
        <w:spacing w:after="0" w:line="240" w:lineRule="auto"/>
        <w:ind w:firstLine="567"/>
        <w:jc w:val="both"/>
      </w:pPr>
    </w:p>
    <w:p w14:paraId="5D4A5712" w14:textId="77777777" w:rsidR="00434A04" w:rsidRPr="00AF4654" w:rsidRDefault="00434A04" w:rsidP="00CE2BE4">
      <w:pPr>
        <w:pStyle w:val="Odsekzoznamu"/>
        <w:widowControl w:val="0"/>
        <w:numPr>
          <w:ilvl w:val="0"/>
          <w:numId w:val="10"/>
        </w:numPr>
        <w:spacing w:after="0" w:line="240" w:lineRule="auto"/>
        <w:ind w:left="357" w:right="57" w:hanging="357"/>
        <w:contextualSpacing w:val="0"/>
        <w:jc w:val="both"/>
      </w:pPr>
      <w:r w:rsidRPr="00AF4654">
        <w:t>Environmentálny fond – fond podporuje viaceré oblasti, ale vzhľadom na nedostatok finančných zdrojov sa venuje primárne znižovaniu emisií skleníkových plynov, ktoré majú percentuálne najväčší podiel na emisiách SR a pre dosiahnutie medzinárodných záväzkov v oblasti znižovania emisií. Ozdraveniu pôdy a podpore záchytov CO</w:t>
      </w:r>
      <w:r w:rsidRPr="00AF4654">
        <w:rPr>
          <w:vertAlign w:val="subscript"/>
        </w:rPr>
        <w:t>2</w:t>
      </w:r>
      <w:r w:rsidRPr="00AF4654">
        <w:t xml:space="preserve"> na pôde sa z verejne dostupných informácií Environmentálny fond nevenuje.</w:t>
      </w:r>
    </w:p>
    <w:p w14:paraId="07FB2B94" w14:textId="77777777" w:rsidR="00434A04" w:rsidRPr="00AF4654" w:rsidRDefault="00434A04" w:rsidP="00CE2BE4">
      <w:pPr>
        <w:pStyle w:val="Odsekzoznamu"/>
        <w:widowControl w:val="0"/>
        <w:numPr>
          <w:ilvl w:val="0"/>
          <w:numId w:val="10"/>
        </w:numPr>
        <w:spacing w:after="0" w:line="240" w:lineRule="auto"/>
        <w:ind w:left="357" w:right="57" w:hanging="357"/>
        <w:contextualSpacing w:val="0"/>
        <w:jc w:val="both"/>
      </w:pPr>
      <w:r w:rsidRPr="00AF4654">
        <w:t>Modernizačný fond – z dostupných informácií o nastavení priorít Modernizačného fondu vyplýva, že sa na najbližšie roky (do roku 2030) nebude venovať zlepšeniu zdravia pôdy, podpore udržiavania produkčného potenciálu pôdy a ani podpore záchytov CO</w:t>
      </w:r>
      <w:r w:rsidRPr="00AF4654">
        <w:rPr>
          <w:vertAlign w:val="subscript"/>
        </w:rPr>
        <w:t xml:space="preserve">2 </w:t>
      </w:r>
      <w:r w:rsidRPr="00AF4654">
        <w:t>na pôde.</w:t>
      </w:r>
    </w:p>
    <w:p w14:paraId="49C37EAB" w14:textId="7BA667D9" w:rsidR="00434A04" w:rsidRPr="00AF4654" w:rsidRDefault="00434A04" w:rsidP="00CE2BE4">
      <w:pPr>
        <w:pStyle w:val="Odsekzoznamu"/>
        <w:widowControl w:val="0"/>
        <w:numPr>
          <w:ilvl w:val="0"/>
          <w:numId w:val="10"/>
        </w:numPr>
        <w:spacing w:after="0" w:line="240" w:lineRule="auto"/>
        <w:ind w:left="357" w:right="57" w:hanging="357"/>
        <w:contextualSpacing w:val="0"/>
        <w:jc w:val="both"/>
      </w:pPr>
      <w:r w:rsidRPr="00AF4654">
        <w:t>Spoločná poľnohospodárska politika EÚ (SPP EÚ) – je to jediná sektorová politika, ktorá sa uplatňuje spoločne na úrovni celej EÚ. Zabezpečuje finančnú podporu základného príjmu farmárov (cez tzv. priame platby) pri plnení dobrého environmentálneho a poľnohospodárskeho stavu pôdy a pri uplatnení tzv. eko-schém, poskytuje tiež projektovú podporu (cez Program rozvoja vidieka, t.j. druhý pilier SPP EÚ) pre vybrané oblasti v rámci rastlinnej a živočíšnej výroby, ochrany druhov v chránených územiach, podpory rozvoja obcí (LEADER), vzdelávanie a inovácie (AKIS), podporuje v obmedzenej miere vodozádržné opatrenia v lesoch a opatrenia v oblasti infraštruktúry závlah a udržiavania siete odvodňovacích kanálov. Z uvedeného vyplýva, že SPP EÚ nepodporuje systematickú a celoplošnú podporu obnovy zdravia pôdy a plošné udržiavanie kľúčových ekosystémových služieb pôdy a štruktúr krajiny</w:t>
      </w:r>
      <w:r w:rsidR="006A4EAC">
        <w:t>. V rámci základných platieb sa </w:t>
      </w:r>
      <w:r w:rsidRPr="00AF4654">
        <w:t>poskytuje základná podpora príjmu farmára, nesleduje sa však systematické a garantované zvyšovanie obsahu organického materiálu v pôde a zvyšovanie vodozádržnej kapacity pôdy a štruktúr krajiny na systematickej a garantovanej báze. Zároveň platí, že platby sa poskytujú iba na plochy evidované v systéme LPIS, pričom ide predovšetkým o plochy využívané v poľnohospodárskej produkcii (rastlinná a živočíšna výroba). Značná časť plôch v extravilánoch ale i intravilánoch miest a obcí tak ostáva mimo podpory. Zdroje SPP EÚ, ktoré sú poskytované pre Slovensko sú oproti starším členským krajinám nižšie a zároveň s novým programovacím obdobím sa zvyšujú enviro-klimatické ciele (v nadväznosti na European Green Deal).</w:t>
      </w:r>
    </w:p>
    <w:p w14:paraId="6BDF3EE9" w14:textId="23B4FF5B" w:rsidR="00434A04" w:rsidRPr="00AF4654" w:rsidRDefault="00434A04" w:rsidP="00CE2BE4">
      <w:pPr>
        <w:pStyle w:val="Odsekzoznamu"/>
        <w:widowControl w:val="0"/>
        <w:numPr>
          <w:ilvl w:val="0"/>
          <w:numId w:val="10"/>
        </w:numPr>
        <w:spacing w:after="0" w:line="240" w:lineRule="auto"/>
        <w:ind w:left="357" w:right="57" w:hanging="357"/>
        <w:contextualSpacing w:val="0"/>
        <w:jc w:val="both"/>
        <w:rPr>
          <w:iCs/>
        </w:rPr>
      </w:pPr>
      <w:r w:rsidRPr="00AF4654">
        <w:t xml:space="preserve">Štátna </w:t>
      </w:r>
      <w:r w:rsidRPr="00AF4654">
        <w:rPr>
          <w:iCs/>
        </w:rPr>
        <w:t xml:space="preserve">pomoc v lesnom hospodárstve na plnenie mimoprodukčných funkcií </w:t>
      </w:r>
      <w:r w:rsidR="006A4EAC">
        <w:rPr>
          <w:iCs/>
        </w:rPr>
        <w:t>lesov sa </w:t>
      </w:r>
      <w:r w:rsidRPr="00AF4654">
        <w:rPr>
          <w:iCs/>
        </w:rPr>
        <w:t xml:space="preserve">poskytuje obhospodarovateľom lesa za poskytovanie úžitkov, účinkov a vplyvov mimoprodukčných funkcií lesov, ktoré sú výsledkom trvalo udržateľného </w:t>
      </w:r>
      <w:r w:rsidRPr="00AF4654">
        <w:rPr>
          <w:iCs/>
        </w:rPr>
        <w:lastRenderedPageBreak/>
        <w:t xml:space="preserve">obhospodarovania lesov podľa programov starostlivosti o lesy. Platba je poskytovaná ročne vo výške približne 6 mil. eur na výmeru 1/10 všetkých lesných pozemkov (výmera lesných pozemkov v SR v roku 2021 dosiahla 2,025 mil. ha), pričom každý rok štátnu pomoc z uvedenej čiastky dostávajú tí obhospodarovatelia lesa, </w:t>
      </w:r>
      <w:r w:rsidRPr="00AF4654">
        <w:rPr>
          <w:iCs/>
          <w:shd w:val="clear" w:color="auto" w:fill="FFFFFF"/>
        </w:rPr>
        <w:t>ktorých program starostlivosti o lesy skončil v roku, ktorý predchá</w:t>
      </w:r>
      <w:r w:rsidR="006A4EAC">
        <w:rPr>
          <w:iCs/>
          <w:shd w:val="clear" w:color="auto" w:fill="FFFFFF"/>
        </w:rPr>
        <w:t>dza roku predloženia žiadosti o </w:t>
      </w:r>
      <w:r w:rsidRPr="00AF4654">
        <w:rPr>
          <w:iCs/>
          <w:shd w:val="clear" w:color="auto" w:fill="FFFFFF"/>
        </w:rPr>
        <w:t xml:space="preserve">poskytnutie pomoci, a/alebo ktorých program starostlivosti o lesy dosiahol prvú polovicu platnosti v roku, ktorý predchádza roku predloženia žiadosti. </w:t>
      </w:r>
      <w:r w:rsidRPr="00AF4654">
        <w:t xml:space="preserve">Ak sa vypláca podpora v danom roku jednej skupine obhospodarovateľov, ktorým končí PSL, t. j. na 1/10 lesných pozemkov aj druhej skupine obhospodarovateľov lesa, ktorým končí prvá polovica platnosti PSL, t. j. ďalšia 1/10 lesným pozemkov (spolu 20% lesných pozemkov) a lesných pozemkov na Slovensku je 2, 0 mil. ha, tak 6,0 mil. eur : 400 000 ha = 15 eur/ha/rok. </w:t>
      </w:r>
      <w:r w:rsidR="006A4EAC">
        <w:rPr>
          <w:iCs/>
          <w:shd w:val="clear" w:color="auto" w:fill="FFFFFF"/>
        </w:rPr>
        <w:t>Ide </w:t>
      </w:r>
      <w:r w:rsidRPr="00AF4654">
        <w:rPr>
          <w:iCs/>
          <w:shd w:val="clear" w:color="auto" w:fill="FFFFFF"/>
        </w:rPr>
        <w:t>o </w:t>
      </w:r>
      <w:r w:rsidRPr="00AF4654">
        <w:rPr>
          <w:iCs/>
        </w:rPr>
        <w:t xml:space="preserve">symbolickú podporu, ktorá zďaleka nedosahuje skutočnú hodnotu mimoprodukčných funkcií lesov a nedostatočne motivuje obhospodarovateľov lesa k zlepšeniu kľúčových ukazovateľov súvisiacich s vodozádržnou funkciou lesov. </w:t>
      </w:r>
    </w:p>
    <w:p w14:paraId="6E7D53D9" w14:textId="77777777" w:rsidR="00434A04" w:rsidRPr="00AF4654" w:rsidRDefault="00434A04" w:rsidP="00CE2BE4">
      <w:pPr>
        <w:pStyle w:val="Odsekzoznamu"/>
        <w:widowControl w:val="0"/>
        <w:numPr>
          <w:ilvl w:val="0"/>
          <w:numId w:val="10"/>
        </w:numPr>
        <w:spacing w:after="0" w:line="240" w:lineRule="auto"/>
        <w:ind w:left="357" w:right="57" w:hanging="357"/>
        <w:contextualSpacing w:val="0"/>
        <w:jc w:val="both"/>
      </w:pPr>
      <w:r w:rsidRPr="00AF4654">
        <w:t xml:space="preserve">Program LIFE je finančným nástrojom Európskej únie pre oblasť životného prostredia a ochrany klímy. Program podporuje odbornú a vedeckú spoluprácu v rámci medzinárodných konzorcií a partnerstiev, nepodporuje individuálne projekty fyzických osôb. </w:t>
      </w:r>
    </w:p>
    <w:p w14:paraId="5906988D" w14:textId="2C6439DC" w:rsidR="00434A04" w:rsidRPr="00AF4654" w:rsidRDefault="00434A04" w:rsidP="00CE2BE4">
      <w:pPr>
        <w:pStyle w:val="Odsekzoznamu"/>
        <w:widowControl w:val="0"/>
        <w:numPr>
          <w:ilvl w:val="0"/>
          <w:numId w:val="10"/>
        </w:numPr>
        <w:spacing w:after="0" w:line="240" w:lineRule="auto"/>
        <w:ind w:left="357" w:right="57" w:hanging="357"/>
        <w:contextualSpacing w:val="0"/>
        <w:jc w:val="both"/>
      </w:pPr>
      <w:r w:rsidRPr="00AF4654">
        <w:t>Plán obnovy a odolnosti je časovo ohraničený mechanizmus (do roku 2026 musia byť projekty zrealizované a ukončené) na podporu obnovy a odolnosti a je kľúčovým nástrojom iniciatívy NextGenerationEU. Nepodporuje opatrenia a aktivity, ktor</w:t>
      </w:r>
      <w:r w:rsidR="006A4EAC">
        <w:t>é sú </w:t>
      </w:r>
      <w:r w:rsidRPr="00AF4654">
        <w:t>navrhované v rámci Klimatického fondu pre pôdu. </w:t>
      </w:r>
    </w:p>
    <w:p w14:paraId="6D1748A3" w14:textId="77777777" w:rsidR="00434A04" w:rsidRPr="00AF4654" w:rsidRDefault="00434A04" w:rsidP="00CE2BE4">
      <w:pPr>
        <w:pStyle w:val="Odsekzoznamu"/>
        <w:widowControl w:val="0"/>
        <w:numPr>
          <w:ilvl w:val="0"/>
          <w:numId w:val="10"/>
        </w:numPr>
        <w:spacing w:after="0" w:line="240" w:lineRule="auto"/>
        <w:ind w:left="357" w:right="57" w:hanging="357"/>
        <w:contextualSpacing w:val="0"/>
        <w:jc w:val="both"/>
        <w:rPr>
          <w:iCs/>
        </w:rPr>
      </w:pPr>
      <w:r w:rsidRPr="00AF4654">
        <w:t>Z hľadiska eurofondov programovacie obdobie rokov 2021-27 bol vytvorený Operačný p</w:t>
      </w:r>
      <w:r w:rsidRPr="00AF4654">
        <w:rPr>
          <w:bCs/>
        </w:rPr>
        <w:t xml:space="preserve">rogram Slovensko, ktorý umožní čerpať takmer 13 miliárd eur v novom programovom období rokov 2021 – 27 a nahradí doterajších šesť operačných programov. </w:t>
      </w:r>
      <w:r w:rsidRPr="00AF4654">
        <w:rPr>
          <w:iCs/>
        </w:rPr>
        <w:t>Napriek tomu, že najväčšia časť financií v nasledujúcich rokoch z tohto programu pôjde – v súlade s nariadením Európskej komisie – na zelené riešenia, ako sú napr. regionálne cesty, kanalizácia a prístup k pitnej vode, tak pre oblasť obnovy zdravia pôdy a zvyšovania záchytov CO</w:t>
      </w:r>
      <w:r w:rsidRPr="00AF4654">
        <w:rPr>
          <w:iCs/>
          <w:vertAlign w:val="subscript"/>
        </w:rPr>
        <w:t>2</w:t>
      </w:r>
      <w:r w:rsidRPr="00AF4654">
        <w:rPr>
          <w:iCs/>
        </w:rPr>
        <w:t xml:space="preserve"> na pôde nepôjdu žiadne finančné prostriedky. </w:t>
      </w:r>
    </w:p>
    <w:p w14:paraId="314A993D" w14:textId="77777777" w:rsidR="00434A04" w:rsidRPr="00AF4654" w:rsidRDefault="00434A04" w:rsidP="00CE2BE4">
      <w:pPr>
        <w:pStyle w:val="Odsekzoznamu"/>
        <w:widowControl w:val="0"/>
        <w:numPr>
          <w:ilvl w:val="0"/>
          <w:numId w:val="10"/>
        </w:numPr>
        <w:spacing w:after="0" w:line="240" w:lineRule="auto"/>
        <w:ind w:left="357" w:right="57" w:hanging="357"/>
        <w:contextualSpacing w:val="0"/>
        <w:jc w:val="both"/>
      </w:pPr>
      <w:r w:rsidRPr="00AF4654">
        <w:t>Rámcový program Horizont EUROPE je zameraný na podporu projektov vedy, výskumu a inovácií v rôznych oblastiach. Podmienkou účasti v tomto programe je potreba uspieť v medzinárodnom konzorciu predkladateľov žiadostí o podporu výskumného projektu v danom segmente programu. Účastník programu musí zabezpečiť svoje spolufinancovanie v projekte, ktoré je značne vysoké. Výskumné projekty trvajú zvyčajne 4 roky. Tento typ podpory je z uvedených dôvodov nevhodný pre naplnenie cieľov Klimatického fondu pre pôdu.</w:t>
      </w:r>
    </w:p>
    <w:p w14:paraId="15E5951A" w14:textId="2D1469EB" w:rsidR="00434A04" w:rsidRDefault="00434A04" w:rsidP="00CE2BE4">
      <w:pPr>
        <w:pStyle w:val="Odsekzoznamu"/>
        <w:widowControl w:val="0"/>
        <w:numPr>
          <w:ilvl w:val="0"/>
          <w:numId w:val="10"/>
        </w:numPr>
        <w:spacing w:after="0" w:line="240" w:lineRule="auto"/>
        <w:ind w:left="357" w:right="57" w:hanging="357"/>
        <w:contextualSpacing w:val="0"/>
        <w:jc w:val="both"/>
      </w:pPr>
      <w:r w:rsidRPr="00AF4654">
        <w:t>Prostriedky štátneho rozpočtu. Sú limitované vzhľadom k aktuálnej potrebe financovania dopadov energetickej krízy, vzhľadom k potrebám dofinancovania sektorov zdravotníctva, školstva, sociálnej politiky a mnohých ďalších. Po rozporovom konaní so zástupcami MF SR k legislatívnemu zámeru návrhu zákona o Klimatickom fonde pre pôdu vyplýva, že</w:t>
      </w:r>
      <w:r w:rsidR="006A4EAC">
        <w:t> </w:t>
      </w:r>
      <w:r w:rsidRPr="00AF4654">
        <w:t>na</w:t>
      </w:r>
      <w:r w:rsidR="006A4EAC">
        <w:t> </w:t>
      </w:r>
      <w:r w:rsidRPr="00AF4654">
        <w:t>zabezpečenie rozbehu fungovania Klimatického fondu pre pôdu nebudú uv</w:t>
      </w:r>
      <w:r w:rsidR="006A4EAC">
        <w:t>oľnené zo </w:t>
      </w:r>
      <w:r w:rsidRPr="00AF4654">
        <w:t xml:space="preserve">štátneho rozpočtu žiadne finančné prostriedky. Na uvedený zámer sa môžu vyčleniť finančné prostriedky v rámci schválených limitov rozpočtovej kapitoly MPRV SR, ako aj využiť iné zdroje, ktoré nie sú viazané na štátny rozpočet. </w:t>
      </w:r>
    </w:p>
    <w:p w14:paraId="4288C5E8" w14:textId="77777777" w:rsidR="00B240C9" w:rsidRPr="00AF4654" w:rsidRDefault="00B240C9" w:rsidP="00CE2BE4">
      <w:pPr>
        <w:pStyle w:val="Odsekzoznamu"/>
        <w:widowControl w:val="0"/>
        <w:spacing w:after="0" w:line="240" w:lineRule="auto"/>
        <w:ind w:left="357" w:right="57"/>
        <w:contextualSpacing w:val="0"/>
        <w:jc w:val="both"/>
      </w:pPr>
    </w:p>
    <w:p w14:paraId="2395B50E" w14:textId="324A2FAB" w:rsidR="00434A04" w:rsidRDefault="00434A04" w:rsidP="00CE2BE4">
      <w:pPr>
        <w:widowControl w:val="0"/>
        <w:spacing w:after="0" w:line="240" w:lineRule="auto"/>
        <w:ind w:firstLine="567"/>
        <w:jc w:val="both"/>
        <w:rPr>
          <w:color w:val="000000" w:themeColor="text1"/>
        </w:rPr>
      </w:pPr>
      <w:r w:rsidRPr="00AF4654">
        <w:rPr>
          <w:color w:val="000000" w:themeColor="text1"/>
        </w:rPr>
        <w:t xml:space="preserve">MPRV SR je gestorom znižovania emisií a zvyšovania záchytov v oblasti využívania pôdy, </w:t>
      </w:r>
      <w:r w:rsidRPr="00AF4654">
        <w:t>zmien</w:t>
      </w:r>
      <w:r w:rsidRPr="00AF4654">
        <w:rPr>
          <w:color w:val="000000" w:themeColor="text1"/>
        </w:rPr>
        <w:t xml:space="preserve"> využívania pôdy a lesníctva (LULUCF), čo bezprostredne súvisí s agendou uhlíkovej </w:t>
      </w:r>
      <w:r w:rsidRPr="00AF4654">
        <w:t>neutrality</w:t>
      </w:r>
      <w:r w:rsidRPr="00AF4654">
        <w:rPr>
          <w:color w:val="000000" w:themeColor="text1"/>
        </w:rPr>
        <w:t>. MPRV SR má prirodzený vzťah k farm</w:t>
      </w:r>
      <w:r w:rsidR="006A4EAC">
        <w:rPr>
          <w:color w:val="000000" w:themeColor="text1"/>
        </w:rPr>
        <w:t>árom a užívateľom pôdy. Väčšina </w:t>
      </w:r>
      <w:r w:rsidRPr="00AF4654">
        <w:rPr>
          <w:color w:val="000000" w:themeColor="text1"/>
        </w:rPr>
        <w:t>vyššie spomenutých fondov je nastavených</w:t>
      </w:r>
      <w:r w:rsidR="006A4EAC">
        <w:rPr>
          <w:color w:val="000000" w:themeColor="text1"/>
        </w:rPr>
        <w:t xml:space="preserve"> na projektové financovanie, so </w:t>
      </w:r>
      <w:r w:rsidRPr="00AF4654">
        <w:rPr>
          <w:color w:val="000000" w:themeColor="text1"/>
        </w:rPr>
        <w:t xml:space="preserve">spolufinancovaním, vlastníci, užívatelia a správcovia pôdy sú len vo veľmi obmedzenom </w:t>
      </w:r>
      <w:r w:rsidRPr="00AF4654">
        <w:rPr>
          <w:color w:val="000000" w:themeColor="text1"/>
        </w:rPr>
        <w:lastRenderedPageBreak/>
        <w:t>rozsahu možnými prijímateľmi podpory a ak áno, tak častokrát na iné opatrenia, ktoré nesledujú zlepšovanie kľúčových ukazovateľov zdravia pôdy, produkčnej kapacity a mimoprodukčných funkcií pôdy.</w:t>
      </w:r>
    </w:p>
    <w:p w14:paraId="2D2DFC03" w14:textId="77777777" w:rsidR="007E2BB5" w:rsidRPr="00AF4654" w:rsidRDefault="007E2BB5" w:rsidP="00CE2BE4">
      <w:pPr>
        <w:widowControl w:val="0"/>
        <w:spacing w:after="0" w:line="240" w:lineRule="auto"/>
        <w:ind w:firstLine="567"/>
        <w:jc w:val="both"/>
        <w:rPr>
          <w:color w:val="000000" w:themeColor="text1"/>
        </w:rPr>
      </w:pPr>
    </w:p>
    <w:p w14:paraId="6D572CC5" w14:textId="4207ED8A" w:rsidR="00023EFD" w:rsidRDefault="00023EFD" w:rsidP="00CE2BE4">
      <w:pPr>
        <w:widowControl w:val="0"/>
        <w:spacing w:after="0" w:line="240" w:lineRule="auto"/>
        <w:ind w:firstLine="567"/>
        <w:jc w:val="both"/>
        <w:rPr>
          <w:color w:val="000000" w:themeColor="text1"/>
        </w:rPr>
      </w:pPr>
      <w:r w:rsidRPr="00AF4654">
        <w:rPr>
          <w:color w:val="000000" w:themeColor="text1"/>
        </w:rPr>
        <w:t xml:space="preserve">Vo verejnom sektore Slovenskej republiky nie je žiadny porovnateľný systém ohodnocovania a financovanie ekosystémových služieb pôdy a krajiny. </w:t>
      </w:r>
      <w:r w:rsidRPr="00AF4654">
        <w:rPr>
          <w:rStyle w:val="information-header"/>
          <w:bCs/>
          <w:color w:val="000000" w:themeColor="text1"/>
        </w:rPr>
        <w:t xml:space="preserve">Tieto kľúčové ukazovatele </w:t>
      </w:r>
      <w:r w:rsidR="00A643A5" w:rsidRPr="00AF4654">
        <w:rPr>
          <w:rStyle w:val="information-header"/>
          <w:bCs/>
          <w:color w:val="000000" w:themeColor="text1"/>
        </w:rPr>
        <w:t>predkladateľ</w:t>
      </w:r>
      <w:r w:rsidRPr="00AF4654">
        <w:rPr>
          <w:rStyle w:val="information-header"/>
          <w:bCs/>
          <w:color w:val="000000" w:themeColor="text1"/>
        </w:rPr>
        <w:t xml:space="preserve"> identifikoval. </w:t>
      </w:r>
      <w:r w:rsidRPr="00AF4654">
        <w:rPr>
          <w:color w:val="000000" w:themeColor="text1"/>
        </w:rPr>
        <w:t>Navrhnuté riešenie je unikátne</w:t>
      </w:r>
      <w:r w:rsidR="00A643A5" w:rsidRPr="00AF4654">
        <w:rPr>
          <w:color w:val="000000" w:themeColor="text1"/>
        </w:rPr>
        <w:t xml:space="preserve"> (viď nižšie)</w:t>
      </w:r>
      <w:r w:rsidRPr="00AF4654">
        <w:rPr>
          <w:color w:val="000000" w:themeColor="text1"/>
        </w:rPr>
        <w:t xml:space="preserve">. </w:t>
      </w:r>
      <w:r w:rsidRPr="00AF4654">
        <w:rPr>
          <w:rStyle w:val="information-header"/>
          <w:bCs/>
          <w:color w:val="000000" w:themeColor="text1"/>
        </w:rPr>
        <w:t>Súčasné nástroje neumožňujú načas a v potrebnom rozsahu zabezpečiť súbežné plnenie a potrebné financovanie medzinárodných enviro-klimatických záväzk</w:t>
      </w:r>
      <w:r w:rsidR="006A4EAC">
        <w:rPr>
          <w:rStyle w:val="information-header"/>
          <w:bCs/>
          <w:color w:val="000000" w:themeColor="text1"/>
        </w:rPr>
        <w:t>ov Slovenskej republiky. Platné </w:t>
      </w:r>
      <w:r w:rsidRPr="00AF4654">
        <w:rPr>
          <w:rStyle w:val="information-header"/>
          <w:bCs/>
          <w:color w:val="000000" w:themeColor="text1"/>
        </w:rPr>
        <w:t xml:space="preserve">právne prostredie a ani monitorovacie systémy nesledujú kľúčové ukazovatele, ktoré spôsobujú zvyšovanie rizík sucha, povodní a klimatických rizík – rast extrémov počasia. </w:t>
      </w:r>
      <w:r w:rsidR="006A4EAC">
        <w:rPr>
          <w:color w:val="000000" w:themeColor="text1"/>
        </w:rPr>
        <w:t>Iné </w:t>
      </w:r>
      <w:r w:rsidRPr="00AF4654">
        <w:rPr>
          <w:color w:val="000000" w:themeColor="text1"/>
        </w:rPr>
        <w:t xml:space="preserve">finančné a podporné nástroje túto problematiku nepodporujú na </w:t>
      </w:r>
      <w:r w:rsidR="006A4EAC">
        <w:rPr>
          <w:color w:val="000000" w:themeColor="text1"/>
        </w:rPr>
        <w:t>systematickej báze. Časť </w:t>
      </w:r>
      <w:r w:rsidR="00DA4A38">
        <w:rPr>
          <w:color w:val="000000" w:themeColor="text1"/>
        </w:rPr>
        <w:t>dotácií</w:t>
      </w:r>
      <w:r w:rsidRPr="00AF4654">
        <w:rPr>
          <w:color w:val="000000" w:themeColor="text1"/>
        </w:rPr>
        <w:t xml:space="preserve"> v rámci Európskych prostriedkov bola venovaná n</w:t>
      </w:r>
      <w:r w:rsidR="006A4EAC">
        <w:rPr>
          <w:color w:val="000000" w:themeColor="text1"/>
        </w:rPr>
        <w:t>a vodozádržné opatrenia, ale to </w:t>
      </w:r>
      <w:r w:rsidRPr="00AF4654">
        <w:rPr>
          <w:color w:val="000000" w:themeColor="text1"/>
        </w:rPr>
        <w:t>bolo buď výlučne na vodozádržné opatrenia v intravilánoch miest a obcí, alebo ak to bolo v rámci Programu rozvoja vidieka, tak tieto prostriedky sú nedostatočné, súčasne poskytované na projektovej báze. Systém, ktorý navrhuje MPRV SR je motivačný, dobrovoľný, a adresný, pričom bude prinášať garantované výsledky z hľadiska znižovania rizík sucha, povodní a z hľadiska záchytov CO</w:t>
      </w:r>
      <w:r w:rsidRPr="00AF4654">
        <w:rPr>
          <w:color w:val="000000" w:themeColor="text1"/>
          <w:vertAlign w:val="subscript"/>
        </w:rPr>
        <w:t>2</w:t>
      </w:r>
      <w:r w:rsidRPr="00AF4654">
        <w:rPr>
          <w:color w:val="000000" w:themeColor="text1"/>
        </w:rPr>
        <w:t xml:space="preserve"> na a v pôde.</w:t>
      </w:r>
    </w:p>
    <w:p w14:paraId="395BC54B" w14:textId="77777777" w:rsidR="00B240C9" w:rsidRPr="00AF4654" w:rsidRDefault="00B240C9" w:rsidP="00CE2BE4">
      <w:pPr>
        <w:widowControl w:val="0"/>
        <w:spacing w:after="0" w:line="240" w:lineRule="auto"/>
        <w:ind w:firstLine="567"/>
        <w:jc w:val="both"/>
        <w:rPr>
          <w:color w:val="000000" w:themeColor="text1"/>
        </w:rPr>
      </w:pPr>
    </w:p>
    <w:p w14:paraId="52EEECD0" w14:textId="2D6E6E58" w:rsidR="00023EFD" w:rsidRDefault="00023EFD" w:rsidP="00CE2BE4">
      <w:pPr>
        <w:widowControl w:val="0"/>
        <w:spacing w:after="0" w:line="240" w:lineRule="auto"/>
        <w:ind w:firstLine="567"/>
        <w:jc w:val="both"/>
        <w:rPr>
          <w:color w:val="000000" w:themeColor="text1"/>
        </w:rPr>
      </w:pPr>
      <w:r w:rsidRPr="00AF4654">
        <w:t>Unikátnosť</w:t>
      </w:r>
      <w:r w:rsidRPr="00AF4654">
        <w:rPr>
          <w:color w:val="000000" w:themeColor="text1"/>
        </w:rPr>
        <w:t xml:space="preserve"> cieľov etablovania Klimatického fondu pre pôdu</w:t>
      </w:r>
      <w:r w:rsidR="00A643A5" w:rsidRPr="00AF4654">
        <w:rPr>
          <w:color w:val="000000" w:themeColor="text1"/>
        </w:rPr>
        <w:t xml:space="preserve"> spočíva v týchto prvkoch</w:t>
      </w:r>
      <w:r w:rsidRPr="00AF4654">
        <w:rPr>
          <w:color w:val="000000" w:themeColor="text1"/>
        </w:rPr>
        <w:t>:</w:t>
      </w:r>
    </w:p>
    <w:p w14:paraId="008C00B6" w14:textId="77777777" w:rsidR="00B240C9" w:rsidRPr="00AF4654" w:rsidRDefault="00B240C9" w:rsidP="00CE2BE4">
      <w:pPr>
        <w:widowControl w:val="0"/>
        <w:spacing w:after="0" w:line="240" w:lineRule="auto"/>
        <w:ind w:firstLine="567"/>
        <w:jc w:val="both"/>
        <w:rPr>
          <w:color w:val="000000" w:themeColor="text1"/>
        </w:rPr>
      </w:pPr>
    </w:p>
    <w:p w14:paraId="32FFBF14"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synergické</w:t>
      </w:r>
      <w:r w:rsidRPr="00AF4654">
        <w:t xml:space="preserve"> </w:t>
      </w:r>
      <w:r w:rsidRPr="00AF4654">
        <w:rPr>
          <w:b/>
        </w:rPr>
        <w:t>efekty</w:t>
      </w:r>
      <w:r w:rsidRPr="00AF4654">
        <w:t xml:space="preserve"> pri uplatnení navrhnutého riešenia – plynulé plnenie medzinárodných enviro-klimatických záväzkov SR (EU, OSN) a plnenie národných cieľov (národné rezortné politiky),</w:t>
      </w:r>
    </w:p>
    <w:p w14:paraId="1852421A"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navrhnuté riešenie nebude zaťažovať štátny rozpočet</w:t>
      </w:r>
      <w:r w:rsidRPr="00AF4654">
        <w:t>, zdroje financovania poskytne subjekt, ktorý potrebuje dosiahnuť uhlíkovú neutralitu formou garantovaných záchytov CO</w:t>
      </w:r>
      <w:r w:rsidRPr="00AF4654">
        <w:rPr>
          <w:vertAlign w:val="subscript"/>
        </w:rPr>
        <w:t>2</w:t>
      </w:r>
      <w:r w:rsidRPr="00AF4654">
        <w:t xml:space="preserve"> do pôdy,</w:t>
      </w:r>
    </w:p>
    <w:p w14:paraId="26BE9F23" w14:textId="15AA3F53"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ekonomická návratnosť riešenia</w:t>
      </w:r>
      <w:r w:rsidRPr="00AF4654">
        <w:t xml:space="preserve"> – investície do zvyšovania vodozádržnej kapacity pôdy a štruktúr krajiny priamo zvyšujú produkčnú kapacitu pôdy a zabezpečujú opakovane záchyty CO</w:t>
      </w:r>
      <w:r w:rsidRPr="00AF4654">
        <w:rPr>
          <w:vertAlign w:val="subscript"/>
        </w:rPr>
        <w:t xml:space="preserve">2 </w:t>
      </w:r>
      <w:r w:rsidRPr="00AF4654">
        <w:t xml:space="preserve">v sektore využívania pôdy, zmien využívania pôdy a lesníctva, čím každoročne vytvoria novú ekonomickú hodnotu v systéme hodnotenia uhlíkovej neutrality (predpokladané prepočty návratnosti v horizonte do </w:t>
      </w:r>
      <w:r w:rsidR="00AC08CC">
        <w:t>10</w:t>
      </w:r>
      <w:r w:rsidRPr="00AF4654">
        <w:t xml:space="preserve"> rokov),</w:t>
      </w:r>
    </w:p>
    <w:p w14:paraId="79EBC453"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zmluvný záväzok užívateľa pôdy</w:t>
      </w:r>
      <w:r w:rsidRPr="00AF4654">
        <w:t xml:space="preserve"> na vymedzenom území zrealizovať dohodnuté adaptačné a manažmentové opatrenia a zabezpečiť starostlivosť o nové krajinné prvky, vodozádržné a protierózne opatrenia, ktoré garantovane zlepšujú stav pôdy a znižujú riziká povodní a sucha,</w:t>
      </w:r>
    </w:p>
    <w:p w14:paraId="64D79059"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medzirezortné a interdisciplinárne prepojenie tematických politík</w:t>
      </w:r>
      <w:r w:rsidRPr="00AF4654">
        <w:t xml:space="preserve"> – prepojenie pôdnej, vodnej a klimatickej politiky na miestnej úrovni, v rámci sledovaných kľúčových ukazovateľov, v rámci podporovaných aktivít,</w:t>
      </w:r>
    </w:p>
    <w:p w14:paraId="3CC98B43" w14:textId="543F492A"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definovanie a monitoring kľúčových ukazovateľov zdravia pôdy</w:t>
      </w:r>
      <w:r w:rsidRPr="00AF4654">
        <w:t xml:space="preserve"> – doteraz sa</w:t>
      </w:r>
      <w:r w:rsidR="006A4EAC">
        <w:t> </w:t>
      </w:r>
      <w:r w:rsidRPr="00AF4654">
        <w:t>nesledovali a nevyhodnocoval sa ich dopad - na zmeny klímy a zmeny hydrologických pomerov v povodí a na zhoršenie zdravia pôdy. Uvede</w:t>
      </w:r>
      <w:r w:rsidR="006A4EAC">
        <w:t>ným postupom vieme dosiahnuť na </w:t>
      </w:r>
      <w:r w:rsidRPr="00AF4654">
        <w:t>jednej strane zníženie/zastavenie erózie a degradácie pôdy na minimum a na druhej strane obnoviť zdravie pôdy prostredníctvom troch kľúčových parametrov:</w:t>
      </w:r>
    </w:p>
    <w:p w14:paraId="1AF05685" w14:textId="77777777" w:rsidR="00023EFD" w:rsidRPr="00AF4654" w:rsidRDefault="00023EFD" w:rsidP="00CE2BE4">
      <w:pPr>
        <w:pStyle w:val="Odsekzoznamu"/>
        <w:widowControl w:val="0"/>
        <w:numPr>
          <w:ilvl w:val="2"/>
          <w:numId w:val="9"/>
        </w:numPr>
        <w:spacing w:after="0" w:line="240" w:lineRule="auto"/>
        <w:ind w:left="993" w:right="57"/>
        <w:contextualSpacing w:val="0"/>
        <w:jc w:val="both"/>
      </w:pPr>
      <w:r w:rsidRPr="00AF4654">
        <w:t>zvyšovanie vodozádržnej kapacity pôdy a štruktúr krajiny,</w:t>
      </w:r>
    </w:p>
    <w:p w14:paraId="1133E33E" w14:textId="77777777" w:rsidR="00023EFD" w:rsidRPr="00AF4654" w:rsidRDefault="00023EFD" w:rsidP="00CE2BE4">
      <w:pPr>
        <w:pStyle w:val="Odsekzoznamu"/>
        <w:widowControl w:val="0"/>
        <w:numPr>
          <w:ilvl w:val="2"/>
          <w:numId w:val="9"/>
        </w:numPr>
        <w:spacing w:after="0" w:line="240" w:lineRule="auto"/>
        <w:ind w:left="993" w:right="57"/>
        <w:contextualSpacing w:val="0"/>
        <w:jc w:val="both"/>
      </w:pPr>
      <w:r w:rsidRPr="00AF4654">
        <w:t>zvyšovanie obsahu organického materiálu v pôde,</w:t>
      </w:r>
    </w:p>
    <w:p w14:paraId="0EA17A79" w14:textId="77777777" w:rsidR="00023EFD" w:rsidRPr="00AF4654" w:rsidRDefault="00023EFD" w:rsidP="00CE2BE4">
      <w:pPr>
        <w:pStyle w:val="Odsekzoznamu"/>
        <w:widowControl w:val="0"/>
        <w:numPr>
          <w:ilvl w:val="2"/>
          <w:numId w:val="9"/>
        </w:numPr>
        <w:spacing w:after="0" w:line="240" w:lineRule="auto"/>
        <w:ind w:left="993" w:right="57"/>
        <w:contextualSpacing w:val="0"/>
        <w:jc w:val="both"/>
      </w:pPr>
      <w:r w:rsidRPr="00AF4654">
        <w:t>zvýšením podielom vegetačného krytia pôdy,</w:t>
      </w:r>
    </w:p>
    <w:p w14:paraId="63E4293B"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komplexný monitoring stavu pôdy, jej využívania a dopadov jej využívania</w:t>
      </w:r>
      <w:r w:rsidRPr="00AF4654">
        <w:t xml:space="preserve"> - možnosť pred realizáciou opatrení a počas doby zmluvného záväzku monitorovať to či boli zrealizované opatrenia a aký je dosiahnutý výsledok z hľadiska zlepšenia zdravia pôdy,</w:t>
      </w:r>
    </w:p>
    <w:p w14:paraId="430E9BE4"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lastRenderedPageBreak/>
        <w:t xml:space="preserve">vytvorenie Informačného a monitorovacieho systému </w:t>
      </w:r>
      <w:r w:rsidRPr="00AF4654">
        <w:rPr>
          <w:b/>
          <w:caps/>
        </w:rPr>
        <w:t>Pôda</w:t>
      </w:r>
      <w:r w:rsidRPr="00AF4654">
        <w:t xml:space="preserve"> umožní efektívne využitie a prepojenie dielčích informačných systémov o pôde s dobudovaním monitorovacieho systému, ktorý okrem iného umožní:</w:t>
      </w:r>
    </w:p>
    <w:p w14:paraId="227F6367" w14:textId="77777777" w:rsidR="00023EFD" w:rsidRPr="00AF4654" w:rsidRDefault="00023EFD" w:rsidP="00CE2BE4">
      <w:pPr>
        <w:pStyle w:val="Odsekzoznamu"/>
        <w:widowControl w:val="0"/>
        <w:numPr>
          <w:ilvl w:val="1"/>
          <w:numId w:val="9"/>
        </w:numPr>
        <w:spacing w:after="0" w:line="240" w:lineRule="auto"/>
        <w:ind w:left="709" w:right="57"/>
        <w:contextualSpacing w:val="0"/>
        <w:jc w:val="both"/>
      </w:pPr>
      <w:r w:rsidRPr="00AF4654">
        <w:t>realizovať monitoring údajov o kľúčových ukazovateľoch zdravia pôdy,</w:t>
      </w:r>
    </w:p>
    <w:p w14:paraId="0C153DA3" w14:textId="77777777" w:rsidR="00023EFD" w:rsidRPr="00AF4654" w:rsidRDefault="00023EFD" w:rsidP="00CE2BE4">
      <w:pPr>
        <w:pStyle w:val="Odsekzoznamu"/>
        <w:widowControl w:val="0"/>
        <w:numPr>
          <w:ilvl w:val="1"/>
          <w:numId w:val="9"/>
        </w:numPr>
        <w:spacing w:after="0" w:line="240" w:lineRule="auto"/>
        <w:ind w:left="709" w:right="57"/>
        <w:contextualSpacing w:val="0"/>
        <w:jc w:val="both"/>
      </w:pPr>
      <w:r w:rsidRPr="00AF4654">
        <w:t>evidencia histórie uplatňovaného manažmentu,</w:t>
      </w:r>
    </w:p>
    <w:p w14:paraId="25EA5A2D" w14:textId="77777777" w:rsidR="00023EFD" w:rsidRPr="00AF4654" w:rsidRDefault="00023EFD" w:rsidP="00CE2BE4">
      <w:pPr>
        <w:pStyle w:val="Odsekzoznamu"/>
        <w:widowControl w:val="0"/>
        <w:numPr>
          <w:ilvl w:val="1"/>
          <w:numId w:val="9"/>
        </w:numPr>
        <w:spacing w:after="0" w:line="240" w:lineRule="auto"/>
        <w:ind w:left="709" w:right="57"/>
        <w:contextualSpacing w:val="0"/>
        <w:jc w:val="both"/>
      </w:pPr>
      <w:r w:rsidRPr="00AF4654">
        <w:t>chronologický prehľad o realizovaných adaptačných opatreniach,</w:t>
      </w:r>
    </w:p>
    <w:p w14:paraId="2A924086" w14:textId="77777777" w:rsidR="00023EFD" w:rsidRPr="00AF4654" w:rsidRDefault="00023EFD" w:rsidP="00CE2BE4">
      <w:pPr>
        <w:pStyle w:val="Odsekzoznamu"/>
        <w:widowControl w:val="0"/>
        <w:numPr>
          <w:ilvl w:val="1"/>
          <w:numId w:val="9"/>
        </w:numPr>
        <w:spacing w:after="0" w:line="240" w:lineRule="auto"/>
        <w:ind w:left="709" w:right="57"/>
        <w:contextualSpacing w:val="0"/>
        <w:jc w:val="both"/>
      </w:pPr>
      <w:r w:rsidRPr="00AF4654">
        <w:t>evidencia zmien využívania pôdy,</w:t>
      </w:r>
    </w:p>
    <w:p w14:paraId="47C215CB" w14:textId="77777777" w:rsidR="00023EFD" w:rsidRPr="00AF4654" w:rsidRDefault="00023EFD" w:rsidP="00CE2BE4">
      <w:pPr>
        <w:pStyle w:val="Odsekzoznamu"/>
        <w:widowControl w:val="0"/>
        <w:numPr>
          <w:ilvl w:val="1"/>
          <w:numId w:val="9"/>
        </w:numPr>
        <w:spacing w:after="0" w:line="240" w:lineRule="auto"/>
        <w:ind w:left="709" w:right="57"/>
        <w:contextualSpacing w:val="0"/>
        <w:jc w:val="both"/>
      </w:pPr>
      <w:r w:rsidRPr="00AF4654">
        <w:t>sledovanie medziročných zmien kľúčových ukazovateľov na úrovni katastrálneho územia,</w:t>
      </w:r>
    </w:p>
    <w:p w14:paraId="7BCAE0AA"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 xml:space="preserve">vytvorenie nástrojov pre implementáciu integrovaného lokálneho vodného a pôdneho plánovania </w:t>
      </w:r>
      <w:r w:rsidRPr="00AF4654">
        <w:t>pre efektívny návrh a realizáciu opatrení na miestnej úrovni,</w:t>
      </w:r>
    </w:p>
    <w:p w14:paraId="3119C462"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sociálny a hospodársky rozmer navrhnutého riešenia</w:t>
      </w:r>
      <w:r w:rsidRPr="00AF4654">
        <w:t xml:space="preserve"> v rámci rozvoja vidieka: podpora miestnej zamestnanosti vo všetkých obciach, príspevok k zníženiu rizík hospodárskych škôd, garantovaný príspevok k obnove vodných zdrojov v štruktúrach krajiny, k záchytom CO</w:t>
      </w:r>
      <w:r w:rsidRPr="00AF4654">
        <w:rPr>
          <w:vertAlign w:val="subscript"/>
        </w:rPr>
        <w:t xml:space="preserve">2 </w:t>
      </w:r>
      <w:r w:rsidRPr="00AF4654">
        <w:t>na pôde a k znižovaniu teplôt (prevencia tvorby tepelných ostrovov),</w:t>
      </w:r>
    </w:p>
    <w:p w14:paraId="448FA95C"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finančná podpora</w:t>
      </w:r>
      <w:r w:rsidRPr="00AF4654">
        <w:t xml:space="preserve"> realizácie adaptačných opatrení a následná podpora udržiavania týchto opatrení; </w:t>
      </w:r>
      <w:r w:rsidRPr="00AF4654">
        <w:rPr>
          <w:b/>
        </w:rPr>
        <w:t>finančná podpora</w:t>
      </w:r>
      <w:r w:rsidRPr="00AF4654">
        <w:t xml:space="preserve"> pri uplatňovaní dohodnutých manažmentových postupov; </w:t>
      </w:r>
      <w:r w:rsidRPr="00AF4654">
        <w:rPr>
          <w:b/>
        </w:rPr>
        <w:t xml:space="preserve">finančná odmena </w:t>
      </w:r>
      <w:r w:rsidRPr="00AF4654">
        <w:t>za dosiahnuté zlepšenie zdravia pôdy, ktoré je potvrdené meraniami kvality pôdy,</w:t>
      </w:r>
    </w:p>
    <w:p w14:paraId="56610C62" w14:textId="77777777"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jednoduchosť vstupu do certifikačného systému a adresnosť poskytnutia podpory</w:t>
      </w:r>
      <w:r w:rsidRPr="00AF4654">
        <w:t>; merateľnosť dopadov a dosiahnutých výsledkov vo vzťahu k príslušnému úseku krajiny (pozemok, časť pozemku, súbor pozemkov); reálna kvantifikácia ochrany uhlíka v pôde a nových záchytov CO</w:t>
      </w:r>
      <w:r w:rsidRPr="00AF4654">
        <w:rPr>
          <w:vertAlign w:val="subscript"/>
        </w:rPr>
        <w:t>2</w:t>
      </w:r>
      <w:r w:rsidRPr="00AF4654">
        <w:t xml:space="preserve"> na pôde, ako aj merateľnosť zvýšenia vodozádržnej kapacity pôdy a štruktúry krajiny,</w:t>
      </w:r>
    </w:p>
    <w:p w14:paraId="6424DCE6" w14:textId="07F53EC0" w:rsidR="00023EFD" w:rsidRPr="00AF4654" w:rsidRDefault="00023EFD" w:rsidP="00CE2BE4">
      <w:pPr>
        <w:pStyle w:val="Odsekzoznamu"/>
        <w:widowControl w:val="0"/>
        <w:numPr>
          <w:ilvl w:val="0"/>
          <w:numId w:val="9"/>
        </w:numPr>
        <w:spacing w:after="0" w:line="240" w:lineRule="auto"/>
        <w:ind w:right="57"/>
        <w:contextualSpacing w:val="0"/>
        <w:jc w:val="both"/>
      </w:pPr>
      <w:r w:rsidRPr="00AF4654">
        <w:rPr>
          <w:b/>
        </w:rPr>
        <w:t>navrhnutým riešením a systémom hodnotenia vieme vyhodnotiť klimatické a hydrologické dopady aj iných území, ktoré nie sú zapojené do certifikačného systému</w:t>
      </w:r>
      <w:r w:rsidRPr="00AF4654">
        <w:t>. Vieme tak hodnotiť mieru existujúcich rizík (sucha, povodní, extrémov počasia) stávajúceho stavu a využívania krajin</w:t>
      </w:r>
      <w:r w:rsidR="00AF4654">
        <w:t>y.</w:t>
      </w:r>
    </w:p>
    <w:p w14:paraId="526AE628" w14:textId="77777777" w:rsidR="00CD2176" w:rsidRDefault="00CD2176" w:rsidP="00CE2BE4">
      <w:pPr>
        <w:widowControl w:val="0"/>
        <w:spacing w:after="0" w:line="240" w:lineRule="auto"/>
        <w:ind w:firstLine="567"/>
        <w:jc w:val="both"/>
      </w:pPr>
    </w:p>
    <w:p w14:paraId="2C785B93" w14:textId="0C8B05FA" w:rsidR="00F8424E" w:rsidRPr="00AF4654" w:rsidRDefault="00023EFD" w:rsidP="00CE2BE4">
      <w:pPr>
        <w:widowControl w:val="0"/>
        <w:spacing w:after="0" w:line="240" w:lineRule="auto"/>
        <w:ind w:firstLine="567"/>
        <w:jc w:val="both"/>
        <w:rPr>
          <w:color w:val="000000" w:themeColor="text1"/>
        </w:rPr>
      </w:pPr>
      <w:r w:rsidRPr="00AF4654">
        <w:rPr>
          <w:color w:val="000000" w:themeColor="text1"/>
        </w:rPr>
        <w:t xml:space="preserve">Legislatívny zámer je plne v súlade s </w:t>
      </w:r>
      <w:r w:rsidRPr="00AF4654">
        <w:rPr>
          <w:rStyle w:val="information-header"/>
          <w:bCs/>
          <w:color w:val="000000" w:themeColor="text1"/>
        </w:rPr>
        <w:t>Programovým vyhlásením vlády 2021 – 2024 a v oblasti životného prostredia, poľnohospodárstva a lesníctva</w:t>
      </w:r>
      <w:r w:rsidRPr="00AF4654">
        <w:rPr>
          <w:rStyle w:val="information-header"/>
          <w:b/>
          <w:bCs/>
          <w:color w:val="000000" w:themeColor="text1"/>
        </w:rPr>
        <w:t>,</w:t>
      </w:r>
      <w:r w:rsidRPr="00AF4654">
        <w:rPr>
          <w:rStyle w:val="information-header"/>
          <w:bCs/>
          <w:color w:val="000000" w:themeColor="text1"/>
        </w:rPr>
        <w:t xml:space="preserve"> </w:t>
      </w:r>
      <w:r w:rsidRPr="00AF4654">
        <w:rPr>
          <w:color w:val="000000" w:themeColor="text1"/>
        </w:rPr>
        <w:t xml:space="preserve">plní niekoľko stanovených úloh </w:t>
      </w:r>
      <w:r w:rsidRPr="00AF4654">
        <w:t>súčasne</w:t>
      </w:r>
      <w:r w:rsidRPr="00AF4654">
        <w:rPr>
          <w:color w:val="000000" w:themeColor="text1"/>
        </w:rPr>
        <w:t>. Zapojenie sa do certifikačného systému bude</w:t>
      </w:r>
      <w:r w:rsidR="006A4EAC">
        <w:rPr>
          <w:color w:val="000000" w:themeColor="text1"/>
        </w:rPr>
        <w:t xml:space="preserve"> dobrovoľné, tak ako tomu je aj </w:t>
      </w:r>
      <w:r w:rsidRPr="00AF4654">
        <w:rPr>
          <w:color w:val="000000" w:themeColor="text1"/>
        </w:rPr>
        <w:t xml:space="preserve">v iných </w:t>
      </w:r>
      <w:r w:rsidRPr="00AF4654">
        <w:t>prípadoch</w:t>
      </w:r>
      <w:r w:rsidRPr="00AF4654">
        <w:rPr>
          <w:color w:val="000000" w:themeColor="text1"/>
        </w:rPr>
        <w:t xml:space="preserve"> v Európe, kde existujú podobné certifikačné systémy v oblasti uhlíkového poľnohospodárstva. Samotný návrh zákona, po odsúhlasení legislatívneho zámeru, vytvorí legislatívny rámec pre certifikačný systém, čo je priaznivá aktivita, lebo sa vytvorí nástroj nového zdroja príjmu pre poľnohospodárov a užívateľov pozemkov. Podporu Klimatickému fondu pre pôdu môžu poskytnúť </w:t>
      </w:r>
      <w:r w:rsidR="00AC08CC">
        <w:rPr>
          <w:color w:val="000000" w:themeColor="text1"/>
        </w:rPr>
        <w:t xml:space="preserve">domáce a zahraničné </w:t>
      </w:r>
      <w:r w:rsidRPr="00AF4654">
        <w:rPr>
          <w:color w:val="000000" w:themeColor="text1"/>
        </w:rPr>
        <w:t>subjekty, ktoré chcú na dobrovoľnej báze podporiť udržateľné potravinové, produkčné a energetické systémy a klimatickú stabilitu. Hlavným zdrojom financovania Klimatického fondu pre pôdu budú finančné prostriedky súkromného sektora a od subjektov, ktoré potrebujú zabezpečiť a chcú prezentovať svoju uhlíkovú neutralitu.</w:t>
      </w:r>
    </w:p>
    <w:p w14:paraId="4442EF5D" w14:textId="7311C322" w:rsidR="003A7197" w:rsidRPr="00AF4654" w:rsidRDefault="003A7197" w:rsidP="00CE2BE4">
      <w:pPr>
        <w:pStyle w:val="Odsekzoznamu"/>
        <w:widowControl w:val="0"/>
        <w:numPr>
          <w:ilvl w:val="1"/>
          <w:numId w:val="2"/>
        </w:numPr>
        <w:spacing w:after="0" w:line="240" w:lineRule="auto"/>
        <w:ind w:left="567" w:hanging="567"/>
        <w:contextualSpacing w:val="0"/>
        <w:rPr>
          <w:b/>
          <w:bCs/>
        </w:rPr>
      </w:pPr>
      <w:r w:rsidRPr="00AF4654">
        <w:rPr>
          <w:b/>
          <w:bCs/>
        </w:rPr>
        <w:t>Cieľový stav</w:t>
      </w:r>
    </w:p>
    <w:p w14:paraId="5C042017" w14:textId="77777777" w:rsidR="00F1001B" w:rsidRPr="00AF4654" w:rsidRDefault="00F1001B" w:rsidP="00CE2BE4">
      <w:pPr>
        <w:pStyle w:val="Odsekzoznamu"/>
        <w:widowControl w:val="0"/>
        <w:spacing w:after="0" w:line="240" w:lineRule="auto"/>
        <w:ind w:left="142"/>
        <w:contextualSpacing w:val="0"/>
        <w:rPr>
          <w:b/>
          <w:bCs/>
        </w:rPr>
      </w:pPr>
    </w:p>
    <w:p w14:paraId="0B77E67E" w14:textId="7917B77B" w:rsidR="000351EC" w:rsidRPr="00AF4654" w:rsidRDefault="000351EC" w:rsidP="00CE2BE4">
      <w:pPr>
        <w:pStyle w:val="Odsekzoznamu"/>
        <w:widowControl w:val="0"/>
        <w:numPr>
          <w:ilvl w:val="2"/>
          <w:numId w:val="2"/>
        </w:numPr>
        <w:spacing w:after="0" w:line="240" w:lineRule="auto"/>
        <w:ind w:left="709" w:hanging="709"/>
        <w:contextualSpacing w:val="0"/>
        <w:rPr>
          <w:b/>
          <w:bCs/>
        </w:rPr>
      </w:pPr>
      <w:r w:rsidRPr="00AF4654">
        <w:rPr>
          <w:b/>
          <w:bCs/>
        </w:rPr>
        <w:t>Nová štátna politika</w:t>
      </w:r>
    </w:p>
    <w:p w14:paraId="1DE6F248" w14:textId="77777777" w:rsidR="002C090D" w:rsidRPr="00AF4654" w:rsidRDefault="002C090D" w:rsidP="00CE2BE4">
      <w:pPr>
        <w:pStyle w:val="Odsekzoznamu"/>
        <w:widowControl w:val="0"/>
        <w:spacing w:after="0" w:line="240" w:lineRule="auto"/>
        <w:ind w:left="11"/>
        <w:contextualSpacing w:val="0"/>
        <w:rPr>
          <w:b/>
          <w:bCs/>
        </w:rPr>
      </w:pPr>
    </w:p>
    <w:p w14:paraId="5F997B4D" w14:textId="1643C81B" w:rsidR="005B65A1" w:rsidRDefault="000707E0" w:rsidP="00CE2BE4">
      <w:pPr>
        <w:widowControl w:val="0"/>
        <w:spacing w:after="0" w:line="240" w:lineRule="auto"/>
        <w:ind w:firstLine="567"/>
        <w:jc w:val="both"/>
      </w:pPr>
      <w:r w:rsidRPr="00AF4654">
        <w:t>Komplexný cieľový rámec spočíva vo vytvoren</w:t>
      </w:r>
      <w:r w:rsidR="00734445" w:rsidRPr="00AF4654">
        <w:t>í no</w:t>
      </w:r>
      <w:r w:rsidR="00204E80" w:rsidRPr="00AF4654">
        <w:t>vej štátnej</w:t>
      </w:r>
      <w:r w:rsidR="0068073E" w:rsidRPr="00AF4654">
        <w:t xml:space="preserve"> </w:t>
      </w:r>
      <w:r w:rsidR="00204E80" w:rsidRPr="00AF4654">
        <w:t>politiky</w:t>
      </w:r>
      <w:r w:rsidR="0068073E" w:rsidRPr="00AF4654">
        <w:t xml:space="preserve"> na ochranu pôdy</w:t>
      </w:r>
      <w:r w:rsidR="00204E80" w:rsidRPr="00AF4654">
        <w:t>, ktorá pri </w:t>
      </w:r>
      <w:r w:rsidR="00734445" w:rsidRPr="00AF4654">
        <w:t>integrovanom prístupe k pôde a</w:t>
      </w:r>
      <w:r w:rsidR="00070789" w:rsidRPr="00AF4654">
        <w:t xml:space="preserve"> dažďovej vode prinesie synergické pozitívne efekty </w:t>
      </w:r>
      <w:r w:rsidRPr="00AF4654">
        <w:t xml:space="preserve">prakticky </w:t>
      </w:r>
      <w:r w:rsidR="00070789" w:rsidRPr="00AF4654">
        <w:t xml:space="preserve">pre všetky </w:t>
      </w:r>
      <w:r w:rsidRPr="00AF4654">
        <w:t>rezorty a ich sektory, najmä pôdohospodárstvo, životné prostredie, priemysel, energetiku</w:t>
      </w:r>
      <w:r w:rsidR="005B65A1" w:rsidRPr="00AF4654">
        <w:t>, dopravu a stavebníctvo</w:t>
      </w:r>
      <w:r w:rsidRPr="00AF4654">
        <w:t xml:space="preserve">. </w:t>
      </w:r>
      <w:r w:rsidR="00070789" w:rsidRPr="00AF4654">
        <w:t xml:space="preserve">Synergické efekty budú zahŕňať zníženie povodňových rizík a rizík sucha, zlepšenie stavu a kvality vôd, zlepšenie zdravia pôdy, ochranu </w:t>
      </w:r>
      <w:r w:rsidR="00070789" w:rsidRPr="00AF4654">
        <w:lastRenderedPageBreak/>
        <w:t xml:space="preserve">a obnovu biodiverzity, zvýšenie pripravenosti a odolnosti jednotlivých štruktúr a častí krajiny na zmeny klímy, zlepšenie zásob podzemných a povrchových vôd oproti stavu, </w:t>
      </w:r>
      <w:r w:rsidR="00AC08CC">
        <w:t>ak</w:t>
      </w:r>
      <w:r w:rsidR="00070789" w:rsidRPr="00AF4654">
        <w:t xml:space="preserve"> </w:t>
      </w:r>
      <w:r w:rsidR="006C6629">
        <w:t>sa nepríjmu</w:t>
      </w:r>
      <w:r w:rsidR="00070789" w:rsidRPr="00AF4654">
        <w:t xml:space="preserve"> </w:t>
      </w:r>
      <w:r w:rsidR="001C3C44" w:rsidRPr="00AF4654">
        <w:t xml:space="preserve">potrebné </w:t>
      </w:r>
      <w:r w:rsidR="00070789" w:rsidRPr="00AF4654">
        <w:t>opatrenia. Sú</w:t>
      </w:r>
      <w:r w:rsidR="00BD4C30" w:rsidRPr="00AF4654">
        <w:t>bežným</w:t>
      </w:r>
      <w:r w:rsidR="00070789" w:rsidRPr="00AF4654">
        <w:t xml:space="preserve"> efektom bude dlhodobé udržanie</w:t>
      </w:r>
      <w:r w:rsidR="000439A2" w:rsidRPr="00AF4654">
        <w:t xml:space="preserve"> </w:t>
      </w:r>
      <w:r w:rsidR="00070789" w:rsidRPr="00AF4654">
        <w:t>produkčnej kapacity pôdy a tým aj zvýšenie potravinovej a energetickej bezpečnosti.</w:t>
      </w:r>
      <w:r w:rsidR="00204E80" w:rsidRPr="00AF4654">
        <w:t xml:space="preserve"> Lepšie </w:t>
      </w:r>
      <w:r w:rsidR="00CC6C1F" w:rsidRPr="00AF4654">
        <w:t>obhospodarovaná pôd</w:t>
      </w:r>
      <w:r w:rsidR="00290FC0" w:rsidRPr="00AF4654">
        <w:t>a</w:t>
      </w:r>
      <w:r w:rsidR="00CC6C1F" w:rsidRPr="00AF4654">
        <w:t xml:space="preserve"> a štruktúry krajiny dokážu udržať viac vody, lepšie opakovane z</w:t>
      </w:r>
      <w:r w:rsidR="00290FC0" w:rsidRPr="00AF4654">
        <w:t>u</w:t>
      </w:r>
      <w:r w:rsidR="00CC6C1F" w:rsidRPr="00AF4654">
        <w:t xml:space="preserve">žitkovať dažďové vody, obsahujú viac organického materiálu a teda aj uhlíku v pôde. </w:t>
      </w:r>
      <w:r w:rsidR="00204E80" w:rsidRPr="00AF4654">
        <w:t>Na </w:t>
      </w:r>
      <w:r w:rsidR="00874ECA" w:rsidRPr="00AF4654">
        <w:t>dosiahnutie týchto cieľov môžeme pôdu vnímať ako rezervoár uhlíka a vody, ako nosič vegetačného krytu krajiny a priestor pôdnej biológie. Pôda a štruktúra krajiny zabezpečujú distribúciu dažďovej vody v krajine, umožňujú aktívne chladenie krajiny vegetáciou.</w:t>
      </w:r>
      <w:r w:rsidR="000439A2" w:rsidRPr="00AF4654">
        <w:t xml:space="preserve"> </w:t>
      </w:r>
    </w:p>
    <w:p w14:paraId="41606350" w14:textId="77777777" w:rsidR="007E2BB5" w:rsidRPr="00AF4654" w:rsidRDefault="007E2BB5" w:rsidP="00CE2BE4">
      <w:pPr>
        <w:widowControl w:val="0"/>
        <w:spacing w:after="0" w:line="240" w:lineRule="auto"/>
        <w:ind w:firstLine="567"/>
        <w:jc w:val="both"/>
      </w:pPr>
    </w:p>
    <w:p w14:paraId="2FBFDA00" w14:textId="1CDA7A3E" w:rsidR="00AB45B5" w:rsidRDefault="000707E0" w:rsidP="00CE2BE4">
      <w:pPr>
        <w:widowControl w:val="0"/>
        <w:spacing w:after="0" w:line="240" w:lineRule="auto"/>
        <w:ind w:firstLine="567"/>
        <w:jc w:val="both"/>
      </w:pPr>
      <w:r w:rsidRPr="00AF4654">
        <w:t>Dosahovanie tohto komplexného cieľ</w:t>
      </w:r>
      <w:r w:rsidR="00461147" w:rsidRPr="00AF4654">
        <w:t>a</w:t>
      </w:r>
      <w:r w:rsidRPr="00AF4654">
        <w:t xml:space="preserve"> sa bude realizovať </w:t>
      </w:r>
      <w:r w:rsidR="00BD4C30" w:rsidRPr="00AF4654">
        <w:t>uplatňovaním komplexného prístupu</w:t>
      </w:r>
      <w:r w:rsidRPr="00AF4654">
        <w:t xml:space="preserve"> NEXUS, t. j. na báze </w:t>
      </w:r>
      <w:r w:rsidR="001C3C44" w:rsidRPr="00AF4654">
        <w:t xml:space="preserve">poznania </w:t>
      </w:r>
      <w:r w:rsidR="00BD4C30" w:rsidRPr="00AF4654">
        <w:t xml:space="preserve">komplexných </w:t>
      </w:r>
      <w:r w:rsidRPr="00AF4654">
        <w:t>spojitosti a väz</w:t>
      </w:r>
      <w:r w:rsidR="00BD4C30" w:rsidRPr="00AF4654">
        <w:t>ieb</w:t>
      </w:r>
      <w:r w:rsidRPr="00AF4654">
        <w:t xml:space="preserve"> systémov</w:t>
      </w:r>
      <w:r w:rsidR="00BD4C30" w:rsidRPr="00AF4654">
        <w:t>:</w:t>
      </w:r>
      <w:r w:rsidR="00C43701" w:rsidRPr="00AF4654">
        <w:t xml:space="preserve"> voda - </w:t>
      </w:r>
      <w:r w:rsidRPr="00AF4654">
        <w:t xml:space="preserve">pôda - vegetácia - klíma - potraviny – energia. </w:t>
      </w:r>
      <w:r w:rsidR="00734445" w:rsidRPr="00AF4654">
        <w:t xml:space="preserve">Integrovaný prístup umožní zabezpečiť udržateľný obeh vody, udržateľný obeh uhlíka, udržateľný obeh </w:t>
      </w:r>
      <w:r w:rsidR="001C3C44" w:rsidRPr="00AF4654">
        <w:t xml:space="preserve">živín, </w:t>
      </w:r>
      <w:r w:rsidR="00204E80" w:rsidRPr="00AF4654">
        <w:t>udržateľný obeh a </w:t>
      </w:r>
      <w:r w:rsidR="001C3C44" w:rsidRPr="00AF4654">
        <w:t>distribúciu</w:t>
      </w:r>
      <w:r w:rsidR="00734445" w:rsidRPr="00AF4654">
        <w:t xml:space="preserve"> slnečnej energie v</w:t>
      </w:r>
      <w:r w:rsidR="00BD4C30" w:rsidRPr="00AF4654">
        <w:t> </w:t>
      </w:r>
      <w:r w:rsidR="00734445" w:rsidRPr="00AF4654">
        <w:t xml:space="preserve">krajine. </w:t>
      </w:r>
      <w:r w:rsidR="00070789" w:rsidRPr="00AF4654">
        <w:t>Integrovaný prístup spočíva v tom, že každý m</w:t>
      </w:r>
      <w:r w:rsidR="00070789" w:rsidRPr="00AF4654">
        <w:rPr>
          <w:vertAlign w:val="superscript"/>
        </w:rPr>
        <w:t>2</w:t>
      </w:r>
      <w:r w:rsidR="00070789" w:rsidRPr="00AF4654">
        <w:t>, hektár alebo km</w:t>
      </w:r>
      <w:r w:rsidR="00070789" w:rsidRPr="00AF4654">
        <w:rPr>
          <w:vertAlign w:val="superscript"/>
        </w:rPr>
        <w:t>2</w:t>
      </w:r>
      <w:r w:rsidR="00070789" w:rsidRPr="00AF4654">
        <w:t xml:space="preserve"> pôdy má popri svojej úžitkovej a produkčnej funkcii a kapacit</w:t>
      </w:r>
      <w:r w:rsidR="00290FC0" w:rsidRPr="00AF4654">
        <w:t>e</w:t>
      </w:r>
      <w:r w:rsidR="00204E80" w:rsidRPr="00AF4654">
        <w:t xml:space="preserve"> súčasne aj </w:t>
      </w:r>
      <w:r w:rsidR="00070789" w:rsidRPr="00AF4654">
        <w:t>nezameniteľnú funkciu a podiel na poskytovaní spoločných ekosystémových služieb v krajine a to pri distribúcii dažďovej vody, v oblasti pôdnej biológie a biodiverzity na pôde ako aj v oblasti klimatickej reakcie pri chladení krajiny. Ak teda vlastníctvo</w:t>
      </w:r>
      <w:r w:rsidR="00963A21" w:rsidRPr="00AF4654">
        <w:t>, správcovstvo</w:t>
      </w:r>
      <w:r w:rsidR="00070789" w:rsidRPr="00AF4654">
        <w:t xml:space="preserve"> alebo užívanie </w:t>
      </w:r>
      <w:r w:rsidR="00290FC0" w:rsidRPr="00AF4654">
        <w:t>poľnohospodárskeho</w:t>
      </w:r>
      <w:r w:rsidR="00D44443" w:rsidRPr="00AF4654">
        <w:t>,</w:t>
      </w:r>
      <w:r w:rsidR="00290FC0" w:rsidRPr="00AF4654">
        <w:t xml:space="preserve"> lesného </w:t>
      </w:r>
      <w:r w:rsidR="00D44443" w:rsidRPr="00AF4654">
        <w:t xml:space="preserve">alebo ostatných druhov </w:t>
      </w:r>
      <w:r w:rsidR="00290FC0" w:rsidRPr="00AF4654">
        <w:t>pozemk</w:t>
      </w:r>
      <w:r w:rsidR="00D44443" w:rsidRPr="00AF4654">
        <w:t>ov</w:t>
      </w:r>
      <w:r w:rsidR="00070789" w:rsidRPr="00AF4654">
        <w:t xml:space="preserve"> poskytuje produkčné, vlastnícke </w:t>
      </w:r>
      <w:r w:rsidR="00CC6C1F" w:rsidRPr="00AF4654">
        <w:t>či</w:t>
      </w:r>
      <w:r w:rsidR="00070789" w:rsidRPr="00AF4654">
        <w:t> užívacie úžitky, tie isté plochy súčasne poskytujú všeobecne pr</w:t>
      </w:r>
      <w:r w:rsidR="00204E80" w:rsidRPr="00AF4654">
        <w:t>ospešné ekosystémové služby pre </w:t>
      </w:r>
      <w:r w:rsidR="00070789" w:rsidRPr="00AF4654">
        <w:t xml:space="preserve">okolité časti krajiny, povodia, </w:t>
      </w:r>
      <w:r w:rsidR="00BD4C30" w:rsidRPr="00AF4654">
        <w:t xml:space="preserve">dôležité </w:t>
      </w:r>
      <w:r w:rsidR="00070789" w:rsidRPr="00AF4654">
        <w:t>pre udržanie produkčnej kapaci</w:t>
      </w:r>
      <w:r w:rsidR="00CC6C1F" w:rsidRPr="00AF4654">
        <w:t>ty pôdy</w:t>
      </w:r>
      <w:r w:rsidR="00BD4C30" w:rsidRPr="00AF4654">
        <w:t>, ekosystémov a klimatickej stability</w:t>
      </w:r>
      <w:r w:rsidR="00CC6C1F" w:rsidRPr="00AF4654">
        <w:t>. Pre udržanie zdravia pôdy</w:t>
      </w:r>
      <w:r w:rsidR="00874ECA" w:rsidRPr="00AF4654">
        <w:t xml:space="preserve"> </w:t>
      </w:r>
      <w:r w:rsidR="00204E80" w:rsidRPr="00AF4654">
        <w:t>potrebujeme, aby pôda bez </w:t>
      </w:r>
      <w:r w:rsidR="00CC6C1F" w:rsidRPr="00AF4654">
        <w:t>ohľadu na typ vlastníctva</w:t>
      </w:r>
      <w:r w:rsidR="00963A21" w:rsidRPr="00AF4654">
        <w:t>, správcovstva</w:t>
      </w:r>
      <w:r w:rsidR="00CC6C1F" w:rsidRPr="00AF4654">
        <w:t xml:space="preserve"> a užívania poskytovala produkčné </w:t>
      </w:r>
      <w:r w:rsidR="006A4EAC">
        <w:t>ako aj </w:t>
      </w:r>
      <w:r w:rsidR="00CC6C1F" w:rsidRPr="00AF4654">
        <w:t>mimoprodukčné funkcie</w:t>
      </w:r>
      <w:r w:rsidR="00C15DE5" w:rsidRPr="00AF4654">
        <w:t xml:space="preserve"> súčasne</w:t>
      </w:r>
      <w:r w:rsidR="00AB45B5" w:rsidRPr="00AF4654">
        <w:t>.</w:t>
      </w:r>
    </w:p>
    <w:p w14:paraId="764242C5" w14:textId="77777777" w:rsidR="007E2BB5" w:rsidRPr="00AF4654" w:rsidRDefault="007E2BB5" w:rsidP="00CE2BE4">
      <w:pPr>
        <w:widowControl w:val="0"/>
        <w:spacing w:after="0" w:line="240" w:lineRule="auto"/>
        <w:ind w:firstLine="567"/>
        <w:jc w:val="both"/>
      </w:pPr>
    </w:p>
    <w:p w14:paraId="365F63CB" w14:textId="7D12660C" w:rsidR="00F43BE3" w:rsidRPr="00AF4654" w:rsidRDefault="00434A04" w:rsidP="00CE2BE4">
      <w:pPr>
        <w:widowControl w:val="0"/>
        <w:spacing w:after="0" w:line="240" w:lineRule="auto"/>
        <w:ind w:firstLine="567"/>
        <w:jc w:val="both"/>
      </w:pPr>
      <w:r w:rsidRPr="00AF4654">
        <w:rPr>
          <w:color w:val="000000" w:themeColor="text1"/>
        </w:rPr>
        <w:t>Je to nová oblasť štátnej politiky, ktorá doteraz nebola vôbec realizovaná a už vôbec nie systematicky financovaná. Doteraz sa verejným sektorom nesledovalo znižovanie vodozádržnej kapacity pôdy a jej komplexné ekosystémové a bilančné dôsledky a dopady. Kľúčové ukazovatele zdravia pôdy potrebujeme monitorovať ale súčasne aj financovať konkrétne opatrenia na pôde, ktoré zastavia negatívne vývojové trendy a znížia riziká povodní, sucha</w:t>
      </w:r>
      <w:r w:rsidR="00F14E6A">
        <w:rPr>
          <w:color w:val="000000" w:themeColor="text1"/>
        </w:rPr>
        <w:t xml:space="preserve"> </w:t>
      </w:r>
      <w:r w:rsidR="00F14E6A" w:rsidRPr="00AF4654">
        <w:rPr>
          <w:color w:val="000000" w:themeColor="text1"/>
        </w:rPr>
        <w:t>a dezertifikácie</w:t>
      </w:r>
      <w:r>
        <w:rPr>
          <w:color w:val="000000" w:themeColor="text1"/>
        </w:rPr>
        <w:t>.</w:t>
      </w:r>
      <w:r w:rsidRPr="00AF4654">
        <w:rPr>
          <w:color w:val="000000" w:themeColor="text1"/>
        </w:rPr>
        <w:t xml:space="preserve"> </w:t>
      </w:r>
      <w:r w:rsidR="00CC6C1F" w:rsidRPr="00AF4654">
        <w:t>Nová štátna politika tak umožní, aby regulačné rámce pre o</w:t>
      </w:r>
      <w:r w:rsidR="00C15DE5" w:rsidRPr="00AF4654">
        <w:t>chranu vody a pôdy boli doplnené</w:t>
      </w:r>
      <w:r w:rsidR="00CC6C1F" w:rsidRPr="00AF4654">
        <w:t xml:space="preserve"> </w:t>
      </w:r>
      <w:r w:rsidR="00874ECA" w:rsidRPr="00AF4654">
        <w:t>systémom motivácie a adresnej</w:t>
      </w:r>
      <w:r w:rsidR="00CC6C1F" w:rsidRPr="00AF4654">
        <w:t xml:space="preserve"> </w:t>
      </w:r>
      <w:r w:rsidR="00874ECA" w:rsidRPr="00AF4654">
        <w:t>finančnej podpory</w:t>
      </w:r>
      <w:r w:rsidR="00CC6C1F" w:rsidRPr="00AF4654">
        <w:t>, ktorá umožní vtiahnuť</w:t>
      </w:r>
      <w:r w:rsidR="00553EEC" w:rsidRPr="00AF4654">
        <w:t xml:space="preserve"> do </w:t>
      </w:r>
      <w:r w:rsidR="00874ECA" w:rsidRPr="00AF4654">
        <w:t>z</w:t>
      </w:r>
      <w:r w:rsidR="001C3C44" w:rsidRPr="00AF4654">
        <w:t>vyšova</w:t>
      </w:r>
      <w:r w:rsidR="00CC6C1F" w:rsidRPr="00AF4654">
        <w:t>nia kvality manažmentu pôdy prakticky všetkých vlastníkov, spoluvlastníkov</w:t>
      </w:r>
      <w:r w:rsidR="00963A21" w:rsidRPr="00AF4654">
        <w:t>, správcov</w:t>
      </w:r>
      <w:r w:rsidR="00CC6C1F" w:rsidRPr="00AF4654">
        <w:t xml:space="preserve"> a užívateľov pôdy </w:t>
      </w:r>
      <w:r w:rsidR="00C15DE5" w:rsidRPr="00AF4654">
        <w:t xml:space="preserve">prijatím zmluvných záväzkov k obhospodarovanej pôde, </w:t>
      </w:r>
      <w:r w:rsidR="00CC6C1F" w:rsidRPr="00AF4654">
        <w:t xml:space="preserve">čím dôjde k synergickým efektom v celých povodiach, ktoré súčasne umožnia časovo a nákladovo efektívne dosahovanie environmentálnych a klimatických cieľov a záväzkov. </w:t>
      </w:r>
    </w:p>
    <w:p w14:paraId="105A8B91" w14:textId="77777777" w:rsidR="00B240C9" w:rsidRDefault="00B240C9" w:rsidP="00CE2BE4">
      <w:pPr>
        <w:widowControl w:val="0"/>
        <w:spacing w:after="0" w:line="240" w:lineRule="auto"/>
        <w:ind w:firstLine="567"/>
        <w:jc w:val="both"/>
      </w:pPr>
    </w:p>
    <w:p w14:paraId="4C625325" w14:textId="75E94074" w:rsidR="00421CB3" w:rsidRPr="00AF4654" w:rsidRDefault="00F43BE3" w:rsidP="00CE2BE4">
      <w:pPr>
        <w:widowControl w:val="0"/>
        <w:spacing w:after="0" w:line="240" w:lineRule="auto"/>
        <w:ind w:firstLine="567"/>
        <w:jc w:val="both"/>
      </w:pPr>
      <w:r w:rsidRPr="00AF4654">
        <w:t>Vo vedeckej praxi sa stretávame s tým, že ekosystémové služby pôdy a krajiny poznáme, sú známe postupy stanove</w:t>
      </w:r>
      <w:r w:rsidR="007A66BF" w:rsidRPr="00AF4654">
        <w:t>nia</w:t>
      </w:r>
      <w:r w:rsidRPr="00AF4654">
        <w:t xml:space="preserve"> ich hodnoty, v hospodárskej praxi je však poskytovaná len ve</w:t>
      </w:r>
      <w:r w:rsidR="007A66BF" w:rsidRPr="00AF4654">
        <w:t xml:space="preserve">ľmi nízka </w:t>
      </w:r>
      <w:r w:rsidRPr="00AF4654">
        <w:t>podpora</w:t>
      </w:r>
      <w:r w:rsidR="00871219" w:rsidRPr="00AF4654">
        <w:t>,</w:t>
      </w:r>
      <w:r w:rsidRPr="00AF4654">
        <w:t xml:space="preserve"> </w:t>
      </w:r>
      <w:r w:rsidR="00153923" w:rsidRPr="00AF4654">
        <w:t xml:space="preserve">resp. kompenzácia </w:t>
      </w:r>
      <w:r w:rsidRPr="00AF4654">
        <w:t>za cielené udržanie a</w:t>
      </w:r>
      <w:r w:rsidR="007A66BF" w:rsidRPr="00AF4654">
        <w:t xml:space="preserve"> komplexnú </w:t>
      </w:r>
      <w:r w:rsidRPr="00AF4654">
        <w:t>obnovu týchto ekosystémových služieb</w:t>
      </w:r>
      <w:r w:rsidR="007A66BF" w:rsidRPr="00AF4654">
        <w:t xml:space="preserve"> pôdy</w:t>
      </w:r>
      <w:r w:rsidRPr="00AF4654">
        <w:t xml:space="preserve"> a krajiny. Aj toto je jeden z dôvodov výraznej straty stability ekosystémov, biodiverzity </w:t>
      </w:r>
      <w:r w:rsidR="001E2E68" w:rsidRPr="00AF4654">
        <w:t xml:space="preserve">krajiny </w:t>
      </w:r>
      <w:r w:rsidRPr="00AF4654">
        <w:t>a </w:t>
      </w:r>
      <w:r w:rsidR="007A66BF" w:rsidRPr="00AF4654">
        <w:t>rýchlo</w:t>
      </w:r>
      <w:r w:rsidRPr="00AF4654">
        <w:t xml:space="preserve"> </w:t>
      </w:r>
      <w:r w:rsidR="001E2E68" w:rsidRPr="00AF4654">
        <w:t>sa meniacej klímy</w:t>
      </w:r>
      <w:r w:rsidRPr="00AF4654">
        <w:t>.</w:t>
      </w:r>
      <w:r w:rsidR="0034476A" w:rsidRPr="00AF4654">
        <w:t xml:space="preserve"> Tieto zm</w:t>
      </w:r>
      <w:r w:rsidR="001E2E68" w:rsidRPr="00AF4654">
        <w:t>eny sú</w:t>
      </w:r>
      <w:r w:rsidR="00204E80" w:rsidRPr="00AF4654">
        <w:t> </w:t>
      </w:r>
      <w:r w:rsidR="001E2E68" w:rsidRPr="00AF4654">
        <w:t>tak badateľné, že dochádza k negatívnym kaskádovým efektom. Udržanie a obnova ekosystémových služieb pôdy a krajiny, udržanie a obnova mimoprodukčných funkcií pôdy, popri tom ako poskytuje produkčné a úžitkové funkcie</w:t>
      </w:r>
      <w:r w:rsidR="0034476A" w:rsidRPr="00AF4654">
        <w:t>,</w:t>
      </w:r>
      <w:r w:rsidR="001E2E68" w:rsidRPr="00AF4654">
        <w:t xml:space="preserve"> je verejným záujmom z dôvodu </w:t>
      </w:r>
      <w:r w:rsidR="0034476A" w:rsidRPr="00AF4654">
        <w:t>ochrany</w:t>
      </w:r>
      <w:r w:rsidR="001E2E68" w:rsidRPr="00AF4654">
        <w:t xml:space="preserve"> klímy, ako aj stability ekosystémov krajiny. Z uvedeného dôvodu je potrebné udržanie a obnovu ekosystémových služieb pôdy a krajiny z</w:t>
      </w:r>
      <w:r w:rsidR="00204E80" w:rsidRPr="00AF4654">
        <w:t>ačať systematicky financovať na </w:t>
      </w:r>
      <w:r w:rsidR="001E2E68" w:rsidRPr="00AF4654">
        <w:t xml:space="preserve">primeranej úrovni, aby sme dosiahli garantované </w:t>
      </w:r>
      <w:r w:rsidR="004357ED" w:rsidRPr="00AF4654">
        <w:t xml:space="preserve">a merateľné </w:t>
      </w:r>
      <w:r w:rsidR="001E2E68" w:rsidRPr="00AF4654">
        <w:t>výsledky</w:t>
      </w:r>
      <w:r w:rsidR="0034476A" w:rsidRPr="00AF4654">
        <w:t xml:space="preserve"> a zlepšenia</w:t>
      </w:r>
      <w:r w:rsidR="004357ED" w:rsidRPr="00AF4654">
        <w:t xml:space="preserve">. </w:t>
      </w:r>
    </w:p>
    <w:p w14:paraId="69F67F79" w14:textId="77777777" w:rsidR="00B240C9" w:rsidRDefault="00B240C9" w:rsidP="00CE2BE4">
      <w:pPr>
        <w:widowControl w:val="0"/>
        <w:spacing w:after="0" w:line="240" w:lineRule="auto"/>
        <w:ind w:firstLine="567"/>
        <w:jc w:val="both"/>
      </w:pPr>
    </w:p>
    <w:p w14:paraId="36EE94C9" w14:textId="37C6B872" w:rsidR="009410B8" w:rsidRPr="00AF4654" w:rsidRDefault="004357ED" w:rsidP="00CE2BE4">
      <w:pPr>
        <w:widowControl w:val="0"/>
        <w:spacing w:after="0" w:line="240" w:lineRule="auto"/>
        <w:ind w:firstLine="567"/>
        <w:jc w:val="both"/>
      </w:pPr>
      <w:r w:rsidRPr="00AF4654">
        <w:lastRenderedPageBreak/>
        <w:t>Financovanie týchto ekosystémových služieb je potrebné zdrojov</w:t>
      </w:r>
      <w:r w:rsidR="002C7988" w:rsidRPr="00AF4654">
        <w:t>o</w:t>
      </w:r>
      <w:r w:rsidRPr="00AF4654">
        <w:t xml:space="preserve"> prepojiť s disponibilnými prostriedkami pre zelené riešenia, ktoré sa akumulujú a tvoria v transformácii na uhlíkovú neutralitu. V</w:t>
      </w:r>
      <w:r w:rsidR="001E2E68" w:rsidRPr="00AF4654">
        <w:t xml:space="preserve"> hospodárskej praxi </w:t>
      </w:r>
      <w:r w:rsidRPr="00AF4654">
        <w:t xml:space="preserve">sa už dnes </w:t>
      </w:r>
      <w:r w:rsidR="001E2E68" w:rsidRPr="00AF4654">
        <w:t xml:space="preserve">vynakladajú veľké finančné prostriedky na transformáciu hospodárstva na </w:t>
      </w:r>
      <w:r w:rsidR="00204E80" w:rsidRPr="00AF4654">
        <w:t>uhlíkovú neutralitu. Merateľným </w:t>
      </w:r>
      <w:r w:rsidR="001E2E68" w:rsidRPr="00AF4654">
        <w:t xml:space="preserve">indikátorom je rast cien emisných </w:t>
      </w:r>
      <w:r w:rsidR="00C26BA4" w:rsidRPr="00AF4654">
        <w:t xml:space="preserve">kvót </w:t>
      </w:r>
      <w:r w:rsidR="001E2E68" w:rsidRPr="00AF4654">
        <w:t>za emisie CO</w:t>
      </w:r>
      <w:r w:rsidR="001E2E68" w:rsidRPr="00AF4654">
        <w:rPr>
          <w:vertAlign w:val="subscript"/>
        </w:rPr>
        <w:t>2</w:t>
      </w:r>
      <w:r w:rsidR="00CA5637" w:rsidRPr="00AF4654">
        <w:t>, ktoré platí priemysel, ale </w:t>
      </w:r>
      <w:r w:rsidR="001E2E68" w:rsidRPr="00AF4654">
        <w:t>v najbližší</w:t>
      </w:r>
      <w:r w:rsidR="002D69A5" w:rsidRPr="00AF4654">
        <w:t>ch</w:t>
      </w:r>
      <w:r w:rsidR="001E2E68" w:rsidRPr="00AF4654">
        <w:t xml:space="preserve"> rokoch bude platiť oveľa širší okruh subjektov. </w:t>
      </w:r>
      <w:r w:rsidRPr="00AF4654">
        <w:t>Súkromný sektor hľadá oblasti pre zelené investície, verejný sektor potrebuje vytvoriť rámec pre udržateľné investovanie d</w:t>
      </w:r>
      <w:r w:rsidR="006A4EAC">
        <w:t>o oblastí verejného záujmu. Pri </w:t>
      </w:r>
      <w:r w:rsidRPr="00AF4654">
        <w:t xml:space="preserve">transformácii na uhlíkovú neutralitu zohráva sektor pôdy kľúčovú, jedinečnú a nenahraditeľnú úlohu, rozsahom a dopadom na klimatickú zmenu či klimatickú stabilitu. </w:t>
      </w:r>
    </w:p>
    <w:p w14:paraId="2C7F7A6F" w14:textId="77777777" w:rsidR="00B240C9" w:rsidRDefault="00B240C9" w:rsidP="00CE2BE4">
      <w:pPr>
        <w:widowControl w:val="0"/>
        <w:spacing w:after="0" w:line="240" w:lineRule="auto"/>
        <w:ind w:firstLine="567"/>
        <w:jc w:val="both"/>
      </w:pPr>
    </w:p>
    <w:p w14:paraId="496CCA2D" w14:textId="7E08DF39" w:rsidR="00A2155A" w:rsidRPr="00AF4654" w:rsidRDefault="009410B8" w:rsidP="00CE2BE4">
      <w:pPr>
        <w:widowControl w:val="0"/>
        <w:spacing w:after="0" w:line="240" w:lineRule="auto"/>
        <w:ind w:firstLine="567"/>
        <w:jc w:val="both"/>
      </w:pPr>
      <w:r w:rsidRPr="00AF4654">
        <w:t>Nasledujúca tabuľka vyjadruje základnú schému kalkulácie uhlíkovej neutrality</w:t>
      </w:r>
      <w:r w:rsidR="002C7988" w:rsidRPr="00AF4654">
        <w:t xml:space="preserve"> v kontexte prírodných záchytov CO</w:t>
      </w:r>
      <w:r w:rsidR="002C7988" w:rsidRPr="00AF4654">
        <w:rPr>
          <w:vertAlign w:val="subscript"/>
        </w:rPr>
        <w:t>2</w:t>
      </w:r>
      <w:r w:rsidRPr="00AF4654">
        <w:t>. Prírodné záchyty CO</w:t>
      </w:r>
      <w:r w:rsidRPr="00AF4654">
        <w:rPr>
          <w:vertAlign w:val="subscript"/>
        </w:rPr>
        <w:t>2</w:t>
      </w:r>
      <w:r w:rsidRPr="00AF4654">
        <w:t xml:space="preserve"> sú podmienené prítomnosťou a dostatkom vody v</w:t>
      </w:r>
      <w:r w:rsidR="002C7988" w:rsidRPr="00AF4654">
        <w:t> </w:t>
      </w:r>
      <w:r w:rsidRPr="00AF4654">
        <w:t>pôde</w:t>
      </w:r>
      <w:r w:rsidR="002C7988" w:rsidRPr="00AF4654">
        <w:t>,</w:t>
      </w:r>
      <w:r w:rsidRPr="00AF4654">
        <w:t xml:space="preserve"> </w:t>
      </w:r>
      <w:r w:rsidR="002C7988" w:rsidRPr="00AF4654">
        <w:t xml:space="preserve">na podporu procesov fotosyntézy, </w:t>
      </w:r>
      <w:r w:rsidRPr="00AF4654">
        <w:t>a dobrým využívaním dažďových vôd v štruktúrach krajiny. Udržanie vody v pôde je závislé od stavu a zdravia pôdy, od obsahu organického materiálu v pôde, od štruktúry povrchu pôdy a krytia pôdy vegetáciou, lesom či ochrannými plodinami. Pôda a jej podložie sú</w:t>
      </w:r>
      <w:r w:rsidR="002C7988" w:rsidRPr="00AF4654">
        <w:t xml:space="preserve"> veľkým úložiskom vody a uhlíka. H</w:t>
      </w:r>
      <w:r w:rsidR="007A66BF" w:rsidRPr="00AF4654">
        <w:t>lavným</w:t>
      </w:r>
      <w:r w:rsidR="006A4EAC">
        <w:t> </w:t>
      </w:r>
      <w:r w:rsidRPr="00AF4654">
        <w:t xml:space="preserve">faktorom </w:t>
      </w:r>
      <w:r w:rsidR="007A66BF" w:rsidRPr="00AF4654">
        <w:t xml:space="preserve">rastu / poklesu zásob vody a uhlíka v pôde </w:t>
      </w:r>
      <w:r w:rsidRPr="00AF4654">
        <w:t xml:space="preserve">je stav </w:t>
      </w:r>
      <w:r w:rsidR="007A66BF" w:rsidRPr="00AF4654">
        <w:t xml:space="preserve">a spôsob </w:t>
      </w:r>
      <w:r w:rsidRPr="00AF4654">
        <w:t>využíva</w:t>
      </w:r>
      <w:r w:rsidR="007A66BF" w:rsidRPr="00AF4654">
        <w:t>nia pôdy, zmeny jej využívania a spôsob využívania dažďových vôd v krajine.</w:t>
      </w:r>
      <w:r w:rsidRPr="00AF4654">
        <w:t xml:space="preserve"> </w:t>
      </w:r>
    </w:p>
    <w:p w14:paraId="54AEF57D" w14:textId="77777777" w:rsidR="00000A43" w:rsidRPr="00AF4654" w:rsidRDefault="00000A43" w:rsidP="00CE2BE4">
      <w:pPr>
        <w:widowControl w:val="0"/>
        <w:spacing w:after="0" w:line="240" w:lineRule="auto"/>
        <w:ind w:left="142" w:firstLine="567"/>
        <w:jc w:val="both"/>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5"/>
        <w:gridCol w:w="4446"/>
      </w:tblGrid>
      <w:tr w:rsidR="004357ED" w:rsidRPr="00AF4654" w14:paraId="41BAD249" w14:textId="39FBB92D" w:rsidTr="00EF4095">
        <w:trPr>
          <w:trHeight w:val="642"/>
        </w:trPr>
        <w:tc>
          <w:tcPr>
            <w:tcW w:w="4440" w:type="dxa"/>
            <w:vAlign w:val="center"/>
          </w:tcPr>
          <w:p w14:paraId="1C674B27" w14:textId="54EF262A" w:rsidR="004357ED" w:rsidRPr="00AF4654" w:rsidRDefault="004357ED" w:rsidP="00CE2BE4">
            <w:pPr>
              <w:widowControl w:val="0"/>
              <w:spacing w:after="0" w:line="240" w:lineRule="auto"/>
              <w:jc w:val="center"/>
            </w:pPr>
            <w:r w:rsidRPr="00AF4654">
              <w:t xml:space="preserve">(-) </w:t>
            </w:r>
            <w:r w:rsidR="009410B8" w:rsidRPr="00AF4654">
              <w:t>Prírodné z</w:t>
            </w:r>
            <w:r w:rsidRPr="00AF4654">
              <w:t>áchyty CO</w:t>
            </w:r>
            <w:r w:rsidRPr="00AF4654">
              <w:rPr>
                <w:vertAlign w:val="subscript"/>
              </w:rPr>
              <w:t>2</w:t>
            </w:r>
            <w:r w:rsidRPr="00AF4654">
              <w:t xml:space="preserve"> / dažďová voda</w:t>
            </w:r>
          </w:p>
        </w:tc>
        <w:tc>
          <w:tcPr>
            <w:tcW w:w="4505" w:type="dxa"/>
            <w:vAlign w:val="center"/>
          </w:tcPr>
          <w:p w14:paraId="08FBD92E" w14:textId="1070A87E" w:rsidR="004357ED" w:rsidRPr="00AF4654" w:rsidRDefault="004357ED" w:rsidP="00CE2BE4">
            <w:pPr>
              <w:widowControl w:val="0"/>
              <w:spacing w:after="0" w:line="240" w:lineRule="auto"/>
              <w:jc w:val="center"/>
            </w:pPr>
            <w:r w:rsidRPr="00AF4654">
              <w:t>(+) Emisie CO</w:t>
            </w:r>
            <w:r w:rsidRPr="00AF4654">
              <w:rPr>
                <w:vertAlign w:val="subscript"/>
              </w:rPr>
              <w:t>2</w:t>
            </w:r>
            <w:r w:rsidR="009410B8" w:rsidRPr="00AF4654">
              <w:t xml:space="preserve"> / v</w:t>
            </w:r>
            <w:r w:rsidRPr="00AF4654">
              <w:t>ýpar vody z krajiny</w:t>
            </w:r>
          </w:p>
        </w:tc>
      </w:tr>
      <w:tr w:rsidR="004357ED" w:rsidRPr="00AF4654" w14:paraId="23C3086F" w14:textId="77777777" w:rsidTr="00EF4095">
        <w:trPr>
          <w:trHeight w:val="552"/>
        </w:trPr>
        <w:tc>
          <w:tcPr>
            <w:tcW w:w="8945" w:type="dxa"/>
            <w:gridSpan w:val="2"/>
            <w:vAlign w:val="center"/>
          </w:tcPr>
          <w:p w14:paraId="407D58C3" w14:textId="58D529E7" w:rsidR="004357ED" w:rsidRPr="00AF4654" w:rsidRDefault="004357ED" w:rsidP="00CE2BE4">
            <w:pPr>
              <w:widowControl w:val="0"/>
              <w:spacing w:after="0" w:line="240" w:lineRule="auto"/>
              <w:ind w:left="-19" w:firstLine="567"/>
              <w:jc w:val="center"/>
            </w:pPr>
            <w:r w:rsidRPr="00AF4654">
              <w:t>(Δ</w:t>
            </w:r>
            <w:r w:rsidR="009410B8" w:rsidRPr="00AF4654">
              <w:t xml:space="preserve">) </w:t>
            </w:r>
            <w:r w:rsidRPr="00AF4654">
              <w:t>Pôda = rezervoár uhlíka a</w:t>
            </w:r>
            <w:r w:rsidR="009410B8" w:rsidRPr="00AF4654">
              <w:t> </w:t>
            </w:r>
            <w:r w:rsidRPr="00AF4654">
              <w:t>vody</w:t>
            </w:r>
            <w:r w:rsidR="009410B8" w:rsidRPr="00AF4654">
              <w:t xml:space="preserve"> </w:t>
            </w:r>
          </w:p>
        </w:tc>
      </w:tr>
    </w:tbl>
    <w:p w14:paraId="7F4127E1" w14:textId="77777777" w:rsidR="00421CB3" w:rsidRPr="00AF4654" w:rsidRDefault="00421CB3" w:rsidP="00CE2BE4">
      <w:pPr>
        <w:widowControl w:val="0"/>
        <w:spacing w:after="0" w:line="240" w:lineRule="auto"/>
        <w:ind w:left="142" w:firstLine="567"/>
        <w:jc w:val="both"/>
      </w:pPr>
    </w:p>
    <w:p w14:paraId="525397DA" w14:textId="47CCCCF6" w:rsidR="00336906" w:rsidRDefault="00336906" w:rsidP="00CE2BE4">
      <w:pPr>
        <w:widowControl w:val="0"/>
        <w:spacing w:after="0" w:line="240" w:lineRule="auto"/>
        <w:ind w:firstLine="567"/>
        <w:jc w:val="both"/>
      </w:pPr>
      <w:r w:rsidRPr="00AF4654">
        <w:t>Vieme vypočítať ako pribudne biologická hmota (biomasa), ako sa viaže CO</w:t>
      </w:r>
      <w:r w:rsidRPr="00AF4654">
        <w:rPr>
          <w:vertAlign w:val="subscript"/>
        </w:rPr>
        <w:t>2</w:t>
      </w:r>
      <w:r w:rsidRPr="00AF4654">
        <w:t xml:space="preserve"> a uh</w:t>
      </w:r>
      <w:r w:rsidR="006A4EAC">
        <w:t>lík. Je </w:t>
      </w:r>
      <w:r w:rsidRPr="00AF4654">
        <w:t>to jedna z metód stanovenia množstva viazaného CO</w:t>
      </w:r>
      <w:r w:rsidRPr="00AF4654">
        <w:rPr>
          <w:vertAlign w:val="subscript"/>
        </w:rPr>
        <w:t>2</w:t>
      </w:r>
      <w:r w:rsidRPr="00AF4654">
        <w:t xml:space="preserve">. </w:t>
      </w:r>
    </w:p>
    <w:p w14:paraId="156576B4" w14:textId="77777777" w:rsidR="00B240C9" w:rsidRPr="00AF4654" w:rsidRDefault="00B240C9" w:rsidP="00CE2BE4">
      <w:pPr>
        <w:widowControl w:val="0"/>
        <w:spacing w:after="0" w:line="240" w:lineRule="auto"/>
        <w:ind w:firstLine="567"/>
        <w:jc w:val="both"/>
      </w:pPr>
    </w:p>
    <w:p w14:paraId="6BF5602F" w14:textId="5B544043" w:rsidR="00336906" w:rsidRDefault="00336906" w:rsidP="00CE2BE4">
      <w:pPr>
        <w:pStyle w:val="Odsekzoznamu"/>
        <w:widowControl w:val="0"/>
        <w:spacing w:after="0" w:line="240" w:lineRule="auto"/>
        <w:ind w:left="0"/>
        <w:contextualSpacing w:val="0"/>
        <w:jc w:val="both"/>
        <w:rPr>
          <w:vertAlign w:val="subscript"/>
        </w:rPr>
      </w:pPr>
      <w:r w:rsidRPr="00AF4654">
        <w:t>Vychádzajme zo základnej rovnice fotosyntézy 6CO</w:t>
      </w:r>
      <w:r w:rsidRPr="00AF4654">
        <w:rPr>
          <w:vertAlign w:val="subscript"/>
        </w:rPr>
        <w:t>2</w:t>
      </w:r>
      <w:r w:rsidRPr="00AF4654">
        <w:t xml:space="preserve"> + 6H</w:t>
      </w:r>
      <w:r w:rsidRPr="00AF4654">
        <w:rPr>
          <w:vertAlign w:val="subscript"/>
        </w:rPr>
        <w:t>2</w:t>
      </w:r>
      <w:r w:rsidRPr="00AF4654">
        <w:t>0</w:t>
      </w:r>
      <w:r w:rsidR="00057DD2" w:rsidRPr="00AF4654">
        <w:t xml:space="preserve"> </w:t>
      </w:r>
      <w:r w:rsidRPr="00AF4654">
        <w:t>= C</w:t>
      </w:r>
      <w:r w:rsidRPr="00AF4654">
        <w:rPr>
          <w:vertAlign w:val="subscript"/>
        </w:rPr>
        <w:t>6</w:t>
      </w:r>
      <w:r w:rsidRPr="00AF4654">
        <w:t>H</w:t>
      </w:r>
      <w:r w:rsidRPr="00AF4654">
        <w:rPr>
          <w:vertAlign w:val="subscript"/>
        </w:rPr>
        <w:t>12</w:t>
      </w:r>
      <w:r w:rsidRPr="00AF4654">
        <w:t>O</w:t>
      </w:r>
      <w:r w:rsidRPr="00AF4654">
        <w:rPr>
          <w:vertAlign w:val="subscript"/>
        </w:rPr>
        <w:t>6</w:t>
      </w:r>
      <w:r w:rsidR="00057DD2" w:rsidRPr="00AF4654">
        <w:rPr>
          <w:vertAlign w:val="subscript"/>
        </w:rPr>
        <w:t xml:space="preserve"> </w:t>
      </w:r>
      <w:r w:rsidRPr="00AF4654">
        <w:t>+</w:t>
      </w:r>
      <w:r w:rsidR="00057DD2" w:rsidRPr="00AF4654">
        <w:t xml:space="preserve"> </w:t>
      </w:r>
      <w:r w:rsidRPr="00AF4654">
        <w:t>6O</w:t>
      </w:r>
      <w:r w:rsidRPr="00AF4654">
        <w:rPr>
          <w:vertAlign w:val="subscript"/>
        </w:rPr>
        <w:t>2</w:t>
      </w:r>
      <w:r w:rsidR="00057DD2" w:rsidRPr="00AF4654">
        <w:rPr>
          <w:vertAlign w:val="subscript"/>
        </w:rPr>
        <w:t xml:space="preserve"> </w:t>
      </w:r>
    </w:p>
    <w:p w14:paraId="4A322C45" w14:textId="77777777" w:rsidR="00B240C9" w:rsidRPr="00AF4654" w:rsidRDefault="00B240C9" w:rsidP="00CE2BE4">
      <w:pPr>
        <w:pStyle w:val="Odsekzoznamu"/>
        <w:widowControl w:val="0"/>
        <w:spacing w:after="0" w:line="240" w:lineRule="auto"/>
        <w:ind w:left="0"/>
        <w:contextualSpacing w:val="0"/>
        <w:jc w:val="both"/>
      </w:pPr>
    </w:p>
    <w:p w14:paraId="71A76CB8" w14:textId="6EBB6E5C" w:rsidR="00336906" w:rsidRDefault="00336906" w:rsidP="00CE2BE4">
      <w:pPr>
        <w:widowControl w:val="0"/>
        <w:spacing w:after="0" w:line="240" w:lineRule="auto"/>
        <w:ind w:firstLine="567"/>
        <w:jc w:val="both"/>
      </w:pPr>
      <w:r w:rsidRPr="00AF4654">
        <w:t>Podľa stechiometrie rovnice fotosyntézy sa na tvorbu 18</w:t>
      </w:r>
      <w:r w:rsidR="00CA5637" w:rsidRPr="00AF4654">
        <w:t>0 gramov cukru (celulózy) a 192 </w:t>
      </w:r>
      <w:r w:rsidRPr="00AF4654">
        <w:t>gramov kyslíka, ktorý sa uvoľní do ovzdušia, spotrebuj</w:t>
      </w:r>
      <w:r w:rsidR="00CA5637" w:rsidRPr="00AF4654">
        <w:t>e 264 gramov oxidu uhličitého a </w:t>
      </w:r>
      <w:r w:rsidRPr="00AF4654">
        <w:t xml:space="preserve">108 gramov vody. Cukor/polysacharid/celulóza obsahuje </w:t>
      </w:r>
      <w:r w:rsidR="00CA5637" w:rsidRPr="00AF4654">
        <w:t>40 % uhlíka (72 gramov uhlíka v </w:t>
      </w:r>
      <w:r w:rsidRPr="00AF4654">
        <w:t>180 gramoch cukru). Voda uvedená v rovnici fotosyntézy sa fotolyticky rozkladá na kyslík a vodík. Kyslík sa uvoľňuje do prostredia a vodík je využitý na redukciu oxidu uhličitého. Rozklad vody na kyslík a vodík prebieha vďaka slnečnej energii. Entalpia 1 molu vody = cca 286 kJ. Za slnečného dňa dopadá na 1 m</w:t>
      </w:r>
      <w:r w:rsidRPr="00AF4654">
        <w:rPr>
          <w:vertAlign w:val="superscript"/>
        </w:rPr>
        <w:t>2</w:t>
      </w:r>
      <w:r w:rsidRPr="00AF4654">
        <w:t xml:space="preserve"> až 1000 W slnečnej energie. Fotosyntézou</w:t>
      </w:r>
      <w:r w:rsidR="00CA5637" w:rsidRPr="00AF4654">
        <w:t> </w:t>
      </w:r>
      <w:r w:rsidRPr="00AF4654">
        <w:t>sa</w:t>
      </w:r>
      <w:r w:rsidR="00CA5637" w:rsidRPr="00AF4654">
        <w:t> </w:t>
      </w:r>
      <w:r w:rsidRPr="00AF4654">
        <w:t>do</w:t>
      </w:r>
      <w:r w:rsidR="00CA5637" w:rsidRPr="00AF4654">
        <w:t> </w:t>
      </w:r>
      <w:r w:rsidRPr="00AF4654">
        <w:t>rastlinnej biomasy viaže maximálne 10 W (zhruba 1 %). V miernom pásme dopadne za rok na 1 m</w:t>
      </w:r>
      <w:r w:rsidRPr="00AF4654">
        <w:rPr>
          <w:vertAlign w:val="superscript"/>
        </w:rPr>
        <w:t>2</w:t>
      </w:r>
      <w:r w:rsidR="00057DD2" w:rsidRPr="00AF4654">
        <w:rPr>
          <w:vertAlign w:val="superscript"/>
        </w:rPr>
        <w:t xml:space="preserve"> </w:t>
      </w:r>
      <w:r w:rsidRPr="00AF4654">
        <w:t>1000 – 1100 kWh slnečnej en</w:t>
      </w:r>
      <w:r w:rsidR="00CA5637" w:rsidRPr="00AF4654">
        <w:t>ergie. Do rastlinnej biomasy sa </w:t>
      </w:r>
      <w:r w:rsidRPr="00AF4654">
        <w:t>fotosyntézou naviaže menej než 1 % tejto energie. Za optimálnych podmienok sa na 1 m</w:t>
      </w:r>
      <w:r w:rsidRPr="00AF4654">
        <w:rPr>
          <w:vertAlign w:val="superscript"/>
        </w:rPr>
        <w:t xml:space="preserve">2 </w:t>
      </w:r>
      <w:r w:rsidRPr="00AF4654">
        <w:t>vytvorí až 1 kg rastlinnej biomasy (vyjadrené v sušine - biomase vysušenej pri teplote 90</w:t>
      </w:r>
      <w:r w:rsidRPr="00AF4654">
        <w:rPr>
          <w:vertAlign w:val="superscript"/>
        </w:rPr>
        <w:t xml:space="preserve">o </w:t>
      </w:r>
      <w:r w:rsidR="00CA5637" w:rsidRPr="00AF4654">
        <w:t>C do </w:t>
      </w:r>
      <w:r w:rsidRPr="00AF4654">
        <w:t>konštantnej hmotnosti). Rastlinná biomasa o hmotnosti 1 kg (tvorená hlavne celulózou a lignínom) má energetický obsah</w:t>
      </w:r>
      <w:r w:rsidR="00057DD2" w:rsidRPr="00AF4654">
        <w:t xml:space="preserve"> </w:t>
      </w:r>
      <w:r w:rsidRPr="00AF4654">
        <w:t>14 – 16 MJ.kg</w:t>
      </w:r>
      <w:r w:rsidRPr="00AF4654">
        <w:rPr>
          <w:vertAlign w:val="superscript"/>
        </w:rPr>
        <w:t>-1</w:t>
      </w:r>
      <w:r w:rsidRPr="00AF4654">
        <w:t xml:space="preserve"> (3,9 – 4,5</w:t>
      </w:r>
      <w:r w:rsidR="00CA5637" w:rsidRPr="00AF4654">
        <w:t xml:space="preserve"> kWh). Toto množstvo energie sa </w:t>
      </w:r>
      <w:r w:rsidRPr="00AF4654">
        <w:t>za optimálnych podmienok naviaže do biomasy vytvorenej za rok na 1 m</w:t>
      </w:r>
      <w:r w:rsidRPr="00AF4654">
        <w:rPr>
          <w:vertAlign w:val="superscript"/>
        </w:rPr>
        <w:t>2</w:t>
      </w:r>
      <w:r w:rsidRPr="00AF4654">
        <w:t>. Podľa rovnice fotosyntézy obsahuje tato biomasa 0,4 kg uhlíka, pričom sa spotrebuje cca 1,46 kg CO</w:t>
      </w:r>
      <w:r w:rsidRPr="00AF4654">
        <w:rPr>
          <w:vertAlign w:val="subscript"/>
        </w:rPr>
        <w:t xml:space="preserve">2 </w:t>
      </w:r>
      <w:r w:rsidRPr="00AF4654">
        <w:t>(množstvo spotrebovaného oxidu uhličitého je vyššie než 1, pretože kyslík sa pri fotosyntéze vylučuje).</w:t>
      </w:r>
      <w:r w:rsidR="00057DD2" w:rsidRPr="00AF4654">
        <w:t xml:space="preserve"> </w:t>
      </w:r>
    </w:p>
    <w:p w14:paraId="2785B4D6" w14:textId="77777777" w:rsidR="007E2BB5" w:rsidRPr="00AF4654" w:rsidRDefault="007E2BB5" w:rsidP="00CE2BE4">
      <w:pPr>
        <w:widowControl w:val="0"/>
        <w:spacing w:after="0" w:line="240" w:lineRule="auto"/>
        <w:ind w:firstLine="567"/>
        <w:jc w:val="both"/>
      </w:pPr>
    </w:p>
    <w:p w14:paraId="3F02C42F" w14:textId="4F52C994" w:rsidR="00336906" w:rsidRDefault="00336906" w:rsidP="00CE2BE4">
      <w:pPr>
        <w:widowControl w:val="0"/>
        <w:spacing w:after="0" w:line="240" w:lineRule="auto"/>
        <w:ind w:firstLine="567"/>
        <w:jc w:val="both"/>
      </w:pPr>
      <w:r w:rsidRPr="00AF4654">
        <w:t xml:space="preserve">S odstupom </w:t>
      </w:r>
      <w:r w:rsidR="006C6629">
        <w:t>niekoľkých rokov (spravidla po 3</w:t>
      </w:r>
      <w:r w:rsidRPr="00AF4654">
        <w:t xml:space="preserve"> až 5 rokoch) sa na vzorkách pôdy meracími metódami preverí výsledok zavedených opatrení, zhodnotením dosiahnutých parametrov pôdy. Odmeňovať sa bude akcia (realizácia adaptačných a manažmentových opatrení na pôde) </w:t>
      </w:r>
      <w:r w:rsidRPr="00AF4654">
        <w:lastRenderedPageBreak/>
        <w:t>a dosiahnutý výsledok (vytvorenú/zvýšenú vodozadržnú kapacitu a záchyty CO</w:t>
      </w:r>
      <w:r w:rsidRPr="00AF4654">
        <w:rPr>
          <w:vertAlign w:val="subscript"/>
        </w:rPr>
        <w:t>2</w:t>
      </w:r>
      <w:r w:rsidR="00CA5637" w:rsidRPr="00AF4654">
        <w:t xml:space="preserve"> na pôde, vo </w:t>
      </w:r>
      <w:r w:rsidRPr="00AF4654">
        <w:t>forme zvýšenia obsahu organického materiálu v pôde). Na stanovenie množstva zadržanej a zdržanej vody a záchytov CO</w:t>
      </w:r>
      <w:r w:rsidRPr="00AF4654">
        <w:rPr>
          <w:vertAlign w:val="subscript"/>
        </w:rPr>
        <w:t>2</w:t>
      </w:r>
      <w:r w:rsidRPr="00AF4654">
        <w:t xml:space="preserve"> je možné využiť matematicko-fyzikálne prepočty, modelovanie, metódy reverzného inžinierstva, produkčné výsledky</w:t>
      </w:r>
      <w:r w:rsidR="006C6629">
        <w:t>,</w:t>
      </w:r>
      <w:r w:rsidRPr="00AF4654">
        <w:t xml:space="preserve"> ale aj štandardné meracie metódy na vzorkách pôdy či plošného skenovania (diaľkový prieskum zeme, termovízne snímkovanie a pod.).</w:t>
      </w:r>
    </w:p>
    <w:p w14:paraId="42246FFE" w14:textId="77777777" w:rsidR="00B240C9" w:rsidRPr="00AF4654" w:rsidRDefault="00B240C9" w:rsidP="00CE2BE4">
      <w:pPr>
        <w:widowControl w:val="0"/>
        <w:spacing w:after="0" w:line="240" w:lineRule="auto"/>
        <w:ind w:firstLine="567"/>
        <w:jc w:val="both"/>
      </w:pPr>
    </w:p>
    <w:p w14:paraId="49EBE112" w14:textId="0B8AAE4A" w:rsidR="00C309B2" w:rsidRPr="00AF4654" w:rsidRDefault="00C309B2" w:rsidP="00CE2BE4">
      <w:pPr>
        <w:widowControl w:val="0"/>
        <w:spacing w:after="0" w:line="240" w:lineRule="auto"/>
        <w:ind w:firstLine="567"/>
        <w:jc w:val="both"/>
      </w:pPr>
      <w:r w:rsidRPr="00AF4654">
        <w:t>Na zabezpečenie novej štátnej politiky, ktorá umožní oceňovanie a financovanie ekosystémových služieb pôdy a krajiny vzniknú tri realizačné nástroje pre jej implementáciu</w:t>
      </w:r>
      <w:r w:rsidR="000439A2" w:rsidRPr="00AF4654">
        <w:t xml:space="preserve"> </w:t>
      </w:r>
      <w:r w:rsidRPr="00AF4654">
        <w:t xml:space="preserve">v praxi: </w:t>
      </w:r>
      <w:r w:rsidR="00A2155A" w:rsidRPr="00AF4654">
        <w:t xml:space="preserve">nový </w:t>
      </w:r>
      <w:r w:rsidR="00F41649" w:rsidRPr="00AF4654">
        <w:t xml:space="preserve">komplex </w:t>
      </w:r>
      <w:r w:rsidR="00A2155A" w:rsidRPr="00AF4654">
        <w:t>finančných nástroj</w:t>
      </w:r>
      <w:r w:rsidR="00F41649" w:rsidRPr="00AF4654">
        <w:t>ov</w:t>
      </w:r>
      <w:r w:rsidR="00A2155A" w:rsidRPr="00AF4654">
        <w:t xml:space="preserve">, integrovaný informačný systém a tiež certifikačný systém. </w:t>
      </w:r>
    </w:p>
    <w:p w14:paraId="2A78F831" w14:textId="77777777" w:rsidR="00A2155A" w:rsidRPr="00AF4654" w:rsidRDefault="00A2155A" w:rsidP="00CE2BE4">
      <w:pPr>
        <w:widowControl w:val="0"/>
        <w:spacing w:after="0" w:line="240" w:lineRule="auto"/>
        <w:jc w:val="both"/>
      </w:pPr>
    </w:p>
    <w:tbl>
      <w:tblPr>
        <w:tblStyle w:val="Mriekatabuky"/>
        <w:tblW w:w="0" w:type="auto"/>
        <w:jc w:val="center"/>
        <w:tblLook w:val="04A0" w:firstRow="1" w:lastRow="0" w:firstColumn="1" w:lastColumn="0" w:noHBand="0" w:noVBand="1"/>
      </w:tblPr>
      <w:tblGrid>
        <w:gridCol w:w="4460"/>
        <w:gridCol w:w="4602"/>
      </w:tblGrid>
      <w:tr w:rsidR="00A2155A" w:rsidRPr="00AF4654" w14:paraId="6FAEE76A" w14:textId="77777777" w:rsidTr="00F43BE3">
        <w:trPr>
          <w:jc w:val="center"/>
        </w:trPr>
        <w:tc>
          <w:tcPr>
            <w:tcW w:w="4502" w:type="dxa"/>
          </w:tcPr>
          <w:p w14:paraId="31CA7485" w14:textId="5A2BCB87" w:rsidR="00A2155A" w:rsidRPr="00AF4654" w:rsidRDefault="00F43BE3" w:rsidP="00CE2BE4">
            <w:pPr>
              <w:widowControl w:val="0"/>
              <w:jc w:val="both"/>
            </w:pPr>
            <w:r w:rsidRPr="00AF4654">
              <w:t>Názov realizačného nástroja</w:t>
            </w:r>
            <w:r w:rsidR="00A2155A" w:rsidRPr="00AF4654">
              <w:t xml:space="preserve"> novej štátnej politiky</w:t>
            </w:r>
            <w:r w:rsidRPr="00AF4654">
              <w:t>:</w:t>
            </w:r>
          </w:p>
        </w:tc>
        <w:tc>
          <w:tcPr>
            <w:tcW w:w="4644" w:type="dxa"/>
          </w:tcPr>
          <w:p w14:paraId="3EE4EEEE" w14:textId="1560DA26" w:rsidR="00A2155A" w:rsidRPr="00AF4654" w:rsidRDefault="00A2155A" w:rsidP="00CE2BE4">
            <w:pPr>
              <w:widowControl w:val="0"/>
              <w:jc w:val="both"/>
            </w:pPr>
            <w:r w:rsidRPr="00AF4654">
              <w:t>Charakter realizačného nást</w:t>
            </w:r>
            <w:r w:rsidR="00F43BE3" w:rsidRPr="00AF4654">
              <w:t>roja:</w:t>
            </w:r>
          </w:p>
        </w:tc>
      </w:tr>
      <w:tr w:rsidR="00A2155A" w:rsidRPr="00AF4654" w14:paraId="16582B25" w14:textId="77777777" w:rsidTr="00F43BE3">
        <w:trPr>
          <w:jc w:val="center"/>
        </w:trPr>
        <w:tc>
          <w:tcPr>
            <w:tcW w:w="4502" w:type="dxa"/>
            <w:vAlign w:val="center"/>
          </w:tcPr>
          <w:p w14:paraId="18A0D54F" w14:textId="41548EA5" w:rsidR="00A2155A" w:rsidRPr="00AF4654" w:rsidRDefault="00A2155A" w:rsidP="00CE2BE4">
            <w:pPr>
              <w:widowControl w:val="0"/>
              <w:jc w:val="center"/>
            </w:pPr>
            <w:r w:rsidRPr="00AF4654">
              <w:t>Klimatický fond pre pôdu</w:t>
            </w:r>
          </w:p>
        </w:tc>
        <w:tc>
          <w:tcPr>
            <w:tcW w:w="4644" w:type="dxa"/>
          </w:tcPr>
          <w:p w14:paraId="6D23ED6C" w14:textId="45B6EF84" w:rsidR="00A2155A" w:rsidRPr="00AF4654" w:rsidRDefault="00F41649" w:rsidP="00CE2BE4">
            <w:pPr>
              <w:widowControl w:val="0"/>
              <w:jc w:val="both"/>
            </w:pPr>
            <w:r w:rsidRPr="00AF4654">
              <w:t>Slúži na f</w:t>
            </w:r>
            <w:r w:rsidR="00A2155A" w:rsidRPr="00AF4654">
              <w:t>inan</w:t>
            </w:r>
            <w:r w:rsidR="006C6629">
              <w:t>covanie a podporu</w:t>
            </w:r>
            <w:r w:rsidR="00A2155A" w:rsidRPr="00AF4654">
              <w:t xml:space="preserve"> kl</w:t>
            </w:r>
            <w:r w:rsidR="006C6629">
              <w:t>imatickej akcie na pôde a obnovy</w:t>
            </w:r>
            <w:r w:rsidR="00A2155A" w:rsidRPr="00AF4654">
              <w:t xml:space="preserve"> zdravia pôdy</w:t>
            </w:r>
          </w:p>
        </w:tc>
      </w:tr>
      <w:tr w:rsidR="00A2155A" w:rsidRPr="00AF4654" w14:paraId="293FA682" w14:textId="77777777" w:rsidTr="00F43BE3">
        <w:trPr>
          <w:jc w:val="center"/>
        </w:trPr>
        <w:tc>
          <w:tcPr>
            <w:tcW w:w="4502" w:type="dxa"/>
            <w:vAlign w:val="center"/>
          </w:tcPr>
          <w:p w14:paraId="4F7BD4ED" w14:textId="63F133E5" w:rsidR="00A2155A" w:rsidRPr="00AF4654" w:rsidRDefault="00A2155A" w:rsidP="00CE2BE4">
            <w:pPr>
              <w:widowControl w:val="0"/>
              <w:jc w:val="center"/>
            </w:pPr>
            <w:r w:rsidRPr="00AF4654">
              <w:t xml:space="preserve">Informačný a monitorovací systém </w:t>
            </w:r>
            <w:r w:rsidRPr="00AF4654">
              <w:rPr>
                <w:caps/>
              </w:rPr>
              <w:t>pôda</w:t>
            </w:r>
          </w:p>
        </w:tc>
        <w:tc>
          <w:tcPr>
            <w:tcW w:w="4644" w:type="dxa"/>
          </w:tcPr>
          <w:p w14:paraId="5CA46190" w14:textId="08A608E6" w:rsidR="00A2155A" w:rsidRPr="00AF4654" w:rsidRDefault="00A2155A" w:rsidP="00CE2BE4">
            <w:pPr>
              <w:widowControl w:val="0"/>
              <w:jc w:val="both"/>
            </w:pPr>
            <w:r w:rsidRPr="00AF4654">
              <w:t>Efektí</w:t>
            </w:r>
            <w:r w:rsidR="00EF4095" w:rsidRPr="00AF4654">
              <w:t>vne využitie a prepojenie dielčí</w:t>
            </w:r>
            <w:r w:rsidRPr="00AF4654">
              <w:t>ch informačných systémov o pôde s dobudovaním monitorovacieho systému</w:t>
            </w:r>
          </w:p>
        </w:tc>
      </w:tr>
      <w:tr w:rsidR="00A2155A" w:rsidRPr="00AF4654" w14:paraId="7ACB9EC9" w14:textId="77777777" w:rsidTr="00F43BE3">
        <w:trPr>
          <w:jc w:val="center"/>
        </w:trPr>
        <w:tc>
          <w:tcPr>
            <w:tcW w:w="4502" w:type="dxa"/>
            <w:vAlign w:val="center"/>
          </w:tcPr>
          <w:p w14:paraId="09E390DD" w14:textId="2104B59E" w:rsidR="00A2155A" w:rsidRPr="00AF4654" w:rsidRDefault="00A2155A" w:rsidP="00CE2BE4">
            <w:pPr>
              <w:widowControl w:val="0"/>
              <w:jc w:val="center"/>
            </w:pPr>
            <w:r w:rsidRPr="00AF4654">
              <w:t>Certifikačný systém Uhlíková a vodná banka</w:t>
            </w:r>
          </w:p>
        </w:tc>
        <w:tc>
          <w:tcPr>
            <w:tcW w:w="4644" w:type="dxa"/>
          </w:tcPr>
          <w:p w14:paraId="7A391445" w14:textId="4D3E8545" w:rsidR="00A2155A" w:rsidRPr="00AF4654" w:rsidRDefault="006C6629" w:rsidP="00CE2BE4">
            <w:pPr>
              <w:widowControl w:val="0"/>
              <w:jc w:val="both"/>
            </w:pPr>
            <w:r>
              <w:t>Národný c</w:t>
            </w:r>
            <w:r w:rsidR="00A2155A" w:rsidRPr="00AF4654">
              <w:t>ertifikačný sy</w:t>
            </w:r>
            <w:r w:rsidR="00771D7B">
              <w:t xml:space="preserve">stém s certifikačnou autoritou (MPRV SR) </w:t>
            </w:r>
            <w:r w:rsidR="00A2155A" w:rsidRPr="00AF4654">
              <w:t>umožní decentralizovanú implementáciu pre zapojenie sa užívateľov</w:t>
            </w:r>
            <w:r w:rsidR="00963A21" w:rsidRPr="00AF4654">
              <w:t>, správcov</w:t>
            </w:r>
            <w:r w:rsidR="00A2155A" w:rsidRPr="00AF4654">
              <w:t xml:space="preserve"> a vlastníkov pôdy do systému certifikácie</w:t>
            </w:r>
          </w:p>
        </w:tc>
      </w:tr>
    </w:tbl>
    <w:p w14:paraId="74174165" w14:textId="26E0D5EC" w:rsidR="00F734F4" w:rsidRDefault="00771D7B" w:rsidP="00CE2BE4">
      <w:pPr>
        <w:widowControl w:val="0"/>
        <w:spacing w:after="0" w:line="240" w:lineRule="auto"/>
        <w:ind w:firstLine="567"/>
        <w:jc w:val="both"/>
      </w:pPr>
      <w:r>
        <w:t xml:space="preserve"> </w:t>
      </w:r>
    </w:p>
    <w:p w14:paraId="050A2F3D" w14:textId="2727D22E" w:rsidR="00A2155A" w:rsidRPr="00AF4654" w:rsidRDefault="00F43BE3" w:rsidP="00CE2BE4">
      <w:pPr>
        <w:widowControl w:val="0"/>
        <w:spacing w:after="0" w:line="240" w:lineRule="auto"/>
        <w:ind w:firstLine="567"/>
        <w:jc w:val="both"/>
      </w:pPr>
      <w:r w:rsidRPr="00AF4654">
        <w:t xml:space="preserve">Finančnú podporu </w:t>
      </w:r>
      <w:r w:rsidR="00421CB3" w:rsidRPr="00AF4654">
        <w:t>bude</w:t>
      </w:r>
      <w:r w:rsidRPr="00AF4654">
        <w:t xml:space="preserve"> poskytovať</w:t>
      </w:r>
      <w:r w:rsidR="00DE6EDE" w:rsidRPr="00AF4654">
        <w:t xml:space="preserve"> nový účelový fond – Klimatický fond pre pôdu, ktorý bude adresne, merateľne a dlhodobo podporovať navrhované ciele a prístup </w:t>
      </w:r>
      <w:r w:rsidR="00013AB0" w:rsidRPr="00AF4654">
        <w:t xml:space="preserve">k </w:t>
      </w:r>
      <w:r w:rsidR="00DE6EDE" w:rsidRPr="00AF4654">
        <w:t>pôde. Funkčná vegetácia, ktorá chladí a stabilizuje okolie je závislá od vody a pôdy. Pojem</w:t>
      </w:r>
      <w:r w:rsidR="00204E80" w:rsidRPr="00AF4654">
        <w:t> </w:t>
      </w:r>
      <w:r w:rsidR="006A4EAC">
        <w:t>klimatický fond je </w:t>
      </w:r>
      <w:r w:rsidR="00DE6EDE" w:rsidRPr="00AF4654">
        <w:t>zvolený preto, lebo výsledkom udržateľného mana</w:t>
      </w:r>
      <w:r w:rsidR="006A4EAC">
        <w:t>žmentu pôdy a dažďových vôd, je </w:t>
      </w:r>
      <w:r w:rsidR="00DE6EDE" w:rsidRPr="00AF4654">
        <w:t xml:space="preserve">klimaticky odolná a aktívna krajina s kvalitnou pôdou. </w:t>
      </w:r>
      <w:r w:rsidR="00C309B2" w:rsidRPr="00AF4654">
        <w:t>S</w:t>
      </w:r>
      <w:r w:rsidR="00204E80" w:rsidRPr="00AF4654">
        <w:t>úbor </w:t>
      </w:r>
      <w:r w:rsidR="00FF07D6" w:rsidRPr="00AF4654">
        <w:rPr>
          <w:lang w:eastAsia="sk-SK"/>
        </w:rPr>
        <w:t>vhodných manažmentových (adaptačných a mitigačných) opatrení na pôde</w:t>
      </w:r>
      <w:r w:rsidR="00FF07D6" w:rsidRPr="00AF4654">
        <w:t xml:space="preserve"> </w:t>
      </w:r>
      <w:r w:rsidR="00204E80" w:rsidRPr="00AF4654">
        <w:t>predstavuje klimatickú akciu na </w:t>
      </w:r>
      <w:r w:rsidR="00DE6EDE" w:rsidRPr="00AF4654">
        <w:t>pôde, aktivitu zameranú na adaptáciu na zmenu klímy alebo ozdravenie klímy na miestnej úrovni.</w:t>
      </w:r>
      <w:r w:rsidR="000439A2" w:rsidRPr="00AF4654">
        <w:t xml:space="preserve"> </w:t>
      </w:r>
    </w:p>
    <w:p w14:paraId="21E0C9B3" w14:textId="77777777" w:rsidR="00B240C9" w:rsidRDefault="00B240C9" w:rsidP="00CE2BE4">
      <w:pPr>
        <w:widowControl w:val="0"/>
        <w:spacing w:after="0" w:line="240" w:lineRule="auto"/>
        <w:ind w:firstLine="567"/>
        <w:jc w:val="both"/>
      </w:pPr>
    </w:p>
    <w:p w14:paraId="487A2C87" w14:textId="6115F18E" w:rsidR="00732B98" w:rsidRPr="00AF4654" w:rsidRDefault="00732B98" w:rsidP="00CE2BE4">
      <w:pPr>
        <w:widowControl w:val="0"/>
        <w:spacing w:after="0" w:line="240" w:lineRule="auto"/>
        <w:ind w:firstLine="567"/>
        <w:jc w:val="both"/>
      </w:pPr>
      <w:r w:rsidRPr="00AF4654">
        <w:t>Ak teda každý m</w:t>
      </w:r>
      <w:r w:rsidRPr="00AF4654">
        <w:rPr>
          <w:vertAlign w:val="superscript"/>
        </w:rPr>
        <w:t>2</w:t>
      </w:r>
      <w:r w:rsidRPr="00AF4654">
        <w:t>, hektár alebo km</w:t>
      </w:r>
      <w:r w:rsidRPr="00AF4654">
        <w:rPr>
          <w:vertAlign w:val="superscript"/>
        </w:rPr>
        <w:t>2</w:t>
      </w:r>
      <w:r w:rsidRPr="00AF4654">
        <w:t xml:space="preserve"> pôdy </w:t>
      </w:r>
      <w:r w:rsidR="00421CB3" w:rsidRPr="00AF4654">
        <w:t>má svoju</w:t>
      </w:r>
      <w:r w:rsidR="00204E80" w:rsidRPr="00AF4654">
        <w:t xml:space="preserve"> produkčnú kapacitu a </w:t>
      </w:r>
      <w:r w:rsidR="00F43BE3" w:rsidRPr="00AF4654">
        <w:t>poskytuje</w:t>
      </w:r>
      <w:r w:rsidRPr="00AF4654">
        <w:t xml:space="preserve"> mimoprodukčné funkcie </w:t>
      </w:r>
      <w:r w:rsidR="00F43BE3" w:rsidRPr="00AF4654">
        <w:t xml:space="preserve">súčasne, </w:t>
      </w:r>
      <w:r w:rsidRPr="00AF4654">
        <w:t xml:space="preserve">potrebujeme poznať </w:t>
      </w:r>
      <w:r w:rsidR="00F43BE3" w:rsidRPr="00AF4654">
        <w:t xml:space="preserve">reálny </w:t>
      </w:r>
      <w:r w:rsidRPr="00AF4654">
        <w:t>stav poskytovania týchto mimoprodukčných funkcií jednotlivými úsekmi krajiny a</w:t>
      </w:r>
      <w:r w:rsidR="00000A43" w:rsidRPr="00AF4654">
        <w:t> </w:t>
      </w:r>
      <w:r w:rsidRPr="00AF4654">
        <w:t>parcelami</w:t>
      </w:r>
      <w:r w:rsidR="00000A43" w:rsidRPr="00AF4654">
        <w:t xml:space="preserve"> a sledovať medziročné zmeny kľúčových ukazovateľov</w:t>
      </w:r>
      <w:r w:rsidR="00F43BE3" w:rsidRPr="00AF4654">
        <w:t xml:space="preserve">. </w:t>
      </w:r>
      <w:r w:rsidRPr="00AF4654">
        <w:t xml:space="preserve">Za týmto účelom je potrebné vytvoriť informačný a monitorovací systém </w:t>
      </w:r>
      <w:r w:rsidRPr="00AF4654">
        <w:rPr>
          <w:caps/>
        </w:rPr>
        <w:t>pôda</w:t>
      </w:r>
      <w:r w:rsidRPr="00AF4654">
        <w:t>, ktorý umožní monitoring údajov o kľúčových ukazovateľoch zdravia pôdy, ako aj evidenciu histó</w:t>
      </w:r>
      <w:r w:rsidR="00204E80" w:rsidRPr="00AF4654">
        <w:t>rie uplatňovaného manažmentu či </w:t>
      </w:r>
      <w:r w:rsidRPr="00AF4654">
        <w:t xml:space="preserve">realizovaných adaptačných opatrení, či zmien využívania pôdy. </w:t>
      </w:r>
      <w:r w:rsidR="002C7988" w:rsidRPr="00AF4654">
        <w:t>V praxi pôjde o</w:t>
      </w:r>
      <w:r w:rsidR="000439A2" w:rsidRPr="00AF4654">
        <w:t xml:space="preserve"> </w:t>
      </w:r>
      <w:r w:rsidR="002C7988" w:rsidRPr="00AF4654">
        <w:t>prepojenie existujúcich informačných systémov súvisiacich s manažmentom údajov o pôde a vytvorenie spoločnej integračnej vrstvy, pre evidenciu a monitoring spoločných dát. Pre funkčnosť systém</w:t>
      </w:r>
      <w:r w:rsidR="004602B5" w:rsidRPr="00AF4654">
        <w:t>u</w:t>
      </w:r>
      <w:r w:rsidR="002C7988" w:rsidRPr="00AF4654">
        <w:t xml:space="preserve"> </w:t>
      </w:r>
      <w:r w:rsidR="004602B5" w:rsidRPr="00AF4654">
        <w:t>bude dobudovaná sieť laboratórií a pracovísk s meracími zariadeniami.</w:t>
      </w:r>
    </w:p>
    <w:p w14:paraId="5F862D8F" w14:textId="77777777" w:rsidR="00B240C9" w:rsidRDefault="00B240C9" w:rsidP="00CE2BE4">
      <w:pPr>
        <w:widowControl w:val="0"/>
        <w:spacing w:after="0" w:line="240" w:lineRule="auto"/>
        <w:ind w:firstLine="567"/>
        <w:jc w:val="both"/>
      </w:pPr>
    </w:p>
    <w:p w14:paraId="1894D554" w14:textId="344234B5" w:rsidR="00EF4095" w:rsidRDefault="0060726E" w:rsidP="00CE2BE4">
      <w:pPr>
        <w:widowControl w:val="0"/>
        <w:spacing w:after="0" w:line="240" w:lineRule="auto"/>
        <w:ind w:firstLine="567"/>
        <w:jc w:val="both"/>
      </w:pPr>
      <w:r w:rsidRPr="00AF4654">
        <w:t xml:space="preserve">Bude vytvorený certifikačný systém s názvom Uhlíková a vodná banka, ktorý bude napojený na jednotný informačný a monitorovací systém </w:t>
      </w:r>
      <w:r w:rsidRPr="00AF4654">
        <w:rPr>
          <w:caps/>
        </w:rPr>
        <w:t>pôda</w:t>
      </w:r>
      <w:r w:rsidRPr="00AF4654">
        <w:t xml:space="preserve">. Certifikačný systém umožní decentralizovanú implementáciu (podporu, kontrolu a certifikáciu) </w:t>
      </w:r>
      <w:r w:rsidR="00FF07D6" w:rsidRPr="00AF4654">
        <w:rPr>
          <w:lang w:eastAsia="sk-SK"/>
        </w:rPr>
        <w:t>vhodných manažmentových (adaptačných a mitigačných) opatrení na pôde</w:t>
      </w:r>
      <w:r w:rsidRPr="00AF4654">
        <w:t>. Vlastník</w:t>
      </w:r>
      <w:r w:rsidR="00963A21" w:rsidRPr="00AF4654">
        <w:t>, správca</w:t>
      </w:r>
      <w:r w:rsidRPr="00AF4654">
        <w:t xml:space="preserve"> alebo</w:t>
      </w:r>
      <w:r w:rsidR="00204E80" w:rsidRPr="00AF4654">
        <w:t xml:space="preserve"> užívateľ pôdy získa podporu na </w:t>
      </w:r>
      <w:r w:rsidRPr="00AF4654">
        <w:t>realizáciu aktivity / akcie (príprava a realizácia adaptačných opatrení – vodozádržných a protieróznych opatrení a realizácia</w:t>
      </w:r>
      <w:r w:rsidR="00C43701" w:rsidRPr="00AF4654">
        <w:t xml:space="preserve"> nových krajinných prvkov), </w:t>
      </w:r>
      <w:r w:rsidR="006A4EAC">
        <w:lastRenderedPageBreak/>
        <w:t>za </w:t>
      </w:r>
      <w:r w:rsidR="00771D7B" w:rsidRPr="00771D7B">
        <w:t xml:space="preserve">uplatňovanie udržateľných pôdoochranných postupov (manažmentové opatrenia), </w:t>
      </w:r>
      <w:r w:rsidR="00771D7B">
        <w:t>a tiež</w:t>
      </w:r>
      <w:r w:rsidRPr="00AF4654">
        <w:t xml:space="preserve"> podporu za dosiahnuté výsledky udržateľného manažmentu pô</w:t>
      </w:r>
      <w:r w:rsidR="00C43701" w:rsidRPr="00AF4654">
        <w:t>dy</w:t>
      </w:r>
      <w:r w:rsidR="00771D7B">
        <w:t xml:space="preserve"> (merateľné zlepšenie zdravia pôdy a obsahu organického materiálu v pôde)</w:t>
      </w:r>
      <w:r w:rsidR="00C43701" w:rsidRPr="00AF4654">
        <w:t>, pri </w:t>
      </w:r>
      <w:r w:rsidR="00204E80" w:rsidRPr="00AF4654">
        <w:t>periodickom hodnotení a </w:t>
      </w:r>
      <w:r w:rsidRPr="00AF4654">
        <w:t xml:space="preserve">certifikácii. </w:t>
      </w:r>
    </w:p>
    <w:p w14:paraId="6F7E162E" w14:textId="77777777" w:rsidR="00B240C9" w:rsidRPr="00AF4654" w:rsidRDefault="00B240C9" w:rsidP="00CE2BE4">
      <w:pPr>
        <w:widowControl w:val="0"/>
        <w:spacing w:after="0" w:line="240" w:lineRule="auto"/>
        <w:ind w:firstLine="567"/>
        <w:jc w:val="both"/>
      </w:pPr>
    </w:p>
    <w:p w14:paraId="74DA36E0" w14:textId="514F4D44" w:rsidR="002C090D" w:rsidRDefault="0060726E" w:rsidP="00CE2BE4">
      <w:pPr>
        <w:widowControl w:val="0"/>
        <w:spacing w:after="0" w:line="240" w:lineRule="auto"/>
        <w:ind w:firstLine="567"/>
        <w:jc w:val="both"/>
        <w:rPr>
          <w:rFonts w:eastAsia="Times New Roman"/>
          <w:bCs/>
        </w:rPr>
      </w:pPr>
      <w:r w:rsidRPr="00AF4654">
        <w:t>Zhrnutie</w:t>
      </w:r>
      <w:r w:rsidRPr="00AF4654">
        <w:rPr>
          <w:rFonts w:eastAsia="Times New Roman"/>
          <w:bCs/>
        </w:rPr>
        <w:t xml:space="preserve"> </w:t>
      </w:r>
      <w:r w:rsidRPr="00AF4654">
        <w:t>novej</w:t>
      </w:r>
      <w:r w:rsidRPr="00AF4654">
        <w:rPr>
          <w:rFonts w:eastAsia="Times New Roman"/>
          <w:bCs/>
        </w:rPr>
        <w:t xml:space="preserve"> štátnej politiky</w:t>
      </w:r>
      <w:r w:rsidR="00421CB3" w:rsidRPr="00AF4654">
        <w:rPr>
          <w:rFonts w:eastAsia="Times New Roman"/>
          <w:bCs/>
        </w:rPr>
        <w:t>:</w:t>
      </w:r>
      <w:r w:rsidR="00AB45B5" w:rsidRPr="00AF4654">
        <w:rPr>
          <w:rFonts w:eastAsia="Times New Roman"/>
          <w:bCs/>
        </w:rPr>
        <w:t xml:space="preserve"> </w:t>
      </w:r>
    </w:p>
    <w:p w14:paraId="6A53FAD9" w14:textId="77777777" w:rsidR="00B240C9" w:rsidRPr="00AF4654" w:rsidRDefault="00B240C9" w:rsidP="00CE2BE4">
      <w:pPr>
        <w:widowControl w:val="0"/>
        <w:spacing w:after="0" w:line="240" w:lineRule="auto"/>
        <w:ind w:firstLine="567"/>
        <w:jc w:val="both"/>
        <w:rPr>
          <w:rFonts w:eastAsia="Times New Roman"/>
          <w:bCs/>
        </w:rPr>
      </w:pPr>
    </w:p>
    <w:p w14:paraId="6F4DB548" w14:textId="0D09B871" w:rsidR="00421CB3" w:rsidRPr="00AF4654" w:rsidRDefault="00421CB3" w:rsidP="00CE2BE4">
      <w:pPr>
        <w:widowControl w:val="0"/>
        <w:numPr>
          <w:ilvl w:val="0"/>
          <w:numId w:val="6"/>
        </w:numPr>
        <w:tabs>
          <w:tab w:val="clear" w:pos="720"/>
        </w:tabs>
        <w:spacing w:after="0" w:line="240" w:lineRule="auto"/>
        <w:ind w:left="284" w:hanging="284"/>
        <w:jc w:val="both"/>
        <w:textAlignment w:val="baseline"/>
        <w:rPr>
          <w:rFonts w:eastAsia="Times New Roman"/>
        </w:rPr>
      </w:pPr>
      <w:r w:rsidRPr="00AF4654">
        <w:rPr>
          <w:rFonts w:eastAsia="Times New Roman"/>
          <w:bCs/>
        </w:rPr>
        <w:t>oceňovanie</w:t>
      </w:r>
      <w:r w:rsidRPr="00AF4654">
        <w:t xml:space="preserve"> a financovanie ekosystémových služieb pôdy a krajiny </w:t>
      </w:r>
      <w:r w:rsidRPr="00AF4654">
        <w:rPr>
          <w:rFonts w:eastAsia="Times New Roman"/>
        </w:rPr>
        <w:t>(v rámci tohto riešenia bude podpora zameraná</w:t>
      </w:r>
      <w:r w:rsidRPr="00AF4654">
        <w:t xml:space="preserve"> na podporu kľúčových indikátorov</w:t>
      </w:r>
      <w:r w:rsidRPr="00AF4654">
        <w:rPr>
          <w:rFonts w:eastAsia="Times New Roman"/>
        </w:rPr>
        <w:t>/</w:t>
      </w:r>
      <w:r w:rsidRPr="00AF4654">
        <w:t>hlavných ukazovateľov zdravia pôdy, obnovy dobrého stavu vôd a obnovy biodiverzity</w:t>
      </w:r>
      <w:r w:rsidR="006270A6" w:rsidRPr="00AF4654">
        <w:rPr>
          <w:rFonts w:eastAsia="Times New Roman"/>
        </w:rPr>
        <w:t xml:space="preserve"> krajiny</w:t>
      </w:r>
      <w:r w:rsidRPr="00AF4654">
        <w:rPr>
          <w:rFonts w:eastAsia="Times New Roman"/>
        </w:rPr>
        <w:t>),</w:t>
      </w:r>
    </w:p>
    <w:p w14:paraId="530EB68C" w14:textId="77777777" w:rsidR="0060726E" w:rsidRPr="00AF4654" w:rsidRDefault="0060726E" w:rsidP="00CE2BE4">
      <w:pPr>
        <w:widowControl w:val="0"/>
        <w:numPr>
          <w:ilvl w:val="0"/>
          <w:numId w:val="6"/>
        </w:numPr>
        <w:tabs>
          <w:tab w:val="clear" w:pos="720"/>
        </w:tabs>
        <w:spacing w:after="0" w:line="240" w:lineRule="auto"/>
        <w:ind w:left="284" w:hanging="284"/>
        <w:jc w:val="both"/>
        <w:textAlignment w:val="baseline"/>
        <w:rPr>
          <w:rFonts w:eastAsia="Times New Roman"/>
        </w:rPr>
      </w:pPr>
      <w:r w:rsidRPr="00AF4654">
        <w:rPr>
          <w:rFonts w:eastAsia="Times New Roman"/>
          <w:bCs/>
        </w:rPr>
        <w:t>riešenie spočíva v zlepšení manažmentu pôdy a starostlivosti o krajinu</w:t>
      </w:r>
      <w:r w:rsidRPr="00AF4654">
        <w:rPr>
          <w:rFonts w:eastAsia="Times New Roman"/>
        </w:rPr>
        <w:t>, ktoré umožnia udržanie a obnovu ekosystémových služieb pôdy a štruktúr krajiny, vyváženú starostlivosť o jej produkčné a mimoprodukčné funkcie, </w:t>
      </w:r>
    </w:p>
    <w:p w14:paraId="13308811" w14:textId="35576F0E" w:rsidR="00421CB3" w:rsidRPr="00AF4654" w:rsidRDefault="00EF521D" w:rsidP="00CE2BE4">
      <w:pPr>
        <w:widowControl w:val="0"/>
        <w:numPr>
          <w:ilvl w:val="0"/>
          <w:numId w:val="6"/>
        </w:numPr>
        <w:tabs>
          <w:tab w:val="clear" w:pos="720"/>
        </w:tabs>
        <w:spacing w:after="0" w:line="240" w:lineRule="auto"/>
        <w:ind w:left="284" w:hanging="284"/>
        <w:jc w:val="both"/>
        <w:textAlignment w:val="baseline"/>
        <w:rPr>
          <w:rFonts w:eastAsia="Times New Roman"/>
        </w:rPr>
      </w:pPr>
      <w:r w:rsidRPr="00AF4654">
        <w:rPr>
          <w:rFonts w:eastAsia="Times New Roman"/>
          <w:bCs/>
        </w:rPr>
        <w:t>vznik</w:t>
      </w:r>
      <w:r w:rsidR="00421CB3" w:rsidRPr="00AF4654">
        <w:rPr>
          <w:rFonts w:eastAsia="Times New Roman"/>
          <w:bCs/>
        </w:rPr>
        <w:t xml:space="preserve"> Klimatického fondu </w:t>
      </w:r>
      <w:r w:rsidR="00CB173A" w:rsidRPr="00AF4654">
        <w:rPr>
          <w:rFonts w:eastAsia="Times New Roman"/>
          <w:bCs/>
        </w:rPr>
        <w:t xml:space="preserve">pre pôdu </w:t>
      </w:r>
      <w:r w:rsidRPr="00AF4654">
        <w:rPr>
          <w:rFonts w:eastAsia="Times New Roman"/>
          <w:bCs/>
        </w:rPr>
        <w:t xml:space="preserve">vytvára priestor pre </w:t>
      </w:r>
      <w:r w:rsidRPr="00AF4654">
        <w:rPr>
          <w:rFonts w:eastAsia="Times New Roman"/>
        </w:rPr>
        <w:t xml:space="preserve">nový finančný nástroj </w:t>
      </w:r>
      <w:r w:rsidR="00CA5637" w:rsidRPr="00AF4654">
        <w:rPr>
          <w:rFonts w:eastAsia="Times New Roman"/>
        </w:rPr>
        <w:t>na </w:t>
      </w:r>
      <w:r w:rsidR="00421CB3" w:rsidRPr="00AF4654">
        <w:rPr>
          <w:rFonts w:eastAsia="Times New Roman"/>
        </w:rPr>
        <w:t>podporu klimatickej akcie na pôde</w:t>
      </w:r>
      <w:r w:rsidR="00871219" w:rsidRPr="00AF4654">
        <w:rPr>
          <w:rFonts w:eastAsia="Times New Roman"/>
        </w:rPr>
        <w:t xml:space="preserve">; </w:t>
      </w:r>
      <w:r w:rsidRPr="00AF4654">
        <w:rPr>
          <w:rFonts w:eastAsia="Times New Roman"/>
        </w:rPr>
        <w:t>pôdohospodárstvo a urbanizácia</w:t>
      </w:r>
      <w:r w:rsidR="00421CB3" w:rsidRPr="00AF4654">
        <w:rPr>
          <w:rFonts w:eastAsia="Times New Roman"/>
        </w:rPr>
        <w:t xml:space="preserve"> má najväčší podiel na zmenách klímy, ale aj najväčší potenciál na redukciu týchto rizík,</w:t>
      </w:r>
    </w:p>
    <w:p w14:paraId="47E09FDC" w14:textId="16757F0A" w:rsidR="00421CB3" w:rsidRPr="00AF4654" w:rsidRDefault="00421CB3" w:rsidP="00CE2BE4">
      <w:pPr>
        <w:widowControl w:val="0"/>
        <w:numPr>
          <w:ilvl w:val="0"/>
          <w:numId w:val="6"/>
        </w:numPr>
        <w:tabs>
          <w:tab w:val="clear" w:pos="720"/>
        </w:tabs>
        <w:spacing w:after="0" w:line="240" w:lineRule="auto"/>
        <w:ind w:left="284" w:hanging="284"/>
        <w:jc w:val="both"/>
        <w:textAlignment w:val="baseline"/>
      </w:pPr>
      <w:r w:rsidRPr="00AF4654">
        <w:rPr>
          <w:rFonts w:eastAsia="Times New Roman"/>
          <w:bCs/>
        </w:rPr>
        <w:t>vytvorenie</w:t>
      </w:r>
      <w:r w:rsidRPr="00AF4654">
        <w:t xml:space="preserve"> jednotného informačného </w:t>
      </w:r>
      <w:r w:rsidRPr="00AF4654">
        <w:rPr>
          <w:rFonts w:eastAsia="Times New Roman"/>
          <w:bCs/>
        </w:rPr>
        <w:t xml:space="preserve">a monitorovacieho systému </w:t>
      </w:r>
      <w:r w:rsidRPr="00AF4654">
        <w:rPr>
          <w:rFonts w:eastAsia="Times New Roman"/>
          <w:bCs/>
          <w:caps/>
        </w:rPr>
        <w:t>pôda</w:t>
      </w:r>
      <w:r w:rsidRPr="00AF4654">
        <w:rPr>
          <w:rFonts w:eastAsia="Times New Roman"/>
          <w:bCs/>
        </w:rPr>
        <w:t xml:space="preserve"> a certifikačného systému Uhlíková a vodná banka</w:t>
      </w:r>
      <w:r w:rsidRPr="00AF4654">
        <w:rPr>
          <w:rFonts w:eastAsia="Times New Roman"/>
        </w:rPr>
        <w:t>, ktoré umožnia</w:t>
      </w:r>
      <w:r w:rsidRPr="00AF4654">
        <w:t xml:space="preserve"> decentralizovanú implementáciu podporovaných opatrení na pôde, ktoré udržia produkčnú kapacitu pôdy, zveľadia zásoby vodných zdrojov v krajine, merateľne ozdravia miestnu a regionálnu klímu</w:t>
      </w:r>
      <w:r w:rsidRPr="00AF4654">
        <w:rPr>
          <w:rFonts w:eastAsia="Times New Roman"/>
        </w:rPr>
        <w:t>,</w:t>
      </w:r>
      <w:r w:rsidRPr="00AF4654">
        <w:t xml:space="preserve"> umožnia rozvoj vodnej diplomacie.</w:t>
      </w:r>
      <w:r w:rsidRPr="00AF4654">
        <w:rPr>
          <w:rFonts w:eastAsia="Times New Roman"/>
        </w:rPr>
        <w:t> </w:t>
      </w:r>
    </w:p>
    <w:p w14:paraId="7F3ECCB9" w14:textId="2CE2D52D" w:rsidR="0060726E" w:rsidRPr="00AF4654" w:rsidRDefault="0060726E" w:rsidP="00CE2BE4">
      <w:pPr>
        <w:widowControl w:val="0"/>
        <w:numPr>
          <w:ilvl w:val="0"/>
          <w:numId w:val="6"/>
        </w:numPr>
        <w:tabs>
          <w:tab w:val="clear" w:pos="720"/>
        </w:tabs>
        <w:spacing w:after="0" w:line="240" w:lineRule="auto"/>
        <w:ind w:left="284" w:hanging="284"/>
        <w:jc w:val="both"/>
        <w:textAlignment w:val="baseline"/>
        <w:rPr>
          <w:rFonts w:eastAsia="Times New Roman"/>
        </w:rPr>
      </w:pPr>
      <w:r w:rsidRPr="00AF4654">
        <w:rPr>
          <w:rFonts w:eastAsia="Times New Roman"/>
          <w:bCs/>
        </w:rPr>
        <w:t>cieľom novej štátnej politiky je zabezpečiť a zaviesť do praxe zásadné systémové, synergické, funkčné, dôsledné a adresné riešenie</w:t>
      </w:r>
      <w:r w:rsidRPr="00AF4654">
        <w:rPr>
          <w:rFonts w:eastAsia="Times New Roman"/>
        </w:rPr>
        <w:t>, ktoré zvýši našu medzinárodnú konkurencieschopnosť, udržateľnosť a odolnosť v oblasti ochrany pôdy, vody, v boji proti suchu, pri obnove biodiverzity, v adaptácii štruktú</w:t>
      </w:r>
      <w:r w:rsidR="00553EEC" w:rsidRPr="00AF4654">
        <w:rPr>
          <w:rFonts w:eastAsia="Times New Roman"/>
        </w:rPr>
        <w:t>ry krajiny na zmenu klímy a pri </w:t>
      </w:r>
      <w:r w:rsidRPr="00AF4654">
        <w:rPr>
          <w:rFonts w:eastAsia="Times New Roman"/>
        </w:rPr>
        <w:t>transformácii na uhlíkovú neutralitu.</w:t>
      </w:r>
    </w:p>
    <w:p w14:paraId="2E7478DF" w14:textId="77777777" w:rsidR="00EF4095" w:rsidRPr="00AF4654" w:rsidRDefault="00EF4095" w:rsidP="00CE2BE4">
      <w:pPr>
        <w:widowControl w:val="0"/>
        <w:spacing w:after="0" w:line="240" w:lineRule="auto"/>
        <w:ind w:left="720"/>
        <w:jc w:val="both"/>
        <w:textAlignment w:val="baseline"/>
        <w:rPr>
          <w:rFonts w:eastAsia="Times New Roman"/>
        </w:rPr>
      </w:pPr>
    </w:p>
    <w:p w14:paraId="1FBF2EF2" w14:textId="598F4B27" w:rsidR="00EF4095" w:rsidRDefault="00875C20" w:rsidP="00CE2BE4">
      <w:pPr>
        <w:widowControl w:val="0"/>
        <w:spacing w:after="0" w:line="240" w:lineRule="auto"/>
        <w:ind w:firstLine="567"/>
        <w:jc w:val="both"/>
      </w:pPr>
      <w:r w:rsidRPr="00AF4654">
        <w:t>Komplexné prínosy riešenia:</w:t>
      </w:r>
    </w:p>
    <w:p w14:paraId="6942F5CD" w14:textId="77777777" w:rsidR="00B240C9" w:rsidRPr="00AF4654" w:rsidRDefault="00B240C9" w:rsidP="00CE2BE4">
      <w:pPr>
        <w:widowControl w:val="0"/>
        <w:spacing w:after="0" w:line="240" w:lineRule="auto"/>
        <w:ind w:firstLine="567"/>
        <w:jc w:val="both"/>
      </w:pPr>
    </w:p>
    <w:p w14:paraId="08DC1498" w14:textId="070D9453" w:rsidR="00875C20" w:rsidRPr="00AF4654" w:rsidRDefault="00875C20" w:rsidP="00CE2BE4">
      <w:pPr>
        <w:widowControl w:val="0"/>
        <w:numPr>
          <w:ilvl w:val="0"/>
          <w:numId w:val="6"/>
        </w:numPr>
        <w:tabs>
          <w:tab w:val="clear" w:pos="720"/>
        </w:tabs>
        <w:spacing w:after="0" w:line="240" w:lineRule="auto"/>
        <w:ind w:left="284" w:hanging="284"/>
        <w:jc w:val="both"/>
        <w:textAlignment w:val="baseline"/>
        <w:rPr>
          <w:rFonts w:eastAsia="Times New Roman"/>
          <w:bCs/>
        </w:rPr>
      </w:pPr>
      <w:r w:rsidRPr="00AF4654">
        <w:rPr>
          <w:rFonts w:eastAsia="Times New Roman"/>
          <w:bCs/>
        </w:rPr>
        <w:t xml:space="preserve">environmentálne prínosy - redukcia povodňových rizík a rizík sucha, obnova </w:t>
      </w:r>
      <w:r w:rsidRPr="00AF4654">
        <w:t>biodiverzity</w:t>
      </w:r>
      <w:r w:rsidRPr="00AF4654">
        <w:rPr>
          <w:rFonts w:eastAsia="Times New Roman"/>
          <w:bCs/>
        </w:rPr>
        <w:t>, zlepšovanie zásob vôd a kvality pôdy v krajine, redukcia erózie pôdy, obnova bioklimatickej funkcie krajiny pre zmierňovanie rastu extrémov počasia a zvyšovanie odolnosti prostredia,</w:t>
      </w:r>
      <w:r w:rsidR="000439A2" w:rsidRPr="00AF4654">
        <w:rPr>
          <w:rFonts w:eastAsia="Times New Roman"/>
          <w:bCs/>
        </w:rPr>
        <w:t xml:space="preserve"> </w:t>
      </w:r>
    </w:p>
    <w:p w14:paraId="7E0EB15B" w14:textId="349753C9" w:rsidR="00875C20" w:rsidRPr="00AF4654" w:rsidRDefault="00875C20" w:rsidP="00CE2BE4">
      <w:pPr>
        <w:widowControl w:val="0"/>
        <w:numPr>
          <w:ilvl w:val="0"/>
          <w:numId w:val="6"/>
        </w:numPr>
        <w:tabs>
          <w:tab w:val="clear" w:pos="720"/>
        </w:tabs>
        <w:spacing w:after="0" w:line="240" w:lineRule="auto"/>
        <w:ind w:left="284" w:hanging="284"/>
        <w:jc w:val="both"/>
        <w:textAlignment w:val="baseline"/>
        <w:rPr>
          <w:rFonts w:eastAsia="Times New Roman"/>
          <w:bCs/>
        </w:rPr>
      </w:pPr>
      <w:r w:rsidRPr="00AF4654">
        <w:rPr>
          <w:rFonts w:eastAsia="Times New Roman"/>
          <w:bCs/>
        </w:rPr>
        <w:t>hospodárske prínosy - znižovanie uhlíkovej stopy a podpora cirkulárnej ekonomiky, nový zdroj príjmu pre pôdohospodárov (</w:t>
      </w:r>
      <w:r w:rsidR="00871219" w:rsidRPr="00AF4654">
        <w:rPr>
          <w:rFonts w:eastAsia="Times New Roman"/>
          <w:bCs/>
        </w:rPr>
        <w:t>obhospodarovatelia lesa</w:t>
      </w:r>
      <w:r w:rsidRPr="00AF4654">
        <w:rPr>
          <w:rFonts w:eastAsia="Times New Roman"/>
          <w:bCs/>
        </w:rPr>
        <w:t>, poľnohospodári, obce, užívatelia pôdy), nové hospodárske impulzy v regiónoch a inovácie, uplatnenie princípu znečisťovateľ a poškodzovateľ platí, </w:t>
      </w:r>
    </w:p>
    <w:p w14:paraId="14B6DB5C" w14:textId="77777777" w:rsidR="00875C20" w:rsidRPr="00AF4654" w:rsidRDefault="00875C20" w:rsidP="00CE2BE4">
      <w:pPr>
        <w:widowControl w:val="0"/>
        <w:numPr>
          <w:ilvl w:val="0"/>
          <w:numId w:val="6"/>
        </w:numPr>
        <w:tabs>
          <w:tab w:val="clear" w:pos="720"/>
        </w:tabs>
        <w:spacing w:after="0" w:line="240" w:lineRule="auto"/>
        <w:ind w:left="284" w:hanging="284"/>
        <w:jc w:val="both"/>
        <w:textAlignment w:val="baseline"/>
        <w:rPr>
          <w:rFonts w:eastAsia="Times New Roman"/>
          <w:bCs/>
        </w:rPr>
      </w:pPr>
      <w:r w:rsidRPr="00AF4654">
        <w:rPr>
          <w:rFonts w:eastAsia="Times New Roman"/>
          <w:bCs/>
        </w:rPr>
        <w:t xml:space="preserve">sociálne prínosy - nové pracovné príležitosti a činnosti na vidieku, vyššie zapojenie </w:t>
      </w:r>
      <w:r w:rsidRPr="00AF4654">
        <w:t>marginalizovaných</w:t>
      </w:r>
      <w:r w:rsidRPr="00AF4654">
        <w:rPr>
          <w:rFonts w:eastAsia="Times New Roman"/>
          <w:bCs/>
        </w:rPr>
        <w:t xml:space="preserve"> komunít do realizácie miestnych opatrení na pôde, podpora sociálneho poľnohospodárstva, prechod na prírode blízke obhospodarovanie pôdy, </w:t>
      </w:r>
    </w:p>
    <w:p w14:paraId="460A1018" w14:textId="5C795AF6" w:rsidR="00875C20" w:rsidRPr="00AF4654" w:rsidRDefault="00875C20" w:rsidP="00CE2BE4">
      <w:pPr>
        <w:widowControl w:val="0"/>
        <w:numPr>
          <w:ilvl w:val="0"/>
          <w:numId w:val="6"/>
        </w:numPr>
        <w:tabs>
          <w:tab w:val="clear" w:pos="720"/>
        </w:tabs>
        <w:spacing w:after="0" w:line="240" w:lineRule="auto"/>
        <w:ind w:left="284" w:hanging="284"/>
        <w:jc w:val="both"/>
        <w:textAlignment w:val="baseline"/>
        <w:rPr>
          <w:rFonts w:eastAsia="Times New Roman"/>
          <w:bCs/>
        </w:rPr>
      </w:pPr>
      <w:r w:rsidRPr="00AF4654">
        <w:rPr>
          <w:rFonts w:eastAsia="Times New Roman"/>
          <w:bCs/>
        </w:rPr>
        <w:t>kultúrne prínosy - riešenie umožní širokú participáciu vere</w:t>
      </w:r>
      <w:r w:rsidR="006A4EAC">
        <w:rPr>
          <w:rFonts w:eastAsia="Times New Roman"/>
          <w:bCs/>
        </w:rPr>
        <w:t>jnosti, vo všetkých obciach, na </w:t>
      </w:r>
      <w:r w:rsidRPr="00AF4654">
        <w:t>vidieku</w:t>
      </w:r>
      <w:r w:rsidRPr="00AF4654">
        <w:rPr>
          <w:rFonts w:eastAsia="Times New Roman"/>
          <w:bCs/>
        </w:rPr>
        <w:t>, podporí obnovu vzťahu k pôde, novú kultúru nakladania s dažďovými vodami, komunitnú spoluprácu a interkultúrny dialóg.</w:t>
      </w:r>
    </w:p>
    <w:p w14:paraId="5CAB6DAD" w14:textId="77777777" w:rsidR="002C090D" w:rsidRPr="00AF4654" w:rsidRDefault="002C090D" w:rsidP="00CE2BE4">
      <w:pPr>
        <w:widowControl w:val="0"/>
        <w:spacing w:after="0" w:line="240" w:lineRule="auto"/>
        <w:ind w:left="720"/>
        <w:jc w:val="both"/>
        <w:textAlignment w:val="baseline"/>
        <w:rPr>
          <w:rFonts w:eastAsia="Times New Roman"/>
          <w:bCs/>
        </w:rPr>
      </w:pPr>
    </w:p>
    <w:p w14:paraId="26818850" w14:textId="0DA01473" w:rsidR="004F2C57" w:rsidRDefault="00AE348D" w:rsidP="00CE2BE4">
      <w:pPr>
        <w:widowControl w:val="0"/>
        <w:spacing w:after="0" w:line="240" w:lineRule="auto"/>
        <w:ind w:firstLine="567"/>
        <w:jc w:val="both"/>
      </w:pPr>
      <w:r w:rsidRPr="00AF4654">
        <w:t xml:space="preserve">Naplnenie </w:t>
      </w:r>
      <w:r w:rsidR="00936DB3" w:rsidRPr="00AF4654">
        <w:t xml:space="preserve">cieľov </w:t>
      </w:r>
      <w:r w:rsidRPr="00AF4654">
        <w:t xml:space="preserve">novej štátnej politiky sa bude </w:t>
      </w:r>
      <w:r w:rsidR="00936DB3" w:rsidRPr="00AF4654">
        <w:t xml:space="preserve">realizovať </w:t>
      </w:r>
      <w:r w:rsidRPr="00AF4654">
        <w:t>v </w:t>
      </w:r>
      <w:r w:rsidR="00871219" w:rsidRPr="00AF4654">
        <w:t>týchto</w:t>
      </w:r>
      <w:r w:rsidRPr="00AF4654">
        <w:t xml:space="preserve"> fázach</w:t>
      </w:r>
      <w:r w:rsidR="00A643A5" w:rsidRPr="00AF4654">
        <w:t>:</w:t>
      </w:r>
    </w:p>
    <w:p w14:paraId="513D2D8F" w14:textId="77777777" w:rsidR="00B074D2" w:rsidRPr="00AF4654" w:rsidRDefault="00B074D2" w:rsidP="00CE2BE4">
      <w:pPr>
        <w:widowControl w:val="0"/>
        <w:spacing w:after="0" w:line="240" w:lineRule="auto"/>
        <w:ind w:firstLine="567"/>
        <w:jc w:val="both"/>
      </w:pPr>
    </w:p>
    <w:p w14:paraId="6140FA3E" w14:textId="354F32E5" w:rsidR="00EF4095" w:rsidRPr="00AF4654" w:rsidRDefault="004F2C57" w:rsidP="00CE2BE4">
      <w:pPr>
        <w:widowControl w:val="0"/>
        <w:numPr>
          <w:ilvl w:val="0"/>
          <w:numId w:val="6"/>
        </w:numPr>
        <w:tabs>
          <w:tab w:val="clear" w:pos="720"/>
        </w:tabs>
        <w:spacing w:after="0" w:line="240" w:lineRule="auto"/>
        <w:ind w:left="284" w:hanging="284"/>
        <w:jc w:val="both"/>
        <w:textAlignment w:val="baseline"/>
      </w:pPr>
      <w:r>
        <w:t xml:space="preserve">Prvá fáza: </w:t>
      </w:r>
      <w:r w:rsidR="00AE348D" w:rsidRPr="00AF4654">
        <w:t xml:space="preserve">rok </w:t>
      </w:r>
      <w:r w:rsidR="00936DB3" w:rsidRPr="00AF4654">
        <w:t xml:space="preserve">2022 </w:t>
      </w:r>
      <w:r w:rsidR="008D5950" w:rsidRPr="00AF4654">
        <w:t>–</w:t>
      </w:r>
      <w:r w:rsidR="00936DB3" w:rsidRPr="00AF4654">
        <w:t xml:space="preserve"> </w:t>
      </w:r>
      <w:r w:rsidR="00AE348D" w:rsidRPr="00AF4654">
        <w:t>rok prípravne</w:t>
      </w:r>
      <w:r w:rsidR="00D13033" w:rsidRPr="00AF4654">
        <w:t>j</w:t>
      </w:r>
      <w:r w:rsidR="008D5950" w:rsidRPr="00AF4654">
        <w:t xml:space="preserve"> </w:t>
      </w:r>
      <w:r w:rsidR="00AE348D" w:rsidRPr="00AF4654">
        <w:t>fázy</w:t>
      </w:r>
      <w:r w:rsidR="006270A6" w:rsidRPr="00AF4654">
        <w:t xml:space="preserve"> Klimatického fondu pre pôdu:</w:t>
      </w:r>
    </w:p>
    <w:p w14:paraId="3C699FA3" w14:textId="51AFDB62" w:rsidR="006270A6" w:rsidRPr="00AF4654" w:rsidRDefault="00771D7B" w:rsidP="00CE2BE4">
      <w:pPr>
        <w:pStyle w:val="Odsekzoznamu"/>
        <w:widowControl w:val="0"/>
        <w:numPr>
          <w:ilvl w:val="1"/>
          <w:numId w:val="4"/>
        </w:numPr>
        <w:spacing w:after="0" w:line="240" w:lineRule="auto"/>
        <w:ind w:left="709"/>
        <w:contextualSpacing w:val="0"/>
        <w:jc w:val="both"/>
      </w:pPr>
      <w:r w:rsidRPr="00AF4654">
        <w:t xml:space="preserve">zostavenie </w:t>
      </w:r>
      <w:r w:rsidR="006270A6" w:rsidRPr="00AF4654">
        <w:t>legislatívn</w:t>
      </w:r>
      <w:r>
        <w:t>eho</w:t>
      </w:r>
      <w:r w:rsidR="006270A6" w:rsidRPr="00AF4654">
        <w:t xml:space="preserve"> zámer</w:t>
      </w:r>
      <w:r>
        <w:t>u</w:t>
      </w:r>
      <w:r w:rsidR="006270A6" w:rsidRPr="00AF4654">
        <w:t xml:space="preserve"> </w:t>
      </w:r>
      <w:r w:rsidR="00AE348D" w:rsidRPr="00AF4654">
        <w:t xml:space="preserve">návrhu zákona </w:t>
      </w:r>
      <w:r w:rsidR="00A838F7" w:rsidRPr="00AF4654">
        <w:t xml:space="preserve">o </w:t>
      </w:r>
      <w:r w:rsidR="006270A6" w:rsidRPr="00AF4654">
        <w:t>Klimatick</w:t>
      </w:r>
      <w:r w:rsidR="00A838F7" w:rsidRPr="00AF4654">
        <w:t>om</w:t>
      </w:r>
      <w:r w:rsidR="006270A6" w:rsidRPr="00AF4654">
        <w:t xml:space="preserve"> fond</w:t>
      </w:r>
      <w:r w:rsidR="00A838F7" w:rsidRPr="00AF4654">
        <w:t>e</w:t>
      </w:r>
      <w:r w:rsidR="006270A6" w:rsidRPr="00AF4654">
        <w:t xml:space="preserve"> pre pôdu</w:t>
      </w:r>
      <w:r w:rsidR="00AE348D" w:rsidRPr="00AF4654">
        <w:t xml:space="preserve"> a</w:t>
      </w:r>
      <w:r>
        <w:t xml:space="preserve"> začiatok prípravy </w:t>
      </w:r>
      <w:r w:rsidR="00AE348D" w:rsidRPr="00AF4654">
        <w:t>návrhu zákona o Klimatickom fonde pre pôdu</w:t>
      </w:r>
      <w:r w:rsidR="00871219" w:rsidRPr="00AF4654">
        <w:t>,</w:t>
      </w:r>
      <w:r w:rsidR="00AE348D" w:rsidRPr="00AF4654">
        <w:t xml:space="preserve"> </w:t>
      </w:r>
    </w:p>
    <w:p w14:paraId="08D06A05" w14:textId="5EA2483E" w:rsidR="00AE348D" w:rsidRDefault="00AE348D" w:rsidP="00CE2BE4">
      <w:pPr>
        <w:pStyle w:val="Odsekzoznamu"/>
        <w:widowControl w:val="0"/>
        <w:numPr>
          <w:ilvl w:val="1"/>
          <w:numId w:val="4"/>
        </w:numPr>
        <w:spacing w:after="0" w:line="240" w:lineRule="auto"/>
        <w:ind w:left="709"/>
        <w:contextualSpacing w:val="0"/>
        <w:jc w:val="both"/>
      </w:pPr>
      <w:r w:rsidRPr="00AF4654">
        <w:t>príprava</w:t>
      </w:r>
      <w:r w:rsidR="00213DD6" w:rsidRPr="00AF4654">
        <w:t xml:space="preserve"> </w:t>
      </w:r>
      <w:r w:rsidR="00BA4DB8">
        <w:t>vhodných pilotných lokalít na realizáciu a</w:t>
      </w:r>
      <w:r w:rsidR="00FF07D6" w:rsidRPr="00AF4654">
        <w:rPr>
          <w:lang w:eastAsia="sk-SK"/>
        </w:rPr>
        <w:t>daptačných a</w:t>
      </w:r>
      <w:r w:rsidR="00BA4DB8">
        <w:rPr>
          <w:lang w:eastAsia="sk-SK"/>
        </w:rPr>
        <w:t> </w:t>
      </w:r>
      <w:r w:rsidR="00FF07D6" w:rsidRPr="00AF4654">
        <w:t>m</w:t>
      </w:r>
      <w:r w:rsidR="00337C74">
        <w:t>anaž</w:t>
      </w:r>
      <w:r w:rsidR="00BA4DB8">
        <w:t xml:space="preserve">mentových </w:t>
      </w:r>
      <w:r w:rsidR="00FF07D6" w:rsidRPr="00AF4654">
        <w:rPr>
          <w:lang w:eastAsia="sk-SK"/>
        </w:rPr>
        <w:t>opatrení na pôde</w:t>
      </w:r>
      <w:r w:rsidR="00FF07D6" w:rsidRPr="00AF4654">
        <w:t xml:space="preserve"> </w:t>
      </w:r>
      <w:r w:rsidRPr="00AF4654">
        <w:t>a prezentácia už existujúcich príkladov opatrení</w:t>
      </w:r>
      <w:r w:rsidR="00871219" w:rsidRPr="00AF4654">
        <w:t>,</w:t>
      </w:r>
    </w:p>
    <w:p w14:paraId="0EFD13AB" w14:textId="77777777" w:rsidR="00B074D2" w:rsidRPr="00AF4654" w:rsidRDefault="00B074D2" w:rsidP="00CE2BE4">
      <w:pPr>
        <w:pStyle w:val="Odsekzoznamu"/>
        <w:widowControl w:val="0"/>
        <w:spacing w:after="0" w:line="240" w:lineRule="auto"/>
        <w:ind w:left="709"/>
        <w:contextualSpacing w:val="0"/>
        <w:jc w:val="both"/>
      </w:pPr>
    </w:p>
    <w:p w14:paraId="5DDF0C71" w14:textId="74E443E4" w:rsidR="00EF4095" w:rsidRPr="00AF4654" w:rsidRDefault="004F2C57" w:rsidP="00CE2BE4">
      <w:pPr>
        <w:widowControl w:val="0"/>
        <w:numPr>
          <w:ilvl w:val="0"/>
          <w:numId w:val="6"/>
        </w:numPr>
        <w:tabs>
          <w:tab w:val="clear" w:pos="720"/>
        </w:tabs>
        <w:spacing w:after="0" w:line="240" w:lineRule="auto"/>
        <w:ind w:left="284" w:hanging="284"/>
        <w:jc w:val="both"/>
        <w:textAlignment w:val="baseline"/>
      </w:pPr>
      <w:r>
        <w:lastRenderedPageBreak/>
        <w:t xml:space="preserve">Druhá fáza: </w:t>
      </w:r>
      <w:r w:rsidR="00AE348D" w:rsidRPr="00AF4654">
        <w:t xml:space="preserve">rok </w:t>
      </w:r>
      <w:r w:rsidR="00936DB3" w:rsidRPr="00AF4654">
        <w:t xml:space="preserve">2023 </w:t>
      </w:r>
      <w:r w:rsidR="008D5950" w:rsidRPr="00AF4654">
        <w:t xml:space="preserve">– </w:t>
      </w:r>
      <w:r w:rsidR="00337C74">
        <w:t xml:space="preserve">rok etablovania </w:t>
      </w:r>
      <w:r w:rsidR="00067E45" w:rsidRPr="00AF4654">
        <w:t>Klimatického fondu pre pôdu:</w:t>
      </w:r>
    </w:p>
    <w:p w14:paraId="4B398AC0" w14:textId="6585E811" w:rsidR="00EF2DC4" w:rsidRPr="00AF4654" w:rsidRDefault="00EF2DC4" w:rsidP="00CE2BE4">
      <w:pPr>
        <w:pStyle w:val="Odsekzoznamu"/>
        <w:widowControl w:val="0"/>
        <w:numPr>
          <w:ilvl w:val="1"/>
          <w:numId w:val="4"/>
        </w:numPr>
        <w:spacing w:after="0" w:line="240" w:lineRule="auto"/>
        <w:ind w:left="709"/>
        <w:contextualSpacing w:val="0"/>
        <w:jc w:val="both"/>
      </w:pPr>
      <w:r w:rsidRPr="00AF4654">
        <w:t>vytvorenie a sprístupnenie katalógu opatrení,</w:t>
      </w:r>
    </w:p>
    <w:p w14:paraId="798CB29A" w14:textId="5A4B4866" w:rsidR="00EF2DC4" w:rsidRPr="00AF4654" w:rsidRDefault="00EF2DC4" w:rsidP="00CE2BE4">
      <w:pPr>
        <w:pStyle w:val="Odsekzoznamu"/>
        <w:widowControl w:val="0"/>
        <w:numPr>
          <w:ilvl w:val="1"/>
          <w:numId w:val="4"/>
        </w:numPr>
        <w:spacing w:after="0" w:line="240" w:lineRule="auto"/>
        <w:ind w:left="709"/>
        <w:contextualSpacing w:val="0"/>
        <w:jc w:val="both"/>
      </w:pPr>
      <w:r w:rsidRPr="00AF4654">
        <w:t>vytvorenie certifikačného</w:t>
      </w:r>
      <w:r w:rsidR="00C5779A">
        <w:t xml:space="preserve"> systému Uhlíková a vodná banka,</w:t>
      </w:r>
    </w:p>
    <w:p w14:paraId="7D493B1F" w14:textId="4B97023F" w:rsidR="00067E45" w:rsidRPr="00AF4654" w:rsidRDefault="00067E45" w:rsidP="00CE2BE4">
      <w:pPr>
        <w:pStyle w:val="Odsekzoznamu"/>
        <w:widowControl w:val="0"/>
        <w:numPr>
          <w:ilvl w:val="1"/>
          <w:numId w:val="4"/>
        </w:numPr>
        <w:spacing w:after="0" w:line="240" w:lineRule="auto"/>
        <w:ind w:left="709"/>
        <w:contextualSpacing w:val="0"/>
        <w:jc w:val="both"/>
      </w:pPr>
      <w:r w:rsidRPr="00AF4654">
        <w:t>dokončenie legislatívneho procesu prerokovania a schválenia návrhu zákona o Klimatickom fonde pre pôdu</w:t>
      </w:r>
      <w:r w:rsidR="00871219" w:rsidRPr="00AF4654">
        <w:t>,</w:t>
      </w:r>
    </w:p>
    <w:p w14:paraId="624E6119" w14:textId="15AEBED4" w:rsidR="00067E45" w:rsidRPr="00AF4654" w:rsidRDefault="00067E45" w:rsidP="00CE2BE4">
      <w:pPr>
        <w:pStyle w:val="Odsekzoznamu"/>
        <w:widowControl w:val="0"/>
        <w:numPr>
          <w:ilvl w:val="1"/>
          <w:numId w:val="4"/>
        </w:numPr>
        <w:spacing w:after="0" w:line="240" w:lineRule="auto"/>
        <w:ind w:left="709"/>
        <w:contextualSpacing w:val="0"/>
        <w:jc w:val="both"/>
      </w:pPr>
      <w:r w:rsidRPr="00AF4654">
        <w:t xml:space="preserve">etablovanie organizačnej štruktúry </w:t>
      </w:r>
      <w:r w:rsidR="00B112A4" w:rsidRPr="00AF4654">
        <w:t>fondu</w:t>
      </w:r>
      <w:r w:rsidR="00C5779A">
        <w:t>, po schválení zákona,</w:t>
      </w:r>
      <w:r w:rsidR="00B112A4" w:rsidRPr="00AF4654">
        <w:t xml:space="preserve"> </w:t>
      </w:r>
    </w:p>
    <w:p w14:paraId="32A64989" w14:textId="511357F4" w:rsidR="00067E45" w:rsidRPr="00AF4654" w:rsidRDefault="004F2C57" w:rsidP="00CE2BE4">
      <w:pPr>
        <w:pStyle w:val="Odsekzoznamu"/>
        <w:widowControl w:val="0"/>
        <w:numPr>
          <w:ilvl w:val="1"/>
          <w:numId w:val="4"/>
        </w:numPr>
        <w:spacing w:after="0" w:line="240" w:lineRule="auto"/>
        <w:ind w:left="709"/>
        <w:contextualSpacing w:val="0"/>
        <w:jc w:val="both"/>
      </w:pPr>
      <w:r>
        <w:t xml:space="preserve">príprava a </w:t>
      </w:r>
      <w:r w:rsidR="008D5950" w:rsidRPr="00AF4654">
        <w:t>vytvorenie</w:t>
      </w:r>
      <w:r w:rsidR="00AE348D" w:rsidRPr="00AF4654">
        <w:t xml:space="preserve"> vstupného </w:t>
      </w:r>
      <w:r w:rsidR="008F0FC7" w:rsidRPr="00AF4654">
        <w:t xml:space="preserve">portálu </w:t>
      </w:r>
      <w:r w:rsidR="00C5779A">
        <w:t>I</w:t>
      </w:r>
      <w:r w:rsidR="00067E45" w:rsidRPr="00AF4654">
        <w:t xml:space="preserve">nformačného a monitorovacieho systému </w:t>
      </w:r>
      <w:r w:rsidR="00067E45" w:rsidRPr="00AF4654">
        <w:rPr>
          <w:caps/>
        </w:rPr>
        <w:t>PôDA</w:t>
      </w:r>
      <w:r w:rsidR="000439A2" w:rsidRPr="00AF4654">
        <w:t xml:space="preserve"> </w:t>
      </w:r>
      <w:r w:rsidR="00AE348D" w:rsidRPr="00AF4654">
        <w:t>a spoločnej evidenčnej vrstvy pre evidenciu záznamov certifikačného systému</w:t>
      </w:r>
      <w:r w:rsidR="00871219" w:rsidRPr="00AF4654">
        <w:t>,</w:t>
      </w:r>
    </w:p>
    <w:p w14:paraId="3C2492EE" w14:textId="2BACE4D1" w:rsidR="004F2C57" w:rsidRDefault="004F2C57" w:rsidP="00CE2BE4">
      <w:pPr>
        <w:pStyle w:val="Odsekzoznamu"/>
        <w:widowControl w:val="0"/>
        <w:numPr>
          <w:ilvl w:val="1"/>
          <w:numId w:val="4"/>
        </w:numPr>
        <w:spacing w:after="0" w:line="240" w:lineRule="auto"/>
        <w:ind w:left="709"/>
        <w:contextualSpacing w:val="0"/>
        <w:jc w:val="both"/>
      </w:pPr>
      <w:r w:rsidRPr="00476B8F">
        <w:t>roz</w:t>
      </w:r>
      <w:r w:rsidR="008B2039">
        <w:t>behnutie</w:t>
      </w:r>
      <w:r w:rsidRPr="00476B8F">
        <w:t xml:space="preserve"> certifikačného systému Uhlíková a vodná banka </w:t>
      </w:r>
      <w:r>
        <w:t>[</w:t>
      </w:r>
      <w:r w:rsidR="006A4EAC">
        <w:t>aj vo väzbe na </w:t>
      </w:r>
      <w:r w:rsidRPr="004F2C57">
        <w:t xml:space="preserve">publikovaný </w:t>
      </w:r>
      <w:r>
        <w:t>(</w:t>
      </w:r>
      <w:r w:rsidRPr="004F2C57">
        <w:t>30.11.2022</w:t>
      </w:r>
      <w:r>
        <w:t>)</w:t>
      </w:r>
      <w:r w:rsidRPr="004F2C57">
        <w:t xml:space="preserve"> návrh nariadenia EK o certifikácii záchytov CO</w:t>
      </w:r>
      <w:r w:rsidRPr="004F2C57">
        <w:rPr>
          <w:vertAlign w:val="subscript"/>
        </w:rPr>
        <w:t>2</w:t>
      </w:r>
      <w:r w:rsidR="006A4EAC">
        <w:t xml:space="preserve"> ako aj na </w:t>
      </w:r>
      <w:r w:rsidRPr="004F2C57">
        <w:t>plnenie záväzkov v agendách LULUCF a Fit for 55</w:t>
      </w:r>
      <w:r>
        <w:t>],</w:t>
      </w:r>
    </w:p>
    <w:p w14:paraId="3B38DD85" w14:textId="00FE2941" w:rsidR="008D5950" w:rsidRPr="00AF4654" w:rsidRDefault="00067E45" w:rsidP="00CE2BE4">
      <w:pPr>
        <w:pStyle w:val="Odsekzoznamu"/>
        <w:widowControl w:val="0"/>
        <w:numPr>
          <w:ilvl w:val="1"/>
          <w:numId w:val="4"/>
        </w:numPr>
        <w:spacing w:after="0" w:line="240" w:lineRule="auto"/>
        <w:ind w:left="709"/>
        <w:contextualSpacing w:val="0"/>
        <w:jc w:val="both"/>
      </w:pPr>
      <w:r w:rsidRPr="00AF4654">
        <w:t>etablovani</w:t>
      </w:r>
      <w:r w:rsidR="00AE348D" w:rsidRPr="00AF4654">
        <w:t>e</w:t>
      </w:r>
      <w:r w:rsidRPr="00AF4654">
        <w:t xml:space="preserve"> </w:t>
      </w:r>
      <w:r w:rsidR="00AE348D" w:rsidRPr="00AF4654">
        <w:t xml:space="preserve">certifikačnej autority </w:t>
      </w:r>
      <w:r w:rsidR="00D13033" w:rsidRPr="00AF4654">
        <w:t xml:space="preserve">v rámci </w:t>
      </w:r>
      <w:r w:rsidR="008B2039">
        <w:t>MPRV SR</w:t>
      </w:r>
      <w:r w:rsidR="00871219" w:rsidRPr="00AF4654">
        <w:t>,</w:t>
      </w:r>
      <w:r w:rsidR="000439A2" w:rsidRPr="00AF4654">
        <w:t xml:space="preserve"> </w:t>
      </w:r>
    </w:p>
    <w:p w14:paraId="66C1774C" w14:textId="77777777" w:rsidR="008B2039" w:rsidRDefault="008B2039" w:rsidP="00CE2BE4">
      <w:pPr>
        <w:pStyle w:val="Odsekzoznamu"/>
        <w:widowControl w:val="0"/>
        <w:numPr>
          <w:ilvl w:val="1"/>
          <w:numId w:val="4"/>
        </w:numPr>
        <w:spacing w:after="0" w:line="240" w:lineRule="auto"/>
        <w:ind w:left="709"/>
        <w:contextualSpacing w:val="0"/>
        <w:jc w:val="both"/>
      </w:pPr>
      <w:r>
        <w:t>realizácia modelových</w:t>
      </w:r>
      <w:r w:rsidRPr="00AF4654">
        <w:t xml:space="preserve"> </w:t>
      </w:r>
      <w:r>
        <w:t>a</w:t>
      </w:r>
      <w:r w:rsidRPr="00AF4654">
        <w:rPr>
          <w:lang w:eastAsia="sk-SK"/>
        </w:rPr>
        <w:t>daptačných a</w:t>
      </w:r>
      <w:r>
        <w:rPr>
          <w:lang w:eastAsia="sk-SK"/>
        </w:rPr>
        <w:t> </w:t>
      </w:r>
      <w:r w:rsidRPr="00AF4654">
        <w:t>m</w:t>
      </w:r>
      <w:r>
        <w:t xml:space="preserve">anažmentových </w:t>
      </w:r>
      <w:r w:rsidRPr="00AF4654">
        <w:rPr>
          <w:lang w:eastAsia="sk-SK"/>
        </w:rPr>
        <w:t xml:space="preserve">opatrení </w:t>
      </w:r>
      <w:r>
        <w:rPr>
          <w:lang w:eastAsia="sk-SK"/>
        </w:rPr>
        <w:t xml:space="preserve">na </w:t>
      </w:r>
      <w:r>
        <w:t xml:space="preserve">pilotných lokalitách, mapovanie </w:t>
      </w:r>
      <w:r w:rsidRPr="00AF4654">
        <w:t>a prezentácia už existujúcich príkladov opatrení,</w:t>
      </w:r>
    </w:p>
    <w:p w14:paraId="39C168E5" w14:textId="009A7687" w:rsidR="00444663" w:rsidRDefault="008B2039" w:rsidP="00CE2BE4">
      <w:pPr>
        <w:pStyle w:val="Odsekzoznamu"/>
        <w:widowControl w:val="0"/>
        <w:numPr>
          <w:ilvl w:val="1"/>
          <w:numId w:val="4"/>
        </w:numPr>
        <w:spacing w:after="0" w:line="240" w:lineRule="auto"/>
        <w:ind w:left="709"/>
        <w:contextualSpacing w:val="0"/>
        <w:jc w:val="both"/>
      </w:pPr>
      <w:r>
        <w:t xml:space="preserve">priebežná aktualizácia </w:t>
      </w:r>
      <w:r w:rsidR="00444663" w:rsidRPr="00AF4654">
        <w:t>katalógu opatrení</w:t>
      </w:r>
      <w:r w:rsidR="00444663">
        <w:t xml:space="preserve"> a</w:t>
      </w:r>
      <w:r>
        <w:t xml:space="preserve"> testovanie </w:t>
      </w:r>
      <w:r w:rsidR="00444663" w:rsidRPr="00476B8F">
        <w:t>certifikačného sys</w:t>
      </w:r>
      <w:r w:rsidR="006A4EAC">
        <w:t>tému na </w:t>
      </w:r>
      <w:r w:rsidR="00444663" w:rsidRPr="00476B8F">
        <w:t>modelových opatreniach a pilotných lokalitách</w:t>
      </w:r>
      <w:r w:rsidR="00444663">
        <w:t>:</w:t>
      </w:r>
    </w:p>
    <w:p w14:paraId="32FACC88" w14:textId="092D718C" w:rsidR="00444663" w:rsidRDefault="00444663" w:rsidP="00CE2BE4">
      <w:pPr>
        <w:pStyle w:val="Odsekzoznamu"/>
        <w:widowControl w:val="0"/>
        <w:numPr>
          <w:ilvl w:val="2"/>
          <w:numId w:val="4"/>
        </w:numPr>
        <w:spacing w:after="0" w:line="240" w:lineRule="auto"/>
        <w:ind w:left="1134"/>
        <w:contextualSpacing w:val="0"/>
        <w:jc w:val="both"/>
      </w:pPr>
      <w:r>
        <w:t>testovanie bude prebiehať na lokalitách, kde sa</w:t>
      </w:r>
      <w:r w:rsidR="006A4EAC">
        <w:t xml:space="preserve"> už realizovali opatrenia, a na </w:t>
      </w:r>
      <w:r>
        <w:t>lokalitách, na ktorých majú záujem vlastníci alebo užívatelia pozemkov tieto opatrenia zrealizovať aj s využitím vlastných zdrojov,</w:t>
      </w:r>
    </w:p>
    <w:p w14:paraId="2CA7CDAD" w14:textId="716DBFF9" w:rsidR="00444663" w:rsidRDefault="00444663" w:rsidP="00CE2BE4">
      <w:pPr>
        <w:pStyle w:val="Odsekzoznamu"/>
        <w:widowControl w:val="0"/>
        <w:numPr>
          <w:ilvl w:val="2"/>
          <w:numId w:val="4"/>
        </w:numPr>
        <w:spacing w:after="0" w:line="240" w:lineRule="auto"/>
        <w:ind w:left="1134"/>
        <w:contextualSpacing w:val="0"/>
        <w:jc w:val="both"/>
      </w:pPr>
      <w:r>
        <w:t>významný príspevok by mali tvoriť taktiež racionálne neobhospodarovateľné pozemky v správe Slovenského pozemkového fondu, tzv. neúžitky,</w:t>
      </w:r>
    </w:p>
    <w:p w14:paraId="1A6A99E3" w14:textId="77777777" w:rsidR="00B074D2" w:rsidRDefault="00B074D2" w:rsidP="00CE2BE4">
      <w:pPr>
        <w:pStyle w:val="Odsekzoznamu"/>
        <w:widowControl w:val="0"/>
        <w:spacing w:after="0" w:line="240" w:lineRule="auto"/>
        <w:ind w:left="1134"/>
        <w:contextualSpacing w:val="0"/>
        <w:jc w:val="both"/>
      </w:pPr>
    </w:p>
    <w:p w14:paraId="6090A1EA" w14:textId="5E414137" w:rsidR="00EF4095" w:rsidRPr="00AF4654" w:rsidRDefault="0053150B" w:rsidP="00CE2BE4">
      <w:pPr>
        <w:widowControl w:val="0"/>
        <w:numPr>
          <w:ilvl w:val="0"/>
          <w:numId w:val="6"/>
        </w:numPr>
        <w:tabs>
          <w:tab w:val="clear" w:pos="720"/>
        </w:tabs>
        <w:spacing w:after="0" w:line="240" w:lineRule="auto"/>
        <w:ind w:left="284" w:hanging="284"/>
        <w:jc w:val="both"/>
        <w:textAlignment w:val="baseline"/>
      </w:pPr>
      <w:r>
        <w:t xml:space="preserve">Tretia fáza: </w:t>
      </w:r>
      <w:r w:rsidR="00AE348D" w:rsidRPr="00AF4654">
        <w:t xml:space="preserve">roky </w:t>
      </w:r>
      <w:r w:rsidR="00D13033" w:rsidRPr="00AF4654">
        <w:t>2024</w:t>
      </w:r>
      <w:r w:rsidR="008D5950" w:rsidRPr="00AF4654">
        <w:t>-2027</w:t>
      </w:r>
      <w:r w:rsidR="00067E45" w:rsidRPr="00AF4654">
        <w:t xml:space="preserve"> – </w:t>
      </w:r>
      <w:r w:rsidR="00213DD6" w:rsidRPr="00AF4654">
        <w:t xml:space="preserve">roky plného rozbehnutia činnosti </w:t>
      </w:r>
      <w:r w:rsidR="006A4EAC">
        <w:t>Klimatického fondu pre </w:t>
      </w:r>
      <w:r w:rsidR="00067E45" w:rsidRPr="00AF4654">
        <w:t>pôdu</w:t>
      </w:r>
      <w:r w:rsidR="00D13033" w:rsidRPr="00AF4654">
        <w:t>:</w:t>
      </w:r>
    </w:p>
    <w:p w14:paraId="61012BD8" w14:textId="79D39F48" w:rsidR="00213DD6" w:rsidRPr="00AF4654" w:rsidRDefault="00213DD6" w:rsidP="00CE2BE4">
      <w:pPr>
        <w:pStyle w:val="Odsekzoznamu"/>
        <w:widowControl w:val="0"/>
        <w:numPr>
          <w:ilvl w:val="1"/>
          <w:numId w:val="4"/>
        </w:numPr>
        <w:spacing w:after="0" w:line="240" w:lineRule="auto"/>
        <w:ind w:left="709"/>
        <w:contextualSpacing w:val="0"/>
        <w:jc w:val="both"/>
      </w:pPr>
      <w:r w:rsidRPr="00AF4654">
        <w:t xml:space="preserve">realizácia opatrení a projektov </w:t>
      </w:r>
      <w:r w:rsidR="00D13033" w:rsidRPr="00AF4654">
        <w:t>v katastroch miest a obcí na pôde konkrétnych vlastníkov, užívateľov a správcov, financované</w:t>
      </w:r>
      <w:r w:rsidRPr="00AF4654">
        <w:t xml:space="preserve"> zo</w:t>
      </w:r>
      <w:r w:rsidR="00204E80" w:rsidRPr="00AF4654">
        <w:t xml:space="preserve"> zdrojov Klimatického fondu pre </w:t>
      </w:r>
      <w:r w:rsidRPr="00AF4654">
        <w:t>pôdu</w:t>
      </w:r>
      <w:r w:rsidR="00871219" w:rsidRPr="00AF4654">
        <w:t>;</w:t>
      </w:r>
      <w:r w:rsidR="00D13033" w:rsidRPr="00AF4654">
        <w:t xml:space="preserve"> </w:t>
      </w:r>
      <w:r w:rsidR="00871219" w:rsidRPr="00AF4654">
        <w:t>s</w:t>
      </w:r>
      <w:r w:rsidR="00D13033" w:rsidRPr="00AF4654">
        <w:t>úbežne s realizáciou týchto opatrení</w:t>
      </w:r>
      <w:r w:rsidR="00553EEC" w:rsidRPr="00AF4654">
        <w:t xml:space="preserve"> a projektov bude prebiehať ich </w:t>
      </w:r>
      <w:r w:rsidR="00D13033" w:rsidRPr="00AF4654">
        <w:t>monitoring, hodnotenie dopadov a dosiahnutých výsledkov</w:t>
      </w:r>
      <w:r w:rsidR="00871219" w:rsidRPr="00AF4654">
        <w:t>,</w:t>
      </w:r>
    </w:p>
    <w:p w14:paraId="167E4FA4" w14:textId="22485CED" w:rsidR="009E36C7" w:rsidRPr="00AF4654" w:rsidRDefault="00213DD6" w:rsidP="00CE2BE4">
      <w:pPr>
        <w:pStyle w:val="Odsekzoznamu"/>
        <w:widowControl w:val="0"/>
        <w:numPr>
          <w:ilvl w:val="1"/>
          <w:numId w:val="4"/>
        </w:numPr>
        <w:spacing w:after="0" w:line="240" w:lineRule="auto"/>
        <w:ind w:left="709"/>
        <w:contextualSpacing w:val="0"/>
        <w:jc w:val="both"/>
      </w:pPr>
      <w:r w:rsidRPr="00AF4654">
        <w:t>aktívna činnosť Klimatického fondu pre pôdu v oblasti kontraktovania firiem, ktoré potrebujú zabezpečiť záchyty CO</w:t>
      </w:r>
      <w:r w:rsidRPr="00AF4654">
        <w:rPr>
          <w:vertAlign w:val="subscript"/>
        </w:rPr>
        <w:t>2</w:t>
      </w:r>
      <w:r w:rsidRPr="00AF4654">
        <w:t xml:space="preserve"> na pôde na vyrovnanie uhlíkovej bilancie firiem</w:t>
      </w:r>
      <w:r w:rsidR="00871219" w:rsidRPr="00AF4654">
        <w:t>,</w:t>
      </w:r>
    </w:p>
    <w:p w14:paraId="3F774C91" w14:textId="4E89183B" w:rsidR="00213DD6" w:rsidRPr="00AF4654" w:rsidRDefault="00213DD6" w:rsidP="00CE2BE4">
      <w:pPr>
        <w:pStyle w:val="Odsekzoznamu"/>
        <w:widowControl w:val="0"/>
        <w:numPr>
          <w:ilvl w:val="1"/>
          <w:numId w:val="4"/>
        </w:numPr>
        <w:spacing w:after="0" w:line="240" w:lineRule="auto"/>
        <w:ind w:left="709"/>
        <w:contextualSpacing w:val="0"/>
        <w:jc w:val="both"/>
      </w:pPr>
      <w:r w:rsidRPr="00AF4654">
        <w:t>komunikačné aktivity pre verejnosť a tréningová podpora pre etablovanie siete</w:t>
      </w:r>
      <w:r w:rsidR="00CE2BE4">
        <w:t xml:space="preserve"> </w:t>
      </w:r>
      <w:r w:rsidR="00D13033" w:rsidRPr="00AF4654">
        <w:t>pracovísk</w:t>
      </w:r>
      <w:r w:rsidRPr="00AF4654">
        <w:t xml:space="preserve"> </w:t>
      </w:r>
      <w:r w:rsidR="008B2039" w:rsidRPr="00AF4654">
        <w:t>certif</w:t>
      </w:r>
      <w:r w:rsidR="008B2039">
        <w:t xml:space="preserve">ikačného </w:t>
      </w:r>
      <w:r w:rsidR="001B1473">
        <w:t>systému Uhlíková a vodná banka</w:t>
      </w:r>
      <w:r w:rsidR="00871219" w:rsidRPr="00AF4654">
        <w:t>,</w:t>
      </w:r>
      <w:r w:rsidRPr="00AF4654">
        <w:t xml:space="preserve"> </w:t>
      </w:r>
    </w:p>
    <w:p w14:paraId="27C8E1CA" w14:textId="30D18B56" w:rsidR="00936DB3" w:rsidRPr="00AF4654" w:rsidRDefault="00683BE3" w:rsidP="00CE2BE4">
      <w:pPr>
        <w:pStyle w:val="Odsekzoznamu"/>
        <w:widowControl w:val="0"/>
        <w:numPr>
          <w:ilvl w:val="1"/>
          <w:numId w:val="4"/>
        </w:numPr>
        <w:spacing w:after="0" w:line="240" w:lineRule="auto"/>
        <w:ind w:left="709"/>
        <w:contextualSpacing w:val="0"/>
        <w:jc w:val="both"/>
      </w:pPr>
      <w:r w:rsidRPr="00AF4654">
        <w:t xml:space="preserve">plné </w:t>
      </w:r>
      <w:r w:rsidR="009E36C7" w:rsidRPr="00AF4654">
        <w:t>r</w:t>
      </w:r>
      <w:r w:rsidR="00936DB3" w:rsidRPr="00AF4654">
        <w:t xml:space="preserve">ozbehnutie činnosti </w:t>
      </w:r>
      <w:r w:rsidR="00213DD6" w:rsidRPr="00AF4654">
        <w:t>K</w:t>
      </w:r>
      <w:r w:rsidR="00936DB3" w:rsidRPr="00AF4654">
        <w:t>limatického fondu pre pôdu a</w:t>
      </w:r>
      <w:r w:rsidR="00213DD6" w:rsidRPr="00AF4654">
        <w:t xml:space="preserve"> certifikačného </w:t>
      </w:r>
      <w:r w:rsidR="001B1473">
        <w:t>systému Uhlíková a vodná banka</w:t>
      </w:r>
      <w:r w:rsidR="00936DB3" w:rsidRPr="00AF4654">
        <w:t xml:space="preserve"> ako nového podporného nástroja nad rámec zdrojov S</w:t>
      </w:r>
      <w:r w:rsidR="009E36C7" w:rsidRPr="00AF4654">
        <w:t>trategického plánu</w:t>
      </w:r>
      <w:r w:rsidR="00936DB3" w:rsidRPr="00AF4654">
        <w:t xml:space="preserve"> </w:t>
      </w:r>
      <w:r w:rsidR="00871219" w:rsidRPr="00AF4654">
        <w:t>SPP</w:t>
      </w:r>
      <w:r w:rsidR="009E36C7" w:rsidRPr="00AF4654">
        <w:t xml:space="preserve"> na roky </w:t>
      </w:r>
      <w:r w:rsidR="00936DB3" w:rsidRPr="00AF4654">
        <w:t>2023-27</w:t>
      </w:r>
      <w:r w:rsidR="00871219" w:rsidRPr="00AF4654">
        <w:t>,</w:t>
      </w:r>
    </w:p>
    <w:p w14:paraId="0BEF60F8" w14:textId="4B57B53C" w:rsidR="00D13033" w:rsidRPr="00AF4654" w:rsidRDefault="00D13033" w:rsidP="00CE2BE4">
      <w:pPr>
        <w:pStyle w:val="Odsekzoznamu"/>
        <w:widowControl w:val="0"/>
        <w:numPr>
          <w:ilvl w:val="1"/>
          <w:numId w:val="4"/>
        </w:numPr>
        <w:spacing w:after="0" w:line="240" w:lineRule="auto"/>
        <w:ind w:left="709"/>
        <w:contextualSpacing w:val="0"/>
        <w:jc w:val="both"/>
      </w:pPr>
      <w:r w:rsidRPr="00AF4654">
        <w:t xml:space="preserve">2025 – rok </w:t>
      </w:r>
      <w:r w:rsidR="001B1473">
        <w:t xml:space="preserve">úplného </w:t>
      </w:r>
      <w:r w:rsidRPr="00AF4654">
        <w:t>dobudo</w:t>
      </w:r>
      <w:r w:rsidR="008F0FC7" w:rsidRPr="00AF4654">
        <w:t>vania a</w:t>
      </w:r>
      <w:r w:rsidR="001B1473">
        <w:t xml:space="preserve"> plného </w:t>
      </w:r>
      <w:r w:rsidR="008F0FC7" w:rsidRPr="00AF4654">
        <w:t xml:space="preserve">sfunkčnenia jednotného </w:t>
      </w:r>
      <w:r w:rsidR="001B1473">
        <w:t>I</w:t>
      </w:r>
      <w:r w:rsidRPr="00AF4654">
        <w:t xml:space="preserve">nformačného a monitorovacieho systému </w:t>
      </w:r>
      <w:r w:rsidRPr="00AF4654">
        <w:rPr>
          <w:caps/>
        </w:rPr>
        <w:t>Pôda</w:t>
      </w:r>
      <w:r w:rsidR="00871219" w:rsidRPr="00AF4654">
        <w:rPr>
          <w:caps/>
        </w:rPr>
        <w:t>,</w:t>
      </w:r>
    </w:p>
    <w:p w14:paraId="76D7CE27" w14:textId="741934E2" w:rsidR="00D13033" w:rsidRPr="00AF4654" w:rsidRDefault="00D13033" w:rsidP="00CE2BE4">
      <w:pPr>
        <w:pStyle w:val="Odsekzoznamu"/>
        <w:widowControl w:val="0"/>
        <w:numPr>
          <w:ilvl w:val="1"/>
          <w:numId w:val="4"/>
        </w:numPr>
        <w:spacing w:after="0" w:line="240" w:lineRule="auto"/>
        <w:ind w:left="709"/>
        <w:contextualSpacing w:val="0"/>
        <w:jc w:val="both"/>
      </w:pPr>
      <w:r w:rsidRPr="00AF4654">
        <w:t xml:space="preserve">2026 </w:t>
      </w:r>
      <w:r w:rsidR="00AF4654">
        <w:t>–</w:t>
      </w:r>
      <w:r w:rsidRPr="00AF4654">
        <w:t xml:space="preserve"> rozbehnutie</w:t>
      </w:r>
      <w:r w:rsidR="00AF4654">
        <w:t xml:space="preserve"> </w:t>
      </w:r>
      <w:r w:rsidRPr="00AF4654">
        <w:t>kontrolnej činnosti dodržiava</w:t>
      </w:r>
      <w:r w:rsidR="00204E80" w:rsidRPr="00AF4654">
        <w:t>nia agrotechnických postupov na </w:t>
      </w:r>
      <w:r w:rsidRPr="00AF4654">
        <w:t>pôde</w:t>
      </w:r>
      <w:r w:rsidR="001B1473">
        <w:t xml:space="preserve"> s využitím </w:t>
      </w:r>
      <w:r w:rsidR="001B1473" w:rsidRPr="00AF4654">
        <w:t xml:space="preserve">jednotného </w:t>
      </w:r>
      <w:r w:rsidR="001B1473">
        <w:t>I</w:t>
      </w:r>
      <w:r w:rsidR="001B1473" w:rsidRPr="00AF4654">
        <w:t xml:space="preserve">nformačného a monitorovacieho systému </w:t>
      </w:r>
      <w:r w:rsidR="001B1473" w:rsidRPr="00AF4654">
        <w:rPr>
          <w:caps/>
        </w:rPr>
        <w:t>Pôda</w:t>
      </w:r>
      <w:r w:rsidR="00871219" w:rsidRPr="00AF4654">
        <w:t>,</w:t>
      </w:r>
    </w:p>
    <w:p w14:paraId="283B03CF" w14:textId="77777777" w:rsidR="0053150B" w:rsidRDefault="00D13033" w:rsidP="00CE2BE4">
      <w:pPr>
        <w:pStyle w:val="Odsekzoznamu"/>
        <w:widowControl w:val="0"/>
        <w:numPr>
          <w:ilvl w:val="1"/>
          <w:numId w:val="4"/>
        </w:numPr>
        <w:spacing w:after="0" w:line="240" w:lineRule="auto"/>
        <w:ind w:left="709"/>
        <w:contextualSpacing w:val="0"/>
        <w:jc w:val="both"/>
      </w:pPr>
      <w:r w:rsidRPr="00AF4654">
        <w:t>Klimatický fond pre pôdu ako aj certifikačný systém Uhlíková a vodná banka každoročne zostavia výročnú správu o svojej činnosti, ktorú budú verejne odpočtovať</w:t>
      </w:r>
      <w:r w:rsidR="0053150B">
        <w:t>,</w:t>
      </w:r>
    </w:p>
    <w:p w14:paraId="02F4F9AD" w14:textId="75F30D8F" w:rsidR="0053150B" w:rsidRPr="0053150B" w:rsidRDefault="0053150B" w:rsidP="00CE2BE4">
      <w:pPr>
        <w:pStyle w:val="Odsekzoznamu"/>
        <w:widowControl w:val="0"/>
        <w:numPr>
          <w:ilvl w:val="1"/>
          <w:numId w:val="4"/>
        </w:numPr>
        <w:spacing w:after="0" w:line="240" w:lineRule="auto"/>
        <w:ind w:left="709"/>
        <w:contextualSpacing w:val="0"/>
        <w:jc w:val="both"/>
      </w:pPr>
      <w:r>
        <w:t>certifikačný</w:t>
      </w:r>
      <w:r w:rsidR="001B1473">
        <w:t xml:space="preserve"> systém Uhlíková</w:t>
      </w:r>
      <w:r w:rsidRPr="00AF4654">
        <w:t xml:space="preserve"> a vodn</w:t>
      </w:r>
      <w:r w:rsidR="001B1473">
        <w:t>á banka</w:t>
      </w:r>
      <w:r w:rsidRPr="000F4D77">
        <w:t xml:space="preserve"> </w:t>
      </w:r>
      <w:r>
        <w:t xml:space="preserve">bude </w:t>
      </w:r>
      <w:r w:rsidRPr="000F4D77">
        <w:t>r</w:t>
      </w:r>
      <w:r>
        <w:t>ozširovaný o nové funkcionality, ktoré</w:t>
      </w:r>
      <w:r w:rsidR="00CE2BE4">
        <w:t xml:space="preserve"> </w:t>
      </w:r>
      <w:r>
        <w:t>budú doplnené o služby poskytované inými subjektmi</w:t>
      </w:r>
      <w:r>
        <w:rPr>
          <w:bCs/>
        </w:rPr>
        <w:t>, ktoré</w:t>
      </w:r>
      <w:r w:rsidRPr="000F4D77">
        <w:rPr>
          <w:bCs/>
        </w:rPr>
        <w:t xml:space="preserve"> budú zabezpečovať výkon poradenstva, certifikácie a kontrolu r</w:t>
      </w:r>
      <w:r w:rsidR="006A4EAC">
        <w:rPr>
          <w:bCs/>
        </w:rPr>
        <w:t>ealizácie opatrení v teréne, na </w:t>
      </w:r>
      <w:r w:rsidRPr="000F4D77">
        <w:rPr>
          <w:bCs/>
        </w:rPr>
        <w:t>decentralizovanej báze</w:t>
      </w:r>
      <w:r>
        <w:rPr>
          <w:bCs/>
        </w:rPr>
        <w:t>,</w:t>
      </w:r>
      <w:r w:rsidR="001B1473">
        <w:rPr>
          <w:bCs/>
        </w:rPr>
        <w:t xml:space="preserve"> </w:t>
      </w:r>
    </w:p>
    <w:p w14:paraId="32C5A780" w14:textId="043EDF6D" w:rsidR="00F8424E" w:rsidRPr="00AF4654" w:rsidRDefault="0053150B" w:rsidP="00CE2BE4">
      <w:pPr>
        <w:pStyle w:val="Odsekzoznamu"/>
        <w:widowControl w:val="0"/>
        <w:numPr>
          <w:ilvl w:val="1"/>
          <w:numId w:val="4"/>
        </w:numPr>
        <w:spacing w:after="0" w:line="240" w:lineRule="auto"/>
        <w:ind w:left="709"/>
        <w:contextualSpacing w:val="0"/>
        <w:jc w:val="both"/>
      </w:pPr>
      <w:r>
        <w:t>určí sa</w:t>
      </w:r>
      <w:r w:rsidRPr="00476B8F">
        <w:t xml:space="preserve"> presný realizačný plán činnosti na každý nadchádzajúci rok</w:t>
      </w:r>
      <w:r>
        <w:t xml:space="preserve"> a</w:t>
      </w:r>
      <w:r w:rsidRPr="00476B8F">
        <w:t xml:space="preserve"> výhľadový plán činnosti na nasledujúce </w:t>
      </w:r>
      <w:r>
        <w:t>tri</w:t>
      </w:r>
      <w:r w:rsidRPr="00476B8F">
        <w:t xml:space="preserve"> roky s cieľom dosiahnuť st</w:t>
      </w:r>
      <w:r w:rsidR="006A4EAC">
        <w:t>rategické realizačné míľniky do </w:t>
      </w:r>
      <w:r w:rsidRPr="00476B8F">
        <w:t>roku 2035</w:t>
      </w:r>
      <w:r>
        <w:t xml:space="preserve"> a</w:t>
      </w:r>
      <w:r w:rsidRPr="00476B8F">
        <w:t xml:space="preserve"> 2050. </w:t>
      </w:r>
    </w:p>
    <w:p w14:paraId="55C9FAD1" w14:textId="77777777" w:rsidR="007E2BB5" w:rsidRPr="00AF4654" w:rsidRDefault="007E2BB5" w:rsidP="00CE2BE4">
      <w:pPr>
        <w:widowControl w:val="0"/>
        <w:spacing w:after="0" w:line="240" w:lineRule="auto"/>
        <w:ind w:left="142" w:firstLine="567"/>
        <w:jc w:val="both"/>
      </w:pPr>
    </w:p>
    <w:p w14:paraId="4EC4DD8C" w14:textId="727F9C28" w:rsidR="00614D43" w:rsidRPr="00AF4654" w:rsidRDefault="00AB45B5" w:rsidP="00CE2BE4">
      <w:pPr>
        <w:pStyle w:val="Odsekzoznamu"/>
        <w:keepNext/>
        <w:widowControl w:val="0"/>
        <w:numPr>
          <w:ilvl w:val="2"/>
          <w:numId w:val="2"/>
        </w:numPr>
        <w:spacing w:after="0" w:line="240" w:lineRule="auto"/>
        <w:ind w:left="709" w:hanging="709"/>
        <w:contextualSpacing w:val="0"/>
        <w:rPr>
          <w:b/>
          <w:bCs/>
        </w:rPr>
      </w:pPr>
      <w:r w:rsidRPr="00AF4654">
        <w:rPr>
          <w:b/>
          <w:bCs/>
        </w:rPr>
        <w:lastRenderedPageBreak/>
        <w:t>Oblasť klímy, vody a</w:t>
      </w:r>
      <w:r w:rsidR="002C090D" w:rsidRPr="00AF4654">
        <w:rPr>
          <w:b/>
          <w:bCs/>
        </w:rPr>
        <w:t> </w:t>
      </w:r>
      <w:r w:rsidR="003A7197" w:rsidRPr="00AF4654">
        <w:rPr>
          <w:b/>
          <w:bCs/>
        </w:rPr>
        <w:t>pôdy</w:t>
      </w:r>
    </w:p>
    <w:p w14:paraId="260C7F1F" w14:textId="77777777" w:rsidR="002C090D" w:rsidRPr="00AF4654" w:rsidRDefault="002C090D" w:rsidP="00CE2BE4">
      <w:pPr>
        <w:pStyle w:val="Odsekzoznamu"/>
        <w:keepNext/>
        <w:widowControl w:val="0"/>
        <w:spacing w:after="0" w:line="240" w:lineRule="auto"/>
        <w:ind w:left="142"/>
        <w:contextualSpacing w:val="0"/>
        <w:rPr>
          <w:b/>
          <w:bCs/>
        </w:rPr>
      </w:pPr>
    </w:p>
    <w:p w14:paraId="5E696923" w14:textId="7C76E696" w:rsidR="002C090D" w:rsidRDefault="00B12C56" w:rsidP="00CE2BE4">
      <w:pPr>
        <w:keepNext/>
        <w:widowControl w:val="0"/>
        <w:spacing w:after="0" w:line="240" w:lineRule="auto"/>
        <w:ind w:firstLine="567"/>
        <w:jc w:val="both"/>
      </w:pPr>
      <w:r w:rsidRPr="00AF4654">
        <w:t xml:space="preserve">Pôda zohráva pri obehu vody a uhlíka na miestnej, regionálnej a globálnej úrovni kľúčovú úlohu. </w:t>
      </w:r>
      <w:r w:rsidR="00614D43" w:rsidRPr="00AF4654">
        <w:t xml:space="preserve">V oblasti klímy, vody a pôdy sa očakávajú </w:t>
      </w:r>
      <w:r w:rsidR="000351EC" w:rsidRPr="00AF4654">
        <w:t xml:space="preserve">najmä tieto </w:t>
      </w:r>
      <w:r w:rsidR="00614D43" w:rsidRPr="00AF4654">
        <w:t xml:space="preserve">pozitívne environmentálne </w:t>
      </w:r>
      <w:r w:rsidR="000351EC" w:rsidRPr="00AF4654">
        <w:t>vplyvy</w:t>
      </w:r>
      <w:r w:rsidRPr="00AF4654">
        <w:t xml:space="preserve"> na plochách, pozemkoch a v katastrálnych ú</w:t>
      </w:r>
      <w:r w:rsidR="006A4EAC">
        <w:t>zemiach, ktoré budú zapojené do </w:t>
      </w:r>
      <w:r w:rsidRPr="00AF4654">
        <w:t>certifikačného systému Uhlíkovej a vodnej banky</w:t>
      </w:r>
      <w:r w:rsidR="00A643A5" w:rsidRPr="00AF4654">
        <w:t>:</w:t>
      </w:r>
    </w:p>
    <w:p w14:paraId="59EB6FFC" w14:textId="77777777" w:rsidR="00B240C9" w:rsidRPr="00AF4654" w:rsidRDefault="00B240C9" w:rsidP="00CE2BE4">
      <w:pPr>
        <w:widowControl w:val="0"/>
        <w:spacing w:after="0" w:line="240" w:lineRule="auto"/>
        <w:ind w:firstLine="567"/>
        <w:jc w:val="both"/>
      </w:pPr>
    </w:p>
    <w:p w14:paraId="71BBBFE6" w14:textId="77777777" w:rsidR="00614D43"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redukcia povodňových rizík, </w:t>
      </w:r>
    </w:p>
    <w:p w14:paraId="213AD0CE" w14:textId="77777777" w:rsidR="00614D43"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redukcia rizík sucha, </w:t>
      </w:r>
    </w:p>
    <w:p w14:paraId="7E6E8743" w14:textId="77777777" w:rsidR="00614D43"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udržanie a obnova biodiverzity, </w:t>
      </w:r>
    </w:p>
    <w:p w14:paraId="23CF22E9" w14:textId="77777777" w:rsidR="00614D43" w:rsidRPr="00AF4654" w:rsidRDefault="00614D43" w:rsidP="00CE2BE4">
      <w:pPr>
        <w:pStyle w:val="Odsekzoznamu"/>
        <w:widowControl w:val="0"/>
        <w:numPr>
          <w:ilvl w:val="0"/>
          <w:numId w:val="1"/>
        </w:numPr>
        <w:spacing w:after="0" w:line="240" w:lineRule="auto"/>
        <w:ind w:left="284" w:hanging="284"/>
        <w:contextualSpacing w:val="0"/>
        <w:jc w:val="both"/>
      </w:pPr>
      <w:r w:rsidRPr="00AF4654">
        <w:t>zlepšovanie zásob vôd,</w:t>
      </w:r>
    </w:p>
    <w:p w14:paraId="3E43DAB2" w14:textId="77777777" w:rsidR="00614D43"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zlepšovanie kvality pôdy, </w:t>
      </w:r>
    </w:p>
    <w:p w14:paraId="785B75BD" w14:textId="77777777" w:rsidR="00614D43"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redukcia erózie pôdy, </w:t>
      </w:r>
    </w:p>
    <w:p w14:paraId="1F287DD7" w14:textId="0E1DC8F2" w:rsidR="00C71A00" w:rsidRPr="00AF4654" w:rsidRDefault="007D0409" w:rsidP="00CE2BE4">
      <w:pPr>
        <w:pStyle w:val="Odsekzoznamu"/>
        <w:widowControl w:val="0"/>
        <w:numPr>
          <w:ilvl w:val="0"/>
          <w:numId w:val="1"/>
        </w:numPr>
        <w:spacing w:after="0" w:line="240" w:lineRule="auto"/>
        <w:ind w:left="284" w:hanging="284"/>
        <w:contextualSpacing w:val="0"/>
        <w:jc w:val="both"/>
      </w:pPr>
      <w:r w:rsidRPr="00AF4654">
        <w:t xml:space="preserve">zlepšenie </w:t>
      </w:r>
      <w:r w:rsidR="00614D43" w:rsidRPr="00AF4654">
        <w:t>bioklimatickej funkcie krajiny pre zmierň</w:t>
      </w:r>
      <w:r w:rsidR="00204E80" w:rsidRPr="00AF4654">
        <w:t>ovanie rastu extrémov počasia a </w:t>
      </w:r>
      <w:r w:rsidR="00614D43" w:rsidRPr="00AF4654">
        <w:t>zvyšovanie odolnosti prostredia</w:t>
      </w:r>
      <w:r w:rsidR="00871219" w:rsidRPr="00AF4654">
        <w:t>,</w:t>
      </w:r>
      <w:r w:rsidR="00C71A00" w:rsidRPr="00AF4654">
        <w:t xml:space="preserve"> </w:t>
      </w:r>
    </w:p>
    <w:p w14:paraId="0C507D46" w14:textId="5026B665" w:rsidR="007D0409" w:rsidRPr="00AF4654" w:rsidRDefault="007D0409" w:rsidP="00CE2BE4">
      <w:pPr>
        <w:pStyle w:val="Odsekzoznamu"/>
        <w:widowControl w:val="0"/>
        <w:numPr>
          <w:ilvl w:val="0"/>
          <w:numId w:val="1"/>
        </w:numPr>
        <w:spacing w:after="0" w:line="240" w:lineRule="auto"/>
        <w:ind w:left="284" w:hanging="284"/>
        <w:contextualSpacing w:val="0"/>
        <w:jc w:val="both"/>
      </w:pPr>
      <w:r w:rsidRPr="00AF4654">
        <w:t>udržiavanie a ochrana existujúcich uhlíkových zásob v pôde,</w:t>
      </w:r>
    </w:p>
    <w:p w14:paraId="06E29809" w14:textId="4E5B33D8" w:rsidR="007D0409" w:rsidRPr="00AF4654" w:rsidRDefault="007D0409" w:rsidP="00CE2BE4">
      <w:pPr>
        <w:pStyle w:val="Odsekzoznamu"/>
        <w:widowControl w:val="0"/>
        <w:numPr>
          <w:ilvl w:val="0"/>
          <w:numId w:val="1"/>
        </w:numPr>
        <w:spacing w:after="0" w:line="240" w:lineRule="auto"/>
        <w:ind w:left="284" w:hanging="284"/>
        <w:contextualSpacing w:val="0"/>
        <w:jc w:val="both"/>
      </w:pPr>
      <w:r w:rsidRPr="00AF4654">
        <w:t>zvyšovanie sekvestrácie uhlíka v dendromase a pôde,</w:t>
      </w:r>
      <w:r w:rsidR="00023553" w:rsidRPr="00AF4654">
        <w:t xml:space="preserve"> </w:t>
      </w:r>
    </w:p>
    <w:p w14:paraId="3DEF4E30" w14:textId="17155703" w:rsidR="007D0409" w:rsidRPr="00AF4654" w:rsidRDefault="007D0409" w:rsidP="00CE2BE4">
      <w:pPr>
        <w:pStyle w:val="Odsekzoznamu"/>
        <w:widowControl w:val="0"/>
        <w:numPr>
          <w:ilvl w:val="0"/>
          <w:numId w:val="1"/>
        </w:numPr>
        <w:spacing w:after="0" w:line="240" w:lineRule="auto"/>
        <w:ind w:left="284" w:hanging="284"/>
        <w:contextualSpacing w:val="0"/>
        <w:jc w:val="both"/>
      </w:pPr>
      <w:r w:rsidRPr="00AF4654">
        <w:t>zlepšenie ekologickej stability lesných a pôdnych ekosystémov v záujme dlhodobého plnenia ich funkcií,</w:t>
      </w:r>
      <w:r w:rsidR="00023553" w:rsidRPr="00AF4654">
        <w:t xml:space="preserve"> </w:t>
      </w:r>
    </w:p>
    <w:p w14:paraId="326A137A" w14:textId="0A69747A" w:rsidR="00FE501A" w:rsidRPr="00AF4654" w:rsidRDefault="00C71A00" w:rsidP="00CE2BE4">
      <w:pPr>
        <w:pStyle w:val="Odsekzoznamu"/>
        <w:widowControl w:val="0"/>
        <w:numPr>
          <w:ilvl w:val="0"/>
          <w:numId w:val="1"/>
        </w:numPr>
        <w:spacing w:after="0" w:line="240" w:lineRule="auto"/>
        <w:ind w:left="284" w:hanging="284"/>
        <w:contextualSpacing w:val="0"/>
        <w:jc w:val="both"/>
      </w:pPr>
      <w:r w:rsidRPr="00AF4654">
        <w:t>znižovanie uhlíkovej stopy</w:t>
      </w:r>
      <w:r w:rsidR="00FE501A" w:rsidRPr="00AF4654">
        <w:t>,</w:t>
      </w:r>
    </w:p>
    <w:p w14:paraId="451D78F9" w14:textId="159FA69D" w:rsidR="007D0409" w:rsidRPr="00AF4654" w:rsidRDefault="00FE501A" w:rsidP="00CE2BE4">
      <w:pPr>
        <w:pStyle w:val="Odsekzoznamu"/>
        <w:widowControl w:val="0"/>
        <w:numPr>
          <w:ilvl w:val="0"/>
          <w:numId w:val="1"/>
        </w:numPr>
        <w:spacing w:after="0" w:line="240" w:lineRule="auto"/>
        <w:ind w:left="284" w:hanging="284"/>
        <w:contextualSpacing w:val="0"/>
        <w:jc w:val="both"/>
      </w:pPr>
      <w:r w:rsidRPr="00AF4654">
        <w:t>sekvestrácia uhlíka v lesoch a pôde</w:t>
      </w:r>
      <w:r w:rsidR="00614D43" w:rsidRPr="00AF4654">
        <w:t>.</w:t>
      </w:r>
    </w:p>
    <w:p w14:paraId="3638204F" w14:textId="77777777" w:rsidR="00F734F4" w:rsidRDefault="00F734F4" w:rsidP="00CE2BE4">
      <w:pPr>
        <w:widowControl w:val="0"/>
        <w:spacing w:after="0" w:line="240" w:lineRule="auto"/>
        <w:ind w:firstLine="567"/>
        <w:jc w:val="both"/>
      </w:pPr>
    </w:p>
    <w:p w14:paraId="6D48BC37" w14:textId="7ED1AF60" w:rsidR="00B12C56" w:rsidRPr="00AF4654" w:rsidRDefault="00E53D19" w:rsidP="00CE2BE4">
      <w:pPr>
        <w:widowControl w:val="0"/>
        <w:spacing w:after="0" w:line="240" w:lineRule="auto"/>
        <w:ind w:firstLine="567"/>
        <w:jc w:val="both"/>
      </w:pPr>
      <w:r w:rsidRPr="00AF4654">
        <w:t>Kumulatívny klimatický a hydrologický vplyv jednotlivých pozemkov/parciel formuje lokálne, regionálne a globálne odtokové pomery, miery rizík, miestnu, regionálnu a globálnu klímu. Každý m</w:t>
      </w:r>
      <w:r w:rsidRPr="00AF4654">
        <w:rPr>
          <w:vertAlign w:val="superscript"/>
        </w:rPr>
        <w:t>2</w:t>
      </w:r>
      <w:r w:rsidRPr="00AF4654">
        <w:t xml:space="preserve"> pozemku poskytuje klimatickú a hydrologickú reakciu/odozvu v danom úseku krajiny. Každý m</w:t>
      </w:r>
      <w:r w:rsidRPr="00AF4654">
        <w:rPr>
          <w:vertAlign w:val="superscript"/>
        </w:rPr>
        <w:t>2</w:t>
      </w:r>
      <w:r w:rsidRPr="00AF4654">
        <w:t xml:space="preserve"> je súčasťou miestneho, regionálneho a </w:t>
      </w:r>
      <w:r w:rsidR="006A4EAC">
        <w:t>globálneho obehu vody, uhlíka a </w:t>
      </w:r>
      <w:r w:rsidRPr="00AF4654">
        <w:t>systému klímy. Každý m</w:t>
      </w:r>
      <w:r w:rsidRPr="00AF4654">
        <w:rPr>
          <w:vertAlign w:val="superscript"/>
        </w:rPr>
        <w:t>2</w:t>
      </w:r>
      <w:r w:rsidRPr="00AF4654">
        <w:t xml:space="preserve">, každý pozemok lesnej </w:t>
      </w:r>
      <w:r w:rsidR="00BA3BBD" w:rsidRPr="00AF4654">
        <w:t>pôdy</w:t>
      </w:r>
      <w:r w:rsidR="00926B5A" w:rsidRPr="00AF4654">
        <w:t>,</w:t>
      </w:r>
      <w:r w:rsidR="00BA3BBD" w:rsidRPr="00AF4654">
        <w:t xml:space="preserve"> </w:t>
      </w:r>
      <w:r w:rsidR="00204E80" w:rsidRPr="00AF4654">
        <w:t xml:space="preserve">poľnohospodárskej </w:t>
      </w:r>
      <w:r w:rsidR="00926B5A" w:rsidRPr="00AF4654">
        <w:t xml:space="preserve">a ostatnej </w:t>
      </w:r>
      <w:r w:rsidR="00204E80" w:rsidRPr="00AF4654">
        <w:t>pôdy ale </w:t>
      </w:r>
      <w:r w:rsidRPr="00AF4654">
        <w:t>aj zastavanej plochy sa môže a má podieľať na ozdravení a obnove klímy, na redukcií rizík a obnove biodiverzity popri súčasnom poskytovaní pro</w:t>
      </w:r>
      <w:r w:rsidR="00204E80" w:rsidRPr="00AF4654">
        <w:t>dukčných úžitkov, priestoru pre </w:t>
      </w:r>
      <w:r w:rsidRPr="00AF4654">
        <w:t>bý</w:t>
      </w:r>
      <w:r w:rsidR="00B12C56" w:rsidRPr="00AF4654">
        <w:t>vanie, výrobu, dopravu a relax.</w:t>
      </w:r>
    </w:p>
    <w:p w14:paraId="6327C315" w14:textId="77777777" w:rsidR="00F734F4" w:rsidRDefault="00F734F4" w:rsidP="00CE2BE4">
      <w:pPr>
        <w:widowControl w:val="0"/>
        <w:spacing w:after="0" w:line="240" w:lineRule="auto"/>
        <w:ind w:firstLine="567"/>
        <w:jc w:val="both"/>
      </w:pPr>
    </w:p>
    <w:p w14:paraId="1878E6DE" w14:textId="236E8D19" w:rsidR="00336906" w:rsidRPr="00AF4654" w:rsidRDefault="00A608FF" w:rsidP="00CE2BE4">
      <w:pPr>
        <w:widowControl w:val="0"/>
        <w:spacing w:after="0" w:line="240" w:lineRule="auto"/>
        <w:ind w:firstLine="567"/>
        <w:jc w:val="both"/>
      </w:pPr>
      <w:r w:rsidRPr="00AF4654">
        <w:t>Pôda sa kontinuálne podieľa celým svojím pr</w:t>
      </w:r>
      <w:r w:rsidR="00204E80" w:rsidRPr="00AF4654">
        <w:t>ofilom, celou svojou plochou na </w:t>
      </w:r>
      <w:r w:rsidRPr="00AF4654">
        <w:t>hydrologickej transformácii dažďových vôd na vodu pôdnu, podzemnú, riečnu, biologickú (voda v živočíchoch a rastlinách), a atmosférickú. V interakcii so slnečným žiarením, ktoré dopadá na zemský povrch krajiny zabezpečuje kontinuál</w:t>
      </w:r>
      <w:r w:rsidR="00204E80" w:rsidRPr="00AF4654">
        <w:t>ny proces regenerácie života vo </w:t>
      </w:r>
      <w:r w:rsidRPr="00AF4654">
        <w:t xml:space="preserve">forme produkcie biomasy a genetickej rôznorodosti života v ekosystémoch, či na nich pestujeme potraviny, alebo nechávame pre potreby biologickej rôznorodosti. Pri výpare vody z povrchu rastlín a krajiny sa spotrebúva </w:t>
      </w:r>
      <w:r w:rsidR="00BA3BBD" w:rsidRPr="00AF4654">
        <w:t xml:space="preserve">slnečná </w:t>
      </w:r>
      <w:r w:rsidRPr="00AF4654">
        <w:t xml:space="preserve">energia a v zmysle zákona zachovania energie sa mení na latentné teplo, ktoré vyparovanou vodou je odčerpávané do chladnejších vrstiev atmosféry a tým sa v troposfére udržiava príjemná teplota pre život. Pôda s vodou </w:t>
      </w:r>
      <w:r w:rsidR="00F6144F" w:rsidRPr="00AF4654">
        <w:t xml:space="preserve">prostredníctvom vegetácie </w:t>
      </w:r>
      <w:r w:rsidRPr="00AF4654">
        <w:t>poháňajú bioklimatické chladenie krajiny.</w:t>
      </w:r>
    </w:p>
    <w:p w14:paraId="3CC804C7" w14:textId="77777777" w:rsidR="00F734F4" w:rsidRDefault="00F734F4" w:rsidP="00CE2BE4">
      <w:pPr>
        <w:widowControl w:val="0"/>
        <w:spacing w:after="0" w:line="240" w:lineRule="auto"/>
        <w:ind w:firstLine="567"/>
        <w:jc w:val="both"/>
      </w:pPr>
    </w:p>
    <w:p w14:paraId="00FABC72" w14:textId="397E491F" w:rsidR="00CA5637" w:rsidRPr="00AF4654" w:rsidRDefault="00E53D19" w:rsidP="00CE2BE4">
      <w:pPr>
        <w:widowControl w:val="0"/>
        <w:spacing w:after="0" w:line="240" w:lineRule="auto"/>
        <w:ind w:firstLine="567"/>
        <w:jc w:val="both"/>
      </w:pPr>
      <w:r w:rsidRPr="00AF4654">
        <w:t>Obeh vody, obeh uhlíka a živín sú súčasťou</w:t>
      </w:r>
      <w:r w:rsidR="00B12C56" w:rsidRPr="00AF4654">
        <w:t xml:space="preserve"> nielen prírodných procesov, ale aj reálnej </w:t>
      </w:r>
      <w:r w:rsidRPr="00AF4654">
        <w:t xml:space="preserve">cirkulárnej ekonomiky a udržateľného obehového bio-hospodárstva. Certifikačný systém Uhlíková a vodná banka </w:t>
      </w:r>
      <w:r w:rsidR="00A608FF" w:rsidRPr="00AF4654">
        <w:t>a Klimatický fond pre pôdu sú transformačné</w:t>
      </w:r>
      <w:r w:rsidRPr="00AF4654">
        <w:t xml:space="preserve"> nástroj</w:t>
      </w:r>
      <w:r w:rsidR="00A608FF" w:rsidRPr="00AF4654">
        <w:t>e</w:t>
      </w:r>
      <w:r w:rsidR="00204E80" w:rsidRPr="00AF4654">
        <w:t xml:space="preserve"> pre </w:t>
      </w:r>
      <w:r w:rsidRPr="00AF4654">
        <w:t>pôdohospodárstvo na dosiahnutie cieľov uhlíkovej neutrality, klimatickej stability, potravinovej a energetickej bezpečnosti.</w:t>
      </w:r>
    </w:p>
    <w:p w14:paraId="5D006329" w14:textId="77777777" w:rsidR="007E2BB5" w:rsidRPr="00AF4654" w:rsidRDefault="007E2BB5" w:rsidP="00CE2BE4">
      <w:pPr>
        <w:widowControl w:val="0"/>
        <w:spacing w:after="0" w:line="240" w:lineRule="auto"/>
        <w:ind w:left="142" w:firstLine="567"/>
        <w:jc w:val="both"/>
      </w:pPr>
    </w:p>
    <w:p w14:paraId="79B63A95" w14:textId="3FB53C23" w:rsidR="000351EC" w:rsidRPr="00AF4654" w:rsidRDefault="003A7197" w:rsidP="00CE2BE4">
      <w:pPr>
        <w:pStyle w:val="Odsekzoznamu"/>
        <w:keepNext/>
        <w:widowControl w:val="0"/>
        <w:numPr>
          <w:ilvl w:val="2"/>
          <w:numId w:val="2"/>
        </w:numPr>
        <w:spacing w:after="0" w:line="240" w:lineRule="auto"/>
        <w:ind w:left="709" w:hanging="709"/>
        <w:contextualSpacing w:val="0"/>
        <w:rPr>
          <w:b/>
          <w:bCs/>
        </w:rPr>
      </w:pPr>
      <w:r w:rsidRPr="00AF4654">
        <w:rPr>
          <w:b/>
          <w:bCs/>
        </w:rPr>
        <w:lastRenderedPageBreak/>
        <w:t>Oblasť vlastníkov</w:t>
      </w:r>
      <w:r w:rsidR="000351EC" w:rsidRPr="00AF4654">
        <w:rPr>
          <w:b/>
          <w:bCs/>
        </w:rPr>
        <w:t xml:space="preserve"> pôdy,</w:t>
      </w:r>
      <w:r w:rsidRPr="00AF4654">
        <w:rPr>
          <w:b/>
          <w:bCs/>
        </w:rPr>
        <w:t> </w:t>
      </w:r>
      <w:r w:rsidR="00963A21" w:rsidRPr="00AF4654">
        <w:rPr>
          <w:b/>
          <w:bCs/>
        </w:rPr>
        <w:t xml:space="preserve">správcov a </w:t>
      </w:r>
      <w:r w:rsidRPr="00AF4654">
        <w:rPr>
          <w:b/>
          <w:bCs/>
        </w:rPr>
        <w:t xml:space="preserve">užívateľov pôdy </w:t>
      </w:r>
      <w:r w:rsidR="000351EC" w:rsidRPr="00AF4654">
        <w:rPr>
          <w:b/>
          <w:bCs/>
        </w:rPr>
        <w:t>a</w:t>
      </w:r>
      <w:r w:rsidR="002C090D" w:rsidRPr="00AF4654">
        <w:rPr>
          <w:b/>
          <w:bCs/>
        </w:rPr>
        <w:t> </w:t>
      </w:r>
      <w:r w:rsidRPr="00AF4654">
        <w:rPr>
          <w:b/>
          <w:bCs/>
        </w:rPr>
        <w:t>podnikateľov</w:t>
      </w:r>
    </w:p>
    <w:p w14:paraId="2FA1E5A2" w14:textId="77777777" w:rsidR="002C090D" w:rsidRPr="00AF4654" w:rsidRDefault="002C090D" w:rsidP="00CE2BE4">
      <w:pPr>
        <w:pStyle w:val="Odsekzoznamu"/>
        <w:keepNext/>
        <w:widowControl w:val="0"/>
        <w:spacing w:after="0" w:line="240" w:lineRule="auto"/>
        <w:ind w:left="142"/>
        <w:contextualSpacing w:val="0"/>
        <w:rPr>
          <w:b/>
          <w:bCs/>
        </w:rPr>
      </w:pPr>
    </w:p>
    <w:p w14:paraId="7A691AB4" w14:textId="51379A85" w:rsidR="002C090D" w:rsidRDefault="009D7905" w:rsidP="00CE2BE4">
      <w:pPr>
        <w:keepNext/>
        <w:widowControl w:val="0"/>
        <w:spacing w:after="0" w:line="240" w:lineRule="auto"/>
        <w:ind w:firstLine="567"/>
        <w:jc w:val="both"/>
      </w:pPr>
      <w:r w:rsidRPr="00AF4654">
        <w:t>Vo vzťahu k</w:t>
      </w:r>
      <w:r w:rsidR="00BA3BBD" w:rsidRPr="00AF4654">
        <w:t xml:space="preserve"> vlastníkom, </w:t>
      </w:r>
      <w:r w:rsidR="00963A21" w:rsidRPr="00AF4654">
        <w:t xml:space="preserve">správcom a </w:t>
      </w:r>
      <w:r w:rsidR="00BA3BBD" w:rsidRPr="00AF4654">
        <w:t>užívateľom</w:t>
      </w:r>
      <w:r w:rsidRPr="00AF4654">
        <w:t xml:space="preserve"> </w:t>
      </w:r>
      <w:r w:rsidR="000351EC" w:rsidRPr="00AF4654">
        <w:t>poľnohospodárskych</w:t>
      </w:r>
      <w:r w:rsidR="00963A21" w:rsidRPr="00AF4654">
        <w:t>,</w:t>
      </w:r>
      <w:r w:rsidR="000351EC" w:rsidRPr="00AF4654">
        <w:t xml:space="preserve"> lesných </w:t>
      </w:r>
      <w:r w:rsidR="00963A21" w:rsidRPr="00AF4654">
        <w:t>a </w:t>
      </w:r>
      <w:r w:rsidR="00926B5A" w:rsidRPr="00AF4654">
        <w:t>ostat</w:t>
      </w:r>
      <w:r w:rsidR="00963A21" w:rsidRPr="00AF4654">
        <w:t xml:space="preserve">ných </w:t>
      </w:r>
      <w:r w:rsidR="000351EC" w:rsidRPr="00AF4654">
        <w:t>pozemkov</w:t>
      </w:r>
      <w:r w:rsidR="00BA3BBD" w:rsidRPr="00AF4654">
        <w:t xml:space="preserve"> </w:t>
      </w:r>
      <w:r w:rsidR="00A643A5" w:rsidRPr="00AF4654">
        <w:t>sa predpokladajú tieto vplyvy:</w:t>
      </w:r>
    </w:p>
    <w:p w14:paraId="5D2FB595" w14:textId="77777777" w:rsidR="00B240C9" w:rsidRPr="00AF4654" w:rsidRDefault="00B240C9" w:rsidP="00CE2BE4">
      <w:pPr>
        <w:keepNext/>
        <w:widowControl w:val="0"/>
        <w:spacing w:after="0" w:line="240" w:lineRule="auto"/>
        <w:ind w:firstLine="567"/>
        <w:jc w:val="both"/>
      </w:pPr>
    </w:p>
    <w:p w14:paraId="66F8B9AE" w14:textId="3FE198A7" w:rsidR="000351EC" w:rsidRPr="00AF4654" w:rsidRDefault="009D7905" w:rsidP="00CE2BE4">
      <w:pPr>
        <w:pStyle w:val="Odsekzoznamu"/>
        <w:widowControl w:val="0"/>
        <w:numPr>
          <w:ilvl w:val="0"/>
          <w:numId w:val="1"/>
        </w:numPr>
        <w:spacing w:after="0" w:line="240" w:lineRule="auto"/>
        <w:ind w:left="284" w:hanging="284"/>
        <w:contextualSpacing w:val="0"/>
        <w:jc w:val="both"/>
      </w:pPr>
      <w:r w:rsidRPr="00AF4654">
        <w:t xml:space="preserve">vznikne </w:t>
      </w:r>
      <w:r w:rsidR="00B72F56" w:rsidRPr="00AF4654">
        <w:t>pre nich nový</w:t>
      </w:r>
      <w:r w:rsidRPr="00AF4654">
        <w:t xml:space="preserve"> </w:t>
      </w:r>
      <w:r w:rsidR="00B72F56" w:rsidRPr="00AF4654">
        <w:t xml:space="preserve">zdroj príjmu, rozšíri sa </w:t>
      </w:r>
      <w:r w:rsidR="001877B0" w:rsidRPr="00AF4654">
        <w:t>ekonomická motivácia vlastníkov</w:t>
      </w:r>
      <w:r w:rsidRPr="00AF4654">
        <w:t>, užívateľov či správcov pozemkov k zavádzaniu priaznivých</w:t>
      </w:r>
      <w:r w:rsidR="001877B0" w:rsidRPr="00AF4654">
        <w:t xml:space="preserve"> </w:t>
      </w:r>
      <w:r w:rsidRPr="00AF4654">
        <w:t>pôdooch</w:t>
      </w:r>
      <w:r w:rsidR="006A4EAC">
        <w:t>ranných postupov na pôde ako aj </w:t>
      </w:r>
      <w:r w:rsidRPr="00AF4654">
        <w:t>pre realizáciu vhodných adaptačných (protieróznych, vodozádržných a krajinných) opatrení</w:t>
      </w:r>
      <w:r w:rsidR="00B72F56" w:rsidRPr="00AF4654">
        <w:t xml:space="preserve"> v krajine</w:t>
      </w:r>
      <w:r w:rsidRPr="00AF4654">
        <w:t>, ktoré prispejú k zlepšeniu zdravia</w:t>
      </w:r>
      <w:r w:rsidR="001877B0" w:rsidRPr="00AF4654">
        <w:t xml:space="preserve"> pôd</w:t>
      </w:r>
      <w:r w:rsidRPr="00AF4654">
        <w:t>, zlepšeniu stavu vôd</w:t>
      </w:r>
      <w:r w:rsidR="001877B0" w:rsidRPr="00AF4654">
        <w:t xml:space="preserve"> a</w:t>
      </w:r>
      <w:r w:rsidRPr="00AF4654">
        <w:t> k plneniu (udržaniu a obnove)</w:t>
      </w:r>
      <w:r w:rsidR="001877B0" w:rsidRPr="00AF4654">
        <w:t xml:space="preserve"> ich ekosystémových funkcií</w:t>
      </w:r>
      <w:r w:rsidRPr="00AF4654">
        <w:t xml:space="preserve"> pôdy a štruktúr krajiny</w:t>
      </w:r>
      <w:r w:rsidR="00783E58" w:rsidRPr="00AF4654">
        <w:t>,</w:t>
      </w:r>
    </w:p>
    <w:p w14:paraId="00F79C0F" w14:textId="67E4ADC7" w:rsidR="00BA3BBD" w:rsidRPr="00AF4654" w:rsidRDefault="009D7905" w:rsidP="00CE2BE4">
      <w:pPr>
        <w:pStyle w:val="Odsekzoznamu"/>
        <w:widowControl w:val="0"/>
        <w:numPr>
          <w:ilvl w:val="0"/>
          <w:numId w:val="1"/>
        </w:numPr>
        <w:spacing w:after="0" w:line="240" w:lineRule="auto"/>
        <w:ind w:left="284" w:hanging="284"/>
        <w:contextualSpacing w:val="0"/>
        <w:jc w:val="both"/>
      </w:pPr>
      <w:r w:rsidRPr="00AF4654">
        <w:t>uvedený nový zdroj príjmu bude podmienený prijatí</w:t>
      </w:r>
      <w:r w:rsidR="00B72F56" w:rsidRPr="00AF4654">
        <w:t>m</w:t>
      </w:r>
      <w:r w:rsidRPr="00AF4654">
        <w:t xml:space="preserve"> </w:t>
      </w:r>
      <w:r w:rsidR="00D53DA2" w:rsidRPr="00AF4654">
        <w:t xml:space="preserve">zmluvného </w:t>
      </w:r>
      <w:r w:rsidRPr="00AF4654">
        <w:t xml:space="preserve">záväzku </w:t>
      </w:r>
      <w:r w:rsidR="00B72F56" w:rsidRPr="00AF4654">
        <w:t xml:space="preserve">v prvej úrovni spolupráce </w:t>
      </w:r>
      <w:r w:rsidRPr="00AF4654">
        <w:t xml:space="preserve">využiť </w:t>
      </w:r>
      <w:r w:rsidR="00B72F56" w:rsidRPr="00AF4654">
        <w:t xml:space="preserve">podporu </w:t>
      </w:r>
      <w:r w:rsidRPr="00AF4654">
        <w:t>na realizáciu konkrétnych adaptačných opatrení a násled</w:t>
      </w:r>
      <w:r w:rsidR="00D53DA2" w:rsidRPr="00AF4654">
        <w:t>nú starostlivosť o</w:t>
      </w:r>
      <w:r w:rsidR="00BA3BBD" w:rsidRPr="00AF4654">
        <w:t> </w:t>
      </w:r>
      <w:r w:rsidR="00D53DA2" w:rsidRPr="00AF4654">
        <w:t>ne</w:t>
      </w:r>
      <w:r w:rsidR="00BA3BBD" w:rsidRPr="00AF4654">
        <w:t>,</w:t>
      </w:r>
      <w:r w:rsidR="00D53DA2" w:rsidRPr="00AF4654">
        <w:t xml:space="preserve"> </w:t>
      </w:r>
    </w:p>
    <w:p w14:paraId="36DAA17E" w14:textId="7C7216A8" w:rsidR="00B72F56" w:rsidRPr="00AF4654" w:rsidRDefault="00BA3BBD" w:rsidP="00CE2BE4">
      <w:pPr>
        <w:pStyle w:val="Odsekzoznamu"/>
        <w:widowControl w:val="0"/>
        <w:numPr>
          <w:ilvl w:val="0"/>
          <w:numId w:val="1"/>
        </w:numPr>
        <w:spacing w:after="0" w:line="240" w:lineRule="auto"/>
        <w:ind w:left="284" w:hanging="284"/>
        <w:contextualSpacing w:val="0"/>
        <w:jc w:val="both"/>
      </w:pPr>
      <w:r w:rsidRPr="00AF4654">
        <w:t>s</w:t>
      </w:r>
      <w:r w:rsidR="00D53DA2" w:rsidRPr="00AF4654">
        <w:t>účasťou druhej úrovne</w:t>
      </w:r>
      <w:r w:rsidR="009D7905" w:rsidRPr="00AF4654">
        <w:t xml:space="preserve"> spolupráce bude záväzok uplatňovať vy</w:t>
      </w:r>
      <w:r w:rsidR="00B72F56" w:rsidRPr="00AF4654">
        <w:t xml:space="preserve">ššie </w:t>
      </w:r>
      <w:r w:rsidR="00D53DA2" w:rsidRPr="00AF4654">
        <w:t xml:space="preserve">úrovne </w:t>
      </w:r>
      <w:r w:rsidR="00B72F56" w:rsidRPr="00AF4654">
        <w:t>pôdo</w:t>
      </w:r>
      <w:r w:rsidR="00D53DA2" w:rsidRPr="00AF4654">
        <w:t>ochranných postupov</w:t>
      </w:r>
      <w:r w:rsidR="009D7905" w:rsidRPr="00AF4654">
        <w:t xml:space="preserve"> v dohodnutom časovom úseku a na doho</w:t>
      </w:r>
      <w:r w:rsidR="00204E80" w:rsidRPr="00AF4654">
        <w:t>dnutej ploche či </w:t>
      </w:r>
      <w:r w:rsidR="00B43C65" w:rsidRPr="00AF4654">
        <w:t>úseku krajiny,</w:t>
      </w:r>
    </w:p>
    <w:p w14:paraId="770F54AE" w14:textId="47844E30" w:rsidR="00D53DA2" w:rsidRPr="00AF4654" w:rsidRDefault="00B72F56" w:rsidP="00CE2BE4">
      <w:pPr>
        <w:pStyle w:val="Odsekzoznamu"/>
        <w:widowControl w:val="0"/>
        <w:numPr>
          <w:ilvl w:val="0"/>
          <w:numId w:val="1"/>
        </w:numPr>
        <w:spacing w:after="0" w:line="240" w:lineRule="auto"/>
        <w:ind w:left="284" w:hanging="284"/>
        <w:contextualSpacing w:val="0"/>
        <w:jc w:val="both"/>
      </w:pPr>
      <w:r w:rsidRPr="00AF4654">
        <w:t>obhospodarovatelia pôdy, ktor</w:t>
      </w:r>
      <w:r w:rsidR="002D69A5" w:rsidRPr="00AF4654">
        <w:t>í</w:t>
      </w:r>
      <w:r w:rsidRPr="00AF4654">
        <w:t xml:space="preserve"> začnú uplatňovať udržateľné pôdoochranné postupy, pričom zrealizujú aj potrebné adaptačné opatrenia v štruktúre krajiny, získajú citeľné zvýhodnenie pri kompenzácii klimatický</w:t>
      </w:r>
      <w:r w:rsidR="00BA3BBD" w:rsidRPr="00AF4654">
        <w:t>ch</w:t>
      </w:r>
      <w:r w:rsidRPr="00AF4654">
        <w:t xml:space="preserve"> rizík a negatívnych dopado</w:t>
      </w:r>
      <w:r w:rsidR="00D53DA2" w:rsidRPr="00AF4654">
        <w:t>ch</w:t>
      </w:r>
      <w:r w:rsidR="00204E80" w:rsidRPr="00AF4654">
        <w:t xml:space="preserve"> na </w:t>
      </w:r>
      <w:r w:rsidRPr="00AF4654">
        <w:t xml:space="preserve">produkciu, čo bude súvisieť so zavedením </w:t>
      </w:r>
      <w:r w:rsidR="00566F58" w:rsidRPr="00AF4654">
        <w:t>tzv. r</w:t>
      </w:r>
      <w:r w:rsidRPr="00AF4654">
        <w:t>izikového fondu</w:t>
      </w:r>
      <w:r w:rsidR="00A732D9" w:rsidRPr="00AF4654">
        <w:t>,</w:t>
      </w:r>
      <w:r w:rsidR="00566F58" w:rsidRPr="00AF4654">
        <w:t xml:space="preserve"> ktorý by mohol kryť časť rizík hospodárenia pôdohospodárov na </w:t>
      </w:r>
      <w:r w:rsidR="00CA5637" w:rsidRPr="00AF4654">
        <w:t>pôde, v závislosti od miery ich </w:t>
      </w:r>
      <w:r w:rsidR="00566F58" w:rsidRPr="00AF4654">
        <w:t>angažovanosti na redukcií povodňových rizík, rizík sucha a zachovaní zdravia pôdy,</w:t>
      </w:r>
    </w:p>
    <w:p w14:paraId="33A80921" w14:textId="07EFC9C2" w:rsidR="00D53DA2" w:rsidRPr="00AF4654" w:rsidRDefault="00B43C65" w:rsidP="00CE2BE4">
      <w:pPr>
        <w:pStyle w:val="Odsekzoznamu"/>
        <w:widowControl w:val="0"/>
        <w:numPr>
          <w:ilvl w:val="0"/>
          <w:numId w:val="1"/>
        </w:numPr>
        <w:spacing w:after="0" w:line="240" w:lineRule="auto"/>
        <w:ind w:left="284" w:hanging="284"/>
        <w:contextualSpacing w:val="0"/>
        <w:jc w:val="both"/>
      </w:pPr>
      <w:r w:rsidRPr="00AF4654">
        <w:t>obhospodarovatelia pôdy, ktorí</w:t>
      </w:r>
      <w:r w:rsidR="00D53DA2" w:rsidRPr="00AF4654">
        <w:t xml:space="preserve"> ani po prechodnom období rok</w:t>
      </w:r>
      <w:r w:rsidR="00204E80" w:rsidRPr="00AF4654">
        <w:t>ov 2023-2025, kedy sa </w:t>
      </w:r>
      <w:r w:rsidR="00D53DA2" w:rsidRPr="00AF4654">
        <w:t xml:space="preserve">bude budovať jednotný informačný a monitorovací systém </w:t>
      </w:r>
      <w:r w:rsidR="00D53DA2" w:rsidRPr="00AF4654">
        <w:rPr>
          <w:caps/>
        </w:rPr>
        <w:t>Pôda,</w:t>
      </w:r>
      <w:r w:rsidR="00D53DA2" w:rsidRPr="00AF4654">
        <w:t xml:space="preserve"> nebudú uplatňovať udržateľné pôdoochranné postupy vyžadované zákonom č. 220/2004 Z.</w:t>
      </w:r>
      <w:r w:rsidR="00BA3BBD" w:rsidRPr="00AF4654">
        <w:t xml:space="preserve"> </w:t>
      </w:r>
      <w:r w:rsidR="00D53DA2" w:rsidRPr="00AF4654">
        <w:t>z. o ochrane a využívaní poľnohospodárskej pôdy budú čeliť zvýšenej kontrole dodržiavania pôdoochraných postupov zo strany orgá</w:t>
      </w:r>
      <w:r w:rsidR="00553EEC" w:rsidRPr="00AF4654">
        <w:t>nov štátnej správy, nakoľko tie </w:t>
      </w:r>
      <w:r w:rsidR="00D53DA2" w:rsidRPr="00AF4654">
        <w:t xml:space="preserve">budú predmetom monitoringu emisií v sektore pôdy a neplnenie medzinárodných záväzkov </w:t>
      </w:r>
      <w:r w:rsidR="001B3E81" w:rsidRPr="00AF4654">
        <w:t>v oblasti emisií a záchytov CO</w:t>
      </w:r>
      <w:r w:rsidR="001B3E81" w:rsidRPr="00AF4654">
        <w:rPr>
          <w:vertAlign w:val="subscript"/>
        </w:rPr>
        <w:t>2</w:t>
      </w:r>
      <w:r w:rsidR="001B3E81" w:rsidRPr="00AF4654">
        <w:t xml:space="preserve"> </w:t>
      </w:r>
      <w:r w:rsidR="006A4EAC">
        <w:t>by </w:t>
      </w:r>
      <w:r w:rsidR="00D53DA2" w:rsidRPr="00AF4654">
        <w:t>znamenalo sankcie pre Slovenskú republiku, ktorej sa chceme zavedením priaznivého podporného a motivačného systému vyhnúť</w:t>
      </w:r>
      <w:r w:rsidR="00A732D9" w:rsidRPr="00AF4654">
        <w:t>,</w:t>
      </w:r>
    </w:p>
    <w:p w14:paraId="31C99892" w14:textId="13715A6E" w:rsidR="00D0505C" w:rsidRPr="00AF4654" w:rsidRDefault="00D0505C" w:rsidP="00CE2BE4">
      <w:pPr>
        <w:pStyle w:val="Odsekzoznamu"/>
        <w:widowControl w:val="0"/>
        <w:numPr>
          <w:ilvl w:val="0"/>
          <w:numId w:val="1"/>
        </w:numPr>
        <w:spacing w:after="0" w:line="240" w:lineRule="auto"/>
        <w:ind w:left="284" w:hanging="284"/>
        <w:contextualSpacing w:val="0"/>
        <w:jc w:val="both"/>
      </w:pPr>
      <w:r w:rsidRPr="00AF4654">
        <w:t>za dobrý manažment dažďových vôd získajú ďalší bonus navyše, nakoľko prispievajú k udržaniu a obnove vodných zdrojov v</w:t>
      </w:r>
      <w:r w:rsidR="001B3E81" w:rsidRPr="00AF4654">
        <w:t> </w:t>
      </w:r>
      <w:r w:rsidRPr="00AF4654">
        <w:t>území</w:t>
      </w:r>
      <w:r w:rsidR="001B3E81" w:rsidRPr="00AF4654">
        <w:t xml:space="preserve">, podporou </w:t>
      </w:r>
      <w:r w:rsidR="00006560" w:rsidRPr="00AF4654">
        <w:t>vsakovania</w:t>
      </w:r>
      <w:r w:rsidR="001B3E81" w:rsidRPr="00AF4654">
        <w:t xml:space="preserve"> a využívania dažďových vôd, podporou výparu vody z krajin</w:t>
      </w:r>
      <w:r w:rsidR="00204E80" w:rsidRPr="00AF4654">
        <w:t>y prostredníctvom vegetácie, čo </w:t>
      </w:r>
      <w:r w:rsidR="001B3E81" w:rsidRPr="00AF4654">
        <w:t>prispieva ku chladeniu krajiny a tým ochrane pred suchom</w:t>
      </w:r>
      <w:r w:rsidR="00A732D9" w:rsidRPr="00AF4654">
        <w:t>,</w:t>
      </w:r>
    </w:p>
    <w:p w14:paraId="271D5508" w14:textId="11DDC44B" w:rsidR="00D0505C" w:rsidRPr="00AF4654" w:rsidRDefault="00D0505C" w:rsidP="00CE2BE4">
      <w:pPr>
        <w:pStyle w:val="Odsekzoznamu"/>
        <w:widowControl w:val="0"/>
        <w:numPr>
          <w:ilvl w:val="0"/>
          <w:numId w:val="1"/>
        </w:numPr>
        <w:spacing w:after="0" w:line="240" w:lineRule="auto"/>
        <w:ind w:left="284" w:hanging="284"/>
        <w:contextualSpacing w:val="0"/>
        <w:jc w:val="both"/>
      </w:pPr>
      <w:r w:rsidRPr="00AF4654">
        <w:t>pokiaľ majiteľ stavby alebo nehnuteľnosti pri novej výstavbe alebo rekonštrukcii stavieb výrazne zapečatí povrch pôdy</w:t>
      </w:r>
      <w:r w:rsidR="00523C8B" w:rsidRPr="00AF4654">
        <w:t>,</w:t>
      </w:r>
      <w:r w:rsidRPr="00AF4654">
        <w:t xml:space="preserve"> odvedie dažďové vody z</w:t>
      </w:r>
      <w:r w:rsidR="00656BBF" w:rsidRPr="00AF4654">
        <w:t> </w:t>
      </w:r>
      <w:r w:rsidRPr="00AF4654">
        <w:t>pozemku</w:t>
      </w:r>
      <w:r w:rsidR="00656BBF" w:rsidRPr="00AF4654">
        <w:t xml:space="preserve"> </w:t>
      </w:r>
      <w:r w:rsidR="00CA5637" w:rsidRPr="00AF4654">
        <w:t>do </w:t>
      </w:r>
      <w:r w:rsidR="00523C8B" w:rsidRPr="00AF4654">
        <w:t xml:space="preserve">kanalizácie odpadových vôd </w:t>
      </w:r>
      <w:r w:rsidRPr="00AF4654">
        <w:t xml:space="preserve">alebo obmedzí výrazne výpar vody z pozemku, redukciou vegetácie a aktívnych zelených plôch, </w:t>
      </w:r>
      <w:r w:rsidR="00656BBF" w:rsidRPr="00AF4654">
        <w:t>môže</w:t>
      </w:r>
      <w:r w:rsidR="00F8424E" w:rsidRPr="00AF4654">
        <w:t xml:space="preserve"> byť zaťažený</w:t>
      </w:r>
      <w:r w:rsidRPr="00AF4654">
        <w:t xml:space="preserve"> zaplatením poplatku</w:t>
      </w:r>
      <w:r w:rsidR="00057DD2" w:rsidRPr="00AF4654">
        <w:t>,</w:t>
      </w:r>
      <w:r w:rsidR="00656BBF" w:rsidRPr="00AF4654">
        <w:rPr>
          <w:rStyle w:val="Odkaznapoznmkupodiarou"/>
        </w:rPr>
        <w:footnoteReference w:id="6"/>
      </w:r>
      <w:r w:rsidR="00057DD2" w:rsidRPr="00AF4654">
        <w:t>)</w:t>
      </w:r>
      <w:r w:rsidRPr="00AF4654">
        <w:t xml:space="preserve"> pretože obmedzuj</w:t>
      </w:r>
      <w:r w:rsidR="001B3E81" w:rsidRPr="00AF4654">
        <w:t>e</w:t>
      </w:r>
      <w:r w:rsidR="00BA3BBD" w:rsidRPr="00AF4654">
        <w:t>,</w:t>
      </w:r>
      <w:r w:rsidR="001B3E81" w:rsidRPr="00AF4654">
        <w:t xml:space="preserve"> resp. redukuje</w:t>
      </w:r>
      <w:r w:rsidRPr="00AF4654">
        <w:t xml:space="preserve"> ekosystémové služby pôdy a štruktúry krajiny</w:t>
      </w:r>
      <w:r w:rsidR="00D92060" w:rsidRPr="00AF4654">
        <w:t>. R</w:t>
      </w:r>
      <w:r w:rsidRPr="00AF4654">
        <w:t>ealizácia výstavby a rekonštrukcie sa môže dnes bez väčších problémov naprojektovať tak, že tieto služby nebudú redukované oproti súčasnému stavu, môžu byť dokonca posilnené. Trendom je</w:t>
      </w:r>
      <w:r w:rsidR="006A4EAC">
        <w:t> </w:t>
      </w:r>
      <w:r w:rsidR="00B43C65" w:rsidRPr="00AF4654">
        <w:t>v tomto zelená architektúra, cirkulárn</w:t>
      </w:r>
      <w:r w:rsidR="001B3E81" w:rsidRPr="00AF4654">
        <w:t>a</w:t>
      </w:r>
      <w:r w:rsidR="00B43C65" w:rsidRPr="00AF4654">
        <w:t xml:space="preserve"> </w:t>
      </w:r>
      <w:r w:rsidR="001B3E81" w:rsidRPr="00AF4654">
        <w:t xml:space="preserve">bio-ekonomika </w:t>
      </w:r>
      <w:r w:rsidR="00B43C65" w:rsidRPr="00AF4654">
        <w:t xml:space="preserve">(využívanie </w:t>
      </w:r>
      <w:r w:rsidR="00BA3BBD" w:rsidRPr="00AF4654">
        <w:t>obnoviteľných zdrojov energie</w:t>
      </w:r>
      <w:r w:rsidR="00B43C65" w:rsidRPr="00AF4654">
        <w:t xml:space="preserve"> a recyklácia vôd), integrovaný manažment dažďových vôd, dobré parkové a krajinné plánovanie. Zlepšenie ekosystémových služieb pôdy a krajiny </w:t>
      </w:r>
      <w:r w:rsidR="001B3E81" w:rsidRPr="00AF4654">
        <w:t>sa môž</w:t>
      </w:r>
      <w:r w:rsidR="006A4EAC">
        <w:t>e udiať aj </w:t>
      </w:r>
      <w:r w:rsidR="001B3E81" w:rsidRPr="00AF4654">
        <w:t>prednostným</w:t>
      </w:r>
      <w:r w:rsidR="00B43C65" w:rsidRPr="00AF4654">
        <w:t xml:space="preserve"> využívaním hnedých parkov </w:t>
      </w:r>
      <w:r w:rsidR="00A5595C" w:rsidRPr="00AF4654">
        <w:t>(</w:t>
      </w:r>
      <w:r w:rsidR="00A5595C" w:rsidRPr="00AF4654">
        <w:rPr>
          <w:color w:val="000000"/>
        </w:rPr>
        <w:t>brownfield</w:t>
      </w:r>
      <w:r w:rsidR="00AF0F9C" w:rsidRPr="00AF4654">
        <w:rPr>
          <w:color w:val="000000"/>
        </w:rPr>
        <w:t>s</w:t>
      </w:r>
      <w:r w:rsidR="00A5595C" w:rsidRPr="00AF4654">
        <w:t xml:space="preserve">) </w:t>
      </w:r>
      <w:r w:rsidR="00B43C65" w:rsidRPr="00AF4654">
        <w:t>a udržateľnou regeneráciou</w:t>
      </w:r>
      <w:r w:rsidRPr="00AF4654">
        <w:t xml:space="preserve"> </w:t>
      </w:r>
      <w:r w:rsidR="00B43C65" w:rsidRPr="00AF4654">
        <w:t xml:space="preserve">urbánneho prostredia. Vhodným nástrojom na reguláciu </w:t>
      </w:r>
      <w:r w:rsidR="00CA5637" w:rsidRPr="00AF4654">
        <w:t>týchto miestnych parametrov pri </w:t>
      </w:r>
      <w:r w:rsidR="00B43C65" w:rsidRPr="00AF4654">
        <w:t xml:space="preserve">povoľovaní a obnove stavieb </w:t>
      </w:r>
      <w:r w:rsidR="00523E7C" w:rsidRPr="00AF4654">
        <w:t>môžu byť</w:t>
      </w:r>
      <w:r w:rsidR="00B43C65" w:rsidRPr="00AF4654">
        <w:t xml:space="preserve"> miestne dane z nehnuteľností</w:t>
      </w:r>
      <w:r w:rsidR="00BA3BBD" w:rsidRPr="00AF4654">
        <w:t>,</w:t>
      </w:r>
    </w:p>
    <w:p w14:paraId="773222AA" w14:textId="3480CBD2" w:rsidR="00783E58" w:rsidRPr="00AF4654" w:rsidRDefault="00D53DA2" w:rsidP="00CE2BE4">
      <w:pPr>
        <w:pStyle w:val="Odsekzoznamu"/>
        <w:widowControl w:val="0"/>
        <w:numPr>
          <w:ilvl w:val="0"/>
          <w:numId w:val="1"/>
        </w:numPr>
        <w:spacing w:after="0" w:line="240" w:lineRule="auto"/>
        <w:ind w:left="284" w:hanging="284"/>
        <w:contextualSpacing w:val="0"/>
        <w:jc w:val="both"/>
      </w:pPr>
      <w:r w:rsidRPr="00AF4654">
        <w:t xml:space="preserve">udržateľné obhospodarovanie pôdy a pôdneho fondu bude zavedením Klimatického fondu pre pôdu pre obhospodarovateľov, majiteľov a užívateľov pozemkov ekonomicky priaznivé, </w:t>
      </w:r>
      <w:r w:rsidRPr="00AF4654">
        <w:lastRenderedPageBreak/>
        <w:t>hospodársky úsporné a environmentálne prínosné</w:t>
      </w:r>
      <w:r w:rsidR="004D7C98" w:rsidRPr="00AF4654">
        <w:t>.</w:t>
      </w:r>
      <w:r w:rsidR="000439A2" w:rsidRPr="00AF4654">
        <w:t xml:space="preserve"> </w:t>
      </w:r>
    </w:p>
    <w:p w14:paraId="4C1807E9" w14:textId="77777777" w:rsidR="002C090D" w:rsidRPr="00AF4654" w:rsidRDefault="002C090D" w:rsidP="00CE2BE4">
      <w:pPr>
        <w:pStyle w:val="Odsekzoznamu"/>
        <w:widowControl w:val="0"/>
        <w:spacing w:after="0" w:line="240" w:lineRule="auto"/>
        <w:ind w:left="927"/>
        <w:contextualSpacing w:val="0"/>
        <w:jc w:val="both"/>
      </w:pPr>
    </w:p>
    <w:p w14:paraId="4F94472C" w14:textId="43DE435C" w:rsidR="002C090D" w:rsidRDefault="000351EC" w:rsidP="00CE2BE4">
      <w:pPr>
        <w:widowControl w:val="0"/>
        <w:spacing w:after="0" w:line="240" w:lineRule="auto"/>
        <w:ind w:left="142" w:firstLine="567"/>
        <w:jc w:val="both"/>
      </w:pPr>
      <w:r w:rsidRPr="00AF4654">
        <w:t>V podnikateľskej sfé</w:t>
      </w:r>
      <w:r w:rsidR="00A643A5" w:rsidRPr="00AF4654">
        <w:t>re možno očakávať tieto vplyvy:</w:t>
      </w:r>
    </w:p>
    <w:p w14:paraId="40CB074C" w14:textId="77777777" w:rsidR="00B240C9" w:rsidRPr="00AF4654" w:rsidRDefault="00B240C9" w:rsidP="00CE2BE4">
      <w:pPr>
        <w:widowControl w:val="0"/>
        <w:spacing w:after="0" w:line="240" w:lineRule="auto"/>
        <w:ind w:left="142" w:firstLine="567"/>
        <w:jc w:val="both"/>
      </w:pPr>
    </w:p>
    <w:p w14:paraId="69AA4A84" w14:textId="0080ED04" w:rsidR="00C56559" w:rsidRPr="00AF4654" w:rsidRDefault="00BA67CB" w:rsidP="00CE2BE4">
      <w:pPr>
        <w:pStyle w:val="Odsekzoznamu"/>
        <w:widowControl w:val="0"/>
        <w:numPr>
          <w:ilvl w:val="0"/>
          <w:numId w:val="1"/>
        </w:numPr>
        <w:spacing w:after="0" w:line="240" w:lineRule="auto"/>
        <w:ind w:left="284" w:hanging="284"/>
        <w:contextualSpacing w:val="0"/>
        <w:jc w:val="both"/>
      </w:pPr>
      <w:r w:rsidRPr="00AF4654">
        <w:t>podpora</w:t>
      </w:r>
      <w:r w:rsidR="00614D43" w:rsidRPr="00AF4654">
        <w:t xml:space="preserve"> cirkulárnej ekonomiky</w:t>
      </w:r>
      <w:r w:rsidRPr="00AF4654">
        <w:t xml:space="preserve"> a obehového bio-hospodárstva</w:t>
      </w:r>
      <w:r w:rsidR="00614D43" w:rsidRPr="00AF4654">
        <w:t>,</w:t>
      </w:r>
      <w:r w:rsidR="00C56559" w:rsidRPr="00AF4654">
        <w:t xml:space="preserve"> zvýšená tvorba biomasy v štruktúrach krajiny, zlepšenie možnosti na vrátenie a zapracovanie živín do pôdy</w:t>
      </w:r>
      <w:r w:rsidR="004D7C98" w:rsidRPr="00AF4654">
        <w:t>,</w:t>
      </w:r>
    </w:p>
    <w:p w14:paraId="25878731" w14:textId="6C48B686" w:rsidR="000351EC" w:rsidRPr="00AF4654" w:rsidRDefault="00C56559" w:rsidP="00CE2BE4">
      <w:pPr>
        <w:pStyle w:val="Odsekzoznamu"/>
        <w:widowControl w:val="0"/>
        <w:numPr>
          <w:ilvl w:val="0"/>
          <w:numId w:val="1"/>
        </w:numPr>
        <w:spacing w:after="0" w:line="240" w:lineRule="auto"/>
        <w:ind w:left="284" w:hanging="284"/>
        <w:contextualSpacing w:val="0"/>
        <w:jc w:val="both"/>
      </w:pPr>
      <w:r w:rsidRPr="00AF4654">
        <w:t>zníženie rizík pri zabezpečovaní vlastnej produkcie na produkčných plochách, zníženie potenciálnych škôd redukciou rizík povodní a sucha</w:t>
      </w:r>
      <w:r w:rsidR="00614D43" w:rsidRPr="00AF4654">
        <w:t xml:space="preserve"> </w:t>
      </w:r>
      <w:r w:rsidRPr="00AF4654">
        <w:t>– príspevok k podpore stability produkcie</w:t>
      </w:r>
      <w:r w:rsidR="004D7C98" w:rsidRPr="00AF4654">
        <w:t>,</w:t>
      </w:r>
    </w:p>
    <w:p w14:paraId="62E8ECEB" w14:textId="2450C643"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nový zdroj príjmu pre pôdohospodárov (</w:t>
      </w:r>
      <w:r w:rsidR="00C71A00" w:rsidRPr="00AF4654">
        <w:t>obhospodarovateľov lesa,</w:t>
      </w:r>
      <w:r w:rsidRPr="00AF4654">
        <w:t xml:space="preserve"> </w:t>
      </w:r>
      <w:r w:rsidR="00C71A00" w:rsidRPr="00AF4654">
        <w:t>poľno</w:t>
      </w:r>
      <w:r w:rsidRPr="00AF4654">
        <w:t>hospodár</w:t>
      </w:r>
      <w:r w:rsidR="006A4EAC">
        <w:t>ov), pre </w:t>
      </w:r>
      <w:r w:rsidRPr="00AF4654">
        <w:t>obce</w:t>
      </w:r>
      <w:r w:rsidR="00C71A00" w:rsidRPr="00AF4654">
        <w:t xml:space="preserve"> a pre</w:t>
      </w:r>
      <w:r w:rsidRPr="00AF4654">
        <w:t xml:space="preserve"> užívate</w:t>
      </w:r>
      <w:r w:rsidR="00C71A00" w:rsidRPr="00AF4654">
        <w:t>ľov iných pozemkov</w:t>
      </w:r>
      <w:r w:rsidRPr="00AF4654">
        <w:t xml:space="preserve">, </w:t>
      </w:r>
    </w:p>
    <w:p w14:paraId="51D3DD4C" w14:textId="75DE314B" w:rsidR="00BA67CB" w:rsidRPr="00AF4654" w:rsidRDefault="00614D43" w:rsidP="00CE2BE4">
      <w:pPr>
        <w:pStyle w:val="Odsekzoznamu"/>
        <w:widowControl w:val="0"/>
        <w:numPr>
          <w:ilvl w:val="0"/>
          <w:numId w:val="1"/>
        </w:numPr>
        <w:spacing w:after="0" w:line="240" w:lineRule="auto"/>
        <w:ind w:left="284" w:hanging="284"/>
        <w:contextualSpacing w:val="0"/>
        <w:jc w:val="both"/>
      </w:pPr>
      <w:r w:rsidRPr="00AF4654">
        <w:t>nové hospodárske impulzy v regiónoch a inovácie,</w:t>
      </w:r>
      <w:r w:rsidR="00204E80" w:rsidRPr="00AF4654">
        <w:t xml:space="preserve"> technologické inovácie pri </w:t>
      </w:r>
      <w:r w:rsidR="00C56559" w:rsidRPr="00AF4654">
        <w:t>starostlivosti o</w:t>
      </w:r>
      <w:r w:rsidR="004D7C98" w:rsidRPr="00AF4654">
        <w:t> </w:t>
      </w:r>
      <w:r w:rsidR="00C56559" w:rsidRPr="00AF4654">
        <w:t>krajinu</w:t>
      </w:r>
      <w:r w:rsidR="004D7C98" w:rsidRPr="00AF4654">
        <w:t>,</w:t>
      </w:r>
    </w:p>
    <w:p w14:paraId="554A72F4" w14:textId="449FE16C" w:rsidR="00C71A00" w:rsidRPr="00AF4654" w:rsidRDefault="00BA67CB" w:rsidP="00CE2BE4">
      <w:pPr>
        <w:pStyle w:val="Odsekzoznamu"/>
        <w:widowControl w:val="0"/>
        <w:numPr>
          <w:ilvl w:val="0"/>
          <w:numId w:val="1"/>
        </w:numPr>
        <w:spacing w:after="0" w:line="240" w:lineRule="auto"/>
        <w:ind w:left="284" w:hanging="284"/>
        <w:contextualSpacing w:val="0"/>
        <w:jc w:val="both"/>
      </w:pPr>
      <w:r w:rsidRPr="00AF4654">
        <w:t>rozšíri</w:t>
      </w:r>
      <w:r w:rsidR="00C56559" w:rsidRPr="00AF4654">
        <w:t>a</w:t>
      </w:r>
      <w:r w:rsidRPr="00AF4654">
        <w:t xml:space="preserve"> sa možnos</w:t>
      </w:r>
      <w:r w:rsidR="00BA3BBD" w:rsidRPr="00AF4654">
        <w:t>ti</w:t>
      </w:r>
      <w:r w:rsidRPr="00AF4654">
        <w:t xml:space="preserve"> na zamestnanie nových pracovníkov </w:t>
      </w:r>
      <w:r w:rsidR="00204E80" w:rsidRPr="00AF4654">
        <w:t>pri realizácii opatrení ako </w:t>
      </w:r>
      <w:r w:rsidR="00553EEC" w:rsidRPr="00AF4654">
        <w:t>aj </w:t>
      </w:r>
      <w:r w:rsidR="00C56559" w:rsidRPr="00AF4654">
        <w:t>pri následnej starostlivosti o štruktúry krajiny,</w:t>
      </w:r>
      <w:r w:rsidR="00204E80" w:rsidRPr="00AF4654">
        <w:t xml:space="preserve"> resp. sa rozšíria možnosti pre </w:t>
      </w:r>
      <w:r w:rsidR="00C56559" w:rsidRPr="00AF4654">
        <w:t>uplatnenie existujúcich pracovníkov v</w:t>
      </w:r>
      <w:r w:rsidR="004D7C98" w:rsidRPr="00AF4654">
        <w:t> </w:t>
      </w:r>
      <w:r w:rsidR="00C56559" w:rsidRPr="00AF4654">
        <w:t>podnikoch</w:t>
      </w:r>
      <w:r w:rsidR="004D7C98" w:rsidRPr="00AF4654">
        <w:t>,</w:t>
      </w:r>
      <w:r w:rsidR="000439A2" w:rsidRPr="00AF4654">
        <w:t xml:space="preserve"> </w:t>
      </w:r>
    </w:p>
    <w:p w14:paraId="259B8B02" w14:textId="49E338D0" w:rsidR="003A7197"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uplatnenie princípu </w:t>
      </w:r>
      <w:r w:rsidR="00C71A00" w:rsidRPr="00AF4654">
        <w:t>„</w:t>
      </w:r>
      <w:r w:rsidRPr="00AF4654">
        <w:t>znečisťovateľ a poškodzovateľ platí</w:t>
      </w:r>
      <w:r w:rsidR="00882E91" w:rsidRPr="00AF4654">
        <w:t>“</w:t>
      </w:r>
      <w:r w:rsidR="004D7C98" w:rsidRPr="00AF4654">
        <w:t>.</w:t>
      </w:r>
    </w:p>
    <w:p w14:paraId="2D075DB4" w14:textId="77777777" w:rsidR="002C090D" w:rsidRPr="00AF4654" w:rsidRDefault="002C090D" w:rsidP="00CE2BE4">
      <w:pPr>
        <w:pStyle w:val="Odsekzoznamu"/>
        <w:widowControl w:val="0"/>
        <w:spacing w:after="0" w:line="240" w:lineRule="auto"/>
        <w:ind w:left="927"/>
        <w:contextualSpacing w:val="0"/>
        <w:jc w:val="both"/>
      </w:pPr>
    </w:p>
    <w:p w14:paraId="1372C3F9" w14:textId="500E61DB" w:rsidR="00853DAD" w:rsidRPr="00AF4654" w:rsidRDefault="00853DAD" w:rsidP="00CE2BE4">
      <w:pPr>
        <w:widowControl w:val="0"/>
        <w:spacing w:after="0" w:line="240" w:lineRule="auto"/>
        <w:ind w:firstLine="567"/>
        <w:jc w:val="both"/>
      </w:pPr>
      <w:r w:rsidRPr="00AF4654">
        <w:t>Vlastník</w:t>
      </w:r>
      <w:r w:rsidR="00963A21" w:rsidRPr="00AF4654">
        <w:t>, správca</w:t>
      </w:r>
      <w:r w:rsidRPr="00AF4654">
        <w:t xml:space="preserve"> a užívateľ </w:t>
      </w:r>
      <w:r w:rsidR="00BA3BBD" w:rsidRPr="00AF4654">
        <w:t>pozemku</w:t>
      </w:r>
      <w:r w:rsidRPr="00AF4654">
        <w:t xml:space="preserve"> si bude môcť vytvoriť účet v certifikačnom systéme Uhlíková a vodná banka</w:t>
      </w:r>
      <w:r w:rsidR="00B7158C" w:rsidRPr="00AF4654">
        <w:t>, pričom podmienkou vytvorenia účtu bude preukázani</w:t>
      </w:r>
      <w:r w:rsidR="00BA3BBD" w:rsidRPr="00AF4654">
        <w:t>e</w:t>
      </w:r>
      <w:r w:rsidR="004D7C98" w:rsidRPr="00AF4654">
        <w:t xml:space="preserve"> </w:t>
      </w:r>
      <w:r w:rsidR="00B7158C" w:rsidRPr="00AF4654">
        <w:t>vlastníckeho</w:t>
      </w:r>
      <w:r w:rsidR="00EB1699" w:rsidRPr="00AF4654">
        <w:t>, správcovského</w:t>
      </w:r>
      <w:r w:rsidR="00B7158C" w:rsidRPr="00AF4654">
        <w:t xml:space="preserve"> či užívacieho vzťahu ku konkrétne</w:t>
      </w:r>
      <w:r w:rsidR="00BA3BBD" w:rsidRPr="00AF4654">
        <w:t>mu pozemku</w:t>
      </w:r>
      <w:r w:rsidR="00B7158C" w:rsidRPr="00AF4654">
        <w:t xml:space="preserve"> a ochota prijať zmluvné záväzky Uhlíkovej a vodnej banky</w:t>
      </w:r>
      <w:r w:rsidRPr="00AF4654">
        <w:t xml:space="preserve">. </w:t>
      </w:r>
      <w:r w:rsidR="00B7158C" w:rsidRPr="00AF4654">
        <w:t xml:space="preserve">Veľkosť účtu sa rovná veľkosti výmery plochy s ktorou vstúpi do systému hospodárenia v certifikačnom systéme Uhlíková a vodná banka. </w:t>
      </w:r>
      <w:r w:rsidRPr="00AF4654">
        <w:t>P</w:t>
      </w:r>
      <w:r w:rsidR="006A4EAC">
        <w:t>ri </w:t>
      </w:r>
      <w:r w:rsidRPr="00AF4654">
        <w:t>vytvorení účtu prevezme zmluvný záväzok realizovať identifikované a potrebné adaptačné (najmä vodozádržné a protierózne) opatrenia na príslušnom pozemku vrátane záväzku doplniť</w:t>
      </w:r>
      <w:r w:rsidR="00BA3BBD" w:rsidRPr="00AF4654">
        <w:t>,</w:t>
      </w:r>
      <w:r w:rsidRPr="00AF4654">
        <w:t xml:space="preserve"> resp. dobudovať niektoré krajinné prvky v závislosti od morfológie a veľkosti pozemku. Vlastník</w:t>
      </w:r>
      <w:r w:rsidR="00BA3BBD" w:rsidRPr="00AF4654">
        <w:t>,</w:t>
      </w:r>
      <w:r w:rsidRPr="00AF4654">
        <w:t xml:space="preserve"> </w:t>
      </w:r>
      <w:r w:rsidR="00EB1699" w:rsidRPr="00AF4654">
        <w:t xml:space="preserve">správca, </w:t>
      </w:r>
      <w:r w:rsidRPr="00AF4654">
        <w:t xml:space="preserve">resp. užívateľ </w:t>
      </w:r>
      <w:r w:rsidR="00C43701" w:rsidRPr="00AF4654">
        <w:t>pôdy</w:t>
      </w:r>
      <w:r w:rsidRPr="00AF4654">
        <w:t xml:space="preserve"> pri podpise záväzku získa zo strany Klimatického fondu pre pôdu finančnú podporu na analýzu stav pozemku, na projektový návrh potrebných manažmentových opatrení ako aj finančnú podporu na realizáciu samotných adaptačných opatrení vrátane doplnenia potrebných krajinných prvkov. Po realizácii opatrení bude vlastníkovi</w:t>
      </w:r>
      <w:r w:rsidR="00BA3BBD" w:rsidRPr="00AF4654">
        <w:t>,</w:t>
      </w:r>
      <w:r w:rsidR="00EB1699" w:rsidRPr="00AF4654">
        <w:t xml:space="preserve"> správcovi,</w:t>
      </w:r>
      <w:r w:rsidRPr="00AF4654">
        <w:t xml:space="preserve"> resp. užívateľovi </w:t>
      </w:r>
      <w:r w:rsidR="00BA3BBD" w:rsidRPr="00AF4654">
        <w:t>pozemku</w:t>
      </w:r>
      <w:r w:rsidRPr="00AF4654">
        <w:t xml:space="preserve"> vystavený certifikát zhody zo strany certifikač</w:t>
      </w:r>
      <w:r w:rsidR="00C43701" w:rsidRPr="00AF4654">
        <w:t>ného systému, ktorý potvrdí, že </w:t>
      </w:r>
      <w:r w:rsidRPr="00AF4654">
        <w:t>naplánované opatrenia boli zrealizované v zodpovedajúcom rozsahu a kv</w:t>
      </w:r>
      <w:r w:rsidR="00C43701" w:rsidRPr="00AF4654">
        <w:t>alite a tiež že sú </w:t>
      </w:r>
      <w:r w:rsidR="008F0FC7" w:rsidRPr="00AF4654">
        <w:t>evidované v i</w:t>
      </w:r>
      <w:r w:rsidRPr="00AF4654">
        <w:t xml:space="preserve">nformačnom a monitorovacom systéme </w:t>
      </w:r>
      <w:r w:rsidRPr="00AF4654">
        <w:rPr>
          <w:caps/>
        </w:rPr>
        <w:t>pôda</w:t>
      </w:r>
      <w:r w:rsidRPr="00AF4654">
        <w:t>. Vlastník</w:t>
      </w:r>
      <w:r w:rsidR="00BA3BBD" w:rsidRPr="00AF4654">
        <w:t>,</w:t>
      </w:r>
      <w:r w:rsidRPr="00AF4654">
        <w:t xml:space="preserve"> </w:t>
      </w:r>
      <w:r w:rsidR="00EB1699" w:rsidRPr="00AF4654">
        <w:t xml:space="preserve">správca, </w:t>
      </w:r>
      <w:r w:rsidRPr="00AF4654">
        <w:t>resp. užívateľ pôdy sa pri založení účtu v Uhlíkovej a vodnej banke zaviaže, že bude zabezpečovať starostlivosť o vybudované zariadenia a opatrenia na pozemku</w:t>
      </w:r>
      <w:r w:rsidR="00BA3BBD" w:rsidRPr="00AF4654">
        <w:t>,</w:t>
      </w:r>
      <w:r w:rsidRPr="00AF4654">
        <w:t xml:space="preserve"> resp. v štruktúrach krajiny. V druhom kroku bude môcť vlastník,</w:t>
      </w:r>
      <w:r w:rsidR="00EB1699" w:rsidRPr="00AF4654">
        <w:t xml:space="preserve"> správca,</w:t>
      </w:r>
      <w:r w:rsidRPr="00AF4654">
        <w:t xml:space="preserve"> resp. užívateľ pozemku získať každoročnú finančnú podporu na údržbu a starostlivosť o vybudované zariadenia a opatrenia. Táto každoročn</w:t>
      </w:r>
      <w:r w:rsidR="00BA3BBD" w:rsidRPr="00AF4654">
        <w:t>á</w:t>
      </w:r>
      <w:r w:rsidRPr="00AF4654">
        <w:t xml:space="preserve"> podpora sa rozšíri, ak</w:t>
      </w:r>
      <w:r w:rsidR="00CA5637" w:rsidRPr="00AF4654">
        <w:t> </w:t>
      </w:r>
      <w:r w:rsidRPr="00AF4654">
        <w:t>vlastník</w:t>
      </w:r>
      <w:r w:rsidR="00EB1699" w:rsidRPr="00AF4654">
        <w:t>, správca</w:t>
      </w:r>
      <w:r w:rsidRPr="00AF4654">
        <w:t xml:space="preserve"> alebo užívateľ pozemku začne uplatňovať plošné pôdoochranné manažmentové opatrenia </w:t>
      </w:r>
      <w:r w:rsidR="006A4EAC">
        <w:t>vyššieho stupňa na </w:t>
      </w:r>
      <w:r w:rsidR="002512E7" w:rsidRPr="00AF4654">
        <w:t>pôde pri jej </w:t>
      </w:r>
      <w:r w:rsidR="00C43701" w:rsidRPr="00AF4654">
        <w:t>obhospodarovaní. Za </w:t>
      </w:r>
      <w:r w:rsidRPr="00AF4654">
        <w:t>uplatňovanie tohto manažmentu dos</w:t>
      </w:r>
      <w:r w:rsidR="00204E80" w:rsidRPr="00AF4654">
        <w:t>tane každoročný príspevok na </w:t>
      </w:r>
      <w:r w:rsidRPr="00AF4654">
        <w:t>výmeru (odmena/platba za akciu) a po viacročnom vyhodnotení dosiahnutých výsledkov získa bonus navyše, ktorý odmení intenzitu a kvalitu dosiahnutého výsledku pri</w:t>
      </w:r>
      <w:r w:rsidR="006A4EAC">
        <w:t> </w:t>
      </w:r>
      <w:r w:rsidRPr="00AF4654">
        <w:t xml:space="preserve">zlepšení stavu a štruktúry pôdy (odmena za výsledok). V informačnom </w:t>
      </w:r>
      <w:r w:rsidR="00B7158C" w:rsidRPr="00AF4654">
        <w:t xml:space="preserve">a monitorovacom </w:t>
      </w:r>
      <w:r w:rsidRPr="00AF4654">
        <w:t xml:space="preserve">systéme </w:t>
      </w:r>
      <w:r w:rsidR="002512E7" w:rsidRPr="00AF4654">
        <w:rPr>
          <w:caps/>
        </w:rPr>
        <w:t>pôda</w:t>
      </w:r>
      <w:r w:rsidR="00B7158C" w:rsidRPr="00AF4654">
        <w:t xml:space="preserve"> </w:t>
      </w:r>
      <w:r w:rsidRPr="00AF4654">
        <w:t>sa</w:t>
      </w:r>
      <w:r w:rsidR="002512E7" w:rsidRPr="00AF4654">
        <w:t> </w:t>
      </w:r>
      <w:r w:rsidRPr="00AF4654">
        <w:t>budú evidovať údaje o </w:t>
      </w:r>
      <w:r w:rsidR="00B7158C" w:rsidRPr="00AF4654">
        <w:t xml:space="preserve">priebežne </w:t>
      </w:r>
      <w:r w:rsidRPr="00AF4654">
        <w:t xml:space="preserve">uplatňovanom manažmente </w:t>
      </w:r>
      <w:r w:rsidR="00B7158C" w:rsidRPr="00AF4654">
        <w:t xml:space="preserve">pôdy. </w:t>
      </w:r>
      <w:r w:rsidR="00BA3BBD" w:rsidRPr="00AF4654">
        <w:t>Pozemku</w:t>
      </w:r>
      <w:r w:rsidR="00101ED4" w:rsidRPr="00AF4654">
        <w:t xml:space="preserve"> alebo hodnotenému územiu</w:t>
      </w:r>
      <w:r w:rsidR="00B7158C" w:rsidRPr="00AF4654">
        <w:t xml:space="preserve"> sa tak založí „rodný list“, ktorý bude poskytovať históriu uplatňovaného manažmentu</w:t>
      </w:r>
      <w:r w:rsidR="00217D8F" w:rsidRPr="00AF4654">
        <w:t>, čo bude mať priaznivý</w:t>
      </w:r>
      <w:r w:rsidR="00BA3BBD" w:rsidRPr="00AF4654">
        <w:t xml:space="preserve"> vplyv</w:t>
      </w:r>
      <w:r w:rsidR="00217D8F" w:rsidRPr="00AF4654">
        <w:t xml:space="preserve"> na hodnotu pozemku ale aj predaj produktov z produkcie na predmetnej parcele</w:t>
      </w:r>
      <w:r w:rsidR="00B7158C" w:rsidRPr="00AF4654">
        <w:t>.</w:t>
      </w:r>
    </w:p>
    <w:p w14:paraId="3CBE8586" w14:textId="77777777" w:rsidR="00F734F4" w:rsidRDefault="00F734F4" w:rsidP="00CE2BE4">
      <w:pPr>
        <w:widowControl w:val="0"/>
        <w:spacing w:after="0" w:line="240" w:lineRule="auto"/>
        <w:ind w:firstLine="567"/>
        <w:jc w:val="both"/>
      </w:pPr>
    </w:p>
    <w:p w14:paraId="2E02B5E7" w14:textId="79048064" w:rsidR="00C43701" w:rsidRPr="00AF4654" w:rsidRDefault="00AC7C52" w:rsidP="00CE2BE4">
      <w:pPr>
        <w:widowControl w:val="0"/>
        <w:spacing w:after="0" w:line="240" w:lineRule="auto"/>
        <w:ind w:firstLine="567"/>
        <w:jc w:val="both"/>
      </w:pPr>
      <w:r w:rsidRPr="00AF4654">
        <w:t>Pre organizácie a subjekty, ktoré budú platiť v nasledujúcich rokoch za emisie CO</w:t>
      </w:r>
      <w:r w:rsidRPr="00AF4654">
        <w:rPr>
          <w:vertAlign w:val="subscript"/>
        </w:rPr>
        <w:t>2</w:t>
      </w:r>
      <w:r w:rsidR="00033B7B" w:rsidRPr="00AF4654">
        <w:t>,</w:t>
      </w:r>
      <w:r w:rsidRPr="00AF4654">
        <w:t xml:space="preserve"> vznikne vytvorením Klimatického fondu pre pôdu a nadväzného certifikačného systému </w:t>
      </w:r>
      <w:r w:rsidRPr="00AF4654">
        <w:lastRenderedPageBreak/>
        <w:t>Uhlíkovej a vodnej banky transparentný nástroj poskytnutia záchytov CO</w:t>
      </w:r>
      <w:r w:rsidRPr="00AF4654">
        <w:rPr>
          <w:vertAlign w:val="subscript"/>
        </w:rPr>
        <w:t>2</w:t>
      </w:r>
      <w:r w:rsidRPr="00AF4654">
        <w:t xml:space="preserve"> na dosiahnutie cieľov uhlíkovej neutrality alebo na podporu prechodu na </w:t>
      </w:r>
      <w:r w:rsidR="00204E80" w:rsidRPr="00AF4654">
        <w:t>uhlíkovú neutralitu. Klimatický </w:t>
      </w:r>
      <w:r w:rsidRPr="00AF4654">
        <w:t xml:space="preserve">fond pre pôdu môže poskytnúť priaznivejšie podmienky </w:t>
      </w:r>
      <w:r w:rsidR="00217D8F" w:rsidRPr="00AF4654">
        <w:t xml:space="preserve">a ceny </w:t>
      </w:r>
      <w:r w:rsidRPr="00AF4654">
        <w:t>na zabezpečenie záchytov.</w:t>
      </w:r>
      <w:r w:rsidR="009D7905" w:rsidRPr="00AF4654">
        <w:t xml:space="preserve"> Klimatický fond pre pôdu bude postupne každoročne poskytovať prognózu možných garantovaných záchytov CO</w:t>
      </w:r>
      <w:r w:rsidR="009D7905" w:rsidRPr="00AF4654">
        <w:rPr>
          <w:vertAlign w:val="subscript"/>
        </w:rPr>
        <w:t>2</w:t>
      </w:r>
      <w:r w:rsidR="009D7905" w:rsidRPr="00AF4654">
        <w:t xml:space="preserve"> v sektore pôdy, ktorá sa bude upresňovať na základe spresnení systému m</w:t>
      </w:r>
      <w:r w:rsidR="00217D8F" w:rsidRPr="00AF4654">
        <w:t>onitoringu, pripravenosti trhu</w:t>
      </w:r>
      <w:r w:rsidR="009D7905" w:rsidRPr="00AF4654">
        <w:t> i obhospodarovateľov či užívateľov pôdy prijať potrebné opatrenia</w:t>
      </w:r>
      <w:r w:rsidR="00217D8F" w:rsidRPr="00AF4654">
        <w:t xml:space="preserve"> a záväzky</w:t>
      </w:r>
      <w:r w:rsidR="009D7905" w:rsidRPr="00AF4654">
        <w:t>.</w:t>
      </w:r>
      <w:r w:rsidRPr="00AF4654">
        <w:t xml:space="preserve"> Samozrejme, že celkový objem </w:t>
      </w:r>
      <w:r w:rsidR="009D7905" w:rsidRPr="00AF4654">
        <w:t xml:space="preserve">ročných </w:t>
      </w:r>
      <w:r w:rsidRPr="00AF4654">
        <w:t>záchytov v sektore pôdy je limitovaný, každopádne však ide o najväčší disponibilný potenciál záchytov</w:t>
      </w:r>
      <w:r w:rsidR="009D7905" w:rsidRPr="00AF4654">
        <w:t xml:space="preserve"> v ekosystémoch krajiny</w:t>
      </w:r>
      <w:r w:rsidR="00217D8F" w:rsidRPr="00AF4654">
        <w:t xml:space="preserve"> a v národnom hospodárstve</w:t>
      </w:r>
      <w:r w:rsidR="009D7905" w:rsidRPr="00AF4654">
        <w:t>.</w:t>
      </w:r>
    </w:p>
    <w:p w14:paraId="05495C5F" w14:textId="77777777" w:rsidR="007E2BB5" w:rsidRPr="00AF4654" w:rsidRDefault="007E2BB5" w:rsidP="00CE2BE4">
      <w:pPr>
        <w:widowControl w:val="0"/>
        <w:spacing w:after="0" w:line="240" w:lineRule="auto"/>
        <w:ind w:left="567"/>
        <w:jc w:val="both"/>
      </w:pPr>
    </w:p>
    <w:p w14:paraId="464AA41B" w14:textId="349C84A8" w:rsidR="00085013" w:rsidRPr="00AF4654" w:rsidRDefault="00085013" w:rsidP="00CE2BE4">
      <w:pPr>
        <w:pStyle w:val="Odsekzoznamu"/>
        <w:widowControl w:val="0"/>
        <w:numPr>
          <w:ilvl w:val="2"/>
          <w:numId w:val="2"/>
        </w:numPr>
        <w:spacing w:after="0" w:line="240" w:lineRule="auto"/>
        <w:ind w:left="709" w:hanging="709"/>
        <w:contextualSpacing w:val="0"/>
        <w:rPr>
          <w:b/>
          <w:bCs/>
        </w:rPr>
      </w:pPr>
      <w:r w:rsidRPr="00AF4654">
        <w:rPr>
          <w:b/>
          <w:bCs/>
        </w:rPr>
        <w:t>Ostatné oblasti</w:t>
      </w:r>
    </w:p>
    <w:p w14:paraId="7399F2A0" w14:textId="77777777" w:rsidR="002C090D" w:rsidRPr="00AF4654" w:rsidRDefault="002C090D" w:rsidP="00CE2BE4">
      <w:pPr>
        <w:pStyle w:val="Odsekzoznamu"/>
        <w:widowControl w:val="0"/>
        <w:spacing w:after="0" w:line="240" w:lineRule="auto"/>
        <w:ind w:left="142"/>
        <w:contextualSpacing w:val="0"/>
        <w:rPr>
          <w:b/>
          <w:bCs/>
        </w:rPr>
      </w:pPr>
    </w:p>
    <w:p w14:paraId="61E22E1E" w14:textId="0ACFDFC2" w:rsidR="002C090D" w:rsidRDefault="00C71A00" w:rsidP="00CE2BE4">
      <w:pPr>
        <w:widowControl w:val="0"/>
        <w:spacing w:after="0" w:line="240" w:lineRule="auto"/>
        <w:ind w:firstLine="567"/>
        <w:jc w:val="both"/>
      </w:pPr>
      <w:r w:rsidRPr="00AF4654">
        <w:t>V </w:t>
      </w:r>
      <w:r w:rsidR="00614D43" w:rsidRPr="00AF4654">
        <w:t>sociálne</w:t>
      </w:r>
      <w:r w:rsidRPr="00AF4654">
        <w:t>j a kultúrnej oblas</w:t>
      </w:r>
      <w:r w:rsidR="00CD2176">
        <w:t>ti možno očakávať tieto vplyvy:</w:t>
      </w:r>
    </w:p>
    <w:p w14:paraId="63C7C0EF" w14:textId="77777777" w:rsidR="00B240C9" w:rsidRPr="00AF4654" w:rsidRDefault="00B240C9" w:rsidP="00CE2BE4">
      <w:pPr>
        <w:widowControl w:val="0"/>
        <w:spacing w:after="0" w:line="240" w:lineRule="auto"/>
        <w:ind w:firstLine="567"/>
        <w:jc w:val="both"/>
      </w:pPr>
    </w:p>
    <w:p w14:paraId="111FA23C" w14:textId="3BC45A53"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nové pracovné príležitosti a činnosti na vidieku, </w:t>
      </w:r>
      <w:r w:rsidR="00F5014C" w:rsidRPr="00AF4654">
        <w:t>plošne v každom katastrálnom území, t.</w:t>
      </w:r>
      <w:r w:rsidR="00033B7B" w:rsidRPr="00AF4654">
        <w:t xml:space="preserve"> </w:t>
      </w:r>
      <w:r w:rsidR="00F5014C" w:rsidRPr="00AF4654">
        <w:t>j. v každej obci a v každom regióne</w:t>
      </w:r>
      <w:r w:rsidR="00BF67DD" w:rsidRPr="00AF4654">
        <w:t>,</w:t>
      </w:r>
    </w:p>
    <w:p w14:paraId="56AB9736" w14:textId="29339DA1"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vyššie zapojenie marginalizovaných komunít </w:t>
      </w:r>
      <w:r w:rsidR="00F5014C" w:rsidRPr="00AF4654">
        <w:t xml:space="preserve">alebo dlhodobo nezamestnaných </w:t>
      </w:r>
      <w:r w:rsidR="00204E80" w:rsidRPr="00AF4654">
        <w:t>do </w:t>
      </w:r>
      <w:r w:rsidRPr="00AF4654">
        <w:t>realizácie miestnych opatrení na pôde,</w:t>
      </w:r>
    </w:p>
    <w:p w14:paraId="19931529" w14:textId="7868947B"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podpora sociálneho poľnohospodárstva,</w:t>
      </w:r>
      <w:r w:rsidR="00F5014C" w:rsidRPr="00AF4654">
        <w:t xml:space="preserve"> pričom do aktivít sa</w:t>
      </w:r>
      <w:r w:rsidRPr="00AF4654">
        <w:t xml:space="preserve"> </w:t>
      </w:r>
      <w:r w:rsidR="00F5014C" w:rsidRPr="00AF4654">
        <w:t>môžu zapojiť aj obce, mestá a miestne komunity</w:t>
      </w:r>
      <w:r w:rsidR="00BF67DD" w:rsidRPr="00AF4654">
        <w:t>,</w:t>
      </w:r>
    </w:p>
    <w:p w14:paraId="043B5686" w14:textId="3488B1AC"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 xml:space="preserve">prechod na prírode </w:t>
      </w:r>
      <w:r w:rsidR="0026196A" w:rsidRPr="00AF4654">
        <w:t xml:space="preserve">bližšie a diferencované </w:t>
      </w:r>
      <w:r w:rsidRPr="00AF4654">
        <w:t>obhospodarovanie pôdy</w:t>
      </w:r>
      <w:r w:rsidR="00C71A00" w:rsidRPr="00AF4654">
        <w:t>,</w:t>
      </w:r>
      <w:r w:rsidR="00F5014C" w:rsidRPr="00AF4654">
        <w:t xml:space="preserve"> ktoré pri vyššom zapojení pracovnej sily prinesie aj vyššiu pridanú hodnotu z produkčných a mimoprodukčných plôch</w:t>
      </w:r>
      <w:r w:rsidR="00BF67DD" w:rsidRPr="00AF4654">
        <w:t>,</w:t>
      </w:r>
      <w:r w:rsidR="000439A2" w:rsidRPr="00AF4654">
        <w:t xml:space="preserve"> </w:t>
      </w:r>
    </w:p>
    <w:p w14:paraId="4D14C1EC" w14:textId="7D90FD1A"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širok</w:t>
      </w:r>
      <w:r w:rsidR="00C71A00" w:rsidRPr="00AF4654">
        <w:t>á</w:t>
      </w:r>
      <w:r w:rsidRPr="00AF4654">
        <w:t xml:space="preserve"> participáci</w:t>
      </w:r>
      <w:r w:rsidR="00C71A00" w:rsidRPr="00AF4654">
        <w:t>a</w:t>
      </w:r>
      <w:r w:rsidRPr="00AF4654">
        <w:t xml:space="preserve"> verejnosti</w:t>
      </w:r>
      <w:r w:rsidR="00C71A00" w:rsidRPr="00AF4654">
        <w:t xml:space="preserve"> a miestne</w:t>
      </w:r>
      <w:r w:rsidR="00F5014C" w:rsidRPr="00AF4654">
        <w:t>j</w:t>
      </w:r>
      <w:r w:rsidR="00C71A00" w:rsidRPr="00AF4654">
        <w:t xml:space="preserve"> samosprávy</w:t>
      </w:r>
      <w:r w:rsidRPr="00AF4654">
        <w:t xml:space="preserve">, </w:t>
      </w:r>
    </w:p>
    <w:p w14:paraId="630C9EBC" w14:textId="77777777"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obnov</w:t>
      </w:r>
      <w:r w:rsidR="00C71A00" w:rsidRPr="00AF4654">
        <w:t>a</w:t>
      </w:r>
      <w:r w:rsidRPr="00AF4654">
        <w:t xml:space="preserve"> vzťahu k pôde, </w:t>
      </w:r>
    </w:p>
    <w:p w14:paraId="39380272" w14:textId="77777777" w:rsidR="00C71A00" w:rsidRPr="00AF4654" w:rsidRDefault="00614D43" w:rsidP="00CE2BE4">
      <w:pPr>
        <w:pStyle w:val="Odsekzoznamu"/>
        <w:widowControl w:val="0"/>
        <w:numPr>
          <w:ilvl w:val="0"/>
          <w:numId w:val="1"/>
        </w:numPr>
        <w:spacing w:after="0" w:line="240" w:lineRule="auto"/>
        <w:ind w:left="284" w:hanging="284"/>
        <w:contextualSpacing w:val="0"/>
        <w:jc w:val="both"/>
      </w:pPr>
      <w:r w:rsidRPr="00AF4654">
        <w:t>nov</w:t>
      </w:r>
      <w:r w:rsidR="00C71A00" w:rsidRPr="00AF4654">
        <w:t>á</w:t>
      </w:r>
      <w:r w:rsidRPr="00AF4654">
        <w:t xml:space="preserve"> kultúr</w:t>
      </w:r>
      <w:r w:rsidR="00C71A00" w:rsidRPr="00AF4654">
        <w:t>a</w:t>
      </w:r>
      <w:r w:rsidRPr="00AF4654">
        <w:t xml:space="preserve"> nakladania s dažďovými vodami, </w:t>
      </w:r>
    </w:p>
    <w:p w14:paraId="5714DEA5" w14:textId="3ABFE99C" w:rsidR="00F8424E" w:rsidRDefault="00614D43" w:rsidP="00CE2BE4">
      <w:pPr>
        <w:pStyle w:val="Odsekzoznamu"/>
        <w:widowControl w:val="0"/>
        <w:numPr>
          <w:ilvl w:val="0"/>
          <w:numId w:val="1"/>
        </w:numPr>
        <w:spacing w:after="0" w:line="240" w:lineRule="auto"/>
        <w:ind w:left="284" w:hanging="284"/>
        <w:contextualSpacing w:val="0"/>
        <w:jc w:val="both"/>
      </w:pPr>
      <w:r w:rsidRPr="00AF4654">
        <w:t>komunitn</w:t>
      </w:r>
      <w:r w:rsidR="00C71A00" w:rsidRPr="00AF4654">
        <w:t>á</w:t>
      </w:r>
      <w:r w:rsidRPr="00AF4654">
        <w:t xml:space="preserve"> spoluprác</w:t>
      </w:r>
      <w:r w:rsidR="00C71A00" w:rsidRPr="00AF4654">
        <w:t>a</w:t>
      </w:r>
      <w:r w:rsidRPr="00AF4654">
        <w:t xml:space="preserve"> a interkultúrny dialóg</w:t>
      </w:r>
      <w:r w:rsidR="00C71A00" w:rsidRPr="00AF4654">
        <w:t>.</w:t>
      </w:r>
    </w:p>
    <w:p w14:paraId="6A388672" w14:textId="77777777" w:rsidR="007E2BB5" w:rsidRPr="00AF4654" w:rsidRDefault="007E2BB5" w:rsidP="00CE2BE4">
      <w:pPr>
        <w:pStyle w:val="Odsekzoznamu"/>
        <w:widowControl w:val="0"/>
        <w:spacing w:after="0" w:line="240" w:lineRule="auto"/>
        <w:ind w:left="284"/>
        <w:contextualSpacing w:val="0"/>
        <w:jc w:val="both"/>
      </w:pPr>
    </w:p>
    <w:p w14:paraId="20ADF5CB" w14:textId="615CC078" w:rsidR="00E87B88" w:rsidRPr="00AF4654" w:rsidRDefault="00E87B88" w:rsidP="00CE2BE4">
      <w:pPr>
        <w:pStyle w:val="Odsekzoznamu"/>
        <w:widowControl w:val="0"/>
        <w:numPr>
          <w:ilvl w:val="2"/>
          <w:numId w:val="2"/>
        </w:numPr>
        <w:spacing w:after="0" w:line="240" w:lineRule="auto"/>
        <w:ind w:left="709" w:hanging="709"/>
        <w:contextualSpacing w:val="0"/>
        <w:rPr>
          <w:b/>
          <w:bCs/>
        </w:rPr>
      </w:pPr>
      <w:r w:rsidRPr="00AF4654">
        <w:rPr>
          <w:b/>
          <w:bCs/>
        </w:rPr>
        <w:t>Inovácie</w:t>
      </w:r>
    </w:p>
    <w:p w14:paraId="3E50A937" w14:textId="77777777" w:rsidR="002C090D" w:rsidRPr="00AF4654" w:rsidRDefault="002C090D" w:rsidP="00CE2BE4">
      <w:pPr>
        <w:pStyle w:val="Odsekzoznamu"/>
        <w:widowControl w:val="0"/>
        <w:spacing w:after="0" w:line="240" w:lineRule="auto"/>
        <w:ind w:left="142"/>
        <w:contextualSpacing w:val="0"/>
        <w:rPr>
          <w:b/>
          <w:bCs/>
        </w:rPr>
      </w:pPr>
    </w:p>
    <w:p w14:paraId="046A8091" w14:textId="57ADDD0F" w:rsidR="00EF4095" w:rsidRDefault="00322C36" w:rsidP="00CE2BE4">
      <w:pPr>
        <w:widowControl w:val="0"/>
        <w:spacing w:after="0" w:line="240" w:lineRule="auto"/>
        <w:ind w:firstLine="567"/>
        <w:jc w:val="both"/>
      </w:pPr>
      <w:r w:rsidRPr="00AF4654">
        <w:t>V čase zrýchľujúcej sa klimatickej zmeny a po</w:t>
      </w:r>
      <w:r w:rsidR="00204E80" w:rsidRPr="00AF4654">
        <w:t>treby zvyšovania potravinovej a </w:t>
      </w:r>
      <w:r w:rsidRPr="00AF4654">
        <w:t xml:space="preserve">energetickej bezpečnosti prichádza </w:t>
      </w:r>
      <w:r w:rsidR="00033B7B" w:rsidRPr="00AF4654">
        <w:t>Ministerstvo pôdohospodárstva a rozvoja vidieka Slovenskej republiky</w:t>
      </w:r>
      <w:r w:rsidRPr="00AF4654">
        <w:t xml:space="preserve"> so zásadným a merateľným riešením s</w:t>
      </w:r>
      <w:r w:rsidR="00204E80" w:rsidRPr="00AF4654">
        <w:t xml:space="preserve"> preukázateľnými výsledkami pre </w:t>
      </w:r>
      <w:r w:rsidRPr="00AF4654">
        <w:t xml:space="preserve">oblasť ochrany pôdy a boja proti suchu a zmenám klímy. </w:t>
      </w:r>
      <w:r w:rsidR="00033B7B" w:rsidRPr="00AF4654">
        <w:t>Ministerstvo pôdohospodárstva a rozvoja vidieka Slovenskej republiky</w:t>
      </w:r>
      <w:r w:rsidR="00033B7B" w:rsidRPr="00AF4654" w:rsidDel="00033B7B">
        <w:t xml:space="preserve"> </w:t>
      </w:r>
      <w:r w:rsidRPr="00AF4654">
        <w:t xml:space="preserve">na 32. porade vedenia ministerstva dňa 9.12.2021 prerokovalo a odsúhlasilo koncepciu “Pôda - uhlíková a </w:t>
      </w:r>
      <w:r w:rsidR="00E5377C" w:rsidRPr="00AF4654">
        <w:t>vodná banka krajiny”.</w:t>
      </w:r>
    </w:p>
    <w:p w14:paraId="25867DA8" w14:textId="77777777" w:rsidR="000053C5" w:rsidRDefault="000053C5" w:rsidP="00CE2BE4">
      <w:pPr>
        <w:widowControl w:val="0"/>
        <w:spacing w:after="0" w:line="240" w:lineRule="auto"/>
        <w:ind w:firstLine="567"/>
        <w:jc w:val="both"/>
      </w:pPr>
    </w:p>
    <w:p w14:paraId="4E3A2905" w14:textId="674036E3" w:rsidR="002C090D" w:rsidRDefault="00204E80" w:rsidP="00CE2BE4">
      <w:pPr>
        <w:widowControl w:val="0"/>
        <w:spacing w:after="0" w:line="240" w:lineRule="auto"/>
        <w:ind w:firstLine="567"/>
        <w:jc w:val="both"/>
      </w:pPr>
      <w:r w:rsidRPr="00AF4654">
        <w:t>Koncepcia </w:t>
      </w:r>
      <w:r w:rsidR="00A643A5" w:rsidRPr="00AF4654">
        <w:t>prináša tri zásadne inovácie:</w:t>
      </w:r>
    </w:p>
    <w:p w14:paraId="538F6B60" w14:textId="77777777" w:rsidR="00B240C9" w:rsidRPr="00AF4654" w:rsidRDefault="00B240C9" w:rsidP="00CE2BE4">
      <w:pPr>
        <w:widowControl w:val="0"/>
        <w:spacing w:after="0" w:line="240" w:lineRule="auto"/>
        <w:ind w:firstLine="567"/>
        <w:jc w:val="both"/>
      </w:pPr>
    </w:p>
    <w:p w14:paraId="3E72093E" w14:textId="5319611C" w:rsidR="00322C36" w:rsidRPr="00AF4654" w:rsidRDefault="00322C36" w:rsidP="00CE2BE4">
      <w:pPr>
        <w:pStyle w:val="Odsekzoznamu"/>
        <w:widowControl w:val="0"/>
        <w:numPr>
          <w:ilvl w:val="0"/>
          <w:numId w:val="1"/>
        </w:numPr>
        <w:spacing w:after="0" w:line="240" w:lineRule="auto"/>
        <w:ind w:left="284" w:hanging="284"/>
        <w:contextualSpacing w:val="0"/>
        <w:jc w:val="both"/>
      </w:pPr>
      <w:r w:rsidRPr="00AF4654">
        <w:t>prístup NEXUS, ktorý vníma na integrovanej báze sp</w:t>
      </w:r>
      <w:r w:rsidR="00204E80" w:rsidRPr="00AF4654">
        <w:t>ojitosti a väzby systémov: voda - </w:t>
      </w:r>
      <w:r w:rsidRPr="00AF4654">
        <w:t>pôda - vegetácia - klíma - potraviny – energia,</w:t>
      </w:r>
    </w:p>
    <w:p w14:paraId="37D974E7" w14:textId="12AB2265" w:rsidR="00322C36" w:rsidRPr="00AF4654" w:rsidRDefault="00322C36" w:rsidP="00CE2BE4">
      <w:pPr>
        <w:pStyle w:val="Odsekzoznamu"/>
        <w:widowControl w:val="0"/>
        <w:numPr>
          <w:ilvl w:val="0"/>
          <w:numId w:val="1"/>
        </w:numPr>
        <w:spacing w:after="0" w:line="240" w:lineRule="auto"/>
        <w:ind w:left="284" w:hanging="284"/>
        <w:contextualSpacing w:val="0"/>
        <w:jc w:val="both"/>
      </w:pPr>
      <w:r w:rsidRPr="00AF4654">
        <w:t xml:space="preserve">oceňovanie a financovanie ekosystémových služieb pôdy a krajiny v decentralizovanom certifikačnom systéme Uhlíková a vodná banka, ktorý bude využívať jednotný informačný a monitorovací systém </w:t>
      </w:r>
      <w:r w:rsidRPr="00AF4654">
        <w:rPr>
          <w:caps/>
        </w:rPr>
        <w:t>pôda</w:t>
      </w:r>
      <w:r w:rsidRPr="00AF4654">
        <w:t>, čo patrí k prelomovým pôdohospodárskym konceptom integrujúcim plnenie enviro-klimatických záväzkov na synergickej báze, rozvíjajúcim sociálne poľnohospodárstvo, rozvoj vidieka a umožňujúcim reáln</w:t>
      </w:r>
      <w:r w:rsidR="00204E80" w:rsidRPr="00AF4654">
        <w:t>u a </w:t>
      </w:r>
      <w:r w:rsidRPr="00AF4654">
        <w:t>merateľnú redukciu rizík (povodní, sucha, dopadov extrémov počasia a chorôb rastlín),</w:t>
      </w:r>
    </w:p>
    <w:p w14:paraId="2C66928B" w14:textId="37996FB1" w:rsidR="00322C36" w:rsidRPr="00AF4654" w:rsidRDefault="00322C36" w:rsidP="00CE2BE4">
      <w:pPr>
        <w:pStyle w:val="Odsekzoznamu"/>
        <w:widowControl w:val="0"/>
        <w:numPr>
          <w:ilvl w:val="0"/>
          <w:numId w:val="1"/>
        </w:numPr>
        <w:spacing w:after="0" w:line="240" w:lineRule="auto"/>
        <w:ind w:left="284" w:hanging="284"/>
        <w:contextualSpacing w:val="0"/>
        <w:jc w:val="both"/>
      </w:pPr>
      <w:r w:rsidRPr="00AF4654">
        <w:t>finančnú podporu aktivít vlastníkov</w:t>
      </w:r>
      <w:r w:rsidR="00EB1699" w:rsidRPr="00AF4654">
        <w:t>, správcov</w:t>
      </w:r>
      <w:r w:rsidRPr="00AF4654">
        <w:t xml:space="preserve"> a užívateľov pôdy v oblasti mimoprodukčných činností na pôde a v krajine, ktorí sa prihlásia do ce</w:t>
      </w:r>
      <w:r w:rsidR="00204E80" w:rsidRPr="00AF4654">
        <w:t>rtifikačného systému Uhlíková a </w:t>
      </w:r>
      <w:r w:rsidRPr="00AF4654">
        <w:t>vodná banka, bude zabezpečovať účelový re</w:t>
      </w:r>
      <w:r w:rsidR="006A4EAC">
        <w:t xml:space="preserve">zortný fond Klimatický fond </w:t>
      </w:r>
      <w:r w:rsidR="006A4EAC">
        <w:lastRenderedPageBreak/>
        <w:t>pre </w:t>
      </w:r>
      <w:r w:rsidRPr="00AF4654">
        <w:t xml:space="preserve">pôdu. </w:t>
      </w:r>
    </w:p>
    <w:p w14:paraId="1D3059B5" w14:textId="77777777" w:rsidR="002C090D" w:rsidRPr="00AF4654" w:rsidRDefault="002C090D" w:rsidP="00CE2BE4">
      <w:pPr>
        <w:widowControl w:val="0"/>
        <w:spacing w:after="0" w:line="240" w:lineRule="auto"/>
        <w:ind w:left="720"/>
        <w:jc w:val="both"/>
      </w:pPr>
    </w:p>
    <w:p w14:paraId="72DA14A7" w14:textId="7AA69BE3" w:rsidR="00E5377C" w:rsidRDefault="00EB1998" w:rsidP="00CE2BE4">
      <w:pPr>
        <w:widowControl w:val="0"/>
        <w:spacing w:after="0" w:line="240" w:lineRule="auto"/>
        <w:ind w:firstLine="567"/>
        <w:jc w:val="both"/>
      </w:pPr>
      <w:r w:rsidRPr="00AF4654">
        <w:t>Znalostná báza NEXUS</w:t>
      </w:r>
      <w:r w:rsidR="00322C36" w:rsidRPr="00AF4654">
        <w:t xml:space="preserve"> je súčasťou pôdohospodárskeho znalostného a inovačného systému </w:t>
      </w:r>
      <w:r w:rsidR="00B777B8" w:rsidRPr="00AF4654">
        <w:t>(</w:t>
      </w:r>
      <w:r w:rsidR="00322C36" w:rsidRPr="00AF4654">
        <w:t>AKIS</w:t>
      </w:r>
      <w:r w:rsidR="00B777B8" w:rsidRPr="00AF4654">
        <w:t xml:space="preserve"> – Agricultural Knowledge and Innovation System)</w:t>
      </w:r>
      <w:r w:rsidR="00322C36" w:rsidRPr="00AF4654">
        <w:t>. Pracovné skupiny sledujú tri vektory spolupráce:</w:t>
      </w:r>
    </w:p>
    <w:p w14:paraId="64B745A7" w14:textId="77777777" w:rsidR="00B240C9" w:rsidRPr="00AF4654" w:rsidRDefault="00B240C9" w:rsidP="00CE2BE4">
      <w:pPr>
        <w:widowControl w:val="0"/>
        <w:spacing w:after="0" w:line="240" w:lineRule="auto"/>
        <w:ind w:firstLine="567"/>
        <w:jc w:val="both"/>
      </w:pPr>
    </w:p>
    <w:p w14:paraId="58D26E48" w14:textId="07305FFB" w:rsidR="00322C36" w:rsidRPr="00AF4654" w:rsidRDefault="00B777B8" w:rsidP="00CE2BE4">
      <w:pPr>
        <w:pStyle w:val="Odsekzoznamu"/>
        <w:widowControl w:val="0"/>
        <w:numPr>
          <w:ilvl w:val="0"/>
          <w:numId w:val="1"/>
        </w:numPr>
        <w:spacing w:after="0" w:line="240" w:lineRule="auto"/>
        <w:ind w:left="284" w:hanging="284"/>
        <w:contextualSpacing w:val="0"/>
        <w:jc w:val="both"/>
      </w:pPr>
      <w:r w:rsidRPr="00AF4654">
        <w:rPr>
          <w:bCs/>
        </w:rPr>
        <w:t xml:space="preserve">rozvoj a dobudovanie </w:t>
      </w:r>
      <w:r w:rsidR="00322C36" w:rsidRPr="00AF4654">
        <w:rPr>
          <w:bCs/>
        </w:rPr>
        <w:t>Národné</w:t>
      </w:r>
      <w:r w:rsidRPr="00AF4654">
        <w:rPr>
          <w:bCs/>
        </w:rPr>
        <w:t>ho</w:t>
      </w:r>
      <w:r w:rsidR="00322C36" w:rsidRPr="00AF4654">
        <w:rPr>
          <w:bCs/>
        </w:rPr>
        <w:t xml:space="preserve"> pôdohospodárske</w:t>
      </w:r>
      <w:r w:rsidRPr="00AF4654">
        <w:rPr>
          <w:bCs/>
        </w:rPr>
        <w:t>ho</w:t>
      </w:r>
      <w:r w:rsidR="00322C36" w:rsidRPr="00AF4654">
        <w:rPr>
          <w:bCs/>
        </w:rPr>
        <w:t xml:space="preserve"> kompetenčné</w:t>
      </w:r>
      <w:r w:rsidRPr="00AF4654">
        <w:rPr>
          <w:bCs/>
        </w:rPr>
        <w:t>ho</w:t>
      </w:r>
      <w:r w:rsidR="00322C36" w:rsidRPr="00AF4654">
        <w:rPr>
          <w:bCs/>
        </w:rPr>
        <w:t xml:space="preserve"> centr</w:t>
      </w:r>
      <w:r w:rsidR="00033B7B" w:rsidRPr="00AF4654">
        <w:rPr>
          <w:bCs/>
        </w:rPr>
        <w:t>a</w:t>
      </w:r>
      <w:r w:rsidR="00322C36" w:rsidRPr="00AF4654">
        <w:rPr>
          <w:bCs/>
        </w:rPr>
        <w:t xml:space="preserve"> a jeho osem regionálnych</w:t>
      </w:r>
      <w:r w:rsidR="00322C36" w:rsidRPr="00AF4654">
        <w:t xml:space="preserve"> pôdohospodárskych kompetenčných </w:t>
      </w:r>
      <w:r w:rsidR="00322C36" w:rsidRPr="00AF4654">
        <w:rPr>
          <w:bCs/>
        </w:rPr>
        <w:t>centier</w:t>
      </w:r>
      <w:r w:rsidR="00322C36" w:rsidRPr="00AF4654">
        <w:t>,</w:t>
      </w:r>
    </w:p>
    <w:p w14:paraId="1BDDA922" w14:textId="65DED4DB" w:rsidR="00322C36" w:rsidRPr="00AF4654" w:rsidRDefault="00322C36" w:rsidP="00CE2BE4">
      <w:pPr>
        <w:pStyle w:val="Odsekzoznamu"/>
        <w:widowControl w:val="0"/>
        <w:numPr>
          <w:ilvl w:val="0"/>
          <w:numId w:val="1"/>
        </w:numPr>
        <w:spacing w:after="0" w:line="240" w:lineRule="auto"/>
        <w:ind w:left="284" w:hanging="284"/>
        <w:contextualSpacing w:val="0"/>
        <w:jc w:val="both"/>
      </w:pPr>
      <w:r w:rsidRPr="00AF4654">
        <w:t xml:space="preserve">inovačný rozvoj a spolupráca </w:t>
      </w:r>
      <w:r w:rsidR="00101ED4" w:rsidRPr="00AF4654">
        <w:t>–</w:t>
      </w:r>
      <w:r w:rsidRPr="00AF4654">
        <w:rPr>
          <w:bCs/>
        </w:rPr>
        <w:t xml:space="preserve"> </w:t>
      </w:r>
      <w:r w:rsidR="00101ED4" w:rsidRPr="00AF4654">
        <w:rPr>
          <w:bCs/>
        </w:rPr>
        <w:t xml:space="preserve">budovanie </w:t>
      </w:r>
      <w:r w:rsidR="00B777B8" w:rsidRPr="00AF4654">
        <w:rPr>
          <w:bCs/>
        </w:rPr>
        <w:t>i</w:t>
      </w:r>
      <w:r w:rsidR="00101ED4" w:rsidRPr="00AF4654">
        <w:rPr>
          <w:bCs/>
        </w:rPr>
        <w:t>novačného kl</w:t>
      </w:r>
      <w:r w:rsidR="00033B7B" w:rsidRPr="00AF4654">
        <w:rPr>
          <w:bCs/>
        </w:rPr>
        <w:t>a</w:t>
      </w:r>
      <w:r w:rsidR="00101ED4" w:rsidRPr="00AF4654">
        <w:rPr>
          <w:bCs/>
        </w:rPr>
        <w:t>st</w:t>
      </w:r>
      <w:r w:rsidRPr="00AF4654">
        <w:rPr>
          <w:bCs/>
        </w:rPr>
        <w:t>r</w:t>
      </w:r>
      <w:r w:rsidR="00101ED4" w:rsidRPr="00AF4654">
        <w:rPr>
          <w:bCs/>
        </w:rPr>
        <w:t>a</w:t>
      </w:r>
      <w:r w:rsidR="00B777B8" w:rsidRPr="00AF4654">
        <w:rPr>
          <w:bCs/>
        </w:rPr>
        <w:t xml:space="preserve"> / inovačné</w:t>
      </w:r>
      <w:r w:rsidR="00101ED4" w:rsidRPr="00AF4654">
        <w:rPr>
          <w:bCs/>
        </w:rPr>
        <w:t>ho centra</w:t>
      </w:r>
      <w:r w:rsidRPr="00AF4654">
        <w:t>,</w:t>
      </w:r>
    </w:p>
    <w:p w14:paraId="21AE4EA7" w14:textId="77777777" w:rsidR="00322C36" w:rsidRPr="00AF4654" w:rsidRDefault="00322C36" w:rsidP="00CE2BE4">
      <w:pPr>
        <w:pStyle w:val="Odsekzoznamu"/>
        <w:widowControl w:val="0"/>
        <w:numPr>
          <w:ilvl w:val="0"/>
          <w:numId w:val="1"/>
        </w:numPr>
        <w:spacing w:after="0" w:line="240" w:lineRule="auto"/>
        <w:ind w:left="284" w:hanging="284"/>
        <w:contextualSpacing w:val="0"/>
        <w:jc w:val="both"/>
      </w:pPr>
      <w:r w:rsidRPr="00AF4654">
        <w:t xml:space="preserve">medzinárodná spolupráca a </w:t>
      </w:r>
      <w:r w:rsidRPr="00AF4654">
        <w:rPr>
          <w:bCs/>
        </w:rPr>
        <w:t>formovanie medzinárodného konzorcia</w:t>
      </w:r>
      <w:r w:rsidRPr="00AF4654">
        <w:t xml:space="preserve"> spolupracujúcich krajín a subjektov.</w:t>
      </w:r>
    </w:p>
    <w:p w14:paraId="3CCA6A09" w14:textId="77777777" w:rsidR="00EB1998" w:rsidRPr="00AF4654" w:rsidRDefault="00EB1998" w:rsidP="00CE2BE4">
      <w:pPr>
        <w:widowControl w:val="0"/>
        <w:spacing w:after="0" w:line="240" w:lineRule="auto"/>
        <w:ind w:left="142" w:firstLine="567"/>
        <w:jc w:val="both"/>
      </w:pPr>
    </w:p>
    <w:p w14:paraId="5798257A" w14:textId="0EC838B1" w:rsidR="00E87B88" w:rsidRDefault="00E87B88" w:rsidP="00CE2BE4">
      <w:pPr>
        <w:widowControl w:val="0"/>
        <w:spacing w:after="0" w:line="240" w:lineRule="auto"/>
        <w:ind w:firstLine="567"/>
        <w:jc w:val="both"/>
      </w:pPr>
      <w:r w:rsidRPr="00AF4654">
        <w:t>Komplex riešení,</w:t>
      </w:r>
      <w:r w:rsidR="00D24C12" w:rsidRPr="00AF4654">
        <w:t xml:space="preserve"> ktorých súčasťou je zriadenie K</w:t>
      </w:r>
      <w:r w:rsidRPr="00AF4654">
        <w:t>limatického fondu pre pôdu, predstavuje reformu prístupu v manažmente, ochrane a obnove základných prírodných zdrojov v krajine - vody a pôdy. Ide o integrovaný manažment vodných zdrojov a pôdneho fondu</w:t>
      </w:r>
      <w:r w:rsidR="00C70E2C" w:rsidRPr="00AF4654">
        <w:t xml:space="preserve"> </w:t>
      </w:r>
      <w:r w:rsidR="006A4EAC">
        <w:t>v </w:t>
      </w:r>
      <w:r w:rsidRPr="00AF4654">
        <w:t>krajine na miestnej úrovni, na úrovni povodí, na národnej úrovni v kontexte medzinárodného plánovania, financovania a realizácie globálnej klimatickej akcie.</w:t>
      </w:r>
    </w:p>
    <w:p w14:paraId="66E2938E" w14:textId="77777777" w:rsidR="00F734F4" w:rsidRPr="00AF4654" w:rsidRDefault="00F734F4" w:rsidP="00CE2BE4">
      <w:pPr>
        <w:widowControl w:val="0"/>
        <w:spacing w:after="0" w:line="240" w:lineRule="auto"/>
        <w:ind w:firstLine="567"/>
        <w:jc w:val="both"/>
      </w:pPr>
    </w:p>
    <w:p w14:paraId="7104DE69" w14:textId="546E4B76" w:rsidR="00E87B88" w:rsidRDefault="00E87B88" w:rsidP="00CE2BE4">
      <w:pPr>
        <w:widowControl w:val="0"/>
        <w:spacing w:after="0" w:line="240" w:lineRule="auto"/>
        <w:ind w:firstLine="567"/>
        <w:jc w:val="both"/>
      </w:pPr>
      <w:r w:rsidRPr="00AF4654">
        <w:t xml:space="preserve">Integrovaný manažment vody a pôdy v jednotlivých </w:t>
      </w:r>
      <w:r w:rsidR="00D24C12" w:rsidRPr="00AF4654">
        <w:t xml:space="preserve">administratívnych </w:t>
      </w:r>
      <w:r w:rsidRPr="00AF4654">
        <w:t>územ</w:t>
      </w:r>
      <w:r w:rsidR="00D24C12" w:rsidRPr="00AF4654">
        <w:t>ných celkoch (katastrálne územia obcí</w:t>
      </w:r>
      <w:r w:rsidRPr="00AF4654">
        <w:t>) umožní manažovať a ozdravovať vodný cyklus, uhlíkový cyklus, cyklus výmeny energie v krajine a obeh živín. Základným plánovacím nástrojom bude plán integrovaného manažmentu dažďových vôd na území obcí, miestny krajinný plán</w:t>
      </w:r>
      <w:r w:rsidR="00C13C40" w:rsidRPr="00AF4654">
        <w:t>, plán poľnohospodárskych honov</w:t>
      </w:r>
      <w:r w:rsidRPr="00AF4654">
        <w:t xml:space="preserve"> a projekt pozemkových úprav.</w:t>
      </w:r>
    </w:p>
    <w:p w14:paraId="2651DB31" w14:textId="77777777" w:rsidR="00F734F4" w:rsidRPr="00AF4654" w:rsidRDefault="00F734F4" w:rsidP="00CE2BE4">
      <w:pPr>
        <w:widowControl w:val="0"/>
        <w:spacing w:after="0" w:line="240" w:lineRule="auto"/>
        <w:ind w:firstLine="567"/>
        <w:jc w:val="both"/>
      </w:pPr>
    </w:p>
    <w:p w14:paraId="31F28FA6" w14:textId="123765B4" w:rsidR="00E87B88" w:rsidRDefault="00C70E2C" w:rsidP="00CE2BE4">
      <w:pPr>
        <w:widowControl w:val="0"/>
        <w:spacing w:after="0" w:line="240" w:lineRule="auto"/>
        <w:ind w:firstLine="567"/>
        <w:jc w:val="both"/>
      </w:pPr>
      <w:r w:rsidRPr="00AF4654">
        <w:t>Významný inovatívny a integračný význam spočíva</w:t>
      </w:r>
      <w:r w:rsidR="00E87B88" w:rsidRPr="00AF4654">
        <w:t xml:space="preserve"> v zahrnutí užívateľov každého pozemku do riešenia, nakoľko každ</w:t>
      </w:r>
      <w:r w:rsidRPr="00AF4654">
        <w:t xml:space="preserve">ý pozemok s </w:t>
      </w:r>
      <w:r w:rsidR="00E87B88" w:rsidRPr="00AF4654">
        <w:t>pôd</w:t>
      </w:r>
      <w:r w:rsidRPr="00AF4654">
        <w:t>ou</w:t>
      </w:r>
      <w:r w:rsidR="00E87B88" w:rsidRPr="00AF4654">
        <w:t xml:space="preserve"> sa podieľa svojím </w:t>
      </w:r>
      <w:r w:rsidRPr="00AF4654">
        <w:t>po</w:t>
      </w:r>
      <w:r w:rsidR="00E87B88" w:rsidRPr="00AF4654">
        <w:t>dielom (veľkosťou svojej výmery) na prehlbovaní zmien alebo ozdravovaní klímy</w:t>
      </w:r>
      <w:r w:rsidRPr="00AF4654">
        <w:t>.</w:t>
      </w:r>
    </w:p>
    <w:p w14:paraId="7245565F" w14:textId="77777777" w:rsidR="00F734F4" w:rsidRPr="00AF4654" w:rsidRDefault="00F734F4" w:rsidP="00CE2BE4">
      <w:pPr>
        <w:widowControl w:val="0"/>
        <w:spacing w:after="0" w:line="240" w:lineRule="auto"/>
        <w:ind w:firstLine="567"/>
        <w:jc w:val="both"/>
      </w:pPr>
    </w:p>
    <w:p w14:paraId="7CF1A6FB" w14:textId="7E70D4C0" w:rsidR="008D5950" w:rsidRPr="00AF4654" w:rsidRDefault="008D5950" w:rsidP="00CE2BE4">
      <w:pPr>
        <w:widowControl w:val="0"/>
        <w:spacing w:after="0" w:line="240" w:lineRule="auto"/>
        <w:ind w:firstLine="567"/>
        <w:jc w:val="both"/>
      </w:pPr>
      <w:r w:rsidRPr="00AF4654">
        <w:t>Koncept systematického oceňovania a financovania ekosystémových služieb pôdy a krajiny patrí k najzásadnejším systémovým riešeniam z h</w:t>
      </w:r>
      <w:r w:rsidR="00204E80" w:rsidRPr="00AF4654">
        <w:t>ľadiska adaptácie prostredia na </w:t>
      </w:r>
      <w:r w:rsidRPr="00AF4654">
        <w:t>zmeny klímy, boja proti dezertifikácii prostredia (t. j. postupnému vysúšaniu predovšetkým z dôvodu rastúcej potenciálnej evapotranspirácie a klesajúc</w:t>
      </w:r>
      <w:r w:rsidR="00204E80" w:rsidRPr="00AF4654">
        <w:t>ej vlhkosti pôdy) a to najmä na </w:t>
      </w:r>
      <w:r w:rsidRPr="00AF4654">
        <w:t>juhu územia Slovenskej republiky, a mobilizácie občanov ku klimatickej akcii v Slovenskej republike. Navrhované riešenia budú mať významný hospodársky a sociálny rozmer, umožnia merateľne ukladať uhlík do pôdy, ktorá je najväčším prirodz</w:t>
      </w:r>
      <w:r w:rsidR="006A4EAC">
        <w:t>ený rezervoárom a priestorom na </w:t>
      </w:r>
      <w:r w:rsidRPr="00AF4654">
        <w:t>záchyt uhlíka CO</w:t>
      </w:r>
      <w:r w:rsidRPr="00AF4654">
        <w:rPr>
          <w:vertAlign w:val="subscript"/>
        </w:rPr>
        <w:t>2</w:t>
      </w:r>
      <w:r w:rsidRPr="00AF4654">
        <w:t xml:space="preserve"> na </w:t>
      </w:r>
      <w:r w:rsidR="008F154A" w:rsidRPr="00AF4654">
        <w:t>kontinentoch</w:t>
      </w:r>
      <w:r w:rsidRPr="00AF4654">
        <w:t xml:space="preserve">. </w:t>
      </w:r>
    </w:p>
    <w:p w14:paraId="335C86C7" w14:textId="77777777" w:rsidR="00B240C9" w:rsidRDefault="00B240C9" w:rsidP="00CE2BE4">
      <w:pPr>
        <w:widowControl w:val="0"/>
        <w:spacing w:after="0" w:line="240" w:lineRule="auto"/>
        <w:ind w:firstLine="567"/>
        <w:jc w:val="both"/>
      </w:pPr>
    </w:p>
    <w:p w14:paraId="5C18BB12" w14:textId="5CB955BE" w:rsidR="008D5950" w:rsidRPr="00AF4654" w:rsidRDefault="008D5950" w:rsidP="00CE2BE4">
      <w:pPr>
        <w:widowControl w:val="0"/>
        <w:spacing w:after="0" w:line="240" w:lineRule="auto"/>
        <w:ind w:firstLine="567"/>
        <w:jc w:val="both"/>
      </w:pPr>
      <w:r w:rsidRPr="00AF4654">
        <w:t>Navrhované riešenia umožnia zvyšovať systemati</w:t>
      </w:r>
      <w:r w:rsidR="00204E80" w:rsidRPr="00AF4654">
        <w:t>cky vodozádržnú kapacitu pôdy a </w:t>
      </w:r>
      <w:r w:rsidRPr="00AF4654">
        <w:t>štruktúr krajiny. Navrhovanými riešeniami spolu s ochranou existujúcich zásob uhlíka v pôde a ukladaním uhlíka v pôde a lepším využitím dažďových</w:t>
      </w:r>
      <w:r w:rsidR="006A4EAC">
        <w:t xml:space="preserve"> vôd v krajine bude dochádzať k </w:t>
      </w:r>
      <w:r w:rsidRPr="00AF4654">
        <w:t>zvyšovaniu obsahu uhlíka a organického materiálu v pôde. Spolu s prípravou a realizáciou adaptačných opatrení na lesnej pôde, poľnohospodárskej pôde aj na ostatných plochách vrátane zastavaných pozemkov bude dochádzať súčasne k zvyšovan</w:t>
      </w:r>
      <w:r w:rsidR="006A4EAC">
        <w:t>iu vodozádržnej kapacity pôdy a </w:t>
      </w:r>
      <w:r w:rsidRPr="00AF4654">
        <w:t>štruktúr krajiny, čo sa merateľne prejaví na redukci</w:t>
      </w:r>
      <w:r w:rsidR="00204E80" w:rsidRPr="00AF4654">
        <w:t>i rizík sucha a povodní. Vyššie </w:t>
      </w:r>
      <w:r w:rsidRPr="00AF4654">
        <w:t>uvedený prístup a riešenia umožňujú dosahovať plnenie en</w:t>
      </w:r>
      <w:r w:rsidR="00204E80" w:rsidRPr="00AF4654">
        <w:t>viro-klimatických cieľov a </w:t>
      </w:r>
      <w:r w:rsidR="006A4EAC">
        <w:t>záväzkov na </w:t>
      </w:r>
      <w:r w:rsidRPr="00AF4654">
        <w:t xml:space="preserve">synergickej báze. </w:t>
      </w:r>
    </w:p>
    <w:p w14:paraId="59C48510" w14:textId="77777777" w:rsidR="00B240C9" w:rsidRDefault="00B240C9" w:rsidP="00CE2BE4">
      <w:pPr>
        <w:widowControl w:val="0"/>
        <w:spacing w:after="0" w:line="240" w:lineRule="auto"/>
        <w:ind w:firstLine="567"/>
        <w:jc w:val="both"/>
      </w:pPr>
    </w:p>
    <w:p w14:paraId="12AC4E5C" w14:textId="24D40036" w:rsidR="00E5377C" w:rsidRDefault="008D5950" w:rsidP="00CE2BE4">
      <w:pPr>
        <w:widowControl w:val="0"/>
        <w:spacing w:after="0" w:line="240" w:lineRule="auto"/>
        <w:ind w:firstLine="567"/>
        <w:jc w:val="both"/>
      </w:pPr>
      <w:r w:rsidRPr="00AF4654">
        <w:t>Cieľom je zabezpečiť a zaviesť do praxe zásadné systémové, synergické, funkčné, dôsledné a adresné riešenie, ktoré zvýši medzinárodnú konku</w:t>
      </w:r>
      <w:r w:rsidR="006A4EAC">
        <w:t>rencieschopnosť, udržateľnosť a </w:t>
      </w:r>
      <w:r w:rsidRPr="00AF4654">
        <w:t xml:space="preserve">odolnosť SR. Riešenie spočíva v zlepšení manažmentu pôdy a starostlivosti o krajinu, ktoré </w:t>
      </w:r>
      <w:r w:rsidRPr="00AF4654">
        <w:lastRenderedPageBreak/>
        <w:t>umožnia vyvážené zabezpečovanie a obnovu ekosystémových služieb pôdy a štruktúr krajiny, vyváženú starostlivosť o jej produkčné a mimoprodukčné funkcie. Dôležité je zavedenie jasného a transparentného motivačného systému vlastníkov</w:t>
      </w:r>
      <w:r w:rsidR="009668B9" w:rsidRPr="00AF4654">
        <w:t>, správcov</w:t>
      </w:r>
      <w:r w:rsidRPr="00AF4654">
        <w:t xml:space="preserve"> a užívateľov poľnohospodárskych</w:t>
      </w:r>
      <w:r w:rsidR="00926B5A" w:rsidRPr="00AF4654">
        <w:t>,</w:t>
      </w:r>
      <w:r w:rsidR="00057DD2" w:rsidRPr="00AF4654">
        <w:t xml:space="preserve"> </w:t>
      </w:r>
      <w:r w:rsidRPr="00AF4654">
        <w:t>lesných</w:t>
      </w:r>
      <w:r w:rsidR="00926B5A" w:rsidRPr="00AF4654">
        <w:t xml:space="preserve"> a ostatných</w:t>
      </w:r>
      <w:r w:rsidRPr="00AF4654">
        <w:t xml:space="preserve"> pozemkov, kt</w:t>
      </w:r>
      <w:r w:rsidR="00CA5637" w:rsidRPr="00AF4654">
        <w:t>orý doteraz absentuje, resp. je </w:t>
      </w:r>
      <w:r w:rsidRPr="00AF4654">
        <w:t>nedostatočný.</w:t>
      </w:r>
    </w:p>
    <w:p w14:paraId="6FC706DD" w14:textId="77777777" w:rsidR="00B240C9" w:rsidRPr="00AF4654" w:rsidRDefault="00B240C9" w:rsidP="00CE2BE4">
      <w:pPr>
        <w:widowControl w:val="0"/>
        <w:spacing w:after="0" w:line="240" w:lineRule="auto"/>
        <w:ind w:firstLine="567"/>
        <w:jc w:val="both"/>
      </w:pPr>
    </w:p>
    <w:p w14:paraId="2B918E52" w14:textId="23965BDC" w:rsidR="002C090D" w:rsidRDefault="00AC7C52" w:rsidP="00CE2BE4">
      <w:pPr>
        <w:widowControl w:val="0"/>
        <w:spacing w:after="0" w:line="240" w:lineRule="auto"/>
        <w:ind w:firstLine="567"/>
        <w:jc w:val="both"/>
      </w:pPr>
      <w:r w:rsidRPr="00AF4654">
        <w:t>Zhrnutie</w:t>
      </w:r>
      <w:r w:rsidR="00A643A5" w:rsidRPr="00AF4654">
        <w:t xml:space="preserve"> inovatívneho rozmeru riešenia:</w:t>
      </w:r>
    </w:p>
    <w:p w14:paraId="5A4ECB7B" w14:textId="77777777" w:rsidR="00B240C9" w:rsidRPr="00AF4654" w:rsidRDefault="00B240C9" w:rsidP="00CE2BE4">
      <w:pPr>
        <w:widowControl w:val="0"/>
        <w:spacing w:after="0" w:line="240" w:lineRule="auto"/>
        <w:ind w:firstLine="567"/>
        <w:jc w:val="both"/>
      </w:pPr>
    </w:p>
    <w:p w14:paraId="5F64C209" w14:textId="0849E427" w:rsidR="00AC7C52" w:rsidRPr="00AF4654" w:rsidRDefault="00AC7C52" w:rsidP="00CE2BE4">
      <w:pPr>
        <w:pStyle w:val="Odsekzoznamu"/>
        <w:widowControl w:val="0"/>
        <w:numPr>
          <w:ilvl w:val="0"/>
          <w:numId w:val="1"/>
        </w:numPr>
        <w:spacing w:after="0" w:line="240" w:lineRule="auto"/>
        <w:ind w:left="284" w:hanging="284"/>
        <w:contextualSpacing w:val="0"/>
        <w:jc w:val="both"/>
      </w:pPr>
      <w:r w:rsidRPr="00AF4654">
        <w:t>riešenie predstavuje reformu prístupu v manažmente, ochrane, obnove základných prírodných zdrojov v krajine - vody a pôdy, kedy ide o integrovaný manažment vodných zdrojov a pôdneho fondu</w:t>
      </w:r>
      <w:r w:rsidR="000439A2" w:rsidRPr="00AF4654">
        <w:t xml:space="preserve"> </w:t>
      </w:r>
      <w:r w:rsidRPr="00AF4654">
        <w:t>v krajine tak na miestnej úrovni, na úrovni povodí, na národnej úrovni ako aj</w:t>
      </w:r>
      <w:r w:rsidR="000439A2" w:rsidRPr="00AF4654">
        <w:t xml:space="preserve"> </w:t>
      </w:r>
      <w:r w:rsidRPr="00AF4654">
        <w:t>v kontexte medzinárod</w:t>
      </w:r>
      <w:r w:rsidR="00204E80" w:rsidRPr="00AF4654">
        <w:t>ného plánovania, financovania a </w:t>
      </w:r>
      <w:r w:rsidRPr="00AF4654">
        <w:t>realizácie globálnej klimatickej akcie,</w:t>
      </w:r>
    </w:p>
    <w:p w14:paraId="3774A9AA" w14:textId="0E7A9190" w:rsidR="00AC7C52" w:rsidRPr="00AF4654" w:rsidRDefault="00AC7C52" w:rsidP="00CE2BE4">
      <w:pPr>
        <w:pStyle w:val="Odsekzoznamu"/>
        <w:widowControl w:val="0"/>
        <w:numPr>
          <w:ilvl w:val="0"/>
          <w:numId w:val="1"/>
        </w:numPr>
        <w:spacing w:after="0" w:line="240" w:lineRule="auto"/>
        <w:ind w:left="284" w:hanging="284"/>
        <w:contextualSpacing w:val="0"/>
        <w:jc w:val="both"/>
      </w:pPr>
      <w:r w:rsidRPr="00AF4654">
        <w:t>Integrovaný manažment vody a pôdy v jednotlivých územných celkoch (katastr</w:t>
      </w:r>
      <w:r w:rsidR="00033B7B" w:rsidRPr="00AF4654">
        <w:t>álne územie</w:t>
      </w:r>
      <w:r w:rsidRPr="00AF4654">
        <w:t>) umožňuje obsiahnuť, manažovať a ozdravovať vodný cyklus, uhlíkový cyklus, cyklus výmeny energie v krajine a obeh živín</w:t>
      </w:r>
      <w:r w:rsidR="00033B7B" w:rsidRPr="00AF4654">
        <w:t>;</w:t>
      </w:r>
      <w:r w:rsidRPr="00AF4654">
        <w:t xml:space="preserve"> </w:t>
      </w:r>
      <w:r w:rsidR="00033B7B" w:rsidRPr="00AF4654">
        <w:t>z</w:t>
      </w:r>
      <w:r w:rsidRPr="00AF4654">
        <w:t>ákladný</w:t>
      </w:r>
      <w:r w:rsidR="006A4EAC">
        <w:t>m plánovacím nástrojom je “Plán </w:t>
      </w:r>
      <w:r w:rsidRPr="00AF4654">
        <w:t>integrovaného manažmentu dažďových vôd na území obcí/miest”, následne</w:t>
      </w:r>
      <w:r w:rsidR="000439A2" w:rsidRPr="00AF4654">
        <w:t xml:space="preserve"> </w:t>
      </w:r>
      <w:r w:rsidR="008E26B9" w:rsidRPr="00AF4654">
        <w:t xml:space="preserve">územný plán obce, </w:t>
      </w:r>
      <w:r w:rsidRPr="00AF4654">
        <w:t>miestny krajinný plán, projekt pozemkových úprav,</w:t>
      </w:r>
    </w:p>
    <w:p w14:paraId="119DA2CC" w14:textId="7EAE7E2D" w:rsidR="00AC7C52" w:rsidRPr="00AF4654" w:rsidRDefault="00AC7C52" w:rsidP="00CE2BE4">
      <w:pPr>
        <w:pStyle w:val="Odsekzoznamu"/>
        <w:widowControl w:val="0"/>
        <w:numPr>
          <w:ilvl w:val="0"/>
          <w:numId w:val="1"/>
        </w:numPr>
        <w:spacing w:after="0" w:line="240" w:lineRule="auto"/>
        <w:ind w:left="284" w:hanging="284"/>
        <w:contextualSpacing w:val="0"/>
        <w:jc w:val="both"/>
      </w:pPr>
      <w:r w:rsidRPr="00AF4654">
        <w:t>vytvorené pracovné skupiny v rámci pôdohospodárskej znalostnej bázy NEXUS zabezpečujú rozpracovanie kľúčových aspektov</w:t>
      </w:r>
      <w:r w:rsidR="00204E80" w:rsidRPr="00AF4654">
        <w:t xml:space="preserve"> koncepcie oceňovania a </w:t>
      </w:r>
      <w:r w:rsidRPr="00AF4654">
        <w:t>financovani</w:t>
      </w:r>
      <w:r w:rsidR="00033B7B" w:rsidRPr="00AF4654">
        <w:t>a</w:t>
      </w:r>
      <w:r w:rsidRPr="00AF4654">
        <w:t xml:space="preserve"> ekosystémových služieb - v rovine vedeckej, hospodárskej, legislatívnej, diplomatickej, realizačnej a komunikačnej,</w:t>
      </w:r>
      <w:r w:rsidR="000439A2" w:rsidRPr="00AF4654">
        <w:t xml:space="preserve"> </w:t>
      </w:r>
    </w:p>
    <w:p w14:paraId="677B1CE3" w14:textId="3F667A01" w:rsidR="00AC7C52" w:rsidRPr="00AF4654" w:rsidRDefault="00AC7C52" w:rsidP="00CE2BE4">
      <w:pPr>
        <w:pStyle w:val="Odsekzoznamu"/>
        <w:widowControl w:val="0"/>
        <w:numPr>
          <w:ilvl w:val="0"/>
          <w:numId w:val="1"/>
        </w:numPr>
        <w:spacing w:after="0" w:line="240" w:lineRule="auto"/>
        <w:ind w:left="284" w:hanging="284"/>
        <w:contextualSpacing w:val="0"/>
        <w:jc w:val="both"/>
      </w:pPr>
      <w:r w:rsidRPr="00AF4654">
        <w:t>zásadnosť prístupu spočíva v zahrnutí užívateľov kaž</w:t>
      </w:r>
      <w:r w:rsidR="006A4EAC">
        <w:t>dého pozemku, každej parcely do </w:t>
      </w:r>
      <w:r w:rsidRPr="00AF4654">
        <w:t xml:space="preserve">riešenia, nakoľko každý </w:t>
      </w:r>
      <w:r w:rsidR="00006560" w:rsidRPr="00AF4654">
        <w:t>m</w:t>
      </w:r>
      <w:r w:rsidR="00006560" w:rsidRPr="00AF4654">
        <w:rPr>
          <w:vertAlign w:val="superscript"/>
        </w:rPr>
        <w:t>2</w:t>
      </w:r>
      <w:r w:rsidRPr="00AF4654">
        <w:t xml:space="preserve">, ha či </w:t>
      </w:r>
      <w:r w:rsidR="00006560" w:rsidRPr="00AF4654">
        <w:t>km</w:t>
      </w:r>
      <w:r w:rsidR="00006560" w:rsidRPr="00AF4654">
        <w:rPr>
          <w:vertAlign w:val="superscript"/>
        </w:rPr>
        <w:t>2</w:t>
      </w:r>
      <w:r w:rsidRPr="00AF4654">
        <w:t xml:space="preserve"> pôdy sa podieľa svojím dielom (veľkosťou svojej výmery) na prehlbovaní zmien alebo ozdravovaní klímy,</w:t>
      </w:r>
    </w:p>
    <w:p w14:paraId="6B3D6DB1" w14:textId="406D67E7" w:rsidR="00F8424E" w:rsidRPr="00AF4654" w:rsidRDefault="00033B7B" w:rsidP="00CE2BE4">
      <w:pPr>
        <w:pStyle w:val="Odsekzoznamu"/>
        <w:widowControl w:val="0"/>
        <w:numPr>
          <w:ilvl w:val="0"/>
          <w:numId w:val="1"/>
        </w:numPr>
        <w:spacing w:after="0" w:line="240" w:lineRule="auto"/>
        <w:ind w:left="284" w:hanging="284"/>
        <w:contextualSpacing w:val="0"/>
        <w:jc w:val="both"/>
      </w:pPr>
      <w:r w:rsidRPr="00AF4654">
        <w:t>p</w:t>
      </w:r>
      <w:r w:rsidR="00AC7C52" w:rsidRPr="00AF4654">
        <w:t xml:space="preserve">ôda na povrchu krajiny je zásadným prostredím, ktoré určuje následnú distribúciu dažďových vôd (medzi </w:t>
      </w:r>
      <w:r w:rsidR="00006560" w:rsidRPr="00AF4654">
        <w:t>vsakovanie</w:t>
      </w:r>
      <w:r w:rsidR="00AC7C52" w:rsidRPr="00AF4654">
        <w:t>, odtok a výpar) a distribúciu transformovanej slnečnej energie v krajine po ich dopade do krajiny</w:t>
      </w:r>
      <w:r w:rsidRPr="00AF4654">
        <w:t>;</w:t>
      </w:r>
      <w:r w:rsidR="00AC7C52" w:rsidRPr="00AF4654">
        <w:t xml:space="preserve"> stav manažment</w:t>
      </w:r>
      <w:r w:rsidR="000439A2" w:rsidRPr="00AF4654">
        <w:t>u</w:t>
      </w:r>
      <w:r w:rsidR="00AC7C52" w:rsidRPr="00AF4654">
        <w:t xml:space="preserve"> pôdy </w:t>
      </w:r>
      <w:r w:rsidR="000439A2" w:rsidRPr="00AF4654">
        <w:t>je</w:t>
      </w:r>
      <w:r w:rsidR="002512E7" w:rsidRPr="00AF4654">
        <w:t> tak </w:t>
      </w:r>
      <w:r w:rsidR="00AC7C52" w:rsidRPr="00AF4654">
        <w:t>rozhodujúcim nástrojom v boji proti zmenám klímy</w:t>
      </w:r>
      <w:r w:rsidRPr="00AF4654">
        <w:t>.</w:t>
      </w:r>
    </w:p>
    <w:p w14:paraId="12B1CD30" w14:textId="77777777" w:rsidR="00B240C9" w:rsidRPr="00AF4654" w:rsidRDefault="00B240C9" w:rsidP="00CE2BE4">
      <w:pPr>
        <w:pStyle w:val="Odsekzoznamu"/>
        <w:widowControl w:val="0"/>
        <w:spacing w:after="0" w:line="240" w:lineRule="auto"/>
        <w:ind w:left="927"/>
        <w:contextualSpacing w:val="0"/>
        <w:jc w:val="both"/>
      </w:pPr>
    </w:p>
    <w:p w14:paraId="783A59E1" w14:textId="6DF48AAE" w:rsidR="00A17600" w:rsidRPr="00AF4654" w:rsidRDefault="00A17600" w:rsidP="00CE2BE4">
      <w:pPr>
        <w:pStyle w:val="Odsekzoznamu"/>
        <w:widowControl w:val="0"/>
        <w:numPr>
          <w:ilvl w:val="2"/>
          <w:numId w:val="2"/>
        </w:numPr>
        <w:spacing w:after="0" w:line="240" w:lineRule="auto"/>
        <w:ind w:left="709" w:hanging="709"/>
        <w:contextualSpacing w:val="0"/>
        <w:rPr>
          <w:b/>
          <w:bCs/>
        </w:rPr>
      </w:pPr>
      <w:r w:rsidRPr="00AF4654">
        <w:rPr>
          <w:b/>
          <w:bCs/>
        </w:rPr>
        <w:t>Oblasť rozpočtu verejnej správy</w:t>
      </w:r>
    </w:p>
    <w:p w14:paraId="5979387C" w14:textId="77777777" w:rsidR="002C090D" w:rsidRPr="00AF4654" w:rsidRDefault="002C090D" w:rsidP="00CE2BE4">
      <w:pPr>
        <w:pStyle w:val="Odsekzoznamu"/>
        <w:widowControl w:val="0"/>
        <w:spacing w:after="0" w:line="240" w:lineRule="auto"/>
        <w:ind w:left="142"/>
        <w:contextualSpacing w:val="0"/>
        <w:rPr>
          <w:b/>
          <w:bCs/>
        </w:rPr>
      </w:pPr>
    </w:p>
    <w:p w14:paraId="2CB889B5" w14:textId="2FA270BE" w:rsidR="00A17600" w:rsidRPr="00AF4654" w:rsidRDefault="00A17600" w:rsidP="00CE2BE4">
      <w:pPr>
        <w:widowControl w:val="0"/>
        <w:spacing w:after="0" w:line="240" w:lineRule="auto"/>
        <w:ind w:firstLine="567"/>
        <w:jc w:val="both"/>
      </w:pPr>
      <w:r w:rsidRPr="00AF4654">
        <w:t>Dosahovanie vymedzených cieľov prostredníctvom zavádzaných opatrení a prijatia zákona o </w:t>
      </w:r>
      <w:r w:rsidR="00601FB1" w:rsidRPr="00AF4654">
        <w:t>K</w:t>
      </w:r>
      <w:r w:rsidRPr="00AF4654">
        <w:t xml:space="preserve">limatickom fonde pre pôdu si nevyhnutne vyžaduje zahrnutie priority </w:t>
      </w:r>
      <w:r w:rsidR="00601FB1" w:rsidRPr="00AF4654">
        <w:t>K</w:t>
      </w:r>
      <w:r w:rsidRPr="00AF4654">
        <w:t>limatického fond</w:t>
      </w:r>
      <w:r w:rsidR="0026196A" w:rsidRPr="00AF4654">
        <w:t>u</w:t>
      </w:r>
      <w:r w:rsidRPr="00AF4654">
        <w:t xml:space="preserve"> pre pôdu do priorít štátneho rozpočtu</w:t>
      </w:r>
      <w:r w:rsidR="00B352A3" w:rsidRPr="00AF4654">
        <w:t>, aj napriek tomu, že hlavná časť financovania príjmov fondu bude pochádzať zo zdrojov súkromného sektora.</w:t>
      </w:r>
      <w:r w:rsidR="00C77121" w:rsidRPr="00AF4654">
        <w:t xml:space="preserve"> Klimatický fond pre pôdu </w:t>
      </w:r>
      <w:r w:rsidR="00A77F8B" w:rsidRPr="00AF4654">
        <w:t xml:space="preserve">disponibilné finančné prostriedky </w:t>
      </w:r>
      <w:r w:rsidR="00D962DF" w:rsidRPr="00AF4654">
        <w:t xml:space="preserve">postupne </w:t>
      </w:r>
      <w:r w:rsidR="00A77F8B" w:rsidRPr="00AF4654">
        <w:t>invest</w:t>
      </w:r>
      <w:r w:rsidR="00D962DF" w:rsidRPr="00AF4654">
        <w:t>uje</w:t>
      </w:r>
      <w:r w:rsidR="00A77F8B" w:rsidRPr="00AF4654">
        <w:t xml:space="preserve"> </w:t>
      </w:r>
      <w:r w:rsidR="00FF07D6" w:rsidRPr="00AF4654">
        <w:t>d</w:t>
      </w:r>
      <w:r w:rsidR="00204E80" w:rsidRPr="00AF4654">
        <w:t>o </w:t>
      </w:r>
      <w:r w:rsidR="00FF07D6" w:rsidRPr="00AF4654">
        <w:rPr>
          <w:lang w:eastAsia="sk-SK"/>
        </w:rPr>
        <w:t xml:space="preserve">vhodných </w:t>
      </w:r>
      <w:r w:rsidR="00CA5637" w:rsidRPr="00AF4654">
        <w:rPr>
          <w:lang w:eastAsia="sk-SK"/>
        </w:rPr>
        <w:t>adaptačných a </w:t>
      </w:r>
      <w:r w:rsidR="00FF07D6" w:rsidRPr="00AF4654">
        <w:rPr>
          <w:lang w:eastAsia="sk-SK"/>
        </w:rPr>
        <w:t xml:space="preserve">manažmentových opatrení na </w:t>
      </w:r>
      <w:r w:rsidR="00C77121" w:rsidRPr="00AF4654">
        <w:t>pôde.</w:t>
      </w:r>
    </w:p>
    <w:p w14:paraId="2942847C" w14:textId="77777777" w:rsidR="00F937F4" w:rsidRPr="00AF4654" w:rsidRDefault="00F937F4" w:rsidP="00CE2BE4">
      <w:pPr>
        <w:widowControl w:val="0"/>
        <w:spacing w:after="0" w:line="240" w:lineRule="auto"/>
        <w:ind w:left="142" w:firstLine="567"/>
        <w:jc w:val="both"/>
      </w:pPr>
    </w:p>
    <w:p w14:paraId="1D25FD13" w14:textId="64CD087B" w:rsidR="00F937F4" w:rsidRPr="00AF4654" w:rsidRDefault="00F937F4" w:rsidP="00CE2BE4">
      <w:pPr>
        <w:widowControl w:val="0"/>
        <w:spacing w:after="0" w:line="240" w:lineRule="auto"/>
        <w:jc w:val="both"/>
      </w:pPr>
      <w:r w:rsidRPr="00AF4654">
        <w:rPr>
          <w:noProof/>
          <w:lang w:eastAsia="sk-SK"/>
        </w:rPr>
        <w:lastRenderedPageBreak/>
        <w:drawing>
          <wp:inline distT="0" distB="0" distL="0" distR="0" wp14:anchorId="28CB382B" wp14:editId="3692A5BC">
            <wp:extent cx="5760720" cy="2515870"/>
            <wp:effectExtent l="0" t="0" r="0"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8"/>
                    <a:stretch>
                      <a:fillRect/>
                    </a:stretch>
                  </pic:blipFill>
                  <pic:spPr>
                    <a:xfrm>
                      <a:off x="0" y="0"/>
                      <a:ext cx="5760720" cy="2515870"/>
                    </a:xfrm>
                    <a:prstGeom prst="rect">
                      <a:avLst/>
                    </a:prstGeom>
                  </pic:spPr>
                </pic:pic>
              </a:graphicData>
            </a:graphic>
          </wp:inline>
        </w:drawing>
      </w:r>
    </w:p>
    <w:p w14:paraId="3B7EAAF5" w14:textId="77777777" w:rsidR="001D07A4" w:rsidRPr="00AF4654" w:rsidRDefault="001D07A4" w:rsidP="00CE2BE4">
      <w:pPr>
        <w:widowControl w:val="0"/>
        <w:spacing w:after="0" w:line="240" w:lineRule="auto"/>
        <w:ind w:left="142" w:firstLine="567"/>
        <w:jc w:val="both"/>
      </w:pPr>
    </w:p>
    <w:p w14:paraId="7991AA64" w14:textId="0DD0C0FE" w:rsidR="005C780B" w:rsidRPr="00AF4654" w:rsidRDefault="0023326E" w:rsidP="00CE2BE4">
      <w:pPr>
        <w:widowControl w:val="0"/>
        <w:spacing w:after="0" w:line="240" w:lineRule="auto"/>
        <w:jc w:val="center"/>
        <w:rPr>
          <w:sz w:val="22"/>
        </w:rPr>
      </w:pPr>
      <w:r w:rsidRPr="00AF4654">
        <w:rPr>
          <w:sz w:val="22"/>
        </w:rPr>
        <w:t xml:space="preserve">Vizualizácia porovnania trendu výdavkov SPP, rastu </w:t>
      </w:r>
      <w:r w:rsidR="001D07A4" w:rsidRPr="00AF4654">
        <w:rPr>
          <w:sz w:val="22"/>
        </w:rPr>
        <w:t>enviro-klimatických požiadaviek</w:t>
      </w:r>
      <w:r w:rsidRPr="00AF4654">
        <w:rPr>
          <w:sz w:val="22"/>
        </w:rPr>
        <w:t xml:space="preserve"> EÚ a cien emisných </w:t>
      </w:r>
      <w:r w:rsidR="00C26BA4" w:rsidRPr="00AF4654">
        <w:rPr>
          <w:sz w:val="22"/>
        </w:rPr>
        <w:t>kvót</w:t>
      </w:r>
    </w:p>
    <w:p w14:paraId="2B1EFB18" w14:textId="77777777" w:rsidR="00E72E6B" w:rsidRPr="00AF4654" w:rsidRDefault="00E72E6B" w:rsidP="00CE2BE4">
      <w:pPr>
        <w:widowControl w:val="0"/>
        <w:spacing w:after="0" w:line="240" w:lineRule="auto"/>
        <w:ind w:left="142" w:firstLine="567"/>
        <w:jc w:val="both"/>
      </w:pPr>
    </w:p>
    <w:p w14:paraId="59AD5C62" w14:textId="4E4988AC" w:rsidR="0039102E" w:rsidRDefault="0039102E" w:rsidP="00CE2BE4">
      <w:pPr>
        <w:widowControl w:val="0"/>
        <w:spacing w:after="0" w:line="240" w:lineRule="auto"/>
        <w:ind w:firstLine="567"/>
        <w:jc w:val="both"/>
      </w:pPr>
      <w:r w:rsidRPr="00AF4654">
        <w:t>Ako zobrazuje graf, r</w:t>
      </w:r>
      <w:r w:rsidR="00952247" w:rsidRPr="00AF4654">
        <w:t>ast enviro</w:t>
      </w:r>
      <w:r w:rsidRPr="00AF4654">
        <w:t xml:space="preserve">-klimatických nárokov medzi jednotlivými programovacími obdobiami Spoločnej poľnohospodárskej politiky nenasleduje rast podpory pre dosahovanie týchto vyšších nárokov. </w:t>
      </w:r>
      <w:r w:rsidR="00B352A3" w:rsidRPr="00AF4654">
        <w:t>Vzniká prirodzený priestor na využitie časti zdrojov určených na zelené investície a zabezpečenie uhlíkovej neutrality</w:t>
      </w:r>
      <w:r w:rsidRPr="00AF4654">
        <w:t xml:space="preserve"> na financovanie ukladania a udržiavania uhlíka v pôde, podporu adaptačných opatrení, vyššie štandardy obrábania lesnej a</w:t>
      </w:r>
      <w:r w:rsidR="00033B7B" w:rsidRPr="00AF4654">
        <w:t> </w:t>
      </w:r>
      <w:r w:rsidRPr="00AF4654">
        <w:t>poľnohospodárskej</w:t>
      </w:r>
      <w:r w:rsidR="00033B7B" w:rsidRPr="00AF4654">
        <w:t>,</w:t>
      </w:r>
      <w:r w:rsidRPr="00AF4654">
        <w:t xml:space="preserve"> resp. aj akejkoľvek pôdy</w:t>
      </w:r>
      <w:r w:rsidR="00033B7B" w:rsidRPr="00AF4654">
        <w:t>.</w:t>
      </w:r>
    </w:p>
    <w:p w14:paraId="760D1835" w14:textId="77777777" w:rsidR="007E2BB5" w:rsidRPr="00AF4654" w:rsidRDefault="007E2BB5" w:rsidP="00CE2BE4">
      <w:pPr>
        <w:widowControl w:val="0"/>
        <w:spacing w:after="0" w:line="240" w:lineRule="auto"/>
        <w:ind w:firstLine="567"/>
        <w:jc w:val="both"/>
      </w:pPr>
    </w:p>
    <w:p w14:paraId="65C7F687" w14:textId="2EDEE0F1" w:rsidR="00E72E6B" w:rsidRPr="00AF4654" w:rsidRDefault="00F5014C" w:rsidP="00CE2BE4">
      <w:pPr>
        <w:widowControl w:val="0"/>
        <w:spacing w:after="0" w:line="240" w:lineRule="auto"/>
        <w:ind w:firstLine="567"/>
        <w:jc w:val="both"/>
      </w:pPr>
      <w:r w:rsidRPr="00AF4654">
        <w:t>Klimatický fond pre pôdu bude poskytovať garancie záchytov CO</w:t>
      </w:r>
      <w:r w:rsidRPr="00AF4654">
        <w:rPr>
          <w:vertAlign w:val="subscript"/>
        </w:rPr>
        <w:t>2</w:t>
      </w:r>
      <w:r w:rsidR="00F04C5E">
        <w:t xml:space="preserve"> do pôdy a na pôde na </w:t>
      </w:r>
      <w:r w:rsidRPr="00AF4654">
        <w:t>Slovensku pre verejnú správu, investorov a súkromný sektor, rovnako bude garantom zvyšovania, udržiavania a monitoringu vybudovaného systému vodozádržnej kapacity pôdy a štruktúr krajiny, pre dosahovanie synergických efektov. Klimatický fond poskytne podporu na realizáciu konkrétnych projektov súvisiacich so zlepšením zdravia pôdy a konkrétnych manažmentových opatrení, ktoré budú evidované v certifikačnom systéme Uhlíková a vodná banka. Podporu a bonus získa každý vlastník, užívateľ alebo správca pôdy, ktorý preukázateľne zabezpečí realizáciu týchto opatrení (</w:t>
      </w:r>
      <w:r w:rsidR="00204E80" w:rsidRPr="00AF4654">
        <w:t>podpora za realizáciu akcie) na </w:t>
      </w:r>
      <w:r w:rsidRPr="00AF4654">
        <w:t>konkrétn</w:t>
      </w:r>
      <w:r w:rsidR="00033B7B" w:rsidRPr="00AF4654">
        <w:t>om pozemku</w:t>
      </w:r>
      <w:r w:rsidRPr="00AF4654">
        <w:t xml:space="preserve"> ako aj za výsledky dosiahnuté pri zl</w:t>
      </w:r>
      <w:r w:rsidR="00204E80" w:rsidRPr="00AF4654">
        <w:t>epšení zdravia pôdy (podpora za </w:t>
      </w:r>
      <w:r w:rsidRPr="00AF4654">
        <w:t xml:space="preserve">výsledok, čo sa bude hodnotiť vo väčších časových odstupoch). </w:t>
      </w:r>
    </w:p>
    <w:p w14:paraId="381A0429" w14:textId="5235170D" w:rsidR="00E72E6B" w:rsidRDefault="00E72E6B" w:rsidP="00CE2BE4">
      <w:pPr>
        <w:widowControl w:val="0"/>
        <w:spacing w:after="0" w:line="240" w:lineRule="auto"/>
        <w:ind w:left="142" w:firstLine="567"/>
        <w:jc w:val="both"/>
      </w:pPr>
    </w:p>
    <w:p w14:paraId="59C21FB1" w14:textId="77777777" w:rsidR="007E2BB5" w:rsidRPr="00AF4654" w:rsidRDefault="007E2BB5" w:rsidP="00CE2BE4">
      <w:pPr>
        <w:widowControl w:val="0"/>
        <w:spacing w:after="0" w:line="240" w:lineRule="auto"/>
        <w:ind w:left="142" w:firstLine="567"/>
        <w:jc w:val="both"/>
      </w:pPr>
    </w:p>
    <w:p w14:paraId="09C9944E" w14:textId="77349C21" w:rsidR="00730705" w:rsidRPr="00AF4654" w:rsidRDefault="00730705" w:rsidP="00CE2BE4">
      <w:pPr>
        <w:pStyle w:val="Odsekzoznamu"/>
        <w:widowControl w:val="0"/>
        <w:numPr>
          <w:ilvl w:val="0"/>
          <w:numId w:val="2"/>
        </w:numPr>
        <w:spacing w:after="0" w:line="240" w:lineRule="auto"/>
        <w:ind w:left="567" w:hanging="567"/>
        <w:contextualSpacing w:val="0"/>
        <w:rPr>
          <w:b/>
          <w:bCs/>
        </w:rPr>
      </w:pPr>
      <w:r w:rsidRPr="00AF4654">
        <w:rPr>
          <w:b/>
          <w:bCs/>
        </w:rPr>
        <w:t>Predmet úpravy návrhu zákona o </w:t>
      </w:r>
      <w:r w:rsidR="00601FB1" w:rsidRPr="00AF4654">
        <w:rPr>
          <w:b/>
        </w:rPr>
        <w:t>K</w:t>
      </w:r>
      <w:r w:rsidRPr="00AF4654">
        <w:rPr>
          <w:b/>
          <w:bCs/>
        </w:rPr>
        <w:t>limatickom fonde pre pôd</w:t>
      </w:r>
      <w:r w:rsidR="00F862D3" w:rsidRPr="00AF4654">
        <w:rPr>
          <w:b/>
          <w:bCs/>
        </w:rPr>
        <w:t>u</w:t>
      </w:r>
    </w:p>
    <w:p w14:paraId="05CB9406" w14:textId="77777777" w:rsidR="002C090D" w:rsidRPr="00AF4654" w:rsidRDefault="002C090D" w:rsidP="00CE2BE4">
      <w:pPr>
        <w:pStyle w:val="Odsekzoznamu"/>
        <w:widowControl w:val="0"/>
        <w:spacing w:after="0" w:line="240" w:lineRule="auto"/>
        <w:ind w:left="142"/>
        <w:contextualSpacing w:val="0"/>
        <w:rPr>
          <w:b/>
          <w:bCs/>
        </w:rPr>
      </w:pPr>
    </w:p>
    <w:p w14:paraId="55F6F1F2" w14:textId="602AF894" w:rsidR="002C090D" w:rsidRPr="00AF4654" w:rsidRDefault="0008494C" w:rsidP="00CE2BE4">
      <w:pPr>
        <w:widowControl w:val="0"/>
        <w:spacing w:after="0" w:line="240" w:lineRule="auto"/>
        <w:ind w:firstLine="567"/>
        <w:jc w:val="both"/>
      </w:pPr>
      <w:r w:rsidRPr="00AF4654">
        <w:t>Návrh zákona o </w:t>
      </w:r>
      <w:r w:rsidR="00601FB1" w:rsidRPr="00AF4654">
        <w:t>K</w:t>
      </w:r>
      <w:r w:rsidRPr="00AF4654">
        <w:t>limatickom fonde pre pôdu bude upravovať</w:t>
      </w:r>
      <w:r w:rsidR="006A489F" w:rsidRPr="00AF4654">
        <w:t>:</w:t>
      </w:r>
      <w:r w:rsidR="00A643A5" w:rsidRPr="00AF4654">
        <w:t xml:space="preserve"> </w:t>
      </w:r>
    </w:p>
    <w:p w14:paraId="67D8437F" w14:textId="1D5970E3" w:rsidR="00B53E1B" w:rsidRPr="00AF4654" w:rsidRDefault="00F862D3" w:rsidP="00CE2BE4">
      <w:pPr>
        <w:pStyle w:val="Odsekzoznamu"/>
        <w:widowControl w:val="0"/>
        <w:numPr>
          <w:ilvl w:val="0"/>
          <w:numId w:val="1"/>
        </w:numPr>
        <w:spacing w:after="0" w:line="240" w:lineRule="auto"/>
        <w:ind w:left="284" w:hanging="284"/>
        <w:contextualSpacing w:val="0"/>
        <w:jc w:val="both"/>
      </w:pPr>
      <w:r w:rsidRPr="00AF4654">
        <w:t xml:space="preserve">zriadenie </w:t>
      </w:r>
      <w:r w:rsidR="00601FB1" w:rsidRPr="00AF4654">
        <w:t>K</w:t>
      </w:r>
      <w:r w:rsidR="0008494C" w:rsidRPr="00AF4654">
        <w:t>limatického fondu pre pôdu, jeho právne postavenie, základné pravidlá jeho činnosti, spôsob jeho financovania</w:t>
      </w:r>
      <w:r w:rsidR="00B53E1B" w:rsidRPr="00AF4654">
        <w:t xml:space="preserve"> a jeho </w:t>
      </w:r>
      <w:r w:rsidR="0008494C" w:rsidRPr="00AF4654">
        <w:t>výdavky</w:t>
      </w:r>
      <w:r w:rsidR="00085013" w:rsidRPr="00AF4654">
        <w:t>,</w:t>
      </w:r>
      <w:r w:rsidR="006A489F" w:rsidRPr="00AF4654">
        <w:t xml:space="preserve"> správu fondu</w:t>
      </w:r>
      <w:r w:rsidR="00414B85" w:rsidRPr="00AF4654">
        <w:t>,</w:t>
      </w:r>
    </w:p>
    <w:p w14:paraId="5CCF33B4" w14:textId="77777777" w:rsidR="00B53E1B" w:rsidRPr="00AF4654" w:rsidRDefault="00085013" w:rsidP="00CE2BE4">
      <w:pPr>
        <w:pStyle w:val="Odsekzoznamu"/>
        <w:widowControl w:val="0"/>
        <w:numPr>
          <w:ilvl w:val="0"/>
          <w:numId w:val="1"/>
        </w:numPr>
        <w:spacing w:after="0" w:line="240" w:lineRule="auto"/>
        <w:ind w:left="284" w:hanging="284"/>
        <w:contextualSpacing w:val="0"/>
        <w:jc w:val="both"/>
      </w:pPr>
      <w:r w:rsidRPr="00AF4654">
        <w:t xml:space="preserve">pôsobnosť orgánov štátnej správy, </w:t>
      </w:r>
    </w:p>
    <w:p w14:paraId="6B692DC3" w14:textId="3BA67A85" w:rsidR="00B53E1B" w:rsidRPr="00AF4654" w:rsidRDefault="00783E58" w:rsidP="00CE2BE4">
      <w:pPr>
        <w:pStyle w:val="Odsekzoznamu"/>
        <w:widowControl w:val="0"/>
        <w:numPr>
          <w:ilvl w:val="0"/>
          <w:numId w:val="1"/>
        </w:numPr>
        <w:spacing w:after="0" w:line="240" w:lineRule="auto"/>
        <w:ind w:left="284" w:hanging="284"/>
        <w:contextualSpacing w:val="0"/>
        <w:jc w:val="both"/>
      </w:pPr>
      <w:r w:rsidRPr="00AF4654">
        <w:t>opatrenia na dosahovanie cieľov návrhu zákona</w:t>
      </w:r>
      <w:r w:rsidR="00085013" w:rsidRPr="00AF4654">
        <w:t xml:space="preserve">, </w:t>
      </w:r>
    </w:p>
    <w:p w14:paraId="7CB70745" w14:textId="4B7DE0B9" w:rsidR="003222AB" w:rsidRPr="00AF4654" w:rsidRDefault="003222AB" w:rsidP="00CE2BE4">
      <w:pPr>
        <w:pStyle w:val="Odsekzoznamu"/>
        <w:widowControl w:val="0"/>
        <w:numPr>
          <w:ilvl w:val="0"/>
          <w:numId w:val="1"/>
        </w:numPr>
        <w:spacing w:after="0" w:line="240" w:lineRule="auto"/>
        <w:ind w:left="284" w:hanging="284"/>
        <w:contextualSpacing w:val="0"/>
        <w:jc w:val="both"/>
      </w:pPr>
      <w:r w:rsidRPr="00AF4654">
        <w:t>poskytovanie prostriedkov fondu a spôsob ich využitia,</w:t>
      </w:r>
    </w:p>
    <w:p w14:paraId="61133DBA" w14:textId="19461230" w:rsidR="00B53E1B" w:rsidRPr="00AF4654" w:rsidRDefault="00085013" w:rsidP="00CE2BE4">
      <w:pPr>
        <w:pStyle w:val="Odsekzoznamu"/>
        <w:widowControl w:val="0"/>
        <w:numPr>
          <w:ilvl w:val="0"/>
          <w:numId w:val="1"/>
        </w:numPr>
        <w:spacing w:after="0" w:line="240" w:lineRule="auto"/>
        <w:ind w:left="284" w:hanging="284"/>
        <w:contextualSpacing w:val="0"/>
        <w:jc w:val="both"/>
      </w:pPr>
      <w:r w:rsidRPr="007228CC">
        <w:t>práva a povinnosti fyzických osôb</w:t>
      </w:r>
      <w:r w:rsidR="00783E58" w:rsidRPr="007228CC">
        <w:t xml:space="preserve"> a právnických osôb</w:t>
      </w:r>
      <w:r w:rsidR="00D84BF6">
        <w:t xml:space="preserve"> v súvislosti s poskytovaním</w:t>
      </w:r>
      <w:r w:rsidR="00D84BF6" w:rsidRPr="00AF4654">
        <w:t xml:space="preserve"> prostriedkov fondu a spôsob</w:t>
      </w:r>
      <w:r w:rsidR="00D84BF6">
        <w:t>om</w:t>
      </w:r>
      <w:r w:rsidR="00D84BF6" w:rsidRPr="00AF4654">
        <w:t xml:space="preserve"> ich využitia</w:t>
      </w:r>
      <w:r w:rsidRPr="00AF4654">
        <w:t xml:space="preserve">, </w:t>
      </w:r>
    </w:p>
    <w:p w14:paraId="38C29E2A" w14:textId="77777777" w:rsidR="006A489F" w:rsidRPr="007D1091" w:rsidRDefault="00783E58" w:rsidP="00CE2BE4">
      <w:pPr>
        <w:pStyle w:val="Odsekzoznamu"/>
        <w:widowControl w:val="0"/>
        <w:numPr>
          <w:ilvl w:val="0"/>
          <w:numId w:val="1"/>
        </w:numPr>
        <w:spacing w:after="0" w:line="240" w:lineRule="auto"/>
        <w:ind w:left="284" w:hanging="284"/>
        <w:contextualSpacing w:val="0"/>
        <w:jc w:val="both"/>
      </w:pPr>
      <w:r w:rsidRPr="007D1091">
        <w:t>informačný a </w:t>
      </w:r>
      <w:r w:rsidR="00084A21" w:rsidRPr="007D1091">
        <w:t>monitorovací</w:t>
      </w:r>
      <w:r w:rsidRPr="007D1091">
        <w:t xml:space="preserve"> systém </w:t>
      </w:r>
      <w:r w:rsidR="00084A21" w:rsidRPr="007D1091">
        <w:rPr>
          <w:caps/>
        </w:rPr>
        <w:t>pôda</w:t>
      </w:r>
      <w:r w:rsidR="00085013" w:rsidRPr="007D1091">
        <w:t>,</w:t>
      </w:r>
    </w:p>
    <w:p w14:paraId="5271E53B" w14:textId="20CC0BC3" w:rsidR="00B53E1B" w:rsidRPr="007D1091" w:rsidRDefault="006A489F" w:rsidP="00CE2BE4">
      <w:pPr>
        <w:pStyle w:val="Odsekzoznamu"/>
        <w:widowControl w:val="0"/>
        <w:numPr>
          <w:ilvl w:val="0"/>
          <w:numId w:val="1"/>
        </w:numPr>
        <w:spacing w:after="0" w:line="240" w:lineRule="auto"/>
        <w:ind w:left="284" w:hanging="284"/>
        <w:contextualSpacing w:val="0"/>
        <w:jc w:val="both"/>
      </w:pPr>
      <w:r w:rsidRPr="007D1091">
        <w:t>certifikačný systém Uhlíková a vodná banka</w:t>
      </w:r>
      <w:r w:rsidR="00414B85" w:rsidRPr="007D1091">
        <w:t>,</w:t>
      </w:r>
      <w:r w:rsidR="00085013" w:rsidRPr="007D1091">
        <w:t xml:space="preserve"> </w:t>
      </w:r>
    </w:p>
    <w:p w14:paraId="1B77BE8B" w14:textId="77777777" w:rsidR="003222AB" w:rsidRPr="00AF4654" w:rsidRDefault="006A489F" w:rsidP="00CE2BE4">
      <w:pPr>
        <w:pStyle w:val="Odsekzoznamu"/>
        <w:widowControl w:val="0"/>
        <w:numPr>
          <w:ilvl w:val="0"/>
          <w:numId w:val="1"/>
        </w:numPr>
        <w:spacing w:after="0" w:line="240" w:lineRule="auto"/>
        <w:ind w:left="284" w:hanging="284"/>
        <w:contextualSpacing w:val="0"/>
        <w:jc w:val="both"/>
      </w:pPr>
      <w:r w:rsidRPr="00AF4654">
        <w:t xml:space="preserve">register plôch zrealizovaných a uplatnených manažmentových opatrení </w:t>
      </w:r>
      <w:r w:rsidR="00783E58" w:rsidRPr="00AF4654">
        <w:t xml:space="preserve">evidovaných </w:t>
      </w:r>
      <w:r w:rsidR="00783E58" w:rsidRPr="00AF4654">
        <w:lastRenderedPageBreak/>
        <w:t>v</w:t>
      </w:r>
      <w:r w:rsidR="00084A21" w:rsidRPr="00AF4654">
        <w:t> certifikačnom systém</w:t>
      </w:r>
      <w:r w:rsidRPr="00AF4654">
        <w:t>e</w:t>
      </w:r>
      <w:r w:rsidR="00084A21" w:rsidRPr="00AF4654">
        <w:t xml:space="preserve"> Uhlíková a vodná banka</w:t>
      </w:r>
      <w:r w:rsidR="003222AB" w:rsidRPr="00AF4654">
        <w:t>,</w:t>
      </w:r>
    </w:p>
    <w:p w14:paraId="191CF06B" w14:textId="3BE86F96" w:rsidR="00085013" w:rsidRPr="00AF4654" w:rsidRDefault="003222AB" w:rsidP="00CE2BE4">
      <w:pPr>
        <w:pStyle w:val="Odsekzoznamu"/>
        <w:widowControl w:val="0"/>
        <w:numPr>
          <w:ilvl w:val="0"/>
          <w:numId w:val="1"/>
        </w:numPr>
        <w:spacing w:after="0" w:line="240" w:lineRule="auto"/>
        <w:ind w:left="284" w:hanging="284"/>
        <w:contextualSpacing w:val="0"/>
        <w:jc w:val="both"/>
      </w:pPr>
      <w:r w:rsidRPr="00AF4654">
        <w:t>kontrola a</w:t>
      </w:r>
      <w:r w:rsidR="00192B9F">
        <w:t xml:space="preserve"> </w:t>
      </w:r>
      <w:r w:rsidRPr="00AF4654">
        <w:t>mechanizmus</w:t>
      </w:r>
      <w:r w:rsidR="0008063B">
        <w:t xml:space="preserve"> vyvodzovania zodpovednosti za neplnenie podmienok poskytovania</w:t>
      </w:r>
      <w:r w:rsidR="0008063B" w:rsidRPr="00AF4654">
        <w:t xml:space="preserve"> prostriedkov fondu a spôsob</w:t>
      </w:r>
      <w:r w:rsidR="0008063B">
        <w:t>u</w:t>
      </w:r>
      <w:r w:rsidR="0008063B" w:rsidRPr="00AF4654">
        <w:t xml:space="preserve"> ich využitia</w:t>
      </w:r>
      <w:r w:rsidR="00D84BF6">
        <w:t>;</w:t>
      </w:r>
      <w:r w:rsidR="00E74F6A">
        <w:t xml:space="preserve"> </w:t>
      </w:r>
      <w:r w:rsidR="00D84BF6">
        <w:t>z</w:t>
      </w:r>
      <w:r w:rsidR="00E74F6A">
        <w:t>ákladný rámec kontroly pri poskytovaní prostriedkov fondu bude pozostávať najmä z administratívnej a finančnej kontroly, kontroly na mieste, prípadne auditu.</w:t>
      </w:r>
    </w:p>
    <w:p w14:paraId="7C4E161D" w14:textId="77777777" w:rsidR="002C090D" w:rsidRPr="00AF4654" w:rsidRDefault="002C090D" w:rsidP="00CE2BE4">
      <w:pPr>
        <w:pStyle w:val="Odsekzoznamu"/>
        <w:widowControl w:val="0"/>
        <w:spacing w:after="0" w:line="240" w:lineRule="auto"/>
        <w:ind w:left="709"/>
        <w:contextualSpacing w:val="0"/>
        <w:jc w:val="both"/>
      </w:pPr>
    </w:p>
    <w:p w14:paraId="304903B4" w14:textId="3053C3C3" w:rsidR="006A489F" w:rsidRPr="00AF4654" w:rsidRDefault="0008494C" w:rsidP="00CE2BE4">
      <w:pPr>
        <w:widowControl w:val="0"/>
        <w:spacing w:after="0" w:line="240" w:lineRule="auto"/>
        <w:ind w:firstLine="567"/>
        <w:jc w:val="both"/>
      </w:pPr>
      <w:r w:rsidRPr="00AF4654">
        <w:t xml:space="preserve">Nová právna úprava umožní exaktne kvantifikovať </w:t>
      </w:r>
      <w:r w:rsidR="00B53E1B" w:rsidRPr="00AF4654">
        <w:t>pozitívny alebo negatívny vplyv</w:t>
      </w:r>
      <w:r w:rsidRPr="00AF4654">
        <w:t xml:space="preserve"> manažmentu každej plochy </w:t>
      </w:r>
      <w:r w:rsidR="00B53E1B" w:rsidRPr="00AF4654">
        <w:t>poľnohospodárskej aj nepoľnohospodárskej pôdy na</w:t>
      </w:r>
      <w:r w:rsidR="00204E80" w:rsidRPr="00AF4654">
        <w:t> </w:t>
      </w:r>
      <w:r w:rsidRPr="00AF4654">
        <w:t>zmierňovani</w:t>
      </w:r>
      <w:r w:rsidR="00B53E1B" w:rsidRPr="00AF4654">
        <w:t>e</w:t>
      </w:r>
      <w:r w:rsidRPr="00AF4654">
        <w:t xml:space="preserve"> dôsledkov klimatickej zmeny prostredníctv</w:t>
      </w:r>
      <w:r w:rsidR="00204E80" w:rsidRPr="00AF4654">
        <w:t>om zachytávania uhlíka v pôde a </w:t>
      </w:r>
      <w:r w:rsidR="00F04C5E">
        <w:t>biomase a </w:t>
      </w:r>
      <w:r w:rsidRPr="00AF4654">
        <w:t>zlepšovaním retenčnej schopnosti pôdy pre vodu.</w:t>
      </w:r>
    </w:p>
    <w:p w14:paraId="4F90752F" w14:textId="00747458" w:rsidR="0008494C" w:rsidRPr="00AF4654" w:rsidRDefault="0008494C" w:rsidP="00CE2BE4">
      <w:pPr>
        <w:widowControl w:val="0"/>
        <w:spacing w:after="0" w:line="240" w:lineRule="auto"/>
        <w:ind w:firstLine="567"/>
        <w:jc w:val="both"/>
      </w:pPr>
      <w:r w:rsidRPr="00AF4654">
        <w:t xml:space="preserve"> </w:t>
      </w:r>
      <w:r w:rsidR="00B53E1B" w:rsidRPr="00AF4654">
        <w:t>N</w:t>
      </w:r>
      <w:r w:rsidRPr="00AF4654">
        <w:t>ástrojom na pozitívnu motiváciu vlastníkov</w:t>
      </w:r>
      <w:r w:rsidR="009668B9" w:rsidRPr="00AF4654">
        <w:t>, správcov</w:t>
      </w:r>
      <w:r w:rsidRPr="00AF4654">
        <w:t xml:space="preserve"> a užívateľov pôdy </w:t>
      </w:r>
      <w:r w:rsidR="00B53E1B" w:rsidRPr="00AF4654">
        <w:t xml:space="preserve">bude </w:t>
      </w:r>
      <w:r w:rsidR="00204E80" w:rsidRPr="00AF4654">
        <w:t>aktívne a </w:t>
      </w:r>
      <w:r w:rsidRPr="00AF4654">
        <w:t xml:space="preserve">pozitívne prispievať k zlepšovaniu kvality pôdy a prostredníctvom zvyšovania potenciálu jej ekosystémových služieb prispievať k dosahovaniu </w:t>
      </w:r>
      <w:r w:rsidR="006A489F" w:rsidRPr="00AF4654">
        <w:t>uhlíkovej</w:t>
      </w:r>
      <w:r w:rsidRPr="00AF4654">
        <w:t xml:space="preserve"> neutrality</w:t>
      </w:r>
      <w:r w:rsidR="006A489F" w:rsidRPr="00AF4654">
        <w:t xml:space="preserve"> a klimatickej stability</w:t>
      </w:r>
      <w:r w:rsidRPr="00AF4654">
        <w:t>.</w:t>
      </w:r>
    </w:p>
    <w:p w14:paraId="47C454BB" w14:textId="77777777" w:rsidR="007E2BB5" w:rsidRPr="00AF4654" w:rsidRDefault="007E2BB5" w:rsidP="00CE2BE4">
      <w:pPr>
        <w:widowControl w:val="0"/>
        <w:spacing w:after="0" w:line="240" w:lineRule="auto"/>
        <w:jc w:val="both"/>
      </w:pPr>
    </w:p>
    <w:p w14:paraId="7C08BB56" w14:textId="16605A4F" w:rsidR="00730705" w:rsidRPr="00AF4654" w:rsidRDefault="00730705" w:rsidP="00CE2BE4">
      <w:pPr>
        <w:pStyle w:val="Odsekzoznamu"/>
        <w:widowControl w:val="0"/>
        <w:numPr>
          <w:ilvl w:val="0"/>
          <w:numId w:val="2"/>
        </w:numPr>
        <w:spacing w:after="0" w:line="240" w:lineRule="auto"/>
        <w:ind w:left="567" w:hanging="567"/>
        <w:contextualSpacing w:val="0"/>
        <w:rPr>
          <w:b/>
          <w:bCs/>
        </w:rPr>
      </w:pPr>
      <w:r w:rsidRPr="00AF4654">
        <w:rPr>
          <w:b/>
          <w:bCs/>
        </w:rPr>
        <w:t>Základné pojmy</w:t>
      </w:r>
      <w:r w:rsidR="003A7197" w:rsidRPr="00AF4654">
        <w:rPr>
          <w:b/>
          <w:bCs/>
        </w:rPr>
        <w:t xml:space="preserve"> a</w:t>
      </w:r>
      <w:r w:rsidR="002C090D" w:rsidRPr="00AF4654">
        <w:rPr>
          <w:b/>
          <w:bCs/>
        </w:rPr>
        <w:t> </w:t>
      </w:r>
      <w:r w:rsidR="003A7197" w:rsidRPr="00AF4654">
        <w:rPr>
          <w:b/>
          <w:bCs/>
        </w:rPr>
        <w:t>inštitúty</w:t>
      </w:r>
    </w:p>
    <w:p w14:paraId="22F4DEAE" w14:textId="77777777" w:rsidR="002C090D" w:rsidRPr="00AF4654" w:rsidRDefault="002C090D" w:rsidP="00CE2BE4">
      <w:pPr>
        <w:pStyle w:val="Odsekzoznamu"/>
        <w:widowControl w:val="0"/>
        <w:spacing w:after="0" w:line="240" w:lineRule="auto"/>
        <w:ind w:left="142"/>
        <w:contextualSpacing w:val="0"/>
        <w:rPr>
          <w:b/>
          <w:bCs/>
        </w:rPr>
      </w:pPr>
    </w:p>
    <w:p w14:paraId="5DA0191B" w14:textId="2DB07A8F" w:rsidR="002C090D" w:rsidRDefault="00B64195" w:rsidP="00CE2BE4">
      <w:pPr>
        <w:widowControl w:val="0"/>
        <w:spacing w:after="0" w:line="240" w:lineRule="auto"/>
        <w:ind w:firstLine="567"/>
        <w:jc w:val="both"/>
      </w:pPr>
      <w:r w:rsidRPr="00AF4654">
        <w:t>Základnými pojmami</w:t>
      </w:r>
      <w:r w:rsidR="00B53E1B" w:rsidRPr="00AF4654">
        <w:t xml:space="preserve"> a inštitútmi</w:t>
      </w:r>
      <w:r w:rsidRPr="00AF4654">
        <w:t xml:space="preserve">, </w:t>
      </w:r>
      <w:r w:rsidR="00B53E1B" w:rsidRPr="00AF4654">
        <w:t>ktoré bude používať, resp. definovať návrh zákona o </w:t>
      </w:r>
      <w:r w:rsidR="00601FB1" w:rsidRPr="00AF4654">
        <w:t>K</w:t>
      </w:r>
      <w:r w:rsidR="00B53E1B" w:rsidRPr="00AF4654">
        <w:t>limatickom fonde pre pôdu</w:t>
      </w:r>
      <w:r w:rsidRPr="00AF4654">
        <w:t xml:space="preserve">, </w:t>
      </w:r>
      <w:r w:rsidR="00B53E1B" w:rsidRPr="00AF4654">
        <w:t>sú</w:t>
      </w:r>
      <w:r w:rsidR="009C37F1" w:rsidRPr="00AF4654">
        <w:t>:</w:t>
      </w:r>
    </w:p>
    <w:p w14:paraId="665A8FBF" w14:textId="77777777" w:rsidR="00B240C9" w:rsidRPr="00AF4654" w:rsidRDefault="00B240C9" w:rsidP="00CE2BE4">
      <w:pPr>
        <w:widowControl w:val="0"/>
        <w:spacing w:after="0" w:line="240" w:lineRule="auto"/>
        <w:ind w:firstLine="567"/>
        <w:jc w:val="both"/>
      </w:pPr>
    </w:p>
    <w:p w14:paraId="473737C5" w14:textId="1CB78A0E" w:rsidR="004B4798" w:rsidRPr="00AF4654" w:rsidRDefault="004B4798" w:rsidP="00CE2BE4">
      <w:pPr>
        <w:pStyle w:val="Odsekzoznamu"/>
        <w:widowControl w:val="0"/>
        <w:numPr>
          <w:ilvl w:val="0"/>
          <w:numId w:val="1"/>
        </w:numPr>
        <w:spacing w:after="0" w:line="240" w:lineRule="auto"/>
        <w:ind w:left="284" w:hanging="284"/>
        <w:contextualSpacing w:val="0"/>
        <w:jc w:val="both"/>
      </w:pPr>
      <w:r w:rsidRPr="00AF4654">
        <w:t>klíma (podnebie) – dlhodobý charakteristický režim počasia v priestorových jednotkách rôznej dimenzie, podmienených energetickou bilanciou, cirkuláciou atmosféry, aktívnym povrchom a antropogénnou činnosťou,</w:t>
      </w:r>
    </w:p>
    <w:p w14:paraId="2C635623" w14:textId="50FF2901" w:rsidR="004B4798" w:rsidRPr="00AF4654" w:rsidRDefault="004B4798" w:rsidP="00CE2BE4">
      <w:pPr>
        <w:pStyle w:val="Odsekzoznamu"/>
        <w:widowControl w:val="0"/>
        <w:numPr>
          <w:ilvl w:val="0"/>
          <w:numId w:val="1"/>
        </w:numPr>
        <w:spacing w:after="0" w:line="240" w:lineRule="auto"/>
        <w:ind w:left="284" w:hanging="284"/>
        <w:contextualSpacing w:val="0"/>
        <w:jc w:val="both"/>
      </w:pPr>
      <w:r w:rsidRPr="00AF4654">
        <w:t>klimatická zmena – zmena podnebia prebiehajúca relatívne veľmi dlhú dobu jedným smerom, napr. k otepleniu alebo ochladeniu, ktorá zasahuje Zem ako celok a v rôznych oblastiach môže mať rôzne prejavy rozdielnej intenzity; v kontexte novodobej (priemyselnej) éry sa zmena klímy chápe ako ľudskou činnosťou podmienený proces (recentná antropogénna zmena klímy) vyvolaný naj</w:t>
      </w:r>
      <w:r w:rsidR="00204E80" w:rsidRPr="00AF4654">
        <w:t>mä spaľovaním fosílnych palív a </w:t>
      </w:r>
      <w:r w:rsidRPr="00AF4654">
        <w:t>rapídnym nárastom skleníkových plynov,</w:t>
      </w:r>
    </w:p>
    <w:p w14:paraId="79EC40D2" w14:textId="6E398722" w:rsidR="004B4798" w:rsidRPr="00AF4654" w:rsidRDefault="004B4798" w:rsidP="00CE2BE4">
      <w:pPr>
        <w:pStyle w:val="Odsekzoznamu"/>
        <w:widowControl w:val="0"/>
        <w:numPr>
          <w:ilvl w:val="0"/>
          <w:numId w:val="1"/>
        </w:numPr>
        <w:spacing w:after="0" w:line="240" w:lineRule="auto"/>
        <w:ind w:left="284" w:hanging="284"/>
        <w:contextualSpacing w:val="0"/>
        <w:jc w:val="both"/>
      </w:pPr>
      <w:r w:rsidRPr="00AF4654">
        <w:t xml:space="preserve">záchyt – akýkoľvek proces, činnosť alebo mechanizmus, ktorým sa z atmosféry odstraňuje skleníkový plyn, aerosól alebo prekurzor skleníkového plynu, </w:t>
      </w:r>
    </w:p>
    <w:p w14:paraId="777FBCC2" w14:textId="11016625" w:rsidR="004B4798" w:rsidRPr="00AF4654" w:rsidRDefault="004B4798" w:rsidP="00CE2BE4">
      <w:pPr>
        <w:pStyle w:val="Odsekzoznamu"/>
        <w:widowControl w:val="0"/>
        <w:numPr>
          <w:ilvl w:val="0"/>
          <w:numId w:val="1"/>
        </w:numPr>
        <w:spacing w:after="0" w:line="240" w:lineRule="auto"/>
        <w:ind w:left="284" w:hanging="284"/>
        <w:contextualSpacing w:val="0"/>
        <w:jc w:val="both"/>
      </w:pPr>
      <w:r w:rsidRPr="00AF4654">
        <w:t>zdroj – akýkoľvek proces, činnosť alebo mechanizmus, ktorý uvoľňuje do atmosféry skleníkový plyn, aerosól alebo prekurzor skleníkového plynu,</w:t>
      </w:r>
    </w:p>
    <w:p w14:paraId="7A796412" w14:textId="1AAA50CB" w:rsidR="004B4798" w:rsidRPr="00AF4654" w:rsidRDefault="004B4798" w:rsidP="00CE2BE4">
      <w:pPr>
        <w:pStyle w:val="Odsekzoznamu"/>
        <w:widowControl w:val="0"/>
        <w:numPr>
          <w:ilvl w:val="0"/>
          <w:numId w:val="1"/>
        </w:numPr>
        <w:spacing w:after="0" w:line="240" w:lineRule="auto"/>
        <w:ind w:left="284" w:hanging="284"/>
        <w:contextualSpacing w:val="0"/>
        <w:jc w:val="both"/>
      </w:pPr>
      <w:r w:rsidRPr="00AF4654">
        <w:t>úložisko uhlíka – celok alebo časť bio geochemického prvku alebo systému na území štátu, v ktorom sa ukladá uhlík, akýkoľvek prekurzor skleníkového plynu obsahujúci uhlík alebo akýkoľvek skleníkový plyn obsahujúci uhlík,</w:t>
      </w:r>
    </w:p>
    <w:p w14:paraId="1E0101A6" w14:textId="53C6CCA4" w:rsidR="004B4798" w:rsidRPr="00AF4654" w:rsidRDefault="004B4798" w:rsidP="00CE2BE4">
      <w:pPr>
        <w:pStyle w:val="Odsekzoznamu"/>
        <w:widowControl w:val="0"/>
        <w:numPr>
          <w:ilvl w:val="0"/>
          <w:numId w:val="1"/>
        </w:numPr>
        <w:spacing w:after="0" w:line="240" w:lineRule="auto"/>
        <w:ind w:left="284" w:hanging="284"/>
        <w:contextualSpacing w:val="0"/>
        <w:jc w:val="both"/>
      </w:pPr>
      <w:r w:rsidRPr="00AF4654">
        <w:t>zásoba uhlíka – objem uhlíka uloženého v úložisku uhlíka,</w:t>
      </w:r>
    </w:p>
    <w:p w14:paraId="1325B398" w14:textId="219D5822" w:rsidR="00B53E1B" w:rsidRPr="00AF4654" w:rsidRDefault="004B4798" w:rsidP="00CE2BE4">
      <w:pPr>
        <w:pStyle w:val="Odsekzoznamu"/>
        <w:widowControl w:val="0"/>
        <w:numPr>
          <w:ilvl w:val="0"/>
          <w:numId w:val="1"/>
        </w:numPr>
        <w:spacing w:after="0" w:line="240" w:lineRule="auto"/>
        <w:ind w:left="284" w:hanging="284"/>
        <w:contextualSpacing w:val="0"/>
        <w:jc w:val="both"/>
      </w:pPr>
      <w:r w:rsidRPr="00AF4654">
        <w:t>produkt z vyťaženého dreva – je akýkoľvek produkt ťažobnej činnosti, ktorý opustil miesto, kde sa drevo ťaží,</w:t>
      </w:r>
    </w:p>
    <w:p w14:paraId="08CFB0DE" w14:textId="1348E514" w:rsidR="0098241A" w:rsidRPr="00AF4654" w:rsidRDefault="0098241A" w:rsidP="00CE2BE4">
      <w:pPr>
        <w:pStyle w:val="Odsekzoznamu"/>
        <w:widowControl w:val="0"/>
        <w:numPr>
          <w:ilvl w:val="0"/>
          <w:numId w:val="1"/>
        </w:numPr>
        <w:spacing w:after="0" w:line="240" w:lineRule="auto"/>
        <w:ind w:left="284" w:hanging="284"/>
        <w:contextualSpacing w:val="0"/>
        <w:jc w:val="both"/>
      </w:pPr>
      <w:r w:rsidRPr="00AF4654">
        <w:t>emisie uhlíka alebo emisie skleníkových plynov – v prípade lesov, resp. lesnej krajiny vznikajú pri odstraňovaní biomasy (dreva) ťažbou, r</w:t>
      </w:r>
      <w:r w:rsidR="00204E80" w:rsidRPr="00AF4654">
        <w:t>ozklade biomasy (najmä dreva) a </w:t>
      </w:r>
      <w:r w:rsidRPr="00AF4654">
        <w:t>pri spaľovaní biomasy a lesných požiaroch; uhlík viazaný v lesnej biomase sa pri uvedených činnostiach uvoľňuje a vzniká C</w:t>
      </w:r>
      <w:r w:rsidR="009C37F1" w:rsidRPr="00AF4654">
        <w:rPr>
          <w:rFonts w:eastAsia="Times New Roman"/>
        </w:rPr>
        <w:t>O</w:t>
      </w:r>
      <w:r w:rsidR="009C37F1" w:rsidRPr="00AF4654">
        <w:rPr>
          <w:vertAlign w:val="subscript"/>
        </w:rPr>
        <w:t>2</w:t>
      </w:r>
      <w:r w:rsidRPr="00AF4654">
        <w:t>, v prípade požiarov vznikajú v menšom množstve aj iné skleníkové plyny – metán (CH</w:t>
      </w:r>
      <w:r w:rsidRPr="00AF4654">
        <w:rPr>
          <w:vertAlign w:val="subscript"/>
        </w:rPr>
        <w:t>4</w:t>
      </w:r>
      <w:r w:rsidRPr="00AF4654">
        <w:t>), oxid dusný (N</w:t>
      </w:r>
      <w:r w:rsidRPr="00AF4654">
        <w:rPr>
          <w:vertAlign w:val="subscript"/>
        </w:rPr>
        <w:t>2</w:t>
      </w:r>
      <w:r w:rsidRPr="00AF4654">
        <w:t>O) a ďalšie oxidy dusíka (NO</w:t>
      </w:r>
      <w:r w:rsidRPr="00AF4654">
        <w:rPr>
          <w:vertAlign w:val="subscript"/>
        </w:rPr>
        <w:t>x</w:t>
      </w:r>
      <w:r w:rsidRPr="00AF4654">
        <w:t xml:space="preserve">), </w:t>
      </w:r>
    </w:p>
    <w:p w14:paraId="58BA150A" w14:textId="792121A6" w:rsidR="0098241A" w:rsidRPr="00AF4654" w:rsidRDefault="0098241A" w:rsidP="00CE2BE4">
      <w:pPr>
        <w:pStyle w:val="Odsekzoznamu"/>
        <w:widowControl w:val="0"/>
        <w:numPr>
          <w:ilvl w:val="0"/>
          <w:numId w:val="1"/>
        </w:numPr>
        <w:spacing w:after="0" w:line="240" w:lineRule="auto"/>
        <w:ind w:left="284" w:hanging="284"/>
        <w:contextualSpacing w:val="0"/>
        <w:jc w:val="both"/>
      </w:pPr>
      <w:r w:rsidRPr="00AF4654">
        <w:t>uhlíková neutralita - znamená rovnováhu medzi emisiami uhlíka (produkciou C</w:t>
      </w:r>
      <w:r w:rsidR="009C37F1" w:rsidRPr="00AF4654">
        <w:rPr>
          <w:rFonts w:eastAsia="Times New Roman"/>
        </w:rPr>
        <w:t>O</w:t>
      </w:r>
      <w:r w:rsidR="009C37F1" w:rsidRPr="00AF4654">
        <w:rPr>
          <w:vertAlign w:val="subscript"/>
        </w:rPr>
        <w:t>2</w:t>
      </w:r>
      <w:r w:rsidR="00204E80" w:rsidRPr="00AF4654">
        <w:t>) a</w:t>
      </w:r>
      <w:r w:rsidR="00CA5637" w:rsidRPr="00AF4654">
        <w:t> ich </w:t>
      </w:r>
      <w:r w:rsidRPr="00AF4654">
        <w:t>zachytávaním z atmosféry do úložísk (r</w:t>
      </w:r>
      <w:r w:rsidR="00CA5637" w:rsidRPr="00AF4654">
        <w:t>ezervoárov, napr. biomasy). Pre </w:t>
      </w:r>
      <w:r w:rsidRPr="00AF4654">
        <w:t>dosiahnutie uhlíkovej neutrality musia byť všetky emisie vyvážené sekvestráciu uhlíka</w:t>
      </w:r>
      <w:r w:rsidR="009C37F1" w:rsidRPr="00AF4654">
        <w:t>,</w:t>
      </w:r>
    </w:p>
    <w:p w14:paraId="0D594497" w14:textId="77777777" w:rsidR="004F0C6A" w:rsidRPr="00AF4654" w:rsidRDefault="004F0C6A" w:rsidP="00CE2BE4">
      <w:pPr>
        <w:pStyle w:val="Odsekzoznamu"/>
        <w:widowControl w:val="0"/>
        <w:numPr>
          <w:ilvl w:val="0"/>
          <w:numId w:val="1"/>
        </w:numPr>
        <w:spacing w:after="0" w:line="240" w:lineRule="auto"/>
        <w:ind w:left="284" w:hanging="284"/>
        <w:contextualSpacing w:val="0"/>
        <w:jc w:val="both"/>
      </w:pPr>
      <w:r w:rsidRPr="00AF4654">
        <w:t>pôda – prírodný útvar, ktorý vzniká bezprostredne na zemskom povrchu ako produkt vzájomného pôsobenia klimatických podmienok, organizmov, človeka, reliéfu a materských hornín</w:t>
      </w:r>
      <w:r>
        <w:t xml:space="preserve">; </w:t>
      </w:r>
      <w:r w:rsidRPr="00C41DC5">
        <w:t>predstavuje základný prostriedok na výrobu potravín, rast biomasy a prostredie pre biodiverzitu</w:t>
      </w:r>
      <w:r>
        <w:t>;</w:t>
      </w:r>
      <w:r w:rsidRPr="00C41DC5">
        <w:t xml:space="preserve"> je priestorom pôdnej biológie, je živím organizmom</w:t>
      </w:r>
      <w:r>
        <w:t>,</w:t>
      </w:r>
    </w:p>
    <w:p w14:paraId="34A9003D" w14:textId="77777777" w:rsidR="004F0C6A" w:rsidRPr="00AF4654" w:rsidRDefault="004F0C6A" w:rsidP="00CE2BE4">
      <w:pPr>
        <w:pStyle w:val="Odsekzoznamu"/>
        <w:widowControl w:val="0"/>
        <w:numPr>
          <w:ilvl w:val="0"/>
          <w:numId w:val="1"/>
        </w:numPr>
        <w:spacing w:after="0" w:line="240" w:lineRule="auto"/>
        <w:ind w:left="284" w:hanging="284"/>
        <w:contextualSpacing w:val="0"/>
        <w:jc w:val="both"/>
      </w:pPr>
      <w:r w:rsidRPr="00AF4654">
        <w:lastRenderedPageBreak/>
        <w:t>voda</w:t>
      </w:r>
      <w:r>
        <w:t xml:space="preserve"> – tekuté skupenstvo </w:t>
      </w:r>
      <w:r w:rsidRPr="00DD5594">
        <w:t>chemickej zlúčeniny dvoch atómov vodíka (H) a jedného atómu kyslíka (O), ktoré sú v molekule vody viazané jednoduchou polárnou kovalentnou väzbou (H</w:t>
      </w:r>
      <w:r w:rsidRPr="00DD5594">
        <w:rPr>
          <w:vertAlign w:val="subscript"/>
        </w:rPr>
        <w:t>2</w:t>
      </w:r>
      <w:r w:rsidRPr="00DD5594">
        <w:t>O)</w:t>
      </w:r>
      <w:r>
        <w:t xml:space="preserve">; </w:t>
      </w:r>
      <w:r w:rsidRPr="00F52239">
        <w:t>je stimulátor</w:t>
      </w:r>
      <w:r>
        <w:t>om</w:t>
      </w:r>
      <w:r w:rsidRPr="00F52239">
        <w:t xml:space="preserve"> chemických a biologických procesov</w:t>
      </w:r>
      <w:r>
        <w:t>,</w:t>
      </w:r>
      <w:r w:rsidRPr="00F52239">
        <w:t xml:space="preserve"> základn</w:t>
      </w:r>
      <w:r>
        <w:t>ou</w:t>
      </w:r>
      <w:r w:rsidRPr="00F52239">
        <w:t> potravin</w:t>
      </w:r>
      <w:r>
        <w:t>ou</w:t>
      </w:r>
      <w:r w:rsidRPr="00F52239">
        <w:t>, obnoviteľný</w:t>
      </w:r>
      <w:r>
        <w:t>m</w:t>
      </w:r>
      <w:r w:rsidRPr="00F52239">
        <w:t xml:space="preserve"> prírodný</w:t>
      </w:r>
      <w:r>
        <w:t>m</w:t>
      </w:r>
      <w:r w:rsidRPr="00F52239">
        <w:t xml:space="preserve"> zdroj</w:t>
      </w:r>
      <w:r>
        <w:t>om</w:t>
      </w:r>
      <w:r w:rsidRPr="00F52239">
        <w:t xml:space="preserve"> a nevyhnutn</w:t>
      </w:r>
      <w:r>
        <w:t>ou</w:t>
      </w:r>
      <w:r w:rsidRPr="00F52239">
        <w:t xml:space="preserve"> podmienk</w:t>
      </w:r>
      <w:r>
        <w:t>ou</w:t>
      </w:r>
      <w:r w:rsidRPr="00F52239">
        <w:t xml:space="preserve"> života,</w:t>
      </w:r>
      <w:r w:rsidRPr="00AF4654">
        <w:t xml:space="preserve"> </w:t>
      </w:r>
    </w:p>
    <w:p w14:paraId="61C44F18" w14:textId="365C5D8C" w:rsidR="00685665" w:rsidRPr="00AF4654" w:rsidRDefault="00685665" w:rsidP="00CE2BE4">
      <w:pPr>
        <w:pStyle w:val="Odsekzoznamu"/>
        <w:widowControl w:val="0"/>
        <w:numPr>
          <w:ilvl w:val="0"/>
          <w:numId w:val="1"/>
        </w:numPr>
        <w:spacing w:after="0" w:line="240" w:lineRule="auto"/>
        <w:ind w:left="284" w:hanging="284"/>
        <w:contextualSpacing w:val="0"/>
        <w:jc w:val="both"/>
      </w:pPr>
      <w:r w:rsidRPr="00AF4654">
        <w:t>dažďová voda</w:t>
      </w:r>
      <w:r w:rsidR="00BE3D2B">
        <w:t xml:space="preserve"> – voda, ktorá v tekutom skupenstve vo forme dažďa dopadá na zemský povrch</w:t>
      </w:r>
      <w:r w:rsidR="00D84BF6">
        <w:t>;</w:t>
      </w:r>
      <w:r w:rsidR="00DD5594">
        <w:t xml:space="preserve"> </w:t>
      </w:r>
      <w:r w:rsidR="00D84BF6">
        <w:t xml:space="preserve">dážď </w:t>
      </w:r>
      <w:r w:rsidR="00DD5594">
        <w:t>je jednou z foriem zrážok, patrí k vertikálnym zrážkam,</w:t>
      </w:r>
    </w:p>
    <w:p w14:paraId="64074FE8" w14:textId="111189D9" w:rsidR="00C5447F" w:rsidRPr="00AF4654" w:rsidRDefault="00C5447F" w:rsidP="00CE2BE4">
      <w:pPr>
        <w:pStyle w:val="Odsekzoznamu"/>
        <w:widowControl w:val="0"/>
        <w:numPr>
          <w:ilvl w:val="0"/>
          <w:numId w:val="1"/>
        </w:numPr>
        <w:spacing w:after="0" w:line="240" w:lineRule="auto"/>
        <w:ind w:left="284" w:hanging="284"/>
        <w:contextualSpacing w:val="0"/>
        <w:jc w:val="both"/>
      </w:pPr>
      <w:r w:rsidRPr="00AF4654">
        <w:t>vnútorná voda – voda nachádzajúca sa v pôdnom profile a jeho podloží,</w:t>
      </w:r>
    </w:p>
    <w:p w14:paraId="7B89096E" w14:textId="6BF8D6C2" w:rsidR="00B53E1B" w:rsidRPr="00AF4654" w:rsidRDefault="00B53E1B" w:rsidP="00CE2BE4">
      <w:pPr>
        <w:pStyle w:val="Odsekzoznamu"/>
        <w:widowControl w:val="0"/>
        <w:numPr>
          <w:ilvl w:val="0"/>
          <w:numId w:val="1"/>
        </w:numPr>
        <w:spacing w:after="0" w:line="240" w:lineRule="auto"/>
        <w:ind w:left="284" w:hanging="284"/>
        <w:contextualSpacing w:val="0"/>
        <w:jc w:val="both"/>
      </w:pPr>
      <w:r w:rsidRPr="00AF4654">
        <w:t>klimatická akcia</w:t>
      </w:r>
      <w:r w:rsidR="00F862D3" w:rsidRPr="00AF4654">
        <w:t xml:space="preserve"> na pôde</w:t>
      </w:r>
      <w:r w:rsidR="001D15A2" w:rsidRPr="00AF4654">
        <w:t xml:space="preserve"> – návrh a realizácia adaptačných (vodozádržné, protierózne a krajinotvorné) a</w:t>
      </w:r>
      <w:r w:rsidR="00057DD2" w:rsidRPr="00AF4654">
        <w:t xml:space="preserve"> </w:t>
      </w:r>
      <w:r w:rsidR="001D15A2" w:rsidRPr="00AF4654">
        <w:t>manažmentových (udržateľné pôdoochranné postupy) opatrení</w:t>
      </w:r>
      <w:r w:rsidRPr="00AF4654">
        <w:t>,</w:t>
      </w:r>
    </w:p>
    <w:p w14:paraId="219CCBBD" w14:textId="60ED475E" w:rsidR="0098241A" w:rsidRPr="00AF4654" w:rsidRDefault="0098241A" w:rsidP="00CE2BE4">
      <w:pPr>
        <w:pStyle w:val="Odsekzoznamu"/>
        <w:widowControl w:val="0"/>
        <w:numPr>
          <w:ilvl w:val="0"/>
          <w:numId w:val="1"/>
        </w:numPr>
        <w:spacing w:after="0" w:line="240" w:lineRule="auto"/>
        <w:ind w:left="284" w:hanging="284"/>
        <w:contextualSpacing w:val="0"/>
        <w:jc w:val="both"/>
      </w:pPr>
      <w:r w:rsidRPr="00AF4654">
        <w:t xml:space="preserve">sekvestrácia uhlíka – </w:t>
      </w:r>
      <w:r w:rsidRPr="00AF4654">
        <w:rPr>
          <w:rFonts w:eastAsia="Times New Roman"/>
        </w:rPr>
        <w:t>proces dlhodobého viazania atmosférického uhlíka (CO</w:t>
      </w:r>
      <w:r w:rsidRPr="00AF4654">
        <w:rPr>
          <w:rFonts w:eastAsia="Times New Roman"/>
          <w:vertAlign w:val="subscript"/>
        </w:rPr>
        <w:t>2</w:t>
      </w:r>
      <w:r w:rsidR="00204E80" w:rsidRPr="00AF4654">
        <w:rPr>
          <w:rFonts w:eastAsia="Times New Roman"/>
        </w:rPr>
        <w:t>) do </w:t>
      </w:r>
      <w:r w:rsidRPr="00AF4654">
        <w:rPr>
          <w:rFonts w:eastAsia="Times New Roman"/>
        </w:rPr>
        <w:t>úložiska prostredníctvom biologických, chemickýc</w:t>
      </w:r>
      <w:r w:rsidR="00204E80" w:rsidRPr="00AF4654">
        <w:rPr>
          <w:rFonts w:eastAsia="Times New Roman"/>
        </w:rPr>
        <w:t>h a fyzikálnych procesov (napr. </w:t>
      </w:r>
      <w:r w:rsidRPr="00AF4654">
        <w:rPr>
          <w:rFonts w:eastAsia="Times New Roman"/>
        </w:rPr>
        <w:t>fotosyntézou),</w:t>
      </w:r>
    </w:p>
    <w:p w14:paraId="573C803E" w14:textId="7B152450" w:rsidR="00B53E1B" w:rsidRPr="00AF4654" w:rsidRDefault="00B53E1B" w:rsidP="00CE2BE4">
      <w:pPr>
        <w:pStyle w:val="Odsekzoznamu"/>
        <w:widowControl w:val="0"/>
        <w:numPr>
          <w:ilvl w:val="0"/>
          <w:numId w:val="1"/>
        </w:numPr>
        <w:spacing w:after="0" w:line="240" w:lineRule="auto"/>
        <w:ind w:left="284" w:hanging="284"/>
        <w:contextualSpacing w:val="0"/>
        <w:jc w:val="both"/>
      </w:pPr>
      <w:r w:rsidRPr="00AF4654">
        <w:t>adaptačné opatrenie</w:t>
      </w:r>
      <w:r w:rsidR="00F862D3" w:rsidRPr="00AF4654">
        <w:t xml:space="preserve"> – opatrenie zameraná na adaptáciu štruktúry krajiny na zmenu klímy</w:t>
      </w:r>
      <w:r w:rsidRPr="00AF4654">
        <w:t>,</w:t>
      </w:r>
      <w:r w:rsidR="00F862D3" w:rsidRPr="00AF4654">
        <w:t xml:space="preserve"> na zvýšenie odolnosti štruktúry krajiny na zmeny klímy</w:t>
      </w:r>
      <w:r w:rsidR="00E433FB" w:rsidRPr="00AF4654">
        <w:t>;</w:t>
      </w:r>
      <w:r w:rsidR="00F862D3" w:rsidRPr="00AF4654">
        <w:t xml:space="preserve"> </w:t>
      </w:r>
      <w:r w:rsidR="00E433FB" w:rsidRPr="00AF4654">
        <w:t>n</w:t>
      </w:r>
      <w:r w:rsidR="00204E80" w:rsidRPr="00AF4654">
        <w:t>ajčastejšie ide </w:t>
      </w:r>
      <w:r w:rsidR="00F862D3" w:rsidRPr="00AF4654">
        <w:t xml:space="preserve">o realizáciu </w:t>
      </w:r>
      <w:r w:rsidR="00685665" w:rsidRPr="00AF4654">
        <w:t>rôznych druhov vodozádržných a protieróznych opatrení a nových krajinných prvkov, resp. krajinných prvkov modrej a zelenej infraštruktúry</w:t>
      </w:r>
      <w:r w:rsidR="009C37F1" w:rsidRPr="00AF4654">
        <w:t>,</w:t>
      </w:r>
      <w:r w:rsidR="000439A2" w:rsidRPr="00AF4654">
        <w:t xml:space="preserve"> </w:t>
      </w:r>
    </w:p>
    <w:p w14:paraId="751EFB4F" w14:textId="022FE617" w:rsidR="001816E0" w:rsidRPr="00AF4654" w:rsidRDefault="001816E0" w:rsidP="00CE2BE4">
      <w:pPr>
        <w:pStyle w:val="Odsekzoznamu"/>
        <w:widowControl w:val="0"/>
        <w:numPr>
          <w:ilvl w:val="0"/>
          <w:numId w:val="1"/>
        </w:numPr>
        <w:spacing w:after="0" w:line="240" w:lineRule="auto"/>
        <w:ind w:left="284" w:hanging="284"/>
        <w:contextualSpacing w:val="0"/>
        <w:jc w:val="both"/>
      </w:pPr>
      <w:r w:rsidRPr="00AF4654">
        <w:t>vodozádržné opatrenie – opatrenie, ktorým sa zvýši schopnosť pôdy a štruktúry krajiny opakovane zdržiavať a zadržiavať dažďovú vodu počas roka na pôde,</w:t>
      </w:r>
    </w:p>
    <w:p w14:paraId="029AB75B" w14:textId="4D48F74F" w:rsidR="001816E0" w:rsidRPr="00AF4654" w:rsidRDefault="001816E0" w:rsidP="00CE2BE4">
      <w:pPr>
        <w:pStyle w:val="Odsekzoznamu"/>
        <w:widowControl w:val="0"/>
        <w:numPr>
          <w:ilvl w:val="0"/>
          <w:numId w:val="1"/>
        </w:numPr>
        <w:spacing w:after="0" w:line="240" w:lineRule="auto"/>
        <w:ind w:left="284" w:hanging="284"/>
        <w:contextualSpacing w:val="0"/>
        <w:jc w:val="both"/>
      </w:pPr>
      <w:r w:rsidRPr="00AF4654">
        <w:t>protierózne opatrenie – opatrenie, ktorým sa zníži vodná alebo veterná erózia pôdy,</w:t>
      </w:r>
    </w:p>
    <w:p w14:paraId="7EAA6912" w14:textId="64E50B67" w:rsidR="00F862D3" w:rsidRPr="00AF4654" w:rsidRDefault="00F862D3" w:rsidP="00CE2BE4">
      <w:pPr>
        <w:pStyle w:val="Odsekzoznamu"/>
        <w:widowControl w:val="0"/>
        <w:numPr>
          <w:ilvl w:val="0"/>
          <w:numId w:val="1"/>
        </w:numPr>
        <w:spacing w:after="0" w:line="240" w:lineRule="auto"/>
        <w:ind w:left="284" w:hanging="284"/>
        <w:contextualSpacing w:val="0"/>
        <w:jc w:val="both"/>
      </w:pPr>
      <w:r w:rsidRPr="00AF4654">
        <w:t>manažmentové opatrenie – spôsob plošného obhospodarovania pôdy alebo starostlivosti o vymedzený úsek krajiny počas roka</w:t>
      </w:r>
      <w:r w:rsidR="009C37F1" w:rsidRPr="00AF4654">
        <w:t>,</w:t>
      </w:r>
    </w:p>
    <w:p w14:paraId="47109E4B" w14:textId="012B79C1" w:rsidR="00B53E1B" w:rsidRPr="00AF4654" w:rsidRDefault="00B53E1B" w:rsidP="00CE2BE4">
      <w:pPr>
        <w:pStyle w:val="Odsekzoznamu"/>
        <w:widowControl w:val="0"/>
        <w:numPr>
          <w:ilvl w:val="0"/>
          <w:numId w:val="1"/>
        </w:numPr>
        <w:spacing w:after="0" w:line="240" w:lineRule="auto"/>
        <w:ind w:left="284" w:hanging="284"/>
        <w:contextualSpacing w:val="0"/>
        <w:jc w:val="both"/>
      </w:pPr>
      <w:r w:rsidRPr="00AF4654">
        <w:t>mitigačné opatrenie</w:t>
      </w:r>
      <w:r w:rsidR="00523773" w:rsidRPr="00AF4654">
        <w:t xml:space="preserve"> – opatrenie na zoslabenie</w:t>
      </w:r>
      <w:r w:rsidR="001D15A2" w:rsidRPr="00AF4654">
        <w:t xml:space="preserve"> a zmiernenie negatívnych vplyvov</w:t>
      </w:r>
      <w:r w:rsidR="00523773" w:rsidRPr="00AF4654">
        <w:t xml:space="preserve">, </w:t>
      </w:r>
    </w:p>
    <w:p w14:paraId="63957FEE" w14:textId="709913C1" w:rsidR="00B53E1B" w:rsidRPr="00AF4654" w:rsidRDefault="00B53E1B" w:rsidP="00CE2BE4">
      <w:pPr>
        <w:pStyle w:val="Odsekzoznamu"/>
        <w:widowControl w:val="0"/>
        <w:numPr>
          <w:ilvl w:val="0"/>
          <w:numId w:val="1"/>
        </w:numPr>
        <w:spacing w:after="0" w:line="240" w:lineRule="auto"/>
        <w:ind w:left="284" w:hanging="284"/>
        <w:contextualSpacing w:val="0"/>
        <w:jc w:val="both"/>
      </w:pPr>
      <w:r w:rsidRPr="00AF4654">
        <w:t>pôdoochranné a protierózne opatrenie,</w:t>
      </w:r>
    </w:p>
    <w:p w14:paraId="7DCC8170" w14:textId="3B5979C9" w:rsidR="00B53E1B" w:rsidRDefault="00B53E1B" w:rsidP="00CE2BE4">
      <w:pPr>
        <w:pStyle w:val="Odsekzoznamu"/>
        <w:widowControl w:val="0"/>
        <w:numPr>
          <w:ilvl w:val="0"/>
          <w:numId w:val="1"/>
        </w:numPr>
        <w:spacing w:after="0" w:line="240" w:lineRule="auto"/>
        <w:ind w:left="284" w:hanging="284"/>
        <w:contextualSpacing w:val="0"/>
        <w:jc w:val="both"/>
      </w:pPr>
      <w:r w:rsidRPr="00AF4654">
        <w:t>register plôch evidovaných v</w:t>
      </w:r>
      <w:r w:rsidR="00685665" w:rsidRPr="00AF4654">
        <w:t> certifikačnom systéme U</w:t>
      </w:r>
      <w:r w:rsidRPr="00AF4654">
        <w:t>hlíkov</w:t>
      </w:r>
      <w:r w:rsidR="00685665" w:rsidRPr="00AF4654">
        <w:t>á a vodná banka</w:t>
      </w:r>
      <w:r w:rsidR="009C37F1" w:rsidRPr="00AF4654">
        <w:t>,</w:t>
      </w:r>
    </w:p>
    <w:p w14:paraId="72A1F9FF" w14:textId="79C3AB41" w:rsidR="00EA2417" w:rsidRPr="00AF4654" w:rsidRDefault="00EA2417" w:rsidP="00CE2BE4">
      <w:pPr>
        <w:pStyle w:val="Odsekzoznamu"/>
        <w:widowControl w:val="0"/>
        <w:numPr>
          <w:ilvl w:val="0"/>
          <w:numId w:val="1"/>
        </w:numPr>
        <w:spacing w:after="0" w:line="240" w:lineRule="auto"/>
        <w:ind w:left="284" w:hanging="284"/>
        <w:contextualSpacing w:val="0"/>
        <w:jc w:val="both"/>
      </w:pPr>
      <w:r>
        <w:t>udržateľný potravinový systém – druh potravinového systému poskytujúci zdravé potraviny pri zachovaní udržateľných environmentálnych, ekonomických a sociálnych systémov</w:t>
      </w:r>
      <w:r w:rsidR="009B092B">
        <w:t xml:space="preserve"> celého životného cyklu potravín (udržateľných poľnohospodárskych postupov, systémov distribúcie a znižovania potravinového odpadu),</w:t>
      </w:r>
    </w:p>
    <w:p w14:paraId="5A251B30" w14:textId="103B5EF1" w:rsidR="00B72F56" w:rsidRPr="00AF4654" w:rsidRDefault="00B72F56" w:rsidP="00CE2BE4">
      <w:pPr>
        <w:pStyle w:val="Odsekzoznamu"/>
        <w:widowControl w:val="0"/>
        <w:numPr>
          <w:ilvl w:val="0"/>
          <w:numId w:val="1"/>
        </w:numPr>
        <w:spacing w:after="0" w:line="240" w:lineRule="auto"/>
        <w:ind w:left="284" w:hanging="284"/>
        <w:contextualSpacing w:val="0"/>
        <w:jc w:val="both"/>
      </w:pPr>
      <w:r w:rsidRPr="00AF4654">
        <w:t>rizikový fond</w:t>
      </w:r>
      <w:r w:rsidR="00AC42C0" w:rsidRPr="00AF4654">
        <w:t xml:space="preserve"> – fond krytia poistných rizík pri produkčných a mimoprodukčných činnostiach na pôde.</w:t>
      </w:r>
    </w:p>
    <w:p w14:paraId="283D81EC" w14:textId="77777777" w:rsidR="002C090D" w:rsidRPr="00AF4654" w:rsidRDefault="002C090D" w:rsidP="00CE2BE4">
      <w:pPr>
        <w:pStyle w:val="Odsekzoznamu"/>
        <w:widowControl w:val="0"/>
        <w:spacing w:after="0" w:line="240" w:lineRule="auto"/>
        <w:ind w:left="709"/>
        <w:contextualSpacing w:val="0"/>
        <w:jc w:val="both"/>
      </w:pPr>
    </w:p>
    <w:p w14:paraId="7899B03C" w14:textId="3953CEC6" w:rsidR="001F4A8A" w:rsidRDefault="001F4A8A" w:rsidP="00CE2BE4">
      <w:pPr>
        <w:widowControl w:val="0"/>
        <w:spacing w:after="0" w:line="240" w:lineRule="auto"/>
        <w:ind w:firstLine="567"/>
        <w:jc w:val="both"/>
      </w:pPr>
      <w:r w:rsidRPr="00AF4654">
        <w:t xml:space="preserve">Tým nie je dotknutá zmena pojmov v prípade potreby zosúladenia </w:t>
      </w:r>
      <w:r w:rsidR="00AF4654" w:rsidRPr="00AF4654">
        <w:t>s pojmami v právnych aktoch EU.</w:t>
      </w:r>
    </w:p>
    <w:p w14:paraId="5F304E81" w14:textId="77777777" w:rsidR="003D6766" w:rsidRPr="00AF4654" w:rsidRDefault="003D6766" w:rsidP="00CE2BE4">
      <w:pPr>
        <w:widowControl w:val="0"/>
        <w:spacing w:after="0" w:line="240" w:lineRule="auto"/>
        <w:ind w:firstLine="567"/>
        <w:jc w:val="both"/>
      </w:pPr>
    </w:p>
    <w:p w14:paraId="69988AD6" w14:textId="53BA19BF" w:rsidR="00E5377C" w:rsidRDefault="004B4798" w:rsidP="00CE2BE4">
      <w:pPr>
        <w:widowControl w:val="0"/>
        <w:spacing w:after="0" w:line="240" w:lineRule="auto"/>
        <w:ind w:firstLine="567"/>
        <w:jc w:val="both"/>
      </w:pPr>
      <w:r w:rsidRPr="00AF4654">
        <w:t xml:space="preserve">Používať sa budú aj pojmy definované v Rozhodnutí </w:t>
      </w:r>
      <w:r w:rsidR="00204E80" w:rsidRPr="00AF4654">
        <w:t>Európskeho parlamentu a Rady č. </w:t>
      </w:r>
      <w:r w:rsidRPr="00AF4654">
        <w:t>529/2013/EÚ z</w:t>
      </w:r>
      <w:r w:rsidR="00023553" w:rsidRPr="00AF4654">
        <w:t xml:space="preserve"> </w:t>
      </w:r>
      <w:r w:rsidRPr="00AF4654">
        <w:t>21. mája 2013 o pravidlách započítavania pre emisie a záchyty skleníkových plynov vyplývajúce z činností súvisiacich s</w:t>
      </w:r>
      <w:r w:rsidR="002512E7" w:rsidRPr="00AF4654">
        <w:t xml:space="preserve"> využívaním pôdy, so zmenami vo </w:t>
      </w:r>
      <w:r w:rsidRPr="00AF4654">
        <w:t>využívaní pôdy a s lesným hospodárstvom a o informáciách týkajúcich sa opatrení súvisiacich s týmito činnosťami (Ú. v. EÚ L 165, 18.6.2013) v platnom znení</w:t>
      </w:r>
      <w:r w:rsidR="001F4A8A" w:rsidRPr="00AF4654">
        <w:t xml:space="preserve">. </w:t>
      </w:r>
    </w:p>
    <w:p w14:paraId="257A9EC9" w14:textId="77777777" w:rsidR="003D6766" w:rsidRPr="00AF4654" w:rsidRDefault="003D6766" w:rsidP="00CE2BE4">
      <w:pPr>
        <w:widowControl w:val="0"/>
        <w:spacing w:after="0" w:line="240" w:lineRule="auto"/>
        <w:ind w:firstLine="567"/>
        <w:jc w:val="both"/>
      </w:pPr>
    </w:p>
    <w:p w14:paraId="5EC6826B" w14:textId="0A9695E5" w:rsidR="00F501CC" w:rsidRDefault="00B03AFB" w:rsidP="00CE2BE4">
      <w:pPr>
        <w:widowControl w:val="0"/>
        <w:spacing w:after="0" w:line="240" w:lineRule="auto"/>
        <w:ind w:firstLine="567"/>
        <w:jc w:val="both"/>
      </w:pPr>
      <w:r w:rsidRPr="00AF4654">
        <w:t>O</w:t>
      </w:r>
      <w:r w:rsidR="00B64195" w:rsidRPr="00AF4654">
        <w:t xml:space="preserve">sobitná pozornosť </w:t>
      </w:r>
      <w:r w:rsidRPr="00AF4654">
        <w:t xml:space="preserve">sa bude venovať </w:t>
      </w:r>
      <w:r w:rsidR="00B53E1B" w:rsidRPr="00AF4654">
        <w:t xml:space="preserve">fenoménu </w:t>
      </w:r>
      <w:r w:rsidR="00B64195" w:rsidRPr="00AF4654">
        <w:t>dažďovej vod</w:t>
      </w:r>
      <w:r w:rsidR="00B53E1B" w:rsidRPr="00AF4654">
        <w:t>y</w:t>
      </w:r>
      <w:r w:rsidR="00B64195" w:rsidRPr="00AF4654">
        <w:t xml:space="preserve">, ktorá klímu ovplyvňuje svojim výparom, no ktorá ako osobitný fenomén </w:t>
      </w:r>
      <w:r w:rsidR="00204E80" w:rsidRPr="00AF4654">
        <w:t>nie je prakticky reflektovaná v </w:t>
      </w:r>
      <w:r w:rsidR="00B64195" w:rsidRPr="00AF4654">
        <w:t>platnej právnej úprave týkajúcej sa ochrany pôdy, prírody, krajiny a pod. (</w:t>
      </w:r>
      <w:r w:rsidR="00F04C5E">
        <w:t>napr. tzv. vodný zákon, zákon o </w:t>
      </w:r>
      <w:r w:rsidR="00B64195" w:rsidRPr="00AF4654">
        <w:t>odpadoch a miestnych poplatkoch, zákon o lesoch, cestný zákon a pod.). Existencia dažďovej vody nie je v práve podchytená, definovaná.</w:t>
      </w:r>
    </w:p>
    <w:p w14:paraId="5A590F2C" w14:textId="310345D6" w:rsidR="003D6766" w:rsidRDefault="003D6766" w:rsidP="00CE2BE4">
      <w:pPr>
        <w:widowControl w:val="0"/>
        <w:spacing w:after="0" w:line="240" w:lineRule="auto"/>
        <w:ind w:firstLine="567"/>
        <w:jc w:val="both"/>
      </w:pPr>
    </w:p>
    <w:p w14:paraId="1FC41565" w14:textId="660CC98A" w:rsidR="003A7197" w:rsidRPr="00AF4654" w:rsidRDefault="003A7197" w:rsidP="00CE2BE4">
      <w:pPr>
        <w:pStyle w:val="Odsekzoznamu"/>
        <w:keepNext/>
        <w:widowControl w:val="0"/>
        <w:numPr>
          <w:ilvl w:val="0"/>
          <w:numId w:val="2"/>
        </w:numPr>
        <w:spacing w:after="0" w:line="240" w:lineRule="auto"/>
        <w:ind w:left="567" w:hanging="567"/>
        <w:contextualSpacing w:val="0"/>
        <w:rPr>
          <w:b/>
          <w:bCs/>
        </w:rPr>
      </w:pPr>
      <w:r w:rsidRPr="00AF4654">
        <w:rPr>
          <w:b/>
          <w:bCs/>
        </w:rPr>
        <w:lastRenderedPageBreak/>
        <w:t>Klimatický fond pre pôdu</w:t>
      </w:r>
    </w:p>
    <w:p w14:paraId="00862388" w14:textId="77777777" w:rsidR="00F501CC" w:rsidRPr="00AF4654" w:rsidRDefault="00F501CC" w:rsidP="00CE2BE4">
      <w:pPr>
        <w:pStyle w:val="Odsekzoznamu"/>
        <w:keepNext/>
        <w:widowControl w:val="0"/>
        <w:spacing w:after="0" w:line="240" w:lineRule="auto"/>
        <w:ind w:left="142"/>
        <w:contextualSpacing w:val="0"/>
        <w:rPr>
          <w:b/>
          <w:bCs/>
        </w:rPr>
      </w:pPr>
    </w:p>
    <w:p w14:paraId="65C8F212" w14:textId="6FDFC17B" w:rsidR="003A7197" w:rsidRPr="00AF4654" w:rsidRDefault="003A7197" w:rsidP="00CE2BE4">
      <w:pPr>
        <w:pStyle w:val="Odsekzoznamu"/>
        <w:keepNext/>
        <w:widowControl w:val="0"/>
        <w:numPr>
          <w:ilvl w:val="1"/>
          <w:numId w:val="2"/>
        </w:numPr>
        <w:spacing w:after="0" w:line="240" w:lineRule="auto"/>
        <w:ind w:left="567" w:hanging="567"/>
        <w:contextualSpacing w:val="0"/>
        <w:rPr>
          <w:b/>
          <w:bCs/>
        </w:rPr>
      </w:pPr>
      <w:r w:rsidRPr="00AF4654">
        <w:rPr>
          <w:b/>
          <w:bCs/>
        </w:rPr>
        <w:t>Právne postavenie</w:t>
      </w:r>
      <w:r w:rsidR="00D84CB9" w:rsidRPr="00AF4654">
        <w:rPr>
          <w:b/>
          <w:bCs/>
        </w:rPr>
        <w:t xml:space="preserve"> a činnosť fondu</w:t>
      </w:r>
    </w:p>
    <w:p w14:paraId="760E7840" w14:textId="77777777" w:rsidR="002C090D" w:rsidRPr="00AF4654" w:rsidRDefault="002C090D" w:rsidP="00CE2BE4">
      <w:pPr>
        <w:pStyle w:val="Odsekzoznamu"/>
        <w:keepNext/>
        <w:widowControl w:val="0"/>
        <w:spacing w:after="0" w:line="240" w:lineRule="auto"/>
        <w:ind w:left="142"/>
        <w:contextualSpacing w:val="0"/>
        <w:rPr>
          <w:b/>
          <w:bCs/>
        </w:rPr>
      </w:pPr>
    </w:p>
    <w:p w14:paraId="017AF7E4" w14:textId="066670BD" w:rsidR="0068073E" w:rsidRDefault="00690ACD" w:rsidP="00CE2BE4">
      <w:pPr>
        <w:keepNext/>
        <w:widowControl w:val="0"/>
        <w:spacing w:after="0" w:line="240" w:lineRule="auto"/>
        <w:ind w:firstLine="567"/>
        <w:jc w:val="both"/>
      </w:pPr>
      <w:r w:rsidRPr="00AF4654">
        <w:t>Klimatický fond pre pôdu bude zriadený ako štátny fond na uskutočňovanie štátnej podpory ochrany poľnohospodárskej</w:t>
      </w:r>
      <w:r w:rsidR="00D44443" w:rsidRPr="00AF4654">
        <w:t>,</w:t>
      </w:r>
      <w:r w:rsidRPr="00AF4654">
        <w:t xml:space="preserve"> lesnej </w:t>
      </w:r>
      <w:r w:rsidR="00D44443" w:rsidRPr="00AF4654">
        <w:t xml:space="preserve">a ostatnej </w:t>
      </w:r>
      <w:r w:rsidRPr="00AF4654">
        <w:t>pôd</w:t>
      </w:r>
      <w:r w:rsidR="00204E80" w:rsidRPr="00AF4654">
        <w:t>y a na financovanie opatrení na </w:t>
      </w:r>
      <w:r w:rsidRPr="00AF4654">
        <w:t>zadržiavanie vody a uhlíka v pôde. Klimatický fond pre pôdu bude právnickou osobou. Správcom fondu bude Ministerstvo pôdohos</w:t>
      </w:r>
      <w:r w:rsidR="00997D28" w:rsidRPr="00AF4654">
        <w:t>podárstva a rozvoja vidieka Slovenskej republiky</w:t>
      </w:r>
      <w:r w:rsidRPr="00AF4654">
        <w:t xml:space="preserve">. </w:t>
      </w:r>
    </w:p>
    <w:p w14:paraId="22FFB41D" w14:textId="77777777" w:rsidR="00B240C9" w:rsidRPr="00AF4654" w:rsidRDefault="00B240C9" w:rsidP="00CE2BE4">
      <w:pPr>
        <w:widowControl w:val="0"/>
        <w:spacing w:after="0" w:line="240" w:lineRule="auto"/>
        <w:ind w:firstLine="567"/>
        <w:jc w:val="both"/>
      </w:pPr>
    </w:p>
    <w:p w14:paraId="75EE069E" w14:textId="6470F248" w:rsidR="002C090D" w:rsidRDefault="00D84CB9" w:rsidP="00CE2BE4">
      <w:pPr>
        <w:widowControl w:val="0"/>
        <w:spacing w:after="0" w:line="240" w:lineRule="auto"/>
        <w:ind w:firstLine="567"/>
        <w:jc w:val="both"/>
      </w:pPr>
      <w:r w:rsidRPr="00AF4654">
        <w:t>Klimatický fond pre pôdu bude najmä</w:t>
      </w:r>
      <w:r w:rsidR="00B240C9">
        <w:t>:</w:t>
      </w:r>
    </w:p>
    <w:p w14:paraId="5C0B9CAE" w14:textId="77777777" w:rsidR="00B240C9" w:rsidRPr="00AF4654" w:rsidRDefault="00B240C9" w:rsidP="00CE2BE4">
      <w:pPr>
        <w:widowControl w:val="0"/>
        <w:spacing w:after="0" w:line="240" w:lineRule="auto"/>
        <w:ind w:firstLine="567"/>
        <w:jc w:val="both"/>
      </w:pPr>
    </w:p>
    <w:p w14:paraId="10D279AA" w14:textId="77B34A3C" w:rsidR="003502FA" w:rsidRPr="00AF4654" w:rsidRDefault="00D84CB9" w:rsidP="00CE2BE4">
      <w:pPr>
        <w:pStyle w:val="Odsekzoznamu"/>
        <w:widowControl w:val="0"/>
        <w:numPr>
          <w:ilvl w:val="0"/>
          <w:numId w:val="1"/>
        </w:numPr>
        <w:spacing w:after="0" w:line="240" w:lineRule="auto"/>
        <w:ind w:left="284" w:hanging="284"/>
        <w:contextualSpacing w:val="0"/>
        <w:jc w:val="both"/>
      </w:pPr>
      <w:r w:rsidRPr="00AF4654">
        <w:t>utvárať materiálne podmienky na podporu ekosystémových služieb pôdy a</w:t>
      </w:r>
      <w:r w:rsidR="003502FA" w:rsidRPr="00AF4654">
        <w:t> </w:t>
      </w:r>
      <w:r w:rsidRPr="00AF4654">
        <w:t>krajiny,</w:t>
      </w:r>
    </w:p>
    <w:p w14:paraId="2FDB82F1" w14:textId="4FAA68A1" w:rsidR="00D84CB9" w:rsidRPr="00AF4654" w:rsidRDefault="00D84CB9" w:rsidP="00CE2BE4">
      <w:pPr>
        <w:pStyle w:val="Odsekzoznamu"/>
        <w:widowControl w:val="0"/>
        <w:numPr>
          <w:ilvl w:val="0"/>
          <w:numId w:val="1"/>
        </w:numPr>
        <w:spacing w:after="0" w:line="240" w:lineRule="auto"/>
        <w:ind w:left="284" w:hanging="284"/>
        <w:contextualSpacing w:val="0"/>
        <w:jc w:val="both"/>
      </w:pPr>
      <w:r w:rsidRPr="00AF4654">
        <w:t>poskytovať finančné prostriedky na šírenie a propagáciu</w:t>
      </w:r>
      <w:r w:rsidR="00023553" w:rsidRPr="00AF4654">
        <w:t xml:space="preserve"> </w:t>
      </w:r>
      <w:r w:rsidR="00F04C5E">
        <w:t>ekosystémových služieb pôdy a </w:t>
      </w:r>
      <w:r w:rsidRPr="00AF4654">
        <w:t>krajiny,</w:t>
      </w:r>
    </w:p>
    <w:p w14:paraId="563A8E32" w14:textId="6CCCA58A" w:rsidR="00400974" w:rsidRPr="00AF4654" w:rsidRDefault="00400974" w:rsidP="00CE2BE4">
      <w:pPr>
        <w:pStyle w:val="Odsekzoznamu"/>
        <w:widowControl w:val="0"/>
        <w:numPr>
          <w:ilvl w:val="0"/>
          <w:numId w:val="1"/>
        </w:numPr>
        <w:spacing w:after="0" w:line="240" w:lineRule="auto"/>
        <w:ind w:left="284" w:hanging="284"/>
        <w:contextualSpacing w:val="0"/>
        <w:jc w:val="both"/>
      </w:pPr>
      <w:r w:rsidRPr="00AF4654">
        <w:t>poskytovať integrálnu súčinnosť a fina</w:t>
      </w:r>
      <w:r w:rsidR="00204E80" w:rsidRPr="00AF4654">
        <w:t>nčnú podporu zmluvným stranám v </w:t>
      </w:r>
      <w:r w:rsidRPr="00AF4654">
        <w:t>certifikačnom systéme Uhlíková a vodná banka za plnenie zmluvných záväzkov</w:t>
      </w:r>
      <w:r w:rsidR="009C37F1" w:rsidRPr="00AF4654">
        <w:t>,</w:t>
      </w:r>
    </w:p>
    <w:p w14:paraId="024BEE15" w14:textId="5F544AFA" w:rsidR="00D84CB9" w:rsidRPr="00AF4654" w:rsidRDefault="00D84CB9" w:rsidP="00CE2BE4">
      <w:pPr>
        <w:pStyle w:val="Odsekzoznamu"/>
        <w:widowControl w:val="0"/>
        <w:numPr>
          <w:ilvl w:val="0"/>
          <w:numId w:val="1"/>
        </w:numPr>
        <w:spacing w:after="0" w:line="240" w:lineRule="auto"/>
        <w:ind w:left="284" w:hanging="284"/>
        <w:contextualSpacing w:val="0"/>
        <w:jc w:val="both"/>
      </w:pPr>
      <w:r w:rsidRPr="00AF4654">
        <w:t>viesť evidenciu žiadostí o poskytnutie finančných pros</w:t>
      </w:r>
      <w:r w:rsidR="00204E80" w:rsidRPr="00AF4654">
        <w:t>triedkov, žiadateľov o </w:t>
      </w:r>
      <w:r w:rsidRPr="00AF4654">
        <w:t xml:space="preserve">poskytnutie finančných prostriedkov a prijímateľov finančných prostriedkov, </w:t>
      </w:r>
    </w:p>
    <w:p w14:paraId="35F93BA0" w14:textId="73FFFB40" w:rsidR="00D84CB9" w:rsidRPr="00AF4654" w:rsidRDefault="00D84CB9" w:rsidP="00CE2BE4">
      <w:pPr>
        <w:pStyle w:val="Odsekzoznamu"/>
        <w:widowControl w:val="0"/>
        <w:numPr>
          <w:ilvl w:val="0"/>
          <w:numId w:val="1"/>
        </w:numPr>
        <w:spacing w:after="0" w:line="240" w:lineRule="auto"/>
        <w:ind w:left="284" w:hanging="284"/>
        <w:contextualSpacing w:val="0"/>
        <w:jc w:val="both"/>
      </w:pPr>
      <w:r w:rsidRPr="00AF4654">
        <w:t>spolupracovať s orgánmi štátnej správy, orgánmi územnej samosprávy, verejnoprávnymi inštitúciami a fyzickými osobami v záujme rozvoja ekosystémových služieb pôdy a krajiny,</w:t>
      </w:r>
    </w:p>
    <w:p w14:paraId="642E77BC" w14:textId="58669037" w:rsidR="003502FA" w:rsidRPr="00AF4654" w:rsidRDefault="003502FA" w:rsidP="00CE2BE4">
      <w:pPr>
        <w:pStyle w:val="Odsekzoznamu"/>
        <w:widowControl w:val="0"/>
        <w:numPr>
          <w:ilvl w:val="0"/>
          <w:numId w:val="1"/>
        </w:numPr>
        <w:spacing w:after="0" w:line="240" w:lineRule="auto"/>
        <w:ind w:left="284" w:hanging="284"/>
        <w:contextualSpacing w:val="0"/>
        <w:jc w:val="both"/>
      </w:pPr>
      <w:r w:rsidRPr="00AF4654">
        <w:t xml:space="preserve">uzatvárať zmluvné vzťahy </w:t>
      </w:r>
      <w:r w:rsidR="00E433FB" w:rsidRPr="00AF4654">
        <w:t>s</w:t>
      </w:r>
      <w:r w:rsidRPr="00AF4654">
        <w:t xml:space="preserve"> právnickými </w:t>
      </w:r>
      <w:r w:rsidR="00E433FB" w:rsidRPr="00AF4654">
        <w:t xml:space="preserve">osobami </w:t>
      </w:r>
      <w:r w:rsidRPr="00AF4654">
        <w:t>a fyzickými osobami za účelom poskytnutia a zabezpečenia garantovaných záchytov emisií v sektore pôdy v systéme účtovania uhlíkovej neutrality</w:t>
      </w:r>
      <w:r w:rsidR="009C37F1" w:rsidRPr="00AF4654">
        <w:t>,</w:t>
      </w:r>
      <w:r w:rsidRPr="00AF4654">
        <w:t xml:space="preserve"> </w:t>
      </w:r>
    </w:p>
    <w:p w14:paraId="3571321C" w14:textId="71B7754E" w:rsidR="00D84CB9" w:rsidRPr="00AF4654" w:rsidRDefault="00D84CB9" w:rsidP="00CE2BE4">
      <w:pPr>
        <w:pStyle w:val="Odsekzoznamu"/>
        <w:widowControl w:val="0"/>
        <w:numPr>
          <w:ilvl w:val="0"/>
          <w:numId w:val="1"/>
        </w:numPr>
        <w:spacing w:after="0" w:line="240" w:lineRule="auto"/>
        <w:ind w:left="284" w:hanging="284"/>
        <w:contextualSpacing w:val="0"/>
        <w:jc w:val="both"/>
      </w:pPr>
      <w:r w:rsidRPr="00AF4654">
        <w:t>zúčastňovať sa na činnosti medzinárodných organizácií pôsobiacich v oblasti ekosys</w:t>
      </w:r>
      <w:r w:rsidR="003502FA" w:rsidRPr="00AF4654">
        <w:t>témových služieb pôdy a krajiny,</w:t>
      </w:r>
    </w:p>
    <w:p w14:paraId="529C2381" w14:textId="2F3140D8" w:rsidR="00D84CB9" w:rsidRPr="00AF4654" w:rsidRDefault="00D84CB9" w:rsidP="00CE2BE4">
      <w:pPr>
        <w:pStyle w:val="Odsekzoznamu"/>
        <w:widowControl w:val="0"/>
        <w:numPr>
          <w:ilvl w:val="0"/>
          <w:numId w:val="1"/>
        </w:numPr>
        <w:spacing w:after="0" w:line="240" w:lineRule="auto"/>
        <w:ind w:left="284" w:hanging="284"/>
        <w:contextualSpacing w:val="0"/>
        <w:jc w:val="both"/>
      </w:pPr>
      <w:r w:rsidRPr="00AF4654">
        <w:t>spolupracovať s medzinárodnými organizáciami a zahranič</w:t>
      </w:r>
      <w:r w:rsidR="00F04C5E">
        <w:t>nými inštitúciami pôsobiacimi v </w:t>
      </w:r>
      <w:r w:rsidRPr="00AF4654">
        <w:t>oblasti ekosystémových služieb pôdy a krajiny,</w:t>
      </w:r>
    </w:p>
    <w:p w14:paraId="7DDF6178" w14:textId="60AD6DE5" w:rsidR="003502FA" w:rsidRPr="00AF4654" w:rsidRDefault="003502FA" w:rsidP="00CE2BE4">
      <w:pPr>
        <w:pStyle w:val="Odsekzoznamu"/>
        <w:widowControl w:val="0"/>
        <w:numPr>
          <w:ilvl w:val="0"/>
          <w:numId w:val="1"/>
        </w:numPr>
        <w:spacing w:after="0" w:line="240" w:lineRule="auto"/>
        <w:ind w:left="284" w:hanging="284"/>
        <w:contextualSpacing w:val="0"/>
        <w:jc w:val="both"/>
      </w:pPr>
      <w:r w:rsidRPr="00AF4654">
        <w:t xml:space="preserve">zabezpečovať finančnú podporu </w:t>
      </w:r>
      <w:r w:rsidR="00400974" w:rsidRPr="00AF4654">
        <w:t xml:space="preserve">prevádzky jednotného </w:t>
      </w:r>
      <w:r w:rsidR="008F0FC7" w:rsidRPr="00AF4654">
        <w:t>i</w:t>
      </w:r>
      <w:r w:rsidRPr="00AF4654">
        <w:t xml:space="preserve">nformačného a monitorovacieho systému </w:t>
      </w:r>
      <w:r w:rsidRPr="00AF4654">
        <w:rPr>
          <w:caps/>
        </w:rPr>
        <w:t>pôda</w:t>
      </w:r>
      <w:r w:rsidR="009C37F1" w:rsidRPr="00AF4654">
        <w:rPr>
          <w:caps/>
        </w:rPr>
        <w:t>,</w:t>
      </w:r>
      <w:r w:rsidRPr="00AF4654">
        <w:t xml:space="preserve"> </w:t>
      </w:r>
    </w:p>
    <w:p w14:paraId="264C3330" w14:textId="6D9FD91B" w:rsidR="00D84CB9" w:rsidRPr="00AF4654" w:rsidRDefault="00D84CB9" w:rsidP="00CE2BE4">
      <w:pPr>
        <w:pStyle w:val="Odsekzoznamu"/>
        <w:widowControl w:val="0"/>
        <w:numPr>
          <w:ilvl w:val="0"/>
          <w:numId w:val="1"/>
        </w:numPr>
        <w:spacing w:after="0" w:line="240" w:lineRule="auto"/>
        <w:ind w:left="284" w:hanging="284"/>
        <w:contextualSpacing w:val="0"/>
        <w:jc w:val="both"/>
      </w:pPr>
      <w:r w:rsidRPr="00AF4654">
        <w:t>kontrolovať a vymáhať dodržiavanie zmluvných z</w:t>
      </w:r>
      <w:r w:rsidR="00204E80" w:rsidRPr="00AF4654">
        <w:t>áväzkov zo zmlúv uzatvorených s </w:t>
      </w:r>
      <w:r w:rsidRPr="00AF4654">
        <w:t>prijímateľmi finančných prostriedkov.</w:t>
      </w:r>
    </w:p>
    <w:p w14:paraId="43B27A29" w14:textId="1F2CEE9D" w:rsidR="00A95D5E" w:rsidRPr="00AF4654" w:rsidRDefault="00A95D5E" w:rsidP="00CE2BE4">
      <w:pPr>
        <w:widowControl w:val="0"/>
        <w:spacing w:after="0" w:line="240" w:lineRule="auto"/>
        <w:jc w:val="both"/>
      </w:pPr>
    </w:p>
    <w:p w14:paraId="317B1FCF" w14:textId="73FAA8B0" w:rsidR="00E23F59" w:rsidRDefault="00A95D5E" w:rsidP="00CE2BE4">
      <w:pPr>
        <w:widowControl w:val="0"/>
        <w:spacing w:after="0" w:line="240" w:lineRule="auto"/>
        <w:ind w:firstLine="567"/>
        <w:jc w:val="both"/>
      </w:pPr>
      <w:r w:rsidRPr="00AF4654">
        <w:t>Zhrnutie z hľadiska plnenia národ</w:t>
      </w:r>
      <w:r w:rsidR="00CD2176">
        <w:t>ných a medzinárodných záväzkov</w:t>
      </w:r>
      <w:r w:rsidR="00B240C9">
        <w:t>:</w:t>
      </w:r>
    </w:p>
    <w:p w14:paraId="72264CCA" w14:textId="77777777" w:rsidR="00B240C9" w:rsidRPr="00AF4654" w:rsidRDefault="00B240C9" w:rsidP="00CE2BE4">
      <w:pPr>
        <w:widowControl w:val="0"/>
        <w:spacing w:after="0" w:line="240" w:lineRule="auto"/>
        <w:ind w:firstLine="567"/>
        <w:jc w:val="both"/>
      </w:pPr>
    </w:p>
    <w:p w14:paraId="65BFEBAF" w14:textId="3B5806A6" w:rsidR="00A95D5E" w:rsidRPr="00AF4654" w:rsidRDefault="00A95D5E" w:rsidP="00CE2BE4">
      <w:pPr>
        <w:pStyle w:val="Odsekzoznamu"/>
        <w:widowControl w:val="0"/>
        <w:numPr>
          <w:ilvl w:val="0"/>
          <w:numId w:val="1"/>
        </w:numPr>
        <w:spacing w:after="0" w:line="240" w:lineRule="auto"/>
        <w:ind w:left="284" w:hanging="284"/>
        <w:contextualSpacing w:val="0"/>
        <w:jc w:val="both"/>
      </w:pPr>
      <w:r w:rsidRPr="00AF4654">
        <w:t>navrhnuté riešenie umožňuje plniť záväzky PVV, mnohé záväzky v oblasti pôdohospodárstva, rozvoja vidieka a životného prostredia súčasne, </w:t>
      </w:r>
    </w:p>
    <w:p w14:paraId="2021200F" w14:textId="7C94C981" w:rsidR="00A95D5E" w:rsidRPr="00AF4654" w:rsidRDefault="008235ED" w:rsidP="00CE2BE4">
      <w:pPr>
        <w:pStyle w:val="Odsekzoznamu"/>
        <w:widowControl w:val="0"/>
        <w:numPr>
          <w:ilvl w:val="0"/>
          <w:numId w:val="1"/>
        </w:numPr>
        <w:spacing w:after="0" w:line="240" w:lineRule="auto"/>
        <w:ind w:left="284" w:hanging="284"/>
        <w:contextualSpacing w:val="0"/>
        <w:jc w:val="both"/>
      </w:pPr>
      <w:r w:rsidRPr="00AF4654">
        <w:t>n</w:t>
      </w:r>
      <w:r w:rsidR="00A95D5E" w:rsidRPr="00AF4654">
        <w:t>avrhnuté riešenie by súčasne umožnilo plynulé zabezpeče</w:t>
      </w:r>
      <w:r w:rsidR="00F04C5E">
        <w:t>nie a plnenie emisných cieľov v </w:t>
      </w:r>
      <w:r w:rsidR="00A95D5E" w:rsidRPr="00AF4654">
        <w:t>pôdohospodárstve LULUCF / Fit for 55 do roku 2030 a na zabezpečenie uhlíkovej neutrality v sektore pôdy do roku 2035,</w:t>
      </w:r>
    </w:p>
    <w:p w14:paraId="31D7B40B" w14:textId="5F3CAEB8" w:rsidR="00A95D5E" w:rsidRPr="00AF4654" w:rsidRDefault="008235ED" w:rsidP="00CE2BE4">
      <w:pPr>
        <w:pStyle w:val="Odsekzoznamu"/>
        <w:widowControl w:val="0"/>
        <w:numPr>
          <w:ilvl w:val="0"/>
          <w:numId w:val="1"/>
        </w:numPr>
        <w:spacing w:after="0" w:line="240" w:lineRule="auto"/>
        <w:ind w:left="284" w:hanging="284"/>
        <w:contextualSpacing w:val="0"/>
        <w:jc w:val="both"/>
      </w:pPr>
      <w:r w:rsidRPr="00AF4654">
        <w:t>n</w:t>
      </w:r>
      <w:r w:rsidR="00A95D5E" w:rsidRPr="00AF4654">
        <w:t>avrhnuté riešenie plynule rozpracúva enviro-k</w:t>
      </w:r>
      <w:r w:rsidR="00204E80" w:rsidRPr="00AF4654">
        <w:t>limatické ciele a zámery „Vízie </w:t>
      </w:r>
      <w:r w:rsidR="00A95D5E" w:rsidRPr="00AF4654">
        <w:t>spoločných postupov pri budovaní moderného pôdohospodárstva v horizonte roku 2035“, ktorá bola schválená na rokovaní Vlády SR v decembri 2021,</w:t>
      </w:r>
    </w:p>
    <w:p w14:paraId="01A4E839" w14:textId="18546528" w:rsidR="00A95D5E" w:rsidRDefault="008235ED" w:rsidP="00CE2BE4">
      <w:pPr>
        <w:pStyle w:val="Odsekzoznamu"/>
        <w:widowControl w:val="0"/>
        <w:numPr>
          <w:ilvl w:val="0"/>
          <w:numId w:val="1"/>
        </w:numPr>
        <w:spacing w:after="0" w:line="240" w:lineRule="auto"/>
        <w:ind w:left="284" w:hanging="284"/>
        <w:contextualSpacing w:val="0"/>
        <w:jc w:val="both"/>
      </w:pPr>
      <w:r w:rsidRPr="00AF4654">
        <w:t>k</w:t>
      </w:r>
      <w:r w:rsidR="00A95D5E" w:rsidRPr="00AF4654">
        <w:t>oncept „Pôda ako prirodzená uhlíková a vodná banka krajiny“ je transformačný, integračný, akceleračný a inovačný nástroj verejných politík v oblasti vody, pôdy a zmien klímy.</w:t>
      </w:r>
    </w:p>
    <w:p w14:paraId="0F05F032" w14:textId="3EA1C642" w:rsidR="00E72E6B" w:rsidRPr="00AF4654" w:rsidRDefault="00E72E6B" w:rsidP="00CE2BE4">
      <w:pPr>
        <w:widowControl w:val="0"/>
        <w:spacing w:after="0" w:line="240" w:lineRule="auto"/>
        <w:jc w:val="both"/>
      </w:pPr>
    </w:p>
    <w:p w14:paraId="735F55B9" w14:textId="30559964" w:rsidR="00E31DBE" w:rsidRPr="00906318" w:rsidRDefault="00E31DBE" w:rsidP="00CE2BE4">
      <w:pPr>
        <w:pStyle w:val="Odsekzoznamu"/>
        <w:widowControl w:val="0"/>
        <w:numPr>
          <w:ilvl w:val="1"/>
          <w:numId w:val="2"/>
        </w:numPr>
        <w:spacing w:after="0" w:line="240" w:lineRule="auto"/>
        <w:ind w:left="567" w:hanging="567"/>
        <w:contextualSpacing w:val="0"/>
        <w:rPr>
          <w:b/>
          <w:bCs/>
        </w:rPr>
      </w:pPr>
      <w:r w:rsidRPr="00906318">
        <w:rPr>
          <w:b/>
          <w:bCs/>
        </w:rPr>
        <w:t>Etablovanie činnosti a rozbehnutia financovania Klimatického fondu pre pôdu</w:t>
      </w:r>
    </w:p>
    <w:p w14:paraId="178FED81" w14:textId="77777777" w:rsidR="00E31DBE" w:rsidRPr="00E31DBE" w:rsidRDefault="00E31DBE" w:rsidP="00CE2BE4">
      <w:pPr>
        <w:widowControl w:val="0"/>
        <w:spacing w:after="0" w:line="240" w:lineRule="auto"/>
        <w:rPr>
          <w:b/>
          <w:bCs/>
        </w:rPr>
      </w:pPr>
    </w:p>
    <w:p w14:paraId="1E1D4B93" w14:textId="688830A9" w:rsidR="00CF1CAF" w:rsidRDefault="00E31DBE" w:rsidP="00CE2BE4">
      <w:pPr>
        <w:widowControl w:val="0"/>
        <w:spacing w:line="240" w:lineRule="auto"/>
        <w:ind w:firstLine="567"/>
        <w:jc w:val="both"/>
      </w:pPr>
      <w:r w:rsidRPr="00476B8F">
        <w:t xml:space="preserve">Vznik Klimatického fondu pre pôdu je logickým riešením potreby zabezpečiť obnovu ekosystémových služieb pôdy a krajiny systémovým národohospodárskym riešením, ktoré </w:t>
      </w:r>
      <w:r w:rsidRPr="00476B8F">
        <w:lastRenderedPageBreak/>
        <w:t>prepája na jeden</w:t>
      </w:r>
      <w:r>
        <w:t>ej</w:t>
      </w:r>
      <w:r w:rsidRPr="00476B8F">
        <w:t xml:space="preserve"> strane tých, ktor</w:t>
      </w:r>
      <w:r>
        <w:t>í</w:t>
      </w:r>
      <w:r w:rsidRPr="00476B8F">
        <w:t xml:space="preserve"> musia, sú nútení alebo dobrovoľne chcú podporovať zelené riešenia, riešenia zabezpečujúce uhlíkovú neutralitu, alebo udržateľné potravinové systém</w:t>
      </w:r>
      <w:r>
        <w:t>y</w:t>
      </w:r>
      <w:r w:rsidRPr="00476B8F">
        <w:t xml:space="preserve"> a systémy obehovej bio-ekonomiky. </w:t>
      </w:r>
      <w:r>
        <w:t xml:space="preserve">Na druhej strane prepája tých, ktorí môžu zabezpečiť tieto riešenia prirodzene a vo veľkom rozsahu na pôde, ako základnom výrobnom prostriedku, ktorá je súčasne základňou ekosystémov krajiny, garantom hospodárskej transformácie na uhlíkovú neutralitu a garantom obnovy klimatickej stability. </w:t>
      </w:r>
      <w:r w:rsidRPr="00CC2D3D">
        <w:t xml:space="preserve">Zrušenie Štátneho fondu ochrany a zveľadenia poľnohospodárskeho pôdneho fondu (bol v gescii MPRV SR) ešte v roku 2001 zákonom č. 553/2001 Z.z. o zrušení niektorých štátnych fondov, o niektorých opatreniach súvisiacich s ich zrušením a o zmene a doplnení niektorých zákonov, </w:t>
      </w:r>
      <w:r w:rsidRPr="00E74F6A">
        <w:rPr>
          <w:bCs/>
        </w:rPr>
        <w:t>bez náhrady</w:t>
      </w:r>
      <w:r w:rsidR="00F04C5E">
        <w:t xml:space="preserve"> malo za </w:t>
      </w:r>
      <w:r w:rsidRPr="00CC2D3D">
        <w:t>následok výpadok zdrojov pre udržiavanie pôdnej úrodnosti</w:t>
      </w:r>
      <w:r>
        <w:t xml:space="preserve"> a</w:t>
      </w:r>
      <w:r w:rsidRPr="00CC2D3D">
        <w:t xml:space="preserve"> úplný</w:t>
      </w:r>
      <w:r w:rsidRPr="00476B8F">
        <w:t xml:space="preserve"> výpadok zdrojov pre udržiavanie </w:t>
      </w:r>
      <w:r>
        <w:t xml:space="preserve">a zveľaďovanie </w:t>
      </w:r>
      <w:r w:rsidRPr="00476B8F">
        <w:t>vybudovanej hydromelior</w:t>
      </w:r>
      <w:r>
        <w:t>ačnej</w:t>
      </w:r>
      <w:r w:rsidRPr="002146A9">
        <w:t xml:space="preserve"> </w:t>
      </w:r>
      <w:r w:rsidRPr="00476B8F">
        <w:t xml:space="preserve">infraštruktúry. Za obdobie ostatných dvoch desaťročí </w:t>
      </w:r>
      <w:r>
        <w:t>však</w:t>
      </w:r>
      <w:r w:rsidRPr="00476B8F">
        <w:t xml:space="preserve"> nastala najväčšia dynamika zmien klímy, zvyšovania rizík povodní a sucha, vrátane rastu hospodárskych škôd, ktoré z nich vyplývajú. </w:t>
      </w:r>
      <w:r w:rsidR="00E74F6A">
        <w:t xml:space="preserve">Zároveň prišlo </w:t>
      </w:r>
      <w:r w:rsidRPr="00476B8F">
        <w:t>k najväčším záberom poľnohospodárskej pôdy na výstavbu, bez realizácie potrebných kompenzačných a adaptačných opatrení z hľadiska udržania ekosystémových služieb pôdy a štruktúr krajiny. Cel</w:t>
      </w:r>
      <w:r>
        <w:t>á</w:t>
      </w:r>
      <w:r w:rsidRPr="00476B8F">
        <w:t xml:space="preserve"> skupina najnovších stratégií a enviro-klimatických záväzkov SR voči EÚ a medzinárodnému spoločenstvu na úrovni OSN </w:t>
      </w:r>
      <w:r w:rsidRPr="00E74F6A">
        <w:t xml:space="preserve">predstavuje </w:t>
      </w:r>
      <w:r w:rsidRPr="00E74F6A">
        <w:rPr>
          <w:bCs/>
        </w:rPr>
        <w:t>stratégie a záväzky</w:t>
      </w:r>
      <w:r w:rsidRPr="00E74F6A">
        <w:t xml:space="preserve">, </w:t>
      </w:r>
      <w:r w:rsidR="00F04C5E">
        <w:rPr>
          <w:bCs/>
        </w:rPr>
        <w:t>ktoré sa </w:t>
      </w:r>
      <w:r w:rsidRPr="00E74F6A">
        <w:rPr>
          <w:bCs/>
        </w:rPr>
        <w:t>viažu k udržateľným pôdohospodárskym postupom na pôde, jej využívaniu a zmeny jej využívania</w:t>
      </w:r>
      <w:r w:rsidR="00E95A13">
        <w:rPr>
          <w:bCs/>
        </w:rPr>
        <w:t>.</w:t>
      </w:r>
      <w:r w:rsidRPr="00070E20">
        <w:t xml:space="preserve"> </w:t>
      </w:r>
      <w:r w:rsidRPr="00476B8F">
        <w:t xml:space="preserve">Finančné trhy, ekonomika a zdroje súkromného sektora a firiem, vrátane bánk sú dnes pripravené investovať </w:t>
      </w:r>
      <w:r>
        <w:t xml:space="preserve">významné </w:t>
      </w:r>
      <w:r w:rsidRPr="00476B8F">
        <w:t>finančné prostriedky do zelenej infraštruktúry</w:t>
      </w:r>
      <w:r>
        <w:t xml:space="preserve"> a </w:t>
      </w:r>
      <w:r w:rsidRPr="00476B8F">
        <w:t>nákup</w:t>
      </w:r>
      <w:r>
        <w:t>u</w:t>
      </w:r>
      <w:r w:rsidRPr="00476B8F">
        <w:t xml:space="preserve"> </w:t>
      </w:r>
      <w:r>
        <w:t xml:space="preserve">kreditov za preukázateľnú </w:t>
      </w:r>
      <w:r w:rsidRPr="00476B8F">
        <w:t>obnov</w:t>
      </w:r>
      <w:r>
        <w:t>u</w:t>
      </w:r>
      <w:r w:rsidRPr="00476B8F">
        <w:t xml:space="preserve"> ekosystémových služieb </w:t>
      </w:r>
      <w:r>
        <w:t xml:space="preserve">pôdy a </w:t>
      </w:r>
      <w:r w:rsidRPr="00476B8F">
        <w:t>krajiny</w:t>
      </w:r>
      <w:r w:rsidRPr="00E74F6A">
        <w:t xml:space="preserve">. </w:t>
      </w:r>
      <w:r w:rsidRPr="00E74F6A">
        <w:rPr>
          <w:bCs/>
        </w:rPr>
        <w:t>Potrebujú k tomu dôveryhodný certifikačný systém ako oblasť investovania</w:t>
      </w:r>
      <w:r w:rsidRPr="00E74F6A">
        <w:t xml:space="preserve">, ktorý </w:t>
      </w:r>
      <w:r w:rsidRPr="00476B8F">
        <w:t>bude poskytovať preukázateľne garantované výsledky, ako aj ďalšie komplexné prínosy z realizácie opatrení.</w:t>
      </w:r>
      <w:r>
        <w:t xml:space="preserve"> </w:t>
      </w:r>
    </w:p>
    <w:p w14:paraId="2B688EF2" w14:textId="52345677" w:rsidR="00E31DBE" w:rsidRPr="00476B8F" w:rsidRDefault="00E31DBE" w:rsidP="00CE2BE4">
      <w:pPr>
        <w:widowControl w:val="0"/>
        <w:spacing w:line="240" w:lineRule="auto"/>
        <w:ind w:firstLine="567"/>
        <w:jc w:val="both"/>
      </w:pPr>
      <w:r>
        <w:t xml:space="preserve">Etablovanie a rozbeh činnosti </w:t>
      </w:r>
      <w:r w:rsidRPr="00476B8F">
        <w:t>Klimatického fondu pre pôdu</w:t>
      </w:r>
      <w:r>
        <w:t xml:space="preserve"> vrátane jeho financovania pozostáva </w:t>
      </w:r>
      <w:r w:rsidR="00657DD1">
        <w:t>z viacerých</w:t>
      </w:r>
      <w:r w:rsidR="00CE2BE4">
        <w:t xml:space="preserve"> </w:t>
      </w:r>
      <w:r>
        <w:t>fáz</w:t>
      </w:r>
      <w:r w:rsidR="00657DD1">
        <w:t xml:space="preserve"> </w:t>
      </w:r>
      <w:r w:rsidR="00D84BF6">
        <w:t>(viď bod 1.2.1.)</w:t>
      </w:r>
      <w:r>
        <w:t>.</w:t>
      </w:r>
      <w:r w:rsidR="00192B9F">
        <w:t xml:space="preserve"> </w:t>
      </w:r>
    </w:p>
    <w:p w14:paraId="5EEEEECC" w14:textId="21D6D0D6" w:rsidR="00444663" w:rsidRPr="00AF4654" w:rsidRDefault="00444663" w:rsidP="00CE2BE4">
      <w:pPr>
        <w:widowControl w:val="0"/>
        <w:spacing w:line="240" w:lineRule="auto"/>
        <w:ind w:firstLine="567"/>
        <w:jc w:val="both"/>
      </w:pPr>
      <w:r>
        <w:t>Základné zdroje financovania v</w:t>
      </w:r>
      <w:r w:rsidRPr="00476B8F">
        <w:t xml:space="preserve"> druh</w:t>
      </w:r>
      <w:r>
        <w:t>ej</w:t>
      </w:r>
      <w:r w:rsidRPr="00476B8F">
        <w:t xml:space="preserve"> fáz</w:t>
      </w:r>
      <w:r>
        <w:t>e</w:t>
      </w:r>
      <w:r w:rsidRPr="00476B8F">
        <w:t xml:space="preserve"> prípravy a etablovania činnosti Klimatického fondu pre pôdu budú zabezpečované </w:t>
      </w:r>
      <w:r w:rsidRPr="0066450A">
        <w:t xml:space="preserve">v rámci rozpočtových limitov kapitoly </w:t>
      </w:r>
      <w:r w:rsidRPr="00476B8F">
        <w:t>MPRV SR</w:t>
      </w:r>
      <w:r w:rsidRPr="0066450A">
        <w:t xml:space="preserve"> bez</w:t>
      </w:r>
      <w:r w:rsidRPr="00476B8F">
        <w:t xml:space="preserve"> nutnosti využívania dodatočných zdrojov </w:t>
      </w:r>
      <w:r w:rsidRPr="00444663">
        <w:rPr>
          <w:bCs/>
          <w:iCs/>
        </w:rPr>
        <w:t>zo</w:t>
      </w:r>
      <w:r w:rsidRPr="00476B8F">
        <w:t xml:space="preserve"> štátneho rozpočtu na roky 2023-</w:t>
      </w:r>
      <w:r>
        <w:t>20</w:t>
      </w:r>
      <w:r w:rsidRPr="00476B8F">
        <w:t xml:space="preserve">25. </w:t>
      </w:r>
    </w:p>
    <w:p w14:paraId="440F898C" w14:textId="51057617" w:rsidR="00E31DBE" w:rsidRPr="00CF1CAF" w:rsidRDefault="0066450A" w:rsidP="00CE2BE4">
      <w:pPr>
        <w:widowControl w:val="0"/>
        <w:spacing w:line="240" w:lineRule="auto"/>
        <w:ind w:firstLine="567"/>
        <w:jc w:val="both"/>
        <w:rPr>
          <w:bCs/>
          <w:iCs/>
        </w:rPr>
      </w:pPr>
      <w:r w:rsidRPr="00444663">
        <w:t>Základ</w:t>
      </w:r>
      <w:r w:rsidR="00F303C3" w:rsidRPr="00444663">
        <w:t>né</w:t>
      </w:r>
      <w:r w:rsidR="00F303C3">
        <w:rPr>
          <w:bCs/>
          <w:iCs/>
        </w:rPr>
        <w:t xml:space="preserve"> z</w:t>
      </w:r>
      <w:r w:rsidR="00E31DBE" w:rsidRPr="00CF1CAF">
        <w:rPr>
          <w:bCs/>
          <w:iCs/>
        </w:rPr>
        <w:t>droje financovania</w:t>
      </w:r>
      <w:r w:rsidR="00F10F57">
        <w:rPr>
          <w:bCs/>
          <w:iCs/>
        </w:rPr>
        <w:t xml:space="preserve"> a podpory</w:t>
      </w:r>
      <w:r w:rsidR="00E31DBE" w:rsidRPr="00CF1CAF">
        <w:rPr>
          <w:bCs/>
          <w:iCs/>
        </w:rPr>
        <w:t xml:space="preserve"> v</w:t>
      </w:r>
      <w:r w:rsidR="00F10F57">
        <w:rPr>
          <w:bCs/>
          <w:iCs/>
        </w:rPr>
        <w:t xml:space="preserve"> záverečn</w:t>
      </w:r>
      <w:r w:rsidR="00E31DBE" w:rsidRPr="00CF1CAF">
        <w:rPr>
          <w:bCs/>
          <w:iCs/>
        </w:rPr>
        <w:t>ej fáze</w:t>
      </w:r>
      <w:r w:rsidR="00F10F57">
        <w:rPr>
          <w:bCs/>
          <w:iCs/>
        </w:rPr>
        <w:t xml:space="preserve"> </w:t>
      </w:r>
      <w:r w:rsidR="00F10F57">
        <w:t xml:space="preserve">etablovania </w:t>
      </w:r>
      <w:r w:rsidR="00F10F57" w:rsidRPr="00476B8F">
        <w:t>Klimatického fondu pre pôdu</w:t>
      </w:r>
      <w:r w:rsidR="00E31DBE" w:rsidRPr="00CF1CAF">
        <w:rPr>
          <w:bCs/>
          <w:iCs/>
        </w:rPr>
        <w:t>:</w:t>
      </w:r>
    </w:p>
    <w:p w14:paraId="231C8C10" w14:textId="0B7E3C6E" w:rsidR="00E31DBE" w:rsidRDefault="00E31DBE" w:rsidP="00CE2BE4">
      <w:pPr>
        <w:pStyle w:val="Odsekzoznamu"/>
        <w:widowControl w:val="0"/>
        <w:numPr>
          <w:ilvl w:val="0"/>
          <w:numId w:val="1"/>
        </w:numPr>
        <w:spacing w:line="240" w:lineRule="auto"/>
        <w:contextualSpacing w:val="0"/>
        <w:jc w:val="both"/>
      </w:pPr>
      <w:r>
        <w:t>r</w:t>
      </w:r>
      <w:r w:rsidRPr="00476B8F">
        <w:t>ozpočtová kapitola MPRV SR v rámci schválených limitov finančných prostriedkov</w:t>
      </w:r>
      <w:r>
        <w:t xml:space="preserve"> </w:t>
      </w:r>
      <w:r w:rsidR="00F10F57">
        <w:t>(</w:t>
      </w:r>
      <w:r>
        <w:t xml:space="preserve">úvodná podpora pri rozbehu </w:t>
      </w:r>
      <w:r w:rsidRPr="00476B8F">
        <w:t>Klimatického fondu pre pôdu</w:t>
      </w:r>
      <w:r>
        <w:t xml:space="preserve"> v rokoch 2023-2025</w:t>
      </w:r>
      <w:r w:rsidR="00F10F57">
        <w:t>)</w:t>
      </w:r>
      <w:r w:rsidR="00CF1CAF">
        <w:t>,</w:t>
      </w:r>
    </w:p>
    <w:p w14:paraId="1F8BCD2C" w14:textId="77777777" w:rsidR="0066450A" w:rsidRDefault="0066450A" w:rsidP="00CE2BE4">
      <w:pPr>
        <w:pStyle w:val="Odsekzoznamu"/>
        <w:widowControl w:val="0"/>
        <w:numPr>
          <w:ilvl w:val="0"/>
          <w:numId w:val="1"/>
        </w:numPr>
        <w:spacing w:line="240" w:lineRule="auto"/>
        <w:contextualSpacing w:val="0"/>
        <w:jc w:val="both"/>
      </w:pPr>
      <w:r>
        <w:t>i</w:t>
      </w:r>
      <w:r w:rsidRPr="00476B8F">
        <w:t>nštitucionálna podpora zo strany SPF</w:t>
      </w:r>
      <w:r>
        <w:t>,</w:t>
      </w:r>
    </w:p>
    <w:p w14:paraId="514ADDC9" w14:textId="40B0BF95" w:rsidR="0066450A" w:rsidRDefault="0066450A" w:rsidP="00CE2BE4">
      <w:pPr>
        <w:pStyle w:val="Odsekzoznamu"/>
        <w:widowControl w:val="0"/>
        <w:numPr>
          <w:ilvl w:val="0"/>
          <w:numId w:val="1"/>
        </w:numPr>
        <w:spacing w:line="240" w:lineRule="auto"/>
        <w:contextualSpacing w:val="0"/>
        <w:jc w:val="both"/>
      </w:pPr>
      <w:r>
        <w:t>finančná podpora zo strany SPF</w:t>
      </w:r>
      <w:r w:rsidR="00F10F57">
        <w:t xml:space="preserve"> (</w:t>
      </w:r>
      <w:r>
        <w:t>po súhlase MF SR</w:t>
      </w:r>
      <w:r w:rsidR="00F10F57">
        <w:t>)</w:t>
      </w:r>
      <w:r>
        <w:t>,</w:t>
      </w:r>
    </w:p>
    <w:p w14:paraId="31E7FAB6" w14:textId="77777777" w:rsidR="0066450A" w:rsidRDefault="0066450A" w:rsidP="00CE2BE4">
      <w:pPr>
        <w:pStyle w:val="Odsekzoznamu"/>
        <w:widowControl w:val="0"/>
        <w:numPr>
          <w:ilvl w:val="0"/>
          <w:numId w:val="1"/>
        </w:numPr>
        <w:spacing w:line="240" w:lineRule="auto"/>
        <w:contextualSpacing w:val="0"/>
        <w:jc w:val="both"/>
      </w:pPr>
      <w:r>
        <w:t>p</w:t>
      </w:r>
      <w:r w:rsidRPr="00476B8F">
        <w:t>rostriedky súkromných spoločnosti na úvodnú realizačnú fázu adaptačných a manažmentových opatrení na pilotných lokalitách. So spoločnosťami sa bude v prvej fáze uzatvárať rámcová zmluva a následne konkrétna zmluva, na konkrétny fina</w:t>
      </w:r>
      <w:r>
        <w:t>nčný záväzok a zmluvné plnenie,</w:t>
      </w:r>
    </w:p>
    <w:p w14:paraId="51AC22BF" w14:textId="43DB8F6B" w:rsidR="00E31DBE" w:rsidRPr="00CF1CAF" w:rsidRDefault="00F734F4" w:rsidP="00CE2BE4">
      <w:pPr>
        <w:pStyle w:val="Odsekzoznamu"/>
        <w:widowControl w:val="0"/>
        <w:numPr>
          <w:ilvl w:val="0"/>
          <w:numId w:val="1"/>
        </w:numPr>
        <w:spacing w:line="240" w:lineRule="auto"/>
        <w:contextualSpacing w:val="0"/>
        <w:jc w:val="both"/>
      </w:pPr>
      <w:r>
        <w:t xml:space="preserve">príjmy za </w:t>
      </w:r>
      <w:r w:rsidR="00CF1CAF">
        <w:t>p</w:t>
      </w:r>
      <w:r w:rsidR="00E31DBE" w:rsidRPr="00476B8F">
        <w:t>oskytovanie služieb –</w:t>
      </w:r>
      <w:r>
        <w:t xml:space="preserve"> </w:t>
      </w:r>
      <w:r w:rsidR="00E31DBE" w:rsidRPr="00476B8F">
        <w:t>hodnotenie stavu a zmien využívania pozemku – poskytnutie služieb v pilotnej, testovacej fáze.</w:t>
      </w:r>
    </w:p>
    <w:p w14:paraId="2F159C01" w14:textId="32F4DDEF" w:rsidR="00E31DBE" w:rsidRDefault="00E31DBE" w:rsidP="00CE2BE4">
      <w:pPr>
        <w:pStyle w:val="Odsekzoznamu"/>
        <w:widowControl w:val="0"/>
        <w:spacing w:after="0" w:line="240" w:lineRule="auto"/>
        <w:ind w:left="142"/>
        <w:contextualSpacing w:val="0"/>
        <w:rPr>
          <w:b/>
          <w:bCs/>
        </w:rPr>
      </w:pPr>
    </w:p>
    <w:p w14:paraId="1BD5195B" w14:textId="22E262E7" w:rsidR="003A7197" w:rsidRPr="00AF4654" w:rsidRDefault="003A7197" w:rsidP="00CE2BE4">
      <w:pPr>
        <w:pStyle w:val="Odsekzoznamu"/>
        <w:widowControl w:val="0"/>
        <w:numPr>
          <w:ilvl w:val="1"/>
          <w:numId w:val="2"/>
        </w:numPr>
        <w:spacing w:after="0" w:line="240" w:lineRule="auto"/>
        <w:ind w:left="567" w:hanging="567"/>
        <w:contextualSpacing w:val="0"/>
        <w:rPr>
          <w:b/>
          <w:bCs/>
        </w:rPr>
      </w:pPr>
      <w:r w:rsidRPr="00AF4654">
        <w:rPr>
          <w:b/>
          <w:bCs/>
        </w:rPr>
        <w:t>Štruktúra</w:t>
      </w:r>
    </w:p>
    <w:p w14:paraId="49E94357" w14:textId="77777777" w:rsidR="00E23F59" w:rsidRPr="00AF4654" w:rsidRDefault="00E23F59" w:rsidP="00CE2BE4">
      <w:pPr>
        <w:pStyle w:val="Odsekzoznamu"/>
        <w:widowControl w:val="0"/>
        <w:spacing w:after="0" w:line="240" w:lineRule="auto"/>
        <w:ind w:left="142"/>
        <w:contextualSpacing w:val="0"/>
        <w:rPr>
          <w:b/>
          <w:bCs/>
        </w:rPr>
      </w:pPr>
    </w:p>
    <w:p w14:paraId="147EBA23" w14:textId="770BE99A" w:rsidR="004C7E5A" w:rsidRPr="00595599" w:rsidRDefault="00D17936" w:rsidP="00CE2BE4">
      <w:pPr>
        <w:widowControl w:val="0"/>
        <w:spacing w:after="0" w:line="240" w:lineRule="auto"/>
        <w:ind w:firstLine="567"/>
        <w:jc w:val="both"/>
      </w:pPr>
      <w:r>
        <w:rPr>
          <w:color w:val="000000" w:themeColor="text1"/>
        </w:rPr>
        <w:t>Štatutárnym a výkonným</w:t>
      </w:r>
      <w:r w:rsidRPr="00AF4654">
        <w:rPr>
          <w:color w:val="000000" w:themeColor="text1"/>
        </w:rPr>
        <w:t xml:space="preserve"> </w:t>
      </w:r>
      <w:r w:rsidR="00F0624F" w:rsidRPr="00AF4654">
        <w:rPr>
          <w:color w:val="000000" w:themeColor="text1"/>
        </w:rPr>
        <w:t xml:space="preserve">orgánom bude </w:t>
      </w:r>
      <w:r w:rsidR="00F0624F" w:rsidRPr="00595599">
        <w:rPr>
          <w:color w:val="000000" w:themeColor="text1"/>
        </w:rPr>
        <w:t>riaditeľ, ktorého bude vymenúvať (po verejnom vypočutí a výberovom konaní) a odvolávať m</w:t>
      </w:r>
      <w:r w:rsidR="00F0624F" w:rsidRPr="00595599">
        <w:t xml:space="preserve">inister pôdohospodárstva a rozpoja vidieka SR. </w:t>
      </w:r>
    </w:p>
    <w:p w14:paraId="4A9F6328" w14:textId="77777777" w:rsidR="00723E10" w:rsidRDefault="00723E10" w:rsidP="00CE2BE4">
      <w:pPr>
        <w:widowControl w:val="0"/>
        <w:spacing w:after="0" w:line="240" w:lineRule="auto"/>
        <w:ind w:firstLine="567"/>
        <w:jc w:val="both"/>
      </w:pPr>
    </w:p>
    <w:p w14:paraId="0DD2B186" w14:textId="482B927B" w:rsidR="004C7E5A" w:rsidRPr="00595599" w:rsidRDefault="004C7E5A" w:rsidP="00CE2BE4">
      <w:pPr>
        <w:widowControl w:val="0"/>
        <w:spacing w:after="0" w:line="240" w:lineRule="auto"/>
        <w:ind w:firstLine="567"/>
        <w:jc w:val="both"/>
      </w:pPr>
      <w:r w:rsidRPr="00595599">
        <w:t>Riaditeľ bude najmä</w:t>
      </w:r>
    </w:p>
    <w:p w14:paraId="66F12377" w14:textId="2D1F940F" w:rsidR="004C7E5A" w:rsidRPr="00595599" w:rsidRDefault="004C7E5A" w:rsidP="00CE2BE4">
      <w:pPr>
        <w:pStyle w:val="Odsekzoznamu"/>
        <w:widowControl w:val="0"/>
        <w:numPr>
          <w:ilvl w:val="0"/>
          <w:numId w:val="13"/>
        </w:numPr>
        <w:spacing w:after="0" w:line="240" w:lineRule="auto"/>
        <w:ind w:left="851"/>
        <w:contextualSpacing w:val="0"/>
        <w:jc w:val="both"/>
      </w:pPr>
      <w:r w:rsidRPr="00595599">
        <w:t>rozhodovať o poskytnutí finančných prostriedkov fondom na podporu ekosystémových služieb pôdy a</w:t>
      </w:r>
      <w:r w:rsidR="00DD5594" w:rsidRPr="00595599">
        <w:t> </w:t>
      </w:r>
      <w:r w:rsidRPr="00595599">
        <w:t>krajiny,</w:t>
      </w:r>
      <w:r w:rsidR="00DD5594" w:rsidRPr="00595599">
        <w:t xml:space="preserve"> </w:t>
      </w:r>
    </w:p>
    <w:p w14:paraId="4BEA7880" w14:textId="05008811" w:rsidR="004C7E5A" w:rsidRDefault="004C7E5A" w:rsidP="00CE2BE4">
      <w:pPr>
        <w:pStyle w:val="Odsekzoznamu"/>
        <w:widowControl w:val="0"/>
        <w:numPr>
          <w:ilvl w:val="0"/>
          <w:numId w:val="13"/>
        </w:numPr>
        <w:spacing w:after="0" w:line="240" w:lineRule="auto"/>
        <w:ind w:left="851"/>
        <w:contextualSpacing w:val="0"/>
        <w:jc w:val="both"/>
      </w:pPr>
      <w:r>
        <w:t>zabezpečovať organizačnú a administratívno-technickú činnosť fondu a riadi činnosť kancelárie fondu,</w:t>
      </w:r>
    </w:p>
    <w:p w14:paraId="7FA76D89" w14:textId="45512262" w:rsidR="004C7E5A" w:rsidRDefault="004C7E5A" w:rsidP="00CE2BE4">
      <w:pPr>
        <w:pStyle w:val="Odsekzoznamu"/>
        <w:widowControl w:val="0"/>
        <w:numPr>
          <w:ilvl w:val="0"/>
          <w:numId w:val="13"/>
        </w:numPr>
        <w:spacing w:after="0" w:line="240" w:lineRule="auto"/>
        <w:ind w:left="851"/>
        <w:contextualSpacing w:val="0"/>
        <w:jc w:val="both"/>
      </w:pPr>
      <w:r>
        <w:t xml:space="preserve">predkladá rade návrh </w:t>
      </w:r>
      <w:r w:rsidRPr="00DE3294">
        <w:t>zásad a priorít podpornej činnosti fondu na konkrétne obdobie, návrh rozpočtu fondu, výročnú správu fondu a účtovnú závierku fondu overenú audítorom, návrh na vymenovanie a odvolanie členov odborných komisií, návrhy vnútorných predpisov fondu, okrem štatútu fon</w:t>
      </w:r>
      <w:r w:rsidR="00F04C5E" w:rsidRPr="00DE3294">
        <w:t>du, rokovacieho poriadku rady a </w:t>
      </w:r>
      <w:r w:rsidRPr="00DE3294">
        <w:t>rokovacieho poriadku dozornej</w:t>
      </w:r>
      <w:r>
        <w:t xml:space="preserve"> komisie, návrhy na nakladanie s majetkom fondu, návrh na odpísanie pohľadávok fondu alebo na trvalé upustenie od vymáhania pohľadávok fondu, informácie o pridelení finančných prostriedkov fondom pred uzavretím zmluvy so žiadateľom,</w:t>
      </w:r>
    </w:p>
    <w:p w14:paraId="42290A6D" w14:textId="77777777" w:rsidR="00723E10" w:rsidRDefault="00723E10" w:rsidP="00CE2BE4">
      <w:pPr>
        <w:widowControl w:val="0"/>
        <w:spacing w:after="0" w:line="240" w:lineRule="auto"/>
        <w:ind w:firstLine="567"/>
        <w:jc w:val="both"/>
      </w:pPr>
    </w:p>
    <w:p w14:paraId="24A02783" w14:textId="7EDD358F" w:rsidR="004C7E5A" w:rsidRDefault="004C7E5A" w:rsidP="00CE2BE4">
      <w:pPr>
        <w:widowControl w:val="0"/>
        <w:spacing w:after="0" w:line="240" w:lineRule="auto"/>
        <w:ind w:firstLine="567"/>
        <w:jc w:val="both"/>
      </w:pPr>
      <w:r>
        <w:t>Podmienkami vymenovania za riaditeľa bude</w:t>
      </w:r>
      <w:r w:rsidRPr="004F545F">
        <w:t xml:space="preserve"> spôsobilosť na právne úkony v plnom rozsahu, bezúhonnosť (bezúhonným nebude ten, kto bol právoplatne odsúdený za úmyselný trestný čin), </w:t>
      </w:r>
      <w:r w:rsidR="00192B9F">
        <w:t xml:space="preserve">a </w:t>
      </w:r>
      <w:r w:rsidRPr="004F545F">
        <w:t xml:space="preserve">vysokoškolské vzdelanie druhého </w:t>
      </w:r>
      <w:r w:rsidRPr="00657DD1">
        <w:t xml:space="preserve">stupňa. </w:t>
      </w:r>
      <w:r w:rsidRPr="00DE3294">
        <w:t>Zároveň sa ustanovia podmienky nezlučiteľnosti funkcie riaditeľa s inými funkciami (s funkciou prezidenta Slovenskej republiky, poslanca Národnej rady Slovenskej republiky, člena vlády Slovenskej republiky, štátneho tajomníka, generálneho tajomníka služobného úradu, predsedu iného ústredného orgánu štátnej správy a jeho zástupcu, predsedu a podpredsedu Najvyššieho kontrolného úradu Slovenskej republiky, predsedu samosprávneho kraja, primátora a starostu, prokurátora, sudcu, člena poradného orgánu vlády Slovenskej republiky v oblasti pôdohospodárstva a životného prostredia, ak je taký orgán zriadený, člena iného orgánu fondu, funkciou v orgánoch politickej strany alebo politického hnutia). Funkcia riaditeľa sa skončí uplynutím</w:t>
      </w:r>
      <w:r>
        <w:t xml:space="preserve"> funkčného obdobia, vzdaním sa funkcie (dňom doručenia oznámenia o vzdaní sa funkcie ministrovi, ak v oznámení nie je uvedený neskorší deň vzdania sa funkcie), odvolaním z funkcie (dňom </w:t>
      </w:r>
      <w:r w:rsidR="00F04C5E">
        <w:t>určeným v </w:t>
      </w:r>
      <w:r>
        <w:t>odvolaní z funkcie), smrťou alebo vyhlásením za mŕtveho.</w:t>
      </w:r>
    </w:p>
    <w:p w14:paraId="5EF1828E" w14:textId="77777777" w:rsidR="00723E10" w:rsidRDefault="00723E10" w:rsidP="00CE2BE4">
      <w:pPr>
        <w:widowControl w:val="0"/>
        <w:spacing w:after="0" w:line="240" w:lineRule="auto"/>
        <w:ind w:firstLine="567"/>
        <w:jc w:val="both"/>
      </w:pPr>
    </w:p>
    <w:p w14:paraId="397E2ABC" w14:textId="248D61E6" w:rsidR="00690ACD" w:rsidRDefault="00192B9F" w:rsidP="00CE2BE4">
      <w:pPr>
        <w:widowControl w:val="0"/>
        <w:spacing w:after="0" w:line="240" w:lineRule="auto"/>
        <w:ind w:firstLine="567"/>
        <w:jc w:val="both"/>
      </w:pPr>
      <w:r>
        <w:t>Riadiacim</w:t>
      </w:r>
      <w:r w:rsidRPr="00AF4654">
        <w:t xml:space="preserve"> </w:t>
      </w:r>
      <w:r w:rsidR="00690ACD" w:rsidRPr="00AF4654">
        <w:t>orgán</w:t>
      </w:r>
      <w:r w:rsidR="00D84CB9" w:rsidRPr="00AF4654">
        <w:t>om</w:t>
      </w:r>
      <w:r w:rsidR="00690ACD" w:rsidRPr="00AF4654">
        <w:t xml:space="preserve"> bude rada </w:t>
      </w:r>
      <w:r w:rsidR="00601FB1" w:rsidRPr="00AF4654">
        <w:t>K</w:t>
      </w:r>
      <w:r w:rsidR="00690ACD" w:rsidRPr="00AF4654">
        <w:t>limatického fondu pre pôdu</w:t>
      </w:r>
      <w:r w:rsidR="00D84CB9" w:rsidRPr="00AF4654">
        <w:t xml:space="preserve">, ktorej členov </w:t>
      </w:r>
      <w:r w:rsidR="00E433FB" w:rsidRPr="00AF4654">
        <w:t xml:space="preserve">bude </w:t>
      </w:r>
      <w:r w:rsidR="00D84CB9" w:rsidRPr="00AF4654">
        <w:t>vymenúvať minister pôdohospodárstva a rozvoja vidieka Slovenskej republiky</w:t>
      </w:r>
      <w:r w:rsidR="00690ACD" w:rsidRPr="00AF4654">
        <w:t>.</w:t>
      </w:r>
    </w:p>
    <w:p w14:paraId="5A5BA599" w14:textId="77777777" w:rsidR="008D461E" w:rsidRDefault="008D461E" w:rsidP="00CE2BE4">
      <w:pPr>
        <w:widowControl w:val="0"/>
        <w:spacing w:after="0" w:line="240" w:lineRule="auto"/>
        <w:ind w:firstLine="567"/>
        <w:jc w:val="both"/>
      </w:pPr>
    </w:p>
    <w:p w14:paraId="0D2A8105" w14:textId="1B3709A7" w:rsidR="004F545F" w:rsidRDefault="004F545F" w:rsidP="00CE2BE4">
      <w:pPr>
        <w:widowControl w:val="0"/>
        <w:spacing w:after="0" w:line="240" w:lineRule="auto"/>
        <w:ind w:firstLine="567"/>
        <w:jc w:val="both"/>
      </w:pPr>
      <w:r>
        <w:t>Rada bude najmä</w:t>
      </w:r>
    </w:p>
    <w:p w14:paraId="61424CC5" w14:textId="3052BD71" w:rsidR="004F545F" w:rsidRDefault="004F545F" w:rsidP="00CE2BE4">
      <w:pPr>
        <w:pStyle w:val="Odsekzoznamu"/>
        <w:widowControl w:val="0"/>
        <w:numPr>
          <w:ilvl w:val="0"/>
          <w:numId w:val="15"/>
        </w:numPr>
        <w:spacing w:after="0" w:line="240" w:lineRule="auto"/>
        <w:ind w:left="851"/>
        <w:contextualSpacing w:val="0"/>
        <w:jc w:val="both"/>
      </w:pPr>
      <w:r>
        <w:t>schvaľovať štatút fondu, rokovací poriadok rady, organizačný poriadok a rokovací poriadok odborných komisií, organizačný poriadok kancelárie a ďalšie vnútorné predpisy fondu, okrem rokovacieho poriadku doz</w:t>
      </w:r>
      <w:r w:rsidR="00F04C5E">
        <w:t>ornej komisie, zásady, spôsob a </w:t>
      </w:r>
      <w:r>
        <w:t>kritériá hodnotenia žiadostí o podporu ekosystémových služieb pôdy a krajiny, zásady poskytovania finančných prostriedkov na podporu ekosystémových služieb pôdy a krajiny, výzvy na predkladanie žiadostí o podporu ekosystémových služieb pôdy a krajiny,</w:t>
      </w:r>
      <w:r w:rsidRPr="004F545F">
        <w:t xml:space="preserve"> </w:t>
      </w:r>
      <w:r>
        <w:t>rozpočet fondu na príslušné rozpočtové obdobie a zmeny rozpočtu fondu počas príslušného rozpočtového obdobia,</w:t>
      </w:r>
      <w:r w:rsidRPr="004F545F">
        <w:t xml:space="preserve"> </w:t>
      </w:r>
      <w:r>
        <w:t>výročnú správu fondu a účtovnú závierku fondu overenú audítorom,</w:t>
      </w:r>
      <w:r w:rsidRPr="004F545F">
        <w:t xml:space="preserve"> </w:t>
      </w:r>
      <w:r w:rsidRPr="008D461E">
        <w:t xml:space="preserve">strategické zámery a dlhodobé koncepcie </w:t>
      </w:r>
      <w:r w:rsidR="008D461E" w:rsidRPr="00595599">
        <w:t>fondu,</w:t>
      </w:r>
      <w:r w:rsidRPr="00595599">
        <w:t xml:space="preserve"> krátkodobé a strednodobé ciele fondu a zásady a priority</w:t>
      </w:r>
      <w:r>
        <w:t xml:space="preserve"> podporne</w:t>
      </w:r>
      <w:r w:rsidR="00F04C5E">
        <w:t>j činnosti fondu na </w:t>
      </w:r>
      <w:r>
        <w:t>konkrétne obdobie,</w:t>
      </w:r>
    </w:p>
    <w:p w14:paraId="478800F3" w14:textId="47B68236" w:rsidR="004F545F" w:rsidRPr="00595599" w:rsidRDefault="004F545F" w:rsidP="00CE2BE4">
      <w:pPr>
        <w:pStyle w:val="Odsekzoznamu"/>
        <w:widowControl w:val="0"/>
        <w:numPr>
          <w:ilvl w:val="0"/>
          <w:numId w:val="15"/>
        </w:numPr>
        <w:spacing w:after="0" w:line="240" w:lineRule="auto"/>
        <w:ind w:left="851"/>
        <w:contextualSpacing w:val="0"/>
        <w:jc w:val="both"/>
      </w:pPr>
      <w:r>
        <w:t xml:space="preserve">oboznamovať sa s informáciou o pridelení </w:t>
      </w:r>
      <w:r w:rsidRPr="00595599">
        <w:t>finančných prostriedkov na podporu ekosystémových služieb pôdy a krajiny fondom pred uzavretím zmluvy o poskytnutí finančných prostriedkov na podporu ekosystémových služieb pôdy a krajiny</w:t>
      </w:r>
      <w:r w:rsidR="008D461E" w:rsidRPr="00595599">
        <w:rPr>
          <w:rStyle w:val="Odkaznapoznmkupodiarou"/>
        </w:rPr>
        <w:footnoteReference w:id="7"/>
      </w:r>
      <w:r w:rsidR="00F04C5E">
        <w:t xml:space="preserve"> </w:t>
      </w:r>
      <w:r w:rsidR="00F04C5E">
        <w:lastRenderedPageBreak/>
        <w:t>so </w:t>
      </w:r>
      <w:r w:rsidRPr="00595599">
        <w:t xml:space="preserve">žiadateľom, </w:t>
      </w:r>
    </w:p>
    <w:p w14:paraId="07FDA7EA" w14:textId="4EA67DB0" w:rsidR="004F545F" w:rsidRDefault="004F545F" w:rsidP="00CE2BE4">
      <w:pPr>
        <w:pStyle w:val="Odsekzoznamu"/>
        <w:widowControl w:val="0"/>
        <w:numPr>
          <w:ilvl w:val="0"/>
          <w:numId w:val="15"/>
        </w:numPr>
        <w:spacing w:after="0" w:line="240" w:lineRule="auto"/>
        <w:ind w:left="851"/>
        <w:contextualSpacing w:val="0"/>
        <w:jc w:val="both"/>
      </w:pPr>
      <w:r w:rsidRPr="00595599">
        <w:t>rozhodovať o nakladaní s majetkom fondu, o návrhoch</w:t>
      </w:r>
      <w:r>
        <w:t xml:space="preserve"> a k stanoviskám dozornej komisie,</w:t>
      </w:r>
      <w:r w:rsidRPr="004F545F">
        <w:t xml:space="preserve"> </w:t>
      </w:r>
      <w:r>
        <w:t>o odpísaní pohľadávok fondu alebo o trvalom upustení od vymáhania pohľadávok fondu,</w:t>
      </w:r>
    </w:p>
    <w:p w14:paraId="0D9106BF" w14:textId="05D90C4A" w:rsidR="004F545F" w:rsidRPr="00AF4654" w:rsidRDefault="004F545F" w:rsidP="00CE2BE4">
      <w:pPr>
        <w:pStyle w:val="Odsekzoznamu"/>
        <w:widowControl w:val="0"/>
        <w:numPr>
          <w:ilvl w:val="0"/>
          <w:numId w:val="15"/>
        </w:numPr>
        <w:spacing w:after="0" w:line="240" w:lineRule="auto"/>
        <w:ind w:left="851"/>
        <w:contextualSpacing w:val="0"/>
        <w:jc w:val="both"/>
      </w:pPr>
      <w:r>
        <w:t>voliť zo svojich členov predsedu rady a podpredsedu rady a odvolávať ich z funkcie, poverovať riaditeľa rozhodovaním o poskytnutí finančných prostriedkov fondu.</w:t>
      </w:r>
    </w:p>
    <w:p w14:paraId="06E2C7EA" w14:textId="77777777" w:rsidR="008D461E" w:rsidRDefault="008D461E" w:rsidP="00CE2BE4">
      <w:pPr>
        <w:widowControl w:val="0"/>
        <w:spacing w:after="0" w:line="240" w:lineRule="auto"/>
        <w:ind w:firstLine="567"/>
        <w:jc w:val="both"/>
      </w:pPr>
    </w:p>
    <w:p w14:paraId="2B412C59" w14:textId="28B3702A" w:rsidR="008F2844" w:rsidRDefault="008F2844" w:rsidP="00CE2BE4">
      <w:pPr>
        <w:widowControl w:val="0"/>
        <w:spacing w:after="0" w:line="240" w:lineRule="auto"/>
        <w:ind w:firstLine="567"/>
        <w:jc w:val="both"/>
      </w:pPr>
      <w:r w:rsidRPr="00AF4654">
        <w:t>Kontrolným orgánom bude dozorná komisia, ktorej členovia budú vym</w:t>
      </w:r>
      <w:r w:rsidR="008E3F50" w:rsidRPr="00AF4654">
        <w:t>enovávaní</w:t>
      </w:r>
      <w:r w:rsidR="00057DD2" w:rsidRPr="00AF4654">
        <w:t xml:space="preserve"> </w:t>
      </w:r>
      <w:r w:rsidRPr="00AF4654">
        <w:t>ministrom pôdohospodárstva a rozvoja vidieka Slovenskej republiky.</w:t>
      </w:r>
    </w:p>
    <w:p w14:paraId="604F468F" w14:textId="77777777" w:rsidR="008D461E" w:rsidRDefault="008D461E" w:rsidP="00CE2BE4">
      <w:pPr>
        <w:widowControl w:val="0"/>
        <w:spacing w:after="0" w:line="240" w:lineRule="auto"/>
        <w:ind w:firstLine="567"/>
        <w:jc w:val="both"/>
      </w:pPr>
    </w:p>
    <w:p w14:paraId="457B2BA9" w14:textId="45BAB842" w:rsidR="007F14E9" w:rsidRPr="007F14E9" w:rsidRDefault="007F14E9" w:rsidP="00CE2BE4">
      <w:pPr>
        <w:widowControl w:val="0"/>
        <w:spacing w:after="0" w:line="240" w:lineRule="auto"/>
        <w:ind w:firstLine="567"/>
        <w:jc w:val="both"/>
      </w:pPr>
      <w:r w:rsidRPr="007F14E9">
        <w:t>Dozorná komisia bude najmä</w:t>
      </w:r>
    </w:p>
    <w:p w14:paraId="2146C2A5" w14:textId="5CEF5BB5" w:rsidR="007F14E9" w:rsidRPr="007F14E9" w:rsidRDefault="007F14E9" w:rsidP="00CE2BE4">
      <w:pPr>
        <w:pStyle w:val="Odsekzoznamu"/>
        <w:widowControl w:val="0"/>
        <w:numPr>
          <w:ilvl w:val="0"/>
          <w:numId w:val="14"/>
        </w:numPr>
        <w:spacing w:after="0" w:line="240" w:lineRule="auto"/>
        <w:ind w:left="851"/>
        <w:contextualSpacing w:val="0"/>
        <w:jc w:val="both"/>
      </w:pPr>
      <w:r w:rsidRPr="007F14E9">
        <w:t>dohliadať na dodržiavanie povinností fondu,</w:t>
      </w:r>
    </w:p>
    <w:p w14:paraId="32A5FC06" w14:textId="723034FD" w:rsidR="007F14E9" w:rsidRPr="007F14E9" w:rsidRDefault="007F14E9" w:rsidP="00CE2BE4">
      <w:pPr>
        <w:pStyle w:val="Odsekzoznamu"/>
        <w:widowControl w:val="0"/>
        <w:numPr>
          <w:ilvl w:val="0"/>
          <w:numId w:val="14"/>
        </w:numPr>
        <w:spacing w:after="0" w:line="240" w:lineRule="auto"/>
        <w:ind w:left="851"/>
        <w:contextualSpacing w:val="0"/>
        <w:jc w:val="both"/>
      </w:pPr>
      <w:r w:rsidRPr="007F14E9">
        <w:t>vykonávať kontrolu riadneho a účelného hospodárenia fondu, účelného rozdeľovania zdrojov fondu, použitia finančných prostriedkov a nakladania</w:t>
      </w:r>
      <w:r w:rsidR="004C7E5A">
        <w:t xml:space="preserve"> </w:t>
      </w:r>
      <w:r w:rsidRPr="007F14E9">
        <w:t>s majetkom fondu,</w:t>
      </w:r>
    </w:p>
    <w:p w14:paraId="0CB417B2" w14:textId="77777777" w:rsidR="007F14E9" w:rsidRPr="007F14E9" w:rsidRDefault="007F14E9" w:rsidP="00CE2BE4">
      <w:pPr>
        <w:pStyle w:val="Odsekzoznamu"/>
        <w:widowControl w:val="0"/>
        <w:numPr>
          <w:ilvl w:val="0"/>
          <w:numId w:val="14"/>
        </w:numPr>
        <w:spacing w:after="0" w:line="240" w:lineRule="auto"/>
        <w:ind w:left="851"/>
        <w:contextualSpacing w:val="0"/>
        <w:jc w:val="both"/>
      </w:pPr>
      <w:r w:rsidRPr="007F14E9">
        <w:t>vyjadrovať stanovisko k návrhu rozpočtu, k účtovnej závierke a k výročnej správe fondu, k návrhom riaditeľa na nakladanie s majetkom fondu, k návrhom riaditeľa na odpísanie pohľadávok fondu alebo na trvalé upustenie od vymáhania pohľadávok fondu,</w:t>
      </w:r>
    </w:p>
    <w:p w14:paraId="24C241FB" w14:textId="1E41EAC3" w:rsidR="007F14E9" w:rsidRPr="007F14E9" w:rsidRDefault="007F14E9" w:rsidP="00CE2BE4">
      <w:pPr>
        <w:pStyle w:val="Odsekzoznamu"/>
        <w:widowControl w:val="0"/>
        <w:numPr>
          <w:ilvl w:val="0"/>
          <w:numId w:val="14"/>
        </w:numPr>
        <w:spacing w:after="0" w:line="240" w:lineRule="auto"/>
        <w:ind w:left="851"/>
        <w:contextualSpacing w:val="0"/>
        <w:jc w:val="both"/>
      </w:pPr>
      <w:r w:rsidRPr="007F14E9">
        <w:t>predkladať rade stanoviská, výsledky svojej činn</w:t>
      </w:r>
      <w:r w:rsidR="00F04C5E">
        <w:t>osti, svoje zistenia návrhy, na </w:t>
      </w:r>
      <w:r w:rsidRPr="007F14E9">
        <w:t>odstránenie zistených nedostatkov</w:t>
      </w:r>
    </w:p>
    <w:p w14:paraId="1FEEFC2C" w14:textId="4190B881" w:rsidR="007F14E9" w:rsidRPr="007F14E9" w:rsidRDefault="007F14E9" w:rsidP="00CE2BE4">
      <w:pPr>
        <w:pStyle w:val="Odsekzoznamu"/>
        <w:widowControl w:val="0"/>
        <w:numPr>
          <w:ilvl w:val="0"/>
          <w:numId w:val="14"/>
        </w:numPr>
        <w:spacing w:after="0" w:line="240" w:lineRule="auto"/>
        <w:ind w:left="851"/>
        <w:contextualSpacing w:val="0"/>
        <w:jc w:val="both"/>
      </w:pPr>
      <w:r w:rsidRPr="007F14E9">
        <w:t>voliť predsedu dozornej komisie,</w:t>
      </w:r>
    </w:p>
    <w:p w14:paraId="2E4CF00A" w14:textId="086CDE1B" w:rsidR="007F14E9" w:rsidRPr="007F14E9" w:rsidRDefault="007F14E9" w:rsidP="00CE2BE4">
      <w:pPr>
        <w:pStyle w:val="Odsekzoznamu"/>
        <w:widowControl w:val="0"/>
        <w:numPr>
          <w:ilvl w:val="0"/>
          <w:numId w:val="14"/>
        </w:numPr>
        <w:spacing w:after="0" w:line="240" w:lineRule="auto"/>
        <w:ind w:left="851"/>
        <w:contextualSpacing w:val="0"/>
        <w:jc w:val="both"/>
      </w:pPr>
      <w:r w:rsidRPr="007F14E9">
        <w:t>schvaľovať rokovací poriadok dozornej komisie.</w:t>
      </w:r>
    </w:p>
    <w:p w14:paraId="6C25F1F4" w14:textId="77777777" w:rsidR="008D461E" w:rsidRDefault="008D461E" w:rsidP="00CE2BE4">
      <w:pPr>
        <w:widowControl w:val="0"/>
        <w:spacing w:after="0" w:line="240" w:lineRule="auto"/>
        <w:ind w:firstLine="567"/>
        <w:jc w:val="both"/>
      </w:pPr>
    </w:p>
    <w:p w14:paraId="5635EE92" w14:textId="3BB36491" w:rsidR="007F14E9" w:rsidRPr="00AF4654" w:rsidRDefault="007F14E9" w:rsidP="00CE2BE4">
      <w:pPr>
        <w:widowControl w:val="0"/>
        <w:spacing w:after="0" w:line="240" w:lineRule="auto"/>
        <w:ind w:firstLine="567"/>
        <w:jc w:val="both"/>
      </w:pPr>
      <w:r>
        <w:t xml:space="preserve">Požiadavky na člena </w:t>
      </w:r>
      <w:r w:rsidR="004C7E5A">
        <w:t xml:space="preserve">rady a člena </w:t>
      </w:r>
      <w:r>
        <w:t xml:space="preserve">dozornej komisie, podmienky nezlučiteľnosti funkcií a spôsoby zániku funkcie budú obdobné ako v prípade </w:t>
      </w:r>
      <w:r w:rsidR="004C7E5A">
        <w:t>riaditeľa</w:t>
      </w:r>
      <w:r>
        <w:t>.</w:t>
      </w:r>
    </w:p>
    <w:p w14:paraId="7B4B6696" w14:textId="76D3C3B9" w:rsidR="008F2844" w:rsidRPr="00AF4654" w:rsidRDefault="008F2844" w:rsidP="00CE2BE4">
      <w:pPr>
        <w:widowControl w:val="0"/>
        <w:spacing w:after="0" w:line="240" w:lineRule="auto"/>
        <w:ind w:firstLine="567"/>
        <w:jc w:val="both"/>
      </w:pPr>
      <w:r w:rsidRPr="00AF4654">
        <w:t xml:space="preserve">Úlohy spojené s organizačným, personálnym, administratívnym a technickým zabezpečením činnosti </w:t>
      </w:r>
      <w:r w:rsidR="00601FB1" w:rsidRPr="00AF4654">
        <w:t>K</w:t>
      </w:r>
      <w:r w:rsidRPr="00AF4654">
        <w:t>limatického fondu pre pôdu bude zabezpečovať kancelária fondu.</w:t>
      </w:r>
    </w:p>
    <w:p w14:paraId="1E5B0101" w14:textId="77777777" w:rsidR="00B240C9" w:rsidRDefault="00B240C9" w:rsidP="00CE2BE4">
      <w:pPr>
        <w:widowControl w:val="0"/>
        <w:spacing w:after="0" w:line="240" w:lineRule="auto"/>
        <w:ind w:firstLine="567"/>
        <w:jc w:val="both"/>
      </w:pPr>
    </w:p>
    <w:p w14:paraId="3A92D284" w14:textId="55918513" w:rsidR="008249D4" w:rsidRDefault="008249D4" w:rsidP="00CE2BE4">
      <w:pPr>
        <w:widowControl w:val="0"/>
        <w:spacing w:after="0" w:line="240" w:lineRule="auto"/>
        <w:ind w:firstLine="567"/>
        <w:jc w:val="both"/>
      </w:pPr>
      <w:r>
        <w:t>Fond bude poskytovať podporu dvoma spôsobmi – odborným posúdením žiadostí o podporu a uvoľnením platby pre certifikačný systé</w:t>
      </w:r>
      <w:r w:rsidR="00F04C5E">
        <w:t>m, ktorý bude administrovaný na </w:t>
      </w:r>
      <w:r>
        <w:t>decentralizovanej báze.</w:t>
      </w:r>
    </w:p>
    <w:p w14:paraId="42595A80" w14:textId="77777777" w:rsidR="000053C5" w:rsidRDefault="000053C5" w:rsidP="00CE2BE4">
      <w:pPr>
        <w:widowControl w:val="0"/>
        <w:spacing w:after="0" w:line="240" w:lineRule="auto"/>
        <w:ind w:firstLine="567"/>
        <w:jc w:val="both"/>
      </w:pPr>
    </w:p>
    <w:p w14:paraId="1795061D" w14:textId="1E874C10" w:rsidR="00192B9F" w:rsidRDefault="008F2844" w:rsidP="00CE2BE4">
      <w:pPr>
        <w:widowControl w:val="0"/>
        <w:spacing w:after="0" w:line="240" w:lineRule="auto"/>
        <w:ind w:firstLine="567"/>
        <w:jc w:val="both"/>
      </w:pPr>
      <w:r w:rsidRPr="00AF4654">
        <w:t xml:space="preserve">Odborné posudzovanie žiadostí </w:t>
      </w:r>
      <w:r w:rsidR="00723E10">
        <w:t xml:space="preserve">o podporu projektov </w:t>
      </w:r>
      <w:r w:rsidRPr="00AF4654">
        <w:t>budú vykonávať odborné komisie</w:t>
      </w:r>
      <w:r w:rsidR="00400974" w:rsidRPr="00AF4654">
        <w:t xml:space="preserve"> fondu</w:t>
      </w:r>
      <w:r w:rsidR="008249D4">
        <w:t>. Odborné komisie budú zostavené ako nezávislé poradné trvalé alebo príležitostné orgány zostavené z odborníkov a zo zamestnancov dotknutých orgánov alebo organizácií štátu alebo profesijných organizácií.</w:t>
      </w:r>
      <w:r w:rsidR="00192B9F">
        <w:t xml:space="preserve"> </w:t>
      </w:r>
      <w:r w:rsidR="00192B9F" w:rsidRPr="00AE2BE3">
        <w:t>Členov odborných komisií bude vymenúvať a odvolávať rada fondu na dva roky na návrh profesijných združení aktívne činných v oblasti pôdohospodárstva a ochrany prírody a krajiny. Člen odbornej komisie ani jemu blízka osoba nesmie byť žiadateľom, členom riadiacich, kontrolných alebo dozorn</w:t>
      </w:r>
      <w:r w:rsidR="00F04C5E">
        <w:t>ých orgánov žiadateľa, ktorý je </w:t>
      </w:r>
      <w:r w:rsidR="00192B9F" w:rsidRPr="00AE2BE3">
        <w:t xml:space="preserve">právnickou osobou, ani štatutárnym orgánom alebo členom štatutárneho orgánu žiadateľa, ktorý je právnickou osobou, ani nesmie byť v priamom realizačnom vzťahu k projektu, ktorý je predmetom žiadosti predloženej odbornej komisii na posúdenie a hodnotenie; priamym realizačným vzťahom sa bude rozumieť najmä autorský alebo iný realizačný podiel na projekte alebo majetkový podiel v právnickej osobe, ktorá je žiadateľom vo vzťahu k príslušnej žiadosti. Odborné komisie budú mať najmenej päť členov, pričom počet členov odbornej komisie bude vždy nepárny. </w:t>
      </w:r>
      <w:r w:rsidR="00192B9F" w:rsidRPr="00445552">
        <w:t>Odborné komisie budú hodnotiť žiados</w:t>
      </w:r>
      <w:r w:rsidR="00445552" w:rsidRPr="00445552">
        <w:t xml:space="preserve">ť o podporu projektu </w:t>
      </w:r>
      <w:r w:rsidR="00192B9F" w:rsidRPr="00445552">
        <w:t xml:space="preserve">z hľadiska </w:t>
      </w:r>
      <w:r w:rsidR="00445552" w:rsidRPr="00445552">
        <w:t xml:space="preserve">priorít fondu a z hľadiska </w:t>
      </w:r>
      <w:r w:rsidR="00192B9F" w:rsidRPr="00445552">
        <w:t xml:space="preserve">účinnosti </w:t>
      </w:r>
      <w:r w:rsidR="00445552" w:rsidRPr="00445552">
        <w:t xml:space="preserve">a príspevku </w:t>
      </w:r>
      <w:r w:rsidR="00192B9F" w:rsidRPr="00445552">
        <w:t>p</w:t>
      </w:r>
      <w:r w:rsidR="00445552" w:rsidRPr="00445552">
        <w:t xml:space="preserve">re obnovu a udržanie </w:t>
      </w:r>
      <w:r w:rsidR="00192B9F" w:rsidRPr="00445552">
        <w:t>ekosystémových služieb pôdy a krajiny, prínosu pre ekosystémy,</w:t>
      </w:r>
      <w:r w:rsidR="00192B9F" w:rsidRPr="00AE2BE3">
        <w:t xml:space="preserve"> opodstatnenosti a primeranosti požadovaných finančných prostriedkov. Odborné komisie budú predkladať svoje hodnotenie v písomnej forme riaditeľovi fondu. V hodnotení </w:t>
      </w:r>
      <w:r w:rsidR="00445552">
        <w:t xml:space="preserve">žiadosti o podporu projektu </w:t>
      </w:r>
      <w:r w:rsidR="00192B9F" w:rsidRPr="00AE2BE3">
        <w:t xml:space="preserve">odporučia alebo neodporučia poskytnutie </w:t>
      </w:r>
      <w:r w:rsidR="00192B9F" w:rsidRPr="00AE2BE3">
        <w:lastRenderedPageBreak/>
        <w:t>finančných prostriedkov a navrhnú sumu finančných prostriedkov v súlade so schváleným rozpočtom fondu a základný časový rámec pre poskytnutie a použitie finančných prostriedkov.</w:t>
      </w:r>
    </w:p>
    <w:p w14:paraId="09E909BF" w14:textId="77777777" w:rsidR="003D6766" w:rsidRPr="00AE2BE3" w:rsidRDefault="003D6766" w:rsidP="00CE2BE4">
      <w:pPr>
        <w:widowControl w:val="0"/>
        <w:spacing w:after="0" w:line="240" w:lineRule="auto"/>
        <w:ind w:firstLine="567"/>
        <w:jc w:val="both"/>
      </w:pPr>
    </w:p>
    <w:p w14:paraId="08B3DA7D" w14:textId="5E681ED1" w:rsidR="008F2844" w:rsidRDefault="008249D4" w:rsidP="00CE2BE4">
      <w:pPr>
        <w:widowControl w:val="0"/>
        <w:spacing w:after="0" w:line="240" w:lineRule="auto"/>
        <w:ind w:firstLine="567"/>
        <w:jc w:val="both"/>
      </w:pPr>
      <w:r>
        <w:t xml:space="preserve">Certifikačný systém Uhlíková a vodná banka budú administrovať </w:t>
      </w:r>
      <w:r w:rsidR="00400974" w:rsidRPr="00536820">
        <w:t>licencovaní partneri</w:t>
      </w:r>
      <w:r w:rsidR="00A5484A">
        <w:t xml:space="preserve"> (napr. banka, pois</w:t>
      </w:r>
      <w:r w:rsidR="00D52C19">
        <w:t>ť</w:t>
      </w:r>
      <w:r w:rsidR="00A5484A">
        <w:t>ov</w:t>
      </w:r>
      <w:r w:rsidR="00D52C19">
        <w:t>ň</w:t>
      </w:r>
      <w:r w:rsidR="00A5484A">
        <w:t>a a pod.)</w:t>
      </w:r>
      <w:r w:rsidRPr="00536820">
        <w:t>,</w:t>
      </w:r>
      <w:r w:rsidR="00A5484A">
        <w:t xml:space="preserve"> ktorá bude zamestnávať odborne spôsobilé osoby,</w:t>
      </w:r>
      <w:r>
        <w:t xml:space="preserve"> ktor</w:t>
      </w:r>
      <w:r w:rsidR="00A5484A">
        <w:t>é</w:t>
      </w:r>
      <w:r>
        <w:t xml:space="preserve"> prejdú preškolením</w:t>
      </w:r>
      <w:r w:rsidR="00A5484A">
        <w:t>. Licencovaní partneri</w:t>
      </w:r>
      <w:r>
        <w:t xml:space="preserve"> budú mať zabezpečené technické, </w:t>
      </w:r>
      <w:r w:rsidR="00A5484A">
        <w:t xml:space="preserve">personálne </w:t>
      </w:r>
      <w:r>
        <w:t xml:space="preserve">a administratívne kapacity </w:t>
      </w:r>
      <w:r w:rsidR="00A5484A">
        <w:t xml:space="preserve">a zázemie </w:t>
      </w:r>
      <w:r>
        <w:t>na výkon poskytovania služieb certifikačného systému, komunikáciu s klientmi fondu v</w:t>
      </w:r>
      <w:r w:rsidR="00A5484A">
        <w:t> regiónoch Slovenska</w:t>
      </w:r>
      <w:r>
        <w:t>. Licencovaní partner bude mať uzatvorenú licenčnú zmluvu</w:t>
      </w:r>
      <w:r w:rsidR="00A5484A">
        <w:t xml:space="preserve"> s certifikačnou autoritou MPRV SR</w:t>
      </w:r>
      <w:r w:rsidR="00F04C5E">
        <w:t>, ktorá mu umožní prístup do </w:t>
      </w:r>
      <w:r>
        <w:t xml:space="preserve">Informačného a monitorovacieho systému </w:t>
      </w:r>
      <w:r w:rsidRPr="00E52268">
        <w:rPr>
          <w:caps/>
        </w:rPr>
        <w:t>pôda</w:t>
      </w:r>
      <w:r>
        <w:t xml:space="preserve"> na používanie modulu certifikačného systému Uhlíková a vodná banka. </w:t>
      </w:r>
      <w:r w:rsidR="00F3531B">
        <w:t>Licencovaní partneri budú právnické osoby, ktoré budú zabezpečovať služby certifikačného systému na miestnej a regionálnej úrovni priamym poradenstvom pre užívateľov pôdy, pre záujemcov o vstup do certifikačného systému</w:t>
      </w:r>
      <w:r>
        <w:t>.</w:t>
      </w:r>
      <w:r w:rsidR="00CE2BE4">
        <w:t xml:space="preserve"> </w:t>
      </w:r>
      <w:r>
        <w:t xml:space="preserve">Pracovníci licencovaných partnerov budú zamestnancami externých firiem. Licencovaní partner bude musieť garantovať 100% zhodu </w:t>
      </w:r>
      <w:r w:rsidR="00536820">
        <w:t xml:space="preserve">administratívnych, kontrolných a procesných postupov stanovených </w:t>
      </w:r>
      <w:r>
        <w:t xml:space="preserve">certifikačným </w:t>
      </w:r>
      <w:r w:rsidR="00536820">
        <w:t xml:space="preserve">systémom. </w:t>
      </w:r>
    </w:p>
    <w:p w14:paraId="57A83204" w14:textId="77777777" w:rsidR="00E734B5" w:rsidRPr="00AF4654" w:rsidRDefault="00E734B5" w:rsidP="00CE2BE4">
      <w:pPr>
        <w:widowControl w:val="0"/>
        <w:spacing w:after="0" w:line="240" w:lineRule="auto"/>
        <w:ind w:firstLine="567"/>
        <w:jc w:val="both"/>
      </w:pPr>
    </w:p>
    <w:p w14:paraId="4621357D" w14:textId="572C205A" w:rsidR="007930EE" w:rsidRDefault="007930EE" w:rsidP="00CE2BE4">
      <w:pPr>
        <w:widowControl w:val="0"/>
        <w:spacing w:after="0" w:line="240" w:lineRule="auto"/>
        <w:ind w:firstLine="567"/>
        <w:jc w:val="both"/>
      </w:pPr>
      <w:r>
        <w:t>Zamestnanci fondu budú v režime štátnej služby, resp. výkonu práce vo verejnom záujme.</w:t>
      </w:r>
      <w:r w:rsidR="008249D4">
        <w:t xml:space="preserve"> </w:t>
      </w:r>
    </w:p>
    <w:p w14:paraId="52E1FDCD" w14:textId="77777777" w:rsidR="00E734B5" w:rsidRDefault="00E734B5" w:rsidP="00CE2BE4">
      <w:pPr>
        <w:widowControl w:val="0"/>
        <w:spacing w:after="0" w:line="240" w:lineRule="auto"/>
        <w:ind w:firstLine="567"/>
        <w:jc w:val="both"/>
      </w:pPr>
    </w:p>
    <w:p w14:paraId="7D53A90F" w14:textId="5D13B601" w:rsidR="00326FC5" w:rsidRDefault="00690ACD" w:rsidP="00CE2BE4">
      <w:pPr>
        <w:widowControl w:val="0"/>
        <w:spacing w:after="0" w:line="240" w:lineRule="auto"/>
        <w:ind w:firstLine="567"/>
        <w:jc w:val="both"/>
      </w:pPr>
      <w:r w:rsidRPr="00AF4654">
        <w:t xml:space="preserve">Podrobnosti o organizácii a činnosti </w:t>
      </w:r>
      <w:r w:rsidR="00601FB1" w:rsidRPr="00AF4654">
        <w:t>K</w:t>
      </w:r>
      <w:r w:rsidRPr="00AF4654">
        <w:t>limatického fondu pre pôdu upraví jeho štatút.</w:t>
      </w:r>
    </w:p>
    <w:p w14:paraId="58503240" w14:textId="101C4A1D" w:rsidR="00E5377C" w:rsidRPr="00AF4654" w:rsidRDefault="00E5377C" w:rsidP="00CE2BE4">
      <w:pPr>
        <w:widowControl w:val="0"/>
        <w:spacing w:after="0" w:line="240" w:lineRule="auto"/>
        <w:ind w:left="142" w:firstLine="567"/>
        <w:jc w:val="both"/>
      </w:pPr>
    </w:p>
    <w:p w14:paraId="1171626F" w14:textId="23A63D13" w:rsidR="003A7197" w:rsidRPr="00AF4654" w:rsidRDefault="00AE5628" w:rsidP="00CE2BE4">
      <w:pPr>
        <w:pStyle w:val="Odsekzoznamu"/>
        <w:widowControl w:val="0"/>
        <w:numPr>
          <w:ilvl w:val="1"/>
          <w:numId w:val="2"/>
        </w:numPr>
        <w:spacing w:after="0" w:line="240" w:lineRule="auto"/>
        <w:ind w:left="567" w:hanging="567"/>
        <w:contextualSpacing w:val="0"/>
        <w:rPr>
          <w:b/>
          <w:bCs/>
        </w:rPr>
      </w:pPr>
      <w:r w:rsidRPr="00AF4654">
        <w:rPr>
          <w:b/>
          <w:bCs/>
        </w:rPr>
        <w:t>Zdroje financovania</w:t>
      </w:r>
    </w:p>
    <w:p w14:paraId="3B81BD2C" w14:textId="77777777" w:rsidR="00E23F59" w:rsidRPr="00AF4654" w:rsidRDefault="00E23F59" w:rsidP="00CE2BE4">
      <w:pPr>
        <w:pStyle w:val="Odsekzoznamu"/>
        <w:widowControl w:val="0"/>
        <w:spacing w:after="0" w:line="240" w:lineRule="auto"/>
        <w:ind w:left="142"/>
        <w:contextualSpacing w:val="0"/>
        <w:rPr>
          <w:b/>
          <w:bCs/>
        </w:rPr>
      </w:pPr>
    </w:p>
    <w:p w14:paraId="2F1FDCC9" w14:textId="1D73F42A" w:rsidR="00800513" w:rsidRDefault="00AE2BE3" w:rsidP="00CE2BE4">
      <w:pPr>
        <w:widowControl w:val="0"/>
        <w:spacing w:after="0" w:line="240" w:lineRule="auto"/>
        <w:ind w:firstLine="567"/>
        <w:jc w:val="both"/>
      </w:pPr>
      <w:r>
        <w:t>Fyzické osoby a právnické osoby,</w:t>
      </w:r>
      <w:r w:rsidR="00F02469" w:rsidRPr="00430C7E">
        <w:t xml:space="preserve"> ktoré majú záujem o financovanie zelených investícií</w:t>
      </w:r>
      <w:r w:rsidR="00F02469">
        <w:t xml:space="preserve"> (vrátane </w:t>
      </w:r>
      <w:r>
        <w:t>obnoviteľných zdrojov energie</w:t>
      </w:r>
      <w:r w:rsidR="00F02469">
        <w:t>, technologických projektov obehového bio-hospodárstva, zvyšovania vodozádržnej kapacity</w:t>
      </w:r>
      <w:r w:rsidR="00D52C19">
        <w:t>, záchytov CO</w:t>
      </w:r>
      <w:r w:rsidR="00D52C19" w:rsidRPr="00D52C19">
        <w:rPr>
          <w:vertAlign w:val="subscript"/>
        </w:rPr>
        <w:t>2</w:t>
      </w:r>
      <w:r w:rsidR="00F02469">
        <w:t>)</w:t>
      </w:r>
      <w:r w:rsidR="00F02469" w:rsidRPr="00430C7E">
        <w:t>, uhlíkovej neutrality</w:t>
      </w:r>
      <w:r w:rsidR="00F04C5E">
        <w:t xml:space="preserve"> a </w:t>
      </w:r>
      <w:r w:rsidR="00F02469" w:rsidRPr="00430C7E">
        <w:t>udržateľných potravinových systémov</w:t>
      </w:r>
      <w:r w:rsidR="00751C26">
        <w:t xml:space="preserve"> budú spoluvytvárať základnú množinu príjmov Klimatického fondu pre pôdu</w:t>
      </w:r>
      <w:r w:rsidR="00F02469" w:rsidRPr="00430C7E">
        <w:t xml:space="preserve">. </w:t>
      </w:r>
      <w:r w:rsidR="00800513">
        <w:t>Jedným zo zdrojov príjm</w:t>
      </w:r>
      <w:r w:rsidR="00D52C19">
        <w:t>ov</w:t>
      </w:r>
      <w:r w:rsidR="00800513">
        <w:t xml:space="preserve"> Klimatického fondu pre pôdu </w:t>
      </w:r>
      <w:r w:rsidR="00D52C19">
        <w:t xml:space="preserve">budú </w:t>
      </w:r>
      <w:r w:rsidR="00800513">
        <w:t>aj zdroje od právnických osôb zo zahraničia (zahraničné banky, nadnárodné spoločnosti, investičné fondy</w:t>
      </w:r>
      <w:r w:rsidR="00D52C19">
        <w:t>, súkromné spoločnosti</w:t>
      </w:r>
      <w:r w:rsidR="00800513">
        <w:t xml:space="preserve"> atď.).</w:t>
      </w:r>
      <w:r w:rsidR="00751C26" w:rsidRPr="00751C26">
        <w:t xml:space="preserve"> </w:t>
      </w:r>
      <w:r w:rsidR="00751C26" w:rsidRPr="00430C7E">
        <w:t>Pre záujemcov o partnerstvo v certifikačnom systéme budú poskytované priebežné informácie o možnostiach investícii a kontraktovania záväzkov.</w:t>
      </w:r>
    </w:p>
    <w:p w14:paraId="15F99310" w14:textId="77777777" w:rsidR="00F02469" w:rsidRDefault="00F02469" w:rsidP="00CE2BE4">
      <w:pPr>
        <w:widowControl w:val="0"/>
        <w:spacing w:after="0" w:line="240" w:lineRule="auto"/>
        <w:ind w:firstLine="567"/>
        <w:jc w:val="both"/>
      </w:pPr>
    </w:p>
    <w:p w14:paraId="501E8B76" w14:textId="71F34E56" w:rsidR="00E23F59" w:rsidRDefault="00615595" w:rsidP="00CE2BE4">
      <w:pPr>
        <w:widowControl w:val="0"/>
        <w:spacing w:after="0" w:line="240" w:lineRule="auto"/>
        <w:ind w:firstLine="567"/>
        <w:jc w:val="both"/>
      </w:pPr>
      <w:r w:rsidRPr="00AF4654">
        <w:t>Zdroje Klimatického</w:t>
      </w:r>
      <w:r w:rsidR="00834778" w:rsidRPr="00AF4654">
        <w:t xml:space="preserve"> fondu</w:t>
      </w:r>
      <w:r w:rsidRPr="00AF4654">
        <w:t xml:space="preserve"> pre pôdu</w:t>
      </w:r>
      <w:r w:rsidR="00834778" w:rsidRPr="00AF4654">
        <w:t>, ktoré bu</w:t>
      </w:r>
      <w:r w:rsidRPr="00AF4654">
        <w:t>dú tvoriť jeho príjmovú položku:</w:t>
      </w:r>
    </w:p>
    <w:p w14:paraId="1E1120CC" w14:textId="77777777" w:rsidR="00E734B5" w:rsidRDefault="00E734B5" w:rsidP="00CE2BE4">
      <w:pPr>
        <w:widowControl w:val="0"/>
        <w:spacing w:after="0" w:line="240" w:lineRule="auto"/>
        <w:ind w:firstLine="567"/>
        <w:jc w:val="both"/>
      </w:pPr>
    </w:p>
    <w:p w14:paraId="46923571" w14:textId="50F24B8A" w:rsidR="00F63271" w:rsidRDefault="0068073E" w:rsidP="00CE2BE4">
      <w:pPr>
        <w:pStyle w:val="Odsekzoznamu"/>
        <w:widowControl w:val="0"/>
        <w:numPr>
          <w:ilvl w:val="0"/>
          <w:numId w:val="1"/>
        </w:numPr>
        <w:spacing w:after="0" w:line="240" w:lineRule="auto"/>
        <w:ind w:left="284" w:hanging="284"/>
        <w:contextualSpacing w:val="0"/>
        <w:jc w:val="both"/>
      </w:pPr>
      <w:r w:rsidRPr="00AF4654">
        <w:t>úhrady na základe kontraktov</w:t>
      </w:r>
      <w:r w:rsidR="00EA2F39" w:rsidRPr="00AF4654">
        <w:t xml:space="preserve"> </w:t>
      </w:r>
      <w:r w:rsidR="00595599">
        <w:t>s</w:t>
      </w:r>
      <w:r w:rsidR="00192B9F">
        <w:t xml:space="preserve"> </w:t>
      </w:r>
      <w:r w:rsidR="0066450A">
        <w:t xml:space="preserve">domácimi a zahraničnými </w:t>
      </w:r>
      <w:r w:rsidR="00595599">
        <w:t>právnickými osobami</w:t>
      </w:r>
      <w:r w:rsidR="00595599" w:rsidRPr="00AF4654">
        <w:t xml:space="preserve"> </w:t>
      </w:r>
      <w:r w:rsidR="00F04C5E">
        <w:t>a </w:t>
      </w:r>
      <w:r w:rsidR="00EA2F39" w:rsidRPr="00AF4654">
        <w:t>s</w:t>
      </w:r>
      <w:r w:rsidR="00595599">
        <w:t> fyzickými osobami (podnikatelia, nepodnikatelia)</w:t>
      </w:r>
      <w:r w:rsidR="00EA2F39" w:rsidRPr="00AF4654">
        <w:t xml:space="preserve">, </w:t>
      </w:r>
      <w:r w:rsidR="0059603A">
        <w:t xml:space="preserve">ktoré </w:t>
      </w:r>
      <w:r w:rsidR="00EA2F39" w:rsidRPr="00AF4654">
        <w:t>emitujú CO</w:t>
      </w:r>
      <w:r w:rsidR="00EA2F39" w:rsidRPr="00AF4654">
        <w:rPr>
          <w:vertAlign w:val="subscript"/>
        </w:rPr>
        <w:t>2</w:t>
      </w:r>
      <w:r w:rsidR="00EA2F39" w:rsidRPr="00AF4654">
        <w:t xml:space="preserve"> </w:t>
      </w:r>
      <w:r w:rsidR="0059603A">
        <w:t xml:space="preserve">alebo majú svoju uhlíkovú stopu </w:t>
      </w:r>
      <w:r w:rsidR="00EA2F39" w:rsidRPr="00AF4654">
        <w:t>na garantované uloženie CO</w:t>
      </w:r>
      <w:r w:rsidR="00EA2F39" w:rsidRPr="00AF4654">
        <w:rPr>
          <w:vertAlign w:val="subscript"/>
        </w:rPr>
        <w:t>2</w:t>
      </w:r>
      <w:r w:rsidR="00EA2F39" w:rsidRPr="00AF4654">
        <w:t xml:space="preserve"> formou sekvestrácie vo forme uhlíka do pôdy</w:t>
      </w:r>
      <w:r w:rsidR="00F63271" w:rsidRPr="00AF4654">
        <w:t>,</w:t>
      </w:r>
    </w:p>
    <w:p w14:paraId="352C3AE2" w14:textId="195A63F4" w:rsidR="006B2C7F" w:rsidRDefault="00595599" w:rsidP="00CE2BE4">
      <w:pPr>
        <w:pStyle w:val="Odsekzoznamu"/>
        <w:widowControl w:val="0"/>
        <w:numPr>
          <w:ilvl w:val="0"/>
          <w:numId w:val="1"/>
        </w:numPr>
        <w:spacing w:after="0" w:line="240" w:lineRule="auto"/>
        <w:ind w:left="284" w:hanging="284"/>
        <w:contextualSpacing w:val="0"/>
        <w:jc w:val="both"/>
      </w:pPr>
      <w:r>
        <w:t xml:space="preserve">príjmy </w:t>
      </w:r>
      <w:r w:rsidR="006B2C7F" w:rsidRPr="00AF4654">
        <w:t>od </w:t>
      </w:r>
      <w:r w:rsidR="0066450A">
        <w:t xml:space="preserve">domácich a zahraničných </w:t>
      </w:r>
      <w:r>
        <w:t>právnických osôb</w:t>
      </w:r>
      <w:r w:rsidRPr="00AF4654">
        <w:t xml:space="preserve"> </w:t>
      </w:r>
      <w:r>
        <w:t xml:space="preserve">a fyzických osôb (podnikatelia), ktorí </w:t>
      </w:r>
      <w:r w:rsidR="00456859">
        <w:t xml:space="preserve">musia </w:t>
      </w:r>
      <w:r w:rsidR="00AA0A18">
        <w:t>vykázať mieru súladu svojich činností s environmentálnymi cieľmi Taxonómie EÚ (EÚ) 2</w:t>
      </w:r>
      <w:r w:rsidR="00D57059">
        <w:t>0</w:t>
      </w:r>
      <w:r w:rsidR="00AA0A18">
        <w:t>20/852</w:t>
      </w:r>
      <w:r w:rsidR="006C0C1D">
        <w:t xml:space="preserve"> (mobilizácia súkromných finančných a kapitálových </w:t>
      </w:r>
      <w:r w:rsidR="00675C4F">
        <w:t xml:space="preserve">zdrojov </w:t>
      </w:r>
      <w:r w:rsidR="006C0C1D">
        <w:t>do zelených investícií),</w:t>
      </w:r>
    </w:p>
    <w:p w14:paraId="58815778" w14:textId="4E0DC123" w:rsidR="00456859" w:rsidRPr="00C1157C" w:rsidRDefault="00595599" w:rsidP="00CE2BE4">
      <w:pPr>
        <w:pStyle w:val="Odsekzoznamu"/>
        <w:widowControl w:val="0"/>
        <w:numPr>
          <w:ilvl w:val="0"/>
          <w:numId w:val="1"/>
        </w:numPr>
        <w:spacing w:after="0" w:line="240" w:lineRule="auto"/>
        <w:ind w:left="284" w:hanging="284"/>
        <w:contextualSpacing w:val="0"/>
        <w:jc w:val="both"/>
      </w:pPr>
      <w:r>
        <w:t xml:space="preserve">príjmy </w:t>
      </w:r>
      <w:r w:rsidR="0059603A">
        <w:t xml:space="preserve">od </w:t>
      </w:r>
      <w:r w:rsidR="0066450A">
        <w:t xml:space="preserve">domácich a zahraničných </w:t>
      </w:r>
      <w:r>
        <w:t>právnických osôb</w:t>
      </w:r>
      <w:r w:rsidRPr="00AF4654">
        <w:t xml:space="preserve"> </w:t>
      </w:r>
      <w:r>
        <w:t>a fyzických osôb (podnikatelia, nepodnikatelia)</w:t>
      </w:r>
      <w:r w:rsidR="00456859" w:rsidRPr="00AF4654">
        <w:t>,</w:t>
      </w:r>
      <w:r w:rsidR="0059603A">
        <w:t xml:space="preserve"> </w:t>
      </w:r>
      <w:r w:rsidR="00456859" w:rsidRPr="00AF4654">
        <w:t>ktor</w:t>
      </w:r>
      <w:r w:rsidR="0059603A">
        <w:t>í</w:t>
      </w:r>
      <w:r w:rsidR="00456859" w:rsidRPr="00AF4654">
        <w:t xml:space="preserve"> majú záujem </w:t>
      </w:r>
      <w:r w:rsidR="00456859">
        <w:t>na dobrovoľnej báze podporiť adaptačné a manažmentové opatrenia</w:t>
      </w:r>
      <w:r>
        <w:t xml:space="preserve"> a </w:t>
      </w:r>
      <w:r w:rsidR="00456859" w:rsidRPr="00AF4654">
        <w:t>zelené</w:t>
      </w:r>
      <w:r>
        <w:t xml:space="preserve"> </w:t>
      </w:r>
      <w:r w:rsidRPr="00C1157C">
        <w:t>investície</w:t>
      </w:r>
      <w:r w:rsidR="00456859" w:rsidRPr="00C1157C">
        <w:t>,</w:t>
      </w:r>
    </w:p>
    <w:p w14:paraId="6C1A607E" w14:textId="67B277E5" w:rsidR="008553BD" w:rsidRPr="00843BE7" w:rsidRDefault="008553BD" w:rsidP="00CE2BE4">
      <w:pPr>
        <w:pStyle w:val="Odsekzoznamu"/>
        <w:widowControl w:val="0"/>
        <w:numPr>
          <w:ilvl w:val="0"/>
          <w:numId w:val="1"/>
        </w:numPr>
        <w:spacing w:after="0" w:line="240" w:lineRule="auto"/>
        <w:ind w:left="284" w:hanging="284"/>
        <w:contextualSpacing w:val="0"/>
        <w:jc w:val="both"/>
      </w:pPr>
      <w:r w:rsidRPr="00843BE7">
        <w:t>pokuty za priestupky a správne delikty na úseku ochrany poľnohospodárskej pôdy,</w:t>
      </w:r>
    </w:p>
    <w:p w14:paraId="0FCA1CEB" w14:textId="48EEF50D" w:rsidR="008553BD" w:rsidRPr="00843BE7" w:rsidRDefault="008553BD" w:rsidP="00CE2BE4">
      <w:pPr>
        <w:pStyle w:val="Odsekzoznamu"/>
        <w:widowControl w:val="0"/>
        <w:numPr>
          <w:ilvl w:val="0"/>
          <w:numId w:val="1"/>
        </w:numPr>
        <w:spacing w:after="0" w:line="240" w:lineRule="auto"/>
        <w:ind w:left="284" w:hanging="284"/>
        <w:contextualSpacing w:val="0"/>
        <w:jc w:val="both"/>
      </w:pPr>
      <w:r w:rsidRPr="00843BE7">
        <w:t>odvody za odňatie a neoprávnený záber poľnohospodárskej pôdy,</w:t>
      </w:r>
    </w:p>
    <w:p w14:paraId="007C1740" w14:textId="77777777" w:rsidR="00F51615" w:rsidRPr="00843BE7" w:rsidRDefault="00F51615" w:rsidP="00CE2BE4">
      <w:pPr>
        <w:pStyle w:val="Odsekzoznamu"/>
        <w:widowControl w:val="0"/>
        <w:numPr>
          <w:ilvl w:val="0"/>
          <w:numId w:val="1"/>
        </w:numPr>
        <w:spacing w:after="0" w:line="240" w:lineRule="auto"/>
        <w:ind w:left="284" w:hanging="284"/>
        <w:contextualSpacing w:val="0"/>
        <w:jc w:val="both"/>
      </w:pPr>
      <w:r w:rsidRPr="00843BE7">
        <w:t>penále za oneskorenú úhradu odvodu za odňatie a neoprávnený záber poľnohospodárskej pôdy,</w:t>
      </w:r>
    </w:p>
    <w:p w14:paraId="0A9F38C6" w14:textId="77777777" w:rsidR="00F51615" w:rsidRPr="00843BE7" w:rsidRDefault="00F51615" w:rsidP="00CE2BE4">
      <w:pPr>
        <w:pStyle w:val="Odsekzoznamu"/>
        <w:widowControl w:val="0"/>
        <w:numPr>
          <w:ilvl w:val="0"/>
          <w:numId w:val="1"/>
        </w:numPr>
        <w:spacing w:after="0" w:line="240" w:lineRule="auto"/>
        <w:ind w:left="284" w:hanging="284"/>
        <w:contextualSpacing w:val="0"/>
        <w:jc w:val="both"/>
      </w:pPr>
      <w:r w:rsidRPr="00843BE7">
        <w:lastRenderedPageBreak/>
        <w:t>pokuty a sankcie za porušenie ustanovení zákona o lesoch,</w:t>
      </w:r>
    </w:p>
    <w:p w14:paraId="2CD9CBB7" w14:textId="29E41269" w:rsidR="00843BE7" w:rsidRPr="00843BE7" w:rsidRDefault="00843BE7" w:rsidP="00CE2BE4">
      <w:pPr>
        <w:pStyle w:val="Odsekzoznamu"/>
        <w:widowControl w:val="0"/>
        <w:numPr>
          <w:ilvl w:val="0"/>
          <w:numId w:val="1"/>
        </w:numPr>
        <w:spacing w:after="0" w:line="240" w:lineRule="auto"/>
        <w:ind w:left="284" w:hanging="284"/>
        <w:contextualSpacing w:val="0"/>
        <w:jc w:val="both"/>
      </w:pPr>
      <w:r w:rsidRPr="00843BE7">
        <w:t>odvody za vyňatie lesných pozemkov z plnenia funkcií lesov,</w:t>
      </w:r>
    </w:p>
    <w:p w14:paraId="2DA3224F" w14:textId="6E11BD8A" w:rsidR="00843BE7" w:rsidRPr="00843BE7" w:rsidRDefault="00843BE7" w:rsidP="00CE2BE4">
      <w:pPr>
        <w:pStyle w:val="Odsekzoznamu"/>
        <w:widowControl w:val="0"/>
        <w:numPr>
          <w:ilvl w:val="0"/>
          <w:numId w:val="1"/>
        </w:numPr>
        <w:spacing w:after="0" w:line="240" w:lineRule="auto"/>
        <w:ind w:left="284" w:hanging="284"/>
        <w:contextualSpacing w:val="0"/>
        <w:jc w:val="both"/>
      </w:pPr>
      <w:r w:rsidRPr="00843BE7">
        <w:t>penále za oneskorenú úhradu odvodu za vyňatie lesných pozemkov z plnenia funkcií lesov,</w:t>
      </w:r>
    </w:p>
    <w:p w14:paraId="192D6B66" w14:textId="27455707" w:rsidR="00F63271" w:rsidRPr="00AF4654" w:rsidRDefault="00AF17F1" w:rsidP="00CE2BE4">
      <w:pPr>
        <w:pStyle w:val="Odsekzoznamu"/>
        <w:widowControl w:val="0"/>
        <w:numPr>
          <w:ilvl w:val="0"/>
          <w:numId w:val="1"/>
        </w:numPr>
        <w:spacing w:after="0" w:line="240" w:lineRule="auto"/>
        <w:ind w:left="284" w:hanging="284"/>
        <w:contextualSpacing w:val="0"/>
        <w:jc w:val="both"/>
      </w:pPr>
      <w:r w:rsidRPr="00AF4654">
        <w:t>odvody, penále a pokuty za porušenie finan</w:t>
      </w:r>
      <w:r w:rsidR="00204E80" w:rsidRPr="00AF4654">
        <w:t>čnej disciplíny pri nakladaní s </w:t>
      </w:r>
      <w:r w:rsidRPr="00AF4654">
        <w:t>prostriedkami tohto fondu,</w:t>
      </w:r>
    </w:p>
    <w:p w14:paraId="12716677" w14:textId="6BAA8367" w:rsidR="0099518E" w:rsidRPr="00AF4654" w:rsidRDefault="0099518E" w:rsidP="00CE2BE4">
      <w:pPr>
        <w:pStyle w:val="Odsekzoznamu"/>
        <w:widowControl w:val="0"/>
        <w:numPr>
          <w:ilvl w:val="0"/>
          <w:numId w:val="1"/>
        </w:numPr>
        <w:spacing w:after="0" w:line="240" w:lineRule="auto"/>
        <w:ind w:left="284" w:hanging="284"/>
        <w:contextualSpacing w:val="0"/>
        <w:jc w:val="both"/>
      </w:pPr>
      <w:r w:rsidRPr="00AF4654">
        <w:t>zmluvné pokuty,</w:t>
      </w:r>
    </w:p>
    <w:p w14:paraId="6A510656" w14:textId="69E369CC" w:rsidR="00F63271" w:rsidRPr="00AF4654" w:rsidRDefault="00AF17F1" w:rsidP="00CE2BE4">
      <w:pPr>
        <w:pStyle w:val="Odsekzoznamu"/>
        <w:widowControl w:val="0"/>
        <w:numPr>
          <w:ilvl w:val="0"/>
          <w:numId w:val="1"/>
        </w:numPr>
        <w:spacing w:after="0" w:line="240" w:lineRule="auto"/>
        <w:ind w:left="284" w:hanging="284"/>
        <w:contextualSpacing w:val="0"/>
        <w:jc w:val="both"/>
      </w:pPr>
      <w:r w:rsidRPr="00AF4654">
        <w:t>splátky úverov poskytnutých z fondu a ich úroky,</w:t>
      </w:r>
    </w:p>
    <w:p w14:paraId="545EB6F0" w14:textId="6C959DB3" w:rsidR="0099518E" w:rsidRPr="00AF4654" w:rsidRDefault="0099518E" w:rsidP="00CE2BE4">
      <w:pPr>
        <w:pStyle w:val="Odsekzoznamu"/>
        <w:widowControl w:val="0"/>
        <w:numPr>
          <w:ilvl w:val="0"/>
          <w:numId w:val="1"/>
        </w:numPr>
        <w:spacing w:after="0" w:line="240" w:lineRule="auto"/>
        <w:ind w:left="284" w:hanging="284"/>
        <w:contextualSpacing w:val="0"/>
        <w:jc w:val="both"/>
      </w:pPr>
      <w:r w:rsidRPr="00AF4654">
        <w:t>úroky z vkladov v bankách alebo v pobočkách zahraničných bánk</w:t>
      </w:r>
      <w:r w:rsidR="00006560" w:rsidRPr="00AF4654">
        <w:t>,</w:t>
      </w:r>
    </w:p>
    <w:p w14:paraId="6FAF9BE9" w14:textId="13D3393D" w:rsidR="00AF17F1" w:rsidRPr="00AF4654" w:rsidRDefault="00AF17F1" w:rsidP="00CE2BE4">
      <w:pPr>
        <w:pStyle w:val="Odsekzoznamu"/>
        <w:widowControl w:val="0"/>
        <w:numPr>
          <w:ilvl w:val="0"/>
          <w:numId w:val="1"/>
        </w:numPr>
        <w:spacing w:after="0" w:line="240" w:lineRule="auto"/>
        <w:ind w:left="284" w:hanging="284"/>
        <w:contextualSpacing w:val="0"/>
        <w:jc w:val="both"/>
      </w:pPr>
      <w:r w:rsidRPr="00AF4654">
        <w:t>zbierky,</w:t>
      </w:r>
      <w:r w:rsidR="00F00A4D" w:rsidRPr="00AF4654">
        <w:t xml:space="preserve"> dary, granty a dotácie,</w:t>
      </w:r>
    </w:p>
    <w:p w14:paraId="002A7150" w14:textId="77777777" w:rsidR="00F63271" w:rsidRPr="00AF4654" w:rsidRDefault="003C503D" w:rsidP="00CE2BE4">
      <w:pPr>
        <w:pStyle w:val="Odsekzoznamu"/>
        <w:widowControl w:val="0"/>
        <w:numPr>
          <w:ilvl w:val="0"/>
          <w:numId w:val="1"/>
        </w:numPr>
        <w:spacing w:after="0" w:line="240" w:lineRule="auto"/>
        <w:ind w:left="284" w:hanging="284"/>
        <w:contextualSpacing w:val="0"/>
        <w:jc w:val="both"/>
      </w:pPr>
      <w:r w:rsidRPr="00AF4654">
        <w:t xml:space="preserve">využitie presmerovaných inak nevyčerpaných finančných prostriedkov </w:t>
      </w:r>
      <w:r w:rsidR="00F63271" w:rsidRPr="00AF4654">
        <w:t>z</w:t>
      </w:r>
      <w:r w:rsidRPr="00AF4654">
        <w:t xml:space="preserve"> iných EŠIF</w:t>
      </w:r>
      <w:r w:rsidR="00F63271" w:rsidRPr="00AF4654">
        <w:t>,</w:t>
      </w:r>
    </w:p>
    <w:p w14:paraId="260EA14B" w14:textId="0BC8CA95" w:rsidR="004E4E76" w:rsidRPr="00AF4654" w:rsidRDefault="00D31AFF" w:rsidP="00CE2BE4">
      <w:pPr>
        <w:pStyle w:val="Odsekzoznamu"/>
        <w:widowControl w:val="0"/>
        <w:numPr>
          <w:ilvl w:val="0"/>
          <w:numId w:val="1"/>
        </w:numPr>
        <w:spacing w:after="0" w:line="240" w:lineRule="auto"/>
        <w:ind w:left="284" w:hanging="284"/>
        <w:contextualSpacing w:val="0"/>
        <w:jc w:val="both"/>
      </w:pPr>
      <w:r w:rsidRPr="00AF4654">
        <w:t>podpora z</w:t>
      </w:r>
      <w:r w:rsidR="00F52C53">
        <w:t> </w:t>
      </w:r>
      <w:r w:rsidRPr="00AF4654">
        <w:t>E</w:t>
      </w:r>
      <w:r w:rsidR="00F52C53">
        <w:t>urópskej banky pre obnovu a rozvoj</w:t>
      </w:r>
      <w:r w:rsidRPr="00AF4654">
        <w:t>, E</w:t>
      </w:r>
      <w:r w:rsidR="00F52C53">
        <w:t>urópskej investičnej banky</w:t>
      </w:r>
      <w:r w:rsidR="00F63271" w:rsidRPr="00AF4654">
        <w:t xml:space="preserve"> a</w:t>
      </w:r>
      <w:r w:rsidRPr="00AF4654">
        <w:t xml:space="preserve"> iných </w:t>
      </w:r>
      <w:r w:rsidR="00F52C53">
        <w:t xml:space="preserve">domácich a zahraničných </w:t>
      </w:r>
      <w:r w:rsidRPr="00AF4654">
        <w:t>fondov zameraných na podporu zelenej a modrej infraštruktúry</w:t>
      </w:r>
      <w:r w:rsidR="00112C41">
        <w:t>, na zachytávanie,</w:t>
      </w:r>
      <w:r w:rsidR="00112C41" w:rsidRPr="00AF4654">
        <w:t xml:space="preserve"> ukladanie</w:t>
      </w:r>
      <w:r w:rsidRPr="00AF4654">
        <w:t xml:space="preserve"> </w:t>
      </w:r>
      <w:r w:rsidR="00112C41">
        <w:t xml:space="preserve">a využitie </w:t>
      </w:r>
      <w:r w:rsidRPr="00AF4654">
        <w:t>CO</w:t>
      </w:r>
      <w:r w:rsidRPr="00AF4654">
        <w:rPr>
          <w:vertAlign w:val="subscript"/>
        </w:rPr>
        <w:t>2</w:t>
      </w:r>
      <w:r w:rsidR="004E4E76" w:rsidRPr="00AF4654">
        <w:t>,</w:t>
      </w:r>
    </w:p>
    <w:p w14:paraId="53B26CB1" w14:textId="1505D4A3" w:rsidR="00315F1C" w:rsidRPr="00AF4654" w:rsidRDefault="004E4E76" w:rsidP="00CE2BE4">
      <w:pPr>
        <w:pStyle w:val="Odsekzoznamu"/>
        <w:widowControl w:val="0"/>
        <w:numPr>
          <w:ilvl w:val="0"/>
          <w:numId w:val="1"/>
        </w:numPr>
        <w:spacing w:after="0" w:line="240" w:lineRule="auto"/>
        <w:ind w:left="284" w:hanging="284"/>
        <w:contextualSpacing w:val="0"/>
        <w:jc w:val="both"/>
      </w:pPr>
      <w:r w:rsidRPr="00AF4654">
        <w:t>alternatívne aj príjmy z </w:t>
      </w:r>
      <w:r w:rsidR="00F964AF" w:rsidRPr="00AF4654">
        <w:t xml:space="preserve">environmentálnych </w:t>
      </w:r>
      <w:r w:rsidRPr="00AF4654">
        <w:t>daní</w:t>
      </w:r>
    </w:p>
    <w:p w14:paraId="52C1E498" w14:textId="1F8B6641" w:rsidR="00C77121" w:rsidRPr="00AF4654" w:rsidRDefault="00315F1C" w:rsidP="00CE2BE4">
      <w:pPr>
        <w:pStyle w:val="Odsekzoznamu"/>
        <w:widowControl w:val="0"/>
        <w:numPr>
          <w:ilvl w:val="1"/>
          <w:numId w:val="7"/>
        </w:numPr>
        <w:spacing w:after="0" w:line="240" w:lineRule="auto"/>
        <w:ind w:left="709"/>
        <w:contextualSpacing w:val="0"/>
        <w:jc w:val="both"/>
      </w:pPr>
      <w:r w:rsidRPr="00AF4654">
        <w:t>viazaných na uhlíkovú stopu,</w:t>
      </w:r>
    </w:p>
    <w:p w14:paraId="41DE95A5" w14:textId="1A118697" w:rsidR="00315F1C" w:rsidRPr="00AF4654" w:rsidRDefault="00315F1C" w:rsidP="00CE2BE4">
      <w:pPr>
        <w:pStyle w:val="Odsekzoznamu"/>
        <w:widowControl w:val="0"/>
        <w:numPr>
          <w:ilvl w:val="1"/>
          <w:numId w:val="7"/>
        </w:numPr>
        <w:spacing w:after="0" w:line="240" w:lineRule="auto"/>
        <w:ind w:left="709"/>
        <w:contextualSpacing w:val="0"/>
        <w:jc w:val="both"/>
      </w:pPr>
      <w:r w:rsidRPr="00AF4654">
        <w:t>viazaných na povoľovací proces u nových záberov pôdy pri znížení vodozádržnej kapacity pozemku,</w:t>
      </w:r>
    </w:p>
    <w:p w14:paraId="7E583AC8" w14:textId="77777777" w:rsidR="00315F1C" w:rsidRPr="00AF4654" w:rsidRDefault="00315F1C" w:rsidP="00CE2BE4">
      <w:pPr>
        <w:pStyle w:val="Odsekzoznamu"/>
        <w:widowControl w:val="0"/>
        <w:numPr>
          <w:ilvl w:val="1"/>
          <w:numId w:val="7"/>
        </w:numPr>
        <w:spacing w:after="0" w:line="240" w:lineRule="auto"/>
        <w:ind w:left="709"/>
        <w:contextualSpacing w:val="0"/>
        <w:jc w:val="both"/>
      </w:pPr>
      <w:r w:rsidRPr="00AF4654">
        <w:t>viazaných na daň z nehnuteľnosti pri znížení vodozádržnej kapacity pozemku.</w:t>
      </w:r>
    </w:p>
    <w:p w14:paraId="6AFE546F" w14:textId="2458D10A" w:rsidR="00E23F59" w:rsidRPr="00AF4654" w:rsidRDefault="00315F1C" w:rsidP="00CE2BE4">
      <w:pPr>
        <w:pStyle w:val="Odsekzoznamu"/>
        <w:widowControl w:val="0"/>
        <w:spacing w:after="0" w:line="240" w:lineRule="auto"/>
        <w:ind w:left="1440"/>
        <w:contextualSpacing w:val="0"/>
        <w:jc w:val="both"/>
      </w:pPr>
      <w:r w:rsidRPr="00AF4654">
        <w:t xml:space="preserve"> </w:t>
      </w:r>
    </w:p>
    <w:p w14:paraId="3F12C4A9" w14:textId="62417175" w:rsidR="00697677" w:rsidRPr="00AF4654" w:rsidRDefault="0099518E" w:rsidP="00CE2BE4">
      <w:pPr>
        <w:widowControl w:val="0"/>
        <w:spacing w:after="0" w:line="240" w:lineRule="auto"/>
        <w:ind w:firstLine="567"/>
        <w:jc w:val="both"/>
      </w:pPr>
      <w:r w:rsidRPr="00AF4654">
        <w:t>Finančné prostriedky sa budú viesť na platobných</w:t>
      </w:r>
      <w:r w:rsidR="00204E80" w:rsidRPr="00AF4654">
        <w:t xml:space="preserve"> účtoch v</w:t>
      </w:r>
      <w:r w:rsidR="00DB6251" w:rsidRPr="00AF4654">
        <w:t> Štátnej pokladnici</w:t>
      </w:r>
      <w:r w:rsidR="00204E80" w:rsidRPr="00AF4654">
        <w:t xml:space="preserve">. </w:t>
      </w:r>
      <w:r w:rsidR="00F04C5E">
        <w:t>Návrh </w:t>
      </w:r>
      <w:r w:rsidR="00F104CB">
        <w:t xml:space="preserve">zákona o Klimatickom fonde pre pôdu definuje oblasti príjmov fondu, oblasti výdavkov fondu, spôsob hospodárenia s majetkom a finančnými prostriedkami fondu, spôsob poskytovania podpory pre projekty a certifkačný systém, systém kontroly a auditov, systém nakladania </w:t>
      </w:r>
      <w:r w:rsidR="00F104CB" w:rsidRPr="0028179A">
        <w:t xml:space="preserve">s </w:t>
      </w:r>
      <w:r w:rsidRPr="0028179A">
        <w:t>finančný</w:t>
      </w:r>
      <w:r w:rsidR="00F104CB" w:rsidRPr="0028179A">
        <w:t>mi</w:t>
      </w:r>
      <w:r w:rsidRPr="0028179A">
        <w:t xml:space="preserve"> prostriedk</w:t>
      </w:r>
      <w:r w:rsidR="00F104CB" w:rsidRPr="0028179A">
        <w:t>ami</w:t>
      </w:r>
      <w:r w:rsidRPr="0028179A">
        <w:t xml:space="preserve"> fondu, , podávanie správ o hospodárení s finančnými prostriedkami</w:t>
      </w:r>
      <w:r w:rsidR="0028179A">
        <w:t>, zverejňovanie správ o činnosti a použití f</w:t>
      </w:r>
      <w:r w:rsidR="00F04C5E">
        <w:t>inančných prostriedkov fondu na </w:t>
      </w:r>
      <w:r w:rsidR="0028179A">
        <w:t>internete a pod.</w:t>
      </w:r>
      <w:r w:rsidRPr="00AF4654">
        <w:t>. Fond bude povinný použiť najmenej 95 % sumy svojich príjmov na podpornú činnosť a bude oprávnený použiť na vlastnú prevádzku najviac 5</w:t>
      </w:r>
      <w:r w:rsidR="00A8667E" w:rsidRPr="00AF4654">
        <w:t xml:space="preserve"> </w:t>
      </w:r>
      <w:r w:rsidRPr="00AF4654">
        <w:t>% z celkovej sumy svojich príjmov.</w:t>
      </w:r>
    </w:p>
    <w:p w14:paraId="08F66E52" w14:textId="77777777" w:rsidR="0028179A" w:rsidRDefault="0028179A" w:rsidP="00CE2BE4">
      <w:pPr>
        <w:widowControl w:val="0"/>
        <w:spacing w:after="0" w:line="240" w:lineRule="auto"/>
        <w:ind w:firstLine="567"/>
        <w:jc w:val="both"/>
      </w:pPr>
    </w:p>
    <w:p w14:paraId="63DC1030" w14:textId="49A2E34A" w:rsidR="00697677" w:rsidRPr="00AF4654" w:rsidRDefault="009306DC" w:rsidP="00CE2BE4">
      <w:pPr>
        <w:widowControl w:val="0"/>
        <w:spacing w:after="0" w:line="240" w:lineRule="auto"/>
        <w:ind w:firstLine="567"/>
        <w:jc w:val="both"/>
      </w:pPr>
      <w:r w:rsidRPr="00AF4654">
        <w:t xml:space="preserve">Navrhovaný systém účtovania ekosystémových služieb v certifikačnom systéme Uhlíková a vodná banka plne rešpektuje trhové princípy hospodárenia na pôde je postavený na reálnych ekonomických základoch, súčasne umožňuje reálne a merateľné dosiahnuť plnenie enviro-klimatických cieľov a prefinancovať náklady na ekosystémové služby užívateľom pôdy. V systéme verejných financií vrátane tých z platieb za emisné </w:t>
      </w:r>
      <w:r w:rsidR="00C26BA4" w:rsidRPr="00AF4654">
        <w:t xml:space="preserve">kvóty </w:t>
      </w:r>
      <w:r w:rsidRPr="00AF4654">
        <w:t>a financií určených na riešenie problémov zmeny klímy je dostatok financií na úplne prefinancovanie ozdravenia krajiny a dosiahnutie enviro-klimatický</w:t>
      </w:r>
      <w:r w:rsidR="00204E80" w:rsidRPr="00AF4654">
        <w:t>ch cieľov. Kľúčové sú </w:t>
      </w:r>
      <w:r w:rsidRPr="00AF4654">
        <w:t xml:space="preserve">však stratégia, znalostná báza a technologické riešenia, aké sa na to uplatnia. Z uvedených dôvodov je zostavený predkladaný návrh </w:t>
      </w:r>
      <w:r w:rsidR="002512E7" w:rsidRPr="00AF4654">
        <w:t>zdrojov a výdavkov Klimatického </w:t>
      </w:r>
      <w:r w:rsidRPr="00AF4654">
        <w:t>fondu pre pôdu.</w:t>
      </w:r>
    </w:p>
    <w:p w14:paraId="3F54D1B4" w14:textId="77777777" w:rsidR="0028179A" w:rsidRDefault="0028179A" w:rsidP="00CE2BE4">
      <w:pPr>
        <w:widowControl w:val="0"/>
        <w:spacing w:after="0" w:line="240" w:lineRule="auto"/>
        <w:ind w:firstLine="567"/>
        <w:jc w:val="both"/>
      </w:pPr>
    </w:p>
    <w:p w14:paraId="0C65F521" w14:textId="3AD774E9" w:rsidR="00697677" w:rsidRDefault="00697677" w:rsidP="00CE2BE4">
      <w:pPr>
        <w:widowControl w:val="0"/>
        <w:spacing w:after="0" w:line="240" w:lineRule="auto"/>
        <w:ind w:firstLine="567"/>
        <w:jc w:val="both"/>
      </w:pPr>
      <w:r w:rsidRPr="00AF4654">
        <w:t>Inštitucionálny rozbeh a etablovanie Klimatického fondu pre pôdu bude zabezpečený v rámci rozpočtových limitov MPRV SR. Rozbehnutím činnosti Klimatického fondu pre pôdu sa naštartuje aj tvorba jeho príjmov v systéme uhlíkového poľnohospodárstva po dobudovaní právnej úpravy certifikácie záchytov uhlíka na úrovni EÚ (predpoklad 2023). Od roku 2026 predpokladáme, že fond bude schopný plniť svoje ciele z vlastných príjmov.</w:t>
      </w:r>
      <w:r w:rsidR="00057DD2" w:rsidRPr="00AF4654">
        <w:t xml:space="preserve"> </w:t>
      </w:r>
    </w:p>
    <w:p w14:paraId="172B972A" w14:textId="348827A1" w:rsidR="00E734B5" w:rsidRDefault="00E734B5" w:rsidP="00CE2BE4">
      <w:pPr>
        <w:widowControl w:val="0"/>
        <w:spacing w:after="0" w:line="240" w:lineRule="auto"/>
        <w:ind w:firstLine="567"/>
        <w:jc w:val="both"/>
      </w:pPr>
    </w:p>
    <w:p w14:paraId="6FB56073" w14:textId="0505CC75" w:rsidR="00E72E6B" w:rsidRPr="00AF4654" w:rsidRDefault="001D2ED3" w:rsidP="00CE2BE4">
      <w:pPr>
        <w:widowControl w:val="0"/>
        <w:spacing w:after="0" w:line="240" w:lineRule="auto"/>
        <w:ind w:firstLine="567"/>
        <w:jc w:val="both"/>
      </w:pPr>
      <w:r w:rsidRPr="00AF4654">
        <w:t>Rámcový p</w:t>
      </w:r>
      <w:r w:rsidR="00E72E6B" w:rsidRPr="00AF4654">
        <w:t>rehľad príjmov a výdavkov Klimatického fondu pre pôdu (predbežný popis):</w:t>
      </w:r>
    </w:p>
    <w:p w14:paraId="1C41FF0F" w14:textId="77777777" w:rsidR="00E72E6B" w:rsidRPr="00AF4654" w:rsidRDefault="00E72E6B" w:rsidP="00CE2BE4">
      <w:pPr>
        <w:widowControl w:val="0"/>
        <w:spacing w:after="0" w:line="240" w:lineRule="auto"/>
        <w:ind w:left="142" w:firstLine="567"/>
        <w:jc w:val="both"/>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1985"/>
        <w:gridCol w:w="2929"/>
      </w:tblGrid>
      <w:tr w:rsidR="00E67B85" w:rsidRPr="00014817" w14:paraId="6DE093A0" w14:textId="77777777" w:rsidTr="0013563A">
        <w:trPr>
          <w:trHeight w:val="274"/>
        </w:trPr>
        <w:tc>
          <w:tcPr>
            <w:tcW w:w="4101" w:type="dxa"/>
            <w:shd w:val="clear" w:color="auto" w:fill="auto"/>
            <w:tcMar>
              <w:top w:w="100" w:type="dxa"/>
              <w:left w:w="100" w:type="dxa"/>
              <w:bottom w:w="100" w:type="dxa"/>
              <w:right w:w="100" w:type="dxa"/>
            </w:tcMar>
          </w:tcPr>
          <w:p w14:paraId="2AE2AFDA" w14:textId="77777777" w:rsidR="00E67B85" w:rsidRPr="00014817" w:rsidRDefault="00E67B85" w:rsidP="00CE2BE4">
            <w:pPr>
              <w:keepNext/>
              <w:widowControl w:val="0"/>
              <w:pBdr>
                <w:top w:val="nil"/>
                <w:left w:val="nil"/>
                <w:bottom w:val="nil"/>
                <w:right w:val="nil"/>
                <w:between w:val="nil"/>
              </w:pBdr>
              <w:spacing w:after="0" w:line="240" w:lineRule="auto"/>
              <w:rPr>
                <w:b/>
              </w:rPr>
            </w:pPr>
            <w:r w:rsidRPr="00014817">
              <w:rPr>
                <w:b/>
              </w:rPr>
              <w:lastRenderedPageBreak/>
              <w:t>Príjmy fondu:</w:t>
            </w:r>
          </w:p>
        </w:tc>
        <w:tc>
          <w:tcPr>
            <w:tcW w:w="1985" w:type="dxa"/>
            <w:vMerge w:val="restart"/>
            <w:shd w:val="clear" w:color="auto" w:fill="auto"/>
            <w:tcMar>
              <w:top w:w="100" w:type="dxa"/>
              <w:left w:w="100" w:type="dxa"/>
              <w:bottom w:w="100" w:type="dxa"/>
              <w:right w:w="100" w:type="dxa"/>
            </w:tcMar>
            <w:vAlign w:val="center"/>
          </w:tcPr>
          <w:p w14:paraId="46C79DE4" w14:textId="77777777" w:rsidR="00E67B85" w:rsidRPr="00014817" w:rsidRDefault="00E67B85" w:rsidP="00CE2BE4">
            <w:pPr>
              <w:keepNext/>
              <w:widowControl w:val="0"/>
              <w:pBdr>
                <w:top w:val="nil"/>
                <w:left w:val="nil"/>
                <w:bottom w:val="nil"/>
                <w:right w:val="nil"/>
                <w:between w:val="nil"/>
              </w:pBdr>
              <w:spacing w:after="0" w:line="240" w:lineRule="auto"/>
              <w:jc w:val="center"/>
              <w:rPr>
                <w:sz w:val="38"/>
                <w:szCs w:val="38"/>
              </w:rPr>
            </w:pPr>
            <w:r w:rsidRPr="00014817">
              <w:rPr>
                <w:sz w:val="38"/>
                <w:szCs w:val="38"/>
              </w:rPr>
              <w:t>Klimatický fond</w:t>
            </w:r>
          </w:p>
          <w:p w14:paraId="73010C2A" w14:textId="77777777" w:rsidR="00E67B85" w:rsidRPr="00014817" w:rsidRDefault="00E67B85" w:rsidP="00CE2BE4">
            <w:pPr>
              <w:keepNext/>
              <w:widowControl w:val="0"/>
              <w:pBdr>
                <w:top w:val="nil"/>
                <w:left w:val="nil"/>
                <w:bottom w:val="nil"/>
                <w:right w:val="nil"/>
                <w:between w:val="nil"/>
              </w:pBdr>
              <w:spacing w:after="0" w:line="240" w:lineRule="auto"/>
              <w:jc w:val="center"/>
              <w:rPr>
                <w:sz w:val="38"/>
                <w:szCs w:val="38"/>
              </w:rPr>
            </w:pPr>
            <w:r w:rsidRPr="00014817">
              <w:rPr>
                <w:sz w:val="38"/>
                <w:szCs w:val="38"/>
              </w:rPr>
              <w:t>pre</w:t>
            </w:r>
          </w:p>
          <w:p w14:paraId="0A3CAD62" w14:textId="77777777" w:rsidR="00E67B85" w:rsidRPr="00014817" w:rsidRDefault="00E67B85" w:rsidP="00CE2BE4">
            <w:pPr>
              <w:keepNext/>
              <w:widowControl w:val="0"/>
              <w:pBdr>
                <w:top w:val="nil"/>
                <w:left w:val="nil"/>
                <w:bottom w:val="nil"/>
                <w:right w:val="nil"/>
                <w:between w:val="nil"/>
              </w:pBdr>
              <w:spacing w:after="0" w:line="240" w:lineRule="auto"/>
              <w:jc w:val="center"/>
              <w:rPr>
                <w:sz w:val="38"/>
                <w:szCs w:val="38"/>
              </w:rPr>
            </w:pPr>
            <w:r w:rsidRPr="00014817">
              <w:rPr>
                <w:sz w:val="38"/>
                <w:szCs w:val="38"/>
              </w:rPr>
              <w:t>pôdu</w:t>
            </w:r>
          </w:p>
        </w:tc>
        <w:tc>
          <w:tcPr>
            <w:tcW w:w="2929" w:type="dxa"/>
            <w:shd w:val="clear" w:color="auto" w:fill="auto"/>
            <w:tcMar>
              <w:top w:w="100" w:type="dxa"/>
              <w:left w:w="100" w:type="dxa"/>
              <w:bottom w:w="100" w:type="dxa"/>
              <w:right w:w="100" w:type="dxa"/>
            </w:tcMar>
          </w:tcPr>
          <w:p w14:paraId="54D44179" w14:textId="77777777" w:rsidR="00E67B85" w:rsidRPr="00014817" w:rsidRDefault="00E67B85" w:rsidP="00CE2BE4">
            <w:pPr>
              <w:keepNext/>
              <w:widowControl w:val="0"/>
              <w:pBdr>
                <w:top w:val="nil"/>
                <w:left w:val="nil"/>
                <w:bottom w:val="nil"/>
                <w:right w:val="nil"/>
                <w:between w:val="nil"/>
              </w:pBdr>
              <w:spacing w:after="0" w:line="240" w:lineRule="auto"/>
              <w:rPr>
                <w:b/>
              </w:rPr>
            </w:pPr>
            <w:r w:rsidRPr="00014817">
              <w:rPr>
                <w:b/>
              </w:rPr>
              <w:t xml:space="preserve">Výdavky fondu: </w:t>
            </w:r>
          </w:p>
        </w:tc>
      </w:tr>
      <w:tr w:rsidR="00E67B85" w:rsidRPr="00AF4654" w14:paraId="76977EAC" w14:textId="77777777" w:rsidTr="0013563A">
        <w:trPr>
          <w:trHeight w:val="1362"/>
        </w:trPr>
        <w:tc>
          <w:tcPr>
            <w:tcW w:w="4101" w:type="dxa"/>
            <w:tcBorders>
              <w:bottom w:val="single" w:sz="8" w:space="0" w:color="000000"/>
            </w:tcBorders>
            <w:shd w:val="clear" w:color="auto" w:fill="auto"/>
            <w:tcMar>
              <w:top w:w="100" w:type="dxa"/>
              <w:left w:w="100" w:type="dxa"/>
              <w:bottom w:w="100" w:type="dxa"/>
              <w:right w:w="100" w:type="dxa"/>
            </w:tcMar>
          </w:tcPr>
          <w:p w14:paraId="5B8C44B4" w14:textId="72DFA5A5" w:rsidR="00E67B85" w:rsidRPr="00AF4654" w:rsidRDefault="00E67B85" w:rsidP="00CE2BE4">
            <w:pPr>
              <w:keepNext/>
              <w:widowControl w:val="0"/>
              <w:spacing w:after="0" w:line="240" w:lineRule="auto"/>
              <w:jc w:val="both"/>
            </w:pPr>
            <w:r w:rsidRPr="00AF4654">
              <w:t xml:space="preserve">úhrady na základe kontraktov s </w:t>
            </w:r>
            <w:r>
              <w:t>právnickými osobami</w:t>
            </w:r>
            <w:r w:rsidRPr="00AF4654">
              <w:t xml:space="preserve"> </w:t>
            </w:r>
            <w:r>
              <w:t>a fyzickými osobami (podnikatelia, nepodnikatelia)</w:t>
            </w:r>
            <w:r w:rsidRPr="00AF4654">
              <w:t>, ktoré emitujú CO</w:t>
            </w:r>
            <w:r w:rsidRPr="00AF4654">
              <w:rPr>
                <w:vertAlign w:val="subscript"/>
              </w:rPr>
              <w:t>2</w:t>
            </w:r>
            <w:r w:rsidRPr="00AF4654">
              <w:t xml:space="preserve"> na </w:t>
            </w:r>
            <w:r>
              <w:t xml:space="preserve">ich </w:t>
            </w:r>
            <w:r w:rsidRPr="00AF4654">
              <w:t>garantované uloženie formou sekvestrácie vo forme uhlíka do pôdy</w:t>
            </w:r>
          </w:p>
        </w:tc>
        <w:tc>
          <w:tcPr>
            <w:tcW w:w="1985" w:type="dxa"/>
            <w:vMerge/>
            <w:shd w:val="clear" w:color="auto" w:fill="auto"/>
            <w:tcMar>
              <w:top w:w="100" w:type="dxa"/>
              <w:left w:w="100" w:type="dxa"/>
              <w:bottom w:w="100" w:type="dxa"/>
              <w:right w:w="100" w:type="dxa"/>
            </w:tcMar>
            <w:vAlign w:val="center"/>
          </w:tcPr>
          <w:p w14:paraId="2F3496AB" w14:textId="77777777" w:rsidR="00E67B85" w:rsidRPr="00014817" w:rsidRDefault="00E67B85" w:rsidP="00CE2BE4">
            <w:pPr>
              <w:keepNext/>
              <w:widowControl w:val="0"/>
              <w:pBdr>
                <w:top w:val="nil"/>
                <w:left w:val="nil"/>
                <w:bottom w:val="nil"/>
                <w:right w:val="nil"/>
                <w:between w:val="nil"/>
              </w:pBdr>
              <w:spacing w:after="0" w:line="240" w:lineRule="auto"/>
            </w:pPr>
          </w:p>
        </w:tc>
        <w:tc>
          <w:tcPr>
            <w:tcW w:w="2929" w:type="dxa"/>
            <w:shd w:val="clear" w:color="auto" w:fill="auto"/>
            <w:tcMar>
              <w:top w:w="100" w:type="dxa"/>
              <w:left w:w="100" w:type="dxa"/>
              <w:bottom w:w="100" w:type="dxa"/>
              <w:right w:w="100" w:type="dxa"/>
            </w:tcMar>
          </w:tcPr>
          <w:p w14:paraId="0F84D978" w14:textId="7A5A5D67" w:rsidR="00E67B85" w:rsidRPr="00AF4654" w:rsidRDefault="009E1049" w:rsidP="00CE2BE4">
            <w:pPr>
              <w:keepNext/>
              <w:widowControl w:val="0"/>
              <w:pBdr>
                <w:top w:val="nil"/>
                <w:left w:val="nil"/>
                <w:bottom w:val="nil"/>
                <w:right w:val="nil"/>
                <w:between w:val="nil"/>
              </w:pBdr>
              <w:spacing w:after="0" w:line="240" w:lineRule="auto"/>
            </w:pPr>
            <w:r>
              <w:t xml:space="preserve">podpora </w:t>
            </w:r>
            <w:r w:rsidRPr="00AF4654">
              <w:t xml:space="preserve">vyšších štandardov manažmentu pôdy a lesa, ktorými sa udržuje a zvyšuje obsah organického uhlíka a organického materiálu v pôde </w:t>
            </w:r>
          </w:p>
        </w:tc>
      </w:tr>
      <w:tr w:rsidR="00E67B85" w:rsidRPr="00AF4654" w14:paraId="749AE5E5" w14:textId="77777777" w:rsidTr="0013563A">
        <w:trPr>
          <w:trHeight w:val="217"/>
        </w:trPr>
        <w:tc>
          <w:tcPr>
            <w:tcW w:w="4101" w:type="dxa"/>
            <w:tcBorders>
              <w:top w:val="single" w:sz="8" w:space="0" w:color="000000"/>
            </w:tcBorders>
            <w:shd w:val="clear" w:color="auto" w:fill="auto"/>
            <w:tcMar>
              <w:top w:w="100" w:type="dxa"/>
              <w:left w:w="100" w:type="dxa"/>
              <w:bottom w:w="100" w:type="dxa"/>
              <w:right w:w="100" w:type="dxa"/>
            </w:tcMar>
          </w:tcPr>
          <w:p w14:paraId="2CC4A977" w14:textId="26507FCD" w:rsidR="00E67B85" w:rsidRPr="00AF4654" w:rsidRDefault="00E67B85" w:rsidP="00CE2BE4">
            <w:pPr>
              <w:widowControl w:val="0"/>
              <w:spacing w:after="0" w:line="240" w:lineRule="auto"/>
              <w:jc w:val="both"/>
            </w:pPr>
            <w:r>
              <w:t xml:space="preserve">príjmy </w:t>
            </w:r>
            <w:r w:rsidRPr="00AF4654">
              <w:t>od </w:t>
            </w:r>
            <w:r>
              <w:t>právnických osôb</w:t>
            </w:r>
            <w:r w:rsidRPr="00AF4654">
              <w:t xml:space="preserve"> </w:t>
            </w:r>
            <w:r>
              <w:t xml:space="preserve">a fyzických osôb (podnikatelia), ktorí musia vykázať mieru súladu svojich činností s environmentálnymi cieľmi Taxonómie EÚ (EÚ) 2020/852 </w:t>
            </w:r>
          </w:p>
        </w:tc>
        <w:tc>
          <w:tcPr>
            <w:tcW w:w="1985" w:type="dxa"/>
            <w:vMerge/>
            <w:shd w:val="clear" w:color="auto" w:fill="auto"/>
            <w:tcMar>
              <w:top w:w="100" w:type="dxa"/>
              <w:left w:w="100" w:type="dxa"/>
              <w:bottom w:w="100" w:type="dxa"/>
              <w:right w:w="100" w:type="dxa"/>
            </w:tcMar>
            <w:vAlign w:val="center"/>
          </w:tcPr>
          <w:p w14:paraId="0FA5F80D" w14:textId="77777777" w:rsidR="00E67B85" w:rsidRPr="00014817" w:rsidRDefault="00E67B85" w:rsidP="00CE2BE4">
            <w:pPr>
              <w:widowControl w:val="0"/>
              <w:pBdr>
                <w:top w:val="nil"/>
                <w:left w:val="nil"/>
                <w:bottom w:val="nil"/>
                <w:right w:val="nil"/>
                <w:between w:val="nil"/>
              </w:pBdr>
              <w:spacing w:after="0" w:line="240" w:lineRule="auto"/>
            </w:pPr>
          </w:p>
        </w:tc>
        <w:tc>
          <w:tcPr>
            <w:tcW w:w="2929" w:type="dxa"/>
            <w:shd w:val="clear" w:color="auto" w:fill="auto"/>
            <w:tcMar>
              <w:top w:w="100" w:type="dxa"/>
              <w:left w:w="100" w:type="dxa"/>
              <w:bottom w:w="100" w:type="dxa"/>
              <w:right w:w="100" w:type="dxa"/>
            </w:tcMar>
          </w:tcPr>
          <w:p w14:paraId="6D29B894" w14:textId="1571D14D" w:rsidR="00E67B85" w:rsidRPr="00AF4654" w:rsidRDefault="009E1049" w:rsidP="00CE2BE4">
            <w:pPr>
              <w:widowControl w:val="0"/>
              <w:spacing w:after="0" w:line="240" w:lineRule="auto"/>
              <w:jc w:val="both"/>
            </w:pPr>
            <w:r w:rsidRPr="00AF4654">
              <w:t>podpora adaptačných opatrení na pôde (vodozádržné a protierózne opatrenia) ako aj realizácia nových krajinných prvkov</w:t>
            </w:r>
          </w:p>
        </w:tc>
      </w:tr>
      <w:tr w:rsidR="00E67B85" w:rsidRPr="00AF4654" w14:paraId="22BAA09C" w14:textId="77777777" w:rsidTr="0013563A">
        <w:trPr>
          <w:trHeight w:val="420"/>
        </w:trPr>
        <w:tc>
          <w:tcPr>
            <w:tcW w:w="4101" w:type="dxa"/>
            <w:shd w:val="clear" w:color="auto" w:fill="auto"/>
            <w:tcMar>
              <w:top w:w="100" w:type="dxa"/>
              <w:left w:w="100" w:type="dxa"/>
              <w:bottom w:w="100" w:type="dxa"/>
              <w:right w:w="100" w:type="dxa"/>
            </w:tcMar>
          </w:tcPr>
          <w:p w14:paraId="2CE38186" w14:textId="3CB2C1AA" w:rsidR="00E67B85" w:rsidRPr="00AF4654" w:rsidRDefault="00E67B85" w:rsidP="00CE2BE4">
            <w:pPr>
              <w:widowControl w:val="0"/>
              <w:pBdr>
                <w:top w:val="nil"/>
                <w:left w:val="nil"/>
                <w:bottom w:val="nil"/>
                <w:right w:val="nil"/>
                <w:between w:val="nil"/>
              </w:pBdr>
              <w:spacing w:after="0" w:line="240" w:lineRule="auto"/>
            </w:pPr>
            <w:r>
              <w:t>príjmy od právnických osôb</w:t>
            </w:r>
            <w:r w:rsidRPr="00AF4654">
              <w:t xml:space="preserve"> </w:t>
            </w:r>
            <w:r>
              <w:t>a fyzických osôb (podnikatelia, nepodnikatelia)</w:t>
            </w:r>
            <w:r w:rsidRPr="00AF4654">
              <w:t>,</w:t>
            </w:r>
            <w:r>
              <w:t xml:space="preserve"> </w:t>
            </w:r>
            <w:r w:rsidRPr="00AF4654">
              <w:t>ktor</w:t>
            </w:r>
            <w:r>
              <w:t>í</w:t>
            </w:r>
            <w:r w:rsidRPr="00AF4654">
              <w:t xml:space="preserve"> majú záujem </w:t>
            </w:r>
            <w:r>
              <w:t>na dobrovoľnej báze podporiť adaptačné a manažmentové opatrenia a </w:t>
            </w:r>
            <w:r w:rsidRPr="00AF4654">
              <w:t>zelené</w:t>
            </w:r>
            <w:r>
              <w:t xml:space="preserve"> </w:t>
            </w:r>
            <w:r w:rsidRPr="00C1157C">
              <w:t>investície</w:t>
            </w:r>
          </w:p>
        </w:tc>
        <w:tc>
          <w:tcPr>
            <w:tcW w:w="1985" w:type="dxa"/>
            <w:vMerge/>
            <w:shd w:val="clear" w:color="auto" w:fill="auto"/>
            <w:tcMar>
              <w:top w:w="100" w:type="dxa"/>
              <w:left w:w="100" w:type="dxa"/>
              <w:bottom w:w="100" w:type="dxa"/>
              <w:right w:w="100" w:type="dxa"/>
            </w:tcMar>
            <w:vAlign w:val="center"/>
          </w:tcPr>
          <w:p w14:paraId="2EECC108" w14:textId="77777777" w:rsidR="00E67B85" w:rsidRPr="00014817" w:rsidRDefault="00E67B85" w:rsidP="00CE2BE4">
            <w:pPr>
              <w:widowControl w:val="0"/>
              <w:pBdr>
                <w:top w:val="nil"/>
                <w:left w:val="nil"/>
                <w:bottom w:val="nil"/>
                <w:right w:val="nil"/>
                <w:between w:val="nil"/>
              </w:pBdr>
              <w:spacing w:after="0" w:line="240" w:lineRule="auto"/>
            </w:pPr>
          </w:p>
        </w:tc>
        <w:tc>
          <w:tcPr>
            <w:tcW w:w="2929" w:type="dxa"/>
            <w:shd w:val="clear" w:color="auto" w:fill="auto"/>
            <w:tcMar>
              <w:top w:w="100" w:type="dxa"/>
              <w:left w:w="100" w:type="dxa"/>
              <w:bottom w:w="100" w:type="dxa"/>
              <w:right w:w="100" w:type="dxa"/>
            </w:tcMar>
          </w:tcPr>
          <w:p w14:paraId="4BB61118" w14:textId="06D052C9" w:rsidR="00E67B85" w:rsidRPr="00AF4654" w:rsidRDefault="00E67B85" w:rsidP="00CE2BE4">
            <w:pPr>
              <w:widowControl w:val="0"/>
              <w:spacing w:after="0" w:line="240" w:lineRule="auto"/>
              <w:jc w:val="both"/>
            </w:pPr>
            <w:r>
              <w:t xml:space="preserve">podpora </w:t>
            </w:r>
            <w:r w:rsidRPr="00AF4654">
              <w:t>certifikačného systému Uhlíková a vodná banka</w:t>
            </w:r>
            <w:r w:rsidR="009E1049" w:rsidRPr="00AF4654">
              <w:t xml:space="preserve"> </w:t>
            </w:r>
            <w:r w:rsidR="009E1049">
              <w:t xml:space="preserve">a </w:t>
            </w:r>
            <w:r w:rsidR="009E1049" w:rsidRPr="00AF4654">
              <w:t xml:space="preserve">informačného a monitorovacieho systému </w:t>
            </w:r>
            <w:r w:rsidR="009E1049" w:rsidRPr="00E67B85">
              <w:rPr>
                <w:caps/>
              </w:rPr>
              <w:t>pôda</w:t>
            </w:r>
          </w:p>
        </w:tc>
      </w:tr>
      <w:tr w:rsidR="00E67B85" w:rsidRPr="00AF4654" w14:paraId="0F11C27C" w14:textId="77777777" w:rsidTr="00E67B85">
        <w:trPr>
          <w:trHeight w:val="1456"/>
        </w:trPr>
        <w:tc>
          <w:tcPr>
            <w:tcW w:w="4101" w:type="dxa"/>
            <w:shd w:val="clear" w:color="auto" w:fill="auto"/>
            <w:tcMar>
              <w:top w:w="100" w:type="dxa"/>
              <w:left w:w="100" w:type="dxa"/>
              <w:bottom w:w="100" w:type="dxa"/>
              <w:right w:w="100" w:type="dxa"/>
            </w:tcMar>
          </w:tcPr>
          <w:p w14:paraId="6CB040CF" w14:textId="10B6B010" w:rsidR="00E67B85" w:rsidRPr="00AF4654" w:rsidRDefault="00E67B85" w:rsidP="00CE2BE4">
            <w:pPr>
              <w:widowControl w:val="0"/>
              <w:spacing w:after="0" w:line="240" w:lineRule="auto"/>
              <w:jc w:val="both"/>
            </w:pPr>
            <w:r w:rsidRPr="00843BE7">
              <w:t>pokuty za priestupky a správne delikty na úseku ochrany pôdy,</w:t>
            </w:r>
            <w:r>
              <w:t xml:space="preserve"> </w:t>
            </w:r>
            <w:r w:rsidRPr="00843BE7">
              <w:t xml:space="preserve">odvody za odňatie a neoprávnený záber </w:t>
            </w:r>
            <w:r>
              <w:t>pôdy a</w:t>
            </w:r>
            <w:r w:rsidR="009E1049">
              <w:t> </w:t>
            </w:r>
            <w:r w:rsidRPr="00843BE7">
              <w:t>penále za oneskorenú úhradu odvodu</w:t>
            </w:r>
          </w:p>
        </w:tc>
        <w:tc>
          <w:tcPr>
            <w:tcW w:w="1985" w:type="dxa"/>
            <w:vMerge/>
            <w:shd w:val="clear" w:color="auto" w:fill="auto"/>
            <w:tcMar>
              <w:top w:w="100" w:type="dxa"/>
              <w:left w:w="100" w:type="dxa"/>
              <w:bottom w:w="100" w:type="dxa"/>
              <w:right w:w="100" w:type="dxa"/>
            </w:tcMar>
            <w:vAlign w:val="center"/>
          </w:tcPr>
          <w:p w14:paraId="40B3319F" w14:textId="77777777" w:rsidR="00E67B85" w:rsidRPr="00014817" w:rsidRDefault="00E67B85" w:rsidP="00CE2BE4">
            <w:pPr>
              <w:widowControl w:val="0"/>
              <w:pBdr>
                <w:top w:val="nil"/>
                <w:left w:val="nil"/>
                <w:bottom w:val="nil"/>
                <w:right w:val="nil"/>
                <w:between w:val="nil"/>
              </w:pBdr>
              <w:spacing w:after="0" w:line="240" w:lineRule="auto"/>
            </w:pPr>
          </w:p>
        </w:tc>
        <w:tc>
          <w:tcPr>
            <w:tcW w:w="2929" w:type="dxa"/>
            <w:vMerge w:val="restart"/>
            <w:shd w:val="clear" w:color="auto" w:fill="auto"/>
            <w:tcMar>
              <w:top w:w="100" w:type="dxa"/>
              <w:left w:w="100" w:type="dxa"/>
              <w:bottom w:w="100" w:type="dxa"/>
              <w:right w:w="100" w:type="dxa"/>
            </w:tcMar>
          </w:tcPr>
          <w:p w14:paraId="3583744F" w14:textId="3E8443D7" w:rsidR="00E67B85" w:rsidRPr="00AF4654" w:rsidRDefault="00E67B85" w:rsidP="00CE2BE4">
            <w:pPr>
              <w:widowControl w:val="0"/>
              <w:pBdr>
                <w:top w:val="nil"/>
                <w:left w:val="nil"/>
                <w:bottom w:val="nil"/>
                <w:right w:val="nil"/>
                <w:between w:val="nil"/>
              </w:pBdr>
              <w:spacing w:after="0" w:line="240" w:lineRule="auto"/>
            </w:pPr>
            <w:r w:rsidRPr="00AF4654">
              <w:t xml:space="preserve">podpora projektov vedy, výskumu a inovácií v sektore pôdy, ktorá umožní mobilizáciu </w:t>
            </w:r>
            <w:r w:rsidR="005753D8">
              <w:t>ďalších zdrojov</w:t>
            </w:r>
            <w:r w:rsidRPr="00AF4654">
              <w:t xml:space="preserve"> z Plánu obnovy, projektov EÚ Horizont, EŠIF a pod.</w:t>
            </w:r>
          </w:p>
        </w:tc>
      </w:tr>
      <w:tr w:rsidR="00E67B85" w:rsidRPr="00AF4654" w14:paraId="3611DEB6" w14:textId="77777777" w:rsidTr="0013563A">
        <w:trPr>
          <w:trHeight w:val="745"/>
        </w:trPr>
        <w:tc>
          <w:tcPr>
            <w:tcW w:w="4101" w:type="dxa"/>
            <w:shd w:val="clear" w:color="auto" w:fill="auto"/>
            <w:tcMar>
              <w:top w:w="100" w:type="dxa"/>
              <w:left w:w="100" w:type="dxa"/>
              <w:bottom w:w="100" w:type="dxa"/>
              <w:right w:w="100" w:type="dxa"/>
            </w:tcMar>
          </w:tcPr>
          <w:p w14:paraId="7247A35E" w14:textId="5E80C736" w:rsidR="00E67B85" w:rsidRPr="00843BE7" w:rsidRDefault="00E67B85" w:rsidP="00CE2BE4">
            <w:pPr>
              <w:widowControl w:val="0"/>
              <w:spacing w:after="0" w:line="240" w:lineRule="auto"/>
              <w:jc w:val="both"/>
            </w:pPr>
            <w:r w:rsidRPr="00AF4654">
              <w:t>odvody, penále a pokuty za porušenie finančnej disciplíny pri nakladaní s prostriedkami tohto fondu</w:t>
            </w:r>
          </w:p>
        </w:tc>
        <w:tc>
          <w:tcPr>
            <w:tcW w:w="1985" w:type="dxa"/>
            <w:vMerge/>
            <w:shd w:val="clear" w:color="auto" w:fill="auto"/>
            <w:tcMar>
              <w:top w:w="100" w:type="dxa"/>
              <w:left w:w="100" w:type="dxa"/>
              <w:bottom w:w="100" w:type="dxa"/>
              <w:right w:w="100" w:type="dxa"/>
            </w:tcMar>
            <w:vAlign w:val="center"/>
          </w:tcPr>
          <w:p w14:paraId="41534C6A" w14:textId="77777777" w:rsidR="00E67B85" w:rsidRPr="00014817" w:rsidRDefault="00E67B85" w:rsidP="00CE2BE4">
            <w:pPr>
              <w:widowControl w:val="0"/>
              <w:pBdr>
                <w:top w:val="nil"/>
                <w:left w:val="nil"/>
                <w:bottom w:val="nil"/>
                <w:right w:val="nil"/>
                <w:between w:val="nil"/>
              </w:pBdr>
              <w:spacing w:after="0" w:line="240" w:lineRule="auto"/>
            </w:pPr>
          </w:p>
        </w:tc>
        <w:tc>
          <w:tcPr>
            <w:tcW w:w="2929" w:type="dxa"/>
            <w:vMerge/>
            <w:shd w:val="clear" w:color="auto" w:fill="auto"/>
            <w:tcMar>
              <w:top w:w="100" w:type="dxa"/>
              <w:left w:w="100" w:type="dxa"/>
              <w:bottom w:w="100" w:type="dxa"/>
              <w:right w:w="100" w:type="dxa"/>
            </w:tcMar>
          </w:tcPr>
          <w:p w14:paraId="33A75919" w14:textId="77777777" w:rsidR="00E67B85" w:rsidRPr="00AF4654" w:rsidRDefault="00E67B85" w:rsidP="00CE2BE4">
            <w:pPr>
              <w:widowControl w:val="0"/>
              <w:pBdr>
                <w:top w:val="nil"/>
                <w:left w:val="nil"/>
                <w:bottom w:val="nil"/>
                <w:right w:val="nil"/>
                <w:between w:val="nil"/>
              </w:pBdr>
              <w:spacing w:after="0" w:line="240" w:lineRule="auto"/>
            </w:pPr>
          </w:p>
        </w:tc>
      </w:tr>
      <w:tr w:rsidR="00E67B85" w:rsidRPr="00AF4654" w14:paraId="233B9970" w14:textId="77777777" w:rsidTr="0013563A">
        <w:trPr>
          <w:trHeight w:val="546"/>
        </w:trPr>
        <w:tc>
          <w:tcPr>
            <w:tcW w:w="4101" w:type="dxa"/>
            <w:shd w:val="clear" w:color="auto" w:fill="auto"/>
            <w:tcMar>
              <w:top w:w="100" w:type="dxa"/>
              <w:left w:w="100" w:type="dxa"/>
              <w:bottom w:w="100" w:type="dxa"/>
              <w:right w:w="100" w:type="dxa"/>
            </w:tcMar>
          </w:tcPr>
          <w:p w14:paraId="375EC2F9" w14:textId="00EA47FA" w:rsidR="00E67B85" w:rsidRPr="00AF4654" w:rsidRDefault="00E67B85" w:rsidP="00CE2BE4">
            <w:pPr>
              <w:widowControl w:val="0"/>
              <w:pBdr>
                <w:top w:val="nil"/>
                <w:left w:val="nil"/>
                <w:bottom w:val="nil"/>
                <w:right w:val="nil"/>
                <w:between w:val="nil"/>
              </w:pBdr>
              <w:spacing w:after="0" w:line="240" w:lineRule="auto"/>
            </w:pPr>
            <w:r w:rsidRPr="00AF4654">
              <w:t xml:space="preserve">využitie presmerovaných inak nevyčerpaných finančných prostriedkov z iných EŠIF </w:t>
            </w:r>
          </w:p>
        </w:tc>
        <w:tc>
          <w:tcPr>
            <w:tcW w:w="1985" w:type="dxa"/>
            <w:vMerge/>
            <w:shd w:val="clear" w:color="auto" w:fill="auto"/>
            <w:tcMar>
              <w:top w:w="100" w:type="dxa"/>
              <w:left w:w="100" w:type="dxa"/>
              <w:bottom w:w="100" w:type="dxa"/>
              <w:right w:w="100" w:type="dxa"/>
            </w:tcMar>
            <w:vAlign w:val="center"/>
          </w:tcPr>
          <w:p w14:paraId="496A9F93" w14:textId="77777777" w:rsidR="00E67B85" w:rsidRPr="00014817" w:rsidRDefault="00E67B85" w:rsidP="00CE2BE4">
            <w:pPr>
              <w:widowControl w:val="0"/>
              <w:pBdr>
                <w:top w:val="nil"/>
                <w:left w:val="nil"/>
                <w:bottom w:val="nil"/>
                <w:right w:val="nil"/>
                <w:between w:val="nil"/>
              </w:pBdr>
              <w:spacing w:after="0" w:line="240" w:lineRule="auto"/>
            </w:pPr>
          </w:p>
        </w:tc>
        <w:tc>
          <w:tcPr>
            <w:tcW w:w="2929" w:type="dxa"/>
            <w:shd w:val="clear" w:color="auto" w:fill="auto"/>
            <w:tcMar>
              <w:top w:w="100" w:type="dxa"/>
              <w:left w:w="100" w:type="dxa"/>
              <w:bottom w:w="100" w:type="dxa"/>
              <w:right w:w="100" w:type="dxa"/>
            </w:tcMar>
          </w:tcPr>
          <w:p w14:paraId="1A78B16E" w14:textId="77777777" w:rsidR="00E67B85" w:rsidRPr="00AF4654" w:rsidRDefault="00E67B85" w:rsidP="00CE2BE4">
            <w:pPr>
              <w:widowControl w:val="0"/>
              <w:pBdr>
                <w:top w:val="nil"/>
                <w:left w:val="nil"/>
                <w:bottom w:val="nil"/>
                <w:right w:val="nil"/>
                <w:between w:val="nil"/>
              </w:pBdr>
              <w:spacing w:after="0" w:line="240" w:lineRule="auto"/>
            </w:pPr>
            <w:r w:rsidRPr="00AF4654">
              <w:t xml:space="preserve">podpora projektov pozemkových úprav </w:t>
            </w:r>
          </w:p>
        </w:tc>
      </w:tr>
      <w:tr w:rsidR="00E67B85" w:rsidRPr="00AF4654" w14:paraId="1E1B89F0" w14:textId="77777777" w:rsidTr="0013563A">
        <w:trPr>
          <w:trHeight w:val="1056"/>
        </w:trPr>
        <w:tc>
          <w:tcPr>
            <w:tcW w:w="4101" w:type="dxa"/>
            <w:tcBorders>
              <w:bottom w:val="single" w:sz="8" w:space="0" w:color="000000"/>
            </w:tcBorders>
            <w:shd w:val="clear" w:color="auto" w:fill="auto"/>
            <w:tcMar>
              <w:top w:w="100" w:type="dxa"/>
              <w:left w:w="100" w:type="dxa"/>
              <w:bottom w:w="100" w:type="dxa"/>
              <w:right w:w="100" w:type="dxa"/>
            </w:tcMar>
          </w:tcPr>
          <w:p w14:paraId="407A144F" w14:textId="2AC7AC2F" w:rsidR="00E67B85" w:rsidRPr="00AF4654" w:rsidRDefault="00E67B85" w:rsidP="00CE2BE4">
            <w:pPr>
              <w:widowControl w:val="0"/>
              <w:pBdr>
                <w:top w:val="nil"/>
                <w:left w:val="nil"/>
                <w:bottom w:val="nil"/>
                <w:right w:val="nil"/>
                <w:between w:val="nil"/>
              </w:pBdr>
              <w:spacing w:after="0" w:line="240" w:lineRule="auto"/>
            </w:pPr>
            <w:r w:rsidRPr="00AF4654">
              <w:t>podpora z</w:t>
            </w:r>
            <w:r>
              <w:t> </w:t>
            </w:r>
            <w:r w:rsidR="009E1049">
              <w:t>EBRD</w:t>
            </w:r>
            <w:r w:rsidRPr="00AF4654">
              <w:t xml:space="preserve">, </w:t>
            </w:r>
            <w:r>
              <w:t>EIB</w:t>
            </w:r>
            <w:r w:rsidRPr="00AF4654">
              <w:t xml:space="preserve"> a iných fondov podporu</w:t>
            </w:r>
            <w:r>
              <w:t>júcich</w:t>
            </w:r>
            <w:r w:rsidRPr="00AF4654">
              <w:t xml:space="preserve"> zelen</w:t>
            </w:r>
            <w:r>
              <w:t>ú</w:t>
            </w:r>
            <w:r w:rsidRPr="00AF4654">
              <w:t xml:space="preserve"> a modr</w:t>
            </w:r>
            <w:r>
              <w:t>ú</w:t>
            </w:r>
            <w:r w:rsidRPr="00AF4654">
              <w:t xml:space="preserve"> infraštruktúr</w:t>
            </w:r>
            <w:r>
              <w:t>u, zachytávanie,</w:t>
            </w:r>
            <w:r w:rsidRPr="00AF4654">
              <w:t xml:space="preserve"> ukladanie </w:t>
            </w:r>
            <w:r>
              <w:t xml:space="preserve">a využitie </w:t>
            </w:r>
            <w:r w:rsidRPr="00AF4654">
              <w:t>CO</w:t>
            </w:r>
            <w:r w:rsidRPr="00AF4654">
              <w:rPr>
                <w:vertAlign w:val="subscript"/>
              </w:rPr>
              <w:t>2</w:t>
            </w:r>
          </w:p>
        </w:tc>
        <w:tc>
          <w:tcPr>
            <w:tcW w:w="1985" w:type="dxa"/>
            <w:vMerge/>
            <w:shd w:val="clear" w:color="auto" w:fill="auto"/>
            <w:tcMar>
              <w:top w:w="100" w:type="dxa"/>
              <w:left w:w="100" w:type="dxa"/>
              <w:bottom w:w="100" w:type="dxa"/>
              <w:right w:w="100" w:type="dxa"/>
            </w:tcMar>
            <w:vAlign w:val="center"/>
          </w:tcPr>
          <w:p w14:paraId="266A0480" w14:textId="77777777" w:rsidR="00E67B85" w:rsidRPr="00014817" w:rsidRDefault="00E67B85" w:rsidP="00CE2BE4">
            <w:pPr>
              <w:widowControl w:val="0"/>
              <w:pBdr>
                <w:top w:val="nil"/>
                <w:left w:val="nil"/>
                <w:bottom w:val="nil"/>
                <w:right w:val="nil"/>
                <w:between w:val="nil"/>
              </w:pBdr>
              <w:spacing w:after="0" w:line="240" w:lineRule="auto"/>
            </w:pPr>
          </w:p>
        </w:tc>
        <w:tc>
          <w:tcPr>
            <w:tcW w:w="2929" w:type="dxa"/>
            <w:shd w:val="clear" w:color="auto" w:fill="auto"/>
            <w:tcMar>
              <w:top w:w="100" w:type="dxa"/>
              <w:left w:w="100" w:type="dxa"/>
              <w:bottom w:w="100" w:type="dxa"/>
              <w:right w:w="100" w:type="dxa"/>
            </w:tcMar>
          </w:tcPr>
          <w:p w14:paraId="4C3B6842" w14:textId="6EDB627E" w:rsidR="00E67B85" w:rsidRPr="00AF4654" w:rsidRDefault="00E67B85" w:rsidP="00CE2BE4">
            <w:pPr>
              <w:widowControl w:val="0"/>
              <w:pBdr>
                <w:top w:val="nil"/>
                <w:left w:val="nil"/>
                <w:bottom w:val="nil"/>
                <w:right w:val="nil"/>
                <w:between w:val="nil"/>
              </w:pBdr>
              <w:spacing w:after="0" w:line="240" w:lineRule="auto"/>
            </w:pPr>
            <w:r w:rsidRPr="00AF4654">
              <w:t xml:space="preserve">projekty v oblasti rozvoja vidieka v malých obciach pod 2000 EO. napr. koreňové </w:t>
            </w:r>
            <w:r w:rsidR="00F866FB">
              <w:t>ČOV</w:t>
            </w:r>
            <w:r w:rsidRPr="00AF4654">
              <w:t xml:space="preserve"> </w:t>
            </w:r>
          </w:p>
        </w:tc>
      </w:tr>
      <w:tr w:rsidR="00E67B85" w:rsidRPr="00AF4654" w14:paraId="387F9FC5" w14:textId="77777777" w:rsidTr="0013563A">
        <w:trPr>
          <w:trHeight w:val="245"/>
        </w:trPr>
        <w:tc>
          <w:tcPr>
            <w:tcW w:w="4101" w:type="dxa"/>
            <w:tcBorders>
              <w:top w:val="single" w:sz="8" w:space="0" w:color="000000"/>
            </w:tcBorders>
            <w:shd w:val="clear" w:color="auto" w:fill="auto"/>
            <w:tcMar>
              <w:top w:w="100" w:type="dxa"/>
              <w:left w:w="100" w:type="dxa"/>
              <w:bottom w:w="100" w:type="dxa"/>
              <w:right w:w="100" w:type="dxa"/>
            </w:tcMar>
          </w:tcPr>
          <w:p w14:paraId="7A0B6876" w14:textId="30D87F42" w:rsidR="00E67B85" w:rsidRPr="00AF4654" w:rsidRDefault="00F866FB" w:rsidP="00CE2BE4">
            <w:pPr>
              <w:widowControl w:val="0"/>
              <w:pBdr>
                <w:top w:val="nil"/>
                <w:left w:val="nil"/>
                <w:bottom w:val="nil"/>
                <w:right w:val="nil"/>
                <w:between w:val="nil"/>
              </w:pBdr>
              <w:spacing w:after="0" w:line="240" w:lineRule="auto"/>
            </w:pPr>
            <w:r w:rsidRPr="00AF4654">
              <w:t xml:space="preserve">alternatívne aj príjmy z environmentálnych daní </w:t>
            </w:r>
          </w:p>
        </w:tc>
        <w:tc>
          <w:tcPr>
            <w:tcW w:w="1985" w:type="dxa"/>
            <w:vMerge/>
            <w:shd w:val="clear" w:color="auto" w:fill="auto"/>
            <w:tcMar>
              <w:top w:w="100" w:type="dxa"/>
              <w:left w:w="100" w:type="dxa"/>
              <w:bottom w:w="100" w:type="dxa"/>
              <w:right w:w="100" w:type="dxa"/>
            </w:tcMar>
            <w:vAlign w:val="center"/>
          </w:tcPr>
          <w:p w14:paraId="22B36E31" w14:textId="77777777" w:rsidR="00E67B85" w:rsidRPr="00014817" w:rsidRDefault="00E67B85" w:rsidP="00CE2BE4">
            <w:pPr>
              <w:widowControl w:val="0"/>
              <w:pBdr>
                <w:top w:val="nil"/>
                <w:left w:val="nil"/>
                <w:bottom w:val="nil"/>
                <w:right w:val="nil"/>
                <w:between w:val="nil"/>
              </w:pBdr>
              <w:spacing w:after="0" w:line="240" w:lineRule="auto"/>
            </w:pPr>
          </w:p>
        </w:tc>
        <w:tc>
          <w:tcPr>
            <w:tcW w:w="2929" w:type="dxa"/>
            <w:shd w:val="clear" w:color="auto" w:fill="auto"/>
            <w:tcMar>
              <w:top w:w="100" w:type="dxa"/>
              <w:left w:w="100" w:type="dxa"/>
              <w:bottom w:w="100" w:type="dxa"/>
              <w:right w:w="100" w:type="dxa"/>
            </w:tcMar>
          </w:tcPr>
          <w:p w14:paraId="58971EA6" w14:textId="69783216" w:rsidR="00E67B85" w:rsidRPr="00AF4654" w:rsidRDefault="009E1049" w:rsidP="00CE2BE4">
            <w:pPr>
              <w:widowControl w:val="0"/>
              <w:spacing w:after="0" w:line="240" w:lineRule="auto"/>
              <w:jc w:val="both"/>
            </w:pPr>
            <w:r w:rsidRPr="00AF4654">
              <w:t xml:space="preserve">overovanie metód, meracích postupov pre certifikáciu </w:t>
            </w:r>
          </w:p>
        </w:tc>
      </w:tr>
      <w:tr w:rsidR="00F866FB" w:rsidRPr="00AF4654" w14:paraId="4D36CE1F" w14:textId="77777777" w:rsidTr="0013563A">
        <w:trPr>
          <w:trHeight w:val="245"/>
        </w:trPr>
        <w:tc>
          <w:tcPr>
            <w:tcW w:w="4101" w:type="dxa"/>
            <w:tcBorders>
              <w:top w:val="single" w:sz="8" w:space="0" w:color="000000"/>
            </w:tcBorders>
            <w:shd w:val="clear" w:color="auto" w:fill="auto"/>
            <w:tcMar>
              <w:top w:w="100" w:type="dxa"/>
              <w:left w:w="100" w:type="dxa"/>
              <w:bottom w:w="100" w:type="dxa"/>
              <w:right w:w="100" w:type="dxa"/>
            </w:tcMar>
          </w:tcPr>
          <w:p w14:paraId="3AED66DA" w14:textId="782D59EF" w:rsidR="00F866FB" w:rsidRPr="00AF4654" w:rsidRDefault="00F866FB" w:rsidP="00CE2BE4">
            <w:pPr>
              <w:widowControl w:val="0"/>
              <w:spacing w:after="0" w:line="240" w:lineRule="auto"/>
              <w:jc w:val="both"/>
            </w:pPr>
            <w:r w:rsidRPr="00AF4654">
              <w:t>zbierky, dary, granty a dotácie</w:t>
            </w:r>
          </w:p>
          <w:p w14:paraId="49EBD83A" w14:textId="77777777" w:rsidR="00F866FB" w:rsidRPr="00AF4654" w:rsidRDefault="00F866FB" w:rsidP="00CE2BE4">
            <w:pPr>
              <w:widowControl w:val="0"/>
              <w:pBdr>
                <w:top w:val="nil"/>
                <w:left w:val="nil"/>
                <w:bottom w:val="nil"/>
                <w:right w:val="nil"/>
                <w:between w:val="nil"/>
              </w:pBdr>
              <w:spacing w:after="0" w:line="240" w:lineRule="auto"/>
            </w:pPr>
          </w:p>
        </w:tc>
        <w:tc>
          <w:tcPr>
            <w:tcW w:w="1985" w:type="dxa"/>
            <w:vMerge/>
            <w:shd w:val="clear" w:color="auto" w:fill="auto"/>
            <w:tcMar>
              <w:top w:w="100" w:type="dxa"/>
              <w:left w:w="100" w:type="dxa"/>
              <w:bottom w:w="100" w:type="dxa"/>
              <w:right w:w="100" w:type="dxa"/>
            </w:tcMar>
            <w:vAlign w:val="center"/>
          </w:tcPr>
          <w:p w14:paraId="77D2F9D7" w14:textId="77777777" w:rsidR="00F866FB" w:rsidRPr="00014817" w:rsidRDefault="00F866FB" w:rsidP="00CE2BE4">
            <w:pPr>
              <w:widowControl w:val="0"/>
              <w:pBdr>
                <w:top w:val="nil"/>
                <w:left w:val="nil"/>
                <w:bottom w:val="nil"/>
                <w:right w:val="nil"/>
                <w:between w:val="nil"/>
              </w:pBdr>
              <w:spacing w:after="0" w:line="240" w:lineRule="auto"/>
            </w:pPr>
          </w:p>
        </w:tc>
        <w:tc>
          <w:tcPr>
            <w:tcW w:w="2929" w:type="dxa"/>
            <w:shd w:val="clear" w:color="auto" w:fill="auto"/>
            <w:tcMar>
              <w:top w:w="100" w:type="dxa"/>
              <w:left w:w="100" w:type="dxa"/>
              <w:bottom w:w="100" w:type="dxa"/>
              <w:right w:w="100" w:type="dxa"/>
            </w:tcMar>
          </w:tcPr>
          <w:p w14:paraId="73C7A5F6" w14:textId="1C2CFC67" w:rsidR="00F866FB" w:rsidRPr="00AF4654" w:rsidRDefault="00F866FB" w:rsidP="00CE2BE4">
            <w:pPr>
              <w:widowControl w:val="0"/>
              <w:spacing w:after="0" w:line="240" w:lineRule="auto"/>
              <w:jc w:val="both"/>
            </w:pPr>
            <w:r w:rsidRPr="00AF4654">
              <w:t>podpora biohospodárstva a obehovej ekonomiky</w:t>
            </w:r>
          </w:p>
        </w:tc>
      </w:tr>
    </w:tbl>
    <w:p w14:paraId="1AFD2A15" w14:textId="77777777" w:rsidR="00E734B5" w:rsidRDefault="00E734B5" w:rsidP="00CE2BE4">
      <w:pPr>
        <w:widowControl w:val="0"/>
        <w:spacing w:after="0" w:line="240" w:lineRule="auto"/>
        <w:ind w:firstLine="567"/>
        <w:jc w:val="both"/>
      </w:pPr>
    </w:p>
    <w:p w14:paraId="13FE8B72" w14:textId="5BAB6275" w:rsidR="00E72E6B" w:rsidRDefault="00CA5637" w:rsidP="00CE2BE4">
      <w:pPr>
        <w:widowControl w:val="0"/>
        <w:spacing w:after="0" w:line="240" w:lineRule="auto"/>
        <w:ind w:firstLine="567"/>
        <w:jc w:val="both"/>
      </w:pPr>
      <w:r w:rsidRPr="00AF4654">
        <w:t>Základnou kostrou a úlohou financovania do roku 2035 zo strany Klimatického fondu pre pôdu bude súhrnné zvýšenie vodozádržnej kapacity pôdy a štruktúr krajiny minimálne o 240 miliónov metrov kubických na opakované (cyklické) zadržiavanie a zdržiavania dažďových vôd počas roka. Priemerne na území jedného katastrálneho územia priemernej veľkosti (cca 1650 ha) môže ísť o minimálne zvýšenie o 85 000 m</w:t>
      </w:r>
      <w:r w:rsidRPr="00AF4654">
        <w:rPr>
          <w:vertAlign w:val="superscript"/>
        </w:rPr>
        <w:t>3</w:t>
      </w:r>
      <w:r w:rsidRPr="00AF4654">
        <w:t xml:space="preserve"> týchto vodozádržných prvkov a štruktúr, </w:t>
      </w:r>
      <w:r w:rsidRPr="00AF4654">
        <w:lastRenderedPageBreak/>
        <w:t>kde pôjde najmä o využitie prirodzených štruktúr krajiny, morfológie terénu, nové vodné prvky a miesta na vsakovanie dažďových vôd v krajine, sanáciu strží a rizík povrchového odtoku. Popri tom pri uplatňovaní manažmentových opatrení na</w:t>
      </w:r>
      <w:r w:rsidR="00F04C5E">
        <w:t xml:space="preserve"> pôde a parcelách zaradených do </w:t>
      </w:r>
      <w:r w:rsidRPr="00AF4654">
        <w:t xml:space="preserve">certifikačného systému Uhlíkovej a vodnej banky dôjde k ďalšiemu významnému plošnému zvýšeniu vodozádržnej kapacity pôdy, čo bude priaznivé pre celkové dosahovanie stanovených cieľov. Vlastníci, správcovia a užívatelia pozemkov tak získajú podporu na plochu a za dosiahnutý výsledok za uplatňovanie dohodnutých manažmentových opatrení, spôsobov obhospodarovania pôdy a nakladania s dažďovými vodami (podpora za akciu) a tiež za merateľné zlepšenie zdravia pôdy. </w:t>
      </w:r>
    </w:p>
    <w:p w14:paraId="38EFFA4D" w14:textId="77777777" w:rsidR="003D6766" w:rsidRPr="00AF4654" w:rsidRDefault="003D6766" w:rsidP="00CE2BE4">
      <w:pPr>
        <w:widowControl w:val="0"/>
        <w:spacing w:after="0" w:line="240" w:lineRule="auto"/>
        <w:ind w:left="142" w:firstLine="567"/>
        <w:jc w:val="both"/>
      </w:pPr>
    </w:p>
    <w:p w14:paraId="2E0E8CEE" w14:textId="53C44D4B" w:rsidR="00AF17F1" w:rsidRPr="00AF4654" w:rsidRDefault="00AF17F1" w:rsidP="00CE2BE4">
      <w:pPr>
        <w:pStyle w:val="Odsekzoznamu"/>
        <w:widowControl w:val="0"/>
        <w:numPr>
          <w:ilvl w:val="1"/>
          <w:numId w:val="2"/>
        </w:numPr>
        <w:spacing w:after="0" w:line="240" w:lineRule="auto"/>
        <w:ind w:left="567" w:hanging="567"/>
        <w:contextualSpacing w:val="0"/>
        <w:rPr>
          <w:b/>
          <w:bCs/>
        </w:rPr>
      </w:pPr>
      <w:r w:rsidRPr="00AF4654">
        <w:rPr>
          <w:b/>
          <w:bCs/>
        </w:rPr>
        <w:t>Výdavky</w:t>
      </w:r>
      <w:r w:rsidR="005100C1">
        <w:rPr>
          <w:b/>
          <w:bCs/>
        </w:rPr>
        <w:t xml:space="preserve"> </w:t>
      </w:r>
      <w:r w:rsidR="00720710">
        <w:rPr>
          <w:b/>
          <w:bCs/>
        </w:rPr>
        <w:t xml:space="preserve">- </w:t>
      </w:r>
      <w:r w:rsidR="005100C1">
        <w:rPr>
          <w:b/>
          <w:bCs/>
        </w:rPr>
        <w:t>p</w:t>
      </w:r>
      <w:r w:rsidR="005100C1" w:rsidRPr="00AF4654">
        <w:rPr>
          <w:b/>
          <w:bCs/>
        </w:rPr>
        <w:t>redmet financovania z prostriedkov fondu</w:t>
      </w:r>
    </w:p>
    <w:p w14:paraId="7034304A" w14:textId="77777777" w:rsidR="00E23F59" w:rsidRPr="00AF4654" w:rsidRDefault="00E23F59" w:rsidP="00CE2BE4">
      <w:pPr>
        <w:pStyle w:val="Odsekzoznamu"/>
        <w:widowControl w:val="0"/>
        <w:spacing w:after="0" w:line="240" w:lineRule="auto"/>
        <w:ind w:left="142"/>
        <w:contextualSpacing w:val="0"/>
        <w:rPr>
          <w:b/>
          <w:bCs/>
        </w:rPr>
      </w:pPr>
    </w:p>
    <w:p w14:paraId="4A72B9EC" w14:textId="2BF11F0E" w:rsidR="005100C1" w:rsidRDefault="008F2844" w:rsidP="00CE2BE4">
      <w:pPr>
        <w:widowControl w:val="0"/>
        <w:spacing w:after="0" w:line="240" w:lineRule="auto"/>
        <w:ind w:firstLine="567"/>
        <w:jc w:val="both"/>
      </w:pPr>
      <w:r w:rsidRPr="00AF4654">
        <w:t xml:space="preserve">Klimatický fond pre pôdu bude </w:t>
      </w:r>
      <w:r w:rsidR="005100C1">
        <w:t xml:space="preserve">vo svojej výdavkovej časti </w:t>
      </w:r>
      <w:r w:rsidRPr="00AF4654">
        <w:t>poskytovať finančné prostriedky na podporu činností zabezpečujúcich ekosystémové služby pôdy a krajiny s osobitným zreteľom na viazanie CO</w:t>
      </w:r>
      <w:r w:rsidRPr="00AF4654">
        <w:rPr>
          <w:vertAlign w:val="subscript"/>
        </w:rPr>
        <w:t>2</w:t>
      </w:r>
      <w:r w:rsidRPr="00AF4654">
        <w:t xml:space="preserve"> a vody v lesných porastoch a</w:t>
      </w:r>
      <w:r w:rsidR="00E73A86" w:rsidRPr="00AF4654">
        <w:t xml:space="preserve"> na</w:t>
      </w:r>
      <w:r w:rsidRPr="00AF4654">
        <w:t> pôde. Finančné prostriedky sa budú poskytovať na realizáciu projektov</w:t>
      </w:r>
      <w:r w:rsidR="00E73A86" w:rsidRPr="00AF4654">
        <w:t xml:space="preserve"> a za realizáciu manažmentových opatrení a aktivít</w:t>
      </w:r>
      <w:r w:rsidRPr="00AF4654">
        <w:t>, ktoré sa týkajú pôdy a lesných porastov evidovaných v</w:t>
      </w:r>
      <w:r w:rsidR="00E73A86" w:rsidRPr="00AF4654">
        <w:t xml:space="preserve"> certifikačnom </w:t>
      </w:r>
      <w:r w:rsidRPr="00AF4654">
        <w:t>systéme Uhlíkovej a vodnej banky</w:t>
      </w:r>
      <w:r w:rsidR="006803E5" w:rsidRPr="00AF4654">
        <w:t>.</w:t>
      </w:r>
      <w:r w:rsidRPr="00AF4654">
        <w:t xml:space="preserve"> </w:t>
      </w:r>
      <w:r w:rsidR="001171C7" w:rsidRPr="00AF4654">
        <w:t>Nový finančný podporný nástroj umožní podporiť cielene užívateľov pôdy pri realizácii konkrétnych opatrení (aktivít,</w:t>
      </w:r>
      <w:r w:rsidR="00F04C5E">
        <w:t xml:space="preserve"> akcie) na pôde, umožní však aj </w:t>
      </w:r>
      <w:r w:rsidR="001171C7" w:rsidRPr="00AF4654">
        <w:t>odmeniť dosiahnuté výsledky, či už vo forme merateľn</w:t>
      </w:r>
      <w:r w:rsidR="00F04C5E">
        <w:t>ých výsledkov a zlepšujúcich sa </w:t>
      </w:r>
      <w:r w:rsidR="001171C7" w:rsidRPr="00AF4654">
        <w:t>parametrov zdravia pôd</w:t>
      </w:r>
      <w:r w:rsidR="00E433FB" w:rsidRPr="00AF4654">
        <w:t>y</w:t>
      </w:r>
      <w:r w:rsidR="001171C7" w:rsidRPr="00AF4654">
        <w:t xml:space="preserve"> a klimaticky odolnejšej krajiny. Dosiahnuté výsledky budú evidované v informačnom a monitorovacom systém</w:t>
      </w:r>
      <w:r w:rsidR="00E433FB" w:rsidRPr="00AF4654">
        <w:t>e</w:t>
      </w:r>
      <w:r w:rsidR="001171C7" w:rsidRPr="00AF4654">
        <w:t xml:space="preserve"> </w:t>
      </w:r>
      <w:r w:rsidR="001171C7" w:rsidRPr="00AF4654">
        <w:rPr>
          <w:caps/>
        </w:rPr>
        <w:t xml:space="preserve">pôda, </w:t>
      </w:r>
      <w:r w:rsidR="001171C7" w:rsidRPr="00AF4654">
        <w:t xml:space="preserve">ktorý bude využívať certifikačný systém Uhlíková a vodná banka. Pôjde o evidenciu garantovaných výstupov, či už realizáciou dohodnutých opatrení </w:t>
      </w:r>
      <w:r w:rsidR="00E72E6B" w:rsidRPr="00AF4654">
        <w:t>(aktivít, akcie) a súčasne aj z </w:t>
      </w:r>
      <w:r w:rsidR="001171C7" w:rsidRPr="00AF4654">
        <w:t>hľadiska dosiahnutých výsledkov. Oceňovanie a financovanie ekosystémových služieb pôdy</w:t>
      </w:r>
      <w:r w:rsidR="00F04C5E">
        <w:t xml:space="preserve"> a krajiny tak bude zamerané na </w:t>
      </w:r>
      <w:r w:rsidR="001171C7" w:rsidRPr="00AF4654">
        <w:t>podporu kľúčových indikátorov a hlavných ukazovateľov zdravia pôdy, obnovy dobrého stavu vôd a ob</w:t>
      </w:r>
      <w:r w:rsidR="002A775B" w:rsidRPr="00AF4654">
        <w:t xml:space="preserve">novy biodiverzity. </w:t>
      </w:r>
      <w:r w:rsidR="00F250F5">
        <w:t xml:space="preserve">Vznik </w:t>
      </w:r>
      <w:r w:rsidR="005100C1" w:rsidRPr="00AF4654">
        <w:t>K</w:t>
      </w:r>
      <w:r w:rsidR="00F250F5">
        <w:t xml:space="preserve">limatického fondu pre pôdu môže vytvoriť predpoklady pre neskorší vznik rizikového fondu v pôdohospodárstve na krytie poistných rizík. Informačný a monitorovací systém </w:t>
      </w:r>
      <w:r w:rsidR="00F250F5" w:rsidRPr="00F250F5">
        <w:rPr>
          <w:caps/>
        </w:rPr>
        <w:t>Pôda</w:t>
      </w:r>
      <w:r w:rsidR="00F250F5">
        <w:t xml:space="preserve"> totiž poskytne informácie o udržateľných postupoch obhospodarovania pôdy a o tom na ktorých plochách sa realizovali adaptačné a manažmentové opatrenia, ktoré znižujú riziká povodní, sucha a ohrozenia zdravia rastlín.</w:t>
      </w:r>
    </w:p>
    <w:p w14:paraId="1DDAB2E1" w14:textId="77777777" w:rsidR="003D6766" w:rsidRPr="00AF4654" w:rsidRDefault="003D6766" w:rsidP="00CE2BE4">
      <w:pPr>
        <w:widowControl w:val="0"/>
        <w:spacing w:after="0" w:line="240" w:lineRule="auto"/>
        <w:ind w:firstLine="567"/>
        <w:jc w:val="both"/>
      </w:pPr>
    </w:p>
    <w:p w14:paraId="4C17E88F" w14:textId="437F555A" w:rsidR="0091629D" w:rsidRDefault="006803E5" w:rsidP="00CE2BE4">
      <w:pPr>
        <w:widowControl w:val="0"/>
        <w:spacing w:after="0" w:line="240" w:lineRule="auto"/>
        <w:ind w:firstLine="567"/>
        <w:jc w:val="both"/>
      </w:pPr>
      <w:r w:rsidRPr="00AF4654">
        <w:t>O poskytnutí či neposkytnutí finančných prostriedkov rozhodne riaditeľ na základe odporučenia odbornej komisie</w:t>
      </w:r>
      <w:r w:rsidR="00E73A86" w:rsidRPr="00AF4654">
        <w:t xml:space="preserve"> alebo na základe autorizácie </w:t>
      </w:r>
      <w:r w:rsidR="001171C7" w:rsidRPr="00AF4654">
        <w:t>oprávnenosti</w:t>
      </w:r>
      <w:r w:rsidR="00882ACB">
        <w:t xml:space="preserve"> </w:t>
      </w:r>
      <w:r w:rsidR="00B30147" w:rsidRPr="00AF4654">
        <w:t>platieb</w:t>
      </w:r>
      <w:r w:rsidR="00B30147">
        <w:t xml:space="preserve"> </w:t>
      </w:r>
      <w:r w:rsidR="00882ACB">
        <w:t>(prostredníctvom siete licencovaných partnerov)</w:t>
      </w:r>
      <w:r w:rsidR="001171C7" w:rsidRPr="00AF4654">
        <w:t xml:space="preserve"> </w:t>
      </w:r>
      <w:r w:rsidR="002A775B" w:rsidRPr="00AF4654">
        <w:t>za </w:t>
      </w:r>
      <w:r w:rsidR="001171C7" w:rsidRPr="00AF4654">
        <w:t>garantovanú realizáciu dohodnutých opatrení na pô</w:t>
      </w:r>
      <w:r w:rsidR="002A775B" w:rsidRPr="00AF4654">
        <w:t>de a dosiahnutých výsledkov pri </w:t>
      </w:r>
      <w:r w:rsidR="001171C7" w:rsidRPr="00AF4654">
        <w:t>zlepšení zdravia pôdy v certifikačnom systéme Uhlíková a vodná banka</w:t>
      </w:r>
      <w:r w:rsidRPr="00AF4654">
        <w:t xml:space="preserve">. </w:t>
      </w:r>
      <w:r w:rsidR="001171C7" w:rsidRPr="00AF4654">
        <w:t>V</w:t>
      </w:r>
      <w:r w:rsidR="002A775B" w:rsidRPr="00AF4654">
        <w:t> </w:t>
      </w:r>
      <w:r w:rsidR="001171C7" w:rsidRPr="00AF4654">
        <w:t>záuj</w:t>
      </w:r>
      <w:r w:rsidRPr="00AF4654">
        <w:t>m</w:t>
      </w:r>
      <w:r w:rsidR="001171C7" w:rsidRPr="00AF4654">
        <w:t>e</w:t>
      </w:r>
      <w:r w:rsidR="002A775B" w:rsidRPr="00AF4654">
        <w:t> </w:t>
      </w:r>
      <w:r w:rsidRPr="00AF4654">
        <w:t xml:space="preserve">transparentnosti sa rozhodnutie riaditeľa </w:t>
      </w:r>
      <w:r w:rsidR="001171C7" w:rsidRPr="00AF4654">
        <w:t xml:space="preserve">a autorizácie oprávnenosti platieb v certifikačnom systéme Uhlíková a vodná banka </w:t>
      </w:r>
      <w:r w:rsidR="00F04C5E">
        <w:t>bude zverejňovať na </w:t>
      </w:r>
      <w:r w:rsidRPr="00AF4654">
        <w:t xml:space="preserve">svojom webovom sídle. Proti tomuto rozhodnutiu sa nebude možné odvolať. Na základe kladného rozhodnutia </w:t>
      </w:r>
      <w:r w:rsidR="007D367F" w:rsidRPr="00AF4654">
        <w:t xml:space="preserve">sa uzatvorí zmluva </w:t>
      </w:r>
      <w:r w:rsidR="001171C7" w:rsidRPr="00AF4654">
        <w:t>a</w:t>
      </w:r>
      <w:r w:rsidR="007D367F">
        <w:t xml:space="preserve"> na základe </w:t>
      </w:r>
      <w:r w:rsidR="001171C7" w:rsidRPr="00AF4654">
        <w:t xml:space="preserve">autorizácie oprávnenosti </w:t>
      </w:r>
      <w:r w:rsidR="007D367F">
        <w:t xml:space="preserve">prebehnú odsúhlasené </w:t>
      </w:r>
      <w:r w:rsidR="001171C7" w:rsidRPr="00AF4654">
        <w:t>platb</w:t>
      </w:r>
      <w:r w:rsidR="007D367F">
        <w:t>y v rámci certifikačného systému</w:t>
      </w:r>
      <w:r w:rsidRPr="00AF4654">
        <w:t xml:space="preserve">. </w:t>
      </w:r>
      <w:r w:rsidR="008F2844" w:rsidRPr="00AF4654">
        <w:t xml:space="preserve">Na poskytnutie finančných prostriedkov fondu </w:t>
      </w:r>
      <w:r w:rsidRPr="00AF4654">
        <w:t>nebude</w:t>
      </w:r>
      <w:r w:rsidR="008F2844" w:rsidRPr="00AF4654">
        <w:t xml:space="preserve"> právny nárok.</w:t>
      </w:r>
      <w:r w:rsidR="00434A04">
        <w:t xml:space="preserve"> Na konanie o poskyt</w:t>
      </w:r>
      <w:r w:rsidR="00F04C5E">
        <w:t>nutí finančných prostriedkov sa </w:t>
      </w:r>
      <w:r w:rsidR="0002613A">
        <w:t>inak bude</w:t>
      </w:r>
      <w:r w:rsidR="00434A04">
        <w:t xml:space="preserve"> vzťahovať </w:t>
      </w:r>
      <w:r w:rsidR="0002613A">
        <w:t xml:space="preserve">subsidiárne </w:t>
      </w:r>
      <w:r w:rsidR="00434A04">
        <w:t>správny poriadok</w:t>
      </w:r>
      <w:r w:rsidR="0002613A">
        <w:t>. Výsledkom konania bude rozhodnutie o poskytnutí finančných prostriedkov príslušnou formou (4.6.).</w:t>
      </w:r>
    </w:p>
    <w:p w14:paraId="21D0D6C3" w14:textId="77777777" w:rsidR="00CE2BE4" w:rsidRDefault="00CE2BE4" w:rsidP="00CE2BE4">
      <w:pPr>
        <w:widowControl w:val="0"/>
        <w:spacing w:after="0" w:line="240" w:lineRule="auto"/>
        <w:ind w:firstLine="567"/>
        <w:jc w:val="both"/>
      </w:pPr>
    </w:p>
    <w:p w14:paraId="5B1DE110" w14:textId="72903868" w:rsidR="005100C1" w:rsidRDefault="005100C1" w:rsidP="00CE2BE4">
      <w:pPr>
        <w:widowControl w:val="0"/>
        <w:spacing w:after="0" w:line="240" w:lineRule="auto"/>
        <w:ind w:firstLine="567"/>
        <w:jc w:val="both"/>
      </w:pPr>
      <w:r w:rsidRPr="00AF4654">
        <w:t>Výdavky Klimatického fondu pre pôdu budú určené na podporu:</w:t>
      </w:r>
    </w:p>
    <w:p w14:paraId="0D54720A" w14:textId="77777777" w:rsidR="00E734B5" w:rsidRPr="00AF4654" w:rsidRDefault="00E734B5" w:rsidP="00CE2BE4">
      <w:pPr>
        <w:widowControl w:val="0"/>
        <w:spacing w:after="0" w:line="240" w:lineRule="auto"/>
        <w:ind w:firstLine="567"/>
        <w:jc w:val="both"/>
      </w:pPr>
    </w:p>
    <w:p w14:paraId="244FFD1A"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adaptačných opatrení na pôde (vodozádržné a protierózne opatrenia),</w:t>
      </w:r>
    </w:p>
    <w:p w14:paraId="2BADA391"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 xml:space="preserve">realizácie nových krajinných prvkov, </w:t>
      </w:r>
    </w:p>
    <w:p w14:paraId="3F68B257"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 xml:space="preserve">manažmentových opatrení na pôde - vyšších štandardov manažmentu pôdy a lesa, ktorými </w:t>
      </w:r>
      <w:r w:rsidRPr="00AF4654">
        <w:lastRenderedPageBreak/>
        <w:t xml:space="preserve">sa udržuje a zvyšuje obsah organického uhlíka a organického materiálu v pôde (pôdoochranné, regeneratívne a mitigačné), </w:t>
      </w:r>
    </w:p>
    <w:p w14:paraId="2E8E8414"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 xml:space="preserve">zriadenia, testovania a fungovanie informačného a monitorovacieho systému </w:t>
      </w:r>
      <w:r w:rsidRPr="00AF4654">
        <w:rPr>
          <w:caps/>
        </w:rPr>
        <w:t>pôda</w:t>
      </w:r>
      <w:r w:rsidRPr="00AF4654">
        <w:t xml:space="preserve">, </w:t>
      </w:r>
    </w:p>
    <w:p w14:paraId="2C6DD041"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 xml:space="preserve">zriadenia, testovania a fungovanie certifikačného systému Uhlíková a vodná banka, </w:t>
      </w:r>
    </w:p>
    <w:p w14:paraId="0BDB110D"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overovanie metód, meracích postupov a zariadení pre certifikáciu postupov priaznivých z hľadiska sekvestrácie uhlíka a zadržiavania vody,</w:t>
      </w:r>
    </w:p>
    <w:p w14:paraId="6E29E57A" w14:textId="328C26E5"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 xml:space="preserve">projektov vedy, výskumu a inovácií v sektore pôdy, ktoré umožnia mobilizáciu </w:t>
      </w:r>
      <w:r w:rsidR="005753D8">
        <w:t>ďalších zdrojov</w:t>
      </w:r>
      <w:r w:rsidRPr="00AF4654">
        <w:t xml:space="preserve"> z Plánu obnovy, projektov EÚ Horizont, EŠIF a pod., </w:t>
      </w:r>
    </w:p>
    <w:p w14:paraId="58557DA4"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 xml:space="preserve">prípravy a realizácie nových krajinných prvkov (krajinotvorba) pre zjednodušenie následných projektov pozemkových úprav, </w:t>
      </w:r>
    </w:p>
    <w:p w14:paraId="62C1F463"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 xml:space="preserve">projektov v oblasti rozvoja vidieka v malých obciach pod 2000 EO, napr. koreňové čistiarne odpadových vôd, </w:t>
      </w:r>
    </w:p>
    <w:p w14:paraId="45C964D0" w14:textId="77777777" w:rsidR="005100C1" w:rsidRPr="00AF4654" w:rsidRDefault="005100C1" w:rsidP="00CE2BE4">
      <w:pPr>
        <w:pStyle w:val="Odsekzoznamu"/>
        <w:widowControl w:val="0"/>
        <w:numPr>
          <w:ilvl w:val="0"/>
          <w:numId w:val="1"/>
        </w:numPr>
        <w:spacing w:after="0" w:line="240" w:lineRule="auto"/>
        <w:ind w:left="284" w:hanging="284"/>
        <w:contextualSpacing w:val="0"/>
        <w:jc w:val="both"/>
      </w:pPr>
      <w:r w:rsidRPr="00AF4654">
        <w:t>projektov v oblasti biohospodárstva a obehovej ekonomiky, napr. spracovanie komunálneho biologicky rozložiteľného odpadu.</w:t>
      </w:r>
    </w:p>
    <w:p w14:paraId="0F2164FD" w14:textId="77777777" w:rsidR="005100C1" w:rsidRPr="00AF4654" w:rsidRDefault="005100C1" w:rsidP="00CE2BE4">
      <w:pPr>
        <w:widowControl w:val="0"/>
        <w:spacing w:after="0" w:line="240" w:lineRule="auto"/>
        <w:ind w:firstLine="567"/>
        <w:jc w:val="both"/>
      </w:pPr>
    </w:p>
    <w:p w14:paraId="468B0D8E" w14:textId="4190F0C1" w:rsidR="00E23F59" w:rsidRDefault="008F2844" w:rsidP="00CE2BE4">
      <w:pPr>
        <w:widowControl w:val="0"/>
        <w:spacing w:after="0" w:line="240" w:lineRule="auto"/>
        <w:ind w:firstLine="567"/>
        <w:jc w:val="both"/>
      </w:pPr>
      <w:r w:rsidRPr="00AF4654">
        <w:t>Finančné prostriedky</w:t>
      </w:r>
      <w:r w:rsidR="001171C7" w:rsidRPr="00AF4654">
        <w:t xml:space="preserve"> fondu </w:t>
      </w:r>
      <w:r w:rsidR="006803E5" w:rsidRPr="00AF4654">
        <w:t>nebude možné poskytnúť</w:t>
      </w:r>
      <w:r w:rsidRPr="00AF4654">
        <w:t xml:space="preserve"> na</w:t>
      </w:r>
      <w:r w:rsidR="001171C7" w:rsidRPr="00AF4654">
        <w:t>:</w:t>
      </w:r>
    </w:p>
    <w:p w14:paraId="7070E6D0" w14:textId="77777777" w:rsidR="00E734B5" w:rsidRPr="00AF4654" w:rsidRDefault="00E734B5" w:rsidP="00CE2BE4">
      <w:pPr>
        <w:widowControl w:val="0"/>
        <w:spacing w:after="0" w:line="240" w:lineRule="auto"/>
        <w:ind w:firstLine="567"/>
        <w:jc w:val="both"/>
      </w:pPr>
    </w:p>
    <w:p w14:paraId="44DF4972" w14:textId="77777777" w:rsidR="008F2844" w:rsidRPr="00AF4654" w:rsidRDefault="008F2844" w:rsidP="00CE2BE4">
      <w:pPr>
        <w:pStyle w:val="Odsekzoznamu"/>
        <w:widowControl w:val="0"/>
        <w:numPr>
          <w:ilvl w:val="0"/>
          <w:numId w:val="1"/>
        </w:numPr>
        <w:spacing w:after="0" w:line="240" w:lineRule="auto"/>
        <w:ind w:left="284" w:hanging="284"/>
        <w:contextualSpacing w:val="0"/>
        <w:jc w:val="both"/>
      </w:pPr>
      <w:r w:rsidRPr="00AF4654">
        <w:t>krytie straty z činnosti osôb,</w:t>
      </w:r>
    </w:p>
    <w:p w14:paraId="45117D18" w14:textId="77777777" w:rsidR="008F2844" w:rsidRPr="00AF4654" w:rsidRDefault="008F2844" w:rsidP="00CE2BE4">
      <w:pPr>
        <w:pStyle w:val="Odsekzoznamu"/>
        <w:widowControl w:val="0"/>
        <w:numPr>
          <w:ilvl w:val="0"/>
          <w:numId w:val="1"/>
        </w:numPr>
        <w:spacing w:after="0" w:line="240" w:lineRule="auto"/>
        <w:ind w:left="284" w:hanging="284"/>
        <w:contextualSpacing w:val="0"/>
        <w:jc w:val="both"/>
      </w:pPr>
      <w:r w:rsidRPr="00AF4654">
        <w:t>úhradu záväzkov z predchádzajúcich rozpočtových rokov,</w:t>
      </w:r>
    </w:p>
    <w:p w14:paraId="4AF8E406" w14:textId="77777777" w:rsidR="008F2844" w:rsidRPr="00AF4654" w:rsidRDefault="008F2844" w:rsidP="00CE2BE4">
      <w:pPr>
        <w:pStyle w:val="Odsekzoznamu"/>
        <w:widowControl w:val="0"/>
        <w:numPr>
          <w:ilvl w:val="0"/>
          <w:numId w:val="1"/>
        </w:numPr>
        <w:spacing w:after="0" w:line="240" w:lineRule="auto"/>
        <w:ind w:left="284" w:hanging="284"/>
        <w:contextualSpacing w:val="0"/>
        <w:jc w:val="both"/>
      </w:pPr>
      <w:r w:rsidRPr="00AF4654">
        <w:t>refundáciu výdavkov uhradených v predchádzajúcich rozpočtových rokoch,</w:t>
      </w:r>
    </w:p>
    <w:p w14:paraId="2BD0FB27" w14:textId="2375E309" w:rsidR="002512E7" w:rsidRDefault="008F2844" w:rsidP="00CE2BE4">
      <w:pPr>
        <w:pStyle w:val="Odsekzoznamu"/>
        <w:widowControl w:val="0"/>
        <w:numPr>
          <w:ilvl w:val="0"/>
          <w:numId w:val="1"/>
        </w:numPr>
        <w:spacing w:after="0" w:line="240" w:lineRule="auto"/>
        <w:ind w:left="284" w:hanging="284"/>
        <w:contextualSpacing w:val="0"/>
        <w:jc w:val="both"/>
      </w:pPr>
      <w:r w:rsidRPr="00AF4654">
        <w:t>splácanie úverov, pôžičiek a úrokov z prijatých úverov a pôžičiek.</w:t>
      </w:r>
    </w:p>
    <w:p w14:paraId="7BBB1658" w14:textId="77777777" w:rsidR="0003367B" w:rsidRPr="00AF4654" w:rsidRDefault="0003367B" w:rsidP="00CE2BE4">
      <w:pPr>
        <w:pStyle w:val="Odsekzoznamu"/>
        <w:widowControl w:val="0"/>
        <w:spacing w:after="0" w:line="240" w:lineRule="auto"/>
        <w:ind w:left="927"/>
        <w:contextualSpacing w:val="0"/>
        <w:jc w:val="both"/>
      </w:pPr>
    </w:p>
    <w:p w14:paraId="3E577EFC" w14:textId="7D6D864D" w:rsidR="00AE5628" w:rsidRPr="00AF4654" w:rsidRDefault="00AE5628" w:rsidP="00CE2BE4">
      <w:pPr>
        <w:pStyle w:val="Odsekzoznamu"/>
        <w:widowControl w:val="0"/>
        <w:numPr>
          <w:ilvl w:val="1"/>
          <w:numId w:val="2"/>
        </w:numPr>
        <w:spacing w:after="0" w:line="240" w:lineRule="auto"/>
        <w:ind w:left="567" w:hanging="567"/>
        <w:contextualSpacing w:val="0"/>
        <w:rPr>
          <w:b/>
          <w:bCs/>
        </w:rPr>
      </w:pPr>
      <w:r w:rsidRPr="00AF4654">
        <w:rPr>
          <w:b/>
          <w:bCs/>
        </w:rPr>
        <w:t>Nástroje financovania</w:t>
      </w:r>
      <w:r w:rsidR="00AF17F1" w:rsidRPr="00AF4654">
        <w:rPr>
          <w:b/>
          <w:bCs/>
        </w:rPr>
        <w:t xml:space="preserve"> z prostriedkov fondu</w:t>
      </w:r>
    </w:p>
    <w:p w14:paraId="6DC633C0" w14:textId="77777777" w:rsidR="00E23F59" w:rsidRPr="00AF4654" w:rsidRDefault="00E23F59" w:rsidP="00CE2BE4">
      <w:pPr>
        <w:pStyle w:val="Odsekzoznamu"/>
        <w:widowControl w:val="0"/>
        <w:spacing w:after="0" w:line="240" w:lineRule="auto"/>
        <w:ind w:left="142"/>
        <w:contextualSpacing w:val="0"/>
        <w:rPr>
          <w:b/>
          <w:bCs/>
        </w:rPr>
      </w:pPr>
    </w:p>
    <w:p w14:paraId="33B5C1AA" w14:textId="767099F6" w:rsidR="00E23F59" w:rsidRDefault="006803E5" w:rsidP="00CE2BE4">
      <w:pPr>
        <w:widowControl w:val="0"/>
        <w:spacing w:after="0" w:line="240" w:lineRule="auto"/>
        <w:ind w:firstLine="567"/>
        <w:jc w:val="both"/>
      </w:pPr>
      <w:r w:rsidRPr="00AF4654">
        <w:t>Klimatický fond pre pôdu bude poskytovať finančné prostriedky formou</w:t>
      </w:r>
      <w:r w:rsidR="00097411">
        <w:t>:</w:t>
      </w:r>
    </w:p>
    <w:p w14:paraId="58CF7AA9" w14:textId="77777777" w:rsidR="00E734B5" w:rsidRPr="00AF4654" w:rsidRDefault="00E734B5" w:rsidP="00CE2BE4">
      <w:pPr>
        <w:widowControl w:val="0"/>
        <w:spacing w:after="0" w:line="240" w:lineRule="auto"/>
        <w:ind w:firstLine="567"/>
        <w:jc w:val="both"/>
      </w:pPr>
    </w:p>
    <w:p w14:paraId="4047E69C" w14:textId="7EB0350E" w:rsidR="006803E5" w:rsidRPr="00AF4654" w:rsidRDefault="006803E5" w:rsidP="00CE2BE4">
      <w:pPr>
        <w:pStyle w:val="Odsekzoznamu"/>
        <w:widowControl w:val="0"/>
        <w:numPr>
          <w:ilvl w:val="0"/>
          <w:numId w:val="1"/>
        </w:numPr>
        <w:spacing w:after="0" w:line="240" w:lineRule="auto"/>
        <w:ind w:left="284" w:hanging="284"/>
        <w:contextualSpacing w:val="0"/>
        <w:jc w:val="both"/>
      </w:pPr>
      <w:r w:rsidRPr="006C2EE0">
        <w:rPr>
          <w:b/>
        </w:rPr>
        <w:t>dotácie</w:t>
      </w:r>
      <w:r w:rsidR="00AC665B" w:rsidRPr="00AC665B">
        <w:t xml:space="preserve"> </w:t>
      </w:r>
      <w:r w:rsidR="00AC665B">
        <w:t>na realizáciu</w:t>
      </w:r>
      <w:r w:rsidR="00AC665B" w:rsidRPr="00AF4654">
        <w:t xml:space="preserve"> tematických alebo územne cielených realizačných projektov</w:t>
      </w:r>
      <w:r w:rsidR="009C4563">
        <w:t>,</w:t>
      </w:r>
      <w:r w:rsidRPr="00AF4654">
        <w:t xml:space="preserve"> </w:t>
      </w:r>
      <w:r w:rsidR="009C4563">
        <w:t xml:space="preserve">vedecko-výskumných a inovačných projektov; </w:t>
      </w:r>
      <w:r w:rsidRPr="00AF4654">
        <w:t xml:space="preserve">podmienkou poskytnutia dotácie </w:t>
      </w:r>
      <w:r w:rsidR="002D69A5" w:rsidRPr="00AF4654">
        <w:t xml:space="preserve">bude </w:t>
      </w:r>
      <w:r w:rsidRPr="00AF4654">
        <w:t>preuk</w:t>
      </w:r>
      <w:r w:rsidR="002512E7" w:rsidRPr="00AF4654">
        <w:t>ázan</w:t>
      </w:r>
      <w:r w:rsidR="00F04C5E">
        <w:t>ie, že </w:t>
      </w:r>
      <w:r w:rsidR="002512E7" w:rsidRPr="00AF4654">
        <w:t>žiadateľ má </w:t>
      </w:r>
      <w:r w:rsidR="002A775B" w:rsidRPr="00AF4654">
        <w:t>na </w:t>
      </w:r>
      <w:r w:rsidRPr="00AF4654">
        <w:t>financovanie projektu zabezpečené spolufinancovanie</w:t>
      </w:r>
      <w:r w:rsidR="006F72C0" w:rsidRPr="00AF4654">
        <w:t>,</w:t>
      </w:r>
    </w:p>
    <w:p w14:paraId="2166B82E" w14:textId="157507CC" w:rsidR="006803E5" w:rsidRPr="00720710" w:rsidRDefault="006803E5" w:rsidP="00CE2BE4">
      <w:pPr>
        <w:pStyle w:val="Odsekzoznamu"/>
        <w:widowControl w:val="0"/>
        <w:numPr>
          <w:ilvl w:val="0"/>
          <w:numId w:val="1"/>
        </w:numPr>
        <w:spacing w:after="0" w:line="240" w:lineRule="auto"/>
        <w:ind w:left="284" w:hanging="284"/>
        <w:contextualSpacing w:val="0"/>
        <w:jc w:val="both"/>
      </w:pPr>
      <w:r w:rsidRPr="006C2EE0">
        <w:rPr>
          <w:b/>
        </w:rPr>
        <w:t>pôžičky</w:t>
      </w:r>
      <w:r w:rsidRPr="00AF4654">
        <w:t xml:space="preserve"> s</w:t>
      </w:r>
      <w:r w:rsidR="00720710">
        <w:t xml:space="preserve">o splatnosťou najviac päť rokov; dotácie a poskytnú najmä ako štátna pomoc, </w:t>
      </w:r>
    </w:p>
    <w:p w14:paraId="18F42902" w14:textId="47346398" w:rsidR="008D5950" w:rsidRPr="00272D07" w:rsidRDefault="006803E5" w:rsidP="00CE2BE4">
      <w:pPr>
        <w:pStyle w:val="Odsekzoznamu"/>
        <w:widowControl w:val="0"/>
        <w:numPr>
          <w:ilvl w:val="0"/>
          <w:numId w:val="1"/>
        </w:numPr>
        <w:spacing w:after="0" w:line="240" w:lineRule="auto"/>
        <w:ind w:left="284" w:hanging="284"/>
        <w:contextualSpacing w:val="0"/>
        <w:jc w:val="both"/>
      </w:pPr>
      <w:r w:rsidRPr="006C2EE0">
        <w:rPr>
          <w:b/>
        </w:rPr>
        <w:t>štipendia</w:t>
      </w:r>
      <w:r w:rsidRPr="00AF4654">
        <w:t xml:space="preserve"> – výlučne fyzickým osobám na rozvoj tvorby, vzdelávania a odborného výskumu v oblasti ekosystémových služieb pôdy</w:t>
      </w:r>
      <w:r w:rsidR="009C4563">
        <w:t xml:space="preserve"> (vrátane záchytov CO</w:t>
      </w:r>
      <w:r w:rsidR="009C4563" w:rsidRPr="009C4563">
        <w:rPr>
          <w:vertAlign w:val="subscript"/>
        </w:rPr>
        <w:t>2</w:t>
      </w:r>
      <w:r w:rsidR="009C4563">
        <w:t>)</w:t>
      </w:r>
      <w:r w:rsidR="003F2A85" w:rsidRPr="00AF4654">
        <w:t>, vody</w:t>
      </w:r>
      <w:r w:rsidRPr="00AF4654">
        <w:t xml:space="preserve"> a krajiny; štipendium bude účelovo viazaná nenávratná finančná podpora vyplácaná jednorazovo alebo opakovane počas určeného </w:t>
      </w:r>
      <w:r w:rsidRPr="00272D07">
        <w:t>časovéh</w:t>
      </w:r>
      <w:r w:rsidR="0094197D" w:rsidRPr="00272D07">
        <w:t>o obdobia dohodnutého v zmluve,</w:t>
      </w:r>
    </w:p>
    <w:p w14:paraId="4BD2BBF5" w14:textId="72D81FEF" w:rsidR="0094197D" w:rsidRPr="00272D07" w:rsidRDefault="00E93697" w:rsidP="00CE2BE4">
      <w:pPr>
        <w:pStyle w:val="Odsekzoznamu"/>
        <w:widowControl w:val="0"/>
        <w:numPr>
          <w:ilvl w:val="0"/>
          <w:numId w:val="1"/>
        </w:numPr>
        <w:spacing w:after="0" w:line="240" w:lineRule="auto"/>
        <w:ind w:left="284" w:hanging="284"/>
        <w:contextualSpacing w:val="0"/>
        <w:jc w:val="both"/>
      </w:pPr>
      <w:r w:rsidRPr="006C2EE0">
        <w:rPr>
          <w:b/>
        </w:rPr>
        <w:t>preplatenia / prefinancovania</w:t>
      </w:r>
      <w:r w:rsidR="002833A3" w:rsidRPr="006C2EE0">
        <w:rPr>
          <w:b/>
        </w:rPr>
        <w:t xml:space="preserve"> </w:t>
      </w:r>
      <w:r w:rsidRPr="006C2EE0">
        <w:rPr>
          <w:b/>
        </w:rPr>
        <w:t>kreditov</w:t>
      </w:r>
      <w:r w:rsidRPr="00272D07">
        <w:t xml:space="preserve">, ktoré získa obhospodarovateľ (užívateľ, vlastník, správca) pôdy evidovaný v certifikačnom systéme Uhlíková a vodná banka za realizáciu konkrétneho </w:t>
      </w:r>
      <w:r w:rsidR="00497BEE" w:rsidRPr="00272D07">
        <w:t xml:space="preserve">adaptačného a </w:t>
      </w:r>
      <w:r w:rsidRPr="00272D07">
        <w:t>manažmentového opatrenia, aktivity alebo za dosiahnutie konkrétneho výsledku</w:t>
      </w:r>
      <w:r w:rsidR="0094197D" w:rsidRPr="00272D07">
        <w:t xml:space="preserve"> </w:t>
      </w:r>
      <w:r w:rsidRPr="00272D07">
        <w:t>pri zlepšení zdravia pôdy</w:t>
      </w:r>
      <w:r w:rsidR="006F72C0" w:rsidRPr="00272D07">
        <w:t>,</w:t>
      </w:r>
    </w:p>
    <w:p w14:paraId="4493CCB2" w14:textId="77777777" w:rsidR="00B67098" w:rsidRPr="00AF4654" w:rsidRDefault="00B67098" w:rsidP="00CE2BE4">
      <w:pPr>
        <w:pStyle w:val="Odsekzoznamu"/>
        <w:widowControl w:val="0"/>
        <w:spacing w:after="0" w:line="240" w:lineRule="auto"/>
        <w:ind w:left="927"/>
        <w:contextualSpacing w:val="0"/>
        <w:jc w:val="both"/>
      </w:pPr>
    </w:p>
    <w:p w14:paraId="0A13FE1C" w14:textId="6F2A2E33" w:rsidR="00697677" w:rsidRDefault="002E2FCA" w:rsidP="00CE2BE4">
      <w:pPr>
        <w:widowControl w:val="0"/>
        <w:spacing w:after="0" w:line="240" w:lineRule="auto"/>
        <w:ind w:firstLine="567"/>
        <w:jc w:val="both"/>
      </w:pPr>
      <w:r>
        <w:t>Pri podpore projektov formou dotácie sa bude vyžadovať spoluúčasť a pri preplácaní / prefinancovaní kreditov v certifikačnom systéme</w:t>
      </w:r>
      <w:r w:rsidR="00B30147">
        <w:t>,</w:t>
      </w:r>
      <w:r>
        <w:t xml:space="preserve"> </w:t>
      </w:r>
      <w:r w:rsidR="00B67098" w:rsidRPr="00AF4654">
        <w:t xml:space="preserve">Klimatický fond pre pôdu </w:t>
      </w:r>
      <w:r w:rsidR="00F04C5E">
        <w:t>poskytne platbu v </w:t>
      </w:r>
      <w:r w:rsidR="009B59AA" w:rsidRPr="00AF4654">
        <w:t xml:space="preserve">rozsahu </w:t>
      </w:r>
      <w:r w:rsidR="009B59AA" w:rsidRPr="00272D07">
        <w:t>100</w:t>
      </w:r>
      <w:r w:rsidR="0035247D" w:rsidRPr="00272D07">
        <w:t xml:space="preserve"> </w:t>
      </w:r>
      <w:r w:rsidR="009B59AA" w:rsidRPr="00272D07">
        <w:t>%</w:t>
      </w:r>
      <w:r w:rsidRPr="00272D07">
        <w:t xml:space="preserve">. </w:t>
      </w:r>
      <w:r w:rsidR="009B59AA" w:rsidRPr="00272D07">
        <w:t>Možnosť miery poskytnutia finančných prostriedkov na jednotlivé projekty a opatrenia podľa</w:t>
      </w:r>
      <w:r w:rsidR="009B59AA" w:rsidRPr="00AF4654">
        <w:t xml:space="preserve"> regiónov môže byť posúdená. Z hľadiska hydrologického a klimatického má</w:t>
      </w:r>
      <w:r w:rsidR="00FD0F52" w:rsidRPr="00AF4654">
        <w:t> m</w:t>
      </w:r>
      <w:r w:rsidR="00FD0F52" w:rsidRPr="00AF4654">
        <w:rPr>
          <w:vertAlign w:val="superscript"/>
        </w:rPr>
        <w:t>2</w:t>
      </w:r>
      <w:r w:rsidR="009B59AA" w:rsidRPr="00AF4654">
        <w:t xml:space="preserve"> alebo hektár pôdy rovnaký význam či sa na</w:t>
      </w:r>
      <w:r w:rsidR="00FD0F52" w:rsidRPr="00AF4654">
        <w:t>chádza na západnom, strednom či </w:t>
      </w:r>
      <w:r w:rsidR="009B59AA" w:rsidRPr="00AF4654">
        <w:t>východnom Slovensku</w:t>
      </w:r>
      <w:r w:rsidR="00456A89" w:rsidRPr="00AF4654">
        <w:t>, preto že sa rovnakým plošným dielom podieľa na odtokových, hydrologických a klimatických procesoch v kr</w:t>
      </w:r>
      <w:r w:rsidR="00AF4654" w:rsidRPr="00AF4654">
        <w:t>ajine.</w:t>
      </w:r>
    </w:p>
    <w:p w14:paraId="3E2D76EB" w14:textId="77777777" w:rsidR="00697677" w:rsidRPr="00AF4654" w:rsidRDefault="00697677" w:rsidP="00CE2BE4">
      <w:pPr>
        <w:widowControl w:val="0"/>
        <w:spacing w:after="0" w:line="240" w:lineRule="auto"/>
        <w:ind w:firstLine="709"/>
        <w:jc w:val="both"/>
      </w:pPr>
    </w:p>
    <w:p w14:paraId="343A12BE" w14:textId="790DB744" w:rsidR="00023553" w:rsidRPr="00AF4654" w:rsidRDefault="00023553" w:rsidP="00CE2BE4">
      <w:pPr>
        <w:pStyle w:val="Odsekzoznamu"/>
        <w:widowControl w:val="0"/>
        <w:numPr>
          <w:ilvl w:val="1"/>
          <w:numId w:val="2"/>
        </w:numPr>
        <w:spacing w:after="0" w:line="240" w:lineRule="auto"/>
        <w:ind w:left="567" w:hanging="567"/>
        <w:contextualSpacing w:val="0"/>
        <w:rPr>
          <w:b/>
        </w:rPr>
      </w:pPr>
      <w:r w:rsidRPr="00AF4654">
        <w:rPr>
          <w:b/>
        </w:rPr>
        <w:t>Adresáti poskytovania prostriedkov fondu</w:t>
      </w:r>
    </w:p>
    <w:p w14:paraId="1E3C9A60" w14:textId="77777777" w:rsidR="00E23F59" w:rsidRPr="00AF4654" w:rsidRDefault="00E23F59" w:rsidP="00CE2BE4">
      <w:pPr>
        <w:pStyle w:val="Odsekzoznamu"/>
        <w:widowControl w:val="0"/>
        <w:spacing w:after="0" w:line="240" w:lineRule="auto"/>
        <w:ind w:left="142"/>
        <w:contextualSpacing w:val="0"/>
        <w:rPr>
          <w:b/>
        </w:rPr>
      </w:pPr>
    </w:p>
    <w:p w14:paraId="36095A80" w14:textId="1BEB6D89" w:rsidR="006B2C7F" w:rsidRPr="00CE1433" w:rsidRDefault="00023553" w:rsidP="00CE2BE4">
      <w:pPr>
        <w:widowControl w:val="0"/>
        <w:spacing w:after="0" w:line="240" w:lineRule="auto"/>
        <w:ind w:firstLine="567"/>
        <w:jc w:val="both"/>
      </w:pPr>
      <w:r w:rsidRPr="00AF4654">
        <w:t xml:space="preserve">Žiadateľom o finančné </w:t>
      </w:r>
      <w:r w:rsidRPr="00272D07">
        <w:t xml:space="preserve">prostriedky bude fyzická osoba, ktorá dovŕšila vek 18 rokov, </w:t>
      </w:r>
      <w:r w:rsidR="0002613A" w:rsidRPr="00272D07">
        <w:lastRenderedPageBreak/>
        <w:t xml:space="preserve">fyzická osoba – podnikateľ </w:t>
      </w:r>
      <w:r w:rsidRPr="00272D07">
        <w:t>alebo</w:t>
      </w:r>
      <w:r w:rsidRPr="00AF4654">
        <w:t xml:space="preserve"> právnická osoba, ktor</w:t>
      </w:r>
      <w:r w:rsidR="001816E0" w:rsidRPr="00AF4654">
        <w:t>á je vl</w:t>
      </w:r>
      <w:r w:rsidR="00F06B8C" w:rsidRPr="00AF4654">
        <w:t>astníkom,</w:t>
      </w:r>
      <w:r w:rsidR="009668B9" w:rsidRPr="00AF4654">
        <w:t xml:space="preserve"> správcom,</w:t>
      </w:r>
      <w:r w:rsidR="00F06B8C" w:rsidRPr="00AF4654">
        <w:t xml:space="preserve"> užívateľom pôdy alebo sa venuje ve</w:t>
      </w:r>
      <w:r w:rsidRPr="00AF4654">
        <w:t>deck</w:t>
      </w:r>
      <w:r w:rsidR="00F06B8C" w:rsidRPr="00AF4654">
        <w:t>o-</w:t>
      </w:r>
      <w:r w:rsidR="00F06B8C" w:rsidRPr="00272D07">
        <w:t>výskumnej a</w:t>
      </w:r>
      <w:r w:rsidR="006B2C7F" w:rsidRPr="00272D07">
        <w:t>/alebo</w:t>
      </w:r>
      <w:r w:rsidR="00F06B8C" w:rsidRPr="00272D07">
        <w:t> </w:t>
      </w:r>
      <w:r w:rsidR="00F06B8C" w:rsidRPr="00AF4654">
        <w:t>projekčno-inžinierskej činnosti v obl</w:t>
      </w:r>
      <w:r w:rsidR="00E72E6B" w:rsidRPr="00AF4654">
        <w:t xml:space="preserve">asti </w:t>
      </w:r>
      <w:r w:rsidR="002E2FCA" w:rsidRPr="00CE1433">
        <w:t xml:space="preserve">ochrany </w:t>
      </w:r>
      <w:r w:rsidR="00E72E6B" w:rsidRPr="00CE1433">
        <w:t>pôdy, obehu živín v pôde a</w:t>
      </w:r>
      <w:r w:rsidR="00B32F26" w:rsidRPr="00CE1433">
        <w:t> </w:t>
      </w:r>
      <w:r w:rsidR="00F06B8C" w:rsidRPr="00CE1433">
        <w:t>biohospodárstva.</w:t>
      </w:r>
      <w:r w:rsidRPr="00CE1433">
        <w:t xml:space="preserve"> </w:t>
      </w:r>
    </w:p>
    <w:p w14:paraId="71D3E3D6" w14:textId="77777777" w:rsidR="006B2C7F" w:rsidRPr="00CE1433" w:rsidRDefault="006B2C7F" w:rsidP="00CE2BE4">
      <w:pPr>
        <w:widowControl w:val="0"/>
        <w:shd w:val="clear" w:color="auto" w:fill="FFFFFF"/>
        <w:spacing w:before="120" w:line="240" w:lineRule="auto"/>
        <w:jc w:val="both"/>
      </w:pPr>
      <w:r w:rsidRPr="00CE1433">
        <w:t>Finančné prostriedky nemožno poskytnúť žiadateľovi,</w:t>
      </w:r>
    </w:p>
    <w:p w14:paraId="68D86A85" w14:textId="21367ED8" w:rsidR="006B2C7F" w:rsidRPr="00CE1433" w:rsidRDefault="006B2C7F" w:rsidP="00CE2BE4">
      <w:pPr>
        <w:widowControl w:val="0"/>
        <w:numPr>
          <w:ilvl w:val="0"/>
          <w:numId w:val="16"/>
        </w:numPr>
        <w:shd w:val="clear" w:color="auto" w:fill="FFFFFF"/>
        <w:spacing w:before="120" w:after="0" w:line="240" w:lineRule="auto"/>
        <w:jc w:val="both"/>
      </w:pPr>
      <w:r w:rsidRPr="00CE1433">
        <w:t xml:space="preserve">ktorý neposkytuje súčinnosť v štátnom štatistickom zisťovaní v oblasti pôdohospodárstva </w:t>
      </w:r>
      <w:r w:rsidR="00B414B7">
        <w:t>,</w:t>
      </w:r>
    </w:p>
    <w:p w14:paraId="468F2415" w14:textId="5E9718E4" w:rsidR="001D3F96" w:rsidRPr="00CE1433" w:rsidRDefault="006B2C7F" w:rsidP="00CE2BE4">
      <w:pPr>
        <w:widowControl w:val="0"/>
        <w:numPr>
          <w:ilvl w:val="0"/>
          <w:numId w:val="16"/>
        </w:numPr>
        <w:shd w:val="clear" w:color="auto" w:fill="FFFFFF"/>
        <w:spacing w:before="120" w:after="0" w:line="240" w:lineRule="auto"/>
        <w:jc w:val="both"/>
      </w:pPr>
      <w:r w:rsidRPr="00CE1433">
        <w:t>bol právoplatne odsúdený za úmyselný trestný čin proti majetku, ak ide o žiadateľa, ktorý je fyzickou osobou,</w:t>
      </w:r>
      <w:r w:rsidR="001D3F96">
        <w:t xml:space="preserve"> </w:t>
      </w:r>
      <w:r w:rsidR="001D3F96" w:rsidRPr="00CE1433">
        <w:t>ktorý má právoplatne uložený trest zákazu prijímať dotácie alebo subvencie,</w:t>
      </w:r>
      <w:r w:rsidR="001D3F96">
        <w:t xml:space="preserve"> </w:t>
      </w:r>
      <w:r w:rsidR="001D3F96" w:rsidRPr="00CE1433">
        <w:t>má právoplatne uložený trest zákazu prijímať pomoc a podporu poskytovanú z fondov Európskej únie,</w:t>
      </w:r>
    </w:p>
    <w:p w14:paraId="07D7AD26" w14:textId="66CD991E" w:rsidR="006B2C7F" w:rsidRPr="00CE1433" w:rsidRDefault="006B2C7F" w:rsidP="00CE2BE4">
      <w:pPr>
        <w:widowControl w:val="0"/>
        <w:numPr>
          <w:ilvl w:val="0"/>
          <w:numId w:val="16"/>
        </w:numPr>
        <w:shd w:val="clear" w:color="auto" w:fill="FFFFFF"/>
        <w:spacing w:before="120" w:after="0" w:line="240" w:lineRule="auto"/>
        <w:jc w:val="both"/>
      </w:pPr>
      <w:r w:rsidRPr="00CE1433">
        <w:t>voči ktorému je vedené konkurzné konanie, je v konkurze, v reštrukturalizácii alebo bol proti nemu zamietnutý návrh na vyhlásenie konkurzu pre nedostatok majetku,</w:t>
      </w:r>
      <w:r w:rsidR="00B414B7" w:rsidRPr="00B414B7">
        <w:t xml:space="preserve"> </w:t>
      </w:r>
      <w:r w:rsidR="00F04C5E">
        <w:t>ktorý je </w:t>
      </w:r>
      <w:r w:rsidR="00B414B7" w:rsidRPr="00CE1433">
        <w:t>v</w:t>
      </w:r>
      <w:r w:rsidR="00B414B7">
        <w:t> </w:t>
      </w:r>
      <w:r w:rsidR="00B414B7" w:rsidRPr="00CE1433">
        <w:t>likvidácii</w:t>
      </w:r>
      <w:r w:rsidR="00B414B7">
        <w:t>,</w:t>
      </w:r>
      <w:r w:rsidR="00B414B7" w:rsidRPr="00B414B7">
        <w:t xml:space="preserve"> </w:t>
      </w:r>
      <w:r w:rsidR="00B414B7" w:rsidRPr="00CE1433">
        <w:t>proti ktorému je vedený výkon rozhodnutia</w:t>
      </w:r>
    </w:p>
    <w:p w14:paraId="3F9E9BC9" w14:textId="77777777" w:rsidR="001D3F96" w:rsidRPr="00CE1433" w:rsidRDefault="006B2C7F" w:rsidP="00CE2BE4">
      <w:pPr>
        <w:widowControl w:val="0"/>
        <w:numPr>
          <w:ilvl w:val="0"/>
          <w:numId w:val="16"/>
        </w:numPr>
        <w:shd w:val="clear" w:color="auto" w:fill="FFFFFF"/>
        <w:spacing w:before="120" w:after="0" w:line="240" w:lineRule="auto"/>
        <w:jc w:val="both"/>
      </w:pPr>
      <w:r w:rsidRPr="00CE1433">
        <w:t xml:space="preserve">ktorý nemá vysporiadané finančné vzťahy voči štátnemu rozpočtu alebo voči rozpočtom obcí, </w:t>
      </w:r>
      <w:r w:rsidR="001D3F96" w:rsidRPr="00CE1433">
        <w:t>ktorý má evidované nedoplatky na poistnom na povinné verejné zdravotné poistenie, nedoplatky na poistnom na sociálne poistenie a nedoplatky na povinných príspevkoch na starobné dôchodkové sporenie,</w:t>
      </w:r>
    </w:p>
    <w:p w14:paraId="6B7A4BD0" w14:textId="77777777" w:rsidR="006B2C7F" w:rsidRPr="00CE1433" w:rsidRDefault="006B2C7F" w:rsidP="00CE2BE4">
      <w:pPr>
        <w:widowControl w:val="0"/>
        <w:numPr>
          <w:ilvl w:val="0"/>
          <w:numId w:val="16"/>
        </w:numPr>
        <w:shd w:val="clear" w:color="auto" w:fill="FFFFFF"/>
        <w:spacing w:before="120" w:after="0" w:line="240" w:lineRule="auto"/>
        <w:jc w:val="both"/>
      </w:pPr>
      <w:r w:rsidRPr="00CE1433">
        <w:t>ktorý je podnikateľom alebo združením podnikateľov</w:t>
      </w:r>
      <w:r w:rsidRPr="00CE1433">
        <w:rPr>
          <w:rStyle w:val="FootnoteAnchor"/>
        </w:rPr>
        <w:footnoteReference w:id="8"/>
      </w:r>
      <w:r w:rsidRPr="00CE1433">
        <w:rPr>
          <w:vertAlign w:val="superscript"/>
        </w:rPr>
        <w:t>)</w:t>
      </w:r>
      <w:r w:rsidRPr="00CE1433">
        <w:t xml:space="preserve"> a porušil zákaz nelegálneho zamestnávania podľa osobitného predpisu</w:t>
      </w:r>
      <w:r w:rsidRPr="00CE1433">
        <w:rPr>
          <w:rStyle w:val="FootnoteAnchor"/>
        </w:rPr>
        <w:footnoteReference w:id="9"/>
      </w:r>
      <w:r w:rsidRPr="00CE1433">
        <w:rPr>
          <w:vertAlign w:val="superscript"/>
        </w:rPr>
        <w:t>)</w:t>
      </w:r>
      <w:r w:rsidRPr="00CE1433">
        <w:t>,</w:t>
      </w:r>
    </w:p>
    <w:p w14:paraId="2A3AF01B" w14:textId="77777777" w:rsidR="006B2C7F" w:rsidRPr="00CE1433" w:rsidRDefault="006B2C7F" w:rsidP="00CE2BE4">
      <w:pPr>
        <w:widowControl w:val="0"/>
        <w:numPr>
          <w:ilvl w:val="0"/>
          <w:numId w:val="16"/>
        </w:numPr>
        <w:shd w:val="clear" w:color="auto" w:fill="FFFFFF"/>
        <w:spacing w:before="120" w:after="0" w:line="240" w:lineRule="auto"/>
        <w:jc w:val="both"/>
      </w:pPr>
      <w:r w:rsidRPr="00CE1433">
        <w:t>ktorý nepredložil alebo odmietol predložiť vyúčtovanie finančných prostriedkov poskytnutých fondom z predchádzajúcich období,</w:t>
      </w:r>
    </w:p>
    <w:p w14:paraId="2DEA2709" w14:textId="130373B2" w:rsidR="006B2C7F" w:rsidRPr="00CE1433" w:rsidRDefault="006B2C7F" w:rsidP="00CE2BE4">
      <w:pPr>
        <w:widowControl w:val="0"/>
        <w:numPr>
          <w:ilvl w:val="0"/>
          <w:numId w:val="16"/>
        </w:numPr>
        <w:shd w:val="clear" w:color="auto" w:fill="FFFFFF"/>
        <w:spacing w:before="120" w:after="0" w:line="240" w:lineRule="auto"/>
        <w:jc w:val="both"/>
      </w:pPr>
      <w:r w:rsidRPr="00CE1433">
        <w:t>nie je zapísaný v registri partnerov verejného sektora,</w:t>
      </w:r>
      <w:r w:rsidRPr="00CE1433">
        <w:rPr>
          <w:rStyle w:val="FootnoteAnchor"/>
        </w:rPr>
        <w:t xml:space="preserve"> </w:t>
      </w:r>
      <w:r w:rsidRPr="00CE1433">
        <w:rPr>
          <w:rStyle w:val="FootnoteAnchor"/>
        </w:rPr>
        <w:footnoteReference w:id="10"/>
      </w:r>
      <w:r w:rsidRPr="00CE1433">
        <w:rPr>
          <w:vertAlign w:val="superscript"/>
        </w:rPr>
        <w:t xml:space="preserve">) </w:t>
      </w:r>
      <w:r w:rsidR="00F04C5E">
        <w:t>ak ide o žiadateľa, ktorý má </w:t>
      </w:r>
      <w:r w:rsidRPr="00CE1433">
        <w:t>povinnosť zapisovať sa do registra partnerov verejného sektora.</w:t>
      </w:r>
      <w:r w:rsidRPr="00CE1433">
        <w:rPr>
          <w:rStyle w:val="FootnoteAnchor"/>
        </w:rPr>
        <w:t xml:space="preserve"> </w:t>
      </w:r>
      <w:r w:rsidRPr="00CE1433">
        <w:rPr>
          <w:rStyle w:val="FootnoteAnchor"/>
        </w:rPr>
        <w:footnoteReference w:id="11"/>
      </w:r>
      <w:r w:rsidRPr="00CE1433">
        <w:rPr>
          <w:vertAlign w:val="superscript"/>
        </w:rPr>
        <w:t>)</w:t>
      </w:r>
    </w:p>
    <w:p w14:paraId="0AE853C6" w14:textId="4DB7882F" w:rsidR="006B2C7F" w:rsidRPr="00CE1433" w:rsidRDefault="006B2C7F" w:rsidP="00CE2BE4">
      <w:pPr>
        <w:widowControl w:val="0"/>
        <w:shd w:val="clear" w:color="auto" w:fill="FFFFFF"/>
        <w:spacing w:before="120" w:line="240" w:lineRule="auto"/>
        <w:jc w:val="both"/>
      </w:pPr>
      <w:r w:rsidRPr="00CE1433">
        <w:t>Žiadateľ, ktorému boli poskytnuté finančné prostriedky, ich nesmie previesť na inú fyzickú osobu alebo právnickú osobu.</w:t>
      </w:r>
    </w:p>
    <w:p w14:paraId="0DE27BB2" w14:textId="28B8D4DE" w:rsidR="006B2C7F" w:rsidRPr="00CE1433" w:rsidRDefault="006B2C7F" w:rsidP="00CE2BE4">
      <w:pPr>
        <w:widowControl w:val="0"/>
        <w:shd w:val="clear" w:color="auto" w:fill="FFFFFF"/>
        <w:spacing w:before="120" w:line="240" w:lineRule="auto"/>
        <w:jc w:val="both"/>
      </w:pPr>
      <w:r w:rsidRPr="00CE1433">
        <w:t>Žiadateľom nemôže byť</w:t>
      </w:r>
    </w:p>
    <w:p w14:paraId="44B007F2" w14:textId="253FAC2D" w:rsidR="006B2C7F" w:rsidRPr="00CE1433" w:rsidRDefault="006B2C7F" w:rsidP="00CE2BE4">
      <w:pPr>
        <w:pStyle w:val="Odsekzoznamu"/>
        <w:widowControl w:val="0"/>
        <w:numPr>
          <w:ilvl w:val="0"/>
          <w:numId w:val="21"/>
        </w:numPr>
        <w:shd w:val="clear" w:color="auto" w:fill="FFFFFF"/>
        <w:spacing w:before="120" w:after="0" w:line="240" w:lineRule="auto"/>
        <w:contextualSpacing w:val="0"/>
        <w:jc w:val="both"/>
      </w:pPr>
      <w:r w:rsidRPr="00CE1433">
        <w:t>člen rady, člen dozornej komisie, člen odbornej komisie, riaditeľ ani im blízka osoba,</w:t>
      </w:r>
    </w:p>
    <w:p w14:paraId="302DB62B" w14:textId="668F494A" w:rsidR="006B2C7F" w:rsidRPr="00CE1433" w:rsidRDefault="006B2C7F" w:rsidP="00CE2BE4">
      <w:pPr>
        <w:pStyle w:val="Odsekzoznamu"/>
        <w:widowControl w:val="0"/>
        <w:numPr>
          <w:ilvl w:val="0"/>
          <w:numId w:val="21"/>
        </w:numPr>
        <w:shd w:val="clear" w:color="auto" w:fill="FFFFFF"/>
        <w:spacing w:before="120" w:after="0" w:line="240" w:lineRule="auto"/>
        <w:contextualSpacing w:val="0"/>
        <w:jc w:val="both"/>
      </w:pPr>
      <w:r w:rsidRPr="00CE1433">
        <w:t>právnická osoba, ktorej členom riadiacich, kontrolných alebo dozorných orgánov alebo štatutárnym orgánom alebo členom štatutárneho orgánu je člen rady, člen dozornej komisie, člen odbornej komisie alebo riaditeľ, alebo im blízka osoba alebo zamestnanec fondu,</w:t>
      </w:r>
    </w:p>
    <w:p w14:paraId="64B24EA2" w14:textId="56237055" w:rsidR="006B2C7F" w:rsidRDefault="006B2C7F" w:rsidP="00CE2BE4">
      <w:pPr>
        <w:pStyle w:val="Odsekzoznamu"/>
        <w:widowControl w:val="0"/>
        <w:numPr>
          <w:ilvl w:val="0"/>
          <w:numId w:val="21"/>
        </w:numPr>
        <w:shd w:val="clear" w:color="auto" w:fill="FFFFFF"/>
        <w:spacing w:before="120" w:after="0" w:line="240" w:lineRule="auto"/>
        <w:contextualSpacing w:val="0"/>
        <w:jc w:val="both"/>
      </w:pPr>
      <w:r w:rsidRPr="00CE1433">
        <w:t>zamestnanec fondu,</w:t>
      </w:r>
    </w:p>
    <w:p w14:paraId="28995C13" w14:textId="36B42DA9" w:rsidR="006F208D" w:rsidRDefault="006F208D" w:rsidP="00CE2BE4">
      <w:pPr>
        <w:pStyle w:val="Odsekzoznamu"/>
        <w:widowControl w:val="0"/>
        <w:numPr>
          <w:ilvl w:val="0"/>
          <w:numId w:val="21"/>
        </w:numPr>
        <w:shd w:val="clear" w:color="auto" w:fill="FFFFFF"/>
        <w:spacing w:before="120" w:after="0" w:line="240" w:lineRule="auto"/>
        <w:contextualSpacing w:val="0"/>
        <w:jc w:val="both"/>
      </w:pPr>
      <w:r w:rsidRPr="00CE1433">
        <w:t>rozpočtová organizácia alebo príspevková organizácia v zriaďovateľskej pôsobnosti ministerstva</w:t>
      </w:r>
      <w:r>
        <w:t>.</w:t>
      </w:r>
    </w:p>
    <w:p w14:paraId="3EA18A44" w14:textId="77777777" w:rsidR="00720710" w:rsidRDefault="00720710" w:rsidP="00CE2BE4">
      <w:pPr>
        <w:pStyle w:val="Odsekzoznamu"/>
        <w:widowControl w:val="0"/>
        <w:shd w:val="clear" w:color="auto" w:fill="FFFFFF"/>
        <w:spacing w:before="120" w:after="0" w:line="240" w:lineRule="auto"/>
        <w:ind w:left="927"/>
        <w:contextualSpacing w:val="0"/>
        <w:jc w:val="both"/>
      </w:pPr>
    </w:p>
    <w:p w14:paraId="593AF4B2" w14:textId="6AE760A6" w:rsidR="000E0F8A" w:rsidRPr="00F9278A" w:rsidRDefault="00F9278A" w:rsidP="00CE2BE4">
      <w:pPr>
        <w:pStyle w:val="Odsekzoznamu"/>
        <w:widowControl w:val="0"/>
        <w:numPr>
          <w:ilvl w:val="1"/>
          <w:numId w:val="2"/>
        </w:numPr>
        <w:spacing w:line="240" w:lineRule="auto"/>
        <w:ind w:left="567" w:hanging="567"/>
        <w:contextualSpacing w:val="0"/>
        <w:jc w:val="both"/>
        <w:rPr>
          <w:b/>
        </w:rPr>
      </w:pPr>
      <w:r w:rsidRPr="00F9278A">
        <w:rPr>
          <w:b/>
        </w:rPr>
        <w:t>M</w:t>
      </w:r>
      <w:r w:rsidR="000E0F8A" w:rsidRPr="00F9278A">
        <w:rPr>
          <w:b/>
        </w:rPr>
        <w:t>echanizmus financovania</w:t>
      </w:r>
      <w:r w:rsidRPr="00F9278A">
        <w:rPr>
          <w:b/>
        </w:rPr>
        <w:t xml:space="preserve"> </w:t>
      </w:r>
      <w:r w:rsidR="00CE1433">
        <w:rPr>
          <w:b/>
        </w:rPr>
        <w:t xml:space="preserve">adaptačných a </w:t>
      </w:r>
      <w:r w:rsidRPr="00F9278A">
        <w:rPr>
          <w:b/>
        </w:rPr>
        <w:t>manažmentových opatrení a náležitosti záväzku</w:t>
      </w:r>
      <w:r w:rsidR="000E0F8A" w:rsidRPr="00F9278A">
        <w:rPr>
          <w:b/>
        </w:rPr>
        <w:t xml:space="preserve"> </w:t>
      </w:r>
    </w:p>
    <w:p w14:paraId="211E05E9" w14:textId="58CAC604" w:rsidR="00CE1433" w:rsidRDefault="001D3F96" w:rsidP="00CE2BE4">
      <w:pPr>
        <w:widowControl w:val="0"/>
        <w:spacing w:line="240" w:lineRule="auto"/>
        <w:ind w:firstLine="567"/>
        <w:jc w:val="both"/>
      </w:pPr>
      <w:r>
        <w:t>Vlastníci</w:t>
      </w:r>
      <w:r w:rsidR="00CE1433">
        <w:t xml:space="preserve">, užívatelia alebo správcovia pozemkov, ktorí vstúpia do certifikačného systému </w:t>
      </w:r>
      <w:r w:rsidR="00CE1433">
        <w:lastRenderedPageBreak/>
        <w:t>Uhlíková a vodná banka</w:t>
      </w:r>
      <w:r>
        <w:t>,</w:t>
      </w:r>
      <w:r w:rsidR="00CE1433">
        <w:t xml:space="preserve"> si vyberú z katalógu opatrení tie</w:t>
      </w:r>
      <w:r>
        <w:t xml:space="preserve"> adaptačné a manažmentové opatrenia na pôde</w:t>
      </w:r>
      <w:r w:rsidR="00CE1433">
        <w:t>, ku ktorý</w:t>
      </w:r>
      <w:r>
        <w:t>ch realizácii</w:t>
      </w:r>
      <w:r w:rsidR="00CE1433">
        <w:t xml:space="preserve"> sa zmluvne zaviažu</w:t>
      </w:r>
      <w:r w:rsidR="000450D3">
        <w:t xml:space="preserve">, </w:t>
      </w:r>
      <w:r w:rsidR="00CE1433">
        <w:t xml:space="preserve">a budú udržiavať </w:t>
      </w:r>
      <w:r>
        <w:t>dohodnuté podmienky</w:t>
      </w:r>
      <w:r w:rsidR="00CE1433">
        <w:t xml:space="preserve">. </w:t>
      </w:r>
    </w:p>
    <w:p w14:paraId="215B5978" w14:textId="6CC48C99" w:rsidR="00C13C30" w:rsidRDefault="000E0F8A" w:rsidP="00CE2BE4">
      <w:pPr>
        <w:widowControl w:val="0"/>
        <w:spacing w:line="240" w:lineRule="auto"/>
        <w:ind w:firstLine="567"/>
        <w:jc w:val="both"/>
      </w:pPr>
      <w:r>
        <w:t xml:space="preserve">Hlavný zdroj finančných prostriedkov na realizáciu a podporu </w:t>
      </w:r>
      <w:r w:rsidR="00CE1433">
        <w:t xml:space="preserve">týchto </w:t>
      </w:r>
      <w:r w:rsidR="005A714A">
        <w:t>adaptačných a</w:t>
      </w:r>
      <w:r w:rsidR="00CE2BE4">
        <w:t xml:space="preserve"> </w:t>
      </w:r>
      <w:r>
        <w:t xml:space="preserve">manažmentových opatrení na pôde budú </w:t>
      </w:r>
      <w:r w:rsidR="009F3217">
        <w:t xml:space="preserve">tvoriť </w:t>
      </w:r>
      <w:r>
        <w:t>finančné prostriedky týc</w:t>
      </w:r>
      <w:r w:rsidR="00C13C30">
        <w:t>h subjektov, ktor</w:t>
      </w:r>
      <w:r w:rsidR="001D3F96">
        <w:t>é</w:t>
      </w:r>
      <w:r w:rsidR="006F208D">
        <w:t>:</w:t>
      </w:r>
      <w:r w:rsidR="00C13C30">
        <w:t xml:space="preserve"> </w:t>
      </w:r>
    </w:p>
    <w:p w14:paraId="4289A79A" w14:textId="3655380D" w:rsidR="00C13C30" w:rsidRDefault="000E0F8A" w:rsidP="00CE2BE4">
      <w:pPr>
        <w:pStyle w:val="Odsekzoznamu"/>
        <w:widowControl w:val="0"/>
        <w:numPr>
          <w:ilvl w:val="0"/>
          <w:numId w:val="1"/>
        </w:numPr>
        <w:spacing w:after="0" w:line="240" w:lineRule="auto"/>
        <w:ind w:left="924" w:hanging="357"/>
        <w:contextualSpacing w:val="0"/>
        <w:jc w:val="both"/>
      </w:pPr>
      <w:r>
        <w:t>chc</w:t>
      </w:r>
      <w:r w:rsidR="00C13C30">
        <w:t>ú</w:t>
      </w:r>
      <w:r>
        <w:t xml:space="preserve"> </w:t>
      </w:r>
      <w:r w:rsidR="00C13C30">
        <w:t>uložiť emisie CO</w:t>
      </w:r>
      <w:r w:rsidR="00C13C30" w:rsidRPr="00C13C30">
        <w:rPr>
          <w:vertAlign w:val="subscript"/>
        </w:rPr>
        <w:t>2</w:t>
      </w:r>
      <w:r w:rsidR="00C13C30">
        <w:t xml:space="preserve"> produkované svojou činnosťou </w:t>
      </w:r>
      <w:r>
        <w:t xml:space="preserve">v sektore pôdohospodárstva </w:t>
      </w:r>
      <w:r w:rsidR="009F3217">
        <w:t>(</w:t>
      </w:r>
      <w:r w:rsidR="001D3F96">
        <w:t xml:space="preserve">t. j. </w:t>
      </w:r>
      <w:r w:rsidR="009F3217">
        <w:t>chcú dosiahnuť uhlíkovú neutralitu)</w:t>
      </w:r>
      <w:r w:rsidR="005A714A">
        <w:t xml:space="preserve">, </w:t>
      </w:r>
    </w:p>
    <w:p w14:paraId="1CBD02C5" w14:textId="5A30765D" w:rsidR="00C13C30" w:rsidRDefault="00C13C30" w:rsidP="00CE2BE4">
      <w:pPr>
        <w:pStyle w:val="Odsekzoznamu"/>
        <w:widowControl w:val="0"/>
        <w:numPr>
          <w:ilvl w:val="0"/>
          <w:numId w:val="1"/>
        </w:numPr>
        <w:spacing w:after="0" w:line="240" w:lineRule="auto"/>
        <w:ind w:left="924" w:hanging="357"/>
        <w:contextualSpacing w:val="0"/>
        <w:jc w:val="both"/>
      </w:pPr>
      <w:r>
        <w:t>m</w:t>
      </w:r>
      <w:r w:rsidR="005A714A">
        <w:t xml:space="preserve">usia </w:t>
      </w:r>
      <w:r w:rsidR="00AE1787">
        <w:t>vykázať mieru súladu svojich činností s environmentálnymi cieľmi Taxonómie EÚ (EÚ) 2</w:t>
      </w:r>
      <w:r w:rsidR="00D57059">
        <w:t>0</w:t>
      </w:r>
      <w:r w:rsidR="00AE1787">
        <w:t>20/852 (mobilizácia súkromných fin</w:t>
      </w:r>
      <w:r w:rsidR="00F04C5E">
        <w:t>ančných a kapitálových tokov do </w:t>
      </w:r>
      <w:r w:rsidR="00AE1787">
        <w:t>zelených investícií)</w:t>
      </w:r>
      <w:r>
        <w:t>,</w:t>
      </w:r>
    </w:p>
    <w:p w14:paraId="44679106" w14:textId="43583FBA" w:rsidR="00C13C30" w:rsidRDefault="00C13C30" w:rsidP="00CE2BE4">
      <w:pPr>
        <w:pStyle w:val="Odsekzoznamu"/>
        <w:widowControl w:val="0"/>
        <w:numPr>
          <w:ilvl w:val="0"/>
          <w:numId w:val="1"/>
        </w:numPr>
        <w:spacing w:after="0" w:line="240" w:lineRule="auto"/>
        <w:ind w:left="924" w:hanging="357"/>
        <w:contextualSpacing w:val="0"/>
        <w:jc w:val="both"/>
      </w:pPr>
      <w:r>
        <w:t>c</w:t>
      </w:r>
      <w:r w:rsidR="000E0F8A">
        <w:t>hcú podporiť zelené riešenia</w:t>
      </w:r>
      <w:r w:rsidR="00720F82">
        <w:t xml:space="preserve"> alebo udržateľné potravinové systémy</w:t>
      </w:r>
      <w:r w:rsidR="000E0F8A">
        <w:t xml:space="preserve">. </w:t>
      </w:r>
    </w:p>
    <w:p w14:paraId="45CA3657" w14:textId="3F494904" w:rsidR="000E0F8A" w:rsidRDefault="00CE1433" w:rsidP="00CE2BE4">
      <w:pPr>
        <w:widowControl w:val="0"/>
        <w:spacing w:before="120" w:after="120" w:line="240" w:lineRule="auto"/>
        <w:ind w:firstLine="567"/>
        <w:jc w:val="both"/>
      </w:pPr>
      <w:r>
        <w:t>Tieto d</w:t>
      </w:r>
      <w:r w:rsidR="000E0F8A">
        <w:t xml:space="preserve">isponibilné prostriedky </w:t>
      </w:r>
      <w:r w:rsidR="00AF1F52">
        <w:t xml:space="preserve">sa </w:t>
      </w:r>
      <w:r w:rsidR="00C13C30">
        <w:t xml:space="preserve">na podporu adaptačných a manažmentových opatrení na pôde </w:t>
      </w:r>
      <w:r w:rsidR="00AF1F52">
        <w:t xml:space="preserve">budú uvoľňovať prostredníctvom certifikačného systému Uhlíková a vodná banka </w:t>
      </w:r>
      <w:r w:rsidR="000E0F8A">
        <w:t>v troch fáz</w:t>
      </w:r>
      <w:r w:rsidR="00AF1F52">
        <w:t>a</w:t>
      </w:r>
      <w:r w:rsidR="000E0F8A">
        <w:t>ch:</w:t>
      </w:r>
    </w:p>
    <w:p w14:paraId="79939419" w14:textId="131441D6" w:rsidR="000E0F8A" w:rsidRDefault="000E0F8A" w:rsidP="00CE2BE4">
      <w:pPr>
        <w:pStyle w:val="Odsekzoznamu"/>
        <w:widowControl w:val="0"/>
        <w:numPr>
          <w:ilvl w:val="0"/>
          <w:numId w:val="1"/>
        </w:numPr>
        <w:spacing w:line="240" w:lineRule="auto"/>
        <w:contextualSpacing w:val="0"/>
        <w:jc w:val="both"/>
      </w:pPr>
      <w:r>
        <w:t xml:space="preserve">na realizáciu </w:t>
      </w:r>
      <w:r w:rsidR="00720F82">
        <w:t xml:space="preserve">adaptačných a </w:t>
      </w:r>
      <w:r>
        <w:t>manažmentových opatrení z katalógu opatrení,</w:t>
      </w:r>
    </w:p>
    <w:p w14:paraId="2DA583E3" w14:textId="4F0F8707" w:rsidR="000E0F8A" w:rsidRDefault="000E0F8A" w:rsidP="00CE2BE4">
      <w:pPr>
        <w:pStyle w:val="Odsekzoznamu"/>
        <w:widowControl w:val="0"/>
        <w:numPr>
          <w:ilvl w:val="0"/>
          <w:numId w:val="1"/>
        </w:numPr>
        <w:spacing w:line="240" w:lineRule="auto"/>
        <w:contextualSpacing w:val="0"/>
        <w:jc w:val="both"/>
      </w:pPr>
      <w:r>
        <w:t>každoročne za</w:t>
      </w:r>
      <w:r w:rsidR="00BA260C">
        <w:t xml:space="preserve"> udržiavanie </w:t>
      </w:r>
      <w:r w:rsidR="00720F82">
        <w:t>zrealizovaných adaptačných</w:t>
      </w:r>
      <w:r>
        <w:t xml:space="preserve"> opatrení,</w:t>
      </w:r>
    </w:p>
    <w:p w14:paraId="41C1583B" w14:textId="07655E0B" w:rsidR="000E0F8A" w:rsidRDefault="000E0F8A" w:rsidP="00CE2BE4">
      <w:pPr>
        <w:pStyle w:val="Odsekzoznamu"/>
        <w:widowControl w:val="0"/>
        <w:numPr>
          <w:ilvl w:val="0"/>
          <w:numId w:val="1"/>
        </w:numPr>
        <w:spacing w:line="240" w:lineRule="auto"/>
        <w:contextualSpacing w:val="0"/>
        <w:jc w:val="both"/>
      </w:pPr>
      <w:r>
        <w:t>jednor</w:t>
      </w:r>
      <w:r w:rsidR="00E30F97">
        <w:t>a</w:t>
      </w:r>
      <w:r>
        <w:t>zovo</w:t>
      </w:r>
      <w:r w:rsidR="00E30F97">
        <w:t xml:space="preserve"> najskôr po</w:t>
      </w:r>
      <w:r w:rsidR="00720F82">
        <w:t xml:space="preserve"> </w:t>
      </w:r>
      <w:r w:rsidR="00720F82" w:rsidRPr="001630B7">
        <w:t>3</w:t>
      </w:r>
      <w:r w:rsidR="00E30F97">
        <w:t xml:space="preserve"> </w:t>
      </w:r>
      <w:r>
        <w:t>rokoch za dosiahnutý výsledok, na základe analýzy pôdy.</w:t>
      </w:r>
    </w:p>
    <w:p w14:paraId="1004ECB6" w14:textId="6F7D5BDE" w:rsidR="00025DD7" w:rsidRDefault="000E0F8A" w:rsidP="00CE2BE4">
      <w:pPr>
        <w:widowControl w:val="0"/>
        <w:spacing w:line="240" w:lineRule="auto"/>
        <w:ind w:firstLine="567"/>
        <w:jc w:val="both"/>
      </w:pPr>
      <w:r>
        <w:t>Zmluv</w:t>
      </w:r>
      <w:r w:rsidR="00477247">
        <w:t>a</w:t>
      </w:r>
      <w:r>
        <w:t xml:space="preserve">, </w:t>
      </w:r>
      <w:r w:rsidR="00477247">
        <w:t>na základe ktorej sa</w:t>
      </w:r>
      <w:r>
        <w:t xml:space="preserve"> poskytn</w:t>
      </w:r>
      <w:r w:rsidR="00477247">
        <w:t>ú</w:t>
      </w:r>
      <w:r>
        <w:t xml:space="preserve"> finančn</w:t>
      </w:r>
      <w:r w:rsidR="00477247">
        <w:t xml:space="preserve">é </w:t>
      </w:r>
      <w:r>
        <w:t>prostriedk</w:t>
      </w:r>
      <w:r w:rsidR="00477247">
        <w:t>y</w:t>
      </w:r>
      <w:r>
        <w:t xml:space="preserve"> na</w:t>
      </w:r>
      <w:r w:rsidR="000450D3">
        <w:t> </w:t>
      </w:r>
      <w:r>
        <w:t xml:space="preserve">realizáciu </w:t>
      </w:r>
      <w:r w:rsidR="00F04C5E">
        <w:t>adaptačných a </w:t>
      </w:r>
      <w:r>
        <w:t>manažmentových opatrení</w:t>
      </w:r>
      <w:r w:rsidR="00477247">
        <w:t>,</w:t>
      </w:r>
      <w:r>
        <w:t xml:space="preserve"> bude </w:t>
      </w:r>
      <w:r w:rsidR="00025DD7">
        <w:t xml:space="preserve">okrem iného </w:t>
      </w:r>
      <w:r>
        <w:t>obsahovať</w:t>
      </w:r>
      <w:r w:rsidR="00477247">
        <w:t xml:space="preserve"> tieto záväzky prijímateľa</w:t>
      </w:r>
      <w:r w:rsidR="00025DD7">
        <w:t>:</w:t>
      </w:r>
    </w:p>
    <w:p w14:paraId="3802FB8C" w14:textId="400F3FDA" w:rsidR="00025DD7" w:rsidRDefault="00025DD7" w:rsidP="00CE2BE4">
      <w:pPr>
        <w:pStyle w:val="Odsekzoznamu"/>
        <w:widowControl w:val="0"/>
        <w:numPr>
          <w:ilvl w:val="0"/>
          <w:numId w:val="1"/>
        </w:numPr>
        <w:spacing w:after="0" w:line="240" w:lineRule="auto"/>
        <w:ind w:left="924" w:hanging="357"/>
        <w:contextualSpacing w:val="0"/>
        <w:jc w:val="both"/>
      </w:pPr>
      <w:r>
        <w:t>konkrétne opatrenia z katal</w:t>
      </w:r>
      <w:r w:rsidR="00477247">
        <w:t>ó</w:t>
      </w:r>
      <w:r>
        <w:t xml:space="preserve">gu opatrení, ku ktorým </w:t>
      </w:r>
      <w:r w:rsidR="00477247">
        <w:t>bude</w:t>
      </w:r>
      <w:r>
        <w:t xml:space="preserve"> jasne </w:t>
      </w:r>
      <w:r w:rsidR="00477247">
        <w:t>u</w:t>
      </w:r>
      <w:r>
        <w:t>stanovený dosiahnuteľný cieľ,</w:t>
      </w:r>
    </w:p>
    <w:p w14:paraId="6D0C2DFF" w14:textId="24F61582" w:rsidR="00025DD7" w:rsidRDefault="00C15C46" w:rsidP="00CE2BE4">
      <w:pPr>
        <w:pStyle w:val="Odsekzoznamu"/>
        <w:widowControl w:val="0"/>
        <w:numPr>
          <w:ilvl w:val="0"/>
          <w:numId w:val="1"/>
        </w:numPr>
        <w:spacing w:after="0" w:line="240" w:lineRule="auto"/>
        <w:ind w:left="924" w:hanging="357"/>
        <w:contextualSpacing w:val="0"/>
        <w:jc w:val="both"/>
      </w:pPr>
      <w:r>
        <w:t>maximálnu výšku platby za konkrétny typ a rozsah manažmentového a adaptačného opatrenia</w:t>
      </w:r>
      <w:r w:rsidR="00025DD7">
        <w:t xml:space="preserve">, </w:t>
      </w:r>
    </w:p>
    <w:p w14:paraId="47A54AE8" w14:textId="2F338144" w:rsidR="00025DD7" w:rsidRDefault="00025DD7" w:rsidP="00CE2BE4">
      <w:pPr>
        <w:pStyle w:val="Odsekzoznamu"/>
        <w:widowControl w:val="0"/>
        <w:numPr>
          <w:ilvl w:val="0"/>
          <w:numId w:val="1"/>
        </w:numPr>
        <w:spacing w:line="240" w:lineRule="auto"/>
        <w:contextualSpacing w:val="0"/>
        <w:jc w:val="both"/>
      </w:pPr>
      <w:r>
        <w:t>identifikáciu a výmeru parcely, na ktorej sa budú realizovať opatrenia,</w:t>
      </w:r>
    </w:p>
    <w:p w14:paraId="2B952313" w14:textId="2F915B96" w:rsidR="00025DD7" w:rsidRDefault="00025DD7" w:rsidP="00CE2BE4">
      <w:pPr>
        <w:pStyle w:val="Odsekzoznamu"/>
        <w:widowControl w:val="0"/>
        <w:numPr>
          <w:ilvl w:val="0"/>
          <w:numId w:val="1"/>
        </w:numPr>
        <w:spacing w:after="0" w:line="240" w:lineRule="auto"/>
        <w:ind w:left="924" w:hanging="357"/>
        <w:contextualSpacing w:val="0"/>
        <w:jc w:val="both"/>
      </w:pPr>
      <w:r>
        <w:t>termín realizácie opatrení</w:t>
      </w:r>
      <w:r w:rsidR="00C15C46">
        <w:t>,</w:t>
      </w:r>
    </w:p>
    <w:p w14:paraId="65287286" w14:textId="77777777" w:rsidR="00477247" w:rsidRDefault="00477247" w:rsidP="00CE2BE4">
      <w:pPr>
        <w:pStyle w:val="Odsekzoznamu"/>
        <w:widowControl w:val="0"/>
        <w:numPr>
          <w:ilvl w:val="0"/>
          <w:numId w:val="1"/>
        </w:numPr>
        <w:spacing w:after="0" w:line="240" w:lineRule="auto"/>
        <w:ind w:left="924" w:hanging="357"/>
        <w:contextualSpacing w:val="0"/>
        <w:jc w:val="both"/>
      </w:pPr>
      <w:r>
        <w:t>spôsob každoročného preukazovania ich udržateľnosti (starostlivosť / údržba opatrení),</w:t>
      </w:r>
    </w:p>
    <w:p w14:paraId="767368B9" w14:textId="49D74429" w:rsidR="00C15C46" w:rsidRDefault="00C15C46" w:rsidP="00CE2BE4">
      <w:pPr>
        <w:pStyle w:val="Odsekzoznamu"/>
        <w:widowControl w:val="0"/>
        <w:numPr>
          <w:ilvl w:val="0"/>
          <w:numId w:val="1"/>
        </w:numPr>
        <w:spacing w:after="0" w:line="240" w:lineRule="auto"/>
        <w:ind w:left="924" w:hanging="357"/>
        <w:contextualSpacing w:val="0"/>
        <w:jc w:val="both"/>
      </w:pPr>
      <w:r>
        <w:t>termíny a spôsob realizácie kontroly zrealizovaných opatrení a dodržiavania zmluvných záväzkov</w:t>
      </w:r>
      <w:r w:rsidR="00477247">
        <w:t>.</w:t>
      </w:r>
    </w:p>
    <w:p w14:paraId="150182EC" w14:textId="5BB5C917" w:rsidR="00C13C30" w:rsidRDefault="001065E3" w:rsidP="00CE2BE4">
      <w:pPr>
        <w:widowControl w:val="0"/>
        <w:spacing w:line="240" w:lineRule="auto"/>
        <w:ind w:firstLine="567"/>
        <w:jc w:val="both"/>
      </w:pPr>
      <w:r>
        <w:t>Podmienkou poskytnutia finančných prostriedkov z</w:t>
      </w:r>
      <w:r w:rsidR="000E0F8A">
        <w:t xml:space="preserve">a </w:t>
      </w:r>
      <w:r>
        <w:t xml:space="preserve">udržiavanie </w:t>
      </w:r>
      <w:r w:rsidR="00C15C46">
        <w:t>adaptačn</w:t>
      </w:r>
      <w:r>
        <w:t>ých opatrení bude z</w:t>
      </w:r>
      <w:r w:rsidR="00500D02">
        <w:t xml:space="preserve">mluvný záväzok, ktorý definuje konkrétne </w:t>
      </w:r>
      <w:r>
        <w:t xml:space="preserve">opatrenia </w:t>
      </w:r>
      <w:r w:rsidR="00500D02">
        <w:t>a spôsob každoročného preukazovania ich udržateľnosti</w:t>
      </w:r>
      <w:r w:rsidR="00C15C46">
        <w:t xml:space="preserve"> (starostlivosť / údržba opatrení)</w:t>
      </w:r>
      <w:r w:rsidR="00500D02">
        <w:t xml:space="preserve">. </w:t>
      </w:r>
    </w:p>
    <w:p w14:paraId="752B21A0" w14:textId="479B718B" w:rsidR="001065E3" w:rsidRDefault="001630B7" w:rsidP="00CE2BE4">
      <w:pPr>
        <w:widowControl w:val="0"/>
        <w:spacing w:line="240" w:lineRule="auto"/>
        <w:ind w:firstLine="567"/>
        <w:jc w:val="both"/>
      </w:pPr>
      <w:r>
        <w:t xml:space="preserve">Platba za </w:t>
      </w:r>
      <w:r w:rsidR="00500D02">
        <w:t>dosiahnutý výsledok bude poskytnut</w:t>
      </w:r>
      <w:r>
        <w:t>á</w:t>
      </w:r>
      <w:r w:rsidR="00500D02">
        <w:t xml:space="preserve"> na základe </w:t>
      </w:r>
      <w:r>
        <w:t xml:space="preserve">uzatvoreného </w:t>
      </w:r>
      <w:r w:rsidR="00500D02">
        <w:t xml:space="preserve">zmluvného vzťahu a uskutočnenej analýzy rozboru pôdy, ktorá stanoví mieru záchytov uhlíka v pôdnom profile. </w:t>
      </w:r>
      <w:r>
        <w:t>Platba tak zohľadní úroveň prírastku organického mater</w:t>
      </w:r>
      <w:r w:rsidR="00F04C5E">
        <w:t>iálu (vrátane uhlíka) v pôde za </w:t>
      </w:r>
      <w:r>
        <w:t>sledované obdobie.</w:t>
      </w:r>
    </w:p>
    <w:p w14:paraId="638D135B" w14:textId="586BA701" w:rsidR="00C37BD1" w:rsidRPr="00C37BD1" w:rsidRDefault="00C37BD1" w:rsidP="00CE2BE4">
      <w:pPr>
        <w:pStyle w:val="Odsekzoznamu"/>
        <w:widowControl w:val="0"/>
        <w:numPr>
          <w:ilvl w:val="1"/>
          <w:numId w:val="2"/>
        </w:numPr>
        <w:spacing w:line="240" w:lineRule="auto"/>
        <w:ind w:left="567" w:hanging="567"/>
        <w:contextualSpacing w:val="0"/>
        <w:jc w:val="both"/>
        <w:rPr>
          <w:b/>
          <w:bCs/>
        </w:rPr>
      </w:pPr>
      <w:r>
        <w:rPr>
          <w:b/>
          <w:bCs/>
        </w:rPr>
        <w:t>M</w:t>
      </w:r>
      <w:r w:rsidRPr="00C37BD1">
        <w:rPr>
          <w:b/>
          <w:bCs/>
        </w:rPr>
        <w:t>odel financovania nových adaptačných opatrení, ich údržby, financovania manažmentových opatrení a výberu platieb za realizovanú aktivitu a dosiahnuté výsledky v oblasti záchytov CO</w:t>
      </w:r>
      <w:r w:rsidRPr="00C37BD1">
        <w:rPr>
          <w:b/>
          <w:bCs/>
          <w:vertAlign w:val="subscript"/>
        </w:rPr>
        <w:t>2</w:t>
      </w:r>
      <w:r w:rsidRPr="00C37BD1">
        <w:rPr>
          <w:b/>
          <w:bCs/>
        </w:rPr>
        <w:t xml:space="preserve"> na pôde.</w:t>
      </w:r>
      <w:r w:rsidR="00CE2BE4">
        <w:rPr>
          <w:b/>
          <w:bCs/>
        </w:rPr>
        <w:t xml:space="preserve"> </w:t>
      </w:r>
    </w:p>
    <w:p w14:paraId="30EF270B" w14:textId="45A129F6" w:rsidR="00FF3B78" w:rsidRDefault="00C37BD1" w:rsidP="00CE2BE4">
      <w:pPr>
        <w:widowControl w:val="0"/>
        <w:spacing w:line="240" w:lineRule="auto"/>
        <w:ind w:firstLine="567"/>
        <w:jc w:val="both"/>
      </w:pPr>
      <w:r w:rsidRPr="00361F66">
        <w:rPr>
          <w:bCs/>
        </w:rPr>
        <w:t>Základom prepočtu je strategický cieľ</w:t>
      </w:r>
      <w:r>
        <w:t xml:space="preserve"> v rámci ktorého je potrebné do roku 2035 zvýšiť vodozádržnú kapacitu štruktúr krajiny o minimálne 240 miliónov m</w:t>
      </w:r>
      <w:r w:rsidRPr="00F3003A">
        <w:rPr>
          <w:vertAlign w:val="superscript"/>
        </w:rPr>
        <w:t>3</w:t>
      </w:r>
      <w:r>
        <w:t xml:space="preserve"> </w:t>
      </w:r>
      <w:r w:rsidR="00EA538F">
        <w:t>(10 miliónov m</w:t>
      </w:r>
      <w:r w:rsidR="00EA538F" w:rsidRPr="00F3003A">
        <w:rPr>
          <w:vertAlign w:val="superscript"/>
        </w:rPr>
        <w:t>3</w:t>
      </w:r>
      <w:r w:rsidR="00EA538F">
        <w:t xml:space="preserve"> už má</w:t>
      </w:r>
      <w:r w:rsidR="00F04C5E">
        <w:t> </w:t>
      </w:r>
      <w:r w:rsidR="007D6290">
        <w:t>SR</w:t>
      </w:r>
      <w:r w:rsidR="00EA538F">
        <w:t xml:space="preserve"> realizovaných) </w:t>
      </w:r>
      <w:r>
        <w:t>a vodozádržnú kapacitu pôdy o minimálne 500 </w:t>
      </w:r>
      <w:r w:rsidR="00361F66">
        <w:t>miliónov m</w:t>
      </w:r>
      <w:r w:rsidR="00361F66" w:rsidRPr="00F3003A">
        <w:rPr>
          <w:vertAlign w:val="superscript"/>
        </w:rPr>
        <w:t>3</w:t>
      </w:r>
      <w:r w:rsidR="00361F66">
        <w:t xml:space="preserve"> </w:t>
      </w:r>
      <w:r>
        <w:t>na opakované zadržiavanie a zdržiavanie dažďových vôd počas roka</w:t>
      </w:r>
      <w:r w:rsidR="00361F66">
        <w:t>.</w:t>
      </w:r>
      <w:r>
        <w:t xml:space="preserve"> Súhrnne sa zvýši vodozádržná kapacita o 750 </w:t>
      </w:r>
      <w:r w:rsidR="00C77563">
        <w:t>miliónov m</w:t>
      </w:r>
      <w:r w:rsidR="00C77563" w:rsidRPr="00F3003A">
        <w:rPr>
          <w:vertAlign w:val="superscript"/>
        </w:rPr>
        <w:t>3</w:t>
      </w:r>
      <w:r>
        <w:t xml:space="preserve">. Umožní sa tak vsiaknutie a systémové zdržanie zadržaných dažďových vôd, vnútorných vôd a povrchových vôd z dažďových vôd. </w:t>
      </w:r>
      <w:r w:rsidR="001F7EF4">
        <w:t xml:space="preserve">Pre potreby výpočtu vplyvu </w:t>
      </w:r>
      <w:r w:rsidR="001F7EF4">
        <w:lastRenderedPageBreak/>
        <w:t>využívania vodozádržnej kapacity počítame s tým, že počas roka sa tak celkovo</w:t>
      </w:r>
      <w:r w:rsidR="00E30F97">
        <w:t xml:space="preserve"> ekosystémovo lepšie využije a </w:t>
      </w:r>
      <w:r w:rsidR="001F7EF4">
        <w:t>zdrží</w:t>
      </w:r>
      <w:r w:rsidR="00E30F97">
        <w:t xml:space="preserve"> o</w:t>
      </w:r>
      <w:r w:rsidR="001F7EF4">
        <w:t xml:space="preserve"> minimálne 3 miliardy m</w:t>
      </w:r>
      <w:r w:rsidR="001F7EF4" w:rsidRPr="00F3003A">
        <w:rPr>
          <w:vertAlign w:val="superscript"/>
        </w:rPr>
        <w:t>3</w:t>
      </w:r>
      <w:r w:rsidR="001F7EF4">
        <w:t xml:space="preserve"> vody</w:t>
      </w:r>
      <w:r w:rsidR="00E30F97">
        <w:t xml:space="preserve"> viac oproti stávajúcemu stavu</w:t>
      </w:r>
      <w:r w:rsidR="001F7EF4">
        <w:t xml:space="preserve">. </w:t>
      </w:r>
    </w:p>
    <w:p w14:paraId="61AAAD16" w14:textId="5BB793A5" w:rsidR="00C37BD1" w:rsidRPr="009230A9" w:rsidRDefault="00C37BD1" w:rsidP="00CE2BE4">
      <w:pPr>
        <w:widowControl w:val="0"/>
        <w:spacing w:line="240" w:lineRule="auto"/>
        <w:ind w:firstLine="567"/>
        <w:jc w:val="both"/>
      </w:pPr>
      <w:r>
        <w:t>Bilančný prepočet dopadov, prínosov a hospodárskych výnosov vybudovanej a zvýšenej vodozádržnej kapacity pôdy a štruktúr krajiny v roku 2035 (monitoring a</w:t>
      </w:r>
      <w:r w:rsidR="003B5795">
        <w:t> </w:t>
      </w:r>
      <w:r>
        <w:t>merania</w:t>
      </w:r>
      <w:r w:rsidR="003B5795">
        <w:t>,</w:t>
      </w:r>
      <w:r w:rsidR="000450D3">
        <w:t xml:space="preserve"> spresnia po </w:t>
      </w:r>
      <w:r>
        <w:t>rozbehu realizácie opatrení</w:t>
      </w:r>
      <w:r w:rsidR="003B5795">
        <w:t>,</w:t>
      </w:r>
      <w:r>
        <w:t xml:space="preserve"> časovú a priestorovú dynamiku dosiahnutia cieľového stavu </w:t>
      </w:r>
      <w:r w:rsidRPr="0099740B">
        <w:t>štruktúry krajiny, východiskovú bilanciu a predikciu cieľového stavu)</w:t>
      </w:r>
      <w:r w:rsidRPr="00F11CF7">
        <w:t>:</w:t>
      </w:r>
    </w:p>
    <w:p w14:paraId="6BBF0247" w14:textId="77777777" w:rsidR="00C37BD1" w:rsidRPr="009230A9" w:rsidRDefault="00C37BD1" w:rsidP="00CE2BE4">
      <w:pPr>
        <w:pStyle w:val="Odsekzoznamu"/>
        <w:widowControl w:val="0"/>
        <w:numPr>
          <w:ilvl w:val="0"/>
          <w:numId w:val="19"/>
        </w:numPr>
        <w:spacing w:line="240" w:lineRule="auto"/>
        <w:contextualSpacing w:val="0"/>
        <w:rPr>
          <w:bCs/>
        </w:rPr>
      </w:pPr>
      <w:r w:rsidRPr="009230A9">
        <w:rPr>
          <w:bCs/>
        </w:rPr>
        <w:t>celkový priemerný objem zrážok na území Slovenska za rok:</w:t>
      </w:r>
    </w:p>
    <w:p w14:paraId="19C73D1B" w14:textId="7BE5BE97" w:rsidR="00C37BD1" w:rsidRPr="0099740B" w:rsidRDefault="00C37BD1" w:rsidP="00CE2BE4">
      <w:pPr>
        <w:widowControl w:val="0"/>
        <w:spacing w:line="240" w:lineRule="auto"/>
        <w:jc w:val="center"/>
      </w:pPr>
      <w:r w:rsidRPr="0099740B">
        <w:t>36,77 km</w:t>
      </w:r>
      <w:r w:rsidRPr="0099740B">
        <w:rPr>
          <w:vertAlign w:val="superscript"/>
        </w:rPr>
        <w:t>3</w:t>
      </w:r>
      <w:r w:rsidRPr="0099740B">
        <w:t xml:space="preserve"> = </w:t>
      </w:r>
      <w:r w:rsidRPr="00F11CF7">
        <w:t>priemerné zrážky 750 mm / rok / m</w:t>
      </w:r>
      <w:r w:rsidRPr="009230A9">
        <w:rPr>
          <w:vertAlign w:val="superscript"/>
        </w:rPr>
        <w:t>2</w:t>
      </w:r>
      <w:r w:rsidR="00CE2BE4">
        <w:t xml:space="preserve"> </w:t>
      </w:r>
      <w:r w:rsidRPr="009230A9">
        <w:t xml:space="preserve">x výmera Slovenska </w:t>
      </w:r>
      <w:r w:rsidRPr="009230A9">
        <w:rPr>
          <w:bCs/>
        </w:rPr>
        <w:t>49 035 km</w:t>
      </w:r>
      <w:r w:rsidRPr="009230A9">
        <w:rPr>
          <w:bCs/>
          <w:vertAlign w:val="superscript"/>
        </w:rPr>
        <w:t>2</w:t>
      </w:r>
    </w:p>
    <w:p w14:paraId="0B7FEA16" w14:textId="691D413D" w:rsidR="00C37BD1" w:rsidRPr="009230A9" w:rsidRDefault="00C37BD1" w:rsidP="00CE2BE4">
      <w:pPr>
        <w:pStyle w:val="Odsekzoznamu"/>
        <w:widowControl w:val="0"/>
        <w:numPr>
          <w:ilvl w:val="0"/>
          <w:numId w:val="19"/>
        </w:numPr>
        <w:spacing w:line="240" w:lineRule="auto"/>
        <w:contextualSpacing w:val="0"/>
        <w:rPr>
          <w:bCs/>
        </w:rPr>
      </w:pPr>
      <w:r w:rsidRPr="009230A9">
        <w:rPr>
          <w:bCs/>
        </w:rPr>
        <w:t>cieľové minimálne zvýšenie vodozádržnej kapacity pôdy a štruktúr krajiny o 750 miliónov m</w:t>
      </w:r>
      <w:r w:rsidRPr="009230A9">
        <w:rPr>
          <w:bCs/>
          <w:vertAlign w:val="superscript"/>
        </w:rPr>
        <w:t>3</w:t>
      </w:r>
      <w:r w:rsidRPr="009230A9">
        <w:rPr>
          <w:bCs/>
        </w:rPr>
        <w:t xml:space="preserve"> pri opakovanom využití počas roka</w:t>
      </w:r>
      <w:r w:rsidR="001F7EF4">
        <w:rPr>
          <w:bCs/>
        </w:rPr>
        <w:t xml:space="preserve"> celkovo </w:t>
      </w:r>
      <w:r w:rsidR="00E30F97">
        <w:rPr>
          <w:bCs/>
        </w:rPr>
        <w:t xml:space="preserve">zvýši objem lepšieho ekosystémového využitia dažďových vôd oproti stávajúcemu stavu o </w:t>
      </w:r>
    </w:p>
    <w:p w14:paraId="45440716" w14:textId="1C6DC0E3" w:rsidR="00C37BD1" w:rsidRPr="009230A9" w:rsidRDefault="001F7EF4" w:rsidP="00CE2BE4">
      <w:pPr>
        <w:widowControl w:val="0"/>
        <w:spacing w:line="240" w:lineRule="auto"/>
        <w:jc w:val="center"/>
        <w:rPr>
          <w:bCs/>
          <w:vertAlign w:val="superscript"/>
        </w:rPr>
      </w:pPr>
      <w:r>
        <w:t>3</w:t>
      </w:r>
      <w:r w:rsidR="00C37BD1" w:rsidRPr="0099740B">
        <w:t> </w:t>
      </w:r>
      <w:r>
        <w:t>00</w:t>
      </w:r>
      <w:r w:rsidR="00C37BD1" w:rsidRPr="0099740B">
        <w:t>0 000 000 m</w:t>
      </w:r>
      <w:r w:rsidR="00C37BD1" w:rsidRPr="0099740B">
        <w:rPr>
          <w:vertAlign w:val="superscript"/>
        </w:rPr>
        <w:t>3</w:t>
      </w:r>
      <w:r w:rsidR="00C37BD1" w:rsidRPr="00F11CF7">
        <w:t xml:space="preserve"> = </w:t>
      </w:r>
      <w:r>
        <w:rPr>
          <w:bCs/>
        </w:rPr>
        <w:t>3</w:t>
      </w:r>
      <w:r w:rsidR="00C37BD1" w:rsidRPr="009230A9">
        <w:rPr>
          <w:bCs/>
        </w:rPr>
        <w:t xml:space="preserve"> km</w:t>
      </w:r>
      <w:r w:rsidR="00C37BD1" w:rsidRPr="009230A9">
        <w:rPr>
          <w:bCs/>
          <w:vertAlign w:val="superscript"/>
        </w:rPr>
        <w:t>3</w:t>
      </w:r>
    </w:p>
    <w:p w14:paraId="5DD0C091" w14:textId="3B69A242" w:rsidR="00C37BD1" w:rsidRPr="009230A9" w:rsidRDefault="00C37BD1" w:rsidP="00CE2BE4">
      <w:pPr>
        <w:widowControl w:val="0"/>
        <w:spacing w:line="240" w:lineRule="auto"/>
        <w:jc w:val="center"/>
      </w:pPr>
      <w:r w:rsidRPr="0099740B">
        <w:t xml:space="preserve">zvýšená vodozádržná kapacita </w:t>
      </w:r>
      <w:r w:rsidR="00E30F97">
        <w:t xml:space="preserve">tak </w:t>
      </w:r>
      <w:r w:rsidRPr="0099740B">
        <w:t xml:space="preserve">ovplyvní lepšie využitie </w:t>
      </w:r>
      <w:r w:rsidR="00E30F97">
        <w:t>o</w:t>
      </w:r>
      <w:r w:rsidRPr="00F11CF7">
        <w:t xml:space="preserve"> </w:t>
      </w:r>
      <w:r w:rsidR="00E30F97">
        <w:t>8,</w:t>
      </w:r>
      <w:r w:rsidRPr="009230A9">
        <w:t>1% dažďových vôd</w:t>
      </w:r>
    </w:p>
    <w:p w14:paraId="2C7851E5" w14:textId="77777777" w:rsidR="00C37BD1" w:rsidRPr="009230A9" w:rsidRDefault="00C37BD1" w:rsidP="00CE2BE4">
      <w:pPr>
        <w:pStyle w:val="Odsekzoznamu"/>
        <w:widowControl w:val="0"/>
        <w:numPr>
          <w:ilvl w:val="0"/>
          <w:numId w:val="19"/>
        </w:numPr>
        <w:spacing w:line="240" w:lineRule="auto"/>
        <w:contextualSpacing w:val="0"/>
        <w:rPr>
          <w:bCs/>
        </w:rPr>
      </w:pPr>
      <w:r w:rsidRPr="009230A9">
        <w:rPr>
          <w:bCs/>
        </w:rPr>
        <w:t>zdržané a zadržané dažďové vody, povrchové vody z dažďových vôd a vnútorne vody sú presmerované z pôvodného povrchového odtoku počas roka v príslušnom území nasledovne:</w:t>
      </w:r>
    </w:p>
    <w:p w14:paraId="1EEA8227" w14:textId="77777777" w:rsidR="00C37BD1" w:rsidRPr="0099740B" w:rsidRDefault="00C37BD1" w:rsidP="00CE2BE4">
      <w:pPr>
        <w:widowControl w:val="0"/>
        <w:spacing w:line="240" w:lineRule="auto"/>
        <w:jc w:val="center"/>
      </w:pPr>
      <w:r w:rsidRPr="0099740B">
        <w:rPr>
          <w:u w:val="single"/>
        </w:rPr>
        <w:t>jedna tretina v prospech</w:t>
      </w:r>
      <w:r w:rsidRPr="0099740B">
        <w:t xml:space="preserve"> dopĺňania zásob podzemných vôd</w:t>
      </w:r>
    </w:p>
    <w:p w14:paraId="258FE258" w14:textId="7B6A37D5" w:rsidR="00C37BD1" w:rsidRPr="009230A9" w:rsidRDefault="00C37BD1" w:rsidP="00CE2BE4">
      <w:pPr>
        <w:widowControl w:val="0"/>
        <w:spacing w:line="240" w:lineRule="auto"/>
        <w:jc w:val="center"/>
        <w:rPr>
          <w:bCs/>
        </w:rPr>
      </w:pPr>
      <w:r w:rsidRPr="0099740B">
        <w:t xml:space="preserve">jedna tretina z </w:t>
      </w:r>
      <w:r w:rsidR="001F7EF4">
        <w:t>3</w:t>
      </w:r>
      <w:r w:rsidRPr="0099740B">
        <w:t xml:space="preserve"> km</w:t>
      </w:r>
      <w:r w:rsidRPr="0099740B">
        <w:rPr>
          <w:vertAlign w:val="superscript"/>
        </w:rPr>
        <w:t>3</w:t>
      </w:r>
      <w:r w:rsidRPr="00F11CF7">
        <w:t xml:space="preserve"> = </w:t>
      </w:r>
      <w:r w:rsidR="001F7EF4">
        <w:rPr>
          <w:bCs/>
        </w:rPr>
        <w:t>1</w:t>
      </w:r>
      <w:r w:rsidRPr="009230A9">
        <w:rPr>
          <w:bCs/>
        </w:rPr>
        <w:t xml:space="preserve"> km</w:t>
      </w:r>
      <w:r w:rsidRPr="009230A9">
        <w:rPr>
          <w:bCs/>
          <w:vertAlign w:val="superscript"/>
        </w:rPr>
        <w:t>3</w:t>
      </w:r>
      <w:r w:rsidR="0041599A" w:rsidRPr="0041599A">
        <w:rPr>
          <w:bCs/>
        </w:rPr>
        <w:t xml:space="preserve"> </w:t>
      </w:r>
      <w:r w:rsidR="0041599A">
        <w:rPr>
          <w:bCs/>
        </w:rPr>
        <w:t>(</w:t>
      </w:r>
      <w:r w:rsidR="00BE5DC1">
        <w:rPr>
          <w:bCs/>
        </w:rPr>
        <w:t>2,7</w:t>
      </w:r>
      <w:r w:rsidR="0041599A">
        <w:rPr>
          <w:bCs/>
        </w:rPr>
        <w:t xml:space="preserve"> % z celkových priemerných zrážok</w:t>
      </w:r>
      <w:r w:rsidR="0041599A" w:rsidRPr="0041599A">
        <w:rPr>
          <w:bCs/>
        </w:rPr>
        <w:t xml:space="preserve"> </w:t>
      </w:r>
      <w:r w:rsidR="0041599A" w:rsidRPr="009230A9">
        <w:rPr>
          <w:bCs/>
        </w:rPr>
        <w:t>za rok</w:t>
      </w:r>
      <w:r w:rsidR="0041599A">
        <w:rPr>
          <w:bCs/>
        </w:rPr>
        <w:t>)</w:t>
      </w:r>
    </w:p>
    <w:p w14:paraId="1BEB0B15" w14:textId="16DA07D0" w:rsidR="00C37BD1" w:rsidRPr="0099740B" w:rsidRDefault="00C37BD1" w:rsidP="00CE2BE4">
      <w:pPr>
        <w:widowControl w:val="0"/>
        <w:spacing w:line="240" w:lineRule="auto"/>
        <w:jc w:val="center"/>
      </w:pPr>
      <w:r w:rsidRPr="0099740B">
        <w:t xml:space="preserve">v prepočte na zvýšený rast hladín podzemných vôd je to </w:t>
      </w:r>
      <w:r w:rsidR="001F7EF4">
        <w:t>2,02</w:t>
      </w:r>
      <w:r w:rsidRPr="0099740B">
        <w:t xml:space="preserve"> cm za rok </w:t>
      </w:r>
    </w:p>
    <w:p w14:paraId="2314F88D" w14:textId="77777777" w:rsidR="00C37BD1" w:rsidRPr="009230A9" w:rsidRDefault="00C37BD1" w:rsidP="00CE2BE4">
      <w:pPr>
        <w:widowControl w:val="0"/>
        <w:spacing w:line="240" w:lineRule="auto"/>
        <w:jc w:val="center"/>
      </w:pPr>
      <w:r w:rsidRPr="009230A9">
        <w:rPr>
          <w:u w:val="single"/>
        </w:rPr>
        <w:t>dve tretiny v prospech</w:t>
      </w:r>
      <w:r w:rsidRPr="009230A9">
        <w:t xml:space="preserve"> pôdnej vlahy a výparu vody v krajine (fotosyntéza a priamy výpar)</w:t>
      </w:r>
    </w:p>
    <w:p w14:paraId="768FFD7B" w14:textId="3DC99E05" w:rsidR="00C37BD1" w:rsidRPr="009230A9" w:rsidRDefault="00C37BD1" w:rsidP="00CE2BE4">
      <w:pPr>
        <w:widowControl w:val="0"/>
        <w:spacing w:line="240" w:lineRule="auto"/>
        <w:jc w:val="center"/>
        <w:rPr>
          <w:bCs/>
        </w:rPr>
      </w:pPr>
      <w:r w:rsidRPr="009230A9">
        <w:t xml:space="preserve">dve tretiny z </w:t>
      </w:r>
      <w:r w:rsidR="001F7EF4">
        <w:t>3</w:t>
      </w:r>
      <w:r w:rsidRPr="009230A9">
        <w:t xml:space="preserve"> km</w:t>
      </w:r>
      <w:r w:rsidRPr="009230A9">
        <w:rPr>
          <w:vertAlign w:val="superscript"/>
        </w:rPr>
        <w:t>3</w:t>
      </w:r>
      <w:r w:rsidRPr="009230A9">
        <w:t xml:space="preserve"> = </w:t>
      </w:r>
      <w:r w:rsidR="001F7EF4">
        <w:rPr>
          <w:bCs/>
        </w:rPr>
        <w:t>2</w:t>
      </w:r>
      <w:r w:rsidRPr="009230A9">
        <w:rPr>
          <w:bCs/>
        </w:rPr>
        <w:t xml:space="preserve"> km</w:t>
      </w:r>
      <w:r w:rsidRPr="009230A9">
        <w:rPr>
          <w:bCs/>
          <w:vertAlign w:val="superscript"/>
        </w:rPr>
        <w:t>3</w:t>
      </w:r>
      <w:r w:rsidR="0041599A" w:rsidRPr="0041599A">
        <w:rPr>
          <w:bCs/>
        </w:rPr>
        <w:t xml:space="preserve"> </w:t>
      </w:r>
      <w:r w:rsidR="0041599A">
        <w:rPr>
          <w:bCs/>
        </w:rPr>
        <w:t>(</w:t>
      </w:r>
      <w:r w:rsidR="00BE5DC1">
        <w:rPr>
          <w:bCs/>
        </w:rPr>
        <w:t>5,4</w:t>
      </w:r>
      <w:r w:rsidR="0041599A">
        <w:rPr>
          <w:bCs/>
        </w:rPr>
        <w:t xml:space="preserve"> % z celkových priemerných zrážok za rok)</w:t>
      </w:r>
    </w:p>
    <w:p w14:paraId="2558FDA5" w14:textId="667508DE" w:rsidR="0041599A" w:rsidRPr="0041599A" w:rsidRDefault="0041599A" w:rsidP="00CE2BE4">
      <w:pPr>
        <w:pStyle w:val="Odsekzoznamu"/>
        <w:widowControl w:val="0"/>
        <w:numPr>
          <w:ilvl w:val="0"/>
          <w:numId w:val="19"/>
        </w:numPr>
        <w:spacing w:line="240" w:lineRule="auto"/>
        <w:contextualSpacing w:val="0"/>
        <w:rPr>
          <w:bCs/>
        </w:rPr>
      </w:pPr>
      <w:r>
        <w:rPr>
          <w:bCs/>
        </w:rPr>
        <w:t xml:space="preserve">v </w:t>
      </w:r>
      <w:r w:rsidRPr="0099740B">
        <w:t>prepočte na zvýšený rast biomasy (oproti pôvodnému stavu) pri konzervatívnom prepočte keď na vytvorenie 1 kg sušiny je potrebný výpar</w:t>
      </w:r>
      <w:r w:rsidR="00CE2BE4">
        <w:t xml:space="preserve"> </w:t>
      </w:r>
      <w:r w:rsidR="009F0394" w:rsidRPr="0099740B">
        <w:t>0,8 m</w:t>
      </w:r>
      <w:r w:rsidR="009F0394" w:rsidRPr="0041599A">
        <w:rPr>
          <w:vertAlign w:val="superscript"/>
        </w:rPr>
        <w:t>3</w:t>
      </w:r>
      <w:r w:rsidR="009F0394" w:rsidRPr="009230A9">
        <w:t xml:space="preserve"> </w:t>
      </w:r>
      <w:r w:rsidR="009F0394">
        <w:t>vody</w:t>
      </w:r>
      <w:r w:rsidRPr="009230A9">
        <w:t xml:space="preserve"> </w:t>
      </w:r>
      <w:r>
        <w:t>p</w:t>
      </w:r>
      <w:r w:rsidRPr="009230A9">
        <w:t>rostredníctvom fotosyntézy</w:t>
      </w:r>
      <w:r w:rsidR="009F0394">
        <w:t xml:space="preserve"> (bežne cca 0,2 – 0,8 </w:t>
      </w:r>
      <w:r w:rsidR="009F0394" w:rsidRPr="0099740B">
        <w:t>m</w:t>
      </w:r>
      <w:r w:rsidR="009F0394" w:rsidRPr="0041599A">
        <w:rPr>
          <w:vertAlign w:val="superscript"/>
        </w:rPr>
        <w:t>3</w:t>
      </w:r>
      <w:r w:rsidR="009F0394">
        <w:t xml:space="preserve">), </w:t>
      </w:r>
    </w:p>
    <w:p w14:paraId="62076553" w14:textId="77CB1576" w:rsidR="0041599A" w:rsidRPr="009230A9" w:rsidRDefault="000C02A6" w:rsidP="00CE2BE4">
      <w:pPr>
        <w:widowControl w:val="0"/>
        <w:spacing w:line="240" w:lineRule="auto"/>
        <w:jc w:val="center"/>
      </w:pPr>
      <w:r>
        <w:rPr>
          <w:bCs/>
        </w:rPr>
        <w:t>2</w:t>
      </w:r>
      <w:r w:rsidR="0041599A" w:rsidRPr="009230A9">
        <w:rPr>
          <w:bCs/>
        </w:rPr>
        <w:t xml:space="preserve"> km</w:t>
      </w:r>
      <w:r w:rsidR="0041599A" w:rsidRPr="009230A9">
        <w:rPr>
          <w:bCs/>
          <w:vertAlign w:val="superscript"/>
        </w:rPr>
        <w:t>3</w:t>
      </w:r>
      <w:r w:rsidR="0041599A" w:rsidRPr="0041599A">
        <w:rPr>
          <w:bCs/>
        </w:rPr>
        <w:t xml:space="preserve"> </w:t>
      </w:r>
      <w:r w:rsidR="0041599A">
        <w:rPr>
          <w:bCs/>
        </w:rPr>
        <w:t xml:space="preserve">= </w:t>
      </w:r>
      <w:r>
        <w:t>2</w:t>
      </w:r>
      <w:r w:rsidR="0041599A" w:rsidRPr="009230A9">
        <w:t> </w:t>
      </w:r>
      <w:r w:rsidR="0041599A">
        <w:t>mld.</w:t>
      </w:r>
      <w:r w:rsidR="0041599A" w:rsidRPr="009230A9">
        <w:t xml:space="preserve"> m</w:t>
      </w:r>
      <w:r w:rsidR="0041599A" w:rsidRPr="009230A9">
        <w:rPr>
          <w:vertAlign w:val="superscript"/>
        </w:rPr>
        <w:t>3</w:t>
      </w:r>
      <w:r w:rsidR="0041599A" w:rsidRPr="009230A9">
        <w:t xml:space="preserve"> / 0,8 m</w:t>
      </w:r>
      <w:r w:rsidR="0041599A" w:rsidRPr="009230A9">
        <w:rPr>
          <w:vertAlign w:val="superscript"/>
        </w:rPr>
        <w:t>3</w:t>
      </w:r>
      <w:r w:rsidR="0041599A" w:rsidRPr="009230A9">
        <w:t xml:space="preserve"> = </w:t>
      </w:r>
      <w:r>
        <w:t>2,5</w:t>
      </w:r>
      <w:r w:rsidR="0041599A" w:rsidRPr="009230A9">
        <w:t xml:space="preserve"> m</w:t>
      </w:r>
      <w:r>
        <w:t>ld</w:t>
      </w:r>
      <w:r w:rsidR="0041599A" w:rsidRPr="009230A9">
        <w:t>. kg sušiny za rok</w:t>
      </w:r>
    </w:p>
    <w:p w14:paraId="50C71ECE" w14:textId="7E6808DF" w:rsidR="0041599A" w:rsidRPr="009230A9" w:rsidRDefault="0041599A" w:rsidP="00CE2BE4">
      <w:pPr>
        <w:widowControl w:val="0"/>
        <w:spacing w:line="240" w:lineRule="auto"/>
        <w:jc w:val="center"/>
      </w:pPr>
      <w:r w:rsidRPr="009230A9">
        <w:t>1 kg sušiny obsahuje 0,4 kg čistého uhlíka, čo spotrebuje 1,4</w:t>
      </w:r>
      <w:r w:rsidR="009F0394">
        <w:t>7</w:t>
      </w:r>
      <w:r w:rsidRPr="009230A9">
        <w:t xml:space="preserve"> kg CO</w:t>
      </w:r>
      <w:r w:rsidRPr="009230A9">
        <w:rPr>
          <w:vertAlign w:val="subscript"/>
        </w:rPr>
        <w:t>2</w:t>
      </w:r>
      <w:r w:rsidRPr="009230A9">
        <w:t xml:space="preserve"> </w:t>
      </w:r>
    </w:p>
    <w:p w14:paraId="01F5B622" w14:textId="623FDCE6" w:rsidR="0041599A" w:rsidRPr="009230A9" w:rsidRDefault="0041599A" w:rsidP="00CE2BE4">
      <w:pPr>
        <w:widowControl w:val="0"/>
        <w:spacing w:line="240" w:lineRule="auto"/>
        <w:jc w:val="center"/>
      </w:pPr>
      <w:r w:rsidRPr="009230A9">
        <w:t xml:space="preserve">hmotnosť vytvorenej sušiny </w:t>
      </w:r>
      <w:r w:rsidR="000C02A6">
        <w:t>2,5</w:t>
      </w:r>
      <w:r w:rsidRPr="009230A9">
        <w:t xml:space="preserve"> mld. kg v prepočte na tony je </w:t>
      </w:r>
      <w:r w:rsidR="000C02A6">
        <w:t>2,5</w:t>
      </w:r>
      <w:r w:rsidRPr="009230A9">
        <w:t xml:space="preserve"> milióna t sušiny / rok</w:t>
      </w:r>
    </w:p>
    <w:p w14:paraId="4A58DC0A" w14:textId="3FFAFF7B" w:rsidR="0041599A" w:rsidRPr="009230A9" w:rsidRDefault="0041599A" w:rsidP="00CE2BE4">
      <w:pPr>
        <w:widowControl w:val="0"/>
        <w:spacing w:line="240" w:lineRule="auto"/>
        <w:jc w:val="center"/>
      </w:pPr>
      <w:r w:rsidRPr="009230A9">
        <w:t>v prepočte na čistý uhlík ide o</w:t>
      </w:r>
      <w:r w:rsidR="00FA2EE6">
        <w:t> 1,25</w:t>
      </w:r>
      <w:r w:rsidRPr="009230A9">
        <w:t xml:space="preserve"> mil. t uhlíka za rok</w:t>
      </w:r>
    </w:p>
    <w:p w14:paraId="4DFE537C" w14:textId="1151DFCA" w:rsidR="0041599A" w:rsidRPr="0099740B" w:rsidRDefault="0041599A" w:rsidP="00CE2BE4">
      <w:pPr>
        <w:widowControl w:val="0"/>
        <w:spacing w:line="240" w:lineRule="auto"/>
        <w:jc w:val="center"/>
      </w:pPr>
      <w:r w:rsidRPr="009230A9">
        <w:t>v prepočte na zachytené CO</w:t>
      </w:r>
      <w:r w:rsidRPr="009230A9">
        <w:rPr>
          <w:vertAlign w:val="subscript"/>
        </w:rPr>
        <w:t>2</w:t>
      </w:r>
      <w:r w:rsidRPr="009230A9">
        <w:t xml:space="preserve"> za rok ide o </w:t>
      </w:r>
      <w:r w:rsidRPr="009230A9">
        <w:rPr>
          <w:bCs/>
        </w:rPr>
        <w:t xml:space="preserve">každoročné nové záchyty </w:t>
      </w:r>
      <w:r w:rsidR="00FA2EE6">
        <w:rPr>
          <w:bCs/>
        </w:rPr>
        <w:t xml:space="preserve">3,664 </w:t>
      </w:r>
      <w:r w:rsidRPr="009230A9">
        <w:rPr>
          <w:bCs/>
        </w:rPr>
        <w:t>mil. t CO</w:t>
      </w:r>
      <w:r w:rsidRPr="009230A9">
        <w:rPr>
          <w:bCs/>
          <w:vertAlign w:val="subscript"/>
        </w:rPr>
        <w:t>2</w:t>
      </w:r>
      <w:r w:rsidR="00CE2BE4">
        <w:t xml:space="preserve"> </w:t>
      </w:r>
    </w:p>
    <w:p w14:paraId="221FC043" w14:textId="6EBB991E" w:rsidR="0041599A" w:rsidRPr="0041599A" w:rsidRDefault="0041599A" w:rsidP="00CE2BE4">
      <w:pPr>
        <w:widowControl w:val="0"/>
        <w:spacing w:line="240" w:lineRule="auto"/>
        <w:rPr>
          <w:bCs/>
        </w:rPr>
      </w:pPr>
      <w:r w:rsidRPr="009230A9">
        <w:t>zlepšeným pôdnym manažmentom súčasne chránime existujúci uhlík v pôde pred uvoľnením</w:t>
      </w:r>
      <w:r w:rsidR="009F0394">
        <w:t xml:space="preserve"> </w:t>
      </w:r>
    </w:p>
    <w:p w14:paraId="303F8C3A" w14:textId="1B112D96" w:rsidR="00C37BD1" w:rsidRPr="009230A9" w:rsidRDefault="00C37BD1" w:rsidP="00CE2BE4">
      <w:pPr>
        <w:pStyle w:val="Odsekzoznamu"/>
        <w:widowControl w:val="0"/>
        <w:numPr>
          <w:ilvl w:val="0"/>
          <w:numId w:val="19"/>
        </w:numPr>
        <w:spacing w:line="240" w:lineRule="auto"/>
        <w:contextualSpacing w:val="0"/>
        <w:rPr>
          <w:bCs/>
        </w:rPr>
      </w:pPr>
      <w:r w:rsidRPr="009230A9">
        <w:rPr>
          <w:bCs/>
        </w:rPr>
        <w:t>hodnota každoročných nových záchytov CO</w:t>
      </w:r>
      <w:r w:rsidRPr="009230A9">
        <w:rPr>
          <w:bCs/>
          <w:vertAlign w:val="subscript"/>
        </w:rPr>
        <w:t>2</w:t>
      </w:r>
      <w:r w:rsidRPr="009230A9">
        <w:rPr>
          <w:bCs/>
        </w:rPr>
        <w:t xml:space="preserve"> pri konzervatívnom prepočte:</w:t>
      </w:r>
    </w:p>
    <w:p w14:paraId="10F34BCA" w14:textId="399B154D" w:rsidR="00C37BD1" w:rsidRPr="0099740B" w:rsidRDefault="00C37BD1" w:rsidP="00CE2BE4">
      <w:pPr>
        <w:widowControl w:val="0"/>
        <w:spacing w:line="240" w:lineRule="auto"/>
        <w:jc w:val="center"/>
      </w:pPr>
      <w:r w:rsidRPr="0099740B">
        <w:t xml:space="preserve">súčasná hodnota emisných kvót na burze (12/2022) je </w:t>
      </w:r>
      <w:r w:rsidRPr="009230A9">
        <w:rPr>
          <w:bCs/>
        </w:rPr>
        <w:t>80 € / tona CO</w:t>
      </w:r>
      <w:r w:rsidRPr="009230A9">
        <w:rPr>
          <w:bCs/>
          <w:vertAlign w:val="subscript"/>
        </w:rPr>
        <w:t>2</w:t>
      </w:r>
      <w:r w:rsidR="00FA2EE6">
        <w:t xml:space="preserve"> </w:t>
      </w:r>
    </w:p>
    <w:p w14:paraId="60AF3921" w14:textId="7BF22749" w:rsidR="00C37BD1" w:rsidRDefault="00C37BD1" w:rsidP="00CE2BE4">
      <w:pPr>
        <w:widowControl w:val="0"/>
        <w:spacing w:after="0" w:line="240" w:lineRule="auto"/>
        <w:jc w:val="center"/>
        <w:rPr>
          <w:bCs/>
        </w:rPr>
      </w:pPr>
      <w:r w:rsidRPr="0099740B">
        <w:t>prepočet hodnoty celkového ročného záchytu CO</w:t>
      </w:r>
      <w:r w:rsidRPr="0099740B">
        <w:rPr>
          <w:vertAlign w:val="subscript"/>
        </w:rPr>
        <w:t>2</w:t>
      </w:r>
      <w:r w:rsidRPr="00F11CF7">
        <w:t xml:space="preserve"> je </w:t>
      </w:r>
      <w:r w:rsidR="003514EA">
        <w:rPr>
          <w:bCs/>
        </w:rPr>
        <w:t>293,12</w:t>
      </w:r>
      <w:r w:rsidRPr="009230A9">
        <w:rPr>
          <w:bCs/>
        </w:rPr>
        <w:t xml:space="preserve"> m</w:t>
      </w:r>
      <w:r w:rsidR="00FA2EE6">
        <w:rPr>
          <w:bCs/>
        </w:rPr>
        <w:t>il</w:t>
      </w:r>
      <w:r w:rsidRPr="009230A9">
        <w:rPr>
          <w:bCs/>
        </w:rPr>
        <w:t>. €</w:t>
      </w:r>
    </w:p>
    <w:p w14:paraId="69D28D54" w14:textId="77777777" w:rsidR="00A51D41" w:rsidRPr="0099740B" w:rsidRDefault="00A51D41" w:rsidP="00CE2BE4">
      <w:pPr>
        <w:widowControl w:val="0"/>
        <w:spacing w:line="240" w:lineRule="auto"/>
        <w:jc w:val="center"/>
      </w:pPr>
    </w:p>
    <w:p w14:paraId="2FA28658" w14:textId="77777777" w:rsidR="00C37BD1" w:rsidRDefault="00C37BD1" w:rsidP="00CE2BE4">
      <w:pPr>
        <w:widowControl w:val="0"/>
        <w:spacing w:line="240" w:lineRule="auto"/>
        <w:ind w:firstLine="567"/>
      </w:pPr>
      <w:r>
        <w:t>Bilančný prepočet nákladov, výnosov a návratnosti zvýšenia vodozádržnej kapacity pôdy a štruktúr krajiny o hodnotu 5 miliónov m</w:t>
      </w:r>
      <w:r w:rsidRPr="009016B2">
        <w:rPr>
          <w:vertAlign w:val="superscript"/>
        </w:rPr>
        <w:t>3</w:t>
      </w:r>
      <w:r>
        <w:t xml:space="preserve"> pri náklade 6 €/m</w:t>
      </w:r>
      <w:r w:rsidRPr="009016B2">
        <w:rPr>
          <w:vertAlign w:val="superscript"/>
        </w:rPr>
        <w:t xml:space="preserve">3 </w:t>
      </w:r>
      <w:r>
        <w:t>(mimo zastavaného územia) zvýšenej vodozádržnej kapacity:</w:t>
      </w:r>
    </w:p>
    <w:p w14:paraId="0908BA95" w14:textId="5E7C7456" w:rsidR="00C37BD1" w:rsidRPr="00A51D41" w:rsidRDefault="00C37BD1" w:rsidP="00CE2BE4">
      <w:pPr>
        <w:pStyle w:val="Odsekzoznamu"/>
        <w:widowControl w:val="0"/>
        <w:numPr>
          <w:ilvl w:val="0"/>
          <w:numId w:val="19"/>
        </w:numPr>
        <w:spacing w:line="240" w:lineRule="auto"/>
        <w:contextualSpacing w:val="0"/>
        <w:rPr>
          <w:bCs/>
        </w:rPr>
      </w:pPr>
      <w:r w:rsidRPr="00A51D41">
        <w:rPr>
          <w:bCs/>
        </w:rPr>
        <w:lastRenderedPageBreak/>
        <w:t xml:space="preserve">zvýšenie vodozádržnej kapacity </w:t>
      </w:r>
      <w:r w:rsidR="00D9271F">
        <w:t xml:space="preserve">štruktúr krajiny </w:t>
      </w:r>
      <w:r w:rsidRPr="00A51D41">
        <w:rPr>
          <w:bCs/>
        </w:rPr>
        <w:t>o 5 mil. m</w:t>
      </w:r>
      <w:r w:rsidRPr="00A51D41">
        <w:rPr>
          <w:bCs/>
          <w:vertAlign w:val="superscript"/>
        </w:rPr>
        <w:t>3</w:t>
      </w:r>
      <w:r w:rsidRPr="00A51D41">
        <w:rPr>
          <w:bCs/>
        </w:rPr>
        <w:t xml:space="preserve"> pri náklade 30 mil. € </w:t>
      </w:r>
      <w:r w:rsidR="00D9271F">
        <w:rPr>
          <w:bCs/>
        </w:rPr>
        <w:t xml:space="preserve">a zvýšenie </w:t>
      </w:r>
      <w:r w:rsidR="00D9271F">
        <w:t xml:space="preserve">vodozádržnej kapacity pôdy </w:t>
      </w:r>
      <w:r w:rsidR="00D9271F" w:rsidRPr="00A51D41">
        <w:rPr>
          <w:bCs/>
        </w:rPr>
        <w:t>o </w:t>
      </w:r>
      <w:r w:rsidR="00D9271F">
        <w:rPr>
          <w:bCs/>
        </w:rPr>
        <w:t>10</w:t>
      </w:r>
      <w:r w:rsidR="00D9271F" w:rsidRPr="00A51D41">
        <w:rPr>
          <w:bCs/>
        </w:rPr>
        <w:t xml:space="preserve"> mil. m</w:t>
      </w:r>
      <w:r w:rsidR="00D9271F" w:rsidRPr="00A51D41">
        <w:rPr>
          <w:bCs/>
          <w:vertAlign w:val="superscript"/>
        </w:rPr>
        <w:t>3</w:t>
      </w:r>
      <w:r w:rsidR="00D9271F" w:rsidRPr="00A51D41">
        <w:rPr>
          <w:bCs/>
        </w:rPr>
        <w:t xml:space="preserve"> pri </w:t>
      </w:r>
      <w:r w:rsidR="00D9271F">
        <w:rPr>
          <w:bCs/>
        </w:rPr>
        <w:t>zmene agrotechnických postupov</w:t>
      </w:r>
      <w:r w:rsidR="003514EA">
        <w:rPr>
          <w:bCs/>
        </w:rPr>
        <w:t>, hnojenia a spôsoboch ošetrovania rastlín</w:t>
      </w:r>
      <w:r w:rsidR="00D9271F">
        <w:rPr>
          <w:bCs/>
        </w:rPr>
        <w:t xml:space="preserve">, </w:t>
      </w:r>
      <w:r w:rsidRPr="00A51D41">
        <w:rPr>
          <w:bCs/>
        </w:rPr>
        <w:t xml:space="preserve">umožní počas roka lepšie a ekosystémovo využiť </w:t>
      </w:r>
      <w:r w:rsidR="003514EA">
        <w:rPr>
          <w:bCs/>
        </w:rPr>
        <w:t xml:space="preserve">zvýšenú vodozádržnú kapacitu pôdy a štruktúr krajiny o </w:t>
      </w:r>
      <w:r w:rsidR="00D9271F">
        <w:rPr>
          <w:bCs/>
        </w:rPr>
        <w:t>15</w:t>
      </w:r>
      <w:r w:rsidRPr="00A51D41">
        <w:rPr>
          <w:bCs/>
        </w:rPr>
        <w:t xml:space="preserve"> mil. m</w:t>
      </w:r>
      <w:r w:rsidRPr="00A51D41">
        <w:rPr>
          <w:bCs/>
          <w:vertAlign w:val="superscript"/>
        </w:rPr>
        <w:t>3</w:t>
      </w:r>
      <w:r w:rsidRPr="00A51D41">
        <w:rPr>
          <w:bCs/>
        </w:rPr>
        <w:t xml:space="preserve"> dažďových vôd</w:t>
      </w:r>
      <w:r w:rsidR="00553483">
        <w:rPr>
          <w:bCs/>
        </w:rPr>
        <w:t xml:space="preserve"> (pri </w:t>
      </w:r>
      <w:r w:rsidR="00FA2EE6">
        <w:t xml:space="preserve">celkovom ročnom zdržaní </w:t>
      </w:r>
      <w:r w:rsidR="003514EA">
        <w:t xml:space="preserve">a lepšom ekosystémovom využití </w:t>
      </w:r>
      <w:r w:rsidR="00D9271F">
        <w:rPr>
          <w:bCs/>
        </w:rPr>
        <w:t>60</w:t>
      </w:r>
      <w:r w:rsidR="00D9271F" w:rsidRPr="00A51D41">
        <w:rPr>
          <w:bCs/>
        </w:rPr>
        <w:t xml:space="preserve"> mil. m</w:t>
      </w:r>
      <w:r w:rsidR="00D9271F" w:rsidRPr="00A51D41">
        <w:rPr>
          <w:bCs/>
          <w:vertAlign w:val="superscript"/>
        </w:rPr>
        <w:t>3</w:t>
      </w:r>
      <w:r w:rsidR="00D9271F" w:rsidRPr="00A51D41">
        <w:rPr>
          <w:bCs/>
        </w:rPr>
        <w:t xml:space="preserve"> vôd</w:t>
      </w:r>
      <w:r w:rsidR="00553483">
        <w:t>)</w:t>
      </w:r>
      <w:r w:rsidRPr="00A51D41">
        <w:rPr>
          <w:bCs/>
        </w:rPr>
        <w:t>, z toho:</w:t>
      </w:r>
    </w:p>
    <w:p w14:paraId="2EEAAD16" w14:textId="2C03926A" w:rsidR="00C37BD1" w:rsidRPr="00A51D41" w:rsidRDefault="00C37BD1" w:rsidP="00CE2BE4">
      <w:pPr>
        <w:widowControl w:val="0"/>
        <w:spacing w:line="240" w:lineRule="auto"/>
        <w:jc w:val="center"/>
      </w:pPr>
      <w:r w:rsidRPr="00A51D41">
        <w:t xml:space="preserve">jedna tretina </w:t>
      </w:r>
      <w:r w:rsidR="00A51D41">
        <w:t>(</w:t>
      </w:r>
      <w:r w:rsidR="00E542D2">
        <w:rPr>
          <w:bCs/>
        </w:rPr>
        <w:t>2</w:t>
      </w:r>
      <w:r w:rsidR="00D9271F">
        <w:rPr>
          <w:bCs/>
        </w:rPr>
        <w:t>0</w:t>
      </w:r>
      <w:r w:rsidR="00A51D41" w:rsidRPr="00A51D41">
        <w:rPr>
          <w:bCs/>
        </w:rPr>
        <w:t xml:space="preserve"> mil. m</w:t>
      </w:r>
      <w:r w:rsidR="00A51D41" w:rsidRPr="00A51D41">
        <w:rPr>
          <w:bCs/>
          <w:vertAlign w:val="superscript"/>
        </w:rPr>
        <w:t>3</w:t>
      </w:r>
      <w:r w:rsidR="00A51D41">
        <w:rPr>
          <w:bCs/>
        </w:rPr>
        <w:t xml:space="preserve">) </w:t>
      </w:r>
      <w:r w:rsidRPr="00A51D41">
        <w:t>v prospech vsaku a obnovy zásob podzemných vôd</w:t>
      </w:r>
    </w:p>
    <w:p w14:paraId="7BFEFF5A" w14:textId="0D9549EB" w:rsidR="00C37BD1" w:rsidRPr="00A51D41" w:rsidRDefault="00C37BD1" w:rsidP="00CE2BE4">
      <w:pPr>
        <w:widowControl w:val="0"/>
        <w:spacing w:line="240" w:lineRule="auto"/>
        <w:jc w:val="center"/>
      </w:pPr>
      <w:r w:rsidRPr="00A51D41">
        <w:t xml:space="preserve">dve tretiny </w:t>
      </w:r>
      <w:r w:rsidR="00A51D41">
        <w:t>(</w:t>
      </w:r>
      <w:r w:rsidR="00E542D2">
        <w:rPr>
          <w:bCs/>
        </w:rPr>
        <w:t>40</w:t>
      </w:r>
      <w:r w:rsidR="00A51D41" w:rsidRPr="00A51D41">
        <w:rPr>
          <w:bCs/>
        </w:rPr>
        <w:t xml:space="preserve"> mil. m</w:t>
      </w:r>
      <w:r w:rsidR="00A51D41" w:rsidRPr="00A51D41">
        <w:rPr>
          <w:bCs/>
          <w:vertAlign w:val="superscript"/>
        </w:rPr>
        <w:t>3</w:t>
      </w:r>
      <w:r w:rsidR="00A51D41">
        <w:rPr>
          <w:bCs/>
        </w:rPr>
        <w:t xml:space="preserve">) </w:t>
      </w:r>
      <w:r w:rsidRPr="00A51D41">
        <w:t>v prospech obnovy pôdnej vlhkosti a výparu vody prostredníctvom fotosyntézy</w:t>
      </w:r>
    </w:p>
    <w:p w14:paraId="00972226" w14:textId="5F46165B" w:rsidR="00C37BD1" w:rsidRPr="00A51D41" w:rsidRDefault="00E542D2" w:rsidP="00CE2BE4">
      <w:pPr>
        <w:pStyle w:val="Odsekzoznamu"/>
        <w:widowControl w:val="0"/>
        <w:numPr>
          <w:ilvl w:val="0"/>
          <w:numId w:val="19"/>
        </w:numPr>
        <w:spacing w:line="240" w:lineRule="auto"/>
        <w:contextualSpacing w:val="0"/>
        <w:rPr>
          <w:bCs/>
        </w:rPr>
      </w:pPr>
      <w:r>
        <w:rPr>
          <w:bCs/>
        </w:rPr>
        <w:t>4</w:t>
      </w:r>
      <w:r w:rsidR="00C37BD1" w:rsidRPr="00A51D41">
        <w:rPr>
          <w:bCs/>
        </w:rPr>
        <w:t>0 miliónov m</w:t>
      </w:r>
      <w:r w:rsidR="00C37BD1" w:rsidRPr="00A51D41">
        <w:rPr>
          <w:bCs/>
          <w:vertAlign w:val="superscript"/>
        </w:rPr>
        <w:t>3</w:t>
      </w:r>
      <w:r w:rsidR="00C37BD1" w:rsidRPr="00A51D41">
        <w:rPr>
          <w:bCs/>
        </w:rPr>
        <w:t xml:space="preserve"> vôd viaže CO</w:t>
      </w:r>
      <w:r w:rsidR="00C37BD1" w:rsidRPr="00A51D41">
        <w:rPr>
          <w:bCs/>
          <w:vertAlign w:val="subscript"/>
        </w:rPr>
        <w:t>2</w:t>
      </w:r>
      <w:r w:rsidR="00C37BD1" w:rsidRPr="00A51D41">
        <w:rPr>
          <w:bCs/>
        </w:rPr>
        <w:t xml:space="preserve"> v procese fotosyntézy kedy vytvorí 5</w:t>
      </w:r>
      <w:r>
        <w:rPr>
          <w:bCs/>
        </w:rPr>
        <w:t>0</w:t>
      </w:r>
      <w:r w:rsidR="00C37BD1" w:rsidRPr="00A51D41">
        <w:rPr>
          <w:bCs/>
        </w:rPr>
        <w:t xml:space="preserve"> mil. kg sušiny</w:t>
      </w:r>
      <w:r w:rsidR="00553483">
        <w:rPr>
          <w:bCs/>
        </w:rPr>
        <w:t xml:space="preserve"> (pri spotrebe 0,8 l vody na 1 kg sušiny)</w:t>
      </w:r>
      <w:r w:rsidR="00C37BD1" w:rsidRPr="00A51D41">
        <w:rPr>
          <w:bCs/>
        </w:rPr>
        <w:t xml:space="preserve">, čo je </w:t>
      </w:r>
      <w:r>
        <w:rPr>
          <w:bCs/>
        </w:rPr>
        <w:t>50</w:t>
      </w:r>
      <w:r w:rsidR="00C37BD1" w:rsidRPr="00A51D41">
        <w:rPr>
          <w:bCs/>
        </w:rPr>
        <w:t> </w:t>
      </w:r>
      <w:r>
        <w:rPr>
          <w:bCs/>
        </w:rPr>
        <w:t>0</w:t>
      </w:r>
      <w:r w:rsidR="00C37BD1" w:rsidRPr="00A51D41">
        <w:rPr>
          <w:bCs/>
        </w:rPr>
        <w:t>00 t sušiny za rok. Tá obsahuje 2</w:t>
      </w:r>
      <w:r>
        <w:rPr>
          <w:bCs/>
        </w:rPr>
        <w:t>0</w:t>
      </w:r>
      <w:r w:rsidR="00C37BD1" w:rsidRPr="00A51D41">
        <w:rPr>
          <w:bCs/>
        </w:rPr>
        <w:t xml:space="preserve"> 000 ton čistého uhlíka, pri spotrebe (záchytoch) </w:t>
      </w:r>
      <w:r>
        <w:rPr>
          <w:bCs/>
        </w:rPr>
        <w:t>73 285</w:t>
      </w:r>
      <w:r w:rsidR="00C37BD1" w:rsidRPr="00A51D41">
        <w:rPr>
          <w:bCs/>
        </w:rPr>
        <w:t xml:space="preserve"> ton CO</w:t>
      </w:r>
      <w:r w:rsidR="00C37BD1" w:rsidRPr="00A51D41">
        <w:rPr>
          <w:bCs/>
          <w:vertAlign w:val="subscript"/>
        </w:rPr>
        <w:t>2</w:t>
      </w:r>
      <w:r w:rsidR="00C37BD1" w:rsidRPr="00A51D41">
        <w:rPr>
          <w:bCs/>
        </w:rPr>
        <w:t xml:space="preserve"> za rok.</w:t>
      </w:r>
    </w:p>
    <w:p w14:paraId="4105C86C" w14:textId="75E0F8E3" w:rsidR="00C37BD1" w:rsidRPr="00A51D41" w:rsidRDefault="00C37BD1" w:rsidP="00CE2BE4">
      <w:pPr>
        <w:widowControl w:val="0"/>
        <w:spacing w:line="240" w:lineRule="auto"/>
        <w:jc w:val="center"/>
      </w:pPr>
      <w:r w:rsidRPr="00A51D41">
        <w:t>hodnota vytvoreného každoročného záchytu CO</w:t>
      </w:r>
      <w:r w:rsidRPr="00A51D41">
        <w:rPr>
          <w:vertAlign w:val="subscript"/>
        </w:rPr>
        <w:t>2</w:t>
      </w:r>
      <w:r w:rsidRPr="00A51D41">
        <w:t xml:space="preserve"> pri cenách 12/2022 je </w:t>
      </w:r>
      <w:r w:rsidR="00E542D2">
        <w:t>5,863</w:t>
      </w:r>
      <w:r w:rsidRPr="00A51D41">
        <w:t xml:space="preserve"> mil. €</w:t>
      </w:r>
    </w:p>
    <w:p w14:paraId="15E6AF0E" w14:textId="0CED03DC" w:rsidR="00C37BD1" w:rsidRPr="00A51D41" w:rsidRDefault="00C37BD1" w:rsidP="00CE2BE4">
      <w:pPr>
        <w:pStyle w:val="Odsekzoznamu"/>
        <w:widowControl w:val="0"/>
        <w:numPr>
          <w:ilvl w:val="0"/>
          <w:numId w:val="19"/>
        </w:numPr>
        <w:spacing w:line="240" w:lineRule="auto"/>
        <w:contextualSpacing w:val="0"/>
        <w:rPr>
          <w:bCs/>
        </w:rPr>
      </w:pPr>
      <w:r w:rsidRPr="00A51D41">
        <w:rPr>
          <w:bCs/>
        </w:rPr>
        <w:t>vodozádržné opatrenia budú pravidelne udržiavané pri ročnom rozpočtovom náklade ich údržby vo výške 5% ceny vybudovania vodozádržného opatrenia</w:t>
      </w:r>
      <w:r w:rsidR="00CE2BE4">
        <w:rPr>
          <w:bCs/>
        </w:rPr>
        <w:t xml:space="preserve"> </w:t>
      </w:r>
    </w:p>
    <w:p w14:paraId="4DD66688" w14:textId="77777777" w:rsidR="00C37BD1" w:rsidRPr="00A51D41" w:rsidRDefault="00C37BD1" w:rsidP="00CE2BE4">
      <w:pPr>
        <w:widowControl w:val="0"/>
        <w:spacing w:line="240" w:lineRule="auto"/>
        <w:jc w:val="center"/>
        <w:rPr>
          <w:bCs/>
        </w:rPr>
      </w:pPr>
      <w:r w:rsidRPr="00A51D41">
        <w:rPr>
          <w:u w:val="single"/>
        </w:rPr>
        <w:t xml:space="preserve">ročný náklad na údržbu </w:t>
      </w:r>
      <w:r w:rsidRPr="00A51D41">
        <w:t xml:space="preserve">vytvoreného vodozádržného opatrenia bude </w:t>
      </w:r>
      <w:r w:rsidRPr="00A51D41">
        <w:rPr>
          <w:bCs/>
        </w:rPr>
        <w:t>0,3 € / m</w:t>
      </w:r>
      <w:r w:rsidRPr="00A51D41">
        <w:rPr>
          <w:bCs/>
          <w:vertAlign w:val="superscript"/>
        </w:rPr>
        <w:t>3</w:t>
      </w:r>
    </w:p>
    <w:p w14:paraId="35283CF5" w14:textId="77777777" w:rsidR="00C37BD1" w:rsidRPr="00A51D41" w:rsidRDefault="00C37BD1" w:rsidP="00CE2BE4">
      <w:pPr>
        <w:widowControl w:val="0"/>
        <w:spacing w:line="240" w:lineRule="auto"/>
        <w:jc w:val="center"/>
      </w:pPr>
      <w:r w:rsidRPr="00A51D41">
        <w:t>ročný náklad na údržbu vytvoreného objemu 5 mil. m</w:t>
      </w:r>
      <w:r w:rsidRPr="00A51D41">
        <w:rPr>
          <w:vertAlign w:val="superscript"/>
        </w:rPr>
        <w:t>3</w:t>
      </w:r>
      <w:r w:rsidRPr="00A51D41">
        <w:t xml:space="preserve"> vodozádržnej kapacity bude 1,5 mil. €</w:t>
      </w:r>
    </w:p>
    <w:p w14:paraId="63B75CC4" w14:textId="27B32971" w:rsidR="00C37BD1" w:rsidRPr="00A51D41" w:rsidRDefault="00C37BD1" w:rsidP="00CE2BE4">
      <w:pPr>
        <w:widowControl w:val="0"/>
        <w:spacing w:line="240" w:lineRule="auto"/>
        <w:jc w:val="center"/>
        <w:rPr>
          <w:bCs/>
        </w:rPr>
      </w:pPr>
      <w:r w:rsidRPr="00A51D41">
        <w:t xml:space="preserve">pomer vstupné náklady na vytvorenie a udržanie vodozádržnej kapacity / výnosy z predaja záchytov pri súčasných cenách emisných kvót je zhruba </w:t>
      </w:r>
      <w:r w:rsidR="00E542D2">
        <w:rPr>
          <w:bCs/>
        </w:rPr>
        <w:t>6,9</w:t>
      </w:r>
      <w:r w:rsidRPr="00A51D41">
        <w:rPr>
          <w:bCs/>
        </w:rPr>
        <w:t xml:space="preserve"> roka, čo je miera návratnosti</w:t>
      </w:r>
    </w:p>
    <w:p w14:paraId="0C6EBC46" w14:textId="209A3246" w:rsidR="00C37BD1" w:rsidRDefault="00C37BD1" w:rsidP="00CE2BE4">
      <w:pPr>
        <w:pStyle w:val="Odsekzoznamu"/>
        <w:widowControl w:val="0"/>
        <w:numPr>
          <w:ilvl w:val="0"/>
          <w:numId w:val="19"/>
        </w:numPr>
        <w:spacing w:line="240" w:lineRule="auto"/>
        <w:contextualSpacing w:val="0"/>
        <w:rPr>
          <w:bCs/>
        </w:rPr>
      </w:pPr>
      <w:r w:rsidRPr="00A51D41">
        <w:rPr>
          <w:bCs/>
        </w:rPr>
        <w:t xml:space="preserve">počas realizácie </w:t>
      </w:r>
      <w:r w:rsidR="00245D1A">
        <w:rPr>
          <w:bCs/>
        </w:rPr>
        <w:t>zvýšenia</w:t>
      </w:r>
      <w:r w:rsidR="00245D1A" w:rsidRPr="00A51D41">
        <w:rPr>
          <w:bCs/>
        </w:rPr>
        <w:t xml:space="preserve"> vodozádržnej kapacity o 5 mil. m</w:t>
      </w:r>
      <w:r w:rsidR="00245D1A" w:rsidRPr="00A51D41">
        <w:rPr>
          <w:bCs/>
          <w:vertAlign w:val="superscript"/>
        </w:rPr>
        <w:t>3</w:t>
      </w:r>
      <w:r w:rsidR="00245D1A">
        <w:rPr>
          <w:bCs/>
        </w:rPr>
        <w:t xml:space="preserve"> pri náklade 30 mil. €, </w:t>
      </w:r>
      <w:r w:rsidRPr="00A51D41">
        <w:rPr>
          <w:bCs/>
        </w:rPr>
        <w:t>môže</w:t>
      </w:r>
      <w:r w:rsidR="00B12AAF">
        <w:rPr>
          <w:bCs/>
        </w:rPr>
        <w:t xml:space="preserve"> </w:t>
      </w:r>
      <w:r w:rsidRPr="00A51D41">
        <w:rPr>
          <w:bCs/>
        </w:rPr>
        <w:t>vzniknúť zhruba 1800 pracovných miest, v stovkách obcí.</w:t>
      </w:r>
      <w:r w:rsidR="00CE2BE4">
        <w:rPr>
          <w:bCs/>
        </w:rPr>
        <w:t xml:space="preserve"> </w:t>
      </w:r>
    </w:p>
    <w:p w14:paraId="0F398095" w14:textId="4842848C" w:rsidR="00C37BD1" w:rsidRPr="00245D1A" w:rsidRDefault="00C37BD1" w:rsidP="00CE2BE4">
      <w:pPr>
        <w:widowControl w:val="0"/>
        <w:spacing w:line="240" w:lineRule="auto"/>
        <w:ind w:firstLine="567"/>
        <w:jc w:val="both"/>
      </w:pPr>
      <w:r>
        <w:t>N</w:t>
      </w:r>
      <w:r w:rsidRPr="0025445A">
        <w:t xml:space="preserve">a dosiahnutie </w:t>
      </w:r>
      <w:r>
        <w:t>strategického cieľa – zvýšenie vodozádržn</w:t>
      </w:r>
      <w:r w:rsidR="00F04C5E">
        <w:t>ej kapacity štruktúr krajiny do </w:t>
      </w:r>
      <w:r>
        <w:t>roku 2035 o 250 mil. m</w:t>
      </w:r>
      <w:r w:rsidRPr="003A6684">
        <w:rPr>
          <w:vertAlign w:val="superscript"/>
        </w:rPr>
        <w:t>3</w:t>
      </w:r>
      <w:r>
        <w:t xml:space="preserve"> - </w:t>
      </w:r>
      <w:r w:rsidRPr="00245D1A">
        <w:t>budú pri jednotkových nákladoch na zvýšenie vodozádržnej kapacity v rozsahu 6 až 8 € /m</w:t>
      </w:r>
      <w:r w:rsidRPr="00245D1A">
        <w:rPr>
          <w:vertAlign w:val="superscript"/>
        </w:rPr>
        <w:t>3</w:t>
      </w:r>
      <w:r w:rsidRPr="00245D1A">
        <w:t xml:space="preserve"> potrebné</w:t>
      </w:r>
      <w:r w:rsidRPr="00245D1A">
        <w:rPr>
          <w:bCs/>
        </w:rPr>
        <w:t xml:space="preserve"> súhrnné náklady viac ako dve miliardy eur (</w:t>
      </w:r>
      <w:r w:rsidRPr="00245D1A">
        <w:t>vrátane nákladov na údržbu vodozádržných opatrení) za ce</w:t>
      </w:r>
      <w:r w:rsidR="00F04C5E">
        <w:t>lé obdobie rokov 2023-2035. Ako </w:t>
      </w:r>
      <w:r w:rsidRPr="00245D1A">
        <w:t>sprievodný efekt zmeny štruktúry krajiny bude dochádzať k zlepšovaniu agrotechnických postupov v poľnohospodárskej krajine, k znižovaniu vodnej erózie pôdy, k zlepšovaniu štruktúry pôdy, s predpokladom zvýšenia vodozádržnej kapacity pôdy na Slovensku o min. 500 000 000 m</w:t>
      </w:r>
      <w:r w:rsidRPr="00245D1A">
        <w:rPr>
          <w:vertAlign w:val="superscript"/>
        </w:rPr>
        <w:t>3</w:t>
      </w:r>
      <w:r w:rsidRPr="00245D1A">
        <w:t>, v rámci konzervatívneho odhadu. Tento sprievodný dopad dokáže vygenerovať zvýšené záchyty CO</w:t>
      </w:r>
      <w:r w:rsidRPr="00245D1A">
        <w:rPr>
          <w:vertAlign w:val="subscript"/>
        </w:rPr>
        <w:t>2</w:t>
      </w:r>
      <w:r w:rsidRPr="00245D1A">
        <w:t xml:space="preserve"> na pôde a tým aj zvýšiť objem garantovaných záchytov v rámci certifikačného systému, čo bude potvrdené aj východiskovým a následne periodickým monitoringom kľúčových ukazovateľov zdravia pôdy ako aj štandardných agrotechnických parametrov pôdy.</w:t>
      </w:r>
      <w:r w:rsidR="00CE2BE4">
        <w:t xml:space="preserve"> </w:t>
      </w:r>
    </w:p>
    <w:p w14:paraId="2C067B9E" w14:textId="35AE776F" w:rsidR="00C37BD1" w:rsidRPr="00245D1A" w:rsidRDefault="00C37BD1" w:rsidP="00CE2BE4">
      <w:pPr>
        <w:widowControl w:val="0"/>
        <w:spacing w:line="240" w:lineRule="auto"/>
        <w:ind w:firstLine="567"/>
        <w:jc w:val="both"/>
      </w:pPr>
      <w:r w:rsidRPr="00245D1A">
        <w:t xml:space="preserve"> </w:t>
      </w:r>
      <w:r w:rsidRPr="00245D1A">
        <w:rPr>
          <w:bCs/>
        </w:rPr>
        <w:t xml:space="preserve">Z hľadiska výnosov generovaných certifikačným </w:t>
      </w:r>
      <w:r w:rsidR="00F04C5E">
        <w:rPr>
          <w:bCs/>
        </w:rPr>
        <w:t>systémom, aj s prihliadnutím na </w:t>
      </w:r>
      <w:r w:rsidRPr="00245D1A">
        <w:rPr>
          <w:bCs/>
        </w:rPr>
        <w:t xml:space="preserve">prípadne korekcie a na </w:t>
      </w:r>
      <w:r w:rsidRPr="007D6290">
        <w:t>vysokú</w:t>
      </w:r>
      <w:r w:rsidRPr="00245D1A">
        <w:rPr>
          <w:bCs/>
        </w:rPr>
        <w:t xml:space="preserve"> mieru návratnosti je zabezpečenie týchto prostriedkov reálne a udržateľné,</w:t>
      </w:r>
      <w:r w:rsidRPr="00245D1A">
        <w:t xml:space="preserve"> pričom sa nebude zaťažovať štátny rozpočet. </w:t>
      </w:r>
    </w:p>
    <w:p w14:paraId="4595F72F" w14:textId="6836B5BC" w:rsidR="00C37BD1" w:rsidRPr="00245D1A" w:rsidRDefault="00C37BD1" w:rsidP="00CE2BE4">
      <w:pPr>
        <w:widowControl w:val="0"/>
        <w:spacing w:line="240" w:lineRule="auto"/>
        <w:ind w:firstLine="567"/>
        <w:jc w:val="both"/>
        <w:rPr>
          <w:b/>
          <w:bCs/>
        </w:rPr>
      </w:pPr>
      <w:r w:rsidRPr="00245D1A">
        <w:t xml:space="preserve">Slovensko má skúsenosti ako jedna z mála krajín EÚ s realizáciou programu takéhoto rozsahu. Činnosť Klimatického fondu pre pôdu významne podporí makroekonomickú stabilitu národného hospodárstva, jeho sociálnu a environmentálnu udržateľnosť. </w:t>
      </w:r>
      <w:r w:rsidRPr="00245D1A">
        <w:rPr>
          <w:bCs/>
        </w:rPr>
        <w:t xml:space="preserve">Klimatický fond pre pôdu bude zabezpečovať transparentnú komunikáciu so súkromným a verejným sektorom ohľadne financovania fondu. Certifikačný systém Uhlíková a vodná banka zabezpečí komunikáciu s užívateľmi pôdy. </w:t>
      </w:r>
      <w:r w:rsidRPr="00245D1A">
        <w:t xml:space="preserve">Dohľad </w:t>
      </w:r>
      <w:r w:rsidRPr="006C28BC">
        <w:t xml:space="preserve">nad chodom certifikačného systému zabezpečí oddelenie MPRV SR, ktoré bude certifikačnou autoritou certifikačného systému Uhlíková </w:t>
      </w:r>
      <w:r w:rsidRPr="006C28BC">
        <w:lastRenderedPageBreak/>
        <w:t>a vodná banka.</w:t>
      </w:r>
      <w:r w:rsidR="00CE2BE4">
        <w:t xml:space="preserve"> </w:t>
      </w:r>
    </w:p>
    <w:p w14:paraId="50621E0E" w14:textId="7B569189" w:rsidR="00BC725C" w:rsidRPr="00AF4654" w:rsidRDefault="00730705" w:rsidP="00CE2BE4">
      <w:pPr>
        <w:pStyle w:val="Odsekzoznamu"/>
        <w:widowControl w:val="0"/>
        <w:numPr>
          <w:ilvl w:val="0"/>
          <w:numId w:val="2"/>
        </w:numPr>
        <w:spacing w:after="0" w:line="240" w:lineRule="auto"/>
        <w:ind w:left="567" w:hanging="567"/>
        <w:contextualSpacing w:val="0"/>
      </w:pPr>
      <w:r w:rsidRPr="00AF4654">
        <w:rPr>
          <w:b/>
          <w:bCs/>
        </w:rPr>
        <w:t>Pôsobnosť orgánov štátnej správy a iných organizácií štátu</w:t>
      </w:r>
    </w:p>
    <w:p w14:paraId="431A3592" w14:textId="77777777" w:rsidR="00E23F59" w:rsidRPr="00AF4654" w:rsidRDefault="00E23F59" w:rsidP="00CE2BE4">
      <w:pPr>
        <w:pStyle w:val="Odsekzoznamu"/>
        <w:widowControl w:val="0"/>
        <w:spacing w:after="0" w:line="240" w:lineRule="auto"/>
        <w:ind w:left="142"/>
        <w:contextualSpacing w:val="0"/>
      </w:pPr>
    </w:p>
    <w:p w14:paraId="66E983A9" w14:textId="01AE5B70" w:rsidR="00011AE6" w:rsidRPr="00AF4654" w:rsidRDefault="00011AE6" w:rsidP="00CE2BE4">
      <w:pPr>
        <w:widowControl w:val="0"/>
        <w:spacing w:after="0" w:line="240" w:lineRule="auto"/>
        <w:ind w:firstLine="567"/>
        <w:jc w:val="both"/>
      </w:pPr>
      <w:r w:rsidRPr="00AF4654">
        <w:t>Návrh zákona o </w:t>
      </w:r>
      <w:r w:rsidR="00601FB1" w:rsidRPr="00AF4654">
        <w:t>K</w:t>
      </w:r>
      <w:r w:rsidRPr="00AF4654">
        <w:t xml:space="preserve">limatickom fonde pre pôdu upraví </w:t>
      </w:r>
      <w:r w:rsidR="000F6ECE" w:rsidRPr="00AF4654">
        <w:t xml:space="preserve">najmä intenzívnu kontrolnú </w:t>
      </w:r>
      <w:r w:rsidR="0002613A">
        <w:t>(</w:t>
      </w:r>
      <w:r w:rsidR="000F6ECE" w:rsidRPr="00AF4654">
        <w:t>a </w:t>
      </w:r>
      <w:r w:rsidR="00F04C5E">
        <w:t>na </w:t>
      </w:r>
      <w:r w:rsidR="0002613A">
        <w:t xml:space="preserve">úseku ochrany poľnohospodárskej pôdy </w:t>
      </w:r>
      <w:r w:rsidR="00F030AB">
        <w:t xml:space="preserve">a lesnej pôdy </w:t>
      </w:r>
      <w:r w:rsidR="0002613A">
        <w:t xml:space="preserve">aj </w:t>
      </w:r>
      <w:r w:rsidR="000F6ECE" w:rsidRPr="00AF4654">
        <w:t>sankčnú</w:t>
      </w:r>
      <w:r w:rsidR="0002613A">
        <w:t>)</w:t>
      </w:r>
      <w:r w:rsidR="000F6ECE" w:rsidRPr="00AF4654">
        <w:t xml:space="preserve"> pôsobnosť orgánov štátnej správy a odbornú a monitorovaciu činnosť súvisiacich organizácií štátu. </w:t>
      </w:r>
    </w:p>
    <w:p w14:paraId="2682A2DD" w14:textId="77777777" w:rsidR="0014053A" w:rsidRDefault="0014053A" w:rsidP="00CE2BE4">
      <w:pPr>
        <w:widowControl w:val="0"/>
        <w:spacing w:after="0" w:line="240" w:lineRule="auto"/>
        <w:ind w:firstLine="567"/>
        <w:jc w:val="both"/>
      </w:pPr>
    </w:p>
    <w:p w14:paraId="097AD63F" w14:textId="029539CB" w:rsidR="00EC24CD" w:rsidRDefault="000F6ECE" w:rsidP="00CE2BE4">
      <w:pPr>
        <w:widowControl w:val="0"/>
        <w:spacing w:after="0" w:line="240" w:lineRule="auto"/>
        <w:ind w:firstLine="567"/>
        <w:jc w:val="both"/>
      </w:pPr>
      <w:r w:rsidRPr="00AF4654">
        <w:t>Uvedená právna úprava si vyžiada zvýšené výdavky na zamestnanosť a materiálno-technické vybavenie. Ciele novej štátnej politiky a úloh</w:t>
      </w:r>
      <w:r w:rsidR="002A775B" w:rsidRPr="00AF4654">
        <w:t>y orgánov štátnej správy (najmä </w:t>
      </w:r>
      <w:r w:rsidRPr="00AF4654">
        <w:t xml:space="preserve">zvýšená kontrolná činnosť) si vyžadujú posilniť odborný </w:t>
      </w:r>
      <w:r w:rsidR="00316FAA" w:rsidRPr="00AF4654">
        <w:t xml:space="preserve">a </w:t>
      </w:r>
      <w:r w:rsidRPr="00AF4654">
        <w:t>personálny aparát</w:t>
      </w:r>
      <w:r w:rsidR="002A775B" w:rsidRPr="00AF4654">
        <w:t xml:space="preserve"> (osobitne </w:t>
      </w:r>
      <w:r w:rsidR="00CA2A82" w:rsidRPr="00AF4654">
        <w:t>v oblasti ochrany pôdy, správy fondu a certifikačnej autority)</w:t>
      </w:r>
      <w:r w:rsidRPr="00AF4654">
        <w:t xml:space="preserve">, pretože tieto ciele nie je možné dosiahnuť za súčasného stavu. V súčasnosti na každom okresnom úrade vykonáva agendu ochrany pôdy </w:t>
      </w:r>
      <w:r w:rsidR="00033232" w:rsidRPr="00AF4654">
        <w:t xml:space="preserve">prevažne </w:t>
      </w:r>
      <w:r w:rsidRPr="00AF4654">
        <w:t>jeden zamestnanec, niekedy len na čiastočný úväzok.</w:t>
      </w:r>
      <w:r w:rsidR="002A775B" w:rsidRPr="00AF4654">
        <w:t> </w:t>
      </w:r>
      <w:r w:rsidR="0095650C" w:rsidRPr="00AF4654">
        <w:t>P</w:t>
      </w:r>
      <w:r w:rsidR="00316FAA" w:rsidRPr="00AF4654">
        <w:t>osiln</w:t>
      </w:r>
      <w:r w:rsidR="00F04C5E">
        <w:t>enie </w:t>
      </w:r>
      <w:r w:rsidR="0095650C" w:rsidRPr="00AF4654">
        <w:t>odborného</w:t>
      </w:r>
      <w:r w:rsidR="00316FAA" w:rsidRPr="00AF4654">
        <w:t xml:space="preserve"> </w:t>
      </w:r>
      <w:r w:rsidR="0095650C" w:rsidRPr="00AF4654">
        <w:t>a personálneho</w:t>
      </w:r>
      <w:r w:rsidR="00316FAA" w:rsidRPr="00AF4654">
        <w:t xml:space="preserve"> aparát</w:t>
      </w:r>
      <w:r w:rsidR="0095650C" w:rsidRPr="00AF4654">
        <w:t>u</w:t>
      </w:r>
      <w:r w:rsidR="00033232" w:rsidRPr="00AF4654">
        <w:t xml:space="preserve"> by prispelo k mobilizácii</w:t>
      </w:r>
      <w:r w:rsidR="00316FAA" w:rsidRPr="00AF4654">
        <w:t xml:space="preserve"> </w:t>
      </w:r>
      <w:r w:rsidR="00033232" w:rsidRPr="00AF4654">
        <w:t xml:space="preserve">a zapojeniu sa </w:t>
      </w:r>
      <w:r w:rsidR="00316FAA" w:rsidRPr="00AF4654">
        <w:t>vlastníkov</w:t>
      </w:r>
      <w:r w:rsidR="009668B9" w:rsidRPr="00AF4654">
        <w:t>, správcov</w:t>
      </w:r>
      <w:r w:rsidR="00316FAA" w:rsidRPr="00AF4654">
        <w:t xml:space="preserve"> a užívateľov </w:t>
      </w:r>
      <w:r w:rsidR="00033232" w:rsidRPr="00AF4654">
        <w:t>pôdy do</w:t>
      </w:r>
      <w:r w:rsidR="00316FAA" w:rsidRPr="00AF4654">
        <w:t> zlepšeni</w:t>
      </w:r>
      <w:r w:rsidR="00033232" w:rsidRPr="00AF4654">
        <w:t>a</w:t>
      </w:r>
      <w:r w:rsidR="00316FAA" w:rsidRPr="00AF4654">
        <w:t xml:space="preserve"> štandardov a úrovne manažmentu pôdy a dažďových vôd v</w:t>
      </w:r>
      <w:r w:rsidR="00033232" w:rsidRPr="00AF4654">
        <w:t> </w:t>
      </w:r>
      <w:r w:rsidR="00316FAA" w:rsidRPr="00AF4654">
        <w:t>území</w:t>
      </w:r>
      <w:r w:rsidR="00033232" w:rsidRPr="00AF4654">
        <w:t xml:space="preserve">. Bolo by to prospešné pre </w:t>
      </w:r>
      <w:r w:rsidR="00316FAA" w:rsidRPr="00AF4654">
        <w:t>zníženie viacerých environmentálnych, sociálnych a hospodársk</w:t>
      </w:r>
      <w:r w:rsidR="00033232" w:rsidRPr="00AF4654">
        <w:t>ych rizík a naštartovanie</w:t>
      </w:r>
      <w:r w:rsidR="002D69A5" w:rsidRPr="00AF4654">
        <w:t xml:space="preserve"> obehové</w:t>
      </w:r>
      <w:r w:rsidR="002A775B" w:rsidRPr="00AF4654">
        <w:t xml:space="preserve"> </w:t>
      </w:r>
      <w:r w:rsidR="00033232" w:rsidRPr="00AF4654">
        <w:t>bio-hospodárstva</w:t>
      </w:r>
      <w:r w:rsidR="00316FAA" w:rsidRPr="00AF4654">
        <w:t xml:space="preserve"> a rozvoj vidieka. </w:t>
      </w:r>
      <w:r w:rsidR="00033232" w:rsidRPr="00AF4654">
        <w:t>Je pritom možné lep</w:t>
      </w:r>
      <w:r w:rsidR="00316FAA" w:rsidRPr="00AF4654">
        <w:t>šie využiť odborný potenciál absolventov vysokých škôl, posilniť odbornosť a personálne kapacity odborných útvarov. Slovensk</w:t>
      </w:r>
      <w:r w:rsidR="00E433FB" w:rsidRPr="00AF4654">
        <w:t>á republika</w:t>
      </w:r>
      <w:r w:rsidR="00316FAA" w:rsidRPr="00AF4654">
        <w:t xml:space="preserve"> tak dokáže zabezpečiť požiadavky hospodárskej transformácie na uhlíkovú neutralitu v sektor</w:t>
      </w:r>
      <w:r w:rsidR="00F04C5E">
        <w:t>u pôdy do </w:t>
      </w:r>
      <w:r w:rsidR="002D69A5" w:rsidRPr="00AF4654">
        <w:t>roku 2035 a vyhnúť sa </w:t>
      </w:r>
      <w:r w:rsidR="00316FAA" w:rsidRPr="00AF4654">
        <w:t xml:space="preserve">tak sankciám za neplnenie emisných </w:t>
      </w:r>
      <w:r w:rsidR="002A775B" w:rsidRPr="00AF4654">
        <w:t>limitov a záchytov. Realizáciou </w:t>
      </w:r>
      <w:r w:rsidR="00601FB1" w:rsidRPr="00AF4654">
        <w:t>K</w:t>
      </w:r>
      <w:r w:rsidR="00316FAA" w:rsidRPr="00AF4654">
        <w:t>limatického fondu pre pôdu</w:t>
      </w:r>
      <w:r w:rsidR="00697677" w:rsidRPr="00AF4654">
        <w:t xml:space="preserve"> sa posilnia výnosy a zdroje na </w:t>
      </w:r>
      <w:r w:rsidR="00316FAA" w:rsidRPr="00AF4654">
        <w:t xml:space="preserve">podporu a zabezpečenie ochrany pôdy na </w:t>
      </w:r>
      <w:r w:rsidR="00E433FB" w:rsidRPr="00AF4654">
        <w:t>území Slovenskej republiky</w:t>
      </w:r>
      <w:r w:rsidR="00316FAA" w:rsidRPr="00AF4654">
        <w:t>, vrátane personálneho posilnenia a odbornej stabilizácie dotknutých útvarov štátnej správy.</w:t>
      </w:r>
      <w:r w:rsidR="000439A2" w:rsidRPr="00AF4654">
        <w:t xml:space="preserve"> </w:t>
      </w:r>
    </w:p>
    <w:p w14:paraId="4F45122D" w14:textId="77777777" w:rsidR="003D6766" w:rsidRPr="00AF4654" w:rsidRDefault="003D6766" w:rsidP="00CE2BE4">
      <w:pPr>
        <w:widowControl w:val="0"/>
        <w:spacing w:after="0" w:line="240" w:lineRule="auto"/>
        <w:ind w:firstLine="567"/>
        <w:jc w:val="both"/>
      </w:pPr>
    </w:p>
    <w:p w14:paraId="72E9902C" w14:textId="3EC5CE79" w:rsidR="00EA0BEC" w:rsidRPr="00AF4654" w:rsidRDefault="00EA0BEC" w:rsidP="00CE2BE4">
      <w:pPr>
        <w:pStyle w:val="Odsekzoznamu"/>
        <w:widowControl w:val="0"/>
        <w:numPr>
          <w:ilvl w:val="1"/>
          <w:numId w:val="2"/>
        </w:numPr>
        <w:spacing w:after="0" w:line="240" w:lineRule="auto"/>
        <w:ind w:left="567" w:hanging="567"/>
        <w:contextualSpacing w:val="0"/>
        <w:rPr>
          <w:b/>
          <w:bCs/>
        </w:rPr>
      </w:pPr>
      <w:r w:rsidRPr="00AF4654">
        <w:rPr>
          <w:b/>
          <w:bCs/>
        </w:rPr>
        <w:t>Orgány štátnej správy</w:t>
      </w:r>
    </w:p>
    <w:p w14:paraId="458EBB8B" w14:textId="77777777" w:rsidR="00E23F59" w:rsidRPr="00AF4654" w:rsidRDefault="00E23F59" w:rsidP="00CE2BE4">
      <w:pPr>
        <w:pStyle w:val="Odsekzoznamu"/>
        <w:widowControl w:val="0"/>
        <w:spacing w:after="0" w:line="240" w:lineRule="auto"/>
        <w:ind w:left="142"/>
        <w:contextualSpacing w:val="0"/>
        <w:rPr>
          <w:b/>
          <w:bCs/>
        </w:rPr>
      </w:pPr>
    </w:p>
    <w:p w14:paraId="4C3BA9D7" w14:textId="7DDB7676" w:rsidR="00B84EDE" w:rsidRDefault="00B84EDE" w:rsidP="00CE2BE4">
      <w:pPr>
        <w:widowControl w:val="0"/>
        <w:spacing w:after="0" w:line="240" w:lineRule="auto"/>
        <w:ind w:firstLine="567"/>
        <w:jc w:val="both"/>
      </w:pPr>
      <w:r w:rsidRPr="00AF4654">
        <w:t>Návrh zákona o </w:t>
      </w:r>
      <w:r w:rsidR="00601FB1" w:rsidRPr="00AF4654">
        <w:t>K</w:t>
      </w:r>
      <w:r w:rsidRPr="00AF4654">
        <w:t xml:space="preserve">limatickom fonde pre pôdu bude </w:t>
      </w:r>
      <w:r w:rsidR="0014053A">
        <w:t xml:space="preserve">podporným nástrojom </w:t>
      </w:r>
      <w:r w:rsidRPr="00AF4654">
        <w:t xml:space="preserve">orgánov štátnej správy na úseku ochrany a využívania poľnohospodárskej </w:t>
      </w:r>
      <w:r w:rsidR="00D44443" w:rsidRPr="00AF4654">
        <w:t xml:space="preserve">a ostatnej </w:t>
      </w:r>
      <w:r w:rsidRPr="00AF4654">
        <w:t>pôdy</w:t>
      </w:r>
      <w:r w:rsidR="00196F8B" w:rsidRPr="00AF4654">
        <w:t xml:space="preserve"> a lesníctva</w:t>
      </w:r>
      <w:r w:rsidR="002A775B" w:rsidRPr="00AF4654">
        <w:t>, t.</w:t>
      </w:r>
      <w:r w:rsidR="0014053A">
        <w:t> </w:t>
      </w:r>
      <w:r w:rsidR="002A775B" w:rsidRPr="00AF4654">
        <w:t>j. </w:t>
      </w:r>
      <w:r w:rsidRPr="00AF4654">
        <w:t>Ministerstvo pôdoh</w:t>
      </w:r>
      <w:r w:rsidR="00997D28" w:rsidRPr="00AF4654">
        <w:t>ospodárstva a rozvoja vidieka Slov</w:t>
      </w:r>
      <w:r w:rsidR="00C91009" w:rsidRPr="00AF4654">
        <w:t>enskej r</w:t>
      </w:r>
      <w:r w:rsidR="00997D28" w:rsidRPr="00AF4654">
        <w:t>e</w:t>
      </w:r>
      <w:r w:rsidR="00C91009" w:rsidRPr="00AF4654">
        <w:t>p</w:t>
      </w:r>
      <w:r w:rsidR="00997D28" w:rsidRPr="00AF4654">
        <w:t>ubliky</w:t>
      </w:r>
      <w:r w:rsidR="00CB173A" w:rsidRPr="00AF4654">
        <w:t xml:space="preserve">, </w:t>
      </w:r>
      <w:r w:rsidR="00AF6079" w:rsidRPr="00AF4654">
        <w:rPr>
          <w:rFonts w:eastAsia="Times New Roman"/>
          <w:lang w:eastAsia="sk-SK"/>
        </w:rPr>
        <w:t>Ministerstvo obrany Slovenskej republiky (vo vojenských obvodoch a na územiach potrebných alebo slúžiacich na zabezpečenie úloh obrany štátu podľa osobitných predpisov</w:t>
      </w:r>
      <w:r w:rsidR="00F030AB" w:rsidRPr="00AF4654">
        <w:rPr>
          <w:rFonts w:eastAsia="Times New Roman"/>
          <w:lang w:eastAsia="sk-SK"/>
        </w:rPr>
        <w:t>)</w:t>
      </w:r>
      <w:r w:rsidR="00F030AB">
        <w:rPr>
          <w:rFonts w:eastAsia="Times New Roman"/>
          <w:lang w:eastAsia="sk-SK"/>
        </w:rPr>
        <w:t xml:space="preserve"> a</w:t>
      </w:r>
      <w:r w:rsidR="00F030AB" w:rsidRPr="00AF4654">
        <w:t xml:space="preserve"> </w:t>
      </w:r>
      <w:r w:rsidRPr="00AF4654">
        <w:t>okresné úrady (pozemkové a lesné odbory). Tie</w:t>
      </w:r>
      <w:r w:rsidR="002609D1" w:rsidRPr="00AF4654">
        <w:t xml:space="preserve"> </w:t>
      </w:r>
      <w:r w:rsidRPr="00AF4654">
        <w:t>majú v súčasnosti právomoc nariaďovať a kontrolovať opatrenia</w:t>
      </w:r>
      <w:r w:rsidR="002609D1" w:rsidRPr="00AF4654">
        <w:t xml:space="preserve"> </w:t>
      </w:r>
      <w:r w:rsidRPr="00AF4654">
        <w:t>na ochranu pôdy a ukladať sankcie za poškod</w:t>
      </w:r>
      <w:r w:rsidR="002A775B" w:rsidRPr="00AF4654">
        <w:t>e</w:t>
      </w:r>
      <w:r w:rsidR="00697677" w:rsidRPr="00AF4654">
        <w:t>nie a </w:t>
      </w:r>
      <w:r w:rsidR="002A775B" w:rsidRPr="00AF4654">
        <w:t>degradáciu pôdy (eróziu, </w:t>
      </w:r>
      <w:r w:rsidRPr="00AF4654">
        <w:t>zhutnenie, kontamináciu, pokles pôdnej organickej hm</w:t>
      </w:r>
      <w:r w:rsidR="00697677" w:rsidRPr="00AF4654">
        <w:t>oty). Táto </w:t>
      </w:r>
      <w:r w:rsidR="002A775B" w:rsidRPr="00AF4654">
        <w:t>právomoc sa </w:t>
      </w:r>
      <w:r w:rsidRPr="00AF4654">
        <w:t>v analogických formách ustanoví aj v oblasti opatrení na zadržiavanie vody a uhlíka v pôde tak, aby sa jednak zvýšil všeobecný štandard ochrany poľnohospodárskej</w:t>
      </w:r>
      <w:r w:rsidR="00D44443" w:rsidRPr="00AF4654">
        <w:t>,</w:t>
      </w:r>
      <w:r w:rsidRPr="00AF4654">
        <w:t xml:space="preserve"> </w:t>
      </w:r>
      <w:r w:rsidR="00196F8B" w:rsidRPr="00AF4654">
        <w:t xml:space="preserve">lesnej </w:t>
      </w:r>
      <w:r w:rsidR="00D44443" w:rsidRPr="00AF4654">
        <w:t xml:space="preserve">a ostatnej </w:t>
      </w:r>
      <w:r w:rsidRPr="00AF4654">
        <w:t xml:space="preserve">pôdy a jednak dosiahli ciele opatrení </w:t>
      </w:r>
      <w:r w:rsidR="00196F8B" w:rsidRPr="00AF4654">
        <w:t xml:space="preserve">a štandardy udržateľného manažmentu pôdy a štruktúr krajiny </w:t>
      </w:r>
      <w:r w:rsidR="00011AE6" w:rsidRPr="00AF4654">
        <w:t>uvedené v katalógu opatrení.</w:t>
      </w:r>
    </w:p>
    <w:p w14:paraId="5ECB319B" w14:textId="77777777" w:rsidR="00984266" w:rsidRPr="00AF4654" w:rsidRDefault="00984266" w:rsidP="00CE2BE4">
      <w:pPr>
        <w:widowControl w:val="0"/>
        <w:spacing w:after="0" w:line="240" w:lineRule="auto"/>
        <w:ind w:firstLine="567"/>
        <w:jc w:val="both"/>
      </w:pPr>
    </w:p>
    <w:p w14:paraId="5DE8B627" w14:textId="6F8DBA0E" w:rsidR="00E72E6B" w:rsidRDefault="00011AE6" w:rsidP="00CE2BE4">
      <w:pPr>
        <w:widowControl w:val="0"/>
        <w:spacing w:after="0" w:line="240" w:lineRule="auto"/>
        <w:ind w:firstLine="567"/>
        <w:jc w:val="both"/>
      </w:pPr>
      <w:r w:rsidRPr="00AF4654">
        <w:t>Ústredný kontrolný a skúšobný ústav poľnohospodá</w:t>
      </w:r>
      <w:r w:rsidR="002A775B" w:rsidRPr="00AF4654">
        <w:t>rsky bude vo zvýšenom rozsahu a </w:t>
      </w:r>
      <w:r w:rsidRPr="00AF4654">
        <w:t>frekvencii</w:t>
      </w:r>
      <w:r w:rsidR="00B84EDE" w:rsidRPr="00AF4654">
        <w:t xml:space="preserve"> vykonáva</w:t>
      </w:r>
      <w:r w:rsidRPr="00AF4654">
        <w:t>ť</w:t>
      </w:r>
      <w:r w:rsidR="00B84EDE" w:rsidRPr="00AF4654">
        <w:t xml:space="preserve"> celoplošný odber a analýzu vzoriek pôdy v</w:t>
      </w:r>
      <w:r w:rsidRPr="00AF4654">
        <w:t>rátane agrochemického skúšania pôd.</w:t>
      </w:r>
      <w:r w:rsidR="00196F8B" w:rsidRPr="00AF4654">
        <w:t xml:space="preserve"> </w:t>
      </w:r>
      <w:r w:rsidR="00E433FB" w:rsidRPr="00AF4654">
        <w:t>Ministerstvo pôdohospodárstva a rozvoja vidieka Slovenskej republiky</w:t>
      </w:r>
      <w:r w:rsidR="008F0FC7" w:rsidRPr="00AF4654">
        <w:t xml:space="preserve"> bude zabezpečovať prevádzku i</w:t>
      </w:r>
      <w:r w:rsidR="00196F8B" w:rsidRPr="00AF4654">
        <w:t xml:space="preserve">nformačného a monitorovacieho systému </w:t>
      </w:r>
      <w:r w:rsidR="00196F8B" w:rsidRPr="00AF4654">
        <w:rPr>
          <w:caps/>
        </w:rPr>
        <w:t>pôda</w:t>
      </w:r>
      <w:r w:rsidR="00196F8B" w:rsidRPr="00AF4654">
        <w:t xml:space="preserve"> v úzkej súčinnosti s Výskumným ústavom pôdoznalectva a ochrany pôdy, Národným lesníckym centrom a Pôdohospodárskou platobnou agentúrou. </w:t>
      </w:r>
      <w:r w:rsidR="00306112" w:rsidRPr="00AF4654">
        <w:t xml:space="preserve">Tieto činnosti rezortných organizácií </w:t>
      </w:r>
      <w:r w:rsidR="00F030AB" w:rsidRPr="00AF4654">
        <w:t>Ministerstv</w:t>
      </w:r>
      <w:r w:rsidR="00F030AB">
        <w:t>a</w:t>
      </w:r>
      <w:r w:rsidR="00F030AB" w:rsidRPr="00AF4654">
        <w:t xml:space="preserve"> pôdohospodárstva a rozvoja vidieka Slovenskej republiky </w:t>
      </w:r>
      <w:r w:rsidR="00306112" w:rsidRPr="00AF4654">
        <w:t xml:space="preserve">budú zabezpečené zo zdrojov Klimatického fondu pre pôdu. </w:t>
      </w:r>
      <w:r w:rsidR="00196F8B" w:rsidRPr="00AF4654">
        <w:t>Blízka spolup</w:t>
      </w:r>
      <w:r w:rsidR="008F0FC7" w:rsidRPr="00AF4654">
        <w:t>ráca a súčinnosť pri prevádzke i</w:t>
      </w:r>
      <w:r w:rsidR="00196F8B" w:rsidRPr="00AF4654">
        <w:t xml:space="preserve">nformačného a monitorovacieho systému </w:t>
      </w:r>
      <w:r w:rsidR="00196F8B" w:rsidRPr="00AF4654">
        <w:rPr>
          <w:caps/>
        </w:rPr>
        <w:t>pôda</w:t>
      </w:r>
      <w:r w:rsidR="00196F8B" w:rsidRPr="00AF4654">
        <w:t xml:space="preserve"> bude aj s Úradom geodézie, kartografie a</w:t>
      </w:r>
      <w:r w:rsidR="004C7E5A">
        <w:t xml:space="preserve"> </w:t>
      </w:r>
      <w:r w:rsidR="00196F8B" w:rsidRPr="00AF4654">
        <w:t>katastra</w:t>
      </w:r>
      <w:r w:rsidR="00F030AB">
        <w:t xml:space="preserve"> Slovenskej republiky</w:t>
      </w:r>
      <w:r w:rsidR="00196F8B" w:rsidRPr="00AF4654">
        <w:t xml:space="preserve"> a so Slovenským pozemkovým fondom ako aj ďalšími relevantnými </w:t>
      </w:r>
      <w:r w:rsidR="00196F8B" w:rsidRPr="00AF4654">
        <w:lastRenderedPageBreak/>
        <w:t>organizáciami a orgánmi štátnej správy.</w:t>
      </w:r>
    </w:p>
    <w:p w14:paraId="24712E69" w14:textId="77777777" w:rsidR="00196F8B" w:rsidRPr="00AF4654" w:rsidRDefault="00196F8B" w:rsidP="00CE2BE4">
      <w:pPr>
        <w:widowControl w:val="0"/>
        <w:spacing w:after="0" w:line="240" w:lineRule="auto"/>
        <w:ind w:left="142" w:firstLine="567"/>
        <w:jc w:val="both"/>
      </w:pPr>
    </w:p>
    <w:p w14:paraId="20A8A61E" w14:textId="6945D5D3" w:rsidR="00EA0BEC" w:rsidRPr="00AF4654" w:rsidRDefault="00EA0BEC" w:rsidP="00CE2BE4">
      <w:pPr>
        <w:pStyle w:val="Odsekzoznamu"/>
        <w:widowControl w:val="0"/>
        <w:numPr>
          <w:ilvl w:val="1"/>
          <w:numId w:val="2"/>
        </w:numPr>
        <w:spacing w:after="0" w:line="240" w:lineRule="auto"/>
        <w:ind w:left="567" w:hanging="567"/>
        <w:contextualSpacing w:val="0"/>
        <w:rPr>
          <w:b/>
          <w:bCs/>
        </w:rPr>
      </w:pPr>
      <w:r w:rsidRPr="00AF4654">
        <w:rPr>
          <w:b/>
          <w:bCs/>
        </w:rPr>
        <w:t>Ostatné organizácie štátu</w:t>
      </w:r>
    </w:p>
    <w:p w14:paraId="3728F093" w14:textId="77777777" w:rsidR="00E23F59" w:rsidRPr="00AF4654" w:rsidRDefault="00E23F59" w:rsidP="00CE2BE4">
      <w:pPr>
        <w:pStyle w:val="Odsekzoznamu"/>
        <w:widowControl w:val="0"/>
        <w:spacing w:after="0" w:line="240" w:lineRule="auto"/>
        <w:ind w:left="142"/>
        <w:contextualSpacing w:val="0"/>
        <w:rPr>
          <w:b/>
          <w:bCs/>
        </w:rPr>
      </w:pPr>
    </w:p>
    <w:p w14:paraId="4CA5A793" w14:textId="48C8F2E0" w:rsidR="00F501CC" w:rsidRPr="00AF4654" w:rsidRDefault="00011AE6" w:rsidP="00CE2BE4">
      <w:pPr>
        <w:widowControl w:val="0"/>
        <w:spacing w:after="0" w:line="240" w:lineRule="auto"/>
        <w:ind w:firstLine="567"/>
        <w:jc w:val="both"/>
      </w:pPr>
      <w:r w:rsidRPr="00AF4654">
        <w:t>Návrh zákona o </w:t>
      </w:r>
      <w:r w:rsidR="00601FB1" w:rsidRPr="00AF4654">
        <w:t>K</w:t>
      </w:r>
      <w:r w:rsidRPr="00AF4654">
        <w:t>limatickom fon</w:t>
      </w:r>
      <w:r w:rsidR="002A775B" w:rsidRPr="00AF4654">
        <w:t>de pre pôdu bude v porovnaní so </w:t>
      </w:r>
      <w:r w:rsidRPr="00AF4654">
        <w:t>súčasnosťou intenzívn</w:t>
      </w:r>
      <w:r w:rsidR="00196F8B" w:rsidRPr="00AF4654">
        <w:t>ejšie využívať tzv. pôdnu službu</w:t>
      </w:r>
      <w:r w:rsidR="002A775B" w:rsidRPr="00AF4654">
        <w:t>, ktorú vykonáva Národné </w:t>
      </w:r>
      <w:r w:rsidRPr="00AF4654">
        <w:t>poľnohospodárske a potravinárskej centrum –</w:t>
      </w:r>
      <w:r w:rsidR="002A775B" w:rsidRPr="00AF4654">
        <w:t xml:space="preserve"> Výskumný ústav pôdoznalectva a </w:t>
      </w:r>
      <w:r w:rsidRPr="00AF4654">
        <w:t>ochrany pôdy. Táto odborná činnosť zahŕňa monitoring pôdnych vlastností a na jej z</w:t>
      </w:r>
      <w:r w:rsidR="00697677" w:rsidRPr="00AF4654">
        <w:t>áklade sa navrhujú opatrenia na </w:t>
      </w:r>
      <w:r w:rsidRPr="00AF4654">
        <w:t>ochranu pôdy.</w:t>
      </w:r>
      <w:r w:rsidR="00196F8B" w:rsidRPr="00AF4654">
        <w:t xml:space="preserve"> Podobne bude intenzívna spoluprác</w:t>
      </w:r>
      <w:r w:rsidR="001A2427" w:rsidRPr="00AF4654">
        <w:t>a</w:t>
      </w:r>
      <w:r w:rsidR="00196F8B" w:rsidRPr="00AF4654">
        <w:t xml:space="preserve"> prebiehať s Národným lesníckym centrom, ktoré prevádzkuje informačný systém o lesoch </w:t>
      </w:r>
      <w:r w:rsidR="00F030AB" w:rsidRPr="00AF4654">
        <w:t>Slovenskej republiky</w:t>
      </w:r>
      <w:r w:rsidR="00196F8B" w:rsidRPr="00AF4654">
        <w:t xml:space="preserve">. </w:t>
      </w:r>
      <w:r w:rsidR="00F030AB" w:rsidRPr="00AF4654">
        <w:t xml:space="preserve">Ministerstvo pôdohospodárstva a rozvoja vidieka Slovenskej republiky </w:t>
      </w:r>
      <w:r w:rsidR="001A2427" w:rsidRPr="00AF4654">
        <w:rPr>
          <w:color w:val="000000" w:themeColor="text1"/>
        </w:rPr>
        <w:t xml:space="preserve">a jeho rezortné organizácie ako sú </w:t>
      </w:r>
      <w:r w:rsidR="00F030AB">
        <w:rPr>
          <w:color w:val="000000" w:themeColor="text1"/>
        </w:rPr>
        <w:t>Národné lesnícke centrum (</w:t>
      </w:r>
      <w:r w:rsidR="001A2427" w:rsidRPr="00AF4654">
        <w:rPr>
          <w:color w:val="000000" w:themeColor="text1"/>
        </w:rPr>
        <w:t>NLC</w:t>
      </w:r>
      <w:r w:rsidR="00F030AB">
        <w:rPr>
          <w:color w:val="000000" w:themeColor="text1"/>
        </w:rPr>
        <w:t>)</w:t>
      </w:r>
      <w:r w:rsidR="001A2427" w:rsidRPr="00AF4654">
        <w:rPr>
          <w:color w:val="000000" w:themeColor="text1"/>
        </w:rPr>
        <w:t xml:space="preserve"> a</w:t>
      </w:r>
      <w:r w:rsidR="004C7E5A">
        <w:rPr>
          <w:color w:val="000000" w:themeColor="text1"/>
        </w:rPr>
        <w:t xml:space="preserve"> </w:t>
      </w:r>
      <w:r w:rsidR="00F030AB">
        <w:rPr>
          <w:color w:val="000000" w:themeColor="text1"/>
        </w:rPr>
        <w:t>Národné poľnohospodárske a potravinárske centrum (</w:t>
      </w:r>
      <w:r w:rsidR="001A2427" w:rsidRPr="00AF4654">
        <w:rPr>
          <w:color w:val="000000" w:themeColor="text1"/>
        </w:rPr>
        <w:t>NPPC</w:t>
      </w:r>
      <w:r w:rsidR="00F030AB">
        <w:rPr>
          <w:color w:val="000000" w:themeColor="text1"/>
        </w:rPr>
        <w:t>),</w:t>
      </w:r>
      <w:r w:rsidR="001A2427" w:rsidRPr="00AF4654">
        <w:rPr>
          <w:color w:val="000000" w:themeColor="text1"/>
        </w:rPr>
        <w:t xml:space="preserve"> </w:t>
      </w:r>
      <w:r w:rsidR="00F030AB">
        <w:rPr>
          <w:color w:val="000000" w:themeColor="text1"/>
        </w:rPr>
        <w:t xml:space="preserve">konkrétne </w:t>
      </w:r>
      <w:r w:rsidR="00F030AB" w:rsidRPr="00F030AB">
        <w:rPr>
          <w:color w:val="000000" w:themeColor="text1"/>
        </w:rPr>
        <w:t xml:space="preserve">Výskumný ústav pôdoznalectva a ochrany pôdy </w:t>
      </w:r>
      <w:r w:rsidR="001A2427" w:rsidRPr="00AF4654">
        <w:rPr>
          <w:color w:val="000000" w:themeColor="text1"/>
        </w:rPr>
        <w:t>(</w:t>
      </w:r>
      <w:r w:rsidR="00F030AB" w:rsidRPr="00AF4654">
        <w:rPr>
          <w:color w:val="000000" w:themeColor="text1"/>
        </w:rPr>
        <w:t>V</w:t>
      </w:r>
      <w:r w:rsidR="00F030AB">
        <w:rPr>
          <w:color w:val="000000" w:themeColor="text1"/>
        </w:rPr>
        <w:t>Ú</w:t>
      </w:r>
      <w:r w:rsidR="00F030AB" w:rsidRPr="00AF4654">
        <w:rPr>
          <w:color w:val="000000" w:themeColor="text1"/>
        </w:rPr>
        <w:t>POP</w:t>
      </w:r>
      <w:r w:rsidR="001A2427" w:rsidRPr="00AF4654">
        <w:rPr>
          <w:color w:val="000000" w:themeColor="text1"/>
        </w:rPr>
        <w:t>) dlhodobo spolupracujú so </w:t>
      </w:r>
      <w:r w:rsidR="00F030AB">
        <w:rPr>
          <w:color w:val="000000" w:themeColor="text1"/>
        </w:rPr>
        <w:t>Slovenským hydrometeorologickým ústavom (</w:t>
      </w:r>
      <w:r w:rsidR="001A2427" w:rsidRPr="00AF4654">
        <w:rPr>
          <w:color w:val="000000" w:themeColor="text1"/>
        </w:rPr>
        <w:t>SHMÚ</w:t>
      </w:r>
      <w:r w:rsidR="00F030AB">
        <w:rPr>
          <w:color w:val="000000" w:themeColor="text1"/>
        </w:rPr>
        <w:t>)</w:t>
      </w:r>
      <w:r w:rsidR="001A2427" w:rsidRPr="00AF4654">
        <w:rPr>
          <w:color w:val="000000" w:themeColor="text1"/>
        </w:rPr>
        <w:t xml:space="preserve"> v oblasti monitoringu emisií a záchytov CO</w:t>
      </w:r>
      <w:r w:rsidR="001A2427" w:rsidRPr="00AF4654">
        <w:rPr>
          <w:color w:val="000000" w:themeColor="text1"/>
          <w:vertAlign w:val="subscript"/>
        </w:rPr>
        <w:t>2</w:t>
      </w:r>
      <w:r w:rsidR="001A2427" w:rsidRPr="00AF4654">
        <w:rPr>
          <w:color w:val="000000" w:themeColor="text1"/>
        </w:rPr>
        <w:t xml:space="preserve">, ako aj ostatných skleníkových plynov. Plne rešpektujúc odborné zameranie a odborné gescie organizácií </w:t>
      </w:r>
      <w:r w:rsidR="00F030AB">
        <w:rPr>
          <w:color w:val="000000" w:themeColor="text1"/>
        </w:rPr>
        <w:t>Ministerstva životného prostredia Slovenskej republiky</w:t>
      </w:r>
      <w:r w:rsidR="001E7830" w:rsidRPr="00AF4654">
        <w:rPr>
          <w:color w:val="000000" w:themeColor="text1"/>
        </w:rPr>
        <w:t xml:space="preserve"> a vychádzajúc aj z údajov SHMÚ ako oficiálnych zdrojov (hydrologických údajov, klimatických charakteristík regiónov, monitoringu sucha (intersucho) a pod.), bude Klimatický fond pre pôdu koordinovať svoju činnosť.</w:t>
      </w:r>
      <w:r w:rsidR="001A2427" w:rsidRPr="00AF4654">
        <w:rPr>
          <w:color w:val="000000" w:themeColor="text1"/>
        </w:rPr>
        <w:t> </w:t>
      </w:r>
      <w:r w:rsidR="00F030AB" w:rsidRPr="00AF4654">
        <w:t>Ministerstvo pôdohospodárstva a rozvoja vidieka Slovenskej republiky</w:t>
      </w:r>
      <w:r w:rsidR="00F030AB" w:rsidRPr="00AF4654" w:rsidDel="00F030AB">
        <w:rPr>
          <w:color w:val="000000" w:themeColor="text1"/>
        </w:rPr>
        <w:t xml:space="preserve"> </w:t>
      </w:r>
      <w:r w:rsidR="001E7830" w:rsidRPr="00AF4654">
        <w:rPr>
          <w:color w:val="000000" w:themeColor="text1"/>
        </w:rPr>
        <w:t xml:space="preserve">má </w:t>
      </w:r>
      <w:r w:rsidR="001A2427" w:rsidRPr="00AF4654">
        <w:rPr>
          <w:color w:val="000000" w:themeColor="text1"/>
        </w:rPr>
        <w:t>záujem o prehlbovanie odbornej spolupráce, ktoré je prirodzené a potrebné. Iba dobrá medzirezortná spolupráca nám pomôže dosahovať komplexné enviro-klimatické a produkčné ciele (obnova vodných zdrojov v krajine, potravinová a energetická bezpečnosť).</w:t>
      </w:r>
    </w:p>
    <w:p w14:paraId="0881775C" w14:textId="77777777" w:rsidR="00697677" w:rsidRPr="00AF4654" w:rsidRDefault="00697677" w:rsidP="00CE2BE4">
      <w:pPr>
        <w:pStyle w:val="Odsekzoznamu"/>
        <w:widowControl w:val="0"/>
        <w:spacing w:after="0" w:line="240" w:lineRule="auto"/>
        <w:ind w:left="142"/>
        <w:contextualSpacing w:val="0"/>
        <w:rPr>
          <w:b/>
        </w:rPr>
      </w:pPr>
    </w:p>
    <w:p w14:paraId="461DEA07" w14:textId="77B8CFEE" w:rsidR="00730705" w:rsidRPr="00AF4654" w:rsidRDefault="00730705" w:rsidP="00CE2BE4">
      <w:pPr>
        <w:pStyle w:val="Odsekzoznamu"/>
        <w:keepNext/>
        <w:widowControl w:val="0"/>
        <w:numPr>
          <w:ilvl w:val="0"/>
          <w:numId w:val="2"/>
        </w:numPr>
        <w:spacing w:after="0" w:line="240" w:lineRule="auto"/>
        <w:ind w:left="567" w:hanging="567"/>
        <w:contextualSpacing w:val="0"/>
        <w:rPr>
          <w:b/>
          <w:bCs/>
        </w:rPr>
      </w:pPr>
      <w:r w:rsidRPr="00AF4654">
        <w:rPr>
          <w:b/>
          <w:bCs/>
        </w:rPr>
        <w:t>Práva a povinnosti dotknutých subjektov</w:t>
      </w:r>
    </w:p>
    <w:p w14:paraId="0B23458C" w14:textId="77777777" w:rsidR="00FA61ED" w:rsidRPr="00AF4654" w:rsidRDefault="00FA61ED" w:rsidP="00CE2BE4">
      <w:pPr>
        <w:pStyle w:val="Odsekzoznamu"/>
        <w:keepNext/>
        <w:widowControl w:val="0"/>
        <w:spacing w:after="0" w:line="240" w:lineRule="auto"/>
        <w:ind w:left="142"/>
        <w:contextualSpacing w:val="0"/>
        <w:rPr>
          <w:b/>
          <w:bCs/>
        </w:rPr>
      </w:pPr>
    </w:p>
    <w:p w14:paraId="080DCD08" w14:textId="08EED43A" w:rsidR="00EA0BEC" w:rsidRPr="00AF4654" w:rsidRDefault="00EA0BEC" w:rsidP="00CE2BE4">
      <w:pPr>
        <w:pStyle w:val="Odsekzoznamu"/>
        <w:keepNext/>
        <w:widowControl w:val="0"/>
        <w:numPr>
          <w:ilvl w:val="1"/>
          <w:numId w:val="2"/>
        </w:numPr>
        <w:spacing w:after="0" w:line="240" w:lineRule="auto"/>
        <w:ind w:left="567" w:hanging="567"/>
        <w:contextualSpacing w:val="0"/>
        <w:rPr>
          <w:b/>
          <w:bCs/>
        </w:rPr>
      </w:pPr>
      <w:r w:rsidRPr="00AF4654">
        <w:rPr>
          <w:b/>
          <w:bCs/>
        </w:rPr>
        <w:t>Vlastníci</w:t>
      </w:r>
      <w:r w:rsidR="009668B9" w:rsidRPr="00AF4654">
        <w:rPr>
          <w:b/>
          <w:bCs/>
        </w:rPr>
        <w:t>, správcovia</w:t>
      </w:r>
      <w:r w:rsidR="00057DD2" w:rsidRPr="00AF4654">
        <w:rPr>
          <w:b/>
          <w:bCs/>
        </w:rPr>
        <w:t xml:space="preserve"> </w:t>
      </w:r>
      <w:r w:rsidRPr="00AF4654">
        <w:rPr>
          <w:b/>
          <w:bCs/>
        </w:rPr>
        <w:t>a užívatelia pôdy</w:t>
      </w:r>
    </w:p>
    <w:p w14:paraId="6A4C4B3A" w14:textId="77777777" w:rsidR="00E23F59" w:rsidRPr="00AF4654" w:rsidRDefault="00E23F59" w:rsidP="00CE2BE4">
      <w:pPr>
        <w:pStyle w:val="Odsekzoznamu"/>
        <w:keepNext/>
        <w:widowControl w:val="0"/>
        <w:spacing w:after="0" w:line="240" w:lineRule="auto"/>
        <w:ind w:left="142"/>
        <w:contextualSpacing w:val="0"/>
        <w:rPr>
          <w:b/>
          <w:bCs/>
        </w:rPr>
      </w:pPr>
    </w:p>
    <w:p w14:paraId="0AA50B59" w14:textId="328A1CC8" w:rsidR="00697677" w:rsidRDefault="00C87BC4" w:rsidP="00CE2BE4">
      <w:pPr>
        <w:keepNext/>
        <w:widowControl w:val="0"/>
        <w:spacing w:after="0" w:line="240" w:lineRule="auto"/>
        <w:ind w:firstLine="567"/>
        <w:jc w:val="both"/>
      </w:pPr>
      <w:r w:rsidRPr="00AF4654">
        <w:t>Vlastníci</w:t>
      </w:r>
      <w:r w:rsidR="009668B9" w:rsidRPr="00AF4654">
        <w:t>, správcovia</w:t>
      </w:r>
      <w:r w:rsidRPr="00AF4654">
        <w:t xml:space="preserve"> a užívatelia pôdy sa budú môcť zapojiť do </w:t>
      </w:r>
      <w:r w:rsidR="002A775B" w:rsidRPr="00AF4654">
        <w:t>certifikačného systému Uhlíková </w:t>
      </w:r>
      <w:r w:rsidRPr="00AF4654">
        <w:t>a vodná banka s parcelami, ktoré vlastnia alebo plochami, ktoré obhospodarujú, resp. užívajú na zmluvnom základe</w:t>
      </w:r>
      <w:r w:rsidR="00CD3B80">
        <w:t xml:space="preserve"> v rámci certifikačného systému Uhlíková a vodná banka</w:t>
      </w:r>
      <w:r w:rsidRPr="00AF4654">
        <w:t xml:space="preserve">. </w:t>
      </w:r>
      <w:r w:rsidR="00883A32">
        <w:t xml:space="preserve">Z tohto vzťahu budú pre nich vyplývať povinnosti upravené v zmluve o poskytnutí finančných prostriedkov v konkrétnej forme. Základné práva a povinnosti (resp. obmedzenia) v rámci prístupu k uzatváraniu týchto zmlúv upraví zákon (viď </w:t>
      </w:r>
      <w:r w:rsidR="00883A32" w:rsidRPr="00984266">
        <w:t>bod 4.7.).</w:t>
      </w:r>
      <w:r w:rsidR="00883A32">
        <w:t xml:space="preserve"> </w:t>
      </w:r>
      <w:r w:rsidRPr="00AF4654">
        <w:t>Zapojenie sa do systému im poskytne nový zdroj príjmu na realizáciu a podporu manažmentových opatrení na pôde. Vytvoria sa tak pre nich priaznivejšie podmienky pre zabezpečovanie zmluvných záväzkov a dosahovanie spoločných enviro-klimatických cieľov. Zapojenie sa do spolupráce b</w:t>
      </w:r>
      <w:r w:rsidR="00697677" w:rsidRPr="00AF4654">
        <w:t>ude obojstranné výhodné tak pre </w:t>
      </w:r>
      <w:r w:rsidRPr="00AF4654">
        <w:t>súkromný ako aj verejný sektor.</w:t>
      </w:r>
      <w:r w:rsidR="0064711A">
        <w:t xml:space="preserve"> Z týchto právnych vzťahov budú vyplývať záväzky a sankcie na úseku poskytovania finančných </w:t>
      </w:r>
      <w:r w:rsidR="0064711A" w:rsidRPr="00984266">
        <w:t>prostriedkov (bod 4.6.)</w:t>
      </w:r>
      <w:r w:rsidR="00F04C5E">
        <w:t xml:space="preserve"> to </w:t>
      </w:r>
      <w:r w:rsidR="0064711A" w:rsidRPr="00984266">
        <w:t>zn</w:t>
      </w:r>
      <w:r w:rsidR="00F04C5E">
        <w:t xml:space="preserve">amená, </w:t>
      </w:r>
      <w:r w:rsidR="0064711A">
        <w:t>že nepôjde o správne delikty ale o postihy spočívajúce v krátení poskytovaných finančných prostriedkov, resp. v povinnosti ich vrátenia ako aj u zmluvné pokuty.</w:t>
      </w:r>
    </w:p>
    <w:p w14:paraId="36BFD5F2" w14:textId="77777777" w:rsidR="003D6766" w:rsidRPr="00AF4654" w:rsidRDefault="003D6766" w:rsidP="00CE2BE4">
      <w:pPr>
        <w:keepNext/>
        <w:widowControl w:val="0"/>
        <w:spacing w:after="0" w:line="240" w:lineRule="auto"/>
        <w:ind w:firstLine="567"/>
        <w:jc w:val="both"/>
      </w:pPr>
    </w:p>
    <w:p w14:paraId="18D8B382" w14:textId="780C508E" w:rsidR="0008063B" w:rsidRDefault="00C87BC4" w:rsidP="00CE2BE4">
      <w:pPr>
        <w:widowControl w:val="0"/>
        <w:spacing w:after="0" w:line="240" w:lineRule="auto"/>
        <w:ind w:firstLine="567"/>
        <w:jc w:val="both"/>
      </w:pPr>
      <w:r w:rsidRPr="00AF4654">
        <w:t xml:space="preserve">Bude pre nich vytvorené dostatočné prechodné obdobie, aby začali využívať tento systém, ktorý podporuje a odmeňuje udržateľné obhospodarovanie pôdy. </w:t>
      </w:r>
    </w:p>
    <w:p w14:paraId="0B7B4210" w14:textId="77777777" w:rsidR="003D6766" w:rsidRDefault="003D6766" w:rsidP="00CE2BE4">
      <w:pPr>
        <w:widowControl w:val="0"/>
        <w:spacing w:after="0" w:line="240" w:lineRule="auto"/>
        <w:ind w:firstLine="567"/>
        <w:jc w:val="both"/>
      </w:pPr>
    </w:p>
    <w:p w14:paraId="415DF449" w14:textId="7B246C25" w:rsidR="00C87BC4" w:rsidRPr="00AF4654" w:rsidRDefault="00C87BC4" w:rsidP="00CE2BE4">
      <w:pPr>
        <w:widowControl w:val="0"/>
        <w:spacing w:after="0" w:line="240" w:lineRule="auto"/>
        <w:ind w:firstLine="567"/>
        <w:jc w:val="both"/>
      </w:pPr>
      <w:r w:rsidRPr="00AF4654">
        <w:t xml:space="preserve">Po prechodnom období, po roku 2025, bude vo zvýšenej miere prebiehať kontrola a dožadovanie plnenia základných zákonných požiadaviek na ochranu poľnohospodárskej pôdy a ochranu pôdy pred degradáciou, zhutnením a eróziou, vrátane uplatňovanie sankcií, pri opakovanom porušení zákonným </w:t>
      </w:r>
      <w:r w:rsidRPr="00984266">
        <w:t>požiadaviek</w:t>
      </w:r>
      <w:r w:rsidR="0064711A" w:rsidRPr="00984266">
        <w:t xml:space="preserve"> (bod 9.); v tejto</w:t>
      </w:r>
      <w:r w:rsidR="0064711A">
        <w:t xml:space="preserve"> oblasti pôjde o vynucovanie uložených povinností a ustanovených požiadaviek, ktorých porušenie bude mať </w:t>
      </w:r>
      <w:r w:rsidR="0064711A">
        <w:lastRenderedPageBreak/>
        <w:t>povahu správnych deliktov</w:t>
      </w:r>
      <w:r w:rsidR="00CA0F52">
        <w:t>, za ktoré budú ukladať sankcie orgány ochrany poľnohospodárskej pôdy, resp. orgány štátnej správy lesného hospodárstva (t. j. okresné úrady, pozemkové a lesné odbory)</w:t>
      </w:r>
      <w:r w:rsidRPr="00AF4654">
        <w:t>.</w:t>
      </w:r>
      <w:r w:rsidR="000439A2" w:rsidRPr="00AF4654">
        <w:t xml:space="preserve"> </w:t>
      </w:r>
    </w:p>
    <w:p w14:paraId="139517D5" w14:textId="77777777" w:rsidR="003D6766" w:rsidRPr="00AF4654" w:rsidRDefault="003D6766" w:rsidP="00CE2BE4">
      <w:pPr>
        <w:pStyle w:val="Odsekzoznamu"/>
        <w:widowControl w:val="0"/>
        <w:spacing w:after="0" w:line="240" w:lineRule="auto"/>
        <w:ind w:left="142"/>
        <w:contextualSpacing w:val="0"/>
      </w:pPr>
    </w:p>
    <w:p w14:paraId="02131707" w14:textId="63FDF387" w:rsidR="00EA0BEC" w:rsidRPr="00AF4654" w:rsidRDefault="00EA0BEC" w:rsidP="00CE2BE4">
      <w:pPr>
        <w:pStyle w:val="Odsekzoznamu"/>
        <w:widowControl w:val="0"/>
        <w:numPr>
          <w:ilvl w:val="1"/>
          <w:numId w:val="2"/>
        </w:numPr>
        <w:spacing w:after="0" w:line="240" w:lineRule="auto"/>
        <w:ind w:left="567" w:hanging="567"/>
        <w:contextualSpacing w:val="0"/>
        <w:rPr>
          <w:b/>
          <w:bCs/>
        </w:rPr>
      </w:pPr>
      <w:r w:rsidRPr="00AF4654">
        <w:rPr>
          <w:b/>
          <w:bCs/>
        </w:rPr>
        <w:t>Podnikatelia v priemysle, energetike a pod.</w:t>
      </w:r>
    </w:p>
    <w:p w14:paraId="20745C8F" w14:textId="77777777" w:rsidR="00E23F59" w:rsidRPr="00AF4654" w:rsidRDefault="00E23F59" w:rsidP="00CE2BE4">
      <w:pPr>
        <w:pStyle w:val="Odsekzoznamu"/>
        <w:widowControl w:val="0"/>
        <w:spacing w:after="0" w:line="240" w:lineRule="auto"/>
        <w:ind w:left="142"/>
        <w:contextualSpacing w:val="0"/>
        <w:rPr>
          <w:b/>
          <w:bCs/>
        </w:rPr>
      </w:pPr>
    </w:p>
    <w:p w14:paraId="72C27F66" w14:textId="1E7E7677" w:rsidR="00EC24CD" w:rsidRDefault="00C87BC4" w:rsidP="00CE2BE4">
      <w:pPr>
        <w:widowControl w:val="0"/>
        <w:spacing w:after="0" w:line="240" w:lineRule="auto"/>
        <w:ind w:firstLine="567"/>
        <w:jc w:val="both"/>
      </w:pPr>
      <w:r w:rsidRPr="00AF4654">
        <w:t>Podnikatelia v priemysle a energetike nájdu v </w:t>
      </w:r>
      <w:r w:rsidR="00601FB1" w:rsidRPr="00AF4654">
        <w:t>K</w:t>
      </w:r>
      <w:r w:rsidRPr="00AF4654">
        <w:t>limatickom fonde pre pôdu dôležitého partnera pre ich technologickú transformáciu na uhlíkovú neutralitu pri zabezpečení offsetovania emisií, pri technologických a energetických limitoch prevádzky, aby mohli finančne úsporne a v časových limitoch plniť záväzky uhlíkovej neutrality.</w:t>
      </w:r>
      <w:r w:rsidR="000439A2" w:rsidRPr="00AF4654">
        <w:t xml:space="preserve"> </w:t>
      </w:r>
    </w:p>
    <w:p w14:paraId="5910FD00" w14:textId="77777777" w:rsidR="00FA61ED" w:rsidRPr="00AF4654" w:rsidRDefault="00FA61ED" w:rsidP="00CE2BE4">
      <w:pPr>
        <w:pStyle w:val="Odsekzoznamu"/>
        <w:widowControl w:val="0"/>
        <w:spacing w:after="0" w:line="240" w:lineRule="auto"/>
        <w:ind w:left="142"/>
        <w:contextualSpacing w:val="0"/>
      </w:pPr>
    </w:p>
    <w:p w14:paraId="13FCBD90" w14:textId="18742222" w:rsidR="00730705" w:rsidRPr="00AF4654" w:rsidRDefault="00730705" w:rsidP="00CE2BE4">
      <w:pPr>
        <w:pStyle w:val="Odsekzoznamu"/>
        <w:widowControl w:val="0"/>
        <w:numPr>
          <w:ilvl w:val="0"/>
          <w:numId w:val="2"/>
        </w:numPr>
        <w:spacing w:after="0" w:line="240" w:lineRule="auto"/>
        <w:ind w:left="567" w:hanging="567"/>
        <w:contextualSpacing w:val="0"/>
        <w:rPr>
          <w:b/>
          <w:bCs/>
        </w:rPr>
      </w:pPr>
      <w:r w:rsidRPr="00AF4654">
        <w:rPr>
          <w:b/>
          <w:bCs/>
        </w:rPr>
        <w:t>Opatrenia na dosahovanie cieľov návrhu zákona</w:t>
      </w:r>
    </w:p>
    <w:p w14:paraId="3A4E321E" w14:textId="77777777" w:rsidR="00E23F59" w:rsidRPr="00AF4654" w:rsidRDefault="00E23F59" w:rsidP="00CE2BE4">
      <w:pPr>
        <w:pStyle w:val="Odsekzoznamu"/>
        <w:widowControl w:val="0"/>
        <w:spacing w:after="0" w:line="240" w:lineRule="auto"/>
        <w:ind w:left="142"/>
        <w:contextualSpacing w:val="0"/>
        <w:rPr>
          <w:b/>
          <w:bCs/>
        </w:rPr>
      </w:pPr>
    </w:p>
    <w:p w14:paraId="0D7BB138" w14:textId="6C1FB87D" w:rsidR="00E734B5" w:rsidRDefault="003E2B28" w:rsidP="00CE2BE4">
      <w:pPr>
        <w:widowControl w:val="0"/>
        <w:autoSpaceDE w:val="0"/>
        <w:autoSpaceDN w:val="0"/>
        <w:adjustRightInd w:val="0"/>
        <w:spacing w:after="0" w:line="240" w:lineRule="auto"/>
        <w:ind w:firstLine="567"/>
        <w:jc w:val="both"/>
      </w:pPr>
      <w:r>
        <w:t>Zásadným nástrojom na dosiahnutie cieľov zákona bude rozsiahla realizácia adaptačných opatrení v štruktúrach krajiny na Slovensku, zásadné zlepšenie agrotechnických postupov a zvýšená miera využívania šetrných pôdoochranných postupov, ako aj realizácia nových krajinných prvkov, ktoré súhrnne zvýšia vodozádržnú kapac</w:t>
      </w:r>
      <w:r w:rsidR="00F04C5E">
        <w:t>itu pôdy a štruktúr krajiny. Na </w:t>
      </w:r>
      <w:r>
        <w:t>uľahčenie porozumenia a uplatnenia vhodných adaptačných a manažmentových opatrení bude vytvorení verejne dostupný katalóg týchto opatrení, ktorý poskytne detailné informácie o všetkých druhoch opatrení a ich variantoch na uplatnenie v praxi, tak na lesných pozemkoch, na poľnohospodárskej pôde, ako aj na pôde v zastavanom území a ostatných plochách. Tento</w:t>
      </w:r>
      <w:r w:rsidR="00F04C5E">
        <w:t> </w:t>
      </w:r>
      <w:r w:rsidR="00B53E1B" w:rsidRPr="00AF4654">
        <w:t xml:space="preserve">katalóg </w:t>
      </w:r>
      <w:r>
        <w:t xml:space="preserve">rôznych </w:t>
      </w:r>
      <w:r w:rsidR="00B53E1B" w:rsidRPr="00AF4654">
        <w:t>adaptačných, mitigačných, vodozádržných, pô</w:t>
      </w:r>
      <w:r w:rsidR="002A775B" w:rsidRPr="00AF4654">
        <w:t>doochranných a </w:t>
      </w:r>
      <w:r w:rsidR="00B53E1B" w:rsidRPr="00AF4654">
        <w:t>protieróznych</w:t>
      </w:r>
      <w:r w:rsidR="00B84EDE" w:rsidRPr="00AF4654">
        <w:t xml:space="preserve"> opatrení</w:t>
      </w:r>
      <w:r w:rsidR="00B53E1B" w:rsidRPr="00AF4654">
        <w:t xml:space="preserve"> v manažmente pôdy, </w:t>
      </w:r>
      <w:r w:rsidR="00B2068B">
        <w:t>poskytne p</w:t>
      </w:r>
      <w:r w:rsidR="00F04C5E">
        <w:t>rehľad tak štandardných, ako aj </w:t>
      </w:r>
      <w:r w:rsidR="00B2068B">
        <w:t>nadštandardných druhov opatrení, ktoré je potrebné v praxi realizovať</w:t>
      </w:r>
      <w:r w:rsidR="00F04C5E">
        <w:t xml:space="preserve"> a udržiavať. Tieto </w:t>
      </w:r>
      <w:r w:rsidR="00B2068B">
        <w:t xml:space="preserve">opatrenia </w:t>
      </w:r>
      <w:r w:rsidR="00B53E1B" w:rsidRPr="00AF4654">
        <w:t>preukázateľne prispievajú k zlepšovaniu kvality</w:t>
      </w:r>
      <w:r w:rsidR="00B2068B">
        <w:t xml:space="preserve"> pôdy</w:t>
      </w:r>
      <w:r w:rsidR="00B53E1B" w:rsidRPr="00AF4654">
        <w:t xml:space="preserve"> prostredníctvom zvyšovania obsahu pôdnej organickej hmoty a zlepšovaniu pôdnej štruktúry, ktorá sa prejaví zlepšenou infiltračnou schopnosťou a zvýšenou schopnosťou pôdy zadržiavať </w:t>
      </w:r>
      <w:r w:rsidR="00B53E1B" w:rsidRPr="00965B72">
        <w:t xml:space="preserve">vodu. </w:t>
      </w:r>
    </w:p>
    <w:p w14:paraId="40DE3311" w14:textId="77777777" w:rsidR="003D6766" w:rsidRDefault="003D6766" w:rsidP="00CE2BE4">
      <w:pPr>
        <w:widowControl w:val="0"/>
        <w:autoSpaceDE w:val="0"/>
        <w:autoSpaceDN w:val="0"/>
        <w:adjustRightInd w:val="0"/>
        <w:spacing w:after="0" w:line="240" w:lineRule="auto"/>
        <w:ind w:firstLine="567"/>
        <w:jc w:val="both"/>
      </w:pPr>
    </w:p>
    <w:p w14:paraId="656CF7FC" w14:textId="5CD242A3" w:rsidR="00E734B5" w:rsidRDefault="00C07BF8" w:rsidP="00CE2BE4">
      <w:pPr>
        <w:widowControl w:val="0"/>
        <w:autoSpaceDE w:val="0"/>
        <w:autoSpaceDN w:val="0"/>
        <w:adjustRightInd w:val="0"/>
        <w:spacing w:after="0" w:line="240" w:lineRule="auto"/>
        <w:ind w:firstLine="567"/>
        <w:jc w:val="both"/>
      </w:pPr>
      <w:r w:rsidRPr="00965B72">
        <w:t>Katalóg bude obsahovať</w:t>
      </w:r>
      <w:r w:rsidR="00B2068B">
        <w:t xml:space="preserve"> hlavné kategórie opatrení a katalógové listy jednotlivých opatrení vrátane </w:t>
      </w:r>
      <w:r w:rsidR="004735A1">
        <w:t xml:space="preserve">už zrealizovaných </w:t>
      </w:r>
      <w:r w:rsidR="00B2068B">
        <w:t>vzorových príkladov z praxe. K adaptačným opatreniam budú patriť napríklad návrhy a postupy na realizáciu zasakávac</w:t>
      </w:r>
      <w:r w:rsidR="00F04C5E">
        <w:t>ích pásov po vrstevnici, tak na </w:t>
      </w:r>
      <w:r w:rsidR="00B2068B">
        <w:t>ornej pôde ako aj na trvalých trávnych porastoch, ako aj postupy na realizáciu hradenia údolníc na poľnohospodárskej pôde, rovnako aj hradenia strží v erózne poškodených úsekoch krajiny. Výsledkom realizácie opatrení má byť zníženie erózie pôdy, zníženie rizík povodní a sucha, zvýšenie vodozádržnej kapacity pôdy a štruktúr krajiny, zvýšenie záchytov CO</w:t>
      </w:r>
      <w:r w:rsidR="00B2068B" w:rsidRPr="00B2068B">
        <w:rPr>
          <w:vertAlign w:val="subscript"/>
        </w:rPr>
        <w:t>2</w:t>
      </w:r>
      <w:r w:rsidR="00B2068B">
        <w:t xml:space="preserve"> na pôde, ochrane uhlíka v pôde. K ďalším preferovaným postupom patr</w:t>
      </w:r>
      <w:r w:rsidR="00235FED">
        <w:t>í</w:t>
      </w:r>
      <w:r w:rsidR="00B2068B">
        <w:t xml:space="preserve"> napríklad uprednostňovanie organických hnojív pred priemyselnými hnojivami, preferovanie regeneratívnych poľnohospodárskych postupov (agrolesníctvo, bezorbová agrotechnika, regeneratívne pasenie) oproti konvenčným postupom. Dô</w:t>
      </w:r>
      <w:r w:rsidR="00F04C5E">
        <w:t>ležitou súčasťou opatrení je aj </w:t>
      </w:r>
      <w:r w:rsidR="00B2068B">
        <w:t>dopĺňanie nových krajinných prvkov do štruktúry krajiny. Každé opatrenie v rámci katalógu opatrení bude mať presný prepočet prínosu z hľadiska zvýšenia vodozádržnej kapacity pôdy, z hľadiska zníženia erózie pôdy (ochrana pôdneho substrátu, ochrana existujúceho organického materiálu v pôde), ochrana a obnova pôdnej biológie (záchyty CO</w:t>
      </w:r>
      <w:r w:rsidR="00B2068B" w:rsidRPr="00235FED">
        <w:rPr>
          <w:vertAlign w:val="subscript"/>
        </w:rPr>
        <w:t>2</w:t>
      </w:r>
      <w:r w:rsidR="00B2068B">
        <w:t xml:space="preserve"> na pôde, zvyšovanie obsahu organického materiálu v pôde). </w:t>
      </w:r>
    </w:p>
    <w:p w14:paraId="7407FD15" w14:textId="77777777" w:rsidR="003D6766" w:rsidRDefault="003D6766" w:rsidP="00CE2BE4">
      <w:pPr>
        <w:widowControl w:val="0"/>
        <w:autoSpaceDE w:val="0"/>
        <w:autoSpaceDN w:val="0"/>
        <w:adjustRightInd w:val="0"/>
        <w:spacing w:after="0" w:line="240" w:lineRule="auto"/>
        <w:ind w:firstLine="567"/>
        <w:jc w:val="both"/>
      </w:pPr>
    </w:p>
    <w:p w14:paraId="1AEDE76F" w14:textId="52A8CD6B" w:rsidR="00B53E1B" w:rsidRDefault="004735A1" w:rsidP="00CE2BE4">
      <w:pPr>
        <w:widowControl w:val="0"/>
        <w:autoSpaceDE w:val="0"/>
        <w:autoSpaceDN w:val="0"/>
        <w:adjustRightInd w:val="0"/>
        <w:spacing w:after="0" w:line="240" w:lineRule="auto"/>
        <w:ind w:firstLine="567"/>
        <w:jc w:val="both"/>
      </w:pPr>
      <w:r>
        <w:t>Katalóg opatrení a realizácie opatrení v praxi výrazne napomôže zlepšeniu implementácie zákon</w:t>
      </w:r>
      <w:r w:rsidR="00235FED">
        <w:t>a</w:t>
      </w:r>
      <w:r>
        <w:t xml:space="preserve"> </w:t>
      </w:r>
      <w:r w:rsidR="00235FED" w:rsidRPr="00AF4654">
        <w:t>č</w:t>
      </w:r>
      <w:r w:rsidR="00235FED" w:rsidRPr="00AF4654">
        <w:rPr>
          <w:color w:val="000000" w:themeColor="text1"/>
        </w:rPr>
        <w:t>. 220/2004 Z. z. o ochrane a využívaní poľnohospodárskej pôdy</w:t>
      </w:r>
      <w:r w:rsidR="00235FED">
        <w:t>,</w:t>
      </w:r>
      <w:r>
        <w:t xml:space="preserve"> implementácii novej poľnohospodárskej politiky v rokoch 2023</w:t>
      </w:r>
      <w:r w:rsidR="00235FED">
        <w:t xml:space="preserve"> </w:t>
      </w:r>
      <w:r>
        <w:t>-</w:t>
      </w:r>
      <w:r w:rsidR="00235FED">
        <w:t xml:space="preserve"> 20</w:t>
      </w:r>
      <w:r>
        <w:t>27 ako aj pri plnení medzinárodných záväzkov SR do roku 2035 v oblasti pôdy (najmä LULUCF a Fit for 55). Katalóg opatrení tak napomôže zlepšeniu uplatňovania štandardnej praxe vyžadov</w:t>
      </w:r>
      <w:r w:rsidR="00235FED">
        <w:t>an</w:t>
      </w:r>
      <w:r>
        <w:t xml:space="preserve">ej </w:t>
      </w:r>
      <w:r>
        <w:lastRenderedPageBreak/>
        <w:t>v zmysle (GAEC a zákon</w:t>
      </w:r>
      <w:r w:rsidR="00235FED">
        <w:t>a</w:t>
      </w:r>
      <w:r>
        <w:t xml:space="preserve"> č.220/2004), ako napr. </w:t>
      </w:r>
      <w:r w:rsidR="00C07BF8" w:rsidRPr="00965B72">
        <w:t>využívanie vrstevnicovej</w:t>
      </w:r>
      <w:r w:rsidR="00CE2BE4">
        <w:t xml:space="preserve"> </w:t>
      </w:r>
      <w:r w:rsidR="00C07BF8" w:rsidRPr="00965B72">
        <w:t>agrotechniky, doporučenú výsadbu ú</w:t>
      </w:r>
      <w:r w:rsidR="00C07BF8" w:rsidRPr="00965B72">
        <w:rPr>
          <w:rFonts w:eastAsia="PalatinoLinotype-Roman"/>
        </w:rPr>
        <w:t>č</w:t>
      </w:r>
      <w:r w:rsidR="00C07BF8" w:rsidRPr="00965B72">
        <w:t>elovej po</w:t>
      </w:r>
      <w:r w:rsidR="00C07BF8" w:rsidRPr="00965B72">
        <w:rPr>
          <w:rFonts w:eastAsia="PalatinoLinotype-Roman"/>
        </w:rPr>
        <w:t>ľ</w:t>
      </w:r>
      <w:r w:rsidR="00C07BF8" w:rsidRPr="00965B72">
        <w:t>nohospodárskej a ochran</w:t>
      </w:r>
      <w:r w:rsidR="00F04C5E">
        <w:t>nej zelene, striedanie plodín s </w:t>
      </w:r>
      <w:r w:rsidR="00C07BF8" w:rsidRPr="00965B72">
        <w:t>ochranným ú</w:t>
      </w:r>
      <w:r w:rsidR="00C07BF8" w:rsidRPr="00965B72">
        <w:rPr>
          <w:rFonts w:eastAsia="PalatinoLinotype-Roman"/>
        </w:rPr>
        <w:t>č</w:t>
      </w:r>
      <w:r w:rsidR="00C07BF8" w:rsidRPr="00965B72">
        <w:t>inkom či využívanie mul</w:t>
      </w:r>
      <w:r w:rsidR="00C07BF8" w:rsidRPr="00965B72">
        <w:rPr>
          <w:rFonts w:eastAsia="PalatinoLinotype-Roman"/>
        </w:rPr>
        <w:t>č</w:t>
      </w:r>
      <w:r w:rsidR="00C07BF8" w:rsidRPr="00965B72">
        <w:t>ovacích medziplodin, uplatňovanie osevných postupov so striedaním plodín s ochranným ú</w:t>
      </w:r>
      <w:r w:rsidR="00C07BF8" w:rsidRPr="00965B72">
        <w:rPr>
          <w:rFonts w:eastAsia="PalatinoLinotype-Roman"/>
        </w:rPr>
        <w:t>č</w:t>
      </w:r>
      <w:r w:rsidR="00C07BF8" w:rsidRPr="00965B72">
        <w:t>inkom,</w:t>
      </w:r>
      <w:r w:rsidR="00965B72" w:rsidRPr="00965B72">
        <w:t xml:space="preserve"> </w:t>
      </w:r>
      <w:r w:rsidR="00C07BF8" w:rsidRPr="00965B72">
        <w:t>usporiadanie honov v smere prevládajúcich vetrov</w:t>
      </w:r>
      <w:r w:rsidR="00965B72" w:rsidRPr="00965B72">
        <w:t xml:space="preserve"> a mnohé ďalšie. </w:t>
      </w:r>
      <w:r w:rsidR="0064711A" w:rsidRPr="00965B72">
        <w:t>Tento katalóg nebude mať všeobecne záväzný charakter, ale pôjde o</w:t>
      </w:r>
      <w:r w:rsidR="009437F7" w:rsidRPr="00965B72">
        <w:t> odborný metodický</w:t>
      </w:r>
      <w:r w:rsidR="009437F7">
        <w:t xml:space="preserve"> </w:t>
      </w:r>
      <w:r w:rsidR="0064711A">
        <w:t>rámec, ktorý sa stane v prípade tých najzávažnejších opatrení prameňom jednak pre zvýšenú mieru</w:t>
      </w:r>
      <w:r w:rsidR="0064711A" w:rsidRPr="00AF4654">
        <w:t xml:space="preserve"> základných zákonných požiadaviek na ochranu </w:t>
      </w:r>
      <w:r w:rsidR="0064711A" w:rsidRPr="00984266">
        <w:t>pôdy (bod 9.) a</w:t>
      </w:r>
      <w:r w:rsidR="0064711A">
        <w:t xml:space="preserve"> v prípade opatrení sledujúcich dosahovanie nadštandardnej kvality manažmentu využívania pôdy sa stane prameňom pre </w:t>
      </w:r>
      <w:r w:rsidR="005E7EE0">
        <w:t xml:space="preserve">systém poskytovania finančných </w:t>
      </w:r>
      <w:r w:rsidR="005E7EE0" w:rsidRPr="00984266">
        <w:t>prostriedkov (bod</w:t>
      </w:r>
      <w:r w:rsidR="00F04C5E">
        <w:t> </w:t>
      </w:r>
      <w:r w:rsidR="005E7EE0" w:rsidRPr="00984266">
        <w:t>4.6.).</w:t>
      </w:r>
      <w:r w:rsidR="005E7EE0">
        <w:t xml:space="preserve"> </w:t>
      </w:r>
    </w:p>
    <w:p w14:paraId="6B2D2477" w14:textId="77777777" w:rsidR="003D6766" w:rsidRPr="00AF4654" w:rsidRDefault="003D6766" w:rsidP="00CE2BE4">
      <w:pPr>
        <w:widowControl w:val="0"/>
        <w:autoSpaceDE w:val="0"/>
        <w:autoSpaceDN w:val="0"/>
        <w:adjustRightInd w:val="0"/>
        <w:spacing w:after="0" w:line="240" w:lineRule="auto"/>
        <w:ind w:firstLine="567"/>
        <w:jc w:val="both"/>
      </w:pPr>
    </w:p>
    <w:p w14:paraId="17258F19" w14:textId="3F5D13D4" w:rsidR="00B53E1B" w:rsidRDefault="00B53E1B" w:rsidP="00CE2BE4">
      <w:pPr>
        <w:widowControl w:val="0"/>
        <w:spacing w:after="0" w:line="240" w:lineRule="auto"/>
        <w:ind w:firstLine="567"/>
        <w:jc w:val="both"/>
      </w:pPr>
      <w:r w:rsidRPr="00AF4654">
        <w:t>Bude vytvorený exaktný certifikačný rámec a systém monitoringu záchytov uhlíka, ktorý bude základom evidencie a transparentného odmeňovania</w:t>
      </w:r>
      <w:r w:rsidR="00F04C5E">
        <w:t xml:space="preserve"> preukázaných záchytov uhlíka v </w:t>
      </w:r>
      <w:r w:rsidRPr="00AF4654">
        <w:t>pôde.</w:t>
      </w:r>
      <w:r w:rsidR="00165A95" w:rsidRPr="00AF4654">
        <w:t xml:space="preserve"> Využije sa pritom systém prideľovania kreditov a ich prefinancovania.</w:t>
      </w:r>
    </w:p>
    <w:p w14:paraId="6DED1B37" w14:textId="77777777" w:rsidR="003D6766" w:rsidRPr="00AF4654" w:rsidRDefault="003D6766" w:rsidP="00CE2BE4">
      <w:pPr>
        <w:widowControl w:val="0"/>
        <w:spacing w:after="0" w:line="240" w:lineRule="auto"/>
        <w:ind w:firstLine="567"/>
        <w:jc w:val="both"/>
      </w:pPr>
    </w:p>
    <w:p w14:paraId="127AFB13" w14:textId="77777777" w:rsidR="00165A95" w:rsidRPr="00AF4654" w:rsidRDefault="00B53E1B" w:rsidP="00CE2BE4">
      <w:pPr>
        <w:widowControl w:val="0"/>
        <w:spacing w:after="0" w:line="240" w:lineRule="auto"/>
        <w:ind w:firstLine="567"/>
        <w:jc w:val="both"/>
      </w:pPr>
      <w:r w:rsidRPr="00AF4654">
        <w:t xml:space="preserve">Podpora adaptačných opatrení v poľnohospodárskej krajine umožní tvorbu nových krajinných prvkov, ktoré vytvoria nové štruktúry zvyšujúce biodiverzitu, sekvestráciu uhlíka, protieróznu a protipovodňovú ochranu. Nová štruktúra krajiny umožní lepšie využiť pôdoochranné, mitigačné </w:t>
      </w:r>
      <w:r w:rsidR="00B84EDE" w:rsidRPr="00AF4654">
        <w:t xml:space="preserve">a ďalšie </w:t>
      </w:r>
      <w:r w:rsidRPr="00AF4654">
        <w:t>opatrenia a teda podporiť ich synergický efekt na úrovni vyššieho celku (katastra, regiónu atď.).</w:t>
      </w:r>
      <w:r w:rsidR="00165A95" w:rsidRPr="00AF4654">
        <w:t xml:space="preserve"> </w:t>
      </w:r>
    </w:p>
    <w:p w14:paraId="235B1E29" w14:textId="7E89F046" w:rsidR="00E734B5" w:rsidRDefault="00E734B5" w:rsidP="00CE2BE4">
      <w:pPr>
        <w:widowControl w:val="0"/>
        <w:spacing w:after="0" w:line="240" w:lineRule="auto"/>
        <w:ind w:firstLine="567"/>
        <w:jc w:val="both"/>
        <w:rPr>
          <w:rFonts w:eastAsia="Times New Roman"/>
        </w:rPr>
      </w:pPr>
    </w:p>
    <w:p w14:paraId="0CD3AA0A" w14:textId="77777777" w:rsidR="00F04C5E" w:rsidRDefault="00F04C5E" w:rsidP="00CE2BE4">
      <w:pPr>
        <w:widowControl w:val="0"/>
        <w:spacing w:after="0" w:line="240" w:lineRule="auto"/>
        <w:ind w:firstLine="567"/>
        <w:jc w:val="both"/>
        <w:rPr>
          <w:rFonts w:eastAsia="Times New Roman"/>
        </w:rPr>
      </w:pPr>
    </w:p>
    <w:p w14:paraId="17BEB11D" w14:textId="3F726A0C" w:rsidR="00E23F59" w:rsidRDefault="00653326" w:rsidP="00CE2BE4">
      <w:pPr>
        <w:widowControl w:val="0"/>
        <w:spacing w:after="0" w:line="240" w:lineRule="auto"/>
        <w:ind w:firstLine="567"/>
        <w:jc w:val="both"/>
        <w:rPr>
          <w:rFonts w:eastAsia="Times New Roman"/>
        </w:rPr>
      </w:pPr>
      <w:r w:rsidRPr="00AF4654">
        <w:rPr>
          <w:rFonts w:eastAsia="Times New Roman"/>
        </w:rPr>
        <w:t>V oblasti sekvestrácie uhlíka v lesoch k splneniu redukčného cieľa prispeje zavedenie ďalších opatrení, ktorých vplyv sa však prejaví až v horizo</w:t>
      </w:r>
      <w:r w:rsidR="002A775B" w:rsidRPr="00AF4654">
        <w:rPr>
          <w:rFonts w:eastAsia="Times New Roman"/>
        </w:rPr>
        <w:t>nte niekoľkých desaťročí (po r. </w:t>
      </w:r>
      <w:r w:rsidRPr="00AF4654">
        <w:rPr>
          <w:rFonts w:eastAsia="Times New Roman"/>
        </w:rPr>
        <w:t>2050), prípadne ho v súčasnosti nie je možné d</w:t>
      </w:r>
      <w:r w:rsidR="00E23F59" w:rsidRPr="00AF4654">
        <w:rPr>
          <w:rFonts w:eastAsia="Times New Roman"/>
        </w:rPr>
        <w:t>ostatočne presne kvantifikovať:</w:t>
      </w:r>
    </w:p>
    <w:p w14:paraId="647ABE67" w14:textId="77777777" w:rsidR="00E734B5" w:rsidRPr="00AF4654" w:rsidRDefault="00E734B5" w:rsidP="00CE2BE4">
      <w:pPr>
        <w:widowControl w:val="0"/>
        <w:spacing w:after="0" w:line="240" w:lineRule="auto"/>
        <w:ind w:firstLine="567"/>
        <w:jc w:val="both"/>
        <w:rPr>
          <w:rFonts w:eastAsia="Times New Roman"/>
        </w:rPr>
      </w:pPr>
    </w:p>
    <w:p w14:paraId="00E32A7B" w14:textId="77777777" w:rsidR="00653326" w:rsidRPr="00AF4654" w:rsidRDefault="00653326" w:rsidP="00CE2BE4">
      <w:pPr>
        <w:pStyle w:val="Odsekzoznamu"/>
        <w:widowControl w:val="0"/>
        <w:numPr>
          <w:ilvl w:val="0"/>
          <w:numId w:val="1"/>
        </w:numPr>
        <w:spacing w:after="0" w:line="240" w:lineRule="auto"/>
        <w:ind w:left="284" w:hanging="284"/>
        <w:contextualSpacing w:val="0"/>
        <w:jc w:val="both"/>
      </w:pPr>
      <w:r w:rsidRPr="00AF4654">
        <w:t xml:space="preserve">prírode blízke hospodárenie v lesoch, </w:t>
      </w:r>
    </w:p>
    <w:p w14:paraId="25E16F67" w14:textId="77777777" w:rsidR="00653326" w:rsidRPr="00AF4654" w:rsidRDefault="00653326" w:rsidP="00CE2BE4">
      <w:pPr>
        <w:pStyle w:val="Odsekzoznamu"/>
        <w:widowControl w:val="0"/>
        <w:numPr>
          <w:ilvl w:val="0"/>
          <w:numId w:val="1"/>
        </w:numPr>
        <w:spacing w:after="0" w:line="240" w:lineRule="auto"/>
        <w:ind w:left="284" w:hanging="284"/>
        <w:contextualSpacing w:val="0"/>
        <w:jc w:val="both"/>
      </w:pPr>
      <w:r w:rsidRPr="00AF4654">
        <w:t>úprava drevinového zloženia lesov zvýšením podielu sucho a teplomilných drevín,</w:t>
      </w:r>
    </w:p>
    <w:p w14:paraId="547B772B" w14:textId="77777777" w:rsidR="00653326" w:rsidRPr="00AF4654" w:rsidRDefault="00653326" w:rsidP="00CE2BE4">
      <w:pPr>
        <w:pStyle w:val="Odsekzoznamu"/>
        <w:widowControl w:val="0"/>
        <w:numPr>
          <w:ilvl w:val="0"/>
          <w:numId w:val="1"/>
        </w:numPr>
        <w:spacing w:after="0" w:line="240" w:lineRule="auto"/>
        <w:ind w:left="284" w:hanging="284"/>
        <w:contextualSpacing w:val="0"/>
        <w:jc w:val="both"/>
      </w:pPr>
      <w:r w:rsidRPr="00AF4654">
        <w:t>rekonštrukcia najzraniteľnejších lesov (najmä smrekových) na zmiešané porasty,</w:t>
      </w:r>
    </w:p>
    <w:p w14:paraId="1F978D2B" w14:textId="77777777" w:rsidR="00653326" w:rsidRPr="00AF4654" w:rsidRDefault="00653326" w:rsidP="00CE2BE4">
      <w:pPr>
        <w:pStyle w:val="Odsekzoznamu"/>
        <w:widowControl w:val="0"/>
        <w:numPr>
          <w:ilvl w:val="0"/>
          <w:numId w:val="1"/>
        </w:numPr>
        <w:spacing w:after="0" w:line="240" w:lineRule="auto"/>
        <w:ind w:left="284" w:hanging="284"/>
        <w:contextualSpacing w:val="0"/>
        <w:jc w:val="both"/>
      </w:pPr>
      <w:r w:rsidRPr="00AF4654">
        <w:t xml:space="preserve">podpora produkcie výrobkov z dreva s dlhým polčasom rozpadu, </w:t>
      </w:r>
    </w:p>
    <w:p w14:paraId="078F1B0D" w14:textId="39D80E9B" w:rsidR="00165A95" w:rsidRPr="00AF4654" w:rsidRDefault="00165A95" w:rsidP="00CE2BE4">
      <w:pPr>
        <w:pStyle w:val="Odsekzoznamu"/>
        <w:widowControl w:val="0"/>
        <w:numPr>
          <w:ilvl w:val="0"/>
          <w:numId w:val="1"/>
        </w:numPr>
        <w:spacing w:after="0" w:line="240" w:lineRule="auto"/>
        <w:ind w:left="284" w:hanging="284"/>
        <w:contextualSpacing w:val="0"/>
        <w:jc w:val="both"/>
      </w:pPr>
      <w:r w:rsidRPr="00AF4654">
        <w:t>podpora agrolesníctva</w:t>
      </w:r>
      <w:r w:rsidR="007C0823" w:rsidRPr="00AF4654">
        <w:t>,</w:t>
      </w:r>
    </w:p>
    <w:p w14:paraId="79C72FDB" w14:textId="3E5DF27B" w:rsidR="00165A95" w:rsidRPr="00AF4654" w:rsidRDefault="00165A95" w:rsidP="00CE2BE4">
      <w:pPr>
        <w:pStyle w:val="Odsekzoznamu"/>
        <w:widowControl w:val="0"/>
        <w:numPr>
          <w:ilvl w:val="0"/>
          <w:numId w:val="1"/>
        </w:numPr>
        <w:spacing w:after="0" w:line="240" w:lineRule="auto"/>
        <w:ind w:left="284" w:hanging="284"/>
        <w:contextualSpacing w:val="0"/>
        <w:jc w:val="both"/>
      </w:pPr>
      <w:r w:rsidRPr="00AF4654">
        <w:t>protierózne opatrenia v lesoch, jeho štruktúrach a sieti lesných ciest</w:t>
      </w:r>
      <w:r w:rsidR="007C0823" w:rsidRPr="00AF4654">
        <w:t>.</w:t>
      </w:r>
    </w:p>
    <w:p w14:paraId="352C305A" w14:textId="77777777" w:rsidR="00E23F59" w:rsidRPr="00AF4654" w:rsidRDefault="00E23F59" w:rsidP="00CE2BE4">
      <w:pPr>
        <w:pStyle w:val="Odsekzoznamu"/>
        <w:widowControl w:val="0"/>
        <w:tabs>
          <w:tab w:val="left" w:pos="851"/>
        </w:tabs>
        <w:spacing w:after="0" w:line="240" w:lineRule="auto"/>
        <w:contextualSpacing w:val="0"/>
        <w:jc w:val="both"/>
      </w:pPr>
    </w:p>
    <w:p w14:paraId="053AEC84" w14:textId="4793F07F" w:rsidR="00A338D1" w:rsidRPr="00AF4654" w:rsidRDefault="00653326" w:rsidP="00CE2BE4">
      <w:pPr>
        <w:widowControl w:val="0"/>
        <w:spacing w:after="0" w:line="240" w:lineRule="auto"/>
        <w:ind w:firstLine="567"/>
        <w:jc w:val="both"/>
        <w:rPr>
          <w:rFonts w:eastAsia="Times New Roman"/>
        </w:rPr>
      </w:pPr>
      <w:r w:rsidRPr="00AF4654">
        <w:rPr>
          <w:rFonts w:eastAsia="Times New Roman"/>
        </w:rPr>
        <w:t>Prítomnosť vegetačného krytu a prevencia a minimalizá</w:t>
      </w:r>
      <w:r w:rsidR="00F04C5E">
        <w:rPr>
          <w:rFonts w:eastAsia="Times New Roman"/>
        </w:rPr>
        <w:t>cia narušovania povrchu pôdy je </w:t>
      </w:r>
      <w:r w:rsidRPr="00AF4654">
        <w:rPr>
          <w:rFonts w:eastAsia="Times New Roman"/>
        </w:rPr>
        <w:t>základnou súčasťou procesov zadržiavania vody v krajine, zvlášť v lesnej krajine s vyššími sklonmi svahov. Popri plošných vplyvoch priamo súvisiacich s manažmentom lesa je veľmi dôležité, v akom stave sú líniové prvky, ktoré ovplyvňujú po</w:t>
      </w:r>
      <w:r w:rsidR="002A775B" w:rsidRPr="00AF4654">
        <w:rPr>
          <w:rFonts w:eastAsia="Times New Roman"/>
        </w:rPr>
        <w:t>hyb vody na povrchu pôdy. Preto </w:t>
      </w:r>
      <w:r w:rsidRPr="00AF4654">
        <w:rPr>
          <w:rFonts w:eastAsia="Times New Roman"/>
        </w:rPr>
        <w:t>na lesných pozemkoch zohráva významnú rolu pri zadržiavaní vody stav lesnej dopravnej siete. Neudržiavané lesné cesty bez odvodnenia alebo s nefunkčnými odvodňovacími prvkami, ktoré by odvádzali odtok z povrchu ciest do lesných porastov a umožnili jeho premenu na pomalší podpovrchový odtok a zvýšenie zásoby podzemných vôd, fungujú ako umelá drenážna sieť v krajine. Táto sa navyše aktivuje vždy pri extrémnych zrážkach a jarnom topení snehu, keď je vodozádržná funkcia lesných porastov najžiadanejšia. Umelo vytvorený povrchový odtok z lesnej dopravnej siete môže za určitých situácií prispievať k väčšiemu objemu povodňových vĺn a vyvolanou eróziou povrchu lesných ciest zároveň zanáša korytá potokov a riek, čím ďalej zhoršuje povodňové situácie.</w:t>
      </w:r>
    </w:p>
    <w:p w14:paraId="091B1BE7" w14:textId="77777777" w:rsidR="00E734B5" w:rsidRDefault="00E734B5" w:rsidP="00CE2BE4">
      <w:pPr>
        <w:widowControl w:val="0"/>
        <w:spacing w:after="0" w:line="240" w:lineRule="auto"/>
        <w:ind w:firstLine="567"/>
        <w:jc w:val="both"/>
      </w:pPr>
    </w:p>
    <w:p w14:paraId="37A6DA99" w14:textId="3A274368" w:rsidR="00A56FAB" w:rsidRDefault="00A56FAB" w:rsidP="00CE2BE4">
      <w:pPr>
        <w:widowControl w:val="0"/>
        <w:spacing w:after="0" w:line="240" w:lineRule="auto"/>
        <w:ind w:firstLine="567"/>
        <w:jc w:val="both"/>
        <w:rPr>
          <w:rFonts w:eastAsia="Times New Roman"/>
          <w:lang w:eastAsia="sk-SK"/>
        </w:rPr>
      </w:pPr>
      <w:r w:rsidRPr="00AF4654">
        <w:t>Príklady</w:t>
      </w:r>
      <w:r w:rsidRPr="00AF4654">
        <w:rPr>
          <w:rFonts w:eastAsia="Times New Roman"/>
          <w:lang w:eastAsia="sk-SK"/>
        </w:rPr>
        <w:t xml:space="preserve"> </w:t>
      </w:r>
      <w:r w:rsidR="00A338D1" w:rsidRPr="00AF4654">
        <w:rPr>
          <w:rFonts w:eastAsia="Times New Roman"/>
          <w:lang w:eastAsia="sk-SK"/>
        </w:rPr>
        <w:t xml:space="preserve">niektorých </w:t>
      </w:r>
      <w:r w:rsidRPr="00AF4654">
        <w:rPr>
          <w:rFonts w:eastAsia="Times New Roman"/>
          <w:lang w:eastAsia="sk-SK"/>
        </w:rPr>
        <w:t>efektívnych postupov ukladania uhlíka zahŕňajú</w:t>
      </w:r>
      <w:r w:rsidR="00A338D1" w:rsidRPr="00AF4654">
        <w:rPr>
          <w:rFonts w:eastAsia="Times New Roman"/>
          <w:lang w:eastAsia="sk-SK"/>
        </w:rPr>
        <w:t xml:space="preserve"> (prevzaté z oficiálnej stránky a odporúčaní Európskej komisie)</w:t>
      </w:r>
      <w:r w:rsidRPr="00AF4654">
        <w:rPr>
          <w:rFonts w:eastAsia="Times New Roman"/>
          <w:lang w:eastAsia="sk-SK"/>
        </w:rPr>
        <w:t>:</w:t>
      </w:r>
    </w:p>
    <w:p w14:paraId="0F51C905" w14:textId="77777777" w:rsidR="00E734B5" w:rsidRPr="00AF4654" w:rsidRDefault="00E734B5" w:rsidP="00CE2BE4">
      <w:pPr>
        <w:widowControl w:val="0"/>
        <w:spacing w:after="0" w:line="240" w:lineRule="auto"/>
        <w:ind w:firstLine="567"/>
        <w:jc w:val="both"/>
        <w:rPr>
          <w:rFonts w:eastAsia="Times New Roman"/>
          <w:lang w:eastAsia="sk-SK"/>
        </w:rPr>
      </w:pPr>
    </w:p>
    <w:p w14:paraId="171CFDFF" w14:textId="2C35934B" w:rsidR="00A56FAB" w:rsidRPr="00AF4654" w:rsidRDefault="00A00513" w:rsidP="00CE2BE4">
      <w:pPr>
        <w:pStyle w:val="Odsekzoznamu"/>
        <w:widowControl w:val="0"/>
        <w:numPr>
          <w:ilvl w:val="0"/>
          <w:numId w:val="1"/>
        </w:numPr>
        <w:spacing w:after="0" w:line="240" w:lineRule="auto"/>
        <w:ind w:left="284" w:hanging="284"/>
        <w:contextualSpacing w:val="0"/>
        <w:jc w:val="both"/>
        <w:rPr>
          <w:rFonts w:eastAsia="Times New Roman"/>
          <w:lang w:eastAsia="sk-SK"/>
        </w:rPr>
      </w:pPr>
      <w:r w:rsidRPr="00AF4654">
        <w:rPr>
          <w:rFonts w:eastAsia="Times New Roman"/>
          <w:lang w:eastAsia="sk-SK"/>
        </w:rPr>
        <w:lastRenderedPageBreak/>
        <w:t>z</w:t>
      </w:r>
      <w:r w:rsidR="00A56FAB" w:rsidRPr="00AF4654">
        <w:rPr>
          <w:rFonts w:eastAsia="Times New Roman"/>
          <w:lang w:eastAsia="sk-SK"/>
        </w:rPr>
        <w:t xml:space="preserve">alesňovanie a opätovné zalesňovanie, ktoré rešpektuje </w:t>
      </w:r>
      <w:r w:rsidR="002A775B" w:rsidRPr="00AF4654">
        <w:rPr>
          <w:rFonts w:eastAsia="Times New Roman"/>
          <w:lang w:eastAsia="sk-SK"/>
        </w:rPr>
        <w:t>ekologické zásady priaznivé pre </w:t>
      </w:r>
      <w:r w:rsidR="00A56FAB" w:rsidRPr="00AF4654">
        <w:rPr>
          <w:rFonts w:eastAsia="Times New Roman"/>
          <w:lang w:eastAsia="sk-SK"/>
        </w:rPr>
        <w:t>biodiverzitu a zlepšené trvalo udržateľné obhospodarovanie lesov vrátane postupov priaznivých pre biodiverzitu a prispôsobenia lesov zmene klímy</w:t>
      </w:r>
      <w:r w:rsidRPr="00AF4654">
        <w:rPr>
          <w:rFonts w:eastAsia="Times New Roman"/>
          <w:lang w:eastAsia="sk-SK"/>
        </w:rPr>
        <w:t>,</w:t>
      </w:r>
    </w:p>
    <w:p w14:paraId="4E48CE04" w14:textId="537210F0" w:rsidR="00A56FAB" w:rsidRPr="00AF4654" w:rsidRDefault="00A00513" w:rsidP="00CE2BE4">
      <w:pPr>
        <w:pStyle w:val="Odsekzoznamu"/>
        <w:widowControl w:val="0"/>
        <w:numPr>
          <w:ilvl w:val="0"/>
          <w:numId w:val="1"/>
        </w:numPr>
        <w:spacing w:after="0" w:line="240" w:lineRule="auto"/>
        <w:ind w:left="284" w:hanging="284"/>
        <w:contextualSpacing w:val="0"/>
        <w:jc w:val="both"/>
        <w:rPr>
          <w:rFonts w:eastAsia="Times New Roman"/>
          <w:lang w:eastAsia="sk-SK"/>
        </w:rPr>
      </w:pPr>
      <w:r w:rsidRPr="00AF4654">
        <w:rPr>
          <w:rFonts w:eastAsia="Times New Roman"/>
          <w:lang w:eastAsia="sk-SK"/>
        </w:rPr>
        <w:t>a</w:t>
      </w:r>
      <w:r w:rsidR="00A56FAB" w:rsidRPr="00AF4654">
        <w:rPr>
          <w:rFonts w:eastAsia="Times New Roman"/>
          <w:lang w:eastAsia="sk-SK"/>
        </w:rPr>
        <w:t>grolesníctvo a iné formy zmiešaného hospodárenia kombinujúce drevinovú vegetáciu (</w:t>
      </w:r>
      <w:r w:rsidR="00A56FAB" w:rsidRPr="00CD2176">
        <w:t>stromy</w:t>
      </w:r>
      <w:r w:rsidR="00A56FAB" w:rsidRPr="00AF4654">
        <w:rPr>
          <w:rFonts w:eastAsia="Times New Roman"/>
          <w:lang w:eastAsia="sk-SK"/>
        </w:rPr>
        <w:t xml:space="preserve"> alebo kry) so systémami rastlinnej a/alebo živočíšnej výroby na tej istej pôde</w:t>
      </w:r>
      <w:r w:rsidRPr="00AF4654">
        <w:rPr>
          <w:rFonts w:eastAsia="Times New Roman"/>
          <w:lang w:eastAsia="sk-SK"/>
        </w:rPr>
        <w:t>,</w:t>
      </w:r>
    </w:p>
    <w:p w14:paraId="5A145A00" w14:textId="2F8DEEEF" w:rsidR="00A56FAB" w:rsidRPr="00AF4654" w:rsidRDefault="00A00513" w:rsidP="00CE2BE4">
      <w:pPr>
        <w:pStyle w:val="Odsekzoznamu"/>
        <w:widowControl w:val="0"/>
        <w:numPr>
          <w:ilvl w:val="0"/>
          <w:numId w:val="1"/>
        </w:numPr>
        <w:spacing w:after="0" w:line="240" w:lineRule="auto"/>
        <w:ind w:left="284" w:hanging="284"/>
        <w:contextualSpacing w:val="0"/>
        <w:jc w:val="both"/>
        <w:rPr>
          <w:rFonts w:eastAsia="Times New Roman"/>
          <w:lang w:eastAsia="sk-SK"/>
        </w:rPr>
      </w:pPr>
      <w:r w:rsidRPr="00AF4654">
        <w:rPr>
          <w:rFonts w:eastAsia="Times New Roman"/>
          <w:lang w:eastAsia="sk-SK"/>
        </w:rPr>
        <w:t>v</w:t>
      </w:r>
      <w:r w:rsidR="00A56FAB" w:rsidRPr="00AF4654">
        <w:rPr>
          <w:rFonts w:eastAsia="Times New Roman"/>
          <w:lang w:eastAsia="sk-SK"/>
        </w:rPr>
        <w:t xml:space="preserve">yužívanie medziplodín, krycích plodín, ochranné obrábanie pôdy a zvyšovanie </w:t>
      </w:r>
      <w:r w:rsidR="00A56FAB" w:rsidRPr="00CD2176">
        <w:t>krajinných</w:t>
      </w:r>
      <w:r w:rsidR="00A56FAB" w:rsidRPr="00AF4654">
        <w:rPr>
          <w:rFonts w:eastAsia="Times New Roman"/>
          <w:lang w:eastAsia="sk-SK"/>
        </w:rPr>
        <w:t xml:space="preserve"> prvkov: ochrana pôdy, znižovanie straty pôdy eróziou a </w:t>
      </w:r>
      <w:r w:rsidR="00F04C5E">
        <w:rPr>
          <w:rFonts w:eastAsia="Times New Roman"/>
          <w:lang w:eastAsia="sk-SK"/>
        </w:rPr>
        <w:t>zvyšovanie organického uhlíka v </w:t>
      </w:r>
      <w:r w:rsidR="00A56FAB" w:rsidRPr="00AF4654">
        <w:rPr>
          <w:rFonts w:eastAsia="Times New Roman"/>
          <w:lang w:eastAsia="sk-SK"/>
        </w:rPr>
        <w:t>pôde na degradovanej ornej pôde</w:t>
      </w:r>
      <w:r w:rsidRPr="00AF4654">
        <w:rPr>
          <w:rFonts w:eastAsia="Times New Roman"/>
          <w:lang w:eastAsia="sk-SK"/>
        </w:rPr>
        <w:t>,</w:t>
      </w:r>
    </w:p>
    <w:p w14:paraId="59CD9714" w14:textId="7B2F164D" w:rsidR="00A56FAB" w:rsidRPr="00AF4654" w:rsidRDefault="00A00513" w:rsidP="00CE2BE4">
      <w:pPr>
        <w:pStyle w:val="Odsekzoznamu"/>
        <w:widowControl w:val="0"/>
        <w:numPr>
          <w:ilvl w:val="0"/>
          <w:numId w:val="1"/>
        </w:numPr>
        <w:spacing w:after="0" w:line="240" w:lineRule="auto"/>
        <w:ind w:left="284" w:hanging="284"/>
        <w:contextualSpacing w:val="0"/>
        <w:jc w:val="both"/>
        <w:rPr>
          <w:rFonts w:eastAsia="Times New Roman"/>
          <w:lang w:eastAsia="sk-SK"/>
        </w:rPr>
      </w:pPr>
      <w:r w:rsidRPr="00CD2176">
        <w:t>c</w:t>
      </w:r>
      <w:r w:rsidR="00A56FAB" w:rsidRPr="00CD2176">
        <w:t>ielená</w:t>
      </w:r>
      <w:r w:rsidR="00A56FAB" w:rsidRPr="00AF4654">
        <w:rPr>
          <w:rFonts w:eastAsia="Times New Roman"/>
          <w:lang w:eastAsia="sk-SK"/>
        </w:rPr>
        <w:t xml:space="preserve"> premena ornej pôdy na úhor alebo plôch vyňatých z produkcie na trvalé trávne porasty</w:t>
      </w:r>
      <w:r w:rsidRPr="00AF4654">
        <w:rPr>
          <w:rFonts w:eastAsia="Times New Roman"/>
          <w:lang w:eastAsia="sk-SK"/>
        </w:rPr>
        <w:t>,</w:t>
      </w:r>
    </w:p>
    <w:p w14:paraId="2572A766" w14:textId="2DCF8818" w:rsidR="00E72E6B" w:rsidRDefault="00A00513" w:rsidP="00CE2BE4">
      <w:pPr>
        <w:pStyle w:val="Odsekzoznamu"/>
        <w:widowControl w:val="0"/>
        <w:numPr>
          <w:ilvl w:val="0"/>
          <w:numId w:val="1"/>
        </w:numPr>
        <w:spacing w:after="0" w:line="240" w:lineRule="auto"/>
        <w:ind w:left="284" w:hanging="284"/>
        <w:contextualSpacing w:val="0"/>
        <w:jc w:val="both"/>
        <w:rPr>
          <w:rFonts w:eastAsia="Times New Roman"/>
          <w:lang w:eastAsia="sk-SK"/>
        </w:rPr>
      </w:pPr>
      <w:r w:rsidRPr="00CD2176">
        <w:t>o</w:t>
      </w:r>
      <w:r w:rsidR="00A56FAB" w:rsidRPr="00CD2176">
        <w:t>bnova</w:t>
      </w:r>
      <w:r w:rsidR="00A56FAB" w:rsidRPr="00AF4654">
        <w:rPr>
          <w:rFonts w:eastAsia="Times New Roman"/>
          <w:lang w:eastAsia="sk-SK"/>
        </w:rPr>
        <w:t xml:space="preserve"> rašelinísk a mokradí, ktorá znižuje oxidáciu existujúcich zásob uhlíka a zvyšuje potenciál sekvestrácie uhlíka.</w:t>
      </w:r>
    </w:p>
    <w:p w14:paraId="6E4926F0" w14:textId="47A5EF1A" w:rsidR="0003367B" w:rsidRPr="00AF4654" w:rsidRDefault="0003367B" w:rsidP="00CE2BE4">
      <w:pPr>
        <w:pStyle w:val="Odsekzoznamu"/>
        <w:widowControl w:val="0"/>
        <w:spacing w:after="0" w:line="240" w:lineRule="auto"/>
        <w:ind w:left="142"/>
        <w:contextualSpacing w:val="0"/>
        <w:rPr>
          <w:b/>
          <w:bCs/>
        </w:rPr>
      </w:pPr>
    </w:p>
    <w:p w14:paraId="46272FB4" w14:textId="6E90B5D9" w:rsidR="00730705" w:rsidRPr="00AF4654" w:rsidRDefault="00730705" w:rsidP="00CE2BE4">
      <w:pPr>
        <w:pStyle w:val="Odsekzoznamu"/>
        <w:widowControl w:val="0"/>
        <w:numPr>
          <w:ilvl w:val="0"/>
          <w:numId w:val="2"/>
        </w:numPr>
        <w:spacing w:after="0" w:line="240" w:lineRule="auto"/>
        <w:ind w:left="567" w:hanging="567"/>
        <w:contextualSpacing w:val="0"/>
        <w:rPr>
          <w:b/>
          <w:bCs/>
        </w:rPr>
      </w:pPr>
      <w:r w:rsidRPr="00AF4654">
        <w:rPr>
          <w:b/>
          <w:bCs/>
        </w:rPr>
        <w:t>Informačné systémy</w:t>
      </w:r>
    </w:p>
    <w:p w14:paraId="5448ADF3" w14:textId="77777777" w:rsidR="00FA61ED" w:rsidRPr="00AF4654" w:rsidRDefault="00FA61ED" w:rsidP="00CE2BE4">
      <w:pPr>
        <w:pStyle w:val="Odsekzoznamu"/>
        <w:widowControl w:val="0"/>
        <w:spacing w:after="0" w:line="240" w:lineRule="auto"/>
        <w:ind w:left="142"/>
        <w:contextualSpacing w:val="0"/>
        <w:rPr>
          <w:b/>
          <w:bCs/>
        </w:rPr>
      </w:pPr>
    </w:p>
    <w:p w14:paraId="7FF229C5" w14:textId="33A57503" w:rsidR="00EA0BEC" w:rsidRPr="00AF4654" w:rsidRDefault="00EA0BEC" w:rsidP="00CE2BE4">
      <w:pPr>
        <w:pStyle w:val="Odsekzoznamu"/>
        <w:widowControl w:val="0"/>
        <w:numPr>
          <w:ilvl w:val="1"/>
          <w:numId w:val="2"/>
        </w:numPr>
        <w:spacing w:after="0" w:line="240" w:lineRule="auto"/>
        <w:ind w:left="567" w:hanging="567"/>
        <w:contextualSpacing w:val="0"/>
        <w:rPr>
          <w:b/>
          <w:bCs/>
        </w:rPr>
      </w:pPr>
      <w:r w:rsidRPr="00AF4654">
        <w:rPr>
          <w:b/>
          <w:bCs/>
        </w:rPr>
        <w:t xml:space="preserve">Informačný </w:t>
      </w:r>
      <w:r w:rsidR="0003367B" w:rsidRPr="00AF4654">
        <w:rPr>
          <w:b/>
          <w:bCs/>
        </w:rPr>
        <w:t xml:space="preserve">a monitorovací systém </w:t>
      </w:r>
      <w:r w:rsidR="0003367B" w:rsidRPr="00AF4654">
        <w:rPr>
          <w:b/>
          <w:bCs/>
          <w:caps/>
        </w:rPr>
        <w:t>Pôda</w:t>
      </w:r>
    </w:p>
    <w:p w14:paraId="6D86B4FA" w14:textId="77777777" w:rsidR="00E23F59" w:rsidRPr="00AF4654" w:rsidRDefault="00E23F59" w:rsidP="00CE2BE4">
      <w:pPr>
        <w:pStyle w:val="Odsekzoznamu"/>
        <w:widowControl w:val="0"/>
        <w:spacing w:after="0" w:line="240" w:lineRule="auto"/>
        <w:ind w:left="142"/>
        <w:contextualSpacing w:val="0"/>
        <w:rPr>
          <w:b/>
          <w:bCs/>
        </w:rPr>
      </w:pPr>
    </w:p>
    <w:p w14:paraId="3D91BE1D" w14:textId="443EDE78" w:rsidR="00697677" w:rsidRDefault="006034D9" w:rsidP="00CE2BE4">
      <w:pPr>
        <w:widowControl w:val="0"/>
        <w:spacing w:after="0" w:line="240" w:lineRule="auto"/>
        <w:ind w:firstLine="567"/>
        <w:jc w:val="both"/>
      </w:pPr>
      <w:r w:rsidRPr="00AF4654">
        <w:t xml:space="preserve">Informačný a monitorovací systém </w:t>
      </w:r>
      <w:r w:rsidRPr="00AF4654">
        <w:rPr>
          <w:caps/>
        </w:rPr>
        <w:t>pôda</w:t>
      </w:r>
      <w:r w:rsidRPr="00AF4654">
        <w:t xml:space="preserve"> </w:t>
      </w:r>
      <w:r w:rsidR="00036897" w:rsidRPr="00AF4654">
        <w:t xml:space="preserve">vznikne prepojením existujúcich </w:t>
      </w:r>
      <w:r w:rsidR="00A00513" w:rsidRPr="00AF4654">
        <w:t>čiastkových</w:t>
      </w:r>
      <w:r w:rsidR="00036897" w:rsidRPr="00AF4654">
        <w:t xml:space="preserve"> informačných systémov</w:t>
      </w:r>
      <w:r w:rsidR="00A45D4B">
        <w:t xml:space="preserve"> (</w:t>
      </w:r>
      <w:r w:rsidR="002E1966">
        <w:t>Pôdohospodárskej platobnej agentúry – GSAA/</w:t>
      </w:r>
      <w:r w:rsidR="00A45D4B">
        <w:t xml:space="preserve">LPIS, </w:t>
      </w:r>
      <w:r w:rsidR="002E1966">
        <w:t>Slovenského pozemkového fondu</w:t>
      </w:r>
      <w:r w:rsidR="006C3BA6">
        <w:t xml:space="preserve">, </w:t>
      </w:r>
      <w:r w:rsidR="000E02F4">
        <w:t>Katast</w:t>
      </w:r>
      <w:r w:rsidR="00A45D4B">
        <w:t>r</w:t>
      </w:r>
      <w:r w:rsidR="002E1966">
        <w:t>a</w:t>
      </w:r>
      <w:r w:rsidR="00A45D4B">
        <w:t xml:space="preserve"> nehnuteľností</w:t>
      </w:r>
      <w:r w:rsidR="002E1966">
        <w:t xml:space="preserve"> a</w:t>
      </w:r>
      <w:r w:rsidR="000E3A0B">
        <w:t> </w:t>
      </w:r>
      <w:r w:rsidR="002E1966">
        <w:t>ďalších</w:t>
      </w:r>
      <w:r w:rsidR="000E3A0B">
        <w:t>;</w:t>
      </w:r>
      <w:r w:rsidR="000E3A0B" w:rsidRPr="000E3A0B">
        <w:t xml:space="preserve"> </w:t>
      </w:r>
      <w:r w:rsidR="000E3A0B">
        <w:t>v budúcnosti aj Registra užívacích vzťahov k pôde</w:t>
      </w:r>
      <w:r w:rsidR="002E1966">
        <w:t>)</w:t>
      </w:r>
      <w:r w:rsidR="00036897" w:rsidRPr="00AF4654">
        <w:t>, ktoré budú zdieľať údaje v spoločnej vrstve, ktorá umožní monitoring v oblasti pôdy, evidenciu a hodnotenie</w:t>
      </w:r>
      <w:r w:rsidR="002A775B" w:rsidRPr="00AF4654">
        <w:t xml:space="preserve"> plôch a pozemkov zaradených do </w:t>
      </w:r>
      <w:r w:rsidR="00036897" w:rsidRPr="00AF4654">
        <w:t xml:space="preserve">certifikačného systému Uhlíková a vodná banka. Informačný a monitorovací systém </w:t>
      </w:r>
      <w:r w:rsidR="00036897" w:rsidRPr="00AF4654">
        <w:rPr>
          <w:caps/>
        </w:rPr>
        <w:t>pôda</w:t>
      </w:r>
      <w:r w:rsidR="000E02F4">
        <w:rPr>
          <w:caps/>
        </w:rPr>
        <w:t xml:space="preserve">, </w:t>
      </w:r>
      <w:r w:rsidR="000E02F4">
        <w:t>ktorého správcom bude MPRV SR, u</w:t>
      </w:r>
      <w:r w:rsidR="00036897" w:rsidRPr="00AF4654">
        <w:t>možní poskytovanie presných informácií o emisiách, ale aj záchytoch emisií v sektore LULUCF.</w:t>
      </w:r>
      <w:r w:rsidR="00273CBE" w:rsidRPr="00AF4654">
        <w:t xml:space="preserve"> </w:t>
      </w:r>
      <w:r w:rsidR="00AE1787">
        <w:t xml:space="preserve">Prevádzkovateľom bude </w:t>
      </w:r>
      <w:r w:rsidR="00CD3B80">
        <w:t xml:space="preserve">organizačný útvar MPRV SR alebo </w:t>
      </w:r>
      <w:r w:rsidR="00AE1787">
        <w:t xml:space="preserve">právnická osoba v zriaďovacej pôsobnosti MPRV SR. </w:t>
      </w:r>
      <w:r w:rsidR="00AE1787" w:rsidRPr="00AF4654">
        <w:t xml:space="preserve">Informačný a monitorovací systém </w:t>
      </w:r>
      <w:r w:rsidR="00AE1787" w:rsidRPr="00AF4654">
        <w:rPr>
          <w:caps/>
        </w:rPr>
        <w:t>pôda</w:t>
      </w:r>
      <w:r w:rsidR="00AE1787" w:rsidRPr="00AF4654">
        <w:t xml:space="preserve"> </w:t>
      </w:r>
      <w:r w:rsidR="00AE1787">
        <w:t>b</w:t>
      </w:r>
      <w:r w:rsidR="00273CBE" w:rsidRPr="00AF4654">
        <w:t>ude obsahovať aj register</w:t>
      </w:r>
      <w:r w:rsidR="002A775B" w:rsidRPr="00AF4654">
        <w:t xml:space="preserve"> plôch a pozemkov zaradených do </w:t>
      </w:r>
      <w:r w:rsidR="00273CBE" w:rsidRPr="00AF4654">
        <w:t>certifikačného systému Uhlíková a vodná banka, pričom umožní sledovať históriu manažmentových postupov uplatňovaných na danej ploche</w:t>
      </w:r>
      <w:r w:rsidR="002A775B" w:rsidRPr="00AF4654">
        <w:t>, parcele resp. pozemku, ako aj </w:t>
      </w:r>
      <w:r w:rsidR="00273CBE" w:rsidRPr="00AF4654">
        <w:t>monitorovať priebežný stav zrealizovaných adaptačných opatrení na týchto pozemkoch a parcelách, čím získa kvalitatívne a kvantitatívne údaje o stave a dosahovaní cieľov v oblasti záchytov emisií, v oblasti zvyšovania vodozádržnej kapacity pôdy a štruktúry krajiny, v oblasti zdravia pôdy a znižovania rizík.</w:t>
      </w:r>
      <w:r w:rsidR="00036897" w:rsidRPr="00AF4654">
        <w:t xml:space="preserve"> </w:t>
      </w:r>
      <w:r w:rsidR="00273CBE" w:rsidRPr="00AF4654">
        <w:t xml:space="preserve">Informačný a monitorovací systém </w:t>
      </w:r>
      <w:r w:rsidR="00273CBE" w:rsidRPr="00AF4654">
        <w:rPr>
          <w:caps/>
        </w:rPr>
        <w:t>pôda</w:t>
      </w:r>
      <w:r w:rsidR="00273CBE" w:rsidRPr="00AF4654">
        <w:t xml:space="preserve"> r</w:t>
      </w:r>
      <w:r w:rsidR="00036897" w:rsidRPr="00AF4654">
        <w:t>ovnako umožní sledovať zmeny a stav kľúčových ukazovateľov kvality pôdy</w:t>
      </w:r>
      <w:r w:rsidR="00273CBE" w:rsidRPr="00AF4654">
        <w:t xml:space="preserve"> v národnej monitorovacej sieti a pri povinnej kontrole stavu a kvality pôdy</w:t>
      </w:r>
      <w:r w:rsidR="00036897" w:rsidRPr="00AF4654">
        <w:t xml:space="preserve">, ktoré majú vplyv na kvalitu a stav vody ako aj stav biodiverzity v krajine. </w:t>
      </w:r>
      <w:r w:rsidR="00273CBE" w:rsidRPr="00AF4654">
        <w:t xml:space="preserve">Informačný a monitorovací systém </w:t>
      </w:r>
      <w:r w:rsidR="00273CBE" w:rsidRPr="00AF4654">
        <w:rPr>
          <w:caps/>
        </w:rPr>
        <w:t>pôda</w:t>
      </w:r>
      <w:r w:rsidR="00273CBE" w:rsidRPr="00AF4654">
        <w:t xml:space="preserve"> umožní sledovať bilančné a kumulatívne dopady zmien týchto kľúčových ukazovateľov kvality pôdy. Bude tiež referenčným informačným systémom pre kontrolu kvality pôdy a</w:t>
      </w:r>
      <w:r w:rsidR="008E0A7E" w:rsidRPr="00AF4654">
        <w:t> </w:t>
      </w:r>
      <w:r w:rsidR="0008063B">
        <w:t>ukladanie</w:t>
      </w:r>
      <w:r w:rsidR="0008063B" w:rsidRPr="00AF4654">
        <w:t xml:space="preserve"> </w:t>
      </w:r>
      <w:r w:rsidR="008E0A7E" w:rsidRPr="00AF4654">
        <w:t>sankcií za nedodržanie zákonných povinností pri ochrane a využívaní pôdy a pôdneho fondu.</w:t>
      </w:r>
    </w:p>
    <w:p w14:paraId="1BBC0701" w14:textId="77777777" w:rsidR="00697677" w:rsidRPr="00AF4654" w:rsidRDefault="00697677" w:rsidP="00CE2BE4">
      <w:pPr>
        <w:widowControl w:val="0"/>
        <w:spacing w:after="0" w:line="240" w:lineRule="auto"/>
        <w:ind w:left="142" w:firstLine="567"/>
        <w:jc w:val="both"/>
      </w:pPr>
    </w:p>
    <w:p w14:paraId="409D44C3" w14:textId="3DCD660A" w:rsidR="00EA0BEC" w:rsidRPr="00AF4654" w:rsidRDefault="0003367B" w:rsidP="00CE2BE4">
      <w:pPr>
        <w:pStyle w:val="Odsekzoznamu"/>
        <w:widowControl w:val="0"/>
        <w:numPr>
          <w:ilvl w:val="1"/>
          <w:numId w:val="2"/>
        </w:numPr>
        <w:spacing w:after="0" w:line="240" w:lineRule="auto"/>
        <w:ind w:left="567" w:hanging="567"/>
        <w:contextualSpacing w:val="0"/>
        <w:rPr>
          <w:b/>
          <w:bCs/>
        </w:rPr>
      </w:pPr>
      <w:r w:rsidRPr="00AF4654">
        <w:rPr>
          <w:b/>
          <w:bCs/>
        </w:rPr>
        <w:t>Certifikačný systém Uhlíková a vodná banka</w:t>
      </w:r>
    </w:p>
    <w:p w14:paraId="0BD059FD" w14:textId="77777777" w:rsidR="00E23F59" w:rsidRPr="00AF4654" w:rsidRDefault="00E23F59" w:rsidP="00CE2BE4">
      <w:pPr>
        <w:pStyle w:val="Odsekzoznamu"/>
        <w:widowControl w:val="0"/>
        <w:spacing w:after="0" w:line="240" w:lineRule="auto"/>
        <w:ind w:left="142"/>
        <w:contextualSpacing w:val="0"/>
        <w:rPr>
          <w:b/>
          <w:bCs/>
        </w:rPr>
      </w:pPr>
    </w:p>
    <w:p w14:paraId="59EC3CE5" w14:textId="51B7EBF2" w:rsidR="00273CBE" w:rsidRPr="00AF4654" w:rsidRDefault="0039102E" w:rsidP="00CE2BE4">
      <w:pPr>
        <w:widowControl w:val="0"/>
        <w:spacing w:after="0" w:line="240" w:lineRule="auto"/>
        <w:ind w:firstLine="567"/>
        <w:jc w:val="both"/>
      </w:pPr>
      <w:r w:rsidRPr="00AF4654">
        <w:t xml:space="preserve">Certifikačný systém Uhlíková a vodná banka </w:t>
      </w:r>
      <w:r w:rsidR="00A00513" w:rsidRPr="00AF4654">
        <w:t>bude tvoriť</w:t>
      </w:r>
      <w:r w:rsidR="004446A6" w:rsidRPr="00AF4654">
        <w:t xml:space="preserve"> základ systému hodnotenia</w:t>
      </w:r>
      <w:r w:rsidRPr="00AF4654">
        <w:t xml:space="preserve"> vplyvov pozemkov na hydrológiu, biológiu a</w:t>
      </w:r>
      <w:r w:rsidR="004446A6" w:rsidRPr="00AF4654">
        <w:t> </w:t>
      </w:r>
      <w:r w:rsidRPr="00AF4654">
        <w:t>klímu</w:t>
      </w:r>
      <w:r w:rsidR="004446A6" w:rsidRPr="00AF4654">
        <w:t xml:space="preserve"> povodia</w:t>
      </w:r>
      <w:r w:rsidRPr="00AF4654">
        <w:t xml:space="preserve">, </w:t>
      </w:r>
      <w:r w:rsidR="004446A6" w:rsidRPr="00AF4654">
        <w:t>rast</w:t>
      </w:r>
      <w:r w:rsidRPr="00AF4654">
        <w:t xml:space="preserve"> alebo pokles rizík. Hodnotenie stavu parcely, kvality pôdy a štruktúry krajiny by bolo preukazované vstupným hodnotením stavu parcely a kvality pôdy</w:t>
      </w:r>
      <w:r w:rsidR="008452F2" w:rsidRPr="00AF4654">
        <w:t xml:space="preserve"> a </w:t>
      </w:r>
      <w:r w:rsidRPr="00AF4654">
        <w:t>certifikátom zhody</w:t>
      </w:r>
      <w:r w:rsidR="008452F2" w:rsidRPr="00AF4654">
        <w:t xml:space="preserve"> po realizácii adaptačných opatrení, ktorý potvrdí realizáciu a úroveň prevedenia</w:t>
      </w:r>
      <w:r w:rsidR="002A775B" w:rsidRPr="00AF4654">
        <w:t xml:space="preserve"> adaptačných opatrení. Register </w:t>
      </w:r>
      <w:r w:rsidR="00952247" w:rsidRPr="00AF4654">
        <w:t>c</w:t>
      </w:r>
      <w:r w:rsidR="008452F2" w:rsidRPr="00AF4654">
        <w:t>ertifikačného systému Uhlíková a vodná banka bude evidovať konkrétne pozemky a plochy v certifikačnom systéme, bude evidovať realizov</w:t>
      </w:r>
      <w:r w:rsidR="0031679E" w:rsidRPr="00AF4654">
        <w:t>ané adaptačné opatrenia, ale </w:t>
      </w:r>
      <w:r w:rsidR="002A775B" w:rsidRPr="00AF4654">
        <w:t>aj </w:t>
      </w:r>
      <w:r w:rsidR="008452F2" w:rsidRPr="00AF4654">
        <w:t xml:space="preserve">uplatňovaný manažment a pôdohospodárske postupy. Na základe týchto údajov, </w:t>
      </w:r>
      <w:r w:rsidR="008452F2" w:rsidRPr="00AF4654">
        <w:lastRenderedPageBreak/>
        <w:t>pravidelnej aktualizácie záznamov a na základe periodického hodnotenia vzoriek pôdy a hodnotenia zlepšenia zdravia pôdy (napr. raz za</w:t>
      </w:r>
      <w:r w:rsidRPr="00AF4654">
        <w:t xml:space="preserve"> 3 </w:t>
      </w:r>
      <w:r w:rsidR="008452F2" w:rsidRPr="00AF4654">
        <w:t>alebo 5 rokov</w:t>
      </w:r>
      <w:r w:rsidRPr="00AF4654">
        <w:t>)</w:t>
      </w:r>
      <w:r w:rsidR="008452F2" w:rsidRPr="00AF4654">
        <w:t xml:space="preserve"> získa vlastník, </w:t>
      </w:r>
      <w:r w:rsidR="009668B9" w:rsidRPr="00AF4654">
        <w:t xml:space="preserve">správca, </w:t>
      </w:r>
      <w:r w:rsidR="008452F2" w:rsidRPr="00AF4654">
        <w:t>či</w:t>
      </w:r>
      <w:r w:rsidR="009668B9" w:rsidRPr="00AF4654">
        <w:t> </w:t>
      </w:r>
      <w:r w:rsidR="008452F2" w:rsidRPr="00AF4654">
        <w:t>užívateľ pozemku resp. jeho obhospodarovateľ hodnotenie dosiahnutého zlepšenia stavu a kvality pôdy</w:t>
      </w:r>
      <w:r w:rsidR="004446A6" w:rsidRPr="00AF4654">
        <w:t xml:space="preserve"> -</w:t>
      </w:r>
      <w:r w:rsidR="008452F2" w:rsidRPr="00AF4654">
        <w:t xml:space="preserve"> nový certifikát zhody</w:t>
      </w:r>
      <w:r w:rsidR="004446A6" w:rsidRPr="00AF4654">
        <w:t>,</w:t>
      </w:r>
      <w:r w:rsidR="008452F2" w:rsidRPr="00AF4654">
        <w:t xml:space="preserve"> na základe ktorého získa bonus navyše, podporu, ktorá ocení reálne dosiahnuté výsledky pri zlepšení zdravia a kvality </w:t>
      </w:r>
      <w:r w:rsidR="004446A6" w:rsidRPr="00AF4654">
        <w:t>pôdy.</w:t>
      </w:r>
      <w:r w:rsidRPr="00AF4654">
        <w:t xml:space="preserve"> Účet v</w:t>
      </w:r>
      <w:r w:rsidR="008452F2" w:rsidRPr="00AF4654">
        <w:t> certifikačnom systéme Uhlíkovej a vodnej banky</w:t>
      </w:r>
      <w:r w:rsidRPr="00AF4654">
        <w:t xml:space="preserve"> by sa zakladal na základe vlastníctva pôdy alebo preukázania užívacieho</w:t>
      </w:r>
      <w:r w:rsidR="009668B9" w:rsidRPr="00AF4654">
        <w:t xml:space="preserve"> či správcovského</w:t>
      </w:r>
      <w:r w:rsidRPr="00AF4654">
        <w:t xml:space="preserve"> vzťahu k pôde. </w:t>
      </w:r>
      <w:r w:rsidR="008452F2" w:rsidRPr="00AF4654">
        <w:t xml:space="preserve">Certifikačný systém Uhlíková a vodná banka bude využívať </w:t>
      </w:r>
      <w:r w:rsidR="00DF3F43" w:rsidRPr="00AF4654">
        <w:t>informačné a dátové prostredie i</w:t>
      </w:r>
      <w:r w:rsidR="008452F2" w:rsidRPr="00AF4654">
        <w:t xml:space="preserve">nformačného a monitorovacieho systému </w:t>
      </w:r>
      <w:r w:rsidR="00B25726" w:rsidRPr="00AF4654">
        <w:rPr>
          <w:caps/>
        </w:rPr>
        <w:t>pôda</w:t>
      </w:r>
      <w:r w:rsidR="004446A6" w:rsidRPr="00AF4654">
        <w:t xml:space="preserve">, bude riadený </w:t>
      </w:r>
      <w:r w:rsidR="004446A6" w:rsidRPr="00272D07">
        <w:t xml:space="preserve">certifikačnou autoritou </w:t>
      </w:r>
      <w:r w:rsidR="00F04C5E">
        <w:t>(útvar MPRV SR) a spravovaný na </w:t>
      </w:r>
      <w:r w:rsidR="004446A6" w:rsidRPr="00272D07">
        <w:t>decentralizovanej prostredníctvom siete licencovaných partnerov, ktorí zabezpečia 100</w:t>
      </w:r>
      <w:r w:rsidR="002D69A5" w:rsidRPr="00272D07">
        <w:t xml:space="preserve"> </w:t>
      </w:r>
      <w:r w:rsidR="004446A6" w:rsidRPr="00272D07">
        <w:t>% zhodu postupov pri administrácii a prevádzke certifi</w:t>
      </w:r>
      <w:r w:rsidR="004446A6" w:rsidRPr="00AF4654">
        <w:t>kačného systému.</w:t>
      </w:r>
      <w:r w:rsidR="000439A2" w:rsidRPr="00AF4654">
        <w:t xml:space="preserve"> </w:t>
      </w:r>
    </w:p>
    <w:p w14:paraId="7649663F" w14:textId="77777777" w:rsidR="00E734B5" w:rsidRDefault="00E734B5" w:rsidP="00CE2BE4">
      <w:pPr>
        <w:widowControl w:val="0"/>
        <w:spacing w:after="0" w:line="240" w:lineRule="auto"/>
        <w:ind w:firstLine="567"/>
        <w:jc w:val="both"/>
      </w:pPr>
    </w:p>
    <w:p w14:paraId="3F75AD87" w14:textId="7B6F4224" w:rsidR="00EC24CD" w:rsidRPr="00AF4654" w:rsidRDefault="00B97686" w:rsidP="00CE2BE4">
      <w:pPr>
        <w:widowControl w:val="0"/>
        <w:spacing w:after="0" w:line="240" w:lineRule="auto"/>
        <w:ind w:firstLine="567"/>
        <w:jc w:val="both"/>
      </w:pPr>
      <w:r w:rsidRPr="00AF4654">
        <w:t xml:space="preserve">Informačný a monitorovací systém </w:t>
      </w:r>
      <w:r w:rsidRPr="00AF4654">
        <w:rPr>
          <w:caps/>
        </w:rPr>
        <w:t>pôda</w:t>
      </w:r>
      <w:r w:rsidRPr="00AF4654">
        <w:t xml:space="preserve"> a certifikačný systém Uhlíková a vodná banka </w:t>
      </w:r>
      <w:r w:rsidR="00A00513" w:rsidRPr="00AF4654">
        <w:t>bude</w:t>
      </w:r>
      <w:r w:rsidRPr="00AF4654">
        <w:t xml:space="preserve"> umožňova</w:t>
      </w:r>
      <w:r w:rsidR="00A00513" w:rsidRPr="00AF4654">
        <w:t>ť</w:t>
      </w:r>
      <w:r w:rsidRPr="00AF4654">
        <w:t xml:space="preserve"> presne evidovať a hodnotiť enviro-klimatické ukazovatele konkrétneho pozemku / územia (vodozádržná kapacita, obsah uhlíka v pôde, sekvestrácia C</w:t>
      </w:r>
      <w:r w:rsidR="00952247" w:rsidRPr="00AF4654">
        <w:t>O</w:t>
      </w:r>
      <w:r w:rsidR="00952247" w:rsidRPr="00AF4654">
        <w:rPr>
          <w:vertAlign w:val="subscript"/>
        </w:rPr>
        <w:t>2</w:t>
      </w:r>
      <w:r w:rsidRPr="00AF4654">
        <w:t xml:space="preserve">, produkcia </w:t>
      </w:r>
      <w:r w:rsidR="00952247" w:rsidRPr="00AF4654">
        <w:t>O</w:t>
      </w:r>
      <w:r w:rsidR="00952247" w:rsidRPr="00AF4654">
        <w:rPr>
          <w:vertAlign w:val="subscript"/>
        </w:rPr>
        <w:t>2</w:t>
      </w:r>
      <w:r w:rsidRPr="00AF4654">
        <w:t xml:space="preserve"> a biomasy, miera erózie/zhutnenia pôdy, výška hladiny podzemnej vody, produkcia citeľného tepla z plochy za rok) a ich medziročné zmeny. </w:t>
      </w:r>
    </w:p>
    <w:p w14:paraId="7252D88C" w14:textId="719E3D94" w:rsidR="003D6766" w:rsidRDefault="003D6766" w:rsidP="00CE2BE4">
      <w:pPr>
        <w:widowControl w:val="0"/>
        <w:spacing w:after="0" w:line="240" w:lineRule="auto"/>
      </w:pPr>
    </w:p>
    <w:p w14:paraId="7A32C790" w14:textId="18715E99" w:rsidR="00EA0BEC" w:rsidRPr="00AF4654" w:rsidRDefault="003A7197" w:rsidP="00CE2BE4">
      <w:pPr>
        <w:pStyle w:val="Odsekzoznamu"/>
        <w:widowControl w:val="0"/>
        <w:numPr>
          <w:ilvl w:val="1"/>
          <w:numId w:val="2"/>
        </w:numPr>
        <w:spacing w:after="0" w:line="240" w:lineRule="auto"/>
        <w:ind w:left="567" w:hanging="567"/>
        <w:contextualSpacing w:val="0"/>
        <w:rPr>
          <w:b/>
          <w:bCs/>
        </w:rPr>
      </w:pPr>
      <w:r w:rsidRPr="00AF4654">
        <w:rPr>
          <w:b/>
          <w:bCs/>
        </w:rPr>
        <w:t>R</w:t>
      </w:r>
      <w:r w:rsidR="00783E58" w:rsidRPr="00AF4654">
        <w:rPr>
          <w:b/>
          <w:bCs/>
        </w:rPr>
        <w:t>egist</w:t>
      </w:r>
      <w:r w:rsidR="00EA0BEC" w:rsidRPr="00AF4654">
        <w:rPr>
          <w:b/>
          <w:bCs/>
        </w:rPr>
        <w:t>e</w:t>
      </w:r>
      <w:r w:rsidR="00783E58" w:rsidRPr="00AF4654">
        <w:rPr>
          <w:b/>
          <w:bCs/>
        </w:rPr>
        <w:t>r</w:t>
      </w:r>
      <w:r w:rsidR="0003367B" w:rsidRPr="00AF4654">
        <w:rPr>
          <w:b/>
          <w:bCs/>
        </w:rPr>
        <w:t xml:space="preserve"> Certifikačného systému Uhlíková a vodná banka</w:t>
      </w:r>
    </w:p>
    <w:p w14:paraId="5046D36C" w14:textId="77777777" w:rsidR="00E23F59" w:rsidRPr="00AF4654" w:rsidRDefault="00E23F59" w:rsidP="00CE2BE4">
      <w:pPr>
        <w:pStyle w:val="Odsekzoznamu"/>
        <w:widowControl w:val="0"/>
        <w:spacing w:after="0" w:line="240" w:lineRule="auto"/>
        <w:ind w:left="142"/>
        <w:contextualSpacing w:val="0"/>
        <w:rPr>
          <w:b/>
          <w:bCs/>
        </w:rPr>
      </w:pPr>
    </w:p>
    <w:p w14:paraId="339B8625" w14:textId="5447996C" w:rsidR="006034D9" w:rsidRPr="00AF4654" w:rsidRDefault="00B53E1B" w:rsidP="00CE2BE4">
      <w:pPr>
        <w:widowControl w:val="0"/>
        <w:spacing w:after="0" w:line="240" w:lineRule="auto"/>
        <w:ind w:firstLine="567"/>
        <w:jc w:val="both"/>
      </w:pPr>
      <w:r w:rsidRPr="00AF4654">
        <w:t>Zriadi sa register plôch evidovaných v</w:t>
      </w:r>
      <w:r w:rsidR="0003367B" w:rsidRPr="00AF4654">
        <w:t> certifikačnom systéme U</w:t>
      </w:r>
      <w:r w:rsidRPr="00AF4654">
        <w:t>hlíkov</w:t>
      </w:r>
      <w:r w:rsidR="0003367B" w:rsidRPr="00AF4654">
        <w:t xml:space="preserve">á </w:t>
      </w:r>
      <w:r w:rsidRPr="00AF4654">
        <w:t>a vodn</w:t>
      </w:r>
      <w:r w:rsidR="0003367B" w:rsidRPr="00AF4654">
        <w:t>á banka</w:t>
      </w:r>
      <w:r w:rsidR="00CD3B80">
        <w:t>, ktorý bude súčasťou jednotného Informačného a monitorovacieho systému P</w:t>
      </w:r>
      <w:r w:rsidR="00CD3B80" w:rsidRPr="00CD3B80">
        <w:rPr>
          <w:caps/>
        </w:rPr>
        <w:t>ôda</w:t>
      </w:r>
      <w:r w:rsidR="00F04C5E">
        <w:t>. Pôjde </w:t>
      </w:r>
      <w:r w:rsidRPr="00AF4654">
        <w:t>o register plôch, na ktorých sa budú realizovať všetky</w:t>
      </w:r>
      <w:r w:rsidR="00AD48D8" w:rsidRPr="00AF4654">
        <w:t> manažmentové opatrenia. Pre </w:t>
      </w:r>
      <w:r w:rsidR="007458E0" w:rsidRPr="00AF4654">
        <w:t>jasné usmernenie a typológiu možných a podporovaných opatrení budú mať vlastníci</w:t>
      </w:r>
      <w:r w:rsidR="009668B9" w:rsidRPr="00AF4654">
        <w:t>, správcovia</w:t>
      </w:r>
      <w:r w:rsidR="007458E0" w:rsidRPr="00AF4654">
        <w:t xml:space="preserve"> a užívatelia pozemku k dispozícii </w:t>
      </w:r>
      <w:r w:rsidRPr="00AF4654">
        <w:t>katal</w:t>
      </w:r>
      <w:r w:rsidR="007458E0" w:rsidRPr="00AF4654">
        <w:t>óg</w:t>
      </w:r>
      <w:r w:rsidR="00B84EDE" w:rsidRPr="00AF4654">
        <w:t xml:space="preserve"> opatrení</w:t>
      </w:r>
      <w:r w:rsidR="002A775B" w:rsidRPr="00AF4654">
        <w:t>, ktorý im pomôže pri </w:t>
      </w:r>
      <w:r w:rsidR="007458E0" w:rsidRPr="00AF4654">
        <w:t>výbere a optimalizácii návrhu opatrení</w:t>
      </w:r>
      <w:r w:rsidR="00B84EDE" w:rsidRPr="00AF4654">
        <w:t>.</w:t>
      </w:r>
    </w:p>
    <w:p w14:paraId="3E1720AE" w14:textId="7150DA1F" w:rsidR="0003367B" w:rsidRDefault="00B84EDE" w:rsidP="00CE2BE4">
      <w:pPr>
        <w:widowControl w:val="0"/>
        <w:spacing w:after="0" w:line="240" w:lineRule="auto"/>
        <w:ind w:firstLine="567"/>
        <w:jc w:val="both"/>
      </w:pPr>
      <w:r w:rsidRPr="00AF4654">
        <w:t xml:space="preserve">V porovnaní s existujúcimi registrami a evidenciami pozemkov pôjde o register obsahujúci plochy definované odlišným spôsobom, pretože </w:t>
      </w:r>
      <w:r w:rsidR="00B53E1B" w:rsidRPr="00AF4654">
        <w:t>napr</w:t>
      </w:r>
      <w:r w:rsidRPr="00AF4654">
        <w:t>íklad</w:t>
      </w:r>
      <w:r w:rsidR="00B53E1B" w:rsidRPr="00AF4654">
        <w:t xml:space="preserve"> ak budú </w:t>
      </w:r>
      <w:r w:rsidRPr="00AF4654">
        <w:t>realizované opatrenia na rôznych</w:t>
      </w:r>
      <w:r w:rsidR="00B53E1B" w:rsidRPr="00AF4654">
        <w:t xml:space="preserve"> </w:t>
      </w:r>
      <w:r w:rsidRPr="00AF4654">
        <w:t xml:space="preserve">tzv. </w:t>
      </w:r>
      <w:r w:rsidR="00B53E1B" w:rsidRPr="00AF4654">
        <w:t xml:space="preserve">bielych plochách, </w:t>
      </w:r>
      <w:r w:rsidRPr="00AF4654">
        <w:t xml:space="preserve">nebude možné </w:t>
      </w:r>
      <w:r w:rsidR="00B53E1B" w:rsidRPr="00AF4654">
        <w:t xml:space="preserve">využiť </w:t>
      </w:r>
      <w:r w:rsidRPr="00AF4654">
        <w:t xml:space="preserve">len </w:t>
      </w:r>
      <w:r w:rsidR="00B53E1B" w:rsidRPr="00AF4654">
        <w:t xml:space="preserve">údaj katastra nehnuteľností, </w:t>
      </w:r>
      <w:r w:rsidRPr="00AF4654">
        <w:t xml:space="preserve">evidencie pôdnych blokov na území </w:t>
      </w:r>
      <w:r w:rsidR="00A00513" w:rsidRPr="00AF4654">
        <w:t xml:space="preserve">Slovenskej republiky </w:t>
      </w:r>
      <w:r w:rsidRPr="00AF4654">
        <w:t>(</w:t>
      </w:r>
      <w:r w:rsidR="00B53E1B" w:rsidRPr="00AF4654">
        <w:t>LPIS</w:t>
      </w:r>
      <w:r w:rsidRPr="00AF4654">
        <w:t>)</w:t>
      </w:r>
      <w:r w:rsidR="00B53E1B" w:rsidRPr="00AF4654">
        <w:t xml:space="preserve">, </w:t>
      </w:r>
      <w:r w:rsidRPr="00AF4654">
        <w:t xml:space="preserve">evidencie lesných pozemkov (v rozsahu </w:t>
      </w:r>
      <w:r w:rsidR="00B53E1B" w:rsidRPr="00AF4654">
        <w:t>JPRL</w:t>
      </w:r>
      <w:r w:rsidRPr="00AF4654">
        <w:t>)</w:t>
      </w:r>
      <w:r w:rsidR="00B53E1B" w:rsidRPr="00AF4654">
        <w:t xml:space="preserve">, keďže pôjde o plochu, ktorá nemusí zodpovedať hraniciam </w:t>
      </w:r>
      <w:r w:rsidRPr="00AF4654">
        <w:t xml:space="preserve">plôch alebo pozemkov evidovaných </w:t>
      </w:r>
      <w:r w:rsidR="00B53E1B" w:rsidRPr="00AF4654">
        <w:t>ani</w:t>
      </w:r>
      <w:r w:rsidRPr="00AF4654">
        <w:t xml:space="preserve"> v jednom</w:t>
      </w:r>
      <w:r w:rsidR="00B53E1B" w:rsidRPr="00AF4654">
        <w:t xml:space="preserve"> z</w:t>
      </w:r>
      <w:r w:rsidRPr="00AF4654">
        <w:t xml:space="preserve"> uvedených</w:t>
      </w:r>
      <w:r w:rsidR="00B53E1B" w:rsidRPr="00AF4654">
        <w:t xml:space="preserve"> registrov</w:t>
      </w:r>
      <w:r w:rsidRPr="00AF4654">
        <w:t xml:space="preserve"> a</w:t>
      </w:r>
      <w:r w:rsidR="002A775B" w:rsidRPr="00AF4654">
        <w:t> </w:t>
      </w:r>
      <w:r w:rsidRPr="00AF4654">
        <w:t>evidencií</w:t>
      </w:r>
      <w:r w:rsidR="002A775B" w:rsidRPr="00AF4654">
        <w:t>.</w:t>
      </w:r>
    </w:p>
    <w:p w14:paraId="0E5AF648" w14:textId="77777777" w:rsidR="00AF4917" w:rsidRPr="00AF4654" w:rsidRDefault="00AF4917" w:rsidP="00CE2BE4">
      <w:pPr>
        <w:widowControl w:val="0"/>
        <w:spacing w:after="0" w:line="240" w:lineRule="auto"/>
        <w:jc w:val="both"/>
      </w:pPr>
      <w:bookmarkStart w:id="0" w:name="_GoBack"/>
      <w:bookmarkEnd w:id="0"/>
    </w:p>
    <w:p w14:paraId="0AFD36A4" w14:textId="38C2FE36" w:rsidR="00730705" w:rsidRPr="00AF4654" w:rsidRDefault="00F777D8" w:rsidP="00CE2BE4">
      <w:pPr>
        <w:pStyle w:val="Odsekzoznamu"/>
        <w:widowControl w:val="0"/>
        <w:numPr>
          <w:ilvl w:val="0"/>
          <w:numId w:val="2"/>
        </w:numPr>
        <w:spacing w:after="0" w:line="240" w:lineRule="auto"/>
        <w:ind w:left="567" w:hanging="567"/>
        <w:contextualSpacing w:val="0"/>
        <w:rPr>
          <w:b/>
          <w:bCs/>
        </w:rPr>
      </w:pPr>
      <w:r w:rsidRPr="00AF4654">
        <w:rPr>
          <w:b/>
          <w:bCs/>
        </w:rPr>
        <w:t>Zásahy do iných zákonov</w:t>
      </w:r>
    </w:p>
    <w:p w14:paraId="2B9F2FAA" w14:textId="77777777" w:rsidR="00E23F59" w:rsidRPr="00AF4654" w:rsidRDefault="00E23F59" w:rsidP="00CE2BE4">
      <w:pPr>
        <w:pStyle w:val="Odsekzoznamu"/>
        <w:widowControl w:val="0"/>
        <w:spacing w:after="0" w:line="240" w:lineRule="auto"/>
        <w:ind w:left="142"/>
        <w:contextualSpacing w:val="0"/>
        <w:rPr>
          <w:b/>
          <w:bCs/>
        </w:rPr>
      </w:pPr>
    </w:p>
    <w:p w14:paraId="799A333C" w14:textId="28890937" w:rsidR="006060F6" w:rsidRDefault="00A00513" w:rsidP="00CE2BE4">
      <w:pPr>
        <w:widowControl w:val="0"/>
        <w:spacing w:after="0" w:line="240" w:lineRule="auto"/>
        <w:ind w:firstLine="567"/>
        <w:jc w:val="both"/>
        <w:rPr>
          <w:color w:val="000000" w:themeColor="text1"/>
        </w:rPr>
      </w:pPr>
      <w:r w:rsidRPr="00AF4654" w:rsidDel="00A00513">
        <w:t xml:space="preserve"> </w:t>
      </w:r>
      <w:r w:rsidR="008863FE" w:rsidRPr="00AF4654">
        <w:t>Predpokladajú sa zásahy do niektorých zákonov</w:t>
      </w:r>
      <w:r w:rsidR="00C93260" w:rsidRPr="00AF4654">
        <w:t xml:space="preserve"> ako napríklad zákona č</w:t>
      </w:r>
      <w:r w:rsidR="00697677" w:rsidRPr="00AF4654">
        <w:rPr>
          <w:color w:val="000000" w:themeColor="text1"/>
        </w:rPr>
        <w:t>. 220/2004 Z. </w:t>
      </w:r>
      <w:r w:rsidR="00C93260" w:rsidRPr="00AF4654">
        <w:rPr>
          <w:color w:val="000000" w:themeColor="text1"/>
        </w:rPr>
        <w:t>z. o ochrane a využívaní poľnohospodárskej pôdy, zákona č. 245/2003 Z. z. o integrovanej prevencii a kontrole znečisťovania životného prostredia a o zmene a doplnení niektorých zákonov</w:t>
      </w:r>
      <w:r w:rsidR="005E7EE0">
        <w:rPr>
          <w:color w:val="000000" w:themeColor="text1"/>
        </w:rPr>
        <w:t>, zákona č. 326/2005 Z. z. o lesoch v znení neskorších predpisov</w:t>
      </w:r>
      <w:r w:rsidR="00C93260" w:rsidRPr="00AF4654">
        <w:rPr>
          <w:color w:val="000000" w:themeColor="text1"/>
        </w:rPr>
        <w:t xml:space="preserve"> a zákona č. 136/2000 Z. z. o</w:t>
      </w:r>
      <w:r w:rsidR="00192B9F">
        <w:rPr>
          <w:color w:val="000000" w:themeColor="text1"/>
        </w:rPr>
        <w:t xml:space="preserve"> </w:t>
      </w:r>
      <w:r w:rsidR="00C93260" w:rsidRPr="00AF4654">
        <w:rPr>
          <w:color w:val="000000" w:themeColor="text1"/>
        </w:rPr>
        <w:t>hnojivách</w:t>
      </w:r>
      <w:r w:rsidR="005E7EE0">
        <w:rPr>
          <w:color w:val="000000" w:themeColor="text1"/>
        </w:rPr>
        <w:t xml:space="preserve"> v znení neskorších predpisov</w:t>
      </w:r>
      <w:r w:rsidR="00C93260" w:rsidRPr="00AF4654">
        <w:rPr>
          <w:color w:val="000000" w:themeColor="text1"/>
        </w:rPr>
        <w:t>.</w:t>
      </w:r>
      <w:r w:rsidR="004B1F42" w:rsidRPr="00AF4654">
        <w:rPr>
          <w:color w:val="000000" w:themeColor="text1"/>
        </w:rPr>
        <w:t xml:space="preserve"> </w:t>
      </w:r>
      <w:r w:rsidR="000B168C">
        <w:rPr>
          <w:color w:val="000000" w:themeColor="text1"/>
        </w:rPr>
        <w:t xml:space="preserve">Úprava uvedených zákonov bude bezprostredne nadväzovať na návrh zákona o Klimatickom fonde pre pôdu, a to buď samostatným návrhom zákona, alebo priamo v jednom návrhu zákona; v takom prípade pôjde o návrh zákona o Klimatickom fonde pre pôdu a o zmene a doplnení niektorých zákonov. </w:t>
      </w:r>
    </w:p>
    <w:p w14:paraId="2C33418C" w14:textId="4023CB78" w:rsidR="006060F6" w:rsidRDefault="006060F6" w:rsidP="00CE2BE4">
      <w:pPr>
        <w:widowControl w:val="0"/>
        <w:spacing w:after="0" w:line="240" w:lineRule="auto"/>
        <w:ind w:firstLine="567"/>
        <w:jc w:val="both"/>
        <w:rPr>
          <w:color w:val="000000" w:themeColor="text1"/>
        </w:rPr>
      </w:pPr>
      <w:r>
        <w:rPr>
          <w:color w:val="000000" w:themeColor="text1"/>
        </w:rPr>
        <w:t>Úprava týchto zákonov bude smerovať k zavedeniu nových všeobecných povinností a požiadaviek na manažment pôdy a jej ochranu (t. j. pôjde o zvýšenie štandardného manažmentu pôdy), ktorými bude najmä</w:t>
      </w:r>
    </w:p>
    <w:p w14:paraId="1C5366FF" w14:textId="6C3DAE0C" w:rsidR="006060F6" w:rsidRPr="006060F6" w:rsidRDefault="006060F6" w:rsidP="00CE2BE4">
      <w:pPr>
        <w:pStyle w:val="Odsekzoznamu"/>
        <w:widowControl w:val="0"/>
        <w:numPr>
          <w:ilvl w:val="0"/>
          <w:numId w:val="23"/>
        </w:numPr>
        <w:spacing w:after="0" w:line="240" w:lineRule="auto"/>
        <w:ind w:left="567"/>
        <w:contextualSpacing w:val="0"/>
        <w:jc w:val="both"/>
        <w:rPr>
          <w:color w:val="000000" w:themeColor="text1"/>
        </w:rPr>
      </w:pPr>
      <w:r w:rsidRPr="006060F6">
        <w:rPr>
          <w:color w:val="000000" w:themeColor="text1"/>
        </w:rPr>
        <w:t>realizáci</w:t>
      </w:r>
      <w:r w:rsidRPr="006060F6">
        <w:rPr>
          <w:color w:val="000000" w:themeColor="text1"/>
        </w:rPr>
        <w:t>a</w:t>
      </w:r>
      <w:r w:rsidRPr="006060F6">
        <w:rPr>
          <w:color w:val="000000" w:themeColor="text1"/>
        </w:rPr>
        <w:t xml:space="preserve"> zasakávacích pásov po vrstevnici</w:t>
      </w:r>
      <w:r w:rsidRPr="006060F6">
        <w:rPr>
          <w:color w:val="000000" w:themeColor="text1"/>
        </w:rPr>
        <w:t xml:space="preserve"> na poľnohospodárskej pôde</w:t>
      </w:r>
      <w:r w:rsidRPr="006060F6">
        <w:rPr>
          <w:color w:val="000000" w:themeColor="text1"/>
        </w:rPr>
        <w:t xml:space="preserve">, </w:t>
      </w:r>
    </w:p>
    <w:p w14:paraId="46A31050" w14:textId="1C9E816B" w:rsidR="006060F6" w:rsidRPr="006060F6" w:rsidRDefault="006060F6" w:rsidP="00CE2BE4">
      <w:pPr>
        <w:pStyle w:val="Odsekzoznamu"/>
        <w:widowControl w:val="0"/>
        <w:numPr>
          <w:ilvl w:val="0"/>
          <w:numId w:val="23"/>
        </w:numPr>
        <w:spacing w:after="0" w:line="240" w:lineRule="auto"/>
        <w:ind w:left="567"/>
        <w:contextualSpacing w:val="0"/>
        <w:jc w:val="both"/>
        <w:rPr>
          <w:color w:val="000000" w:themeColor="text1"/>
        </w:rPr>
      </w:pPr>
      <w:r w:rsidRPr="006060F6">
        <w:rPr>
          <w:color w:val="000000" w:themeColor="text1"/>
        </w:rPr>
        <w:t>hradeni</w:t>
      </w:r>
      <w:r w:rsidRPr="006060F6">
        <w:rPr>
          <w:color w:val="000000" w:themeColor="text1"/>
        </w:rPr>
        <w:t>e</w:t>
      </w:r>
      <w:r w:rsidRPr="006060F6">
        <w:rPr>
          <w:color w:val="000000" w:themeColor="text1"/>
        </w:rPr>
        <w:t xml:space="preserve"> údolníc na poľnohospodárskej pôde, </w:t>
      </w:r>
    </w:p>
    <w:p w14:paraId="78B5B86E" w14:textId="0169033C" w:rsidR="006060F6" w:rsidRPr="006060F6" w:rsidRDefault="006060F6" w:rsidP="00CE2BE4">
      <w:pPr>
        <w:pStyle w:val="Odsekzoznamu"/>
        <w:widowControl w:val="0"/>
        <w:numPr>
          <w:ilvl w:val="0"/>
          <w:numId w:val="23"/>
        </w:numPr>
        <w:spacing w:after="0" w:line="240" w:lineRule="auto"/>
        <w:ind w:left="567"/>
        <w:contextualSpacing w:val="0"/>
        <w:jc w:val="both"/>
        <w:rPr>
          <w:color w:val="000000" w:themeColor="text1"/>
        </w:rPr>
      </w:pPr>
      <w:r w:rsidRPr="006060F6">
        <w:rPr>
          <w:color w:val="000000" w:themeColor="text1"/>
        </w:rPr>
        <w:t>hradeni</w:t>
      </w:r>
      <w:r w:rsidRPr="006060F6">
        <w:rPr>
          <w:color w:val="000000" w:themeColor="text1"/>
        </w:rPr>
        <w:t>e</w:t>
      </w:r>
      <w:r w:rsidRPr="006060F6">
        <w:rPr>
          <w:color w:val="000000" w:themeColor="text1"/>
        </w:rPr>
        <w:t xml:space="preserve"> strží v erózne poškodených úsekoch krajiny</w:t>
      </w:r>
      <w:r w:rsidRPr="006060F6">
        <w:rPr>
          <w:color w:val="000000" w:themeColor="text1"/>
        </w:rPr>
        <w:t>,</w:t>
      </w:r>
    </w:p>
    <w:p w14:paraId="6E715F53" w14:textId="77777777" w:rsidR="006060F6" w:rsidRPr="006060F6" w:rsidRDefault="006060F6" w:rsidP="00CE2BE4">
      <w:pPr>
        <w:pStyle w:val="Odsekzoznamu"/>
        <w:widowControl w:val="0"/>
        <w:numPr>
          <w:ilvl w:val="0"/>
          <w:numId w:val="23"/>
        </w:numPr>
        <w:spacing w:after="0" w:line="240" w:lineRule="auto"/>
        <w:ind w:left="567"/>
        <w:contextualSpacing w:val="0"/>
        <w:jc w:val="both"/>
        <w:rPr>
          <w:color w:val="000000" w:themeColor="text1"/>
        </w:rPr>
      </w:pPr>
      <w:r w:rsidRPr="006060F6">
        <w:rPr>
          <w:color w:val="000000" w:themeColor="text1"/>
        </w:rPr>
        <w:t xml:space="preserve">uprednostňovanie organických hnojív pred priemyselnými hnojivami, </w:t>
      </w:r>
    </w:p>
    <w:p w14:paraId="0E62EDAA" w14:textId="5C477380" w:rsidR="006060F6" w:rsidRPr="006060F6" w:rsidRDefault="006060F6" w:rsidP="00CE2BE4">
      <w:pPr>
        <w:pStyle w:val="Odsekzoznamu"/>
        <w:widowControl w:val="0"/>
        <w:numPr>
          <w:ilvl w:val="0"/>
          <w:numId w:val="23"/>
        </w:numPr>
        <w:spacing w:after="0" w:line="240" w:lineRule="auto"/>
        <w:ind w:left="567"/>
        <w:contextualSpacing w:val="0"/>
        <w:jc w:val="both"/>
        <w:rPr>
          <w:color w:val="000000" w:themeColor="text1"/>
        </w:rPr>
      </w:pPr>
      <w:r w:rsidRPr="006060F6">
        <w:rPr>
          <w:color w:val="000000" w:themeColor="text1"/>
        </w:rPr>
        <w:lastRenderedPageBreak/>
        <w:t>preferovanie regeneratívnych poľnohospodárskych postupov</w:t>
      </w:r>
      <w:r w:rsidRPr="006060F6">
        <w:rPr>
          <w:color w:val="000000" w:themeColor="text1"/>
        </w:rPr>
        <w:t xml:space="preserve">, napríklad </w:t>
      </w:r>
      <w:r w:rsidRPr="006060F6">
        <w:rPr>
          <w:color w:val="000000" w:themeColor="text1"/>
        </w:rPr>
        <w:t xml:space="preserve">agrolesníctvo, bezorbová agrotechnika, regeneratívne pasenie. </w:t>
      </w:r>
    </w:p>
    <w:p w14:paraId="31D5DEE3" w14:textId="4AEEEA10" w:rsidR="006060F6" w:rsidRPr="006060F6" w:rsidRDefault="006060F6" w:rsidP="00CE2BE4">
      <w:pPr>
        <w:pStyle w:val="Odsekzoznamu"/>
        <w:widowControl w:val="0"/>
        <w:numPr>
          <w:ilvl w:val="0"/>
          <w:numId w:val="23"/>
        </w:numPr>
        <w:spacing w:after="0" w:line="240" w:lineRule="auto"/>
        <w:ind w:left="567"/>
        <w:contextualSpacing w:val="0"/>
        <w:jc w:val="both"/>
        <w:rPr>
          <w:color w:val="000000" w:themeColor="text1"/>
        </w:rPr>
      </w:pPr>
      <w:r w:rsidRPr="006060F6">
        <w:rPr>
          <w:color w:val="000000" w:themeColor="text1"/>
        </w:rPr>
        <w:t>dopĺňanie nových krajinných prvkov do štruktúry krajiny</w:t>
      </w:r>
      <w:r w:rsidRPr="006060F6">
        <w:rPr>
          <w:color w:val="000000" w:themeColor="text1"/>
        </w:rPr>
        <w:t>, napríklad stromoradí, vetrolamov a pod.</w:t>
      </w:r>
    </w:p>
    <w:p w14:paraId="37AA7E79" w14:textId="15911332" w:rsidR="003D6766" w:rsidRPr="00AF4654" w:rsidRDefault="006A0FB0" w:rsidP="00CE2BE4">
      <w:pPr>
        <w:widowControl w:val="0"/>
        <w:spacing w:after="0" w:line="240" w:lineRule="auto"/>
        <w:ind w:firstLine="567"/>
        <w:jc w:val="both"/>
      </w:pPr>
      <w:r w:rsidRPr="00AF4654">
        <w:t xml:space="preserve">Úpravou </w:t>
      </w:r>
      <w:r w:rsidR="005E7EE0">
        <w:t xml:space="preserve">uvedených </w:t>
      </w:r>
      <w:r w:rsidR="00C93260" w:rsidRPr="00AF4654">
        <w:t xml:space="preserve">zákonov </w:t>
      </w:r>
      <w:r w:rsidRPr="00AF4654">
        <w:t>sa nastavia niektoré náležitosti ohľadne monitoringu a monitorovacej siete v obl</w:t>
      </w:r>
      <w:r w:rsidR="00697677" w:rsidRPr="00AF4654">
        <w:t>asti pôdy, ako aj oprávnenia na </w:t>
      </w:r>
      <w:r w:rsidRPr="00AF4654">
        <w:t>kontrolu dodržiavania záväzkov plynúcich zo zapojeni</w:t>
      </w:r>
      <w:r w:rsidR="002D69A5" w:rsidRPr="00AF4654">
        <w:t>a</w:t>
      </w:r>
      <w:r w:rsidR="00F04C5E">
        <w:t xml:space="preserve"> sa </w:t>
      </w:r>
      <w:r w:rsidRPr="00AF4654">
        <w:t>vlastníkov</w:t>
      </w:r>
      <w:r w:rsidR="009668B9" w:rsidRPr="00AF4654">
        <w:t>, správcov</w:t>
      </w:r>
      <w:r w:rsidRPr="00AF4654">
        <w:t xml:space="preserve"> a užívateľov pôdy do </w:t>
      </w:r>
      <w:r w:rsidR="002A775B" w:rsidRPr="00AF4654">
        <w:t>certifikačného systému Uhlíková </w:t>
      </w:r>
      <w:r w:rsidRPr="00AF4654">
        <w:t>a vodná banka (napr. odber vzorky certifikačným orgánom, kontrola realiz</w:t>
      </w:r>
      <w:r w:rsidR="00F04C5E">
        <w:t>ácie manažmentových opatrení na </w:t>
      </w:r>
      <w:r w:rsidRPr="00AF4654">
        <w:t>mieste, diaľkovým prieskumom zeme a pod.).</w:t>
      </w:r>
      <w:r w:rsidR="005E7EE0">
        <w:t xml:space="preserve"> Pôjde o právnu úpravu</w:t>
      </w:r>
      <w:r w:rsidR="005753D8">
        <w:t xml:space="preserve"> </w:t>
      </w:r>
      <w:r w:rsidR="002C6B7D">
        <w:t xml:space="preserve">potrebných adaptačných a manažmentových opatrení, ktoré definuje </w:t>
      </w:r>
      <w:r w:rsidR="005E7EE0">
        <w:t>katalóg</w:t>
      </w:r>
      <w:r w:rsidR="002C6B7D">
        <w:t xml:space="preserve"> opatrení (p</w:t>
      </w:r>
      <w:r w:rsidR="005E7EE0">
        <w:t>odľa bodu 7.</w:t>
      </w:r>
      <w:r w:rsidR="002C6B7D">
        <w:t>)</w:t>
      </w:r>
      <w:r w:rsidR="005E7EE0">
        <w:t>, ktor</w:t>
      </w:r>
      <w:r w:rsidR="002C6B7D">
        <w:t>é</w:t>
      </w:r>
      <w:r w:rsidR="005E7EE0">
        <w:t xml:space="preserve"> zvýšia mieru</w:t>
      </w:r>
      <w:r w:rsidR="005E7EE0" w:rsidRPr="00AF4654">
        <w:t xml:space="preserve"> základných zákonných požiadaviek na ochranu pôdy</w:t>
      </w:r>
      <w:r w:rsidR="002C6B7D">
        <w:t>. Právna úprava zlepší systém monitoringu</w:t>
      </w:r>
      <w:r w:rsidR="005E7EE0">
        <w:t xml:space="preserve"> </w:t>
      </w:r>
      <w:r w:rsidR="002C6B7D">
        <w:t xml:space="preserve">stavu </w:t>
      </w:r>
      <w:r w:rsidR="005E7EE0">
        <w:t xml:space="preserve">pôdy na celom území Slovenskej republiky vrátane </w:t>
      </w:r>
      <w:r w:rsidR="002C6B7D">
        <w:t xml:space="preserve">testovania vzoriek </w:t>
      </w:r>
      <w:r w:rsidR="0005656A">
        <w:t>pôdy na žiadosť v osobitnom konaní</w:t>
      </w:r>
      <w:r w:rsidR="005E7EE0">
        <w:t>.</w:t>
      </w:r>
    </w:p>
    <w:p w14:paraId="44F0CDC8" w14:textId="77777777" w:rsidR="00AF4917" w:rsidRPr="00AF4654" w:rsidRDefault="00AF4917" w:rsidP="00CE2BE4">
      <w:pPr>
        <w:widowControl w:val="0"/>
        <w:spacing w:after="0" w:line="240" w:lineRule="auto"/>
        <w:rPr>
          <w:b/>
          <w:bCs/>
        </w:rPr>
      </w:pPr>
    </w:p>
    <w:p w14:paraId="3555C6F7" w14:textId="48660354" w:rsidR="002858D5" w:rsidRPr="00AF4654" w:rsidRDefault="002858D5" w:rsidP="00CE2BE4">
      <w:pPr>
        <w:pStyle w:val="Odsekzoznamu"/>
        <w:widowControl w:val="0"/>
        <w:numPr>
          <w:ilvl w:val="0"/>
          <w:numId w:val="2"/>
        </w:numPr>
        <w:spacing w:after="0" w:line="240" w:lineRule="auto"/>
        <w:ind w:left="567" w:hanging="567"/>
        <w:contextualSpacing w:val="0"/>
        <w:rPr>
          <w:b/>
          <w:bCs/>
        </w:rPr>
      </w:pPr>
      <w:r w:rsidRPr="00AF4654">
        <w:rPr>
          <w:b/>
          <w:bCs/>
        </w:rPr>
        <w:t>Účinnosť zákona o </w:t>
      </w:r>
      <w:r w:rsidR="00601FB1" w:rsidRPr="00AF4654">
        <w:rPr>
          <w:b/>
          <w:bCs/>
        </w:rPr>
        <w:t>K</w:t>
      </w:r>
      <w:r w:rsidRPr="00AF4654">
        <w:rPr>
          <w:b/>
          <w:bCs/>
        </w:rPr>
        <w:t>limatickom fonde pre pôdu</w:t>
      </w:r>
    </w:p>
    <w:p w14:paraId="0C9A8A81" w14:textId="77777777" w:rsidR="00E23F59" w:rsidRPr="00AF4654" w:rsidRDefault="00E23F59" w:rsidP="00CE2BE4">
      <w:pPr>
        <w:pStyle w:val="Odsekzoznamu"/>
        <w:widowControl w:val="0"/>
        <w:spacing w:after="0" w:line="240" w:lineRule="auto"/>
        <w:ind w:left="142"/>
        <w:contextualSpacing w:val="0"/>
        <w:rPr>
          <w:b/>
          <w:bCs/>
        </w:rPr>
      </w:pPr>
    </w:p>
    <w:p w14:paraId="51A367A7" w14:textId="71981E87" w:rsidR="00FA61ED" w:rsidRDefault="002858D5" w:rsidP="00CE2BE4">
      <w:pPr>
        <w:widowControl w:val="0"/>
        <w:spacing w:after="0" w:line="240" w:lineRule="auto"/>
        <w:ind w:firstLine="567"/>
        <w:jc w:val="both"/>
      </w:pPr>
      <w:r w:rsidRPr="00AF4654">
        <w:t>Predpokladaný dátum nadobudnutia účinnosť zákona o </w:t>
      </w:r>
      <w:r w:rsidR="00601FB1" w:rsidRPr="00AF4654">
        <w:t>K</w:t>
      </w:r>
      <w:r w:rsidR="002A775B" w:rsidRPr="00AF4654">
        <w:t>limatickom fonde pre pôdu je </w:t>
      </w:r>
      <w:r w:rsidRPr="00AF4654">
        <w:t>1. </w:t>
      </w:r>
      <w:r w:rsidR="00CD270E" w:rsidRPr="00AF4654">
        <w:t>decembe</w:t>
      </w:r>
      <w:r w:rsidR="005C6EA1" w:rsidRPr="00AF4654">
        <w:t>r</w:t>
      </w:r>
      <w:r w:rsidRPr="00AF4654">
        <w:t xml:space="preserve"> 202</w:t>
      </w:r>
      <w:r w:rsidR="00CD270E" w:rsidRPr="00AF4654">
        <w:t>3</w:t>
      </w:r>
      <w:r w:rsidRPr="00AF4654">
        <w:t>.</w:t>
      </w:r>
    </w:p>
    <w:p w14:paraId="73D80CDD" w14:textId="77777777" w:rsidR="003D6766" w:rsidRPr="00AF4654" w:rsidRDefault="003D6766" w:rsidP="00CE2BE4">
      <w:pPr>
        <w:widowControl w:val="0"/>
        <w:spacing w:after="0" w:line="240" w:lineRule="auto"/>
        <w:ind w:firstLine="567"/>
        <w:jc w:val="both"/>
      </w:pPr>
    </w:p>
    <w:p w14:paraId="77C559B0" w14:textId="5F5546B8" w:rsidR="00F777D8" w:rsidRPr="00AF4654" w:rsidRDefault="00F777D8" w:rsidP="00CE2BE4">
      <w:pPr>
        <w:pStyle w:val="Odsekzoznamu"/>
        <w:widowControl w:val="0"/>
        <w:numPr>
          <w:ilvl w:val="0"/>
          <w:numId w:val="2"/>
        </w:numPr>
        <w:spacing w:after="0" w:line="240" w:lineRule="auto"/>
        <w:ind w:left="567" w:hanging="567"/>
        <w:contextualSpacing w:val="0"/>
        <w:rPr>
          <w:b/>
          <w:bCs/>
        </w:rPr>
      </w:pPr>
      <w:r w:rsidRPr="00AF4654">
        <w:rPr>
          <w:b/>
          <w:bCs/>
        </w:rPr>
        <w:t>Zapojenie odbornej a laickej verejnosti do prípravy návrhu zákona</w:t>
      </w:r>
    </w:p>
    <w:p w14:paraId="6586E146" w14:textId="77777777" w:rsidR="00E23F59" w:rsidRPr="00AF4654" w:rsidRDefault="00E23F59" w:rsidP="00CE2BE4">
      <w:pPr>
        <w:pStyle w:val="Odsekzoznamu"/>
        <w:widowControl w:val="0"/>
        <w:spacing w:after="0" w:line="240" w:lineRule="auto"/>
        <w:ind w:left="142"/>
        <w:contextualSpacing w:val="0"/>
        <w:rPr>
          <w:b/>
          <w:bCs/>
        </w:rPr>
      </w:pPr>
    </w:p>
    <w:p w14:paraId="41458319" w14:textId="77777777" w:rsidR="00E26EC0" w:rsidRDefault="0003367B" w:rsidP="00CE2BE4">
      <w:pPr>
        <w:widowControl w:val="0"/>
        <w:spacing w:after="0" w:line="240" w:lineRule="auto"/>
        <w:ind w:firstLine="567"/>
        <w:jc w:val="both"/>
      </w:pPr>
      <w:r w:rsidRPr="00AF4654">
        <w:t xml:space="preserve">Odborná verejnosť bola prvý krát informovaná </w:t>
      </w:r>
      <w:r w:rsidR="0031679E" w:rsidRPr="00AF4654">
        <w:t>o inovatívnom koncepte Pôda ako </w:t>
      </w:r>
      <w:r w:rsidRPr="00AF4654">
        <w:t>prirodzená uhlíková a vodná banka krajiny na jeseň 2021. Nás</w:t>
      </w:r>
      <w:r w:rsidR="002A775B" w:rsidRPr="00AF4654">
        <w:t>ledne od začiatku roka 2022 bol </w:t>
      </w:r>
      <w:r w:rsidRPr="00AF4654">
        <w:t xml:space="preserve">tento koncept predstavený širokej verejnosti prostredníctvom </w:t>
      </w:r>
      <w:r w:rsidR="008863FE" w:rsidRPr="00AF4654">
        <w:t xml:space="preserve">viacerých </w:t>
      </w:r>
      <w:r w:rsidRPr="00AF4654">
        <w:t>rozhovor</w:t>
      </w:r>
      <w:r w:rsidR="004A479D">
        <w:t>ov</w:t>
      </w:r>
      <w:r w:rsidRPr="00AF4654">
        <w:t xml:space="preserve"> poskytnutých médiám</w:t>
      </w:r>
      <w:r w:rsidR="008863FE" w:rsidRPr="00AF4654">
        <w:t xml:space="preserve"> (RTVS, TA3, EurActiv)</w:t>
      </w:r>
      <w:r w:rsidRPr="00AF4654">
        <w:t>, v rámci odborných fó</w:t>
      </w:r>
      <w:r w:rsidR="002A775B" w:rsidRPr="00AF4654">
        <w:t>r a stretnutí so </w:t>
      </w:r>
      <w:r w:rsidRPr="00AF4654">
        <w:t>zástupcami ďalších rezortov</w:t>
      </w:r>
      <w:r w:rsidR="008863FE" w:rsidRPr="00AF4654">
        <w:t xml:space="preserve"> a pôdohospodárskych samospráv</w:t>
      </w:r>
      <w:r w:rsidRPr="00AF4654">
        <w:t>, v rámci Rady ministrov AGRIFISH, ako aj v rámci stretnutí ministrov pôdohospo</w:t>
      </w:r>
      <w:r w:rsidR="0031679E" w:rsidRPr="00AF4654">
        <w:t>dárstva regiónu V4. Koncept bol </w:t>
      </w:r>
      <w:r w:rsidRPr="00AF4654">
        <w:t xml:space="preserve">predstavený aj v rámci </w:t>
      </w:r>
      <w:r w:rsidR="008863FE" w:rsidRPr="00AF4654">
        <w:t xml:space="preserve">Dialógu o pôde, ktorý zorganizovalo </w:t>
      </w:r>
      <w:r w:rsidR="00A00513" w:rsidRPr="00AF4654">
        <w:t>Ministerstvo pôdohospodárstva a rozvoja vidieka Slovenskej republiky</w:t>
      </w:r>
      <w:r w:rsidR="008863FE" w:rsidRPr="00AF4654">
        <w:t xml:space="preserve"> dňa 27.4.2022 v Bruseli na Stálom zastúpení SR pri EÚ. Bol aj predmetom prezentácie a konzultácie na pôde Joint Research Centre (JRC) v Talianskej Ispre dňa 28.6.2022.</w:t>
      </w:r>
      <w:r w:rsidR="004B1F42" w:rsidRPr="00AF4654">
        <w:t xml:space="preserve"> </w:t>
      </w:r>
    </w:p>
    <w:p w14:paraId="67EC3360" w14:textId="77777777" w:rsidR="00E26EC0" w:rsidRDefault="00E26EC0" w:rsidP="00CE2BE4">
      <w:pPr>
        <w:widowControl w:val="0"/>
        <w:spacing w:after="0" w:line="240" w:lineRule="auto"/>
        <w:ind w:firstLine="567"/>
        <w:jc w:val="both"/>
      </w:pPr>
    </w:p>
    <w:p w14:paraId="6FC315BE" w14:textId="1D391D5B" w:rsidR="00E26EC0" w:rsidRDefault="00E26EC0" w:rsidP="00CE2BE4">
      <w:pPr>
        <w:widowControl w:val="0"/>
        <w:spacing w:after="0" w:line="240" w:lineRule="auto"/>
        <w:ind w:firstLine="567"/>
        <w:jc w:val="both"/>
      </w:pPr>
      <w:r w:rsidRPr="00AF4654">
        <w:t>Ďalšie tri stretnutia „Dialóg o vode a pôde“ sa uskutočnili počas augusta 2022, ktorých sa prezenčne alebo on line formou zúčastnilo viac ako 120 účastníkov z radov poľnohospodárov, lesných hospodárov, expertov, odborov, združení zamestnávateľov, vysokých škôl, inštitúcii vedy a výskumu, zástupcov samospráv, občianskeho sektora, pracovníkov rezortných inštitúcií z oblasti životného prostredia a</w:t>
      </w:r>
      <w:r>
        <w:t> </w:t>
      </w:r>
      <w:r w:rsidRPr="00AF4654">
        <w:t>pôdohospodárstva</w:t>
      </w:r>
      <w:r>
        <w:t xml:space="preserve"> i iných.</w:t>
      </w:r>
    </w:p>
    <w:p w14:paraId="3327E30F" w14:textId="77777777" w:rsidR="00E26EC0" w:rsidRDefault="00E26EC0" w:rsidP="00CE2BE4">
      <w:pPr>
        <w:widowControl w:val="0"/>
        <w:spacing w:after="0" w:line="240" w:lineRule="auto"/>
        <w:ind w:firstLine="567"/>
        <w:jc w:val="both"/>
      </w:pPr>
    </w:p>
    <w:p w14:paraId="1A5FF94F" w14:textId="094C95AB" w:rsidR="004B1F42" w:rsidRPr="00AF4654" w:rsidRDefault="004F1EC2" w:rsidP="00CE2BE4">
      <w:pPr>
        <w:widowControl w:val="0"/>
        <w:spacing w:after="0" w:line="240" w:lineRule="auto"/>
        <w:ind w:firstLine="567"/>
        <w:jc w:val="both"/>
      </w:pPr>
      <w:r w:rsidRPr="00AF4654">
        <w:t>P</w:t>
      </w:r>
      <w:r w:rsidR="004B1F42" w:rsidRPr="00AF4654">
        <w:t xml:space="preserve">rezentácia nášho prístupu bola </w:t>
      </w:r>
      <w:r w:rsidRPr="00AF4654">
        <w:t xml:space="preserve">pozitívne prijatá v rámci medzinárodných odborných </w:t>
      </w:r>
      <w:r w:rsidR="004B1F42" w:rsidRPr="00AF4654">
        <w:t>podujat</w:t>
      </w:r>
      <w:r w:rsidRPr="00AF4654">
        <w:t>í:</w:t>
      </w:r>
      <w:r w:rsidR="004B1F42" w:rsidRPr="00AF4654">
        <w:t xml:space="preserve"> European Research and Innovation Days 2022</w:t>
      </w:r>
      <w:r w:rsidR="00E26EC0">
        <w:t xml:space="preserve"> (29.9.2022)</w:t>
      </w:r>
      <w:r w:rsidR="004B1F42" w:rsidRPr="00AF4654">
        <w:t>, European Soil Observatory 2nd Stakeholders Forum 2022</w:t>
      </w:r>
      <w:r w:rsidR="00E26EC0">
        <w:t xml:space="preserve"> (24.10.2022)</w:t>
      </w:r>
      <w:r w:rsidR="004B1F42" w:rsidRPr="00AF4654">
        <w:t xml:space="preserve">, ako aj na stretnutí </w:t>
      </w:r>
      <w:r w:rsidRPr="00AF4654">
        <w:t xml:space="preserve">ministrov pôdohospodárstva </w:t>
      </w:r>
      <w:r w:rsidR="004B1F42" w:rsidRPr="00AF4654">
        <w:t>krajín V4+4 v</w:t>
      </w:r>
      <w:r w:rsidR="00E26EC0">
        <w:t> </w:t>
      </w:r>
      <w:r w:rsidR="004B1F42" w:rsidRPr="00AF4654">
        <w:t>Pezinku</w:t>
      </w:r>
      <w:r w:rsidR="00E26EC0">
        <w:t xml:space="preserve"> (7.10.2022)</w:t>
      </w:r>
      <w:r w:rsidR="004B1F42" w:rsidRPr="00AF4654">
        <w:t xml:space="preserve">, či </w:t>
      </w:r>
      <w:r w:rsidRPr="00AF4654">
        <w:t xml:space="preserve">na </w:t>
      </w:r>
      <w:r w:rsidR="004B1F42" w:rsidRPr="00AF4654">
        <w:t>medzinárodnej konferencii o obehovom bio-hospodárstve v Tartu,</w:t>
      </w:r>
      <w:r w:rsidRPr="00AF4654">
        <w:t xml:space="preserve"> </w:t>
      </w:r>
      <w:r w:rsidR="004B1F42" w:rsidRPr="00AF4654">
        <w:t>Est</w:t>
      </w:r>
      <w:r w:rsidRPr="00AF4654">
        <w:t>ónsko</w:t>
      </w:r>
      <w:r w:rsidR="00E26EC0">
        <w:t xml:space="preserve"> (13.10.2022)</w:t>
      </w:r>
      <w:r w:rsidR="004B1F42" w:rsidRPr="00AF4654">
        <w:t>.</w:t>
      </w:r>
      <w:r w:rsidR="00E26EC0">
        <w:t xml:space="preserve"> Dňa 29.11.2022 sme </w:t>
      </w:r>
      <w:r w:rsidR="00204386">
        <w:t xml:space="preserve">na pôde Európskej komisie v Bruseli </w:t>
      </w:r>
      <w:r w:rsidR="00E26EC0">
        <w:t>prezentovali zámer vzniku zákona o Klimatickom fonde pre pôdu a certifikačného systému Uhlíková a vodná banka vedúcim kabinetov DG CLIMA a DG ENVI, ktorí potvrdili úplnú zhodu prístupu Slovenska s politikami EÚ pre uhlíkové poľnohospodárstvo, certifikácia záchytov CO</w:t>
      </w:r>
      <w:r w:rsidR="00E26EC0" w:rsidRPr="00E26EC0">
        <w:rPr>
          <w:vertAlign w:val="subscript"/>
        </w:rPr>
        <w:t>2</w:t>
      </w:r>
      <w:r w:rsidR="00E26EC0">
        <w:t>, ako aj zákon EÚ o zdraví pôdy. Dňa 30.11.2022 Európska komisia publikovala návrh nariadenia EK o certifikácii záchytov CO</w:t>
      </w:r>
      <w:r w:rsidR="00E26EC0" w:rsidRPr="00E26EC0">
        <w:rPr>
          <w:vertAlign w:val="subscript"/>
        </w:rPr>
        <w:t>2</w:t>
      </w:r>
      <w:r w:rsidR="00E26EC0">
        <w:t>, ktorého znenia potvrdzuje úplnú zhodu legislatívneho zámeru s návrhom pol</w:t>
      </w:r>
      <w:r w:rsidR="00F04C5E">
        <w:t>itiky EÚ v tejto oblasti. Návrh </w:t>
      </w:r>
      <w:r w:rsidR="00E26EC0">
        <w:t xml:space="preserve">nariadenia predpokladá vznik národných certifikačných systémov, alebo súkromných </w:t>
      </w:r>
      <w:r w:rsidR="00E26EC0">
        <w:lastRenderedPageBreak/>
        <w:t xml:space="preserve">certifikačných systémov. V našom prípade certifikačný systém Uhlíková a vodná banka predstavuje národný certifikačný systém pre oblasť certifikácie </w:t>
      </w:r>
      <w:r w:rsidR="00204386">
        <w:t xml:space="preserve">prírodných </w:t>
      </w:r>
      <w:r w:rsidR="00E26EC0">
        <w:t>záchytov CO</w:t>
      </w:r>
      <w:r w:rsidR="00E26EC0" w:rsidRPr="00E26EC0">
        <w:rPr>
          <w:vertAlign w:val="subscript"/>
        </w:rPr>
        <w:t xml:space="preserve">2 </w:t>
      </w:r>
      <w:r w:rsidR="00E26EC0">
        <w:t xml:space="preserve">v sektore pôdy. </w:t>
      </w:r>
      <w:r w:rsidR="00204386">
        <w:t>Na zvýšenie dôveryhodnosti certifikačného systému MPRV SR spustilo proces registrácie ochrannej známky EÚ a certifikačnej známky</w:t>
      </w:r>
      <w:r w:rsidR="00F04C5E">
        <w:t xml:space="preserve"> EÚ „Uhlíková a vodná banka“ na </w:t>
      </w:r>
      <w:r w:rsidR="00204386">
        <w:t>európskom úrade EUIPO.</w:t>
      </w:r>
      <w:r w:rsidR="00CE2BE4">
        <w:t xml:space="preserve"> </w:t>
      </w:r>
    </w:p>
    <w:p w14:paraId="6B58063A" w14:textId="77777777" w:rsidR="00E26EC0" w:rsidRDefault="00E26EC0" w:rsidP="00CE2BE4">
      <w:pPr>
        <w:widowControl w:val="0"/>
        <w:spacing w:after="0" w:line="240" w:lineRule="auto"/>
        <w:ind w:firstLine="567"/>
        <w:jc w:val="both"/>
      </w:pPr>
    </w:p>
    <w:p w14:paraId="6A8CD79A" w14:textId="2CBD09A6" w:rsidR="009C2B7D" w:rsidRDefault="002858D5" w:rsidP="00CE2BE4">
      <w:pPr>
        <w:widowControl w:val="0"/>
        <w:spacing w:after="0" w:line="240" w:lineRule="auto"/>
        <w:ind w:firstLine="567"/>
        <w:jc w:val="both"/>
      </w:pPr>
      <w:r w:rsidRPr="00AF4654">
        <w:t>Verejnosť sa do prípravy návrhu zákona o </w:t>
      </w:r>
      <w:r w:rsidR="00601FB1" w:rsidRPr="00AF4654">
        <w:t>K</w:t>
      </w:r>
      <w:r w:rsidRPr="00AF4654">
        <w:t>limatickom fonde pre pôdu môže zapojiť v rámci konzultácií s dotknutou podnikateľskou sférou</w:t>
      </w:r>
      <w:r w:rsidR="008863FE" w:rsidRPr="00AF4654">
        <w:t xml:space="preserve"> a dotknutou verejnosťou (samospráva, vlastníci</w:t>
      </w:r>
      <w:r w:rsidR="009668B9" w:rsidRPr="00AF4654">
        <w:t>, správcovia</w:t>
      </w:r>
      <w:r w:rsidR="008863FE" w:rsidRPr="00AF4654">
        <w:t xml:space="preserve"> a užívatelia pozemkov)</w:t>
      </w:r>
      <w:r w:rsidRPr="00AF4654">
        <w:t>, v rámci pripomienkovania predbežnej informácie a</w:t>
      </w:r>
      <w:r w:rsidR="00CE2BE4">
        <w:t xml:space="preserve"> </w:t>
      </w:r>
      <w:r w:rsidRPr="00AF4654">
        <w:t>pripomienkovania samotného návrhu zákona. Zároveň bude verejnosť zapojená do prípravy návrhu zákona aj formou pracovných skupín, odborných fór a iných foriem komunikácie.</w:t>
      </w:r>
    </w:p>
    <w:sectPr w:rsidR="009C2B7D" w:rsidSect="005602F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2430" w14:textId="77777777" w:rsidR="00083EC5" w:rsidRDefault="00083EC5" w:rsidP="00BC725C">
      <w:pPr>
        <w:spacing w:after="0" w:line="240" w:lineRule="auto"/>
      </w:pPr>
      <w:r>
        <w:separator/>
      </w:r>
    </w:p>
  </w:endnote>
  <w:endnote w:type="continuationSeparator" w:id="0">
    <w:p w14:paraId="75880320" w14:textId="77777777" w:rsidR="00083EC5" w:rsidRDefault="00083EC5" w:rsidP="00BC725C">
      <w:pPr>
        <w:spacing w:after="0" w:line="240" w:lineRule="auto"/>
      </w:pPr>
      <w:r>
        <w:continuationSeparator/>
      </w:r>
    </w:p>
  </w:endnote>
  <w:endnote w:type="continuationNotice" w:id="1">
    <w:p w14:paraId="7F8B0197" w14:textId="77777777" w:rsidR="00083EC5" w:rsidRDefault="00083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PalatinoLinotype-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04361"/>
      <w:docPartObj>
        <w:docPartGallery w:val="Page Numbers (Bottom of Page)"/>
        <w:docPartUnique/>
      </w:docPartObj>
    </w:sdtPr>
    <w:sdtContent>
      <w:p w14:paraId="4C778CBF" w14:textId="3AA9FA52" w:rsidR="00083EC5" w:rsidRDefault="00083EC5" w:rsidP="00BC725C">
        <w:pPr>
          <w:pStyle w:val="Pta"/>
          <w:jc w:val="center"/>
        </w:pPr>
        <w:r>
          <w:fldChar w:fldCharType="begin"/>
        </w:r>
        <w:r>
          <w:instrText>PAGE   \* MERGEFORMAT</w:instrText>
        </w:r>
        <w:r>
          <w:fldChar w:fldCharType="separate"/>
        </w:r>
        <w:r w:rsidR="00CE2BE4">
          <w:rPr>
            <w:noProof/>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D5C6F" w14:textId="77777777" w:rsidR="00083EC5" w:rsidRDefault="00083EC5" w:rsidP="00BC725C">
      <w:pPr>
        <w:spacing w:after="0" w:line="240" w:lineRule="auto"/>
      </w:pPr>
      <w:r>
        <w:separator/>
      </w:r>
    </w:p>
  </w:footnote>
  <w:footnote w:type="continuationSeparator" w:id="0">
    <w:p w14:paraId="6EA0CC8F" w14:textId="77777777" w:rsidR="00083EC5" w:rsidRDefault="00083EC5" w:rsidP="00BC725C">
      <w:pPr>
        <w:spacing w:after="0" w:line="240" w:lineRule="auto"/>
      </w:pPr>
      <w:r>
        <w:continuationSeparator/>
      </w:r>
    </w:p>
  </w:footnote>
  <w:footnote w:type="continuationNotice" w:id="1">
    <w:p w14:paraId="55E5189B" w14:textId="77777777" w:rsidR="00083EC5" w:rsidRDefault="00083EC5">
      <w:pPr>
        <w:spacing w:after="0" w:line="240" w:lineRule="auto"/>
      </w:pPr>
    </w:p>
  </w:footnote>
  <w:footnote w:id="2">
    <w:p w14:paraId="2771EE34" w14:textId="12B9C502" w:rsidR="00083EC5" w:rsidRPr="00CD2176" w:rsidRDefault="00083EC5" w:rsidP="00057DD2">
      <w:pPr>
        <w:widowControl w:val="0"/>
        <w:spacing w:after="0" w:line="240" w:lineRule="auto"/>
        <w:ind w:left="142" w:hanging="142"/>
        <w:jc w:val="both"/>
        <w:rPr>
          <w:rFonts w:cstheme="minorHAnsi"/>
          <w:b/>
          <w:color w:val="000000" w:themeColor="text1"/>
          <w:sz w:val="20"/>
          <w:szCs w:val="20"/>
        </w:rPr>
      </w:pPr>
      <w:r w:rsidRPr="00CD2176">
        <w:rPr>
          <w:rStyle w:val="Odkaznapoznmkupodiarou"/>
          <w:color w:val="000000" w:themeColor="text1"/>
          <w:sz w:val="20"/>
          <w:szCs w:val="20"/>
        </w:rPr>
        <w:footnoteRef/>
      </w:r>
      <w:r w:rsidRPr="00CD2176">
        <w:rPr>
          <w:color w:val="000000" w:themeColor="text1"/>
          <w:sz w:val="20"/>
          <w:szCs w:val="20"/>
        </w:rPr>
        <w:t xml:space="preserve">) </w:t>
      </w:r>
      <w:hyperlink r:id="rId1" w:history="1">
        <w:r w:rsidRPr="00CD2176">
          <w:rPr>
            <w:rStyle w:val="Hypertextovprepojenie"/>
            <w:rFonts w:cstheme="minorHAnsi"/>
            <w:bCs/>
            <w:color w:val="000000" w:themeColor="text1"/>
            <w:sz w:val="20"/>
            <w:szCs w:val="20"/>
          </w:rPr>
          <w:t>https://www.enviroportal.sk/indicator/detail?id=944</w:t>
        </w:r>
      </w:hyperlink>
    </w:p>
    <w:p w14:paraId="372DA909" w14:textId="0DE47925" w:rsidR="00083EC5" w:rsidRPr="00CD2176" w:rsidRDefault="00083EC5" w:rsidP="00CD2176">
      <w:pPr>
        <w:widowControl w:val="0"/>
        <w:spacing w:after="0" w:line="240" w:lineRule="auto"/>
        <w:ind w:left="142" w:firstLine="142"/>
        <w:jc w:val="both"/>
        <w:rPr>
          <w:rFonts w:cstheme="minorHAnsi"/>
          <w:b/>
          <w:color w:val="000000" w:themeColor="text1"/>
          <w:sz w:val="20"/>
          <w:szCs w:val="20"/>
        </w:rPr>
      </w:pPr>
      <w:r w:rsidRPr="00CD2176">
        <w:rPr>
          <w:rStyle w:val="Siln"/>
          <w:rFonts w:cstheme="minorHAnsi"/>
          <w:b w:val="0"/>
          <w:color w:val="000000" w:themeColor="text1"/>
          <w:sz w:val="20"/>
          <w:szCs w:val="20"/>
        </w:rPr>
        <w:t>Radovan Považan: Klimatická neutralita 2050: Perspektívy zachytávania uhlíka a odporúčania pre zvyšovanie potenciálu Slovenska, Prognostický ústav SAV, 2022, (</w:t>
      </w:r>
      <w:hyperlink r:id="rId2" w:history="1">
        <w:r w:rsidRPr="00CD2176">
          <w:rPr>
            <w:rStyle w:val="Hypertextovprepojenie"/>
            <w:rFonts w:cstheme="minorHAnsi"/>
            <w:bCs/>
            <w:color w:val="000000" w:themeColor="text1"/>
            <w:sz w:val="20"/>
            <w:szCs w:val="20"/>
          </w:rPr>
          <w:t>https://www.prog.sav.sk/wp-content/uploads/Zachytavanie-uhlika-SR.pdf</w:t>
        </w:r>
      </w:hyperlink>
      <w:r w:rsidRPr="00CD2176">
        <w:rPr>
          <w:rStyle w:val="Hypertextovprepojenie"/>
          <w:rFonts w:cstheme="minorHAnsi"/>
          <w:bCs/>
          <w:color w:val="000000" w:themeColor="text1"/>
          <w:sz w:val="20"/>
          <w:szCs w:val="20"/>
        </w:rPr>
        <w:t>)</w:t>
      </w:r>
    </w:p>
  </w:footnote>
  <w:footnote w:id="3">
    <w:p w14:paraId="236DCE6F" w14:textId="57330C6D" w:rsidR="00083EC5" w:rsidRPr="00CD2176" w:rsidRDefault="00083EC5" w:rsidP="00057DD2">
      <w:pPr>
        <w:widowControl w:val="0"/>
        <w:spacing w:after="0" w:line="240" w:lineRule="auto"/>
        <w:ind w:left="142" w:hanging="142"/>
        <w:jc w:val="both"/>
        <w:rPr>
          <w:sz w:val="20"/>
          <w:szCs w:val="20"/>
        </w:rPr>
      </w:pPr>
      <w:r w:rsidRPr="00CD2176">
        <w:rPr>
          <w:rStyle w:val="Odkaznapoznmkupodiarou"/>
          <w:color w:val="000000" w:themeColor="text1"/>
          <w:sz w:val="20"/>
          <w:szCs w:val="20"/>
        </w:rPr>
        <w:footnoteRef/>
      </w:r>
      <w:r w:rsidRPr="00CD2176">
        <w:rPr>
          <w:color w:val="000000" w:themeColor="text1"/>
          <w:sz w:val="20"/>
          <w:szCs w:val="20"/>
        </w:rPr>
        <w:t xml:space="preserve">) </w:t>
      </w:r>
      <w:r w:rsidRPr="00CD2176">
        <w:rPr>
          <w:rFonts w:cstheme="minorHAnsi"/>
          <w:color w:val="000000" w:themeColor="text1"/>
          <w:sz w:val="20"/>
          <w:szCs w:val="20"/>
        </w:rPr>
        <w:t>Marcela Bulantová : POSÚDENIA VPLYVU LESA NA ODTOKOVÉ PROCESY V POVODIACH (</w:t>
      </w:r>
      <w:hyperlink r:id="rId3" w:history="1">
        <w:r w:rsidRPr="00CD2176">
          <w:rPr>
            <w:rStyle w:val="Hypertextovprepojenie"/>
            <w:rFonts w:cstheme="minorHAnsi"/>
            <w:color w:val="000000" w:themeColor="text1"/>
            <w:sz w:val="20"/>
            <w:szCs w:val="20"/>
          </w:rPr>
          <w:t>http://www.zzvh.sk/data/files/70.pdf</w:t>
        </w:r>
      </w:hyperlink>
      <w:r w:rsidRPr="00CD2176">
        <w:rPr>
          <w:rFonts w:cstheme="minorHAnsi"/>
          <w:color w:val="000000" w:themeColor="text1"/>
          <w:sz w:val="20"/>
          <w:szCs w:val="20"/>
        </w:rPr>
        <w:t xml:space="preserve">) – odvolávka na STŘELCOVÁ, K., MINĎÁŠ, J., 2000. Transpirácia buka lesného vo vzťahu k meniacim sa podmienkam prostredia. Vedecké štúdie 2000, Technická Univerzita vo Zvolene. </w:t>
      </w:r>
    </w:p>
  </w:footnote>
  <w:footnote w:id="4">
    <w:p w14:paraId="666734BE" w14:textId="1A5300A1" w:rsidR="00083EC5" w:rsidRPr="00CD2176" w:rsidRDefault="00083EC5" w:rsidP="00057DD2">
      <w:pPr>
        <w:widowControl w:val="0"/>
        <w:spacing w:after="0" w:line="240" w:lineRule="auto"/>
        <w:ind w:left="142" w:hanging="142"/>
        <w:jc w:val="both"/>
        <w:rPr>
          <w:rFonts w:cstheme="minorHAnsi"/>
          <w:color w:val="000000" w:themeColor="text1"/>
          <w:sz w:val="20"/>
          <w:szCs w:val="20"/>
        </w:rPr>
      </w:pPr>
      <w:r w:rsidRPr="00CD2176">
        <w:rPr>
          <w:rStyle w:val="Odkaznapoznmkupodiarou"/>
          <w:color w:val="000000" w:themeColor="text1"/>
          <w:sz w:val="20"/>
          <w:szCs w:val="20"/>
        </w:rPr>
        <w:footnoteRef/>
      </w:r>
      <w:r w:rsidRPr="00CD2176">
        <w:rPr>
          <w:color w:val="000000" w:themeColor="text1"/>
          <w:sz w:val="20"/>
          <w:szCs w:val="20"/>
        </w:rPr>
        <w:t xml:space="preserve">) </w:t>
      </w:r>
      <w:r w:rsidRPr="00CD2176">
        <w:rPr>
          <w:rFonts w:cstheme="minorHAnsi"/>
          <w:color w:val="000000" w:themeColor="text1"/>
          <w:sz w:val="20"/>
          <w:szCs w:val="20"/>
        </w:rPr>
        <w:t>ZAUŠKOVÁ, Ľ., MIDRIAK, R., ŠEBEŇ, V., 2011: Biele plochy z pohľadu pustnutia kultúrnej poľnohospodárskej krajiny. Lesnícky časopis – Forestry Journal, 58(2): 121–128. ISSN 0323-1046.</w:t>
      </w:r>
    </w:p>
  </w:footnote>
  <w:footnote w:id="5">
    <w:p w14:paraId="67C279BB" w14:textId="5C573BCB" w:rsidR="00083EC5" w:rsidRPr="00CD2176" w:rsidRDefault="00083EC5" w:rsidP="00057DD2">
      <w:pPr>
        <w:widowControl w:val="0"/>
        <w:spacing w:after="0" w:line="240" w:lineRule="auto"/>
        <w:ind w:left="142" w:hanging="142"/>
        <w:jc w:val="both"/>
        <w:rPr>
          <w:sz w:val="20"/>
          <w:szCs w:val="20"/>
        </w:rPr>
      </w:pPr>
      <w:r w:rsidRPr="00CD2176">
        <w:rPr>
          <w:rStyle w:val="Odkaznapoznmkupodiarou"/>
          <w:color w:val="000000" w:themeColor="text1"/>
          <w:sz w:val="20"/>
          <w:szCs w:val="20"/>
        </w:rPr>
        <w:footnoteRef/>
      </w:r>
      <w:r w:rsidRPr="00CD2176">
        <w:rPr>
          <w:color w:val="000000" w:themeColor="text1"/>
          <w:sz w:val="20"/>
          <w:szCs w:val="20"/>
        </w:rPr>
        <w:t xml:space="preserve">) </w:t>
      </w:r>
      <w:r w:rsidRPr="00CD2176">
        <w:rPr>
          <w:rFonts w:cstheme="minorHAnsi"/>
          <w:iCs/>
          <w:color w:val="000000" w:themeColor="text1"/>
          <w:sz w:val="20"/>
          <w:szCs w:val="20"/>
        </w:rPr>
        <w:t xml:space="preserve">MIDRIAK, R. a kol., 2011: </w:t>
      </w:r>
      <w:r w:rsidRPr="00CD2176">
        <w:rPr>
          <w:color w:val="000000" w:themeColor="text1"/>
          <w:sz w:val="20"/>
          <w:szCs w:val="20"/>
        </w:rPr>
        <w:t>Spustnuté pôdy a pustnutie krajiny Slovenska. ISBN 978-80-557-0110-3</w:t>
      </w:r>
      <w:r w:rsidRPr="00CD2176">
        <w:rPr>
          <w:rFonts w:cstheme="minorHAnsi"/>
          <w:color w:val="000000" w:themeColor="text1"/>
          <w:sz w:val="20"/>
          <w:szCs w:val="20"/>
        </w:rPr>
        <w:t>.</w:t>
      </w:r>
    </w:p>
  </w:footnote>
  <w:footnote w:id="6">
    <w:p w14:paraId="164CEFA6" w14:textId="4C92E62E" w:rsidR="00083EC5" w:rsidRPr="00CD2176" w:rsidRDefault="00083EC5" w:rsidP="00057DD2">
      <w:pPr>
        <w:pStyle w:val="Textpoznmkypodiarou"/>
        <w:widowControl w:val="0"/>
        <w:ind w:left="142" w:hanging="142"/>
        <w:jc w:val="both"/>
      </w:pPr>
      <w:r w:rsidRPr="00CD2176">
        <w:rPr>
          <w:rStyle w:val="Odkaznapoznmkupodiarou"/>
        </w:rPr>
        <w:footnoteRef/>
      </w:r>
      <w:r w:rsidRPr="00CD2176">
        <w:t xml:space="preserve">) Výnimku môžu tvoriť stavby alebo nehnuteľnosti u ktorých nie je možné zabezpečiť manažovanie dažďových vôd inak ako odvedením dažďových vôd mimo pozemku do kanalizácie odpadových vôd. </w:t>
      </w:r>
    </w:p>
  </w:footnote>
  <w:footnote w:id="7">
    <w:p w14:paraId="300FCDBE" w14:textId="5F91591F" w:rsidR="00083EC5" w:rsidRDefault="00083EC5">
      <w:pPr>
        <w:pStyle w:val="Textpoznmkypodiarou"/>
      </w:pPr>
      <w:r>
        <w:rPr>
          <w:rStyle w:val="Odkaznapoznmkupodiarou"/>
        </w:rPr>
        <w:footnoteRef/>
      </w:r>
      <w:r>
        <w:t xml:space="preserve"> podpora adaptačných a manažmentových opatrení, podpora monitoringu pôdy a kľúčových ukazovateľov zdravia pôdy a klimatickej stability, podpora súvisiacich projektov vedy a výskumu, .....</w:t>
      </w:r>
    </w:p>
  </w:footnote>
  <w:footnote w:id="8">
    <w:p w14:paraId="2A387D7A" w14:textId="77777777" w:rsidR="00083EC5" w:rsidRPr="00E45FF2" w:rsidRDefault="00083EC5" w:rsidP="006B2C7F">
      <w:pPr>
        <w:pStyle w:val="Textpoznmkypodiarou"/>
        <w:rPr>
          <w:rFonts w:ascii="Book Antiqua" w:hAnsi="Book Antiqua"/>
          <w:color w:val="auto"/>
          <w:sz w:val="18"/>
          <w:szCs w:val="18"/>
        </w:rPr>
      </w:pPr>
      <w:r w:rsidRPr="00E45FF2">
        <w:rPr>
          <w:rStyle w:val="Znakyprepoznmkupodiarou"/>
          <w:rFonts w:ascii="Book Antiqua" w:hAnsi="Book Antiqua"/>
          <w:color w:val="auto"/>
          <w:sz w:val="18"/>
          <w:szCs w:val="18"/>
          <w:vertAlign w:val="superscript"/>
        </w:rPr>
        <w:footnoteRef/>
      </w:r>
      <w:r w:rsidRPr="00E45FF2">
        <w:rPr>
          <w:rFonts w:ascii="Book Antiqua" w:hAnsi="Book Antiqua" w:cs="Book Antiqua"/>
          <w:color w:val="auto"/>
          <w:sz w:val="18"/>
          <w:szCs w:val="18"/>
          <w:vertAlign w:val="superscript"/>
        </w:rPr>
        <w:t>)</w:t>
      </w:r>
      <w:r w:rsidRPr="00E45FF2">
        <w:rPr>
          <w:rFonts w:ascii="Book Antiqua" w:hAnsi="Book Antiqua" w:cs="Book Antiqua"/>
          <w:color w:val="auto"/>
          <w:sz w:val="18"/>
          <w:szCs w:val="18"/>
        </w:rPr>
        <w:t xml:space="preserve"> </w:t>
      </w:r>
      <w:hyperlink r:id="rId4" w:anchor="paragraf-20f" w:history="1">
        <w:r w:rsidRPr="00E45FF2">
          <w:rPr>
            <w:rStyle w:val="Internetovodkaz"/>
            <w:rFonts w:ascii="Book Antiqua" w:hAnsi="Book Antiqua" w:cs="Book Antiqua"/>
            <w:iCs/>
            <w:color w:val="auto"/>
            <w:sz w:val="18"/>
            <w:szCs w:val="18"/>
          </w:rPr>
          <w:t>§ 20f a</w:t>
        </w:r>
      </w:hyperlink>
      <w:r w:rsidRPr="00E45FF2">
        <w:rPr>
          <w:rStyle w:val="Internetovodkaz"/>
          <w:rFonts w:ascii="Book Antiqua" w:hAnsi="Book Antiqua"/>
          <w:iCs/>
          <w:color w:val="auto"/>
          <w:sz w:val="18"/>
          <w:szCs w:val="18"/>
        </w:rPr>
        <w:t>ž</w:t>
      </w:r>
      <w:r w:rsidRPr="00E45FF2">
        <w:rPr>
          <w:rStyle w:val="Internetovodkaz"/>
          <w:rFonts w:ascii="Book Antiqua" w:hAnsi="Book Antiqua" w:cs="Book Antiqua"/>
          <w:iCs/>
          <w:color w:val="auto"/>
          <w:sz w:val="18"/>
          <w:szCs w:val="18"/>
        </w:rPr>
        <w:t xml:space="preserve"> 20j Ob</w:t>
      </w:r>
      <w:r w:rsidRPr="00E45FF2">
        <w:rPr>
          <w:rStyle w:val="Internetovodkaz"/>
          <w:rFonts w:ascii="Book Antiqua" w:hAnsi="Book Antiqua"/>
          <w:iCs/>
          <w:color w:val="auto"/>
          <w:sz w:val="18"/>
          <w:szCs w:val="18"/>
        </w:rPr>
        <w:t>č</w:t>
      </w:r>
      <w:r w:rsidRPr="00E45FF2">
        <w:rPr>
          <w:rStyle w:val="Internetovodkaz"/>
          <w:rFonts w:ascii="Book Antiqua" w:hAnsi="Book Antiqua" w:cs="Book Antiqua"/>
          <w:iCs/>
          <w:color w:val="auto"/>
          <w:sz w:val="18"/>
          <w:szCs w:val="18"/>
        </w:rPr>
        <w:t>ianskeho zákonníka</w:t>
      </w:r>
      <w:r w:rsidRPr="00E45FF2">
        <w:rPr>
          <w:rFonts w:ascii="Book Antiqua" w:hAnsi="Book Antiqua" w:cs="Segoe UI"/>
          <w:color w:val="auto"/>
          <w:sz w:val="18"/>
          <w:szCs w:val="18"/>
          <w:shd w:val="clear" w:color="auto" w:fill="FFFFFF"/>
        </w:rPr>
        <w:t>.</w:t>
      </w:r>
    </w:p>
  </w:footnote>
  <w:footnote w:id="9">
    <w:p w14:paraId="54326B9D" w14:textId="77777777" w:rsidR="00083EC5" w:rsidRPr="00E45FF2" w:rsidRDefault="00083EC5" w:rsidP="006B2C7F">
      <w:pPr>
        <w:pStyle w:val="Textpoznmkypodiarou"/>
        <w:jc w:val="both"/>
        <w:rPr>
          <w:rFonts w:ascii="Book Antiqua" w:hAnsi="Book Antiqua"/>
          <w:color w:val="auto"/>
          <w:sz w:val="18"/>
          <w:szCs w:val="18"/>
        </w:rPr>
      </w:pPr>
      <w:r w:rsidRPr="00E45FF2">
        <w:rPr>
          <w:rStyle w:val="Znakyprepoznmkupodiarou"/>
          <w:rFonts w:ascii="Book Antiqua" w:hAnsi="Book Antiqua"/>
          <w:color w:val="auto"/>
          <w:sz w:val="18"/>
          <w:szCs w:val="18"/>
          <w:vertAlign w:val="superscript"/>
        </w:rPr>
        <w:footnoteRef/>
      </w:r>
      <w:r w:rsidRPr="00E45FF2">
        <w:rPr>
          <w:rFonts w:ascii="Book Antiqua" w:hAnsi="Book Antiqua" w:cs="Book Antiqua"/>
          <w:color w:val="auto"/>
          <w:sz w:val="18"/>
          <w:szCs w:val="18"/>
          <w:vertAlign w:val="superscript"/>
        </w:rPr>
        <w:t>)</w:t>
      </w:r>
      <w:r w:rsidRPr="00E45FF2">
        <w:rPr>
          <w:rFonts w:ascii="Book Antiqua" w:hAnsi="Book Antiqua" w:cs="Book Antiqua"/>
          <w:color w:val="auto"/>
          <w:sz w:val="18"/>
          <w:szCs w:val="18"/>
          <w:shd w:val="clear" w:color="auto" w:fill="FFFFFF"/>
        </w:rPr>
        <w:t xml:space="preserve"> Zákon </w:t>
      </w:r>
      <w:r w:rsidRPr="00E45FF2">
        <w:rPr>
          <w:rFonts w:ascii="Book Antiqua" w:hAnsi="Book Antiqua"/>
          <w:color w:val="auto"/>
          <w:sz w:val="18"/>
          <w:szCs w:val="18"/>
          <w:shd w:val="clear" w:color="auto" w:fill="FFFFFF"/>
        </w:rPr>
        <w:t>č</w:t>
      </w:r>
      <w:r w:rsidRPr="00E45FF2">
        <w:rPr>
          <w:rFonts w:ascii="Book Antiqua" w:hAnsi="Book Antiqua" w:cs="Segoe UI"/>
          <w:color w:val="auto"/>
          <w:sz w:val="18"/>
          <w:szCs w:val="18"/>
          <w:shd w:val="clear" w:color="auto" w:fill="FFFFFF"/>
        </w:rPr>
        <w:t>.</w:t>
      </w:r>
      <w:r w:rsidRPr="00E45FF2">
        <w:rPr>
          <w:rStyle w:val="apple-converted-space"/>
          <w:rFonts w:ascii="Book Antiqua" w:hAnsi="Book Antiqua" w:cs="Segoe UI"/>
          <w:color w:val="auto"/>
          <w:sz w:val="18"/>
          <w:szCs w:val="18"/>
          <w:shd w:val="clear" w:color="auto" w:fill="FFFFFF"/>
        </w:rPr>
        <w:t> </w:t>
      </w:r>
      <w:hyperlink r:id="rId5">
        <w:r w:rsidRPr="00E45FF2">
          <w:rPr>
            <w:rStyle w:val="Internetovodkaz"/>
            <w:rFonts w:ascii="Book Antiqua" w:hAnsi="Book Antiqua" w:cs="Book Antiqua"/>
            <w:iCs/>
            <w:color w:val="auto"/>
            <w:sz w:val="18"/>
            <w:szCs w:val="18"/>
          </w:rPr>
          <w:t>82/2005 Z. z.</w:t>
        </w:r>
      </w:hyperlink>
      <w:r w:rsidRPr="00E45FF2">
        <w:rPr>
          <w:rStyle w:val="apple-converted-space"/>
          <w:rFonts w:ascii="Book Antiqua" w:hAnsi="Book Antiqua" w:cs="Segoe UI"/>
          <w:color w:val="auto"/>
          <w:sz w:val="18"/>
          <w:szCs w:val="18"/>
          <w:shd w:val="clear" w:color="auto" w:fill="FFFFFF"/>
        </w:rPr>
        <w:t> </w:t>
      </w:r>
      <w:r w:rsidRPr="00E45FF2">
        <w:rPr>
          <w:rFonts w:ascii="Book Antiqua" w:hAnsi="Book Antiqua" w:cs="Book Antiqua"/>
          <w:color w:val="auto"/>
          <w:sz w:val="18"/>
          <w:szCs w:val="18"/>
          <w:shd w:val="clear" w:color="auto" w:fill="FFFFFF"/>
        </w:rPr>
        <w:t>o nelegálnej práci a nelegálnom zamestnávaní a o zmene a doplnení niektorých zákonov v znení neskorších predpisov.</w:t>
      </w:r>
    </w:p>
  </w:footnote>
  <w:footnote w:id="10">
    <w:p w14:paraId="2D575784" w14:textId="77777777" w:rsidR="00083EC5" w:rsidRPr="00E45FF2" w:rsidRDefault="00083EC5" w:rsidP="006B2C7F">
      <w:pPr>
        <w:pStyle w:val="Textpoznmkypodiarou"/>
        <w:rPr>
          <w:rFonts w:ascii="Book Antiqua" w:hAnsi="Book Antiqua"/>
          <w:color w:val="auto"/>
          <w:sz w:val="18"/>
          <w:szCs w:val="18"/>
        </w:rPr>
      </w:pPr>
      <w:r w:rsidRPr="00E45FF2">
        <w:rPr>
          <w:rStyle w:val="Znakyprepoznmkupodiarou"/>
          <w:rFonts w:ascii="Book Antiqua" w:hAnsi="Book Antiqua"/>
          <w:color w:val="auto"/>
          <w:sz w:val="18"/>
          <w:szCs w:val="18"/>
          <w:vertAlign w:val="superscript"/>
        </w:rPr>
        <w:footnoteRef/>
      </w:r>
      <w:r w:rsidRPr="00E45FF2">
        <w:rPr>
          <w:rFonts w:ascii="Book Antiqua" w:hAnsi="Book Antiqua" w:cs="Book Antiqua"/>
          <w:color w:val="auto"/>
          <w:sz w:val="18"/>
          <w:szCs w:val="18"/>
          <w:vertAlign w:val="superscript"/>
        </w:rPr>
        <w:t>)</w:t>
      </w:r>
      <w:r w:rsidRPr="00E45FF2">
        <w:rPr>
          <w:rFonts w:ascii="Book Antiqua" w:hAnsi="Book Antiqua" w:cs="Book Antiqua"/>
          <w:color w:val="auto"/>
          <w:sz w:val="18"/>
          <w:szCs w:val="18"/>
        </w:rPr>
        <w:t xml:space="preserve"> </w:t>
      </w:r>
      <w:r w:rsidRPr="00E45FF2">
        <w:rPr>
          <w:rStyle w:val="Internetovodkaz"/>
          <w:rFonts w:ascii="Book Antiqua" w:hAnsi="Book Antiqua" w:cs="Book Antiqua"/>
          <w:iCs/>
          <w:color w:val="auto"/>
          <w:sz w:val="18"/>
          <w:szCs w:val="18"/>
        </w:rPr>
        <w:t>§ 18 zákona č. 315/2016 Z. z. o registri partnerov verejného sektora a o zmene a doplnení niektorých zákonov.</w:t>
      </w:r>
    </w:p>
  </w:footnote>
  <w:footnote w:id="11">
    <w:p w14:paraId="0AC52D49" w14:textId="77777777" w:rsidR="00083EC5" w:rsidRPr="00E45FF2" w:rsidRDefault="00083EC5" w:rsidP="006B2C7F">
      <w:pPr>
        <w:pStyle w:val="Textpoznmkypodiarou"/>
        <w:rPr>
          <w:rFonts w:ascii="Book Antiqua" w:hAnsi="Book Antiqua"/>
          <w:color w:val="auto"/>
          <w:sz w:val="18"/>
          <w:szCs w:val="18"/>
        </w:rPr>
      </w:pPr>
      <w:r w:rsidRPr="00E45FF2">
        <w:rPr>
          <w:rStyle w:val="Znakyprepoznmkupodiarou"/>
          <w:rFonts w:ascii="Book Antiqua" w:hAnsi="Book Antiqua"/>
          <w:color w:val="auto"/>
          <w:sz w:val="18"/>
          <w:szCs w:val="18"/>
          <w:vertAlign w:val="superscript"/>
        </w:rPr>
        <w:footnoteRef/>
      </w:r>
      <w:r w:rsidRPr="00E45FF2">
        <w:rPr>
          <w:rFonts w:ascii="Book Antiqua" w:hAnsi="Book Antiqua" w:cs="Book Antiqua"/>
          <w:color w:val="auto"/>
          <w:sz w:val="18"/>
          <w:szCs w:val="18"/>
          <w:vertAlign w:val="superscript"/>
        </w:rPr>
        <w:t>)</w:t>
      </w:r>
      <w:r w:rsidRPr="00E45FF2">
        <w:rPr>
          <w:rFonts w:ascii="Book Antiqua" w:hAnsi="Book Antiqua" w:cs="Book Antiqua"/>
          <w:color w:val="auto"/>
          <w:sz w:val="18"/>
          <w:szCs w:val="18"/>
        </w:rPr>
        <w:t xml:space="preserve"> </w:t>
      </w:r>
      <w:r w:rsidRPr="00E45FF2">
        <w:rPr>
          <w:rFonts w:ascii="Book Antiqua" w:hAnsi="Book Antiqua" w:cs="Segoe UI"/>
          <w:color w:val="auto"/>
          <w:sz w:val="18"/>
          <w:szCs w:val="18"/>
          <w:shd w:val="clear" w:color="auto" w:fill="FFFFFF"/>
        </w:rPr>
        <w:t>Zákon č. 315/2016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Arial"/>
        <w:color w:val="222222"/>
      </w:rPr>
    </w:lvl>
    <w:lvl w:ilvl="1">
      <w:start w:val="4"/>
      <w:numFmt w:val="bullet"/>
      <w:lvlText w:val="-"/>
      <w:lvlJc w:val="left"/>
      <w:pPr>
        <w:tabs>
          <w:tab w:val="num" w:pos="0"/>
        </w:tabs>
        <w:ind w:left="1080" w:hanging="360"/>
      </w:pPr>
      <w:rPr>
        <w:rFonts w:ascii="Arial" w:hAnsi="Ari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 w15:restartNumberingAfterBreak="0">
    <w:nsid w:val="064E12BA"/>
    <w:multiLevelType w:val="hybridMultilevel"/>
    <w:tmpl w:val="54DAB26A"/>
    <w:lvl w:ilvl="0" w:tplc="280E13D0">
      <w:numFmt w:val="bullet"/>
      <w:lvlText w:val="-"/>
      <w:lvlJc w:val="left"/>
      <w:pPr>
        <w:ind w:left="1287" w:hanging="360"/>
      </w:pPr>
      <w:rPr>
        <w:rFonts w:ascii="Times New Roman" w:eastAsiaTheme="minorHAnsi"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E71410D"/>
    <w:multiLevelType w:val="hybridMultilevel"/>
    <w:tmpl w:val="A290DC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4C86B49"/>
    <w:multiLevelType w:val="hybridMultilevel"/>
    <w:tmpl w:val="42ECBA4E"/>
    <w:lvl w:ilvl="0" w:tplc="280E13D0">
      <w:numFmt w:val="bullet"/>
      <w:lvlText w:val="-"/>
      <w:lvlJc w:val="left"/>
      <w:pPr>
        <w:ind w:left="360" w:hanging="360"/>
      </w:pPr>
      <w:rPr>
        <w:rFonts w:ascii="Times New Roman" w:eastAsiaTheme="minorHAnsi"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6D77953"/>
    <w:multiLevelType w:val="hybridMultilevel"/>
    <w:tmpl w:val="64BE5546"/>
    <w:lvl w:ilvl="0" w:tplc="041B0017">
      <w:start w:val="1"/>
      <w:numFmt w:val="lowerLetter"/>
      <w:lvlText w:val="%1)"/>
      <w:lvlJc w:val="left"/>
      <w:pPr>
        <w:ind w:left="927" w:hanging="360"/>
      </w:pPr>
      <w:rPr>
        <w:rFonts w:hint="default"/>
        <w:color w:val="auto"/>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1E9B5956"/>
    <w:multiLevelType w:val="hybridMultilevel"/>
    <w:tmpl w:val="79181B6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41E4E47"/>
    <w:multiLevelType w:val="hybridMultilevel"/>
    <w:tmpl w:val="87264C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057297"/>
    <w:multiLevelType w:val="hybridMultilevel"/>
    <w:tmpl w:val="40648C9C"/>
    <w:lvl w:ilvl="0" w:tplc="5E38E3C2">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2B28552B"/>
    <w:multiLevelType w:val="multilevel"/>
    <w:tmpl w:val="DD602A1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A0B65"/>
    <w:multiLevelType w:val="hybridMultilevel"/>
    <w:tmpl w:val="846EEB92"/>
    <w:lvl w:ilvl="0" w:tplc="2614106E">
      <w:numFmt w:val="bullet"/>
      <w:lvlText w:val="-"/>
      <w:lvlJc w:val="left"/>
      <w:pPr>
        <w:ind w:left="502" w:hanging="360"/>
      </w:pPr>
      <w:rPr>
        <w:rFonts w:ascii="Calibri" w:eastAsiaTheme="minorHAnsi" w:hAnsi="Calibri" w:cs="Calibri"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 w15:restartNumberingAfterBreak="0">
    <w:nsid w:val="302D759A"/>
    <w:multiLevelType w:val="multilevel"/>
    <w:tmpl w:val="8A1A81F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7A213E"/>
    <w:multiLevelType w:val="hybridMultilevel"/>
    <w:tmpl w:val="79181B6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EC9688E"/>
    <w:multiLevelType w:val="hybridMultilevel"/>
    <w:tmpl w:val="982EA0DA"/>
    <w:lvl w:ilvl="0" w:tplc="B7908D66">
      <w:start w:val="2"/>
      <w:numFmt w:val="bullet"/>
      <w:lvlText w:val="-"/>
      <w:lvlJc w:val="left"/>
      <w:pPr>
        <w:ind w:left="360" w:hanging="360"/>
      </w:pPr>
      <w:rPr>
        <w:rFonts w:ascii="Times New Roman" w:eastAsiaTheme="minorHAns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4D981553"/>
    <w:multiLevelType w:val="multilevel"/>
    <w:tmpl w:val="7CC4D54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E6D0C"/>
    <w:multiLevelType w:val="multilevel"/>
    <w:tmpl w:val="77F8C128"/>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32F7724"/>
    <w:multiLevelType w:val="multilevel"/>
    <w:tmpl w:val="D27C86E0"/>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362252D"/>
    <w:multiLevelType w:val="hybridMultilevel"/>
    <w:tmpl w:val="B8BC7528"/>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7C0FAC"/>
    <w:multiLevelType w:val="hybridMultilevel"/>
    <w:tmpl w:val="ED264CF2"/>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6107253E"/>
    <w:multiLevelType w:val="hybridMultilevel"/>
    <w:tmpl w:val="2244E76E"/>
    <w:lvl w:ilvl="0" w:tplc="280E13D0">
      <w:numFmt w:val="bullet"/>
      <w:lvlText w:val="-"/>
      <w:lvlJc w:val="left"/>
      <w:pPr>
        <w:ind w:left="927" w:hanging="360"/>
      </w:pPr>
      <w:rPr>
        <w:rFonts w:ascii="Times New Roman" w:eastAsiaTheme="minorHAnsi" w:hAnsi="Times New Roman" w:cs="Times New Roman" w:hint="default"/>
        <w:color w:val="auto"/>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33235C2"/>
    <w:multiLevelType w:val="multilevel"/>
    <w:tmpl w:val="234456C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4485DAF"/>
    <w:multiLevelType w:val="hybridMultilevel"/>
    <w:tmpl w:val="A48896EC"/>
    <w:lvl w:ilvl="0" w:tplc="4094E4E4">
      <w:start w:val="1"/>
      <w:numFmt w:val="bullet"/>
      <w:lvlText w:val="-"/>
      <w:lvlJc w:val="left"/>
      <w:pPr>
        <w:ind w:left="720" w:hanging="360"/>
      </w:pPr>
      <w:rPr>
        <w:rFonts w:ascii="Times New Roman" w:hAnsi="Times New Roman" w:cs="Times New Roman" w:hint="default"/>
      </w:rPr>
    </w:lvl>
    <w:lvl w:ilvl="1" w:tplc="4094E4E4">
      <w:start w:val="1"/>
      <w:numFmt w:val="bullet"/>
      <w:lvlText w:val="-"/>
      <w:lvlJc w:val="left"/>
      <w:pPr>
        <w:ind w:left="1440" w:hanging="360"/>
      </w:pPr>
      <w:rPr>
        <w:rFonts w:ascii="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BF614FA"/>
    <w:multiLevelType w:val="hybridMultilevel"/>
    <w:tmpl w:val="E39A18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7C7AED"/>
    <w:multiLevelType w:val="hybridMultilevel"/>
    <w:tmpl w:val="5F68775C"/>
    <w:lvl w:ilvl="0" w:tplc="4094E4E4">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E985CAE"/>
    <w:multiLevelType w:val="hybridMultilevel"/>
    <w:tmpl w:val="79181B6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8"/>
  </w:num>
  <w:num w:numId="2">
    <w:abstractNumId w:val="10"/>
  </w:num>
  <w:num w:numId="3">
    <w:abstractNumId w:val="22"/>
  </w:num>
  <w:num w:numId="4">
    <w:abstractNumId w:val="9"/>
  </w:num>
  <w:num w:numId="5">
    <w:abstractNumId w:val="3"/>
  </w:num>
  <w:num w:numId="6">
    <w:abstractNumId w:val="13"/>
  </w:num>
  <w:num w:numId="7">
    <w:abstractNumId w:val="8"/>
  </w:num>
  <w:num w:numId="8">
    <w:abstractNumId w:val="7"/>
  </w:num>
  <w:num w:numId="9">
    <w:abstractNumId w:val="12"/>
  </w:num>
  <w:num w:numId="10">
    <w:abstractNumId w:val="16"/>
  </w:num>
  <w:num w:numId="11">
    <w:abstractNumId w:val="20"/>
  </w:num>
  <w:num w:numId="12">
    <w:abstractNumId w:val="17"/>
  </w:num>
  <w:num w:numId="13">
    <w:abstractNumId w:val="23"/>
  </w:num>
  <w:num w:numId="14">
    <w:abstractNumId w:val="11"/>
  </w:num>
  <w:num w:numId="15">
    <w:abstractNumId w:val="5"/>
  </w:num>
  <w:num w:numId="16">
    <w:abstractNumId w:val="15"/>
  </w:num>
  <w:num w:numId="17">
    <w:abstractNumId w:val="19"/>
  </w:num>
  <w:num w:numId="18">
    <w:abstractNumId w:val="6"/>
  </w:num>
  <w:num w:numId="19">
    <w:abstractNumId w:val="21"/>
  </w:num>
  <w:num w:numId="20">
    <w:abstractNumId w:val="14"/>
  </w:num>
  <w:num w:numId="21">
    <w:abstractNumId w:val="4"/>
  </w:num>
  <w:num w:numId="22">
    <w:abstractNumId w:val="2"/>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7D"/>
    <w:rsid w:val="00000A43"/>
    <w:rsid w:val="0000196A"/>
    <w:rsid w:val="00002F4F"/>
    <w:rsid w:val="00003399"/>
    <w:rsid w:val="00004241"/>
    <w:rsid w:val="000053C5"/>
    <w:rsid w:val="0000639B"/>
    <w:rsid w:val="00006560"/>
    <w:rsid w:val="00011AE6"/>
    <w:rsid w:val="00013AB0"/>
    <w:rsid w:val="00014817"/>
    <w:rsid w:val="000222DF"/>
    <w:rsid w:val="00023553"/>
    <w:rsid w:val="00023EFD"/>
    <w:rsid w:val="00024E68"/>
    <w:rsid w:val="00024F9B"/>
    <w:rsid w:val="00025DD7"/>
    <w:rsid w:val="0002613A"/>
    <w:rsid w:val="000306C1"/>
    <w:rsid w:val="00033232"/>
    <w:rsid w:val="00033283"/>
    <w:rsid w:val="0003367B"/>
    <w:rsid w:val="00033B7B"/>
    <w:rsid w:val="000351EC"/>
    <w:rsid w:val="0003548B"/>
    <w:rsid w:val="00036897"/>
    <w:rsid w:val="000439A2"/>
    <w:rsid w:val="00044EB3"/>
    <w:rsid w:val="000450D3"/>
    <w:rsid w:val="0004535A"/>
    <w:rsid w:val="00050C09"/>
    <w:rsid w:val="0005228D"/>
    <w:rsid w:val="0005656A"/>
    <w:rsid w:val="00057DD2"/>
    <w:rsid w:val="000627B0"/>
    <w:rsid w:val="00063037"/>
    <w:rsid w:val="00063532"/>
    <w:rsid w:val="00064BD5"/>
    <w:rsid w:val="00067E45"/>
    <w:rsid w:val="00070789"/>
    <w:rsid w:val="000707E0"/>
    <w:rsid w:val="000751C7"/>
    <w:rsid w:val="00075DBB"/>
    <w:rsid w:val="00076320"/>
    <w:rsid w:val="00077FF1"/>
    <w:rsid w:val="0008063B"/>
    <w:rsid w:val="000808AD"/>
    <w:rsid w:val="000823D5"/>
    <w:rsid w:val="00083EC5"/>
    <w:rsid w:val="0008494C"/>
    <w:rsid w:val="00084A21"/>
    <w:rsid w:val="00085013"/>
    <w:rsid w:val="0008639A"/>
    <w:rsid w:val="00094650"/>
    <w:rsid w:val="00095249"/>
    <w:rsid w:val="00097411"/>
    <w:rsid w:val="0009743C"/>
    <w:rsid w:val="000A1408"/>
    <w:rsid w:val="000A1CC2"/>
    <w:rsid w:val="000A3EC3"/>
    <w:rsid w:val="000A4FC6"/>
    <w:rsid w:val="000A5F8F"/>
    <w:rsid w:val="000B168C"/>
    <w:rsid w:val="000C02A6"/>
    <w:rsid w:val="000C292C"/>
    <w:rsid w:val="000C3B38"/>
    <w:rsid w:val="000D2430"/>
    <w:rsid w:val="000D7C8C"/>
    <w:rsid w:val="000E02F4"/>
    <w:rsid w:val="000E0F8A"/>
    <w:rsid w:val="000E3A0B"/>
    <w:rsid w:val="000F188B"/>
    <w:rsid w:val="000F392B"/>
    <w:rsid w:val="000F4D77"/>
    <w:rsid w:val="000F5137"/>
    <w:rsid w:val="000F5F9C"/>
    <w:rsid w:val="000F6ECE"/>
    <w:rsid w:val="00101ED4"/>
    <w:rsid w:val="001028D0"/>
    <w:rsid w:val="001035C8"/>
    <w:rsid w:val="001065E3"/>
    <w:rsid w:val="001110D8"/>
    <w:rsid w:val="00112A46"/>
    <w:rsid w:val="00112C41"/>
    <w:rsid w:val="001171C7"/>
    <w:rsid w:val="00120F11"/>
    <w:rsid w:val="001219B5"/>
    <w:rsid w:val="0013563A"/>
    <w:rsid w:val="0014053A"/>
    <w:rsid w:val="00142CF1"/>
    <w:rsid w:val="00143BF1"/>
    <w:rsid w:val="00145FF8"/>
    <w:rsid w:val="00153923"/>
    <w:rsid w:val="00155E77"/>
    <w:rsid w:val="001568F6"/>
    <w:rsid w:val="001571FC"/>
    <w:rsid w:val="00162E01"/>
    <w:rsid w:val="001630B7"/>
    <w:rsid w:val="00165A95"/>
    <w:rsid w:val="00174681"/>
    <w:rsid w:val="001752CC"/>
    <w:rsid w:val="00175F10"/>
    <w:rsid w:val="001816E0"/>
    <w:rsid w:val="001877B0"/>
    <w:rsid w:val="001914C7"/>
    <w:rsid w:val="00192B9F"/>
    <w:rsid w:val="00196F8B"/>
    <w:rsid w:val="001A14D1"/>
    <w:rsid w:val="001A2427"/>
    <w:rsid w:val="001A2D68"/>
    <w:rsid w:val="001A4E94"/>
    <w:rsid w:val="001A6182"/>
    <w:rsid w:val="001A708C"/>
    <w:rsid w:val="001B1473"/>
    <w:rsid w:val="001B2272"/>
    <w:rsid w:val="001B3E81"/>
    <w:rsid w:val="001B58BC"/>
    <w:rsid w:val="001B5E11"/>
    <w:rsid w:val="001B7B0D"/>
    <w:rsid w:val="001C144A"/>
    <w:rsid w:val="001C1E80"/>
    <w:rsid w:val="001C3C44"/>
    <w:rsid w:val="001D07A4"/>
    <w:rsid w:val="001D15A2"/>
    <w:rsid w:val="001D2ED3"/>
    <w:rsid w:val="001D3F96"/>
    <w:rsid w:val="001D3FE9"/>
    <w:rsid w:val="001D738C"/>
    <w:rsid w:val="001E2E68"/>
    <w:rsid w:val="001E4A6C"/>
    <w:rsid w:val="001E7830"/>
    <w:rsid w:val="001F4A8A"/>
    <w:rsid w:val="001F7EF4"/>
    <w:rsid w:val="00203631"/>
    <w:rsid w:val="00204386"/>
    <w:rsid w:val="00204E80"/>
    <w:rsid w:val="00205555"/>
    <w:rsid w:val="00211596"/>
    <w:rsid w:val="00213DD6"/>
    <w:rsid w:val="00215B29"/>
    <w:rsid w:val="00217D8F"/>
    <w:rsid w:val="00230A55"/>
    <w:rsid w:val="002330D7"/>
    <w:rsid w:val="0023326E"/>
    <w:rsid w:val="0023341C"/>
    <w:rsid w:val="00235FED"/>
    <w:rsid w:val="002369A6"/>
    <w:rsid w:val="0024321A"/>
    <w:rsid w:val="00244AC0"/>
    <w:rsid w:val="00245105"/>
    <w:rsid w:val="00245D1A"/>
    <w:rsid w:val="002460E7"/>
    <w:rsid w:val="002512E7"/>
    <w:rsid w:val="002534DE"/>
    <w:rsid w:val="00256A54"/>
    <w:rsid w:val="00256AD7"/>
    <w:rsid w:val="002609D1"/>
    <w:rsid w:val="0026196A"/>
    <w:rsid w:val="00262723"/>
    <w:rsid w:val="0027232E"/>
    <w:rsid w:val="00272D07"/>
    <w:rsid w:val="00273CBE"/>
    <w:rsid w:val="00274168"/>
    <w:rsid w:val="0027746A"/>
    <w:rsid w:val="0028179A"/>
    <w:rsid w:val="002833A3"/>
    <w:rsid w:val="00284C51"/>
    <w:rsid w:val="002858D5"/>
    <w:rsid w:val="00285A65"/>
    <w:rsid w:val="00285F12"/>
    <w:rsid w:val="00286F83"/>
    <w:rsid w:val="00290FC0"/>
    <w:rsid w:val="00294FE4"/>
    <w:rsid w:val="00295EEA"/>
    <w:rsid w:val="002A03CD"/>
    <w:rsid w:val="002A233E"/>
    <w:rsid w:val="002A6329"/>
    <w:rsid w:val="002A6CA1"/>
    <w:rsid w:val="002A775B"/>
    <w:rsid w:val="002B32C0"/>
    <w:rsid w:val="002C090D"/>
    <w:rsid w:val="002C6B7D"/>
    <w:rsid w:val="002C7988"/>
    <w:rsid w:val="002D0E55"/>
    <w:rsid w:val="002D69A5"/>
    <w:rsid w:val="002E1966"/>
    <w:rsid w:val="002E28BB"/>
    <w:rsid w:val="002E2FCA"/>
    <w:rsid w:val="002F1552"/>
    <w:rsid w:val="002F1B5D"/>
    <w:rsid w:val="002F3EBC"/>
    <w:rsid w:val="002F4147"/>
    <w:rsid w:val="00302E1D"/>
    <w:rsid w:val="00302F2F"/>
    <w:rsid w:val="00306112"/>
    <w:rsid w:val="00315CA9"/>
    <w:rsid w:val="00315F1C"/>
    <w:rsid w:val="0031679E"/>
    <w:rsid w:val="00316FAA"/>
    <w:rsid w:val="00322110"/>
    <w:rsid w:val="003222AB"/>
    <w:rsid w:val="00322C36"/>
    <w:rsid w:val="00326FC5"/>
    <w:rsid w:val="003313C3"/>
    <w:rsid w:val="00332FA7"/>
    <w:rsid w:val="00332FFB"/>
    <w:rsid w:val="0033374C"/>
    <w:rsid w:val="00336450"/>
    <w:rsid w:val="00336906"/>
    <w:rsid w:val="003373E2"/>
    <w:rsid w:val="003376D7"/>
    <w:rsid w:val="00337C74"/>
    <w:rsid w:val="00341A8D"/>
    <w:rsid w:val="0034476A"/>
    <w:rsid w:val="003502FA"/>
    <w:rsid w:val="003514EA"/>
    <w:rsid w:val="0035247D"/>
    <w:rsid w:val="00361F66"/>
    <w:rsid w:val="0036492C"/>
    <w:rsid w:val="00365491"/>
    <w:rsid w:val="00370BC2"/>
    <w:rsid w:val="00372F54"/>
    <w:rsid w:val="003743AC"/>
    <w:rsid w:val="0037460F"/>
    <w:rsid w:val="00374C7F"/>
    <w:rsid w:val="00375EE6"/>
    <w:rsid w:val="00385918"/>
    <w:rsid w:val="0039102E"/>
    <w:rsid w:val="003914A9"/>
    <w:rsid w:val="003A02F6"/>
    <w:rsid w:val="003A4549"/>
    <w:rsid w:val="003A6649"/>
    <w:rsid w:val="003A7197"/>
    <w:rsid w:val="003A750D"/>
    <w:rsid w:val="003A79E3"/>
    <w:rsid w:val="003B0711"/>
    <w:rsid w:val="003B2693"/>
    <w:rsid w:val="003B5795"/>
    <w:rsid w:val="003B7E86"/>
    <w:rsid w:val="003C124C"/>
    <w:rsid w:val="003C154D"/>
    <w:rsid w:val="003C41AE"/>
    <w:rsid w:val="003C503D"/>
    <w:rsid w:val="003C6C13"/>
    <w:rsid w:val="003D1BDB"/>
    <w:rsid w:val="003D522C"/>
    <w:rsid w:val="003D57F0"/>
    <w:rsid w:val="003D6766"/>
    <w:rsid w:val="003E2B28"/>
    <w:rsid w:val="003E2C87"/>
    <w:rsid w:val="003E4841"/>
    <w:rsid w:val="003F1F1C"/>
    <w:rsid w:val="003F2A85"/>
    <w:rsid w:val="003F7605"/>
    <w:rsid w:val="00400974"/>
    <w:rsid w:val="004034C2"/>
    <w:rsid w:val="00412F10"/>
    <w:rsid w:val="00414B85"/>
    <w:rsid w:val="0041599A"/>
    <w:rsid w:val="004206E4"/>
    <w:rsid w:val="00421CB3"/>
    <w:rsid w:val="00422221"/>
    <w:rsid w:val="00423072"/>
    <w:rsid w:val="004259B7"/>
    <w:rsid w:val="00427C83"/>
    <w:rsid w:val="00431444"/>
    <w:rsid w:val="00434A04"/>
    <w:rsid w:val="004357ED"/>
    <w:rsid w:val="00435D33"/>
    <w:rsid w:val="00444663"/>
    <w:rsid w:val="004446A6"/>
    <w:rsid w:val="0044503F"/>
    <w:rsid w:val="00445552"/>
    <w:rsid w:val="00451AF1"/>
    <w:rsid w:val="00456859"/>
    <w:rsid w:val="00456A89"/>
    <w:rsid w:val="004602B5"/>
    <w:rsid w:val="00460CF9"/>
    <w:rsid w:val="00461147"/>
    <w:rsid w:val="00465718"/>
    <w:rsid w:val="00466F42"/>
    <w:rsid w:val="004719F0"/>
    <w:rsid w:val="004735A1"/>
    <w:rsid w:val="00477247"/>
    <w:rsid w:val="004927F3"/>
    <w:rsid w:val="00495225"/>
    <w:rsid w:val="00497BEE"/>
    <w:rsid w:val="004A10ED"/>
    <w:rsid w:val="004A479D"/>
    <w:rsid w:val="004A4D8C"/>
    <w:rsid w:val="004A53EC"/>
    <w:rsid w:val="004B1F42"/>
    <w:rsid w:val="004B4798"/>
    <w:rsid w:val="004B4CD1"/>
    <w:rsid w:val="004C154E"/>
    <w:rsid w:val="004C79FC"/>
    <w:rsid w:val="004C7E5A"/>
    <w:rsid w:val="004D2C7B"/>
    <w:rsid w:val="004D56A1"/>
    <w:rsid w:val="004D7C98"/>
    <w:rsid w:val="004E1890"/>
    <w:rsid w:val="004E2A1E"/>
    <w:rsid w:val="004E4E76"/>
    <w:rsid w:val="004F02FE"/>
    <w:rsid w:val="004F0C6A"/>
    <w:rsid w:val="004F1EC2"/>
    <w:rsid w:val="004F2C57"/>
    <w:rsid w:val="004F545F"/>
    <w:rsid w:val="004F714C"/>
    <w:rsid w:val="00500D02"/>
    <w:rsid w:val="00502AFC"/>
    <w:rsid w:val="005042F5"/>
    <w:rsid w:val="005100C1"/>
    <w:rsid w:val="005225A0"/>
    <w:rsid w:val="00523773"/>
    <w:rsid w:val="00523C8B"/>
    <w:rsid w:val="00523E7C"/>
    <w:rsid w:val="00524330"/>
    <w:rsid w:val="0053140F"/>
    <w:rsid w:val="0053150B"/>
    <w:rsid w:val="005361F7"/>
    <w:rsid w:val="00536820"/>
    <w:rsid w:val="00541631"/>
    <w:rsid w:val="0054714E"/>
    <w:rsid w:val="00553483"/>
    <w:rsid w:val="00553971"/>
    <w:rsid w:val="00553EEC"/>
    <w:rsid w:val="005602F8"/>
    <w:rsid w:val="005634AE"/>
    <w:rsid w:val="00565B86"/>
    <w:rsid w:val="00566F58"/>
    <w:rsid w:val="00570B21"/>
    <w:rsid w:val="00571514"/>
    <w:rsid w:val="005727FA"/>
    <w:rsid w:val="005753D8"/>
    <w:rsid w:val="00582665"/>
    <w:rsid w:val="005901D2"/>
    <w:rsid w:val="00591E70"/>
    <w:rsid w:val="00594A0C"/>
    <w:rsid w:val="00595599"/>
    <w:rsid w:val="0059603A"/>
    <w:rsid w:val="00596080"/>
    <w:rsid w:val="0059687F"/>
    <w:rsid w:val="005A0525"/>
    <w:rsid w:val="005A06D1"/>
    <w:rsid w:val="005A6E25"/>
    <w:rsid w:val="005A714A"/>
    <w:rsid w:val="005B004B"/>
    <w:rsid w:val="005B65A1"/>
    <w:rsid w:val="005C1A76"/>
    <w:rsid w:val="005C3045"/>
    <w:rsid w:val="005C48C9"/>
    <w:rsid w:val="005C6EA1"/>
    <w:rsid w:val="005C780B"/>
    <w:rsid w:val="005D304A"/>
    <w:rsid w:val="005D54AA"/>
    <w:rsid w:val="005E14CD"/>
    <w:rsid w:val="005E2E76"/>
    <w:rsid w:val="005E39DA"/>
    <w:rsid w:val="005E7EE0"/>
    <w:rsid w:val="005F016B"/>
    <w:rsid w:val="005F2675"/>
    <w:rsid w:val="005F59F5"/>
    <w:rsid w:val="00601FB1"/>
    <w:rsid w:val="006034D9"/>
    <w:rsid w:val="00605DA6"/>
    <w:rsid w:val="006060F6"/>
    <w:rsid w:val="00606F22"/>
    <w:rsid w:val="0060726E"/>
    <w:rsid w:val="0061084B"/>
    <w:rsid w:val="00610C33"/>
    <w:rsid w:val="00612F56"/>
    <w:rsid w:val="00614D43"/>
    <w:rsid w:val="00615595"/>
    <w:rsid w:val="00624B4A"/>
    <w:rsid w:val="00626E47"/>
    <w:rsid w:val="006270A6"/>
    <w:rsid w:val="0063324F"/>
    <w:rsid w:val="00633DD7"/>
    <w:rsid w:val="00637FB4"/>
    <w:rsid w:val="006462AA"/>
    <w:rsid w:val="0064711A"/>
    <w:rsid w:val="00653326"/>
    <w:rsid w:val="00653444"/>
    <w:rsid w:val="00656557"/>
    <w:rsid w:val="00656805"/>
    <w:rsid w:val="00656BBF"/>
    <w:rsid w:val="00657BCD"/>
    <w:rsid w:val="00657DD1"/>
    <w:rsid w:val="006628DD"/>
    <w:rsid w:val="0066450A"/>
    <w:rsid w:val="006751BA"/>
    <w:rsid w:val="00675C4F"/>
    <w:rsid w:val="006803E5"/>
    <w:rsid w:val="0068073E"/>
    <w:rsid w:val="00680D15"/>
    <w:rsid w:val="00683891"/>
    <w:rsid w:val="00683BE3"/>
    <w:rsid w:val="006848E7"/>
    <w:rsid w:val="00684F64"/>
    <w:rsid w:val="00685665"/>
    <w:rsid w:val="00690ACD"/>
    <w:rsid w:val="00693DF2"/>
    <w:rsid w:val="00697677"/>
    <w:rsid w:val="006A0FB0"/>
    <w:rsid w:val="006A489F"/>
    <w:rsid w:val="006A4EAC"/>
    <w:rsid w:val="006A749D"/>
    <w:rsid w:val="006B2B23"/>
    <w:rsid w:val="006B2C7F"/>
    <w:rsid w:val="006B3D9E"/>
    <w:rsid w:val="006B3F28"/>
    <w:rsid w:val="006C0C1D"/>
    <w:rsid w:val="006C2EE0"/>
    <w:rsid w:val="006C3BA6"/>
    <w:rsid w:val="006C5758"/>
    <w:rsid w:val="006C5AE5"/>
    <w:rsid w:val="006C6629"/>
    <w:rsid w:val="006D7414"/>
    <w:rsid w:val="006D7BAA"/>
    <w:rsid w:val="006E7B26"/>
    <w:rsid w:val="006F208D"/>
    <w:rsid w:val="006F72C0"/>
    <w:rsid w:val="0070126A"/>
    <w:rsid w:val="0070277A"/>
    <w:rsid w:val="007147F3"/>
    <w:rsid w:val="00720710"/>
    <w:rsid w:val="00720F82"/>
    <w:rsid w:val="007228CC"/>
    <w:rsid w:val="00723AFE"/>
    <w:rsid w:val="00723E10"/>
    <w:rsid w:val="00725496"/>
    <w:rsid w:val="00726023"/>
    <w:rsid w:val="00730705"/>
    <w:rsid w:val="00730FEE"/>
    <w:rsid w:val="00732B98"/>
    <w:rsid w:val="00733177"/>
    <w:rsid w:val="00734445"/>
    <w:rsid w:val="007448C3"/>
    <w:rsid w:val="007458E0"/>
    <w:rsid w:val="00747103"/>
    <w:rsid w:val="00747F9D"/>
    <w:rsid w:val="00751C26"/>
    <w:rsid w:val="00751F9C"/>
    <w:rsid w:val="00752EC9"/>
    <w:rsid w:val="0075380D"/>
    <w:rsid w:val="007567D0"/>
    <w:rsid w:val="00761F9A"/>
    <w:rsid w:val="007629A4"/>
    <w:rsid w:val="00766215"/>
    <w:rsid w:val="00770552"/>
    <w:rsid w:val="00771D7B"/>
    <w:rsid w:val="00774BB5"/>
    <w:rsid w:val="00780711"/>
    <w:rsid w:val="00783E58"/>
    <w:rsid w:val="00784B40"/>
    <w:rsid w:val="00786D26"/>
    <w:rsid w:val="007910A3"/>
    <w:rsid w:val="007930EE"/>
    <w:rsid w:val="007A1303"/>
    <w:rsid w:val="007A23D8"/>
    <w:rsid w:val="007A27F6"/>
    <w:rsid w:val="007A638B"/>
    <w:rsid w:val="007A66BF"/>
    <w:rsid w:val="007A7FC1"/>
    <w:rsid w:val="007B7516"/>
    <w:rsid w:val="007C0823"/>
    <w:rsid w:val="007C4511"/>
    <w:rsid w:val="007D0409"/>
    <w:rsid w:val="007D1091"/>
    <w:rsid w:val="007D367F"/>
    <w:rsid w:val="007D6290"/>
    <w:rsid w:val="007D7863"/>
    <w:rsid w:val="007E0D7E"/>
    <w:rsid w:val="007E216E"/>
    <w:rsid w:val="007E26F8"/>
    <w:rsid w:val="007E2BB5"/>
    <w:rsid w:val="007E5211"/>
    <w:rsid w:val="007E7CA8"/>
    <w:rsid w:val="007F14E9"/>
    <w:rsid w:val="007F35E2"/>
    <w:rsid w:val="007F538B"/>
    <w:rsid w:val="007F7682"/>
    <w:rsid w:val="007F79A7"/>
    <w:rsid w:val="00800513"/>
    <w:rsid w:val="00802FAE"/>
    <w:rsid w:val="0081323E"/>
    <w:rsid w:val="00813D21"/>
    <w:rsid w:val="008144A7"/>
    <w:rsid w:val="00814BE3"/>
    <w:rsid w:val="00816D19"/>
    <w:rsid w:val="00822692"/>
    <w:rsid w:val="00822E49"/>
    <w:rsid w:val="008235ED"/>
    <w:rsid w:val="00824801"/>
    <w:rsid w:val="008249D4"/>
    <w:rsid w:val="00834778"/>
    <w:rsid w:val="00836E29"/>
    <w:rsid w:val="00837357"/>
    <w:rsid w:val="00837F7A"/>
    <w:rsid w:val="0084145B"/>
    <w:rsid w:val="00843BE7"/>
    <w:rsid w:val="008441E3"/>
    <w:rsid w:val="008451BF"/>
    <w:rsid w:val="008452F2"/>
    <w:rsid w:val="0085181B"/>
    <w:rsid w:val="00853DAD"/>
    <w:rsid w:val="008553BD"/>
    <w:rsid w:val="008557A4"/>
    <w:rsid w:val="00863FC0"/>
    <w:rsid w:val="00866EFB"/>
    <w:rsid w:val="00870878"/>
    <w:rsid w:val="00871219"/>
    <w:rsid w:val="00874ECA"/>
    <w:rsid w:val="00875C20"/>
    <w:rsid w:val="0087602E"/>
    <w:rsid w:val="00877761"/>
    <w:rsid w:val="00882ACB"/>
    <w:rsid w:val="00882E91"/>
    <w:rsid w:val="00883A32"/>
    <w:rsid w:val="008863FE"/>
    <w:rsid w:val="008875D0"/>
    <w:rsid w:val="00894000"/>
    <w:rsid w:val="00894021"/>
    <w:rsid w:val="008940D6"/>
    <w:rsid w:val="0089590C"/>
    <w:rsid w:val="008A05D5"/>
    <w:rsid w:val="008B173B"/>
    <w:rsid w:val="008B2039"/>
    <w:rsid w:val="008C5902"/>
    <w:rsid w:val="008D39D2"/>
    <w:rsid w:val="008D461E"/>
    <w:rsid w:val="008D5950"/>
    <w:rsid w:val="008E06F1"/>
    <w:rsid w:val="008E0A7E"/>
    <w:rsid w:val="008E15C2"/>
    <w:rsid w:val="008E180F"/>
    <w:rsid w:val="008E26B9"/>
    <w:rsid w:val="008E3D59"/>
    <w:rsid w:val="008E3E58"/>
    <w:rsid w:val="008E3F50"/>
    <w:rsid w:val="008E4889"/>
    <w:rsid w:val="008F0FC7"/>
    <w:rsid w:val="008F154A"/>
    <w:rsid w:val="008F2844"/>
    <w:rsid w:val="00905BA1"/>
    <w:rsid w:val="00906318"/>
    <w:rsid w:val="0091141C"/>
    <w:rsid w:val="009119BC"/>
    <w:rsid w:val="00913420"/>
    <w:rsid w:val="00915858"/>
    <w:rsid w:val="00915BAD"/>
    <w:rsid w:val="0091629D"/>
    <w:rsid w:val="00922D68"/>
    <w:rsid w:val="00926B5A"/>
    <w:rsid w:val="009306DC"/>
    <w:rsid w:val="00933C45"/>
    <w:rsid w:val="00933CFB"/>
    <w:rsid w:val="00936DB3"/>
    <w:rsid w:val="009410B8"/>
    <w:rsid w:val="0094197D"/>
    <w:rsid w:val="009437F7"/>
    <w:rsid w:val="00945C91"/>
    <w:rsid w:val="00952247"/>
    <w:rsid w:val="00954F54"/>
    <w:rsid w:val="0095501A"/>
    <w:rsid w:val="009550EE"/>
    <w:rsid w:val="0095650C"/>
    <w:rsid w:val="00957AFF"/>
    <w:rsid w:val="00962030"/>
    <w:rsid w:val="00963A21"/>
    <w:rsid w:val="00964924"/>
    <w:rsid w:val="00965B72"/>
    <w:rsid w:val="009668B9"/>
    <w:rsid w:val="0097228C"/>
    <w:rsid w:val="009738F0"/>
    <w:rsid w:val="0098241A"/>
    <w:rsid w:val="00984266"/>
    <w:rsid w:val="009862AE"/>
    <w:rsid w:val="00993F58"/>
    <w:rsid w:val="0099518E"/>
    <w:rsid w:val="00997530"/>
    <w:rsid w:val="00997D28"/>
    <w:rsid w:val="009A0416"/>
    <w:rsid w:val="009A3ADE"/>
    <w:rsid w:val="009A517F"/>
    <w:rsid w:val="009A7264"/>
    <w:rsid w:val="009B092B"/>
    <w:rsid w:val="009B48EB"/>
    <w:rsid w:val="009B59AA"/>
    <w:rsid w:val="009C1778"/>
    <w:rsid w:val="009C2B7D"/>
    <w:rsid w:val="009C37F1"/>
    <w:rsid w:val="009C4563"/>
    <w:rsid w:val="009C5F48"/>
    <w:rsid w:val="009D2B7C"/>
    <w:rsid w:val="009D7425"/>
    <w:rsid w:val="009D75A4"/>
    <w:rsid w:val="009D7905"/>
    <w:rsid w:val="009E101D"/>
    <w:rsid w:val="009E1049"/>
    <w:rsid w:val="009E20E1"/>
    <w:rsid w:val="009E36C7"/>
    <w:rsid w:val="009F0394"/>
    <w:rsid w:val="009F2A2F"/>
    <w:rsid w:val="009F3217"/>
    <w:rsid w:val="00A00513"/>
    <w:rsid w:val="00A04112"/>
    <w:rsid w:val="00A12143"/>
    <w:rsid w:val="00A12FA7"/>
    <w:rsid w:val="00A13454"/>
    <w:rsid w:val="00A17600"/>
    <w:rsid w:val="00A2155A"/>
    <w:rsid w:val="00A21BF3"/>
    <w:rsid w:val="00A26ACB"/>
    <w:rsid w:val="00A30783"/>
    <w:rsid w:val="00A338D1"/>
    <w:rsid w:val="00A366EB"/>
    <w:rsid w:val="00A37E06"/>
    <w:rsid w:val="00A42FFE"/>
    <w:rsid w:val="00A43B15"/>
    <w:rsid w:val="00A43B3A"/>
    <w:rsid w:val="00A45D4B"/>
    <w:rsid w:val="00A51D41"/>
    <w:rsid w:val="00A5484A"/>
    <w:rsid w:val="00A5595C"/>
    <w:rsid w:val="00A56FAB"/>
    <w:rsid w:val="00A608FF"/>
    <w:rsid w:val="00A63473"/>
    <w:rsid w:val="00A643A5"/>
    <w:rsid w:val="00A6677B"/>
    <w:rsid w:val="00A732D9"/>
    <w:rsid w:val="00A734C3"/>
    <w:rsid w:val="00A74931"/>
    <w:rsid w:val="00A75EE3"/>
    <w:rsid w:val="00A77F8B"/>
    <w:rsid w:val="00A838F7"/>
    <w:rsid w:val="00A8667E"/>
    <w:rsid w:val="00A93A7E"/>
    <w:rsid w:val="00A95D5E"/>
    <w:rsid w:val="00AA0A18"/>
    <w:rsid w:val="00AA2B4D"/>
    <w:rsid w:val="00AA4CFB"/>
    <w:rsid w:val="00AB203F"/>
    <w:rsid w:val="00AB3F5B"/>
    <w:rsid w:val="00AB45B5"/>
    <w:rsid w:val="00AB5D5C"/>
    <w:rsid w:val="00AB6288"/>
    <w:rsid w:val="00AB6787"/>
    <w:rsid w:val="00AC08CC"/>
    <w:rsid w:val="00AC0BB4"/>
    <w:rsid w:val="00AC1820"/>
    <w:rsid w:val="00AC42C0"/>
    <w:rsid w:val="00AC665B"/>
    <w:rsid w:val="00AC7C52"/>
    <w:rsid w:val="00AD48D8"/>
    <w:rsid w:val="00AD598F"/>
    <w:rsid w:val="00AD667D"/>
    <w:rsid w:val="00AD7903"/>
    <w:rsid w:val="00AE1787"/>
    <w:rsid w:val="00AE2BE3"/>
    <w:rsid w:val="00AE348D"/>
    <w:rsid w:val="00AE5628"/>
    <w:rsid w:val="00AF0F9C"/>
    <w:rsid w:val="00AF0FFE"/>
    <w:rsid w:val="00AF17F1"/>
    <w:rsid w:val="00AF1932"/>
    <w:rsid w:val="00AF1F52"/>
    <w:rsid w:val="00AF2F37"/>
    <w:rsid w:val="00AF4654"/>
    <w:rsid w:val="00AF4917"/>
    <w:rsid w:val="00AF6079"/>
    <w:rsid w:val="00B03AFB"/>
    <w:rsid w:val="00B074D2"/>
    <w:rsid w:val="00B112A4"/>
    <w:rsid w:val="00B12AAF"/>
    <w:rsid w:val="00B12C56"/>
    <w:rsid w:val="00B17606"/>
    <w:rsid w:val="00B2068B"/>
    <w:rsid w:val="00B223A0"/>
    <w:rsid w:val="00B240C9"/>
    <w:rsid w:val="00B25726"/>
    <w:rsid w:val="00B30147"/>
    <w:rsid w:val="00B305EC"/>
    <w:rsid w:val="00B32F26"/>
    <w:rsid w:val="00B352A3"/>
    <w:rsid w:val="00B36917"/>
    <w:rsid w:val="00B414B7"/>
    <w:rsid w:val="00B41C37"/>
    <w:rsid w:val="00B43C65"/>
    <w:rsid w:val="00B53E1B"/>
    <w:rsid w:val="00B6000D"/>
    <w:rsid w:val="00B64195"/>
    <w:rsid w:val="00B642D0"/>
    <w:rsid w:val="00B648E2"/>
    <w:rsid w:val="00B67098"/>
    <w:rsid w:val="00B7158C"/>
    <w:rsid w:val="00B72F56"/>
    <w:rsid w:val="00B777B8"/>
    <w:rsid w:val="00B77AED"/>
    <w:rsid w:val="00B81B22"/>
    <w:rsid w:val="00B84EDE"/>
    <w:rsid w:val="00B86229"/>
    <w:rsid w:val="00B86459"/>
    <w:rsid w:val="00B866C6"/>
    <w:rsid w:val="00B87E6D"/>
    <w:rsid w:val="00B90B09"/>
    <w:rsid w:val="00B91481"/>
    <w:rsid w:val="00B95712"/>
    <w:rsid w:val="00B95D37"/>
    <w:rsid w:val="00B97168"/>
    <w:rsid w:val="00B97686"/>
    <w:rsid w:val="00B97855"/>
    <w:rsid w:val="00BA260C"/>
    <w:rsid w:val="00BA3173"/>
    <w:rsid w:val="00BA3BBD"/>
    <w:rsid w:val="00BA4DB8"/>
    <w:rsid w:val="00BA67CB"/>
    <w:rsid w:val="00BA7673"/>
    <w:rsid w:val="00BB2B49"/>
    <w:rsid w:val="00BC0AF3"/>
    <w:rsid w:val="00BC58B4"/>
    <w:rsid w:val="00BC725C"/>
    <w:rsid w:val="00BD1842"/>
    <w:rsid w:val="00BD4C30"/>
    <w:rsid w:val="00BE3D2B"/>
    <w:rsid w:val="00BE5DC1"/>
    <w:rsid w:val="00BE781D"/>
    <w:rsid w:val="00BE7C3A"/>
    <w:rsid w:val="00BF3346"/>
    <w:rsid w:val="00BF5E84"/>
    <w:rsid w:val="00BF67DD"/>
    <w:rsid w:val="00C01F52"/>
    <w:rsid w:val="00C05348"/>
    <w:rsid w:val="00C07BF8"/>
    <w:rsid w:val="00C1157C"/>
    <w:rsid w:val="00C13A6D"/>
    <w:rsid w:val="00C13C30"/>
    <w:rsid w:val="00C13C40"/>
    <w:rsid w:val="00C15C46"/>
    <w:rsid w:val="00C15DE5"/>
    <w:rsid w:val="00C218C3"/>
    <w:rsid w:val="00C269DE"/>
    <w:rsid w:val="00C26BA4"/>
    <w:rsid w:val="00C26F78"/>
    <w:rsid w:val="00C309B2"/>
    <w:rsid w:val="00C30CA6"/>
    <w:rsid w:val="00C35B12"/>
    <w:rsid w:val="00C37BD1"/>
    <w:rsid w:val="00C40D11"/>
    <w:rsid w:val="00C43701"/>
    <w:rsid w:val="00C451E4"/>
    <w:rsid w:val="00C53266"/>
    <w:rsid w:val="00C5447F"/>
    <w:rsid w:val="00C54B63"/>
    <w:rsid w:val="00C56559"/>
    <w:rsid w:val="00C5779A"/>
    <w:rsid w:val="00C66616"/>
    <w:rsid w:val="00C70E2C"/>
    <w:rsid w:val="00C71A00"/>
    <w:rsid w:val="00C738D9"/>
    <w:rsid w:val="00C77121"/>
    <w:rsid w:val="00C77563"/>
    <w:rsid w:val="00C87BC4"/>
    <w:rsid w:val="00C91009"/>
    <w:rsid w:val="00C93260"/>
    <w:rsid w:val="00CA0E1A"/>
    <w:rsid w:val="00CA0F52"/>
    <w:rsid w:val="00CA17BF"/>
    <w:rsid w:val="00CA2A82"/>
    <w:rsid w:val="00CA30E8"/>
    <w:rsid w:val="00CA5637"/>
    <w:rsid w:val="00CB173A"/>
    <w:rsid w:val="00CB49C3"/>
    <w:rsid w:val="00CB5AB2"/>
    <w:rsid w:val="00CC2D0F"/>
    <w:rsid w:val="00CC63ED"/>
    <w:rsid w:val="00CC6C1F"/>
    <w:rsid w:val="00CD2176"/>
    <w:rsid w:val="00CD270E"/>
    <w:rsid w:val="00CD2732"/>
    <w:rsid w:val="00CD3B80"/>
    <w:rsid w:val="00CE02B7"/>
    <w:rsid w:val="00CE1433"/>
    <w:rsid w:val="00CE2BE4"/>
    <w:rsid w:val="00CE6DB4"/>
    <w:rsid w:val="00CE736E"/>
    <w:rsid w:val="00CF1CAF"/>
    <w:rsid w:val="00CF265B"/>
    <w:rsid w:val="00CF69FE"/>
    <w:rsid w:val="00D01693"/>
    <w:rsid w:val="00D0505C"/>
    <w:rsid w:val="00D13033"/>
    <w:rsid w:val="00D17936"/>
    <w:rsid w:val="00D17FBF"/>
    <w:rsid w:val="00D20BD0"/>
    <w:rsid w:val="00D24C12"/>
    <w:rsid w:val="00D31AFF"/>
    <w:rsid w:val="00D33255"/>
    <w:rsid w:val="00D3502E"/>
    <w:rsid w:val="00D36AD7"/>
    <w:rsid w:val="00D37B03"/>
    <w:rsid w:val="00D37C21"/>
    <w:rsid w:val="00D44443"/>
    <w:rsid w:val="00D47325"/>
    <w:rsid w:val="00D47A56"/>
    <w:rsid w:val="00D52C19"/>
    <w:rsid w:val="00D5378E"/>
    <w:rsid w:val="00D53DA2"/>
    <w:rsid w:val="00D57059"/>
    <w:rsid w:val="00D60496"/>
    <w:rsid w:val="00D632B0"/>
    <w:rsid w:val="00D65750"/>
    <w:rsid w:val="00D67A9B"/>
    <w:rsid w:val="00D740BA"/>
    <w:rsid w:val="00D849D9"/>
    <w:rsid w:val="00D84BF6"/>
    <w:rsid w:val="00D84CB9"/>
    <w:rsid w:val="00D903F8"/>
    <w:rsid w:val="00D92060"/>
    <w:rsid w:val="00D9271F"/>
    <w:rsid w:val="00D935CC"/>
    <w:rsid w:val="00D962DF"/>
    <w:rsid w:val="00DA309C"/>
    <w:rsid w:val="00DA4A38"/>
    <w:rsid w:val="00DA56BC"/>
    <w:rsid w:val="00DA7773"/>
    <w:rsid w:val="00DB6251"/>
    <w:rsid w:val="00DC2657"/>
    <w:rsid w:val="00DD275D"/>
    <w:rsid w:val="00DD4305"/>
    <w:rsid w:val="00DD5594"/>
    <w:rsid w:val="00DE2D17"/>
    <w:rsid w:val="00DE3294"/>
    <w:rsid w:val="00DE6B60"/>
    <w:rsid w:val="00DE6EDE"/>
    <w:rsid w:val="00DF3F43"/>
    <w:rsid w:val="00E0752F"/>
    <w:rsid w:val="00E15F47"/>
    <w:rsid w:val="00E23F59"/>
    <w:rsid w:val="00E26EC0"/>
    <w:rsid w:val="00E27F80"/>
    <w:rsid w:val="00E30D0B"/>
    <w:rsid w:val="00E30F97"/>
    <w:rsid w:val="00E31DBE"/>
    <w:rsid w:val="00E433FB"/>
    <w:rsid w:val="00E52268"/>
    <w:rsid w:val="00E522B7"/>
    <w:rsid w:val="00E5377C"/>
    <w:rsid w:val="00E53D19"/>
    <w:rsid w:val="00E542D2"/>
    <w:rsid w:val="00E54C5F"/>
    <w:rsid w:val="00E55B99"/>
    <w:rsid w:val="00E67B85"/>
    <w:rsid w:val="00E72E6B"/>
    <w:rsid w:val="00E72F9D"/>
    <w:rsid w:val="00E734B5"/>
    <w:rsid w:val="00E73A86"/>
    <w:rsid w:val="00E74F6A"/>
    <w:rsid w:val="00E76611"/>
    <w:rsid w:val="00E82D36"/>
    <w:rsid w:val="00E8613F"/>
    <w:rsid w:val="00E87B88"/>
    <w:rsid w:val="00E90A4D"/>
    <w:rsid w:val="00E93697"/>
    <w:rsid w:val="00E95A13"/>
    <w:rsid w:val="00E95D07"/>
    <w:rsid w:val="00EA071A"/>
    <w:rsid w:val="00EA0BEC"/>
    <w:rsid w:val="00EA2417"/>
    <w:rsid w:val="00EA2504"/>
    <w:rsid w:val="00EA29B8"/>
    <w:rsid w:val="00EA2F39"/>
    <w:rsid w:val="00EA538F"/>
    <w:rsid w:val="00EB1699"/>
    <w:rsid w:val="00EB1998"/>
    <w:rsid w:val="00EB686F"/>
    <w:rsid w:val="00EC24CD"/>
    <w:rsid w:val="00EC35B8"/>
    <w:rsid w:val="00ED00BC"/>
    <w:rsid w:val="00ED55AE"/>
    <w:rsid w:val="00EE3D4D"/>
    <w:rsid w:val="00EE67E7"/>
    <w:rsid w:val="00EE6E55"/>
    <w:rsid w:val="00EE7E00"/>
    <w:rsid w:val="00EF2017"/>
    <w:rsid w:val="00EF2DC4"/>
    <w:rsid w:val="00EF3FD8"/>
    <w:rsid w:val="00EF4095"/>
    <w:rsid w:val="00EF521D"/>
    <w:rsid w:val="00EF7DAF"/>
    <w:rsid w:val="00F00A4D"/>
    <w:rsid w:val="00F02469"/>
    <w:rsid w:val="00F030AB"/>
    <w:rsid w:val="00F04C5E"/>
    <w:rsid w:val="00F0624F"/>
    <w:rsid w:val="00F06B8C"/>
    <w:rsid w:val="00F1001B"/>
    <w:rsid w:val="00F104CB"/>
    <w:rsid w:val="00F10F57"/>
    <w:rsid w:val="00F11ACA"/>
    <w:rsid w:val="00F139BC"/>
    <w:rsid w:val="00F14E6A"/>
    <w:rsid w:val="00F15574"/>
    <w:rsid w:val="00F16856"/>
    <w:rsid w:val="00F23093"/>
    <w:rsid w:val="00F250F5"/>
    <w:rsid w:val="00F251B7"/>
    <w:rsid w:val="00F261A0"/>
    <w:rsid w:val="00F27C0B"/>
    <w:rsid w:val="00F303C3"/>
    <w:rsid w:val="00F31762"/>
    <w:rsid w:val="00F3531B"/>
    <w:rsid w:val="00F41649"/>
    <w:rsid w:val="00F43BE3"/>
    <w:rsid w:val="00F5014C"/>
    <w:rsid w:val="00F501CC"/>
    <w:rsid w:val="00F51615"/>
    <w:rsid w:val="00F52C53"/>
    <w:rsid w:val="00F53922"/>
    <w:rsid w:val="00F6144F"/>
    <w:rsid w:val="00F62E03"/>
    <w:rsid w:val="00F63271"/>
    <w:rsid w:val="00F6422E"/>
    <w:rsid w:val="00F679A4"/>
    <w:rsid w:val="00F72D86"/>
    <w:rsid w:val="00F734F4"/>
    <w:rsid w:val="00F777D8"/>
    <w:rsid w:val="00F8424E"/>
    <w:rsid w:val="00F85B2F"/>
    <w:rsid w:val="00F862D3"/>
    <w:rsid w:val="00F866FB"/>
    <w:rsid w:val="00F9278A"/>
    <w:rsid w:val="00F937F4"/>
    <w:rsid w:val="00F964AF"/>
    <w:rsid w:val="00F96675"/>
    <w:rsid w:val="00FA0BD6"/>
    <w:rsid w:val="00FA2EE6"/>
    <w:rsid w:val="00FA61ED"/>
    <w:rsid w:val="00FA6401"/>
    <w:rsid w:val="00FB0A47"/>
    <w:rsid w:val="00FB1264"/>
    <w:rsid w:val="00FB1A26"/>
    <w:rsid w:val="00FB4122"/>
    <w:rsid w:val="00FB4FE9"/>
    <w:rsid w:val="00FC1315"/>
    <w:rsid w:val="00FC5718"/>
    <w:rsid w:val="00FD0F52"/>
    <w:rsid w:val="00FD75CD"/>
    <w:rsid w:val="00FD7DA7"/>
    <w:rsid w:val="00FE1E1D"/>
    <w:rsid w:val="00FE501A"/>
    <w:rsid w:val="00FE5AA1"/>
    <w:rsid w:val="00FE6398"/>
    <w:rsid w:val="00FF07D6"/>
    <w:rsid w:val="00FF0BA7"/>
    <w:rsid w:val="00FF1706"/>
    <w:rsid w:val="00FF3B78"/>
    <w:rsid w:val="00FF749F"/>
    <w:rsid w:val="00FF7B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78D9"/>
  <w15:docId w15:val="{748FF3E1-B3B1-4A90-9C57-CBDE21FE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1214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0A4D"/>
    <w:pPr>
      <w:ind w:left="720"/>
      <w:contextualSpacing/>
    </w:pPr>
  </w:style>
  <w:style w:type="paragraph" w:customStyle="1" w:styleId="Default">
    <w:name w:val="Default"/>
    <w:rsid w:val="00A12FA7"/>
    <w:pPr>
      <w:autoSpaceDE w:val="0"/>
      <w:autoSpaceDN w:val="0"/>
      <w:adjustRightInd w:val="0"/>
      <w:spacing w:after="0" w:line="240" w:lineRule="auto"/>
    </w:pPr>
    <w:rPr>
      <w:color w:val="000000"/>
    </w:rPr>
  </w:style>
  <w:style w:type="table" w:customStyle="1" w:styleId="TableNormal">
    <w:name w:val="Table Normal"/>
    <w:rsid w:val="00DE2D17"/>
    <w:pPr>
      <w:spacing w:after="0" w:line="276" w:lineRule="auto"/>
    </w:pPr>
    <w:rPr>
      <w:rFonts w:ascii="Arial" w:eastAsia="Arial" w:hAnsi="Arial" w:cs="Arial"/>
      <w:sz w:val="22"/>
      <w:szCs w:val="22"/>
      <w:lang w:val="sk" w:eastAsia="sk-SK"/>
    </w:rPr>
    <w:tblPr>
      <w:tblCellMar>
        <w:top w:w="0" w:type="dxa"/>
        <w:left w:w="0" w:type="dxa"/>
        <w:bottom w:w="0" w:type="dxa"/>
        <w:right w:w="0" w:type="dxa"/>
      </w:tblCellMar>
    </w:tblPr>
  </w:style>
  <w:style w:type="paragraph" w:styleId="Hlavika">
    <w:name w:val="header"/>
    <w:basedOn w:val="Normlny"/>
    <w:link w:val="HlavikaChar"/>
    <w:uiPriority w:val="99"/>
    <w:unhideWhenUsed/>
    <w:rsid w:val="00BC72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725C"/>
  </w:style>
  <w:style w:type="paragraph" w:styleId="Pta">
    <w:name w:val="footer"/>
    <w:basedOn w:val="Normlny"/>
    <w:link w:val="PtaChar"/>
    <w:uiPriority w:val="99"/>
    <w:unhideWhenUsed/>
    <w:rsid w:val="00BC725C"/>
    <w:pPr>
      <w:tabs>
        <w:tab w:val="center" w:pos="4536"/>
        <w:tab w:val="right" w:pos="9072"/>
      </w:tabs>
      <w:spacing w:after="0" w:line="240" w:lineRule="auto"/>
    </w:pPr>
  </w:style>
  <w:style w:type="character" w:customStyle="1" w:styleId="PtaChar">
    <w:name w:val="Päta Char"/>
    <w:basedOn w:val="Predvolenpsmoodseku"/>
    <w:link w:val="Pta"/>
    <w:uiPriority w:val="99"/>
    <w:rsid w:val="00BC725C"/>
  </w:style>
  <w:style w:type="paragraph" w:customStyle="1" w:styleId="Bezriadkovania1">
    <w:name w:val="Bez riadkovania1"/>
    <w:basedOn w:val="Normlny"/>
    <w:rsid w:val="00B53E1B"/>
    <w:pPr>
      <w:spacing w:before="100" w:beforeAutospacing="1" w:after="100" w:afterAutospacing="1" w:line="240" w:lineRule="auto"/>
    </w:pPr>
    <w:rPr>
      <w:rFonts w:ascii="Calibri" w:eastAsia="Times New Roman" w:hAnsi="Calibri"/>
      <w:lang w:eastAsia="sk-SK"/>
    </w:rPr>
  </w:style>
  <w:style w:type="character" w:styleId="Odkaznakomentr">
    <w:name w:val="annotation reference"/>
    <w:basedOn w:val="Predvolenpsmoodseku"/>
    <w:uiPriority w:val="99"/>
    <w:semiHidden/>
    <w:unhideWhenUsed/>
    <w:rsid w:val="007B7516"/>
    <w:rPr>
      <w:sz w:val="16"/>
      <w:szCs w:val="16"/>
    </w:rPr>
  </w:style>
  <w:style w:type="paragraph" w:styleId="Textkomentra">
    <w:name w:val="annotation text"/>
    <w:basedOn w:val="Normlny"/>
    <w:link w:val="TextkomentraChar"/>
    <w:uiPriority w:val="99"/>
    <w:semiHidden/>
    <w:unhideWhenUsed/>
    <w:rsid w:val="007B7516"/>
    <w:pPr>
      <w:spacing w:line="240" w:lineRule="auto"/>
    </w:pPr>
    <w:rPr>
      <w:sz w:val="20"/>
      <w:szCs w:val="20"/>
    </w:rPr>
  </w:style>
  <w:style w:type="character" w:customStyle="1" w:styleId="TextkomentraChar">
    <w:name w:val="Text komentára Char"/>
    <w:basedOn w:val="Predvolenpsmoodseku"/>
    <w:link w:val="Textkomentra"/>
    <w:uiPriority w:val="99"/>
    <w:semiHidden/>
    <w:rsid w:val="007B7516"/>
    <w:rPr>
      <w:sz w:val="20"/>
      <w:szCs w:val="20"/>
    </w:rPr>
  </w:style>
  <w:style w:type="paragraph" w:styleId="Predmetkomentra">
    <w:name w:val="annotation subject"/>
    <w:basedOn w:val="Textkomentra"/>
    <w:next w:val="Textkomentra"/>
    <w:link w:val="PredmetkomentraChar"/>
    <w:uiPriority w:val="99"/>
    <w:semiHidden/>
    <w:unhideWhenUsed/>
    <w:rsid w:val="007B7516"/>
    <w:rPr>
      <w:b/>
      <w:bCs/>
    </w:rPr>
  </w:style>
  <w:style w:type="character" w:customStyle="1" w:styleId="PredmetkomentraChar">
    <w:name w:val="Predmet komentára Char"/>
    <w:basedOn w:val="TextkomentraChar"/>
    <w:link w:val="Predmetkomentra"/>
    <w:uiPriority w:val="99"/>
    <w:semiHidden/>
    <w:rsid w:val="007B7516"/>
    <w:rPr>
      <w:b/>
      <w:bCs/>
      <w:sz w:val="20"/>
      <w:szCs w:val="20"/>
    </w:rPr>
  </w:style>
  <w:style w:type="paragraph" w:styleId="Textbubliny">
    <w:name w:val="Balloon Text"/>
    <w:basedOn w:val="Normlny"/>
    <w:link w:val="TextbublinyChar"/>
    <w:uiPriority w:val="99"/>
    <w:semiHidden/>
    <w:unhideWhenUsed/>
    <w:rsid w:val="007B75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7516"/>
    <w:rPr>
      <w:rFonts w:ascii="Segoe UI" w:hAnsi="Segoe UI" w:cs="Segoe UI"/>
      <w:sz w:val="18"/>
      <w:szCs w:val="18"/>
    </w:rPr>
  </w:style>
  <w:style w:type="character" w:styleId="Hypertextovprepojenie">
    <w:name w:val="Hyperlink"/>
    <w:basedOn w:val="Predvolenpsmoodseku"/>
    <w:uiPriority w:val="99"/>
    <w:unhideWhenUsed/>
    <w:rsid w:val="00B95D37"/>
    <w:rPr>
      <w:color w:val="0563C1" w:themeColor="hyperlink"/>
      <w:u w:val="single"/>
    </w:rPr>
  </w:style>
  <w:style w:type="character" w:customStyle="1" w:styleId="apple-converted-space">
    <w:name w:val="apple-converted-space"/>
    <w:basedOn w:val="Predvolenpsmoodseku"/>
    <w:qFormat/>
    <w:rsid w:val="008F2844"/>
    <w:rPr>
      <w:rFonts w:cs="Times New Roman"/>
    </w:rPr>
  </w:style>
  <w:style w:type="character" w:customStyle="1" w:styleId="Internetovodkaz">
    <w:name w:val="Internetový odkaz"/>
    <w:basedOn w:val="Predvolenpsmoodseku"/>
    <w:qFormat/>
    <w:rsid w:val="008F2844"/>
    <w:rPr>
      <w:rFonts w:cs="Times New Roman"/>
      <w:color w:val="0000FF"/>
      <w:u w:val="single"/>
    </w:rPr>
  </w:style>
  <w:style w:type="character" w:customStyle="1" w:styleId="Znakyprepoznmkupodiarou">
    <w:name w:val="Znaky pre poznámku pod čiarou"/>
    <w:qFormat/>
    <w:rsid w:val="008F2844"/>
  </w:style>
  <w:style w:type="character" w:customStyle="1" w:styleId="FootnoteAnchor">
    <w:name w:val="Footnote Anchor"/>
    <w:rsid w:val="008F2844"/>
    <w:rPr>
      <w:vertAlign w:val="superscript"/>
    </w:rPr>
  </w:style>
  <w:style w:type="paragraph" w:styleId="Textpoznmkypodiarou">
    <w:name w:val="footnote text"/>
    <w:basedOn w:val="Normlny"/>
    <w:link w:val="TextpoznmkypodiarouChar"/>
    <w:rsid w:val="008F2844"/>
    <w:pPr>
      <w:spacing w:after="0" w:line="240" w:lineRule="auto"/>
    </w:pPr>
    <w:rPr>
      <w:rFonts w:eastAsia="MS Mincho"/>
      <w:color w:val="00000A"/>
      <w:sz w:val="20"/>
      <w:szCs w:val="20"/>
      <w:lang w:eastAsia="sk-SK"/>
    </w:rPr>
  </w:style>
  <w:style w:type="character" w:customStyle="1" w:styleId="TextpoznmkypodiarouChar">
    <w:name w:val="Text poznámky pod čiarou Char"/>
    <w:basedOn w:val="Predvolenpsmoodseku"/>
    <w:link w:val="Textpoznmkypodiarou"/>
    <w:rsid w:val="008F2844"/>
    <w:rPr>
      <w:rFonts w:eastAsia="MS Mincho"/>
      <w:color w:val="00000A"/>
      <w:sz w:val="20"/>
      <w:szCs w:val="20"/>
      <w:lang w:eastAsia="sk-SK"/>
    </w:rPr>
  </w:style>
  <w:style w:type="paragraph" w:customStyle="1" w:styleId="Odsekzoznamu1">
    <w:name w:val="Odsek zoznamu1"/>
    <w:basedOn w:val="Normlny"/>
    <w:rsid w:val="000A1408"/>
    <w:pPr>
      <w:widowControl w:val="0"/>
      <w:suppressAutoHyphens/>
      <w:spacing w:after="0" w:line="240" w:lineRule="auto"/>
      <w:ind w:left="720"/>
    </w:pPr>
    <w:rPr>
      <w:rFonts w:eastAsia="SimSun" w:cs="Arial"/>
      <w:kern w:val="2"/>
      <w:lang w:eastAsia="hi-IN" w:bidi="hi-IN"/>
    </w:rPr>
  </w:style>
  <w:style w:type="character" w:styleId="Siln">
    <w:name w:val="Strong"/>
    <w:basedOn w:val="Predvolenpsmoodseku"/>
    <w:uiPriority w:val="22"/>
    <w:qFormat/>
    <w:rsid w:val="000751C7"/>
    <w:rPr>
      <w:b/>
      <w:bCs/>
    </w:rPr>
  </w:style>
  <w:style w:type="character" w:customStyle="1" w:styleId="Nadpis1Char">
    <w:name w:val="Nadpis 1 Char"/>
    <w:basedOn w:val="Predvolenpsmoodseku"/>
    <w:link w:val="Nadpis1"/>
    <w:uiPriority w:val="9"/>
    <w:rsid w:val="00A12143"/>
    <w:rPr>
      <w:rFonts w:asciiTheme="majorHAnsi" w:eastAsiaTheme="majorEastAsia" w:hAnsiTheme="majorHAnsi" w:cstheme="majorBidi"/>
      <w:b/>
      <w:bCs/>
      <w:color w:val="2F5496" w:themeColor="accent1" w:themeShade="BF"/>
      <w:sz w:val="28"/>
      <w:szCs w:val="28"/>
    </w:rPr>
  </w:style>
  <w:style w:type="table" w:styleId="Mriekatabuky">
    <w:name w:val="Table Grid"/>
    <w:basedOn w:val="Normlnatabuka"/>
    <w:uiPriority w:val="39"/>
    <w:rsid w:val="00A2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41649"/>
    <w:pPr>
      <w:spacing w:after="0" w:line="240" w:lineRule="auto"/>
    </w:pPr>
  </w:style>
  <w:style w:type="character" w:styleId="Odkaznapoznmkupodiarou">
    <w:name w:val="footnote reference"/>
    <w:basedOn w:val="Predvolenpsmoodseku"/>
    <w:uiPriority w:val="99"/>
    <w:semiHidden/>
    <w:unhideWhenUsed/>
    <w:rsid w:val="00922D68"/>
    <w:rPr>
      <w:vertAlign w:val="superscript"/>
    </w:rPr>
  </w:style>
  <w:style w:type="character" w:customStyle="1" w:styleId="information-header">
    <w:name w:val="information-header"/>
    <w:basedOn w:val="Predvolenpsmoodseku"/>
    <w:rsid w:val="00023EFD"/>
  </w:style>
  <w:style w:type="paragraph" w:customStyle="1" w:styleId="pripomienka-detail-row-text">
    <w:name w:val="pripomienka-detail-row-text"/>
    <w:basedOn w:val="Normlny"/>
    <w:rsid w:val="00A26ACB"/>
    <w:pPr>
      <w:spacing w:before="100" w:beforeAutospacing="1" w:after="100" w:afterAutospacing="1" w:line="240" w:lineRule="auto"/>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858">
      <w:bodyDiv w:val="1"/>
      <w:marLeft w:val="0"/>
      <w:marRight w:val="0"/>
      <w:marTop w:val="0"/>
      <w:marBottom w:val="0"/>
      <w:divBdr>
        <w:top w:val="none" w:sz="0" w:space="0" w:color="auto"/>
        <w:left w:val="none" w:sz="0" w:space="0" w:color="auto"/>
        <w:bottom w:val="none" w:sz="0" w:space="0" w:color="auto"/>
        <w:right w:val="none" w:sz="0" w:space="0" w:color="auto"/>
      </w:divBdr>
    </w:div>
    <w:div w:id="297687865">
      <w:bodyDiv w:val="1"/>
      <w:marLeft w:val="0"/>
      <w:marRight w:val="0"/>
      <w:marTop w:val="0"/>
      <w:marBottom w:val="0"/>
      <w:divBdr>
        <w:top w:val="none" w:sz="0" w:space="0" w:color="auto"/>
        <w:left w:val="none" w:sz="0" w:space="0" w:color="auto"/>
        <w:bottom w:val="none" w:sz="0" w:space="0" w:color="auto"/>
        <w:right w:val="none" w:sz="0" w:space="0" w:color="auto"/>
      </w:divBdr>
      <w:divsChild>
        <w:div w:id="601887003">
          <w:marLeft w:val="255"/>
          <w:marRight w:val="0"/>
          <w:marTop w:val="0"/>
          <w:marBottom w:val="0"/>
          <w:divBdr>
            <w:top w:val="none" w:sz="0" w:space="0" w:color="auto"/>
            <w:left w:val="none" w:sz="0" w:space="0" w:color="auto"/>
            <w:bottom w:val="none" w:sz="0" w:space="0" w:color="auto"/>
            <w:right w:val="none" w:sz="0" w:space="0" w:color="auto"/>
          </w:divBdr>
        </w:div>
        <w:div w:id="1313801242">
          <w:marLeft w:val="255"/>
          <w:marRight w:val="0"/>
          <w:marTop w:val="0"/>
          <w:marBottom w:val="0"/>
          <w:divBdr>
            <w:top w:val="none" w:sz="0" w:space="0" w:color="auto"/>
            <w:left w:val="none" w:sz="0" w:space="0" w:color="auto"/>
            <w:bottom w:val="none" w:sz="0" w:space="0" w:color="auto"/>
            <w:right w:val="none" w:sz="0" w:space="0" w:color="auto"/>
          </w:divBdr>
        </w:div>
        <w:div w:id="1736925311">
          <w:marLeft w:val="255"/>
          <w:marRight w:val="0"/>
          <w:marTop w:val="0"/>
          <w:marBottom w:val="0"/>
          <w:divBdr>
            <w:top w:val="none" w:sz="0" w:space="0" w:color="auto"/>
            <w:left w:val="none" w:sz="0" w:space="0" w:color="auto"/>
            <w:bottom w:val="none" w:sz="0" w:space="0" w:color="auto"/>
            <w:right w:val="none" w:sz="0" w:space="0" w:color="auto"/>
          </w:divBdr>
        </w:div>
      </w:divsChild>
    </w:div>
    <w:div w:id="962341792">
      <w:bodyDiv w:val="1"/>
      <w:marLeft w:val="0"/>
      <w:marRight w:val="0"/>
      <w:marTop w:val="0"/>
      <w:marBottom w:val="0"/>
      <w:divBdr>
        <w:top w:val="none" w:sz="0" w:space="0" w:color="auto"/>
        <w:left w:val="none" w:sz="0" w:space="0" w:color="auto"/>
        <w:bottom w:val="none" w:sz="0" w:space="0" w:color="auto"/>
        <w:right w:val="none" w:sz="0" w:space="0" w:color="auto"/>
      </w:divBdr>
    </w:div>
    <w:div w:id="1107966205">
      <w:bodyDiv w:val="1"/>
      <w:marLeft w:val="0"/>
      <w:marRight w:val="0"/>
      <w:marTop w:val="0"/>
      <w:marBottom w:val="0"/>
      <w:divBdr>
        <w:top w:val="none" w:sz="0" w:space="0" w:color="auto"/>
        <w:left w:val="none" w:sz="0" w:space="0" w:color="auto"/>
        <w:bottom w:val="none" w:sz="0" w:space="0" w:color="auto"/>
        <w:right w:val="none" w:sz="0" w:space="0" w:color="auto"/>
      </w:divBdr>
      <w:divsChild>
        <w:div w:id="1833713671">
          <w:marLeft w:val="255"/>
          <w:marRight w:val="0"/>
          <w:marTop w:val="0"/>
          <w:marBottom w:val="0"/>
          <w:divBdr>
            <w:top w:val="none" w:sz="0" w:space="0" w:color="auto"/>
            <w:left w:val="none" w:sz="0" w:space="0" w:color="auto"/>
            <w:bottom w:val="none" w:sz="0" w:space="0" w:color="auto"/>
            <w:right w:val="none" w:sz="0" w:space="0" w:color="auto"/>
          </w:divBdr>
          <w:divsChild>
            <w:div w:id="1816027210">
              <w:marLeft w:val="255"/>
              <w:marRight w:val="0"/>
              <w:marTop w:val="75"/>
              <w:marBottom w:val="0"/>
              <w:divBdr>
                <w:top w:val="none" w:sz="0" w:space="0" w:color="auto"/>
                <w:left w:val="none" w:sz="0" w:space="0" w:color="auto"/>
                <w:bottom w:val="none" w:sz="0" w:space="0" w:color="auto"/>
                <w:right w:val="none" w:sz="0" w:space="0" w:color="auto"/>
              </w:divBdr>
            </w:div>
            <w:div w:id="699666192">
              <w:marLeft w:val="255"/>
              <w:marRight w:val="0"/>
              <w:marTop w:val="75"/>
              <w:marBottom w:val="0"/>
              <w:divBdr>
                <w:top w:val="none" w:sz="0" w:space="0" w:color="auto"/>
                <w:left w:val="none" w:sz="0" w:space="0" w:color="auto"/>
                <w:bottom w:val="none" w:sz="0" w:space="0" w:color="auto"/>
                <w:right w:val="none" w:sz="0" w:space="0" w:color="auto"/>
              </w:divBdr>
            </w:div>
            <w:div w:id="1917199865">
              <w:marLeft w:val="255"/>
              <w:marRight w:val="0"/>
              <w:marTop w:val="75"/>
              <w:marBottom w:val="0"/>
              <w:divBdr>
                <w:top w:val="none" w:sz="0" w:space="0" w:color="auto"/>
                <w:left w:val="none" w:sz="0" w:space="0" w:color="auto"/>
                <w:bottom w:val="none" w:sz="0" w:space="0" w:color="auto"/>
                <w:right w:val="none" w:sz="0" w:space="0" w:color="auto"/>
              </w:divBdr>
            </w:div>
            <w:div w:id="1710374102">
              <w:marLeft w:val="255"/>
              <w:marRight w:val="0"/>
              <w:marTop w:val="75"/>
              <w:marBottom w:val="0"/>
              <w:divBdr>
                <w:top w:val="none" w:sz="0" w:space="0" w:color="auto"/>
                <w:left w:val="none" w:sz="0" w:space="0" w:color="auto"/>
                <w:bottom w:val="none" w:sz="0" w:space="0" w:color="auto"/>
                <w:right w:val="none" w:sz="0" w:space="0" w:color="auto"/>
              </w:divBdr>
            </w:div>
            <w:div w:id="2084058278">
              <w:marLeft w:val="255"/>
              <w:marRight w:val="0"/>
              <w:marTop w:val="75"/>
              <w:marBottom w:val="0"/>
              <w:divBdr>
                <w:top w:val="none" w:sz="0" w:space="0" w:color="auto"/>
                <w:left w:val="none" w:sz="0" w:space="0" w:color="auto"/>
                <w:bottom w:val="none" w:sz="0" w:space="0" w:color="auto"/>
                <w:right w:val="none" w:sz="0" w:space="0" w:color="auto"/>
              </w:divBdr>
            </w:div>
            <w:div w:id="1798529150">
              <w:marLeft w:val="255"/>
              <w:marRight w:val="0"/>
              <w:marTop w:val="75"/>
              <w:marBottom w:val="0"/>
              <w:divBdr>
                <w:top w:val="none" w:sz="0" w:space="0" w:color="auto"/>
                <w:left w:val="none" w:sz="0" w:space="0" w:color="auto"/>
                <w:bottom w:val="none" w:sz="0" w:space="0" w:color="auto"/>
                <w:right w:val="none" w:sz="0" w:space="0" w:color="auto"/>
              </w:divBdr>
            </w:div>
          </w:divsChild>
        </w:div>
        <w:div w:id="1425346596">
          <w:marLeft w:val="255"/>
          <w:marRight w:val="0"/>
          <w:marTop w:val="0"/>
          <w:marBottom w:val="0"/>
          <w:divBdr>
            <w:top w:val="none" w:sz="0" w:space="0" w:color="auto"/>
            <w:left w:val="none" w:sz="0" w:space="0" w:color="auto"/>
            <w:bottom w:val="none" w:sz="0" w:space="0" w:color="auto"/>
            <w:right w:val="none" w:sz="0" w:space="0" w:color="auto"/>
          </w:divBdr>
          <w:divsChild>
            <w:div w:id="159281795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05890059">
      <w:bodyDiv w:val="1"/>
      <w:marLeft w:val="0"/>
      <w:marRight w:val="0"/>
      <w:marTop w:val="0"/>
      <w:marBottom w:val="0"/>
      <w:divBdr>
        <w:top w:val="none" w:sz="0" w:space="0" w:color="auto"/>
        <w:left w:val="none" w:sz="0" w:space="0" w:color="auto"/>
        <w:bottom w:val="none" w:sz="0" w:space="0" w:color="auto"/>
        <w:right w:val="none" w:sz="0" w:space="0" w:color="auto"/>
      </w:divBdr>
    </w:div>
    <w:div w:id="13509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zvh.sk/data/files/70.pdf" TargetMode="External"/><Relationship Id="rId2" Type="http://schemas.openxmlformats.org/officeDocument/2006/relationships/hyperlink" Target="https://www.prog.sav.sk/wp-content/uploads/Zachytavanie-uhlika-SR.pdf" TargetMode="External"/><Relationship Id="rId1" Type="http://schemas.openxmlformats.org/officeDocument/2006/relationships/hyperlink" Target="https://www.enviroportal.sk/indicator/detail?id=944" TargetMode="External"/><Relationship Id="rId5" Type="http://schemas.openxmlformats.org/officeDocument/2006/relationships/hyperlink" Target="https://www.slov-lex.sk/pravne-predpisy/SK/ZZ/2005/82/20140101.html" TargetMode="External"/><Relationship Id="rId4" Type="http://schemas.openxmlformats.org/officeDocument/2006/relationships/hyperlink" Target="https://www.slov-lex.sk/pravne-predpisy/SK/ZZ/1964/40/201501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ZástupnýObjekt1</b:Tag>
    <b:SourceType>Report</b:SourceType>
    <b:Guid>{AF8E32BE-CF4E-4E3B-B477-E37C2FD384DB}</b:Guid>
    <b:RefOrder>2</b:RefOrder>
  </b:Source>
</b:Sources>
</file>

<file path=customXml/itemProps1.xml><?xml version="1.0" encoding="utf-8"?>
<ds:datastoreItem xmlns:ds="http://schemas.openxmlformats.org/officeDocument/2006/customXml" ds:itemID="{A42601D3-714C-4C48-B6D1-3FD8C622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59</Pages>
  <Words>29043</Words>
  <Characters>165547</Characters>
  <Application>Microsoft Office Word</Application>
  <DocSecurity>0</DocSecurity>
  <Lines>1379</Lines>
  <Paragraphs>388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Illáš Martin</cp:lastModifiedBy>
  <cp:revision>5</cp:revision>
  <cp:lastPrinted>2022-12-21T14:58:00Z</cp:lastPrinted>
  <dcterms:created xsi:type="dcterms:W3CDTF">2022-12-22T13:46:00Z</dcterms:created>
  <dcterms:modified xsi:type="dcterms:W3CDTF">2023-01-11T09:09:00Z</dcterms:modified>
</cp:coreProperties>
</file>