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945B28" w:rsidRDefault="00945B28">
      <w:pPr>
        <w:jc w:val="center"/>
        <w:divId w:val="1272513817"/>
        <w:rPr>
          <w:rFonts w:ascii="Times" w:hAnsi="Times" w:cs="Times"/>
          <w:sz w:val="25"/>
          <w:szCs w:val="25"/>
        </w:rPr>
      </w:pPr>
      <w:r>
        <w:rPr>
          <w:rFonts w:ascii="Times" w:hAnsi="Times" w:cs="Times"/>
          <w:sz w:val="25"/>
          <w:szCs w:val="25"/>
        </w:rPr>
        <w:t>Zákon o civilnom letectve (letecký zákon) a o zmene a doplnení niektorých zákonov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945B28" w:rsidP="00945B28">
            <w:pPr>
              <w:spacing w:after="0" w:line="240" w:lineRule="auto"/>
              <w:rPr>
                <w:rFonts w:ascii="Times New Roman" w:hAnsi="Times New Roman" w:cs="Calibri"/>
                <w:sz w:val="20"/>
                <w:szCs w:val="20"/>
              </w:rPr>
            </w:pPr>
            <w:r>
              <w:rPr>
                <w:rFonts w:ascii="Times" w:hAnsi="Times" w:cs="Times"/>
                <w:sz w:val="25"/>
                <w:szCs w:val="25"/>
              </w:rPr>
              <w:t>206 /63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945B28" w:rsidP="00945B28">
            <w:pPr>
              <w:spacing w:after="0" w:line="240" w:lineRule="auto"/>
              <w:rPr>
                <w:rFonts w:ascii="Times New Roman" w:hAnsi="Times New Roman" w:cs="Calibri"/>
                <w:sz w:val="20"/>
                <w:szCs w:val="20"/>
              </w:rPr>
            </w:pPr>
            <w:r>
              <w:rPr>
                <w:rFonts w:ascii="Times" w:hAnsi="Times" w:cs="Times"/>
                <w:sz w:val="25"/>
                <w:szCs w:val="25"/>
              </w:rPr>
              <w:t>206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945B28" w:rsidP="00945B28">
            <w:pPr>
              <w:spacing w:after="0" w:line="240" w:lineRule="auto"/>
              <w:rPr>
                <w:rFonts w:ascii="Times New Roman" w:hAnsi="Times New Roman" w:cs="Calibri"/>
                <w:sz w:val="20"/>
                <w:szCs w:val="20"/>
              </w:rPr>
            </w:pPr>
            <w:r>
              <w:rPr>
                <w:rFonts w:ascii="Times" w:hAnsi="Times" w:cs="Times"/>
                <w:sz w:val="25"/>
                <w:szCs w:val="25"/>
              </w:rPr>
              <w:t>134 /37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945B28" w:rsidP="00945B28">
            <w:pPr>
              <w:spacing w:after="0" w:line="240" w:lineRule="auto"/>
              <w:rPr>
                <w:rFonts w:ascii="Times New Roman" w:hAnsi="Times New Roman" w:cs="Calibri"/>
                <w:sz w:val="20"/>
                <w:szCs w:val="20"/>
              </w:rPr>
            </w:pPr>
            <w:r>
              <w:rPr>
                <w:rFonts w:ascii="Times" w:hAnsi="Times" w:cs="Times"/>
                <w:sz w:val="25"/>
                <w:szCs w:val="25"/>
              </w:rPr>
              <w:t>7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945B28" w:rsidP="00945B28">
            <w:pPr>
              <w:spacing w:after="0" w:line="240" w:lineRule="auto"/>
              <w:rPr>
                <w:rFonts w:ascii="Times New Roman" w:hAnsi="Times New Roman" w:cs="Calibri"/>
                <w:sz w:val="20"/>
                <w:szCs w:val="20"/>
              </w:rPr>
            </w:pPr>
            <w:r>
              <w:rPr>
                <w:rFonts w:ascii="Times" w:hAnsi="Times" w:cs="Times"/>
                <w:sz w:val="25"/>
                <w:szCs w:val="25"/>
              </w:rPr>
              <w:t>65 /24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945B28" w:rsidRDefault="00945B2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945B28">
        <w:trPr>
          <w:divId w:val="203557017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Vôbec nezaslali</w:t>
            </w: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sz w:val="20"/>
                <w:szCs w:val="20"/>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Dopravný úrad</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sz w:val="20"/>
                <w:szCs w:val="20"/>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sz w:val="20"/>
                <w:szCs w:val="20"/>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12 (7o,5z)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sz w:val="20"/>
                <w:szCs w:val="20"/>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sz w:val="20"/>
                <w:szCs w:val="20"/>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sz w:val="20"/>
                <w:szCs w:val="20"/>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10 (3o,7z)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sz w:val="20"/>
                <w:szCs w:val="20"/>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sz w:val="20"/>
                <w:szCs w:val="20"/>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20 (10o,10z)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sz w:val="20"/>
                <w:szCs w:val="20"/>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6 (3o,3z)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sz w:val="20"/>
                <w:szCs w:val="20"/>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16 (12o,4z)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sz w:val="20"/>
                <w:szCs w:val="20"/>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sz w:val="20"/>
                <w:szCs w:val="20"/>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sz w:val="20"/>
                <w:szCs w:val="20"/>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8 (1o,7z)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sz w:val="20"/>
                <w:szCs w:val="20"/>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sz w:val="20"/>
                <w:szCs w:val="20"/>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68 (68o,0z)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sz w:val="20"/>
                <w:szCs w:val="20"/>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sz w:val="20"/>
                <w:szCs w:val="20"/>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sz w:val="20"/>
                <w:szCs w:val="20"/>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sz w:val="20"/>
                <w:szCs w:val="20"/>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9 (2o,7z)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sz w:val="20"/>
                <w:szCs w:val="20"/>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sz w:val="20"/>
                <w:szCs w:val="20"/>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sz w:val="20"/>
                <w:szCs w:val="20"/>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Úrad pre reguláciu elektronických komunikácií a poštových služieb</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sz w:val="20"/>
                <w:szCs w:val="20"/>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sz w:val="20"/>
                <w:szCs w:val="20"/>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x</w:t>
            </w: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x</w:t>
            </w: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x</w:t>
            </w: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x</w:t>
            </w: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x</w:t>
            </w: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x</w:t>
            </w: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x</w:t>
            </w: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x</w:t>
            </w: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x</w:t>
            </w: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x</w:t>
            </w: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x</w:t>
            </w: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x</w:t>
            </w: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x</w:t>
            </w: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x</w:t>
            </w: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x</w:t>
            </w: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x</w:t>
            </w: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x</w:t>
            </w:r>
          </w:p>
        </w:tc>
      </w:tr>
      <w:tr w:rsidR="00945B28">
        <w:trPr>
          <w:divId w:val="2035570176"/>
          <w:jc w:val="center"/>
        </w:trPr>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206 (143o,63z)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B28" w:rsidRDefault="00945B28">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945B28" w:rsidRDefault="00945B28"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8472"/>
        <w:gridCol w:w="446"/>
        <w:gridCol w:w="523"/>
        <w:gridCol w:w="7706"/>
      </w:tblGrid>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Spôsob vyhodnotenia</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 42</w:t>
            </w:r>
            <w:r>
              <w:rPr>
                <w:rFonts w:ascii="Times" w:hAnsi="Times" w:cs="Times"/>
                <w:sz w:val="25"/>
                <w:szCs w:val="25"/>
              </w:rPr>
              <w:br/>
              <w:t>§ 42 Stavby a zariadenia mimo ochranných pásem (2) V konaní o vydanie súhlasu podľa odseku 1 si Dopravný úrad vyžiada stanovisko osoby, ktorá môže byť stavbou, zariadením nestavebnej povahy, činnosťou alebo využitím územia podľa odseku 1 dotknutá. Ak osoba podľa prvej vety stanovisko v lehote určenej Dopravným úradom, nie kratšej ako 15 dní, nedoručí, má sa za to, že so stavbou, zariadením nestavebnej povahy, činnosťou alebo využitím územia podľa odseku 1 súhlasí. V súhlase podľa prvej vety Dopravný úrad môže určiť podmienky a uložiť oznamovaciu povinnosť vzťahujúce sa na stavbu, zariadenie nestavebnej povahy, činnosť alebo využitie územia podľa odseku 1. Súhlas podľa odseku 1 je záväzným stanoviskom v konaní podľa § 37 ods. 1 písm. a) štvrtý bod a písm. c) štvrtý bod a platí dva roky odo dňa jeho vydania; nestráca však platnosť, ak bola v tejto lehote začatá činnosť alebo konanie, na účel ktorej bol súhlas vydaný. Odôvodnenie: Nie je možné garantovať vydanie stanoviska v lehotách, ktoré môže určiť Dopravný úrad (vzhľadom na lehoty Dopravného úradu v správnom konaní) v správnom konaní, najmä v prípade väčšieho počtu žiadostí v rovnakom čase.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AZZZ SR vzal listom zo dňa 03. 10. 2022 predmetnú pripomienku späť.</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 8</w:t>
            </w:r>
            <w:r>
              <w:rPr>
                <w:rFonts w:ascii="Times" w:hAnsi="Times" w:cs="Times"/>
                <w:sz w:val="25"/>
                <w:szCs w:val="25"/>
              </w:rPr>
              <w:br/>
              <w:t>§ 8 Manažment letovej prevádzky, letecké navigačné služby, služby dizajnu letových postupov a služby dizajnu štruktúry vzdušného priestoru (9) Ministerstvo môže poveriť osobu podľa odseku 7 spracovávaním, zverejňovaním alebo sprístupňovaním aj iných informácií súvisiacich s civilným letectvom ako sú produkty leteckých informačných služieb a súvisiacich s prevádzkou lietadiel v colných službách, policajných službách alebo vojenských službách (ďalej len „iné informácie súvisiace s letectvom“); v poverení určí rozsah a podmienky na ich spracovávanie, zverejňovanie alebo sprístupňovanie. Na zverejňovanie alebo sprístupňovanie produktov leteckých informačných služieb alebo iných informácií súvisiacich s letectvom alebo vykonávanie spoločnej informačnej služby[1]) alebo služieb U-space možno používať systém informácií pre používateľov vzdušného priestoru. Systém informácií pre používateľov vzdušného priestoru je informačným systémom verejnej správy,80) ktorého správcom a prevádzkovateľom je ministerstvo. (10) Na zverejňovanie alebo sprístupňovanie iných informácií súvisiacich s letectvom alebo vykonávanie spoločnej informačnej služby[1]) alebo služieb U-space možno používať systém informácií pre používateľov vzdušného priestoru. Systém informácií pre používateľov vzdušného priestoru je informačným systémom verejnej správy,80) ktorého správcom a prevádzkovateľom je ministerstvo. Odôvodnenie: Zrušenie obmedzenia uvedeného v § 8 ods. 9 na možnosť poverenia osoby podľa ods. 7. Rozšíri sa tak okruh osôb, ktoré by mohli byť poverené spracovávaním, zverejňovaním alebo sprístupňovaním aj iných informácií súvisiacich s civilným letectvom. Táto úprava oddeľuje poskytovanie produktov leteckej informačnej služby od spracovávania, zverejňovania alebo sprístupňovania „iných informácií súvisiacich s civilným letectvom“ podľa § 8 ods.9 keďže sa jedná o dva rozdielne druhy služieb/funkcií. Poskytovanie Leteckej informačnej služby a jej produktov je v zmysle platných vykonávacích nariadení komisie (EÚ) s definovanými požiadavkami na manažment letovej prevádzky a letecké navigačné služby. Na iné informácie súvisiace s letectvom podľa § 8 ods.9 sa tieto požiadavky nevzťahujú. Rozdeliť pôvodný ods. 9 a do nového znenia odseku 10 formulovať znenie, ktorým sa zruší integrácia zverejňovania alebo sprístupňovania produktov leteckých informačných služieb do informačného systému verejnej správy. Dôvodom je zabezpečiť udržanie výkonnosti a interoperability medzi systémami ATM a AIS za účelom vytvorenia reálnych podmienok na plnenie termínov implementácie nových technológií v súlade s vykonávacím nariadením Komisie (EÚ) 2021/116 o zriadení prvého spoločného projektu na podporu vykonávania riadiaceho plánu manažmentu letovej prevádzky. V prípade potreby sprístupňovania, zverejňovania produktov leteckých informačných služieb je možné využiť interoperabilitu súčasných systémov.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AZZZ SR vzal listom zo dňa 03. 10. 2022 predmetnú pripomienku späť.</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VIII</w:t>
            </w:r>
            <w:r>
              <w:rPr>
                <w:rFonts w:ascii="Times" w:hAnsi="Times" w:cs="Times"/>
                <w:sz w:val="25"/>
                <w:szCs w:val="25"/>
              </w:rPr>
              <w:br/>
              <w:t>V súlade s Čl. VIII návrhu leteckého zákona sa mení zákon č. 213/2019 Z. z. o odplatách a o poskytovaní príspevku v civilnom letectve a o zmene a doplnení niektorých zákonov v znení zákona č. 90/2020 Z. z., zákona č. 341/2020 Z. z., zákona č. 310/2021 Z. z., zákona č. 429/2021 Z. z. a zákona č. 502/2021 Z. z., a to tak, že novela leteckého zákona do predmetného právneho predpisu zavádza mechanizmus spoplatňovania služieb U-space. Odôvodnenie: Vzhľadom na aktuálnu právnu úpravu EÚ pre oblasť U-space, najmä však Vykonávacie nariadenie (EÚ) 2021/664 ako aj posledný report tzv. Drone Leaders’ Group (file:///C:/Users/sdusza/AppData/Local/Temp/Drone_Leaders_Group_Report_2022-04-26.pdf) navrhujeme, aby bol do zákona č. 213/2019 Z. z. v znení neskorších predpisov zapracovaný aj mechanizmus na spoplatnenie spoločnej informačnej služby v zmysle § 8 ods. 9 a 11 návrhu leteckého zákona. Takýmto postupom si členský štát pre prípad potreby pripraví legislatívny základ na umožnenie spoplatnenia spoločných informačných služieb.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AZZZ SR vzal listom zo dňa 03. 10. 2022 predmetnú pripomienku späť.</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 11</w:t>
            </w:r>
            <w:r>
              <w:rPr>
                <w:rFonts w:ascii="Times" w:hAnsi="Times" w:cs="Times"/>
                <w:sz w:val="25"/>
                <w:szCs w:val="25"/>
              </w:rPr>
              <w:br/>
              <w:t>Žiadame úpravu návrhu Zákona č. 213/2019 Z.z. o odplatách a o poskytovaní príspevku v civilnom letectve a o zmene a doplnení niektorých zákonov v rámci Medzirezortného pripomienkového konania LP/2022/505 nasledovne: § 11 (6) Týmto zákonom nie je dotknuté právo osoby poverenej podľa osobitného predpisu44f) vyberať od žiadateľa o vydanie súhlasu 44g) odplaty za vypracovanie stanoviska podľa osobitného predpisu44h) 44f) § 8 ods. 5 zákona č. .../2022 Z. z. 44g) § 42 ods. 1 zákona č. .../2022 Z. z. 44h) § 42 ods. 2 zákona č. .../2022 Z. z. Odôvodnenie: Doplnenie článku (6) vyplýva zo skutočnosti, že vypracovanie stanoviska podľa osobitného predpisu 44h) je činnosť, ktorá napĺňa znaky podnikania a osoba, ktorá ich bude na základe poverenia vykonávať zrejme bude podnikateľský subjekt, ktorý podniká za účelom dosiahnutia zisku. Návrh zákona nepočíta s tým, že by tieto náklady boli uhrádzané zo štátneho rozpočtu alebo akéhokoľvek iného zdroja. Keďže sa jedná a podnikateľskú činnosť a jej vykonávanie vyžaduje náklady, je nevyhnutné zabezpečiť úhradu odplát za vykonávanie týchto činností príslušným osobám, resp. podnikateľským subjektom. Bezodplatné vykonávanie predmetných činností by v podmienkach LPS SR, š. p. bolo v rozpore so zákonom č. 111/1990 Zb. o štátnom podniku v znení neskorších predpisov, nakoľko stanovisko osoby zabezpečujúce poskytovanie služby dizajnu letových postupov je komplexnou agendou, ktorá vyžaduje personálne, a technické vybavenie.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AZZZ SR vzal listom zo dňa 03. 10. 2022 predmetnú pripomienku späť.</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Navrhujeme sprecizovať ustanovenia týkajúce sa lietajúcich športových zariadení (napr. § 61 ods. 4), ako aj sprecizovať prechodné ustanovenia (napr. § 89) a to z dôvodu špecifických vlastností niektorých kategórií lietajúcich športových zariadení, ako aj vzhľadom na eventuálny prechod evidencie lietajúcich športových zariadení na Dopravný úrad v prípade, ak by osoba poverená evidenciou lietajúcich športových zariadení podľa predpisov účinných do dňa účinnosti tohto zákona nepodala žiadosť podľa § 61 ods. 3. Dopravný úrad považuje túto pripomienku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 77 ods. 2</w:t>
            </w:r>
            <w:r>
              <w:rPr>
                <w:rFonts w:ascii="Times" w:hAnsi="Times" w:cs="Times"/>
                <w:sz w:val="25"/>
                <w:szCs w:val="25"/>
              </w:rPr>
              <w:br/>
              <w:t>V § 77 ods. 2 leteckého zákona navrhujeme vypustiť písmená c), e) až h), j) až m), v) až x). Odôvodnenie: Vzhľadom na charakter konaní uvedených v písmenách c), e) až h), j) až m), v) až x), ako aj vzhľadom na jednotlivé úkony v týchto konaniach, navrhujeme vypustiť tieto písmená z § 77 ods. 2 leteckého zákona, t.j. aby sa na konania uvedené v písmenách c), e) až h), j) až m), v) až x) vzťahoval zákon č. 71/1967 Zb. o správnom konaní (správny poriadok) v znení neskorších predpisov. Dopravný úrad považuje túto pripomienku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 81 ods. 3</w:t>
            </w:r>
            <w:r>
              <w:rPr>
                <w:rFonts w:ascii="Times" w:hAnsi="Times" w:cs="Times"/>
                <w:sz w:val="25"/>
                <w:szCs w:val="25"/>
              </w:rPr>
              <w:br/>
              <w:t>V § 81 ods. 3 navrhujeme doplniť vetu: „V odôvodnených prípadoch môže Dopravný úrad prijať žiadosť a prílohy priložené k žiadosti aj v anglickom jazyku a zároveň môže používať v úradnom styku anglický jazyk“. Vzhľadom na skutočnosť, že anglický jazyk je medzinárodne používaným jazykom v komunikácii v civilnom letectve a jeho používanie je podmienené úrovňou znalosti vo väčšine kvalifikácií priznávaných pre rozličné odbornosti v rámci civilného letectva je dôvodné a zároveň v súlade s princípom zabezpečenia požadovanej úrovne bezpečnosti akceptovať v odôvodnených prípadoch dokumentáciu, hlavne technického a prevádzkového charakteru, v anglickom jazyku s možnosťou jej následného posúdenia a schválenia. Zároveň je častým a povinným javom potvrdzovanie skutočností týkajúcich sa kompetencií (priznané kvalifikácie, vydané povolenia, certifikáty, osvedčenia, atď.) Dopravného úradu vo vzťahu k iným leteckým úradom cudzích krajín, ktorá taktiež prebieha len v anglickom jazyku. Promptná a pochopiteľná komunikácia medzi národnými leteckými úradmi je nevyhnutná pre bezpečnú leteckú prevádzku v medzinárodnom priestore, preto je dôvodné akceptovať anglický jazyk ako komunikačný jazyk. Výkon určitých typov štátneho odborného dozoru, ako napríklad výkon inšpekcií na odbavovacej ploche v súlade s nariadením Komisie (EÚ) č. 965/2012 z 5. októbra 2012 , ktorým sa ustanovujú technické požiadavky a administratívne postupy týkajúce sa leteckej prevádzky podľa nariadenia Európskeho parlamentu a Rady (ES) č. 216/2008 v platnom znení je možné zo strany inšpektorov vykonávať len v anglickom jazyku, keďže kontrolovaným subjektom je zahraničný prevádzkovateľ s inojazyčnou posádkou a v súlade s princípom využívania anglického jazyka ako medzinárodného leteckého jazyka, ktorého úroveň (min. ELP 4) je pre posádky lietadiel povinná, prebiehajú tieto kontroly len v anglickom jazyku, čo opäť zabezpečuje vzájomné porozumenie a spôsob overenia zachovania požadovanej úrovne bezpečnosti v civilnom letectve. Dopravný úrad považuje túto pripomienku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2. K § 51 ods. 7 - Z:</w:t>
            </w:r>
            <w:r>
              <w:rPr>
                <w:rFonts w:ascii="Times" w:hAnsi="Times" w:cs="Times"/>
                <w:sz w:val="25"/>
                <w:szCs w:val="25"/>
              </w:rPr>
              <w:br/>
              <w:t>Dovoľujeme si upozorniť, že Dopravný úrad podľa navrhovaného § 51 ods. 7 s poukazom na ustanovenie § 51 ods. 1, ods. 2 má byť na území Slovenskej republiky ďalším orgánom na úseku ochrany utajovaných skutočností, ktorý má byť rozsahom svojich právomocí obdobný Národnému bezpečnostnému orgánu (ďalej len NBÚ), nakoľko má rozhodovať o tom, či osoba podľa osobitného predpisu /vykonávacie nariadenie (EÚ) 2015/1998 v platnom znení/ bude, resp. nebude úspešným absolventom: - rozšírenej previerky osoby alebo - štandardnej previerky osoby. Podľa navrhovaného ustanovenia § 51 ods. 7 má previerky vykonávať Dopravný úrad, pričom v ustanovení § 51 ods. 4, ods. 5, ods. 6 a ods. 8 je výslovne uvedený proces previerok, ktorý realizuje NBÚ v rámci konania o vydaní osvedčenia na oboznamovanie sa s utajovanými skutočnosťami. V odkazoch na vykonanie rozšírenej alebo štandardnej previerky osoby je poukázané na bod 11.1.3 a bod 11.1.4 vykonávacieho nariadenia (EÚ) 2015/1998 v platnom znení (ďalej len „nariadenia“). Uvedené ustanovenia nariadenia v bode 11.1 „Prijímanie zamestnancov“ síce upravuje „previerku osoby“, ale nie v rozsahu a spôsobom, ako sa upravuje v § 51 návrhu zákona. Návrh § 51 zákona je nad rámec uvedeného nariadenia. Návrh zákona napr. nezohľadňuje ani procesy v súvislosti s úspešnou alebo neúspešnou previerkou osoby, resp. konanie a následky negatívneho rozhodnutia o previerke. Vzhľadom na uvedené navrhujeme, aby návrh zákona v časti týkajúcej sa pôsobnosti Dopravného úradu v oblasti previerok osôb bol konzultovaný s ústredným orgánom štátnej správy pre dotknutú činnosť (previerky osôb, oblasť ochrany utajovaných skutočností, šifrovú službu, kybernetickú bezpečnosť a dôveryhodné služby), ktorým je NBÚ.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Na rozporovom konaní bol po vzájomnom vysvetlení rozpor odstránený s poukazom na bod 11.1.3 písm. d) prílohy nariadenia (EÚ) 2015/1998 v platnom znení</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1. K § 30 ods. 3 - Z:</w:t>
            </w:r>
            <w:r>
              <w:rPr>
                <w:rFonts w:ascii="Times" w:hAnsi="Times" w:cs="Times"/>
                <w:sz w:val="25"/>
                <w:szCs w:val="25"/>
              </w:rPr>
              <w:br/>
              <w:t>Dovoľujeme si upozorniť, že skutková podstata žiadneho trestného činu podľa zákona č. 300/2005 Z. z. (Trestný zákon) neobsahuje súvislosť s civilným letectvom. Takúto informáciu je možné zistiť len zo samotného rozhodnutia, ktoré Generálna prokuratúra Slovenskej republiky v súvislosti s evidenciou registra trestov k dispozícii nemá. S poukazom na navrhované podmienky preukazovania bezúhonnosti podotýkame, že obsahom výpisu z registra trestov sú paragrafové znenia, nie samotný opis skutku. V takomto prípade, by bolo vyhodnocovanie splnenia podmienok bezúhonnosti na základe výpisu z registra trestov nevykonateľné. Za účelom objektívneho posudzovania splnenia podmienky bezúhonnosti pre žiadateľa o udelenie prevádzkovej licencie navrhujeme upraviť uvedené ustanovenie tak, aby obsahovalo konkrétny výpočet alebo kategóriu trestných činov, aby boli podmienky preukazovania bezúhonnosti určené jasne, presne a zrozumiteľne. Ak ide o právnickú osobu, túto požiadavku musí okrem právnickej osoby spĺňať každý člen štatutárneho orgánu. Ak žiadateľ nepredloží výpis z registra trestov, poskytne údaje potrebné na vyžiadanie výpisu z registra trestov. Údaje podľa tretej vety ministerstvo bezodkladne zašle v elektronickej podobe prostredníctvom elektronickej komunikácie Generálnej prokuratúre Slovenskej republiky na vydanie výpisu z registra trestov.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príslušných ustanovení bol upravený.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3. K § 51 ods. 9 a ods. 10 - O:</w:t>
            </w:r>
            <w:r>
              <w:rPr>
                <w:rFonts w:ascii="Times" w:hAnsi="Times" w:cs="Times"/>
                <w:sz w:val="25"/>
                <w:szCs w:val="25"/>
              </w:rPr>
              <w:br/>
              <w:t>V navrhovanom ustanovení § 51 ods. 9, ods. 10 zákona o civilnom letectve nie je zapracovaná a rešpektovaná požiadavka uvedená v bode 11.1.5. (veta prvá) nariadenia, podľa ktorej previerky osoby alebo previerky pred nástupom do zamestnania sa ukončia pred tým, ako daná osoba absolvuje akúkoľvek odbornú prípravu v oblasti bezpečnostnej ochrany vyžadujúcu prístup k informáciám, ktoré nie sú verejne dostupné. Podľa uvedenej úpravy môže osoba absolvovať odbornú prípravu z bezpečnostnej ochrany až po ukončení previerky, čo však absentuje v uvedenej navrhovanej úprave.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Na rozporovom konaní bol po vzájomnom vysvetlení rozpor odstránený.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Navrhujeme dopracovať analýzu vplyvov (tabuľky č. 1 a 3) za príjmovú časť rozpočtu verejnej správy za oblasť správnych poplatkov (vplyvy sú čiastočne spracované v Analýze vplyvov na podnikateľské prostredie s tým, že majú reverzný vplyv ako na verejné financie). Článkom III návrhu zákona sa upravujú položky sadzobníka správnych poplatkov, ktoré tvoria prílohu zákona Národnej rady Slovenskej republiky č. 145/1995 Z. z. o správnych poplatkoch v znení neskorších predpisov. V analýze vplyvov v časti 2.1.1. je uvedené, že „Návrh zákona predpokladá pozitívny vplyv na rozpočet verejnej správy, ktorý predstavuje príjem štátneho rozpočtu vzhľadom na vyberanie poplatkov za príslušné úkony vykonané Ministerstvom dopravy a výstavby Slovenskej republiky alebo Dopravným úradom. Výšku tohto vplyvu však nie je možné určiť ani odhadom či na základe expertného výpočtu.“ a v analýze vplyvov časti 2.2.4. je uvedené, že „Na základe návrhu zákona nie je možné exaktne kvantifikovať charakter a rozsah celkových príjmov, keďže nie je možné konkrétne určiť počet pokút a správnych poplatkov a tým aj príslušných súm, ktoré budú vybraté. Aj vzhľadom na uvedené nie je možné jednoznačne určiť sumu vybratých správnych poplatkov, keďže nie je možné jednoznačne určiť počet podaní, ktoré budú podané elektronicky a ktoré budú podané zaužívaným spôsobom.“. Uvedené stanovisko v analýze vplyvov považujeme za nedostatočné, a preto zmenu výšky príjmov štátneho rozpočtu v rozpočtovej kapitole Všeobecná pokladničná správa navrhujeme dopracovať aspoň inkrementálnym spôsobom a na základe aspoň expertného odhadu o počte úkonov a konaní správneho orgánu s odhadom podielu elektronických podaní a listinných podaní, t. j. len za poplatky, pri ktorých sa navrhuje zvýšenie sadzby (napríklad položka 91 písm. a) body 1.1. a 1.2., atď. aj pri ostatných), zníženie sadzby poplatku (napríklad položka 91 písm. ag) siedmy bod, aj pri ostatných), kde sa mení obsah položky so zmenou rozsahu konania správneho orgánu (napríklad položka 90 písm. a) druhý bod) a všetky nové položky (napríklad položka 91 písm. h) druhý bod). V konečnom dôsledku aj cez zvýšené príjmy štátneho rozpočtu možno podľa Jednotnej metodiky na posudzovanie vybraných vplyvov zabezpečiť čiastočné alebo plné krytie zvýšených výdavkov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VIII 56</w:t>
            </w:r>
            <w:r>
              <w:rPr>
                <w:rFonts w:ascii="Times" w:hAnsi="Times" w:cs="Times"/>
                <w:sz w:val="25"/>
                <w:szCs w:val="25"/>
              </w:rPr>
              <w:br/>
              <w:t>Súčasťou prílohy k žiadosti podľa § 16 ods. 3 by mala byť aj informácia o výške finančných prostriedkov uhradených v súvislosti s poskytovaním letových prevádzkových služieb letom oslobodeným od odplát za poskytovanie leteckých navigačných služieb, keďže príspevok by mal byť poskytnutý na refundáciu uhradených oprávnených výdavkov. Uvedené odporúčame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Je to uvedené v prílohe č. 1 k opatreniu č. 21934/2019/SCL/96603-M. (duplicitná pripomienka)</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VIII k bodu 56</w:t>
            </w:r>
            <w:r>
              <w:rPr>
                <w:rFonts w:ascii="Times" w:hAnsi="Times" w:cs="Times"/>
                <w:sz w:val="25"/>
                <w:szCs w:val="25"/>
              </w:rPr>
              <w:br/>
              <w:t>Súčasťou prílohy k žiadosti podľa § 16 ods. 3 by mala byť aj informácia o výške finančných prostriedkov uhradených v súvislosti s poskytovaním letových prevádzkových služieb letom oslobodeným od odplát za poskytovanie leteckých navigačných služieb, keďže príspevok by mal byť poskytnutý na refundáciu uhradených oprávnených výdavkov. Uvedené odporúčame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Je to uvedené v prílohe č. 1 k opatreniu č. 21934/2019/SCL/96603-M.</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2 ods. 7</w:t>
            </w:r>
            <w:r>
              <w:rPr>
                <w:rFonts w:ascii="Times" w:hAnsi="Times" w:cs="Times"/>
                <w:sz w:val="25"/>
                <w:szCs w:val="25"/>
              </w:rPr>
              <w:br/>
              <w:t>V § 2 ods. 7 žiadame za slovo „prevádzku,“ vložiť slová „ktoré je súčasne colným letiskom25) a“, vypustiť slová „colný dohľad25)“ a poznámku pod čiarou k odkazu 25 preformulovať takto: „25) § 14 zákona č. 199/2004 Z. z. Colný zákon a o zmene a doplnení niektorých zákonov v znení neskorších predpisov“. Navrhovanou zmenou dôjde k zosúladeniu podmienok pre medzinárodné letisko podľa návrhu zákona s podmienkami uvedenými v § 14 zákona č. 199/2004 Z. z. Colný zákon a o zmene a doplnení niektorých zákonov v znení neskorších predpisov. Navrhovaná zmena je zároveň v súlade s čl. 10 Dohovoru o medzinárodnom civilnom letectve. Upozorňujeme, že nie je jasné, či medzinárodným letiskom je letisko, ktoré spĺňa všetky ustanovené podmienky vo vzťahu k pohybu lietadiel, cestujúcich a tovaru, a teda k potrebe zabezpečenia hraničných kontrol, colných kontrol a kontrol súvisiacich s ochranou verejného zdravia alebo len niektorú z nich. Túto skutočnosť nie je možné identifikovať ani z dôvodovej správy. Súčasne upozorňujeme, že napriek tomu, že definícia medzinárodného letiska je uvedená medzi základnými pojmami návrhu zákona, toto slovné spojenie sa v návrhu zákona vôbec nevyskytuje.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upravený.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71</w:t>
            </w:r>
            <w:r>
              <w:rPr>
                <w:rFonts w:ascii="Times" w:hAnsi="Times" w:cs="Times"/>
                <w:sz w:val="25"/>
                <w:szCs w:val="25"/>
              </w:rPr>
              <w:br/>
              <w:t>V § 71 ods. 5 je potrebné vypustiť slová „Slovenskej republiky“; ide o zosúladenie s terminológiou zákona č. 523/2004 Z. z. o rozpočtových pravidlách verejnej správy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85 a 86</w:t>
            </w:r>
            <w:r>
              <w:rPr>
                <w:rFonts w:ascii="Times" w:hAnsi="Times" w:cs="Times"/>
                <w:sz w:val="25"/>
                <w:szCs w:val="25"/>
              </w:rPr>
              <w:br/>
              <w:t>V § 85 a 86 je upravený prechod pôsobnosti ministerstva dopravy v oblasti bezpečnostnej ochrany na Dopravný úrad, resp. v oblasti stavebného práva z Dopravného úradu na stavebné úrady a opačne. Žiadame v návrhu zákona doplniť prechodné ustanovenia o prechode správy majetku štátu, pohľadávok a záväzkov súvisiacich s touto agendou z ministerstva dopravy na Dopravný úrad, resp. z Dopravného úradu na stavebné úrady a opačne. Podľa § 85 ods. 1 návrhu prejde pôsobnosť ministerstva dopravy v oblasti bezpečnostnej ochrany na Dopravný úrad. Takisto podľa § 86 ods. 1 a 3 návrhu bude pôsobnosť Dopravného úradu ako špeciálneho stavebného úradu prechádzať na príslušné stavebné úrady a opačne. V súvislosti s týmto prechodom by pravdepodobne malo dôjsť nielen k prechodu pracovnoprávnych vzťahov a iných právnych vzťahov, ale aj k prechodu majetku štátu, pohľadávok a záväzkov vo vymedzenej oblasti. V návrhu zákona ani v dôvodovej správe však táto problematika nie je riešená. Žiadame preto v tomto zmysle doplniť do návrhu zákona príslušné prechodné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upravený.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analýze vplyvov žiadame spresniť odhad nákladov na informačný systém „Systém na poskytovanie všetkých informácii potrebných pre civilné letectvo“. Projekt bol predložený na hodnotenie Ministerstvu financií SR v súlade s platným znením § 19a zákona č. 523/2004 Z. z. o rozpočtových pravidlách verejnej správy a o zmene a doplnení niektorých zákonov v znení neskorších predpisov. Podľa zistení štúdie uskutočniteľnosti existuje riziko, že vybudovanie informačného systému v navrhovanom rozsahu nemusí byť spoločensky návratné. Projekt je potrebné aktualizovať a vyhodnotiť všetky relevantné alternatívy tohto projektu.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Národný projekt je v štádiu prípravy dokumentácie, aby mohol byť predložený na schválenie Riadiacemu výboru MIRRI SR. Aj napriek tomu, že sa základe žiadosti ÚHP MF SR sa uskutočnili trhové konzultácie, MDV SR predpokladá, že reálna výška ceny národného projektu bude známa až po vyhodnotení verejného obstarávania. Vybudovanie systému „Systém na poskytovanie všetkých informácii potrebných pre civilné letectvo“ (ďalej len „projekt“), najmä jeho časť U-space, predstavuje implementáciu príslušných ustanovení vykonávacieho nariadenia (EÚ) 2021/664, tak, aby bol štát pripravený zabezpečiť poskytovanie služieb U-space v rámci určených vzdušných priestorov U-space (napr. z dôvodov bezpečnosti, bezpečnostnej ochrany, súkromia alebo životného prostredia). Projekt je v štádiu prípravy dokumentácie, aby mohol byť predložený na posúdenie Riadiacemu výboru MIRRI SR. MDV SR predpokladá, že reálna výška ceny projektu bude známa až po vyhodnotení verejného obstarávania. Dňa 27. 10. 2022 sa uskutočnilo rozporové konanie s výsledkom: rozpor trvá.</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celom návrhu zákona odporúčame zjednotiť znenie ustanovení upravujúcich vykonávanie letov a využívanie vzdušného priestoru lietadlami v policajných službách, vojenských službách alebo colných službách, tak ako je to upravené v návrhu zákona v čl. I § 1 ods. 3. Odporúčame zjednotiť text, t. j. poradie policajných služieb, vojenských služieb a colných služieb. Ide o ustanovenia v čl. I § 1 ods. 3, § 2 poradie odsekov 15 až 17, nadpis pod § 4, § 4 ods. 6, § 8 ods. 9, § 56 ods. 6, § 65 písm. l) štvrtý bod, čl. III prvý bod sadzobník správnych poplatkov časť VI Doprava položka 90 písm. 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príslušných ustanovení upravený.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doložke vybraných vplyvov (ďalej len „doložka vplyvov“) v bode 9. Vybrané vplyvy materiálu sú uvedené pozitívne a negatívne vplyvy na rozpočet verejnej správy, ktoré nie sú rozpočtovo zabezpečené. V poznámke je k pozitívnym vplyvom uvedené, že vzhľadom na aplikačnú prax dochádza k úprave správnych poplatkov, niektoré sa podrobnejšie rozčleňujú, resp. vypúšťajú, pričom „Návrhom zákona nie je možné jednoznačne kvantifikovať charakter a rozsah celkových príjmov a prínosov, keďže nie je možné konkrétne určiť počet vybraných správnych poplatkov a pokút. Správne poplatky za jednotlivé služby poskytované Ministerstvom dopravy a výstavby Slovenskej republiky a Dopravným úradom sú nepravidelné.“. Zároveň je v rámci vyjadrenia predkladateľa k pripomienkam uplatneným v predbežnom pripomienkovom konaní uvedené, že v zmysle prechodných ustanovení návrhu zákona zostávajú právoplatné rozhodnutia, oprávnenia, licencie, preukazy a pod. v platnosti do uplynutia doby, na ktorú boli vydané, takže nie je možné určiť kvantifikáciu správnych poplatkov. V Analýze vplyvov na rozpočet verejnej správy, na zamestnanosť vo verejnej správe a financovanie návrhu (ďalej len „analýza vplyvov“) sú uvedené rozpočtovo nekryté negatívne vplyvy na rozpočet verejnej správy, a to na a) poskytovanie príspevku v civilnom letectve na nové účely 1. na riešenie situácie spôsobenej nepredvídateľnými okolnosťami alebo vyššou mocou - predkladateľ výdavky nevie odhadnúť a 2. na spracovanie a zverejňovanie informácií (výdavky na rok 2024 v sume 330 tis. eur, na rok 2025 v sume 375 tis. eur), b) personálne zabezpečenie na plnenie nových úloh a činností - 4 noví zamestnanci (osobné výdavky od roku 2023 v sume 146,1 tis. eur), podľa bodu 2.1.1 analýzy vplyvov budú funkčné miesta na plnenie úloh Ministerstva dopravy a výstavby Slovenskej republiky (ďalej len „ministerstvo dopravy“) riešené v rámci limitu počtu zamestnancov ministerstva dopravy, c) organizačno-materiálne zabezpečenie plnenia nových úloh ministerstva dopravy (na rok 2023 v sume 12 tis. eur), d) informatizáciu - prevádzka systému na poskytovanie „všetkých“ informácií potrebných pre civilné letectvo (na rok 2023 v sume 140,4 tis. eur, na roky 2024 a 2025 v sume 1 365,5 tis. eur ročne), e) výdavky Dopravného úradu na obstaranie systémov Digitálna mapa a Register pilotov na diaľku v roku 2023 v sume 420 tis. eur a na ich prevádzku v sume 80 tis. eur, výdavky na prevádzku od roku 2024 v sume 220 tis. eur. Celkové rozpočtovo nekryté vplyvy na rozpočet verejnej správy uvedené v tabuľke č. 1 analýzy vplyvov sú na rok 2023 v sume 760,6 tis. eur, na rok 2024 v sume 2 023,7 tis. eur a na rok 2025 v sume 2 068,7 tis. eur. V rámci celkových výdavkov uvedených v tabuľke č. 1 analýzy vplyvov však nie sú zahrnuté výdavky na poistné a príspevok zamestnávateľa v ročnej sume 37 830 eur, a preto je potrebné tabuľku č. 1 zosúladiť s podrobnými tabuľkami označenými ako č. 4 a následne upraviť údaje za výdavky v príslušných sumárnych riadkoch. V bode 2.1.1. analýzy vplyvov je uvedené, že predpokladané zvýšené finančné nároky si bude ministerstvo dopravy uplatňovať v rámci prípravy návrhu rozpočtu verejnej správy na príslušné rozpočtové roky. S materiálom zakladajúcim rozpočtovo nekrytý vplyv nesúhlasíme. Žiadame prepracovať doložku vplyvov a analýzu vplyvov tak, aby všetky výdavky súvisiace s plnením úloh vyplývajúcich z návrhu zákona (vrátane osobných výdavkov) boli zabezpečené v rámci schválených limitov výdavkov kapitoly ministerstva dopravy na príslušné rozpočtové obdobie bez dodatočných požiadaviek na rozpočet verejnej správy a aby z návrhu zákona nevyplýval rozpočtovo nekrytý vplyv.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Doložku nie je možné prepracovať tak, aby všetky výdavky súvisiace s plnením úloh vyplývajúcich z návrhu zákona (vrátane osobných výdavkov) boli zabezpečené v rámci schválených limitov výdavkov kapitoly ministerstva dopravy na príslušné rozpočtové obdobie bez dodatočných požiadaviek na rozpočet verejnej správy a aby z návrhu zákona nevyplýval rozpočtovo nekrytý vplyv Dňa 27. 10. 2022 sa uskutočnilo rozporové konanie s výsledkom: rozpor trvá.</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56 ods. 5</w:t>
            </w:r>
            <w:r>
              <w:rPr>
                <w:rFonts w:ascii="Times" w:hAnsi="Times" w:cs="Times"/>
                <w:sz w:val="25"/>
                <w:szCs w:val="25"/>
              </w:rPr>
              <w:br/>
              <w:t>V poznámke pod čiarou k odkazu 323 odporúčame dôkladne zvážiť potrebu uvádzania citácie zákona č. 483/2001 Z. z. o bankách a o zmene a doplnení niektorých zákonov v znení neskorších predpisov (ďalej len „zákon o bankách“). Z návrhu zákona nie je zrejmé, o aké konania ide podľa zákona o bankách, v ktorých nemôže byť svedkom „zamestnanec špecializovaného útvaru ministerstva, poverený vyšetrovateľ, akreditovaný zástupca, odborník alebo poradca, ktorý sa zúčastnil alebo zúčastňuje bezpečnostného vyšetrovania konkrétnej udalosti v civilnom letectve, ktorá je predmetom konania“. Taktiež dôvodová správa k tomuto ustanoveniu neobsahuje žiadne bližšie vysvetlenia. Upozorňujeme, že zákon o bankách upravuje niektoré vzťahy súvisiace so vznikom, organizáciou, riadením, podnikaním a so zánikom bánk so sídlom na území Slovenskej republiky a niektoré vzťahy súvisiace s pôsobením zahraničných bánk na území Slovenskej republiky na účel regulácie a kontroly bánk, pobočiek zahraničných bánk a iných subjektov s cieľom bezpečného fungovania bankového systému. Nevidíme preto opodstatnenie odvolávať sa na konania vedené podľa zákona o bankách. Z tohto dôvodu odporúčame vypustiť z poznámky pod čiarou k odkazu 323 citáciu zákona o bankách. Ak je napriek uvedenému nutné v poznámke pod čiarou k odkazu 323 citovať zákon o bankách, je potrebné v dôvodovej správe k tomuto ustanoveniu presne špecifikovať, o aké konania podľa zákona o bankách môže ísť.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Poznámka pod čiarou vypustená.</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VIII k bodom 37, 38 a 48</w:t>
            </w:r>
            <w:r>
              <w:rPr>
                <w:rFonts w:ascii="Times" w:hAnsi="Times" w:cs="Times"/>
                <w:sz w:val="25"/>
                <w:szCs w:val="25"/>
              </w:rPr>
              <w:br/>
              <w:t>Vzhľadom na to, že príspevok podľa § 12 ods. 3 písm. f) a g) by mal byť použitý len na refundáciu uhradených oprávnených výdavkov, odporúčame upraviť názvy príspevkov podľa § 12 ods. 3 písm. f) a g) tak, aby bolo už z názvu zrejmé, že ide o príspevky na refundáciu vynaložených výdavkov na daný účel (napríklad príspevok na refundáciu výdavkov na poskytovanie letových prevádzkových služieb, príspevok na refundáciu výdavkov na spracovanie, zverejňovanie a sprístupňovanie informácií). V nadväznosti na uvedené odporúčame vypustiť bod 48.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Žiadame do predloženého materiálu doplniť zdroje vstupných hodnôt a prepočty, ktoré boli použité pri kvantifikácii vplyvu „Poskytovanie príspevku v civilnom letectve na nové účely - náklady poverenej osoby“ na rozpočet verejnej správy. Súčasne žiadame doplniť zdroje vstupných hodnôt a prepočty, ktoré boli použité pri kvantifikácii vplyvu „Výdavky štátneho rozpočtu – Dopravný úrad (Digitálna mapa, Register pilotov na diaľku, Register prevádzkovateľov bezpilotných leteckých systémov a bezpilotných lietadiel)“ na rozpočet verejnej správy. V analýze vplyvov nie sú uvedené odkazy na zdroje vstupných hodnôt alebo konkrétne podklady, ktoré boli použité pri kvantifikácii vplyvu na rozpočet verejnej správy. Bez uvedenia vstupných údajov nie je možné overiť odhadovaný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Pri kvantifikácii vplyvu „Poskytovanie príspevku v civilnom letectve na nové účely“ boli zohľadnené vstupy z pripravovaných podkladov pre „Systém na poskytovanie všetkých informácii potrebných pre civilné letectvo“.</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Navrhujeme v Čl. I § 55 ods. 6 nahradiť pojem „listinnej forme“ pojmom „listinnej podobe“. ODÔVODNENIE: Existuje písomná forma, a tá v sebe subsumuje listinnú podobu a elektronickú podobu.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Žiadame upraviť doložku vplyvov podľa odôvodnenia. ODÔVODNENIE: Predkladateľ uviedol názov elektronickej služby „ks_350830“ a názvy informačných systémov „isvs_8060“, „projekt_1039“ a „isvs_10576“, ktoré nie sú totožné s názvom, pod ktorým sú systémy a služba s uvedenými kódmi zaregistrované v MetaIS. Uvedené žiadame zosúladiť a prípadné poznámky alebo vysvetlivky žiadame uviesť za tabuľkou analýzy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Doložka vplyvov upravená.</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K § 1 ods. 3: Vzhľadom na odsek 1 písm. c) nie je jasné, či vo vymedzenom rozsahu sa návrh zákona nevzťahuje aj na vykonávanie letov záchranárskych lietadiel. V § 2 ods. 3 odporúčame slová „inom právnom základe“ nahradiť vhodnejšími slovami „základe iného právneho vzťahu“. K § 4 ods. 3: Navrhujeme pre „stálu komisiu v oblasti využívania vzdušného priestoru“ zaviesť legislatívnu skratku. V § 7 ods. 1 písm. b) je potrebné číslovku „5“ vypísať slovami. Rovnakú pripomienku máme aj k § 23 ods. 4 a § 30 ods. 10. Odôvodnenie: Súlad s bodom 6 prílohy č. 1 legislatívnych pravidiel vlády. V § 7 ods. 3 písm. e) je potrebné tak, ako je to v písm. a), za slovom „adresu“ doplniť slová „trvalého pobytu“. Odôvodnenie: Súlad s terminológiou zákona č. 253/1998 Z. z. o hlásení pobytu občanov Slovenskej republiky a registri obyvateľov Slovenskej republiky v znení neskorších predpisov. K § 8 ods. 2: Sme toho názoru, že aj fyzická osoba poverená ministerstvom, ktorá vykonáva letové prevádzkové služby, by mala byť držiteľkou osvedčenia tak, ako právnická osoba. K § 28 ods. 4: Na konci poslednej vety navrhujeme slová „vyhlásenia Dopravnému úradu“ nahradiť slovami „oznámenia Dopravného úradu o prijatí vyhlásenia“. Odôvodnenie: Súlad s druhou vetou, podľa ktorej Dopravný úrad až po splnení požiadaviek na vykonávanie leteckých prác oznámi prevádzkovateľovi lietadla prijatie vyhlásenia. K § 40 ods. 9 a § 77 ods. 1 a 2: Podľa § 77 ods. 1 v spojení s odsekom 2 sa na konanie o zmenu ochranných pásem vzťahuje správny poriadok. Sme však toho názoru, že vykonať zmenu právoplatného rozhodnutia o určení ochranných pásem tak, že ho Dopravný úrad nahradí novým rozhodnutím, je možné podľa správneho poriadku urobiť len podľa § 65, t. j. v konaní o preskúmanie rozhodnutia mimo odvolacieho konania. Toto konanie je však prípustné, len ak právoplatné rozhodnutie bolo vydané v rozpore so zákonom, všeobecne záväzným právnym predpisom alebo všeobecne záväzným nariadením. Zmena rozhodnutia prichádza do úvahy najmä vtedy, ak rozhodnutie vychádza zo správne zisteného skutkového stavu, ale je nezákonné pre nesprávne použitie alebo výklad právneho predpisu. V § 45 ods. 5 odporúčame v prvej vete použiť alternatívu „iný právny vzťah“. V § 49 ods. 9 písm. a) je potrebné v súlade s úvodnou vetou použiť správny gramatický pád slov „verejné záujmu“. Odôvodnenie: Gramatická pripomienka. K § 51 ods. 5 písm. a): Nie je odôvodnené, prečo v tomto ustanovení je odkaz len na § 49 ods. 1 písm. a), b), d) a e) priestupkového zákona a pri ďalších uvedených priestupkoch sa neodkazuje na skutkové podstaty vymedzené v § 21 ods. 1, § 30 ods. 1, § 47 ods. 1 a § 50 ods. 1 priestupkového zákona. K § 55 ods. 10: V úvodnej vete za slovami „zásady kultúrnej spravodlivosti“ odporúčame doplniť odkaz na konkrétne ustanovenie nariadenia (EÚ) č. 376/2016 v platnom znení tak, ako je to v odseku 18. K čl. IX: Časť ustanovenia týkajúcu sa bodu 35 je potrebné zosúladiť s čl. 8 ods. 7 a 8 legislatívnych pravidiel vlády a s bodom 64.1. a nasl. vrátane bodu 64.3. prílohy č. 1 legislatívnych pravidiel vlády, alebo postup určovania a výpočtu výšky odplaty U-space zapracovať do zákona a neurčovať to nariadením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2 ods. 20 písm. h)</w:t>
            </w:r>
            <w:r>
              <w:rPr>
                <w:rFonts w:ascii="Times" w:hAnsi="Times" w:cs="Times"/>
                <w:sz w:val="25"/>
                <w:szCs w:val="25"/>
              </w:rPr>
              <w:br/>
              <w:t>§ 2 ods. 20 písm. h) žiadame doplniť bodom 13, ktorý znie: „neoprávnené zasahovanie do systémov diaľkovej identifikácie bezpilotného leteckého systému alebo manipulácia s údajmi vysielanými týmito systémami.“. Odôvodnenie: Pri niektorých modeloch lietadiel schopných lietať bez pilota existujú v súčasnej dobe systémy diaľkovej identifikácie, ktoré si pripravuje a prevádzkuje priamo výrobca lietadla a v praxi dokážu bezpečnostným zložkám výrazne pomôcť pri riešení bezpečnostných incidentov. Často dochádza k tomu, že majiteľ lietadla s týmito systémami manipuluje za účelom znemožnenia jeho identifikácie, čím dochádza k nemožnosti dopátrania pilota na diaľku a takisto vymožiteľnosti zákona a zákonom chránených práv.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Doplnený nový bod.</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68</w:t>
            </w:r>
            <w:r>
              <w:rPr>
                <w:rFonts w:ascii="Times" w:hAnsi="Times" w:cs="Times"/>
                <w:sz w:val="25"/>
                <w:szCs w:val="25"/>
              </w:rPr>
              <w:br/>
              <w:t>§ 68 žiadame doplniť písmenom p), ktoré znie: „p) uzatvára dohody o spolupráci s Dopravným úradom.“ Odôvodnenie: Ustanovenie v obdobnom znení má v § 69 uvedené aj Ministerstvo vnútra SR. Ministerstvo obrany SR malo a má záujem o úzku spoluprácu s Dopravným úradom a vidí priestor na tento typ dohody s Dopravným úradom najmä v oblasti leteckých navigačných služieb, dozoru nad poskytovaním leteckých navigačných služieb a letísk. Na základe vyššie uvedeného Ministerstvo obrany SR žiada doplniť návrh vyššie uvedeného znenia predmetného ustanovenia do tohto kompetenčného paragrafu.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Doplnené nové písmen, na základe ktorého bude možnosť uzatvárať dohody o spolupráci medzi MO SR a DÚ.</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Do dôvodovej správy vo vzťahu k § 8 ods. 9 návrhu leteckého zákona odporúčame doplniť, že prostredníctvom uvedeného ustanovenia je možné publikovať aj určité vhodné informácie o vojenských letiskách. Odôvodnenie: Ministerstvo obrany SR, z dôvodu bezpečnosti letov a v spojitosti s riadením letov lietadiel vo svojom priestore zodpovednosti podľa § 4 ods. 10 a 11 návrhu leteckého zákona, má záujem zverejňovať vhodné informácie tiež o vojenských letiskách.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Do návrhu odporúčame doplniť oprávnenie pracoviska spravovania vzdušného priestoru (pracovisko AMC) prijať v odôvodnených prípadoch rozhodnutie na prevádzkovej úrovni vo vzťahu k možnosti riešiť urgentné požiadavky na obmedzenia vzdušného priestoru na veľmi krátky časový úsek. Odôvodnenie: V súčasnej dobe je potrebné vykonávať rôzne špecifické činnosti, ktoré v návrhu leteckého zákona (najmä § 6) nie sú uvedené alebo nie sú určené zodpovedné subjekty na ich riešenie. Z aplikačnej praxe sú známe prípady, kedy je vhodne riešiť obmedzenia využívania vzdušného priestoru aj na prevádzkovej úrovni (na dennej báze), a v ktorúkoľvek dobu. Jedná sa najmä o prípady, kedy je žiaduce z hľadiska bezpečnosti letov segregovať určitý druh leteckej prevádzky a obmedziť využívanie určitej časti vzdušného priestoru iba pre určitú skupinu užívateľov vzdušného priestoru. Napríklad počas hasenia požiarov, monitorovania záplav a vykonávania záchranných prác počas záplav, riešenia epidemiologickej situácie, činnosti záchranných leteckých jednotiek pri leteckých nehodách, pátraniach po ľudských osobách alebo počas policajných alebo vojenských operáciách (činnostiach) je vhodné zabezpečiť, aby plnenie úloh posádok zainteresovaných do týchto činnosti neboli obmedzované (ohrozované) inou prevádzkou (lietadiel, UAV/S a pod.) alebo znemožňované (fotografovanie, sledovanie, let v nevhodnej pozícií k zasahujúcim zložkám). Tieto činnosti sú v danom momente prioritné a vysoko špecializované. Preto je vhodné, aby sa eliminovalo riziko zvýšeného pohybu iných subjektov v určitej časti vzdušného priestoru. Na základe uvedeného sa odporúča obmedziť ostatným neparticipujúcim subjektom na nevyhnutnú dobu vstup do tohto priestoru. Oprávnením obmedziť na prevádzkovej úrovni určité činnosti v určitej časti vzdušného priestoru sa odporúča poveriť pracovisko spravovania vzdušného priestoru (AMC). Pracovisko spravovania vzdušného priestoru (AMC) má v súčasnej dobe značne obmedzené možnosti riešiť urgentné požiadavky na obmedzenia vzdušného priestoru. Prevádzková konkretizácia tohto oprávnenia môže byť napríklad stanovená v Zásadách spravovania vzdušného priestoru, ktoré by mala schvaľovať vláda SR. V tomto dokumente by bol taktiež upravený bezpečný spôsob využívania tohto postupu.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4</w:t>
            </w:r>
            <w:r>
              <w:rPr>
                <w:rFonts w:ascii="Times" w:hAnsi="Times" w:cs="Times"/>
                <w:sz w:val="25"/>
                <w:szCs w:val="25"/>
              </w:rPr>
              <w:br/>
              <w:t>V § 4 ods. 8 odporúčame vypustiť slová „Slovenskej republiky“. V § 4 ods. 11 odporúčame číslo „11“ nahradiť číslom „10“.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7 ods. 6</w:t>
            </w:r>
            <w:r>
              <w:rPr>
                <w:rFonts w:ascii="Times" w:hAnsi="Times" w:cs="Times"/>
                <w:sz w:val="25"/>
                <w:szCs w:val="25"/>
              </w:rPr>
              <w:br/>
              <w:t>V § 7 ods. 6 návrhu žiadame na konci pripojiť tieto slová „po dohode s ministerstvom obrany“. Odôvodnenie: Vzhľadom k značnému nárastu využívania bezpilotných prostriedkov a systémov civilnými aj štátnymi užívateľmi a s reálnym predpokladom výrazného kontinuálneho rozvoja tejto oblasti, ako aj z bezpečnostných a obranných dôvodov, Ministerstvo obrany SR má zásadný záujem úzko participovať aj v oblasti legislatívy pre túto oblasť. Uvedené žiadame aj v kontexte kontinuity aktuálne účinného ustanovenia § 7 ods. 2 leteckého zákona.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upravený.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V návrhu leteckého zákona žiadame upraviť pôsobnosť Ministerstva obrany SR vo vzťahu k zriaďovaniu, zmene alebo zrušeniu letísk, heliportov a heliportov HEMS a stavieb pre letecké pozemné zariadenia a osobitných letísk (§§ 36 a 47 návrhu leteckého zákona) a realizáciu týchto činností podmieniť súhlasom Ministerstva obrany SR. Odôvodnenie: V blízkosti vojenských letísk dochádza k zriaďovaniu letísk, heliportov, heliportov HEMS, osobitných letísk, plôch pre vzlety a podobne bez koordinácie s Ministerstvom obrany SR. Prevádzkovanie takýchto letísk, heliportov, heliportov HEMS, osobitných letísk, plôch pre vzlety a podobne v blízkosti vojenských letísk znamená zvýšenú záťaž a obmedzenia na spoločné využívanie dvoch podobných stavieb. To vytvára systémovo nebezpečné prostredie na vykonávanie tak civilnej leteckej prevádzky, ako aj vojenskej leteckej prevádzky. Preto sa žiada, na eliminovanie tohto nebezpečného prvku v leteckej prevádzke, už pri návrhu na zriadenie letísk, heliportov, heliportov HEMS, osobitných letísk, plôch pre vzlety a podobne koordinácia s Ministerstvom obrany SR. Uvedené skutočnosti majú taktiež priamy vplyv na infraštruktúru určenú pre obranu štátu a jej zákonom určené využitie. Zákon č. 50/1976 Zb. o územnom plánovaní a stavebnom poriadku (stavebný zákon) v znení neskorších predpisov napríklad ustanovuje pojem „stavby pre obranu štátu“ a ich účel, ako aj stanovuje právny rámec pre zabezpečenie záujmov obrany štátu pri plnení úloh územného plánovania, kedy v záujme zaistenia obrany a bezpečnosti štátu je na vydanie územného rozhodnutia a stavebného povolenia potrebný súhlas Ministerstva obrany SR. Ministerstvo obrany SR preto žiada v príslušných častiach návrhu nového leteckého zákona stanoviť podmienku, že na zriadenie letísk, heliportov, heliportov HEMS, osobitných letísk, plôch pre vzlety a podobne, alebo ich zmenu v blízkosti vojenského letiska, je potrebný súhlas Ministerstva obrany SR.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doplnený po konzultácii s MO SR.</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2 ods. 17</w:t>
            </w:r>
            <w:r>
              <w:rPr>
                <w:rFonts w:ascii="Times" w:hAnsi="Times" w:cs="Times"/>
                <w:sz w:val="25"/>
                <w:szCs w:val="25"/>
              </w:rPr>
              <w:br/>
              <w:t>Znenie v § 2 ods. 17 žiadame nahradiť znením: „(17) Letom lietadla vo vojenských službách je let lietadla, ktoré je majetkom štátu v správe alebo užívaní Ministerstva obrany Slovenskej republiky (ďalej len „ministerstvo obrany“) alebo aliančného partnera, koaličného partnera alebo partnera v rámci medzinárodnej spolupráce uskutočňovanej podľa osobitného predpisu37) alebo let lietadla, ktorý je vykonávaný pre ozbrojené sily Slovenskej republiky alebo aliančného partnera, koaličného partnera alebo partnera v rámci medzinárodnej spolupráce uskutočňovanej podľa osobitného predpisu.37)“. Odôvodnenie: V § 2 ods. 17 žiadame slová „aliančného a koaličného partnera“ nahradiť slovami „aliančného partnera, koaličného partnera“ z dôvodu spresnenia navrhovaného znenia. Slová „vo vojenskej operácii“ žiadame vypustiť z dôvodu nadbytočnosti. Slovo „bilaterálnej“ žiadame nahradiť slovom „medzinárodnej“ v záujme zosúladenia predmetného ustanovenia so znením § 11 zákona č. 321/2002 Z. z. o ozbrojených silách Slovenskej republiky, keďže spolupráca medzi ozbrojenými silami môže byť aj multilaterálna. Túto pripomienku považujeme za zásadnú.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upravený na základe komunikácie s MO SR, MV SR a MZVEZ SR v nadväznosti na doplnenie úpravy týkajúcej sa možnosti vykonávania letov v záujme cudzieho štátu.</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16</w:t>
            </w:r>
            <w:r>
              <w:rPr>
                <w:rFonts w:ascii="Times" w:hAnsi="Times" w:cs="Times"/>
                <w:sz w:val="25"/>
                <w:szCs w:val="25"/>
              </w:rPr>
              <w:br/>
              <w:t>Žiadame rozšíriť povinnosť vlastníka bezpilotného lietadla zaregistrovať aj také bezpilotné lietadlo, ktorého návrh nepodlieha certifikácii, a to najmä bezpilotné lietadlo s maximálnou vzletovou hmotnosťou 250 g alebo viac alebo ktoré môže v prípade nárazu odovzdať človeku kinetickú energiu nad 80 joulov alebo ktoré je vybavené snímačom schopným zachytiť osobné údaje (pokiaľ nie je v súlade so smernicou 2009/48/ES). Odôvodnenie: Žiadame rozšírenie registrácie bezpilotných lietadiel z dôvodu využitia registračných údajov pri preverovaní protiprávneho konania pri prevádzke bezpilotných lietadiel. V aplikačnej praxi dochádza k množstvu incidentov a porušení všeobecne záväzných právnych predpisov v súvislosti s lietadlami spôsobilými lietať bez pilota. V súčasnosti už existuje množstvo technických riešení, ktoré umožňujú detegovanie lietadiel spôsobilých lietať bez pilota a určiť ich sériové resp. výrobné číslo. Vzhľadom na fakt, že ku dnešnému dňu neexistuje register predmetných lietadiel spôsobilých lietať bez pilota, nie je možné pri takýchto porušeniach následne stotožniť pilota. A z tohto dôvodu je v aplikačnej praxi dodržiavanie všeobecne záväzných právnych predpisov nevymožiteľné.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Po vzájomnej diskusii bolo dohodnuté, že pripomienka nie je akceptovaná, ale rozpor je odstránený. Na základe rozporových konaní boli príslušné ustanovenia týkajúce sa bezpilotných leteckých systémov a bezpilotných lietadiel upravené. - napr. doplnenie povinnosti uvádzať jedinečné sériové číslo, prístup do príslušných registrov, objektívna zodpovednosť prevádzkovateľa bezpilotných leteckých systémov, pôsobnosť príslušných orgánov štátnej správy objasňovať priestupky.</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Žiadame zaviesť povinnosť vlastníka bezpilotného lietadla oznámiť príslušnému orgánu oprávnenému objasňovať alebo prejednávať priestupky osobné údaje osoby, ktorej zveril bezpilotné lietadlo v rozsahu meno, priezvisko a adresa pobytu. Odôvodnenie: Predmetnú právnu úpravu žiadame s cieľom uľahčiť objasňovanie priestupkov tým, že sa ustanoví povinnosť vlastníka poskytnúť súčinnosť orgánu oprávnenému objasňovať alebo prejednávať priestupky (napr. Vojenská polícia).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Po vzájomnej diskusii bolo dohodnuté, že pripomienka nie je akceptovaná a rozpor je odstránený, keďže predmetná pripomienka bude zapracovaná v otázke objektívnej zodpovednosti prevádzkovateľa bezpilotného leteckého systému.</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VII bodu 12</w:t>
            </w:r>
            <w:r>
              <w:rPr>
                <w:rFonts w:ascii="Times" w:hAnsi="Times" w:cs="Times"/>
                <w:sz w:val="25"/>
                <w:szCs w:val="25"/>
              </w:rPr>
              <w:br/>
              <w:t>Navrhujeme opraviť základné číslovky vypísané slovom na číslice. Podľa Prílohy č. 2 k legislatívnym pravidlám tvorby zákonov, ak sa v jednom ustanovení uvádzajú základné číslovky od 1 do 10 a nad 10, vypisujú sa číslicami.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IV bodu 6</w:t>
            </w:r>
            <w:r>
              <w:rPr>
                <w:rFonts w:ascii="Times" w:hAnsi="Times" w:cs="Times"/>
                <w:sz w:val="25"/>
                <w:szCs w:val="25"/>
              </w:rPr>
              <w:br/>
              <w:t>Okrem navrhovaného ustanovenia navrhujeme nahradiť aj slová "Ministerstvo pôdohospodárstva Slovenskej republiky" vo všetkých tvaroch v celom texte zákona slovami "Ministerstvo pôdohospodárstva a rozvoja vidieka Slovenskej republiky" v príslušnom tvare.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30 ods. 10</w:t>
            </w:r>
            <w:r>
              <w:rPr>
                <w:rFonts w:ascii="Times" w:hAnsi="Times" w:cs="Times"/>
                <w:sz w:val="25"/>
                <w:szCs w:val="25"/>
              </w:rPr>
              <w:br/>
              <w:t>V texte sa uvádza "podľa odseku 9 písm. a), b) a d)". V odseku 9 sa však písm. d) nenachádza.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IV bodu 2</w:t>
            </w:r>
            <w:r>
              <w:rPr>
                <w:rFonts w:ascii="Times" w:hAnsi="Times" w:cs="Times"/>
                <w:sz w:val="25"/>
                <w:szCs w:val="25"/>
              </w:rPr>
              <w:br/>
              <w:t>V úvodnej vete chýba slovo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82 ods. 14 prvá veta</w:t>
            </w:r>
            <w:r>
              <w:rPr>
                <w:rFonts w:ascii="Times" w:hAnsi="Times" w:cs="Times"/>
                <w:sz w:val="25"/>
                <w:szCs w:val="25"/>
              </w:rPr>
              <w:br/>
              <w:t>Formulácia „nie je možné podať odvolanie“ je nevhodná a treba ju nahradiť formuláciou „nie je prípustné odvolanie“, ktorá vystihuje podstatu, ktorá navrhovanou normou sleduje zaužívaným spôsobom.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73 a 75</w:t>
            </w:r>
            <w:r>
              <w:rPr>
                <w:rFonts w:ascii="Times" w:hAnsi="Times" w:cs="Times"/>
                <w:sz w:val="25"/>
                <w:szCs w:val="25"/>
              </w:rPr>
              <w:br/>
              <w:t>Navrhovanú právnu úpravu považujeme za nedostatočnú, pretože v prípade správnych deliktov podľa § 73 niet žiadnej právnej regulácie posudzovania administratívnoprávnej zodpovednosti a kritérií pre ukladanie pokút na rozdiel od úpravy podľa § 75 ods. 3, ktorá sa však vzťahuje len na priestupky podľa § 75 ods. 1 a 2. Z hľadiska právnej istoty účastníkov konania, o ktorých zodpovednosti sa koná a rozhoduje, je ústavne neudržateľná právna úprava, ktorá neobsahuje žiadne materiálne garancie pre posudzovanie zodpovednosti za protiprávne konanie. Preto požadujeme dopracovanie právnej úpravy v § 73 v naznačenom smere. V opačnom prípade trváme na vypustení § 73.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Do paragrafu "správne delikty" bol doplnený obdobný text, ako je v paragrafe "priestupky".</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51 ods. 4</w:t>
            </w:r>
            <w:r>
              <w:rPr>
                <w:rFonts w:ascii="Times" w:hAnsi="Times" w:cs="Times"/>
                <w:sz w:val="25"/>
                <w:szCs w:val="25"/>
              </w:rPr>
              <w:br/>
              <w:t>Navrhuje preformulovať ustanovenie takto: „(4) Posudzovaná osoba sa nepovažuje za bezúhonnú, ak bola právoplatne odsúdená za úmyselný trestný čin.“. Nevidíme dôvod na to, aby sa bezúhonnosť upravovala spôsobom ako to navrhuje predkladateľ, pretože navrhovaná právna úprava je zmätočná a s ohľadom na pripomienku k § 30 ods. 3 nevykonateľná. Drvivá väčšina trestných činov uvedený v § 51 ods. 4 je tvorená úmyselnými trestnými činmi. Ak je relevantný dôvod na to, aby sa bezúhonnosť posudzovala aj s ohľadom na niektoré nedbanlivostné trestné činy, tak ich treba pomenovať konkrétnou skutkovou podstatou. Relevantnosť tohto kroku je však viac ako sporná.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Na rozporovom konaní bolo po vzájomnom vysvetlení dohodnuté, že príslušné ustanovenia návrhu zákona budú upravené tak, aby bolo jednoznačné o aký trestný čin podľa Trestného zákona ide a či predmetný trestný čin je úmyselný, alebo z nedbanlivosti.</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4 ods. 11</w:t>
            </w:r>
            <w:r>
              <w:rPr>
                <w:rFonts w:ascii="Times" w:hAnsi="Times" w:cs="Times"/>
                <w:sz w:val="25"/>
                <w:szCs w:val="25"/>
              </w:rPr>
              <w:br/>
              <w:t>Navrhujeme v § 4 ods. 11 nahradiť slová „odseku 11“ slovami „odseku 10“.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54 ods. 2</w:t>
            </w:r>
            <w:r>
              <w:rPr>
                <w:rFonts w:ascii="Times" w:hAnsi="Times" w:cs="Times"/>
                <w:sz w:val="25"/>
                <w:szCs w:val="25"/>
              </w:rPr>
              <w:br/>
              <w:t>Navrhujeme v § 54 ods. 2 upraviť označenie písmen z b) až d) na a) až c).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82 ods. 18</w:t>
            </w:r>
            <w:r>
              <w:rPr>
                <w:rFonts w:ascii="Times" w:hAnsi="Times" w:cs="Times"/>
                <w:sz w:val="25"/>
                <w:szCs w:val="25"/>
              </w:rPr>
              <w:br/>
              <w:t>Navrhujeme v § 82 ods. 18 úvodnej vete nahradiť slová „odseku 20“ slovami „odseku 17“. V prípade, že predkladateľ chcel v úvodnej vete odkazom na odsek 20 poukázať na spôsob, akým má ministerstvo oznamovať skutočnosti uvedené v písmenách a) a b) príslušného odseku, je nutné presunúť slová „podľa odseku 20“ za slovo ministerstvo.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paragrafu bol upravený.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44 ods. 6 a 7</w:t>
            </w:r>
            <w:r>
              <w:rPr>
                <w:rFonts w:ascii="Times" w:hAnsi="Times" w:cs="Times"/>
                <w:sz w:val="25"/>
                <w:szCs w:val="25"/>
              </w:rPr>
              <w:br/>
              <w:t>Obe ustanovenia požadujeme preformulovať tak, aby z nich bolo zrejmé, že nárok na primeranú náhradu si má dotknutá osoba uplatniť u prevádzkovateľa v zákonom ustanovenej lehote, inak nárok na náhradu zaniká. Právo domáhať sa nárokov na súde požadujeme podmieniť tým, že sa prevádzkovateľ a dotknutá osoba nedohodnú na jej výške. Ako optimálne riešenie sa javí to, ktoré je použité napríklad v § 11 ods. 5 zákona č. 251/2012 Z. z. o energetike či § 21 ods. 8 zákona č. 452/2021 Z. z. o elektronických komunikáciách. Aktuálne navrhované znenie považujeme za nedostatočné z hľadiska čl. 20 Ústavy Slovenskej republiky.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Na rozporovom konaní bolo po vzájomnom vysvetlení dohodnuté, že príslušné ustanovenia návrhu zákona budú upravené obdobne ako je to upravené v iných zákonoch (napr. zákon č. 452/2021 Z. z. alebo zákon č. 251/2012 Z. z.).</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55 ods. 18</w:t>
            </w:r>
            <w:r>
              <w:rPr>
                <w:rFonts w:ascii="Times" w:hAnsi="Times" w:cs="Times"/>
                <w:sz w:val="25"/>
                <w:szCs w:val="25"/>
              </w:rPr>
              <w:br/>
              <w:t>Odporúčam preformulovať § 51 ods. 18 takto: „(18) Ministerstvo vykonáva pôsobnosť orgánu ochrany kultúry spravodlivosti.312)“. Na dosiahnutie účelu nariadenia (EÚ) č. 376/2014 v platnom znení postačuje určenie orgánu zodpovedného za uplatňovanie kultúry spravodlivosti (čl. 16 ods. 12) a nie je potrebné normovať úpravu v písmenách a) až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30 ods. 3</w:t>
            </w:r>
            <w:r>
              <w:rPr>
                <w:rFonts w:ascii="Times" w:hAnsi="Times" w:cs="Times"/>
                <w:sz w:val="25"/>
                <w:szCs w:val="25"/>
              </w:rPr>
              <w:br/>
              <w:t>Odporúčame rezignovať na predkladanie výpisov, ktorých „aktuálnosť“ má byť posudzovaná s ohľadom na to, že nejde o dokumenty staršie ako tri mesiace. Tento koncept je historicky v právnom poriadku prekonaný. Po správnosti niet dôvodu na to, aby žiadateľ o udelenie prevádzkovej licencie predkladal výpis z registra trestov – žiadateľ má predložiť údaje potrebné pre vyžiadanie výpisu z registra trestov, výpis z registra trestov si má zabezpečiť vo vlastnej réžii ten orgán, ktorý rozhoduje o udelení prevádzkovej licencie. Máme za to, že návrh zákona je v tejto časti v rozpore s koncepciou zavedenou zákonom č. 177/2018 Z. z. o niektorých opatreniach na znižovanie administratívnej záťaže využívaním informačných systémov verejnej správy a o zmene a doplnení niektorých zákonov (zákon proti byrokracii).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Na rozporovom konaní bolo po vzájomnom vysvetlení dohodnuté, že príslušné ustanovenia návrhu zákona budú upravené tak, aby v prípade občana (žiadateľ) Slovenskej republiky, ktorý má trvalý pobyt v Slovenskej republike poskytol ministerstvu údaje potrebné na vyžiadanie výpisu z registra trestov. V prípade osoby (žiadateľ), ktorá nie je občanom Slovenskej republiky, bude bezúhonnosť preukazovaná výpisom z registra trestov alebo obdobným dokladom vydaným cudzím štátom, v ktorom mala táto osoba (žiadateľ) v posledných desiatich rokoch najdlhšie bydlisko alebo dokladom alebo listinou nie starším ako tri mesiace [tri mesiace boli stanovené v súlade s čl. 7 ods. 3 nariadenia (ES) č. 1008/2008 v platnom znení]. V nadväznosti na túto úpravu budú obdobne upravené aj ďalšie príslušné ustanovenia návrhu zákona</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30 ods. 3</w:t>
            </w:r>
            <w:r>
              <w:rPr>
                <w:rFonts w:ascii="Times" w:hAnsi="Times" w:cs="Times"/>
                <w:sz w:val="25"/>
                <w:szCs w:val="25"/>
              </w:rPr>
              <w:br/>
              <w:t>Požadujeme, aby predkladateľ prehodnotil použitú dikciu „žiadateľ nebol právoplatne odsúdený za trestný čin, ktorého skutková podstata súvisí s civilným letectvom, alebo za iný trestný čin spáchaný úmyselne“, pretože z výpisu registra trestov sa dá zistiť informácia o právoplatnom odsúdení za trestný čin, ktorý je označený konkrétnym ustanovením Trestného zákona. Výpis z registra trestov neobsahuje informáciu, či ide o trestný čin súvisiaci s civilným letectvom. A teda overiť podmienku bezúhonnosti nebude dosť dobre možné. Máme za to, že na účely dosiahnutia toho, čo sa sleduje návrhom zákona postačuje normovať bezúhonnosť ako stav, kedy nedošlo k odsúdeniu za úmyselný trestný čin. Súčasne odporúčame v celom návrhu zákona pracovať s dikciou „úmyselný trestný čin“.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Na rozporovom konaní bolo po vzájomnom vysvetlení dohodnuté, že príslušné ustanovenia návrhu zákona budú upravené tak, aby bolo jednoznačné o aký trestný čin podľa Trestného zákona ide a či predmetný trestný čin je úmyselný, alebo z nedbanlivosti.</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II</w:t>
            </w:r>
            <w:r>
              <w:rPr>
                <w:rFonts w:ascii="Times" w:hAnsi="Times" w:cs="Times"/>
                <w:sz w:val="25"/>
                <w:szCs w:val="25"/>
              </w:rPr>
              <w:br/>
              <w:t>Predkladateľovi dávame do pozornosti zákon č. 200/2022 Z. z. o územnom plánovaní, ktorým dochádza k zrušeniu zákona č. 50/1976 Zb. o územnom plánovaní a stavebnom poriadku (stavebný zákon) v znení neskorších predpisov. Preto je potrebné novelizáciu vykonať aj v zákone č. 200/2022 Z. z., prípadne v zákone č. 201/2022 Z. z. o výstavbe.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82 ods. 14 druhá veta</w:t>
            </w:r>
            <w:r>
              <w:rPr>
                <w:rFonts w:ascii="Times" w:hAnsi="Times" w:cs="Times"/>
                <w:sz w:val="25"/>
                <w:szCs w:val="25"/>
              </w:rPr>
              <w:br/>
              <w:t>S ohľadom na čl. 46 ods. 2 Ústavy Slovenskej republiky v spojitosti s § 6 a 7 Správneho súdneho poriadku platí, že akékoľvek rozhodnutie orgánu verejnej správy týkajúce sa práva a povinností fyzických osôb a právnických osôb je preskúmateľné súdom. Preto pozitívna formulácia v návrhu zákona o preskúmateľnosti rozhodnutia o neudelení výnimky z reštriktívnych opatrení je zbytočná. Naviac v kontexte celého zákona navodzuje dojem, že len toto rozhodnutie vydávané orgánom verejnej správy podľa návrhu zákona je preskúmateľné súdom, pričom všetky ostatné rozhodnutia, ktoré sa majú vydávať podľa návrhu zákona sa nebudú dať preskúmať, pretože návrh zákona túto pozitívnu normu neobsahuje. Vzhľadom na uvedené preto požadujeme vypustiť druhú vetu bez náhrady.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Na rozporovom konaní bolo po vzájomnom vysvetlení dohodnuté, že druhá veta bude vypustená.</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1 ods. 2 a 3</w:t>
            </w:r>
            <w:r>
              <w:rPr>
                <w:rFonts w:ascii="Times" w:hAnsi="Times" w:cs="Times"/>
                <w:sz w:val="25"/>
                <w:szCs w:val="25"/>
              </w:rPr>
              <w:br/>
              <w:t>Slovo „Zákon“ odporúčame nahradiť slovami „Tento zákon“ tak, aby bolo jasné, že ide o predkladaný návrh zákona. V ostatných častiach predkladateľ používa túto techniku pri referencovaní na návrh zákona.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21 ods. 5 písm. e) a ods. 6</w:t>
            </w:r>
            <w:r>
              <w:rPr>
                <w:rFonts w:ascii="Times" w:hAnsi="Times" w:cs="Times"/>
                <w:sz w:val="25"/>
                <w:szCs w:val="25"/>
              </w:rPr>
              <w:br/>
              <w:t>Súčasný letecký zákon (č. 148/1998 Z. z. ) upravuje v § 26 ods. 4 písm. e), že do registra lietadiel sa zapisuje len informácia, že na lietadle je zriadené záložné právo. Predložený návrh zákona rozširuje povinnosť vedenia údajov o záložnom práve v § 21 ods. 5 písm. e) konkrétne „údaje o záložnom práve, záložnom veriteľovi v rozsahu podľa písmena a) a pohľadávke zabezpečenej záložným právom, ak je lietadlo alebo jeho súčasť predmetom záložného práva,“ a v navrhovanej vyhláške sa v § 2 ods. 1 písm. l) navrhujú uvádzať ďalšie podrobnejšie údaje ako „údaje o záložnom práve, identifikačné údaje záložného veriteľa v rozsahu meno, priezvisko, dátum narodenia a adresa trvalého pobytu, ak ide o fyzickú osobu, v rozsahu podľa písmena a) druhý bod, ak ide o fyzickú osobu – podnikateľa, alebo v rozsahu podľa písmena a) prvý bod, ak ide o právnickú osobu, a údaje o pohľadávke zabezpečenej záložným právom, ak je lietadlo, motor alebo vrtuľa predmetom záložného práva,“. Vzhľadom na to, že záložné právo na lietadlo v zmysle § 151e Občianskeho zákonníka vzniká registráciou v Notárskom centrálnom registri záložných práv, navrhujeme v registri lietadiel odkázať na údaje zapísané v notárskom registri, konkrétne uviesť spisovú značku registrácie záložného práva a dátum vykonania zápisu do NCRzp. V súlade s uvedeným je aj navrhovaný § 21 ods. 12, ktorý zdôrazňuje, že „Zápisom údajov o záložnom práve, záložnom veriteľovi a o pohľadávke zabezpečenej záložným právom do registra lietadiel iných ako sú lietajúce športové zariadenia nevzniká záložné právo k lietadlu alebo k súčasti lietadla.“ Následne bude potrebné upraviť aj navrhované odseky 6 a 12 v § 21 a vyhlášku.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55 ods. 10 písm. b)</w:t>
            </w:r>
            <w:r>
              <w:rPr>
                <w:rFonts w:ascii="Times" w:hAnsi="Times" w:cs="Times"/>
                <w:sz w:val="25"/>
                <w:szCs w:val="25"/>
              </w:rPr>
              <w:br/>
              <w:t>V § 55 ods. 10 písm. b) požadujeme vypustiť slová „pri dodržaní zásad na ochranu zdroja informácie a ochrany osobných údajov“. Odôvodnenie: Ministerstvu spravodlivosti nie je jasné, prečo by Ministerstvo dopravy a výstavby Slovenskej republiky malo pri postupovaní informácií o porušení právnych predpisov na úseku civilného letectva orgánom činným v trestnom konaní dodržiavať zásady na ochranu zdroja informácií (aj keď pojem nie je zadefinovaný, zrejme ide o odsek 7 príslušného §). Ak je potrebné zachovanie anonymity svedka alebo inej osoby alebo jej ochrana, v trestnom konaní existujú inštitúty na ich zabezpečenie. Ministerstvu spravodlivosti taktiež nie je jasné, prečo by Ministerstvo dopravy a výstavby Slovenskej republiky malo chrániť osobné údaje pri de facto oznamovaní potencionálnej trestnej činnosti a ani koho osobných údajov sa táto ochrana týka (dôvodová správa hovorí aj o iných dotknutých osobách, majú sa tým namysli napr. aj osobné údaje páchateľa). Z návrhu zákona ani nie je jasné, či sa táto ochrana týka iba prvého postúpenia informácií orgánom činným v trestnom konaní a v prípade potreby a na ich dožiadanie Ministerstvo dopravy predmetné informácie orgánom činným v trestnom konaní postúpi, alebo bude vyžadovať rozhodnutie súdu, ktoré túto ochranu prelomí. Ak je zámerom predkladateľa dosiahnuť určitú úroveň ochrany skutočností citlivého charakteru, tak na tento účel je potrebné využiť iné už existujúce inštitúty, a teda zadefinovať zákonnú povinnosť mlčanlivosti, ktorá bude relatívneho charakteru, obdobne ako je to uvedené v pripomienke k čl. I § 56 ods. 5.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Po vzájomnej diskusii bolo dohodnuté, že pripomienka nie je akceptovaná, ale rozpor je odstránený, pričom na konci písm. b) sa doplnia slová „podľa osobitného predpisu.x)“. Poznámka pod čiarou k odkazu x znie: „x) Čl. 16 nariadenia (EÚ) č. 376/2014 v platnom znení.“.</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82 ods. 15</w:t>
            </w:r>
            <w:r>
              <w:rPr>
                <w:rFonts w:ascii="Times" w:hAnsi="Times" w:cs="Times"/>
                <w:sz w:val="25"/>
                <w:szCs w:val="25"/>
              </w:rPr>
              <w:br/>
              <w:t>V úvodnej vete požadujeme vypustiť slovo „najmä“, pretože pri určovaní osôb, ktorým sa doručuje rozhodnutie podľa odseku 12 je potrebné ustáliť tento okruh osôb taxatívnym spôsobom, a to aj s ohľadom na to, že doručenie rozhodnutia je podmienkou právoplatnosti rozhodnutia.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Po vzájomnej diskusii bolo dohodnuté, že pripomienka nie je akceptovaná, ale rozpor je odstránený a text paragrafu bol upravený.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Vzhľadom na rozsah predkladanej právnej úpravy a skutočnosť, že ide fakticky o zákon kódexového typu odporúčame prehodnotiť zvolenú metodiku použitú pri koncipovaní jednotlivých ustanovení návrhu zákona, pretože nepovažujeme za vhodné vytvárať paragrafy o desiatich (a viac) odsekov. Máme za to, že zníženie počtu odsekov aj za cenu zvýšenia počtu paragrafov označených spoločným nadpisom prispeje k jeho sprehľadneniu a zrozumiteľnosti pre jeho adresátov. Ide o legislatívno-technickú pripomienku, ktorou sa sleduje dosiahnutie lepšej zrozumiteľnosti právnej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2 ods. 20 písm. h)</w:t>
            </w:r>
            <w:r>
              <w:rPr>
                <w:rFonts w:ascii="Times" w:hAnsi="Times" w:cs="Times"/>
                <w:sz w:val="25"/>
                <w:szCs w:val="25"/>
              </w:rPr>
              <w:br/>
              <w:t>Vzhľadom na znenie § 2 ods. 20 písm. h) bod 10, dávame predkladateľovi na zváženie aj explicitné uvedenie trestného činu poplašnej správy podľa § 361 Trestného zákona ako činu protiprávneho zasahovania.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56 ods. 5</w:t>
            </w:r>
            <w:r>
              <w:rPr>
                <w:rFonts w:ascii="Times" w:hAnsi="Times" w:cs="Times"/>
                <w:sz w:val="25"/>
                <w:szCs w:val="25"/>
              </w:rPr>
              <w:br/>
              <w:t>Zásadne trváme na vypustení navrhovaného § 56 ods. 5 alebo jeho systémovom prepracovaní, pretože vytvára ústavne neakceptovateľný stav, kedy časť fyzických osôb je vylúčená zo spôsobilosti byť svedkom v trestnom konaní len preto, že vykonávajú určitú funkciu. Ak je zámerom predkladateľa dosiahnuť určitú úroveň ochrany skutočností citlivého charakteru vznikajúcich ako dôsledok bezpečnostného vyšetrovania, tak na tento účel je potrebné využiť iné už existujúce inštitúty – v tomto prípade zákaz výsluchu svedka podľa § 129 ods. 2 Trestného poriadku, t.j. osobám v § 56 ods. 5 je potrebné uložiť zákonom povinnosť mlčanlivosti, ktorá bude relatívneho charakteru, pretože tejto povinnosti môžu byť zbavené (podobne ako iné profesie, či zamestnanci štátu) a porušením tejto povinnosti nebude oznámenie o tom, že došlo k spáchaniu trestného činu. Z hľadiska riadneho fungovania trestného procesu je absolútne neprijateľné zavádzať v právnom poriadku konštrukcie, ktoré vylučujú určité osoby zo spôsobilosti byť svedkom.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upravený na základe komunikácie s MS SR.</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56 ods. 9</w:t>
            </w:r>
            <w:r>
              <w:rPr>
                <w:rFonts w:ascii="Times" w:hAnsi="Times" w:cs="Times"/>
                <w:sz w:val="25"/>
                <w:szCs w:val="25"/>
              </w:rPr>
              <w:br/>
              <w:t>Zásadne trváme na vypustení tohto ustanovenia, pretože je vo svojej podstate zmätočné. Orgány činné v trestnom konaní a súdy (pozn. nariadenie používa pojem „justičný orgán“, ktorým nevyhnutne nie je policajný orgán) nevykonávajú bezpečnostné vyšetrovanie. Vykonávajú to, čo nariadenie nazýva „justičné vyšetrovanie“. Ide o dva odlišné inštitúty. V tomto kontexte § 56 ods. 9 nedáva zmysel a navodzuje dojem, že súdy, prokuratúra a policajné zložky vykonávajú bezpečnostné vyšetrovanie, pretože v ňom majú oprávnenia podľa nariadenia. Máme za to, že cieľ nariadenia sa vzhľadom na jeho priamu aplikabilitu dosiahne aj bez § 56 ods. 9.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upravený - odsek vypustený.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Návrh zákona upraviť legislatívno-technicky, jazykovo a štylisticky v súlade s prílohou č. 1 k LPV, napr. - používať kratšie odseky, vzhľadom na to, že príliš dlhé odseky spôsobujú neprehľadnosť textu, napr. v Čl. I § 45 ods. 5 a 6, § 61 ods. 11, § 70 ods. 2, - v § 8 ods. 6 slová "a úrovni" nahradiť slovami "a úrovne", - v § 8 ods. 11 slovo "vydaným" nahradiť slovom "vydaného", - v § 18 ods. 13 slovo "dosiahla" nahradiť slovom "získala", - v § 20 ods. 3 slovo "prevádzkovaný" nahradiť slovom "prevádzkovaného", - v § 77 ods. 6 písm. c) slovo „osvedčenuie“ nahradiť slovom „osvedčenie“, - v § 81 ods. 7 slová „vzťahujú všeobecné predpisy“ nahradiť slovami „vzťahuje všeobecný predpis“, - v poznámke pod čiarou k odkazu 365 slová „v znení zákona č. 276/2017 Z. z.“ nahrádzajú slovami „v znení neskorších predpisov“, - v § 82 odsek 3 zvážiť preformulovať, vzhľadom na jeho nejednoznačnosť s používaním spojky „alebo“ (spojka sa podľa LPV používa len medzi poslednými dvoma možnosťami), - v § 86 slovo „delimituje“ nahradiť vhodným slovenským ekvivalentom.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w:t>
            </w:r>
            <w:r>
              <w:rPr>
                <w:rFonts w:ascii="Times" w:hAnsi="Times" w:cs="Times"/>
                <w:sz w:val="25"/>
                <w:szCs w:val="25"/>
              </w:rPr>
              <w:br/>
              <w:t>Pojem "úplné stredné vzdelanie" v § 18 ods. 13 písm. a) a § 45 ods. 6 žiadame nahradiť iným vhodným pojmom v súlade s § 16 ods. 4 zákona č. 245/2008 Z. z. o výchove a vzdelávaní (školský zákon) a o zmene a doplnení niektorých zákonov v znení neskorších predpisov. Odôvodnenie: § 16 ods. 4 zákona školského zákona, ktorý upravuje jednotlivé stupne stredného vzdelania pojem "úplné stredné vzdelanie" neobsahuje. Stredné vzdelanie sa člení na nižšie stredné odborné vzdelanie, stredné odborné vzdelanie, úplné stredné všeobecné vzdelanie a úplné stredné odborné vzdelanie.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príslušných ustanovení upravený.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18 ods. 13</w:t>
            </w:r>
            <w:r>
              <w:rPr>
                <w:rFonts w:ascii="Times" w:hAnsi="Times" w:cs="Times"/>
                <w:sz w:val="25"/>
                <w:szCs w:val="25"/>
              </w:rPr>
              <w:br/>
              <w:t>Slovo "dosiahla" odporúčame nahradiť slovom "získala" z dôvodu, že uvedený pojem sa v tejto súvislosti používa v zákone č. 245/2008 Z. z. o výchove a vzdelávaní (školský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30 ods. 4</w:t>
            </w:r>
            <w:r>
              <w:rPr>
                <w:rFonts w:ascii="Times" w:hAnsi="Times" w:cs="Times"/>
                <w:sz w:val="25"/>
                <w:szCs w:val="25"/>
              </w:rPr>
              <w:br/>
              <w:t>V § 30 ods. 4 žiadame preformulovať slovné spojenie "dopravného, ekonomického, technického alebo právneho zamerania" z dôvodu, že pojem zameranie v sústave odborov vzdelávania na stredných školách znamená špecifické zameranie s kódovým označením; vhodnejšie je použiť napr. formuláciu "so zameraním na dopravu, ekonomiku, techniku alebo právo.".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celom návrhu zákona pri uvádzaní podmienok a právnych následkov odporúčame uvádzať príslušné spojky v súlade s bodmi 5.1 a 5.2 prílohy č. 1 k LPV. Odôvodnenie: Vo viacerých ustanoveniach návrhu zákona sa pri uvádzaní viacerých podmienok a právnych následkov neuvádzajú spojky (najmä "a", "alebo") resp. sa používajú inak, ako vyplýva z kontextu príslušného ustanovenia napr. Čl. I § 9 ods. 5, § 12 ods. 1, § 18 ods. 12, § 21 ods. 5, § 21 ods. 7, § 73 ods. 1, § 73 ods.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V. bod 5.</w:t>
            </w:r>
            <w:r>
              <w:rPr>
                <w:rFonts w:ascii="Times" w:hAnsi="Times" w:cs="Times"/>
                <w:sz w:val="25"/>
                <w:szCs w:val="25"/>
              </w:rPr>
              <w:br/>
              <w:t>Žiadame vymedziť študijné odbory pre vysoké školy v súlade s vyhláškou č. 244/2019 Z. z. V rámci vysokoškolského vzdelávania nebol študijný odbor námorná navigácia v minulosti súčasťou sústavy študijných odborov a nie je ani súčasťou aktuálnej sústavy študijných odborov. Rovnako neexistuje ani študijný program s uvedeným názvom. Zároveň aj pojem strojný odbor je zmätočný - v sústave študijných odborov existuje len študijný odbor s názvom "strojárstvo.". Napokon nie je ani zrejmé, čo sa má rozumieť odborom technického zamerania. Túto pripomienku považuje MŠVVaŠ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upravený po konzultácii s MŠVVŠ SR</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Všeobecne</w:t>
            </w:r>
            <w:r>
              <w:rPr>
                <w:rFonts w:ascii="Times" w:hAnsi="Times" w:cs="Times"/>
                <w:sz w:val="25"/>
                <w:szCs w:val="25"/>
              </w:rPr>
              <w:br/>
              <w:t>1. Odporúčame v novo navrhovanom zákone doriešiť možnosti a podmienky regulácie „obsluhy“ vykonávanej podnikateľským spôsobom vo vzťahu k živnostenskému zákonu s poukazom na súčasný neštandardný právny stav, ktorý umožňuje vykonávať služby tohto druhu v regulačnom rámci živnostenského zákona. Odôvodnenie: Podľa doteraz platného zákona o civilnom letectve, ale aj podľa novo navrhovaného zákona, nie je obmedzené v podmienkach živnostenského podnikania poskytovať/vykonávať funkciu - službu obchodného pilota týkajúcu sa lietadiel (ako služby) vo význame (len) obslužnej činnosti, t. j. „služby obchodného pilota letúňov“ vykonávanej i podnikateľským spôsobom. Keďže uvedená činnosť nie je vylúčená z pôsobnosti živnostenského zákona [§ 3 ods. 2 písm. u) živnostenského zákona] a ani z iného právneho dôvodu, ide o neregulovanú, t. j. voľnú živnosť.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w:t>
            </w:r>
            <w:r>
              <w:rPr>
                <w:rFonts w:ascii="Times" w:hAnsi="Times" w:cs="Times"/>
                <w:sz w:val="25"/>
                <w:szCs w:val="25"/>
              </w:rPr>
              <w:br/>
              <w:t>10. V piatej časti žiadame doplniť ustanovenie o registri bezpilotných lietadiel (napr. ako nový § 20) a primerane tomu upraviť aj pôvodne navrhovaný § 20 ods. 5 [register lietadiel bude tvorený troma časťami, nie dvoma a pripojiť písmeno c) o registri bezpilotných lietadiel]. Predmetné ustanovenie navrhujeme v tomto znení: „§ 20 Register bezpilotných lietadiel (1) Zriaďuje sa register bezpilotných lietadiel. (2) Dopravný úrad je správcom a prevádzkovateľom registra podľa odseku 1. (3) Register podľa odseku 1 je informačným systémom verejnej správy.80) Register podľa odseku 1 a) je dostupný prostredníctvom jednotného prístupového miesta na webovom sídle Dopravného úradu, b) musí mať prístupné programové rozhranie potrebné na využívanie jeho funkcií, c) na účely registrácie vyžaduje autentifikáciu155) registrujúcej osoby podľa odseku 3. (4) O zápise bezpilotného lietadla, o zmene údajov zapísaných v registri bezpilotných lietadiel alebo o výmaze bezpilotného lietadla z registra bezpilotných lietadiel vydá Dopravný úrad potvrdenie. (5) Do registra bezpilotných lietadiel sa zapisujú bezpilotné lietadlá, ktorých a) hmotnosť je vyššia ako 250 gramov, b) hmotnosť je nižšia ako 250 gramov, ak je bezpilotné lietadlo vybavené senzorom na zachytávanie osobných údajov. (6) Do registra bezpilotných lietadiel sa zapisujú tieto údaje vrátane ich zmien: a) údaje o vlastníkovi bezpilotného lietadla v rozsahu 1. meno, priezvisko, dátum a miesto narodenia, adresa trvalého pobytu a prechodného pobytu a štátne občianstvo, ak ide o fyzickú osobu, 2. obchodné meno, meno a priezvisko, ak sa odlišuje od obchodného mena, identifikačné číslo alebo iný identifikačný údaj a miesto podnikania, ak ide o fyzickú osobu – podnikateľa, 3. názov alebo obchodné meno, označenie právnej formy, adresa sídla, identifikačné číslo, meno, priezvisko a adresa trvalého pobytu členov štatutárneho orgánu, ak ide o právnickú osobu, b) typ a výrobné číslo bezpilotného lietadla a základné technické údaje, c) dátum zápisu do registra lietajúcich športových zariadení a dátum výmazu z registra lietajúcich športových zariadení. (7) Register bezpilotných lietadiel je neverejný zoznam obsahujúci súbor údajov podľa odseku 3. Do registra bezpilotných lietadiel má orgán verejnej moci nepretržitý a priamy prístup. Dopravný úrad môže povoliť na základe odôvodnenej žiadosti prístup k registru týmto subjektom: a) prevádzkovateľ letiska, heliportu, heliportu HEMS alebo osobitného letiska, b) poskytovateľ služieb U-Space a spoločnej informačnej služby, c) poskytovateľ letových prevádzkových služieb, d) príslušný orgán iného členského štátu. (8) Vlastník bezpilotného lietadla, je povinný zaregistrovať bezpilotné lietadlo do registra podľa odseku 1 do 5 dní odo dňa nadobudnutia bezpilotného lietadla. Registrácia sa môže vykonať elektronicky prostredníctvom jednotného prístupového miesta podľa odseku 3 písm. a) alebo vlastník môže požiadať Dopravný úrad o vykonanie registrácie podaním žiadosti o registráciu v listinnej podobe. Dopravný úrad po zaregistrovaní bezpilotného lietadla, vlastníkovi zašle potvrdenie o registrácii; potvrdenie o registrácii môže mať digitálnu formu. (9) Ak vlastník bezpilotného lietadla odstúpi vlastnícke právo, je povinný oznámiť túto skutočnosť do piatich dní od ukončenia vlastníckeho práva Dopravnému úradu, ktorý bezodkladne vykoná zmenu v registri. Oznámenie sa môže vykonať prostredníctvom jednotného prístupového miesta podľa odseku 3 písm. a) alebo podaním žiadosti o vykonanie zmeny v listinnej podobe. Dopravný úrad do registra podľa odseku 1 bezodkladne zapíše aj údaj o tom, že vlastník bezpilotného lietadla zomrel, bol vyhlásený za mŕtveho alebo zanikol bez právneho nástupcu, a iné údaje o takýchto osobách, bezpilotnom lietadle, ktoré sú Dopravnému úradu známe z úradnej činnosti, alebo na základe doručenej verejnej listiny.“. Odôvodnenie: Register prevádzkovateľov bezpilotných leteckých systémov a bezpilotných lietadiel je pre okamžitú primárnu identifikáciu bezpilotného lietadla Policajným zborom na rozlíšenie medzi legálnou a nelegálnou činnosťou nepostačujúci. Policajný zbor musí v praxi okamžite identifikovať bezpilotné lietadlo a jeho pilota na diaľku. Register prevádzkovateľov bezpilotných leteckých systémov a bezpilotných lietadiel je potrebný až sekundárne pri určení objektívnej zodpovednosti nelegálneho použitia bezpilotného lietadla, ktorá tiež v zákone chýba. Register bezpilotných lietadiel by sa vytváral nad rámec európskych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Po vzájomnej diskusii bolo dohodnuté, že pripomienka nie je akceptovaná, ale rozpor je odstránený. Na základe rozporových konaní boli príslušné ustanovenia týkajúce sa bezpilotných leteckých systémov a bezpilotných lietadiel upravené. - napr. doplnenie povinnosti uvádzať jedinečné sériové číslo, prístup do príslušných registrov, objektívna zodpovednosť prevádzkovateľa bezpilotných leteckých systémov, pôsobnosť príslušných orgánov štátnej správy objasňovať priestupky.</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w:t>
            </w:r>
            <w:r>
              <w:rPr>
                <w:rFonts w:ascii="Times" w:hAnsi="Times" w:cs="Times"/>
                <w:sz w:val="25"/>
                <w:szCs w:val="25"/>
              </w:rPr>
              <w:br/>
              <w:t>11. V § 34 ods. 1 a § 65 písm. s) druhom bode odporúčame slová „pri uplatňovaní pasových, colných, zdravotných a iných predpisov“ nahradiť slovami „pri uplatňovaní predpisov z oblasti hraničných, colných a zdravotných kontrol a iných predpisov“. Odôvodnenie: Použitý pojem „pasových predpisov“ je zastaraný a v platných právnych predpisoch sa už nepoužíva, a preto ho navrhujeme nahradiť všeobecným pojmom „predpisy z oblasti hraničných kontrol“.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Pripomienka akceptovaná v časti "predpisy z oblasti hraničných kontrol".</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w:t>
            </w:r>
            <w:r>
              <w:rPr>
                <w:rFonts w:ascii="Times" w:hAnsi="Times" w:cs="Times"/>
                <w:sz w:val="25"/>
                <w:szCs w:val="25"/>
              </w:rPr>
              <w:br/>
              <w:t>12. V poznámke pod čiarou k odkazu 237 odporúčame namiesto už zrušeného zákona č. 414/2002 Z. z. o hospodárskej mobilizácii uviesť zákon č. 179/2011 Z. z. o hospodárskej mobilizácii a v poznámke pod čiarou k odkazu 263 odporúčame názov zákona č. 387/2002 Z. z. uviesť v skrátenej podobe, keďže v plnom znení je uvedený v poznámke pod čiarou k odkazu 237.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w:t>
            </w:r>
            <w:r>
              <w:rPr>
                <w:rFonts w:ascii="Times" w:hAnsi="Times" w:cs="Times"/>
                <w:sz w:val="25"/>
                <w:szCs w:val="25"/>
              </w:rPr>
              <w:br/>
              <w:t>13. V § 47 ods. 1 v prvej vete – žiadame slová „to neplatí ak ide o let zdravotníckej záchrannej služby“ nahradiť slovami „to neplatí, ak ide o let pracovníkov zdravotníckej záchrannej služby, ktorí sú nasadení v prípade núdzovej situácie“. Odôvodnenie: Vonkajšie hranice sa môžu prekračovať len na hraničných priechodoch a počas stanovených otváracích hodín. Výnimky sú možné len v stanovených prípadoch [čl. 5 ods. 2 nariadenia Európskeho parlamentu a Rady (EÚ) 2016/399, ktorým sa ustanovuje kódex Únie o pravidlách upravujúcich pohyb osôb cez hranice (Kódex schengenských hraníc)]. Výnimka pre let pracovníkov zdravotníckej záchrannej služby je možná len v prípade ich nasadenia v núdzovej situácii [príloha č. VII bod 7 nariadenia Európskeho parlamentu a Rady (EÚ) 2016/399].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upravený.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w:t>
            </w:r>
            <w:r>
              <w:rPr>
                <w:rFonts w:ascii="Times" w:hAnsi="Times" w:cs="Times"/>
                <w:sz w:val="25"/>
                <w:szCs w:val="25"/>
              </w:rPr>
              <w:br/>
              <w:t>14. Znenie § 69 písm. j) navrhujeme upraviť tak, aby Ministerstvo vnútra SR mohlo vydať doklad o prevádzkovaní lietadla.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w:t>
            </w:r>
            <w:r>
              <w:rPr>
                <w:rFonts w:ascii="Times" w:hAnsi="Times" w:cs="Times"/>
                <w:sz w:val="25"/>
                <w:szCs w:val="25"/>
              </w:rPr>
              <w:br/>
              <w:t>15. V § 75 navrhujeme umožniť prejednávanie priestupkov podľa odseku 1 písm. k) a l) v blokovom konaní aj pre orgány Policajného zboru a upraviť pokutu v blokovom konaní za tieto priestupky na 100 až 1000 eur. Odôvodnenie: Zaviesť pôsobnosť orgánov Policajného zboru prejednávať v blokovom konaní tzv. zostatkové priestupky, ktorých sa osoba dopustí porušením ustanovení leteckého zákona iným spôsobom a skutky podľa § 2 ods. 20 písm. h) šiesteho až dvanásteho bodu, a to aj z nedbanlivosti, je odôvodnené úlohami Policajného zboru, ktoré im ukladajú iné všeobecné záväzné právne predpisy (najmä § 2 zákona č. 171/1993 Z. z. o Policajnom zbore).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 xml:space="preserve">Orgány Policajného zboru, orgány Vojenskej polície alebo orgány Zboru väzenskej a justičnej stráže budú oprávnené vykonávať objasňovanie príslušného správneho deliktu spáchaného prevádzkovateľom bezpilotného leteckého systému a príslušných priestupkov spáchaných pilotom na diaľku. </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VII.</w:t>
            </w:r>
            <w:r>
              <w:rPr>
                <w:rFonts w:ascii="Times" w:hAnsi="Times" w:cs="Times"/>
                <w:sz w:val="25"/>
                <w:szCs w:val="25"/>
              </w:rPr>
              <w:br/>
              <w:t>16. V bode 10 navrhujeme nové znenie § 16 ods. 6, ktorý znie: „(6) Zásahom HEMS na účely tohto zákona je let vrtuľníka používaného v obchodnej leteckej doprave na prevádzku vrtuľníkovej záchrannej zdravotnej služby vykonaný na základe výzvy na vykonanie zásahu z koordinačného strediska integrovaného záchranného systému13ab) alebo operačného strediska tiesňového volania13ac) alebo po koordinácii s týmto strediskom a let vrtuľníka Ministerstva vnútra Slovenskej republiky vykonaný na základe výzvy na vykonanie zásahu z koordinačného strediska integrovaného záchranného systému13ab) alebo operačného strediska tiesňového volania13ac) alebo po koordinácii s týmto strediskom.“. Odôvodnenie: Definíciu zásahu HEMS navrhujeme doplniť aj o lety vrtuľníka Ministerstva vnútra SR za účelom záchrany ľudského života.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Všeobecne</w:t>
            </w:r>
            <w:r>
              <w:rPr>
                <w:rFonts w:ascii="Times" w:hAnsi="Times" w:cs="Times"/>
                <w:sz w:val="25"/>
                <w:szCs w:val="25"/>
              </w:rPr>
              <w:br/>
              <w:t>2. Dávame do pozornosti potrebu úpravy živnostenského zákona, v rámci ktorej žiadame poznámku pod čiarou k odkazu 23f upraviť citáciu na odkaz novej regulačnej úpravy [§ 3 ods. 2 písm. u) živnostenského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Všeobecne</w:t>
            </w:r>
            <w:r>
              <w:rPr>
                <w:rFonts w:ascii="Times" w:hAnsi="Times" w:cs="Times"/>
                <w:sz w:val="25"/>
                <w:szCs w:val="25"/>
              </w:rPr>
              <w:br/>
              <w:t>3. Upozorňujeme, že uvedeným zákonom sa mení zákon č. 50/1976 Zb. o územnom plánovaní a stavebnom poriadku (stavebný zákon), ktorým sa okresnému úradu v sídle kraja ustanovuje nová pôsobnosť. Okresný úrad v sídle kraja bude aj stavebným úradom vo veciach územného konania, ak ide o uskutočnenie letiskovej stavby a stavby pre letecké pozemné zariadenia. Keďže z uvedeného návrhu zákona vyplývajú nové povinnosti okresným úradom v sídle kraja, žiadame, v prípade nárastu administratívnej činnosti pre zamestnancov okresných úradov, o prehodnotenie počtov štátnozamestnaneckých miest na okresných úradoch a doplnenie finančného dopadu a dopadu na zamestnanosť.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Nepredpokladá sa výrazný nárast administratívnej činnosti.</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Všeobecne</w:t>
            </w:r>
            <w:r>
              <w:rPr>
                <w:rFonts w:ascii="Times" w:hAnsi="Times" w:cs="Times"/>
                <w:sz w:val="25"/>
                <w:szCs w:val="25"/>
              </w:rPr>
              <w:br/>
              <w:t>4. Upozorňujeme na sčítacie nezrovnalosti uvedených výdavkov Ministerstva dopravy a výstavby SR v tabuľke č. 1 a tabuľke č. 4, ako aj na nesprávne číslovanie tabuliek v analýze vplyvov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w:t>
            </w:r>
            <w:r>
              <w:rPr>
                <w:rFonts w:ascii="Times" w:hAnsi="Times" w:cs="Times"/>
                <w:sz w:val="25"/>
                <w:szCs w:val="25"/>
              </w:rPr>
              <w:br/>
              <w:t>5. V § 2 navrhujeme za odsek 1 vložiť odseky 2 až 6 v znení: „(2) Zemepisnou oblasťou bezpilotných leteckých systémov je časť vzdušného priestoru stanovená príslušným orgánom, ktorá uľahčuje, obmedzuje alebo vylučuje prevádzku bezpilotných leteckých systémov s cieľom riešiť riziká týkajúce sa bezpečnosti, súkromia, ochrany osobných údajov, bezpečnostnej ochrany alebo životného prostredia a vyplývajúce z prevádzky bezpilotných leteckých systémov. (3) Vzdušným priestorom U-space je zemepisná oblasť bezpilotných leteckých systémov určená príslušným orgánom, v ktorej sa prevádzka bezpilotných leteckých systémov povoľuje len s podporou služby U-space, využívajúcej digitálne služby a automatické funkcie určená na podporu bezpečného, chráneného a efektívneho prístupu veľkého počtu bezpilotných leteckých systémov do vzdušného priestoru U-space. (4) Bezpilotným lietadlom je akékoľvek lietadlo prevádzkované autonómne alebo určené na autonómnu prevádzku alebo na pilotovanie na diaľku bez pilota na palube. (5) Bezpilotným leteckým systémom je bezpilotné lietadlo a vybavenie na jeho diaľkové ovládanie. (6) Prevádzkovateľom bezpilotného leteckého systému je akákoľvek právnická alebo fyzická osoba, ktorá prevádzkuje alebo zamýšľa prevádzkovať jeden alebo viacero bezpilotných leteckých systémov.“. Doterajšie odseky 2 až 20 označiť ako odseky 7 až 25. Odôvodnenie: Máme za to, že je potrebné zadefinovať pojmy „zemepisná oblasť", „vzdušný priestor U Space“, „bezpilotné lietadlo“ a „bezpilotný letecký systém“, ktoré návrh zákona používa.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Definície sú uvedené v príslušných právne záväzných aktoch EÚ, na ktoré je zavedený odkaz.</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w:t>
            </w:r>
            <w:r>
              <w:rPr>
                <w:rFonts w:ascii="Times" w:hAnsi="Times" w:cs="Times"/>
                <w:sz w:val="25"/>
                <w:szCs w:val="25"/>
              </w:rPr>
              <w:br/>
              <w:t>6. Definícia pojmu „let lietadla v policajných službách“ v § 2 ods. 16 zahŕňa všetky lety a lietadlá v správe alebo užívaní Ministerstva vnútra SR, a to bez ohľadu na konkrétny účel samotného letu. Nejde preto len o policajné lety/lietadlá, ale okrem iného aj o záchranné a hasičské činnosti. Slovné označenie pojmu teda nezodpovedá dostatočne výstižne samotnému obsahu, navyše ide o zmiešavanie letov na rôzne účely do jednej kategórie. Nariadenie (EÚ) 2018/1139 sa podľa čl. 3 písm. a) nevzťahuje na „lietadlá a ich motory, vrtule, súčasti, nenainštalované vybavenie a vybavenie na diaľkové ovládanie lietadla pri vykonávaní vojenských, colných, policajných, pátracích, záchranných a hasičských činností alebo služieb či činností alebo služieb kontroly hraníc a pobrežnej stráže alebo podobných činností alebo služieb pod kontrolou a na zodpovednosť členského štátu, ktoré vykonáva vo verejnom záujme subjekt s právomocami orgánu verejnej moci alebo ktoré sa vykonávajú vo verejnom záujme v mene takéhoto subjektu, ani na pracovníkov a organizácie podieľajúcich sa na činnostiach a službách, ktoré vykonávajú uvedené lietadlá.“. Samotné nariadenie teda rozlišuje medzi policajnými činnosťami a pátracími, záchrannými či hasičskými činnosťami a máme za zo, že aj zákon by mal výslovne a jasne upravovať nielen vykonávanie iba jednej kategórie letov, ale aj ostatných. V súlade s týmto nariadením členské štáty musia zabezpečiť, aby sa tieto činnosti a služby vykonávali s patričným zreteľom na bezpečnostné ciele tohto nariadenia a aby uvedené lietadlá boli v prípade potreby bezpečne oddelené od ostatných lietadiel. Vzhľadom na to žiadame bližšie špecifikovať lety lietadiel v správe Ministerstva vnútra SR tak, aby obsahovali aj lety pre potreby Hasičského a záchranného zboru a Horskej záchrannej služby, a taktiež iné ako policajné činnosti, ktoré sú nimi vykonávané, ako napríklad činnosti pátrania po lietadlách a na záchranu ľudského života, lety na zdolávanie požiarov, lety lietadla na kontrolu alebo monitorovanie štátnej hranice Slovenskej republiky, lety lietadla na zmiernenie následkov mimoriadnej udalosti, lety lietadla na humanitárne účely a lety lietadla na repatriáciu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upravený a doplnená právna úprava.</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w:t>
            </w:r>
            <w:r>
              <w:rPr>
                <w:rFonts w:ascii="Times" w:hAnsi="Times" w:cs="Times"/>
                <w:sz w:val="25"/>
                <w:szCs w:val="25"/>
              </w:rPr>
              <w:br/>
              <w:t>7. V § 4 žiadame v odseku 1 za slová „ministerstvom obrany“ vložiť slová „a ministerstvom vnútra“, v odseku 2 za slová „civilných zložiek“ vložiť čiarku a slová „policajných zložiek“ a v odseku 14 za slová „ministerstva obrany“ vložiť slová „a ministerstva vnútra“ a za slová „ministerstvo obrany“ vložiť slová „a ministerstvo vnútra“. Odôvodnenie: Policajný zbor plní úlohy vo veciach vnútorného poriadku, bezpečnosti a boja proti zločinnosti vrátane jej organizovaných foriem a medzinárodných foriem. V súčasnosti je na vzostupe vedomé či nevedomé nelegálne používanie bezpilotných lietadiel, pričom Policajný zbor musí zo zákona zakročovať proti takémuto používaniu, ktoré ohrozuje bezpečnosť verejného poriadku, osôb a majetku, preto musí mať možnosť aktívne sa podieľať na vytváraní pravidiel využívania určených častí vzdušného priestoru vrátane U-space.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Po vzájomnej diskusii bolo dohodnuté, že pripomienka nie je akceptovaná, ale rozpor je odstránený.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w:t>
            </w:r>
            <w:r>
              <w:rPr>
                <w:rFonts w:ascii="Times" w:hAnsi="Times" w:cs="Times"/>
                <w:sz w:val="25"/>
                <w:szCs w:val="25"/>
              </w:rPr>
              <w:br/>
              <w:t>8. V § 4 odporúčame upraviť odsek 20 v znení: „(20) Letová prevádzková služba na účely sprístupnenia informácií o určených zemepisných oblastiach UAS v jednotnom jedinečnom digitálnom formáte zriadi digitálnu mapu vzdušného priestoru Slovenskej republiky (ďalej len „digitálna mapa“). Digitálna mapa je informačným systémom verejnej správy,80) ktorého správcom a prevádzkovateľom sú letové prevádzkové služby.31) Digitálna mapa je dostupná prostredníctvom jednotného prístupového miesta na webovom sídle letových prevádzkových služieb.“. Odôvodnenie: Dopravný úrad podľa tohto zákona vykonáva štátny odborný dozor nad civilným letectvom, nemá stálu službu, ktorá by dynamicky riešila okamžité dočasné alebo stále zmeny v digitálnej mape, potrebné pre zabezpečovanie verejného poriadku, ochranu osôb a majetku.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upravený podľa pripomienky ÚGKK SR.</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w:t>
            </w:r>
            <w:r>
              <w:rPr>
                <w:rFonts w:ascii="Times" w:hAnsi="Times" w:cs="Times"/>
                <w:sz w:val="25"/>
                <w:szCs w:val="25"/>
              </w:rPr>
              <w:br/>
              <w:t>9. Znenie § 16 ods. 5 a § 18 ods. 8 navrhujeme upraviť. Orgány, ktoré majú mať prístup k údajom v registroch, by mali byť dané priamo zákonom a nie naviazané na odôvodnenú žiadosť, ktorej Dopravný úrad môže, ale aj nemusí vyhovieť. Orgány verejnej moci, napr. Policajný zbor alebo Ministerstvo obrany SR, potrebujú stály prístup do registrov s tým, že odôvodnenie je irelevantné, nakoľko prístup je potrebný na plnenie zákonných úloh.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 xml:space="preserve">Príslušným orgánom štátnej správy bude umožnený prístup do príslušných registrov na základe odôvodnenej žiadosti, ak je to nevyhnutné a primerané na účely plnenia ich úloh podľa tohto zákona a osobitných predpisov. </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čI. I § § 6 ods. ods. 4</w:t>
            </w:r>
            <w:r>
              <w:rPr>
                <w:rFonts w:ascii="Times" w:hAnsi="Times" w:cs="Times"/>
                <w:sz w:val="25"/>
                <w:szCs w:val="25"/>
              </w:rPr>
              <w:br/>
              <w:t>V § 6 ods. 4 žiadame poznámku pod čiarou k odkazu 85) zmeniť nasledovne: Poznámka pod čiarou k odkazu 85 znie: 85) § 3 ods. 1 písm. a), b) a f) zákona č. 355/2007 Z. z. Túto pripomienku považujeme za zásadnú. Odôvodnenie: Orgánom verejného zdravotníctva Slovenskej republiky, do ktorého pôsobnosti patrí oblasť civilného letectva je Ministerstvo dopravy SR (vedúci hygienik rezortu). Z uvedeného dôvodu by orgánom, ktorý uvedené odporúčanie mohol dať , mal byť aj orgán verejného zdravotníctva v rezorte dopravy.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Po vzájomnej diskusii bolo dohodnuté, že pripomienka nie je akceptovaná, ale rozpor je odstránený, pričom odsek 4 bude upravený na základe dohody MDV SR a MZ SR.</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K návrhu zákona ako celku: Do návrhu zákona žiadame doplniť právnu úpravu postupu orgánov štátnej správy pri povoľovaní preletov vo vzdušnom priestore Slovenskej republiky alebo pristátí na území Slovenskej republiky cudzích štátnych lietadiel alebo nepravidelných letov civilných lietadiel vykonávaných v štátnom záujme. Odôvodnenie: Z dôvodu absencie zákonnej úpravy postupu orgánov štátnej správy pri povoľovaní preletov vo vzdušnom priestore Slovenskej republiky alebo pristátí na území Slovenskej republiky cudzích štátnych lietadiel alebo nepravidelných letov civilných lietadiel vykonávaných v štátnom záujme, tzv. štátne lety, navrhuje sa predmetnú problematiku upraviť v rámci návrhu zákona o civilnom letectve (letecký zákon). Cieľom návrhu je výslovné ustanovenie pôsobnosti všetkých dotknutých orgánov štátnej správy, ktorých pôsobnosť v tejto oblasti je už v súčasnosti založená zákonom č. 575/2001 Z. z. o organizácii činnosti vlády a organizácii ústrednej štátnej správy v znení neskorších predpisov a osobitnými predpismi.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Právna úprava doplnená.</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1 § 5</w:t>
            </w:r>
            <w:r>
              <w:rPr>
                <w:rFonts w:ascii="Times" w:hAnsi="Times" w:cs="Times"/>
                <w:sz w:val="25"/>
                <w:szCs w:val="25"/>
              </w:rPr>
              <w:br/>
              <w:t>Navrhujeme doplniť ustanovenie, podľa ktorého let musí byť vykonávaný za podmienok ustanovených osobitným predpisom s odkazom na zákon č. 543/2002 Z. z. o ochrane prírody a krajiny v znení neskorších predpisov. Odôvodnenie: Obdobne ako je tomu ustanovené v § 58 ods. 1 návrhu zákona pri lietajúcich športových zariadeniach, navrhujeme ustanoviť aj v rámci ustanovenia § 5, že let musí byť vykonávaný za podmienok ustanovených zákonom č. 543/2002 Z. z. o ochrane prírody a krajiny v znení neskorších predpisov, keďže tento sa nevzťahuje len na lety lietajúcich športových zariadení, ale aj na iné typy letov. V praxi môže ísť napr. o vyhliadkové lety vrtuľníkom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Po vzájomnej diskusii bolo dohodnuté, že posledná veta v pôvodnom § 58 ods. 1 návrhu zákona bude vypustená a v pôvodnom § 5 ods. 1 návrhu zákona bude doplnená všeobecná úprava vo vzťahu k zákonu č. 542/2003 Z. z.</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1 § 58 ods. 1</w:t>
            </w:r>
            <w:r>
              <w:rPr>
                <w:rFonts w:ascii="Times" w:hAnsi="Times" w:cs="Times"/>
                <w:sz w:val="25"/>
                <w:szCs w:val="25"/>
              </w:rPr>
              <w:br/>
              <w:t>Navrhujeme text „Pri vykonaní letu lietajúcim športovým zariadením musia byť splnené aj podmienky podľa osobitného predpisu“ nahradiť textom „Let lietajúcim športovým zariadením musí byť vykonávaný za podmienok ustanovených osobitným predpisom“. Odôvodnenie: Ide o spresnenie textu, keďže zákon č. 543/2002 Z. z. o ochrane prírody a krajiny v znení neskorších predpisov primárne ustanovuje, za akých podmienok možno vykonávať let lietajúcim športovým zariadením, nie samotné podmienky letu.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 xml:space="preserve">Po vzájomnej diskusii bolo dohodnuté, že posledná veta v § 58 ods. 1 návrhu zákona bude vypustená a v § 5 ods. 1 návrhu zákona bude doplnená všeobecná úprava vo vzťahu k zákonu č. 542/2003 Z. z. Po vzájomnej diskusii bolo dohodnuté, že pripomienka nie je akceptovaná, ale rozpor je odstránený. </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1 § 40 ods. 8</w:t>
            </w:r>
            <w:r>
              <w:rPr>
                <w:rFonts w:ascii="Times" w:hAnsi="Times" w:cs="Times"/>
                <w:sz w:val="25"/>
                <w:szCs w:val="25"/>
              </w:rPr>
              <w:br/>
              <w:t>V § 40 ods. 8 navrhujeme vypustiť poslednú vetu. Táto pripomienka je zásadná. Odôvodnenie: Osobitný zákon nemôže ustanovovať fikciu súhlasu dotknutého orgánu. Pokiaľ sa súhlas dotknutého orgánu podľa osobitného predpisu vyžaduje, musí byť zabezpečený. Pokiaľ sa nevyžaduje, môže príslušný orgán ďalej konať aj bez vyjadrenia dotknutého orgánu, ak nebolo predložené v príslušného lehote.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Po vzájomnej diskusii bolo dohodnuté, že pripomienka nie je akceptovaná, ale rozpor je odstránený.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1 § 49 ods. 6</w:t>
            </w:r>
            <w:r>
              <w:rPr>
                <w:rFonts w:ascii="Times" w:hAnsi="Times" w:cs="Times"/>
                <w:sz w:val="25"/>
                <w:szCs w:val="25"/>
              </w:rPr>
              <w:br/>
              <w:t>V § 49 ods. 6 žiadame vypustiť slová „na území národného parku,254) chránenej krajinnej oblasti,255) národnej prírodnej rezervácie, prírodnej rezervácie,256) národnej prírodnej pamiatky, prírodnej pamiatky,257)“. Odôvodnenie: Nakoľko v zmysle navrhovaného ustanovenia sa miesto prevádzky môže nachádzať v extraviláne alebo intraviláne miest a obcí, nie je dôvod nad rámec toho osobitne uvádzať vybrané kategórie chránených území, v ktorých môže byť prevádzka umiestnená, keďže aj tieto sa nachádzajú v extraviláne alebo intraviláne miest a obcí.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upravený.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1 § 37 ods. 3</w:t>
            </w:r>
            <w:r>
              <w:rPr>
                <w:rFonts w:ascii="Times" w:hAnsi="Times" w:cs="Times"/>
                <w:sz w:val="25"/>
                <w:szCs w:val="25"/>
              </w:rPr>
              <w:br/>
              <w:t>V poznámke pod čiarou k odkazu 218 navrhujeme vypustiť text „zákon č. 543/2002 Z. z. o ochrane prírody a krajiny v znení neskorších predpisov“. Odôvodnenie: Z navrhovaného ustanovenia vyplýva, že dopravný úrad by mal byť dotknutým orgánom vo všetkých konaniach podľa osobitných predpisov vrátane zákona č. 543/2002 Z. z. o ochrane prírody a krajiny v znení neskorších predpisov. Keďže dané ustanovenie je v praxi v súvislosti so všetkými0 konaniami podľa uvedeného zákona neuplatniteľné, navrhujeme danú poznámku pod čiarou príslušne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1 § 45 ods. 1 a 3</w:t>
            </w:r>
            <w:r>
              <w:rPr>
                <w:rFonts w:ascii="Times" w:hAnsi="Times" w:cs="Times"/>
                <w:sz w:val="25"/>
                <w:szCs w:val="25"/>
              </w:rPr>
              <w:br/>
              <w:t>V prvej vete § 45 ods. 1 a 3 navrhujeme na konci doplniť slová „po vyjadrení dotknutých orgánov štátnej správy“. Odôvodnenie: Vzhľadom na skutočnosť, že prevádzkou letísk a heliportov môžu byť vo vybraných oblastiach dotknuté verejné záujmy chránené podľa osobitných predpisov, najmä zákona č. 543/2002 Z. z. o ochrane prírody a krajiny v znení neskorších predpisov, považujeme za potrebné, aby sa mali možnosť v konaní vyjadriť aj príslušné dotknuté orgány štátnej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Po vzájomnej diskusii bolo dohodnuté, že pripomienka nie je akceptovaná, ale rozpor je odstránený.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Žiadame do návrhu zákona doplniť povinnosť Dopravnému úradu poskytnúť súčinnosť orgánom štátneho dozoru v oblasti životného prostredia na základe vyžiadania. Odôvodnenie Orgány presadzovania práva pri objasňovaní podnetov súvisiacich s nízkymi preletmi lietadiel v chránených územiach v rozpore so zákonom o ochrane prírody a krajiny sú bez dostatočnej súčinnosti orgánov štátnej správy v civilnom letectve v dôkaznej núdzi a nevedia efektívne vymáhať právo.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Po vzájomnej diskusii bolo dohodnuté, že pripomienka nie je akceptovaná, ale rozpor je odstránený.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Žiadame do návrhu zákona doplniť povinnosť na základe požiadavky orgánu starostlivosti o životné prostredie zakázať alebo obmedziť lety na konkrétnom území. Odôvodnenie Z dôvodu uplatňovania princípu predbežnej opatrnosti pri ochrane prírody a krajiny žiadame legislatívne ukotvenie záväzného aktu vydaného orgánom štátnej správy v civilnom letectve, ktorý by bol všeobecne záväzný pre akékoľvek lety, úplne by ich zakazoval alebo obmedzoval (časovo, výškovo, územne), a ktorý by bol vydávaný na návrh orgánov štátnej správy starostlivosti o životné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Po vzájomnej diskusii bolo dohodnuté, že pripomienka nie je akceptovaná, ale rozpor je odstránený.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2 ods. 20 písm. h) bod 5</w:t>
            </w:r>
            <w:r>
              <w:rPr>
                <w:rFonts w:ascii="Times" w:hAnsi="Times" w:cs="Times"/>
                <w:sz w:val="25"/>
                <w:szCs w:val="25"/>
              </w:rPr>
              <w:br/>
              <w:t>K čl. I vlastného materiálu - § 2 ods. 20 písm. h) bod 5 Žiadame vypustiť bez náhrady. Túto pripomienku považuje Národný bezpečnostný úrad za zásadnú. Odôvodnenie: Podľa § 3 písm. k) zákona č. 69/2018 Z. z. o kybernetickej bezpečnosti a o zmene a doplnení niektorých zákonov v znení neskorších predpisov sa kybernetickým bezpečnostným incidentom rozumie akákoľvek udalosť, ktorá má z dôvodu narušenia bezpečnosti siete a informačného systému, alebo porušenia bezpečnostnej politiky alebo záväznej metodiky negatívny vplyv na kybernetickú bezpečnosť alebo ktorej následkom je strata dôvernosti údajov, zničenie údajov alebo narušenie integrity systému, obmedzenie alebo odmietnutie dostupnosti základnej služby alebo digitálnej služby, vysoká pravdepodobnosť kompromitácie činností základnej služby alebo digitálnej služby alebo ohrozenie bezpečnosti informácií. Kybernetický bezpečnostný incident je obsahovo sám osebe neoprávneným zásahom do informačného systému. Navrhované ustanovenie je z pohľadu svojho obsahu na účely definovania „protiprávneho zasahovania“ príliš všeobecný, nie je definovaný sektor, v ktorom má k incidentu dôjsť ani konkrétny dopad a v praktickej rovine je na požadované účely neaplikovateľný, keďže nie je dostatočne konkrétny. Ústredným orgánom na účely regulácie kybernetickej bezpečnosti v sektore letectva, ktorú upravuje uvedený návrh zákona, je v zmysle zákona č. 69/2018 Z. z. o kybernetickej bezpečnosti a o zmene a doplnení niektorých zákonov v znení neskorších predpisov Ministerstvo dopravy a výstavby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Po vzájomnej diskusii bolo dohodnuté, že pripomienka nie je akceptovaná, ale rozpor je odstránený, keďže bude § 2 ods. 20 písm. h) piaty bod návrhu zákona upravený.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51 ods. 6</w:t>
            </w:r>
            <w:r>
              <w:rPr>
                <w:rFonts w:ascii="Times" w:hAnsi="Times" w:cs="Times"/>
                <w:sz w:val="25"/>
                <w:szCs w:val="25"/>
              </w:rPr>
              <w:br/>
              <w:t>K čl. I vlastného materiálu - § 51 ods. 6 Žiadame preformulovať znenie odseku tak, aby bolo v súlade s čl. 7 písm. a) Legislatívnych pravidiel vlády Slovenskej republiky. Túto pripomienku považuje Národný bezpečnostný úrad za zásadnú. Odôvodnenie: Problematika „bezpečnostných rizík“ je právne zakotvená v § 14 ods. 2 zákona č. 215/2004 Z. z. Ak existuje potreba overovania bezpečnostných rizík u osôb, žiadame uvedené ustanovenie preformulovať tak, aby sa namiesto overovania bezpečnostných rizík Dopravným úradom uviedla iba požiadavka na bezpečnostnú previerku vykonávanú Národným bezpečnostným úradom, ktorý vykonáva bezpečnostné previerky osôb. Z pohľadu Národného bezpečnostného úradu ide o neodôvodnenú duplicitu v procese overovania bezpečnostných rizík štátnymi inštitúciami.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Na rozporovom konaní bol po vzájomnom vysvetlení rozpor odstránený.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51 ods. 7</w:t>
            </w:r>
            <w:r>
              <w:rPr>
                <w:rFonts w:ascii="Times" w:hAnsi="Times" w:cs="Times"/>
                <w:sz w:val="25"/>
                <w:szCs w:val="25"/>
              </w:rPr>
              <w:br/>
              <w:t>K čl. I vlastného materiálu - § 51 ods. 7 V druhej vete za slovo „zdržiaval“ žiadame vložiť bodkočiarku a slová „ak osobitný predpis neustanovuje inak.261)“. Túto pripomienku považuje Národný bezpečnostný úrad za zásadnú. Odôvodnenie: V súlade s § 33 ods. 3 zákona č. 215/2022 Z. z. o ochrane utajovaných skutočností a o zmene a doplnení niektorých zákonov v znení neskorších predpisov údaje z bezpečnostného spisu osoby možno využiť iba na plnenie úloh podľa tohto zákona a na účely trestného konania a priestupkového konania, ak ide o neoprávnenú manipuláciu s utajovanými skutočnosťami.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Po vzájomnej diskusii bolo dohodnuté, že pripomienka nie je akceptovaná, ale rozpor je odstránený, pričom do dôvodovej správy bude doplnená informácia, že oslovený orgán štátnej správy sa vyjadruje len v rozsahu jeho pôsobnosti.</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64 ods. 1</w:t>
            </w:r>
            <w:r>
              <w:rPr>
                <w:rFonts w:ascii="Times" w:hAnsi="Times" w:cs="Times"/>
                <w:sz w:val="25"/>
                <w:szCs w:val="25"/>
              </w:rPr>
              <w:br/>
              <w:t>K čl. I vlastného materiálu - § 64 ods. 1 písm. c) a nadväzujúci § 67 Žiadame vypustiť bez náhrady. Túto pripomienku považuje Národný bezpečnostný úrad za zásadnú. Odôvodnenie: Postavenie a pôsobnosť Národného bezpečnostného úradu ustanovuje § 34 zákona č. 575/2001 Z. z. o organizácii činnosti vlády a organizácii ústrednej štátnej správy, ustanoveniami zákona č. 215/2004 Z. z. o ochrane utajovaných skutočností a o zmene a doplnení niektorých zákonov v znení neskorších predpisov a zákona č. 69/2018 Z. z. o kybernetickej bezpečnosti a o zmene a doplnení niektorých zákonov v znení neskorších predpisov (ďalej len „zákon č. 69/2018 Z. z.“). Funkciu príslušného ústredného orgánu v oblasti kybernetickej bezpečnosti v sektore dopravy vykonáva Ministerstvo dopravy a výstavby Slovenskej republiky a nie je preto z pohľadu zákona o kybernetickej bezpečnosti možné zavádzať uvedenú pôsobnosť na Národný bezpečnostný úrad. Národný bezpečnostný úrad vydáva akreditácie v súlade so zákonom č. 69/2018 Z. z. aj v iných oblastiach než oblasť civilného letectva a pre rôznorodý okruh subjektov.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Po vzájomnej diskusii bolo dohodnuté, že pripomienka je čiastočne akceptovaná a rozpor je odstránený, pričom bola vypracovaná nová právna úprava tejto oblasti.</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K vlastnému materiálu všeobecne Žiadame doplniť nový článok, ktorým sa bude meniť zákon č. 215/2004 Z. z. o ochrane utajovaných skutočností a o zmene a doplnení niektorých zákonov nasledovne: „1. § 64 (Letecké snímkovanie a vykonávanie geodetických a kartografických prác) sa vrátane nadpisu vypúšťa. Poznámky pod čiarou k odkazom 24 až 27 sa vypúšťajú. 2. V § 78 ods. 2 sa vypúšťa písmeno e). 3. V § 78 ods. 3 písm. c) sa slová „c), d) a e)“ nahrádzajú slovami „c) a d)“. 4. V § 79 ods. 1 sa vypúšťa písmeno i). Doterajšie písmená j) a k) sa označujú ako písmená i) a j).“. Túto pripomienku považuje Národný bezpečnostný úrad za zásadnú. Odôvodnenie: Letecké snímkovanie a vykonávania geodetických a kartografických prác vykonáva Ministerstvo obrany Slovenskej republiky a je upravené v iných právnych predpisoch (napr. zákon č. 215/1995 Z. z. o geodézii a kartografii v znení neskorších predpisov, vyhláška Ministerstva obrany Slovenskej republiky č. 194/2007 Z. z. o podrobnejšej úprave vykonávania geodetických a kartografických činností pre potreby obrany štátu). Pod leteckým snímkovaním sa rozumie fotografické alebo iné obrazové alebo digitálne zaznamenávanie polôh objektov, druhy a stavy javov na území Slovenskej republiky, vykonávané z lietajúceho zariadenia. Národný bezpečnostný úrad vyvíjal v ostatných rokoch snahu o vypustenie vyššie uvedenej problematiky zo zákona č. 215/2004 Z. z. z dôvodu problematického uplatnenia ustanovení v aplikačnej praxi, ako aj z dôvodu neopodstatnenosti takejto právnej úpravy v osobitnom predpise, ktorým je zákon č. 215/2004 Z. z., ke´dze Národný bezpečnostný úrad v uvedenej spôsobilosti vykonáva výlučne bezpečnostné previerky právnických osôb a nereguluje formy a spôsoby výkonu leteckých prác.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Na rozporovom konaní bol po vzájomnom vysvetlení rozpor odstránený.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Do bodu 3. písm. a) doložky zlučiteľnosti žiadame doplniť aj ďalšie relevantné články ZFEÚ, vzťahujúce sa na predmet návrhu zákona, ako napr. čl. 107, 108, 114, 215.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III K Čl. III návrhu zákona:</w:t>
            </w:r>
            <w:r>
              <w:rPr>
                <w:rFonts w:ascii="Times" w:hAnsi="Times" w:cs="Times"/>
                <w:sz w:val="25"/>
                <w:szCs w:val="25"/>
              </w:rPr>
              <w:br/>
              <w:t>1. Keďže sa na nariadenie (EÚ) č. 965/2012 v platnom znení odkazuje prvýkrát, v poznámke pod čiarou k odkazu 25aa sa uvádza úplná citácia tohto právne záväzného aktu EÚ. Úplná citácia tohto právne záväzného aktu EÚ sa uvádza aj v poznámke pod čiarou k odkazu 25ab, čo je však v zmysle platných legislatívnych pravidiel nesprávne. Žiadame preto v poznámke pod čiarou k odkazu 25ab uviesť skrátenú citáciu nasledovne: „25ab) Nariadenie (EÚ) č. 965/2012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V K Čl. V návrhu zákona:</w:t>
            </w:r>
            <w:r>
              <w:rPr>
                <w:rFonts w:ascii="Times" w:hAnsi="Times" w:cs="Times"/>
                <w:sz w:val="25"/>
                <w:szCs w:val="25"/>
              </w:rPr>
              <w:br/>
              <w:t>1. V Čl. V návrhu zákona žiadame upraviť číslovanie novelizačných bodov, a to namiesto bodov 4. až 7. uviesť body 1. až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VII K Čl. VII návrhu zákona:</w:t>
            </w:r>
            <w:r>
              <w:rPr>
                <w:rFonts w:ascii="Times" w:hAnsi="Times" w:cs="Times"/>
                <w:sz w:val="25"/>
                <w:szCs w:val="25"/>
              </w:rPr>
              <w:br/>
              <w:t>1. V Čl. VII bode 4 návrhu zákona sa zavádza odkaz 3b, ktorý v poznámke pod čiarou úplnou citáciou odkazuje na prílohu I nariadenia (EÚ) č. 965/2012 v platnom znení. Úplná citácia na tento istý právne záväzný akt EÚ je aj v poznámke pod čiarou k odkazu 13aa. A keďže odkaz 13aa je oproti odkazu 3b neskorší, je potrebné v zmysle platných legislatívnych pravidiel citáciu v poznámke pod čiarou upraviť v podobe skrátenej citácie. Žiadame preto do Čl. VII doplniť ďalší novelizačný bod, v ktorom sa pristúpi k úprave poznámky pod čiarou k odkazu 13aa nasledovne: 13aa) Nariadenie (EÚ) č. 965/2012 v platnom znení.“ a taktiež sa doplní odôvodnenie do dôvodovej správy osobitnej časti Čl. VII.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VIII K Čl. VIII návrhu zákona:</w:t>
            </w:r>
            <w:r>
              <w:rPr>
                <w:rFonts w:ascii="Times" w:hAnsi="Times" w:cs="Times"/>
                <w:sz w:val="25"/>
                <w:szCs w:val="25"/>
              </w:rPr>
              <w:br/>
              <w:t>1. V Čl. VIII bode 2 návrhu zákona sa z poznámky pod čiarou k odkazu 3 vypustili neúčinné vykonávacie nariadenie (EÚ) č. 390/2013 a vykonávacie nariadenie (EÚ) č. 391/2013. Po ich vypustení tak v poznámke pod čiarou k odkazu 3 zostane len úplná citácia vykonávacieho nariadenia (EÚ) 2019/317. Podľa novelizačného bodu 12 Čl. VIII návrhu zákona sa z poznámky pod čiarou k odkazu 19 rovnako navrhuje vypustiť skrátená citácia neúčinného vykonávacieho nariadenia (EÚ) č. 391/2013, čím v poznámke pod čiarou k odkazu 19 zostane len skrátená citácia vykonávacieho nariadenia (EÚ) 2019/317 a poznámka pod čiarou k odkazu 19 sa tak stane duplicitnou s poznámkou pod čiarou k odkazu 3. Žiadame preto do Čl. VIII návrhu zákona doplniť novelizačný bod, ktorým sa odkaz 19 nahradí odkazom 3 a poznámka pod čiarou k odkazu 19 sa vypustí.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VIII K Čl. VIII návrhu zákona:</w:t>
            </w:r>
            <w:r>
              <w:rPr>
                <w:rFonts w:ascii="Times" w:hAnsi="Times" w:cs="Times"/>
                <w:sz w:val="25"/>
                <w:szCs w:val="25"/>
              </w:rPr>
              <w:br/>
              <w:t>10. V Čl. VIII bode 69 návrhu zákona žiadame v poznámke pod čiarou k odkazu 80a vypustiť na konci citácie nariadenia (EÚ) č. 910/2014 dodatok „v platnom znení“, nakoľko predmetné nariadenie EÚ nebolo dosiaľ novelizované.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V K Čl. V návrhu zákona:</w:t>
            </w:r>
            <w:r>
              <w:rPr>
                <w:rFonts w:ascii="Times" w:hAnsi="Times" w:cs="Times"/>
                <w:sz w:val="25"/>
                <w:szCs w:val="25"/>
              </w:rPr>
              <w:br/>
              <w:t>2. V Čl. V návrhu zákona, ktorým sa novelizuje zákon č. 435/2000 Z. z. o námornej plavbe v znení neskorších predpisov, sa v novelizačnom bode 3 vypúšťa z prílohy č. 1 (transpozičná príloha) šiesty bod a dvanásty bod. Na upresnenie ide o smernicu 2008/106/ES a smernicu 2012/35/EÚ. Z dôvodovej správy osobitnej časti k Čl. V vyplýva, že ide o legislatívno-technickú úpravu súvisiacu s prijatím smernice (EÚ) 2022/993. S uvedeným odôvodnením sa úplne nestotožňujeme, nakoľko ide o transpozíciu čl. 34 smernice (EÚ) 2022/993, podľa ktorého: „Smernica 2008/106/ES, zmenená smernicami uvedenými v časti A prílohy IV, sa zrušuje bez vplyvu na povinnosti členských štátov týkajúce sa lehôt na transpozíciu do vnútroštátneho práva smerníc, ktoré sú uvedené v časti B prílohy IV.“. Podľa prílohy IV časti A smernice (EÚ) 2022/993 sa tak zrušuje smernica 2008/106/ES, smernica 2012/35/EÚ, ale aj čl. 1 a príloha smernice (EÚ) 2019/1159. Na základe uvedeného žiadame do ďalšieho legislatívneho procesu vypracovať a predložiť úplnú tabuľku zhody so smernicou (EÚ) 2022/993, čím sa splní zákonná požiadavka podľa § 7 ods. 1 písm. e) v spojení s § 2 písm. d) zákona č. 400/2015 Z. z. o tvorbe právnych predpisov a o Zbierke zákonov Slovenskej republiky a o zmene a doplnení niektorých zákonov v znení neskorších predpisov. Tabuľka zhody návrhu právneho predpisu s právom Európskej únie je pri preberaní alebo vykonávaní právne záväzného aktu Európskej únie povinnou zákonnou náležitosťou návrhu právneho predpisu predkladaného už do medzirezortného pripomienkového konania a len na základe tabuľky zhody možno náležite posúdiť súlad návrhu zákona s právom Európskej únie. Taktiež žiadame uvedenú smernicu doplniť do doložky zlučiteľnosti a doložky vybraných vplyvov a v zmysle nami uvedených skutočností žiadame upraviť aj odôvodnenie k tomuto bodu dôvodovej správy osobitnej časti.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Vysvetlenie bolo komunikované so SVL ÚV SR. Smernica Európskeho parlamentu a Rady (EÚ) 2022/993 z 8. júna 2022 o minimálnej úrovni prípravy námorníkov je len kodifikovaným znením smernice Európskeho parlamentu a Rady 2008/106/ES o minimálnej úrovni prípravy námorníkov, ktorá bola notifikovaná ako úplne transponovaná a príslušným článkom návrhu zákona o civilnom letectve sa smernica (EÚ) 2022/993 netransponuje, len sa dopĺňa do transpozičnej prílohy a preto k nej nie je potrebné vypracovať tabuľku zhody.</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VII K Čl. VII návrhu zákona:</w:t>
            </w:r>
            <w:r>
              <w:rPr>
                <w:rFonts w:ascii="Times" w:hAnsi="Times" w:cs="Times"/>
                <w:sz w:val="25"/>
                <w:szCs w:val="25"/>
              </w:rPr>
              <w:br/>
              <w:t>2. V Čl. VII bode 23 návrhu zákona žiadame z vyššie uvedených dôvodov namiesto úplnej citácie uviesť skrátenú citáciu právne záväzného aktu EÚ nasledovne: „Podčasť FTL prílohy III nariadenia (EÚ) č. 965/2012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VIII K Čl. VIII návrhu zákona:</w:t>
            </w:r>
            <w:r>
              <w:rPr>
                <w:rFonts w:ascii="Times" w:hAnsi="Times" w:cs="Times"/>
                <w:sz w:val="25"/>
                <w:szCs w:val="25"/>
              </w:rPr>
              <w:br/>
              <w:t>2. V Čl. VIII bode 22 návrhu zákona žiadame v § 5 ods. 9 slová „právne záväznými aktmi Európskej únie v oblasti priestoru U-space a služieb U-space“ nahradiť slovami „osobitné predpisy v oblasti priestoru U-space a služieb U-space“ a v ods. 10 slová „právne záväzný akt Európskej únie v oblasti priestoru U-space a služieb U-space“ nahradiť slovami „osobitný predpis v oblasti priestoru U-space a služieb U-space“ a následne v poznámke pod čiarou uviesť citácie príslušných právne záväzných aktov EÚ. Rovnakú pripomienku vzťahujeme aj na Čl. VIII bod 24, 28 a 29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 xml:space="preserve">Podobná formulácia sa už využíva napríklad v zákonoch č. 344/2022 Z. z., č. 287/2021 Z. z., č. 343/2015 Z. z. </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III K Čl. III návrhu zákona:</w:t>
            </w:r>
            <w:r>
              <w:rPr>
                <w:rFonts w:ascii="Times" w:hAnsi="Times" w:cs="Times"/>
                <w:sz w:val="25"/>
                <w:szCs w:val="25"/>
              </w:rPr>
              <w:br/>
              <w:t>2. V poznámke pod čiarou k odkazu 25ae žiadame namiesto úplnej citácie právne záväzného aktu EÚ uviesť jeho skrátenú citáciu, nakoľko úplná citácia je už zavedená v poznámke pod čiarou k odkazu 25aa. Skrátenú citáciu žiadame uviesť nasledovne: „25ae) Nariadenie (EÚ) 2018/1139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Z bodu 3. písm. b) doložky zlučiteľnosti žiadame vypustiť „nariadenie (ES) č. 261/2004“ a „vykonávacie nariadenie (EÚ) 2019/317“, nakoľko sa javí, že návrh zákona uvedené právne záväzné akty neimplementuje, resp. v poznámkach pod čiarou sa na ne neodkazuje.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Do bodu 3. písm. b) doložky zlučiteľnosti žiadame doplniť nasledovné právne záväzné akty EÚ vrátane ich gestorov, keďže sú predmetom návrhu zákona: - nariadenie Rady (ES) č. 765/2006 z 18. mája 2006 o reštriktívnych opatreniach proti prezidentovi Lukašenkovi a niektorým predstaviteľom Bieloruska (Ú. v. EÚ L 134, 20.5.2006) v platnom znení. - nariadenie Komisie (EÚ) č. 360/2012 z 25. apríla 2012 o uplatňovaní článkov 107 a 108 Zmluvy o fungovaní Európskej únie na pomoc de minimis v prospech podnikov poskytujúcich služby všeobecného hospodárskeho záujmu (Ú. v. EÚ L 114, 26.4.2012) v platnom znení. - nariadenie Komisie (EÚ) č. 965/2012 z 5. októbra 2012, ktorým sa ustanovujú technické požiadavky a administratívne postupy týkajúce sa leteckej prevádzky podľa nariadenia Európskeho parlamentu a Rady (ES) č. 216/2008 (Ú. v. EÚ L 296, 25.10.2012) v platnom znení. - nariadenie Komisie (EÚ) č. 1407/2013 z 18. decembra 2013 o uplatňovaní článkov 107 a 108 Zmluvy o fungovaní Európskej únie na pomoc de minimis (Ú. v. EÚ L 352, 24.12.2013) v platnom znení. - nariadenie Rady (EÚ) č. 833/2014 z 31. júla 2014 o reštriktívnych opatreniach s ohľadom na konanie Ruska, ktorým destabilizuje situáciu na Ukrajine (Ú. v. EÚ L 229, 31.7.2014) v platnom znení. - nariadenie Európskeho parlamentu a Rady (EÚ) č. 910/2014 z 23. júla 2014 o elektronickej identifikácii a dôveryhodných službách pre elektronické transakcie na vnútornom trhu a o zrušení smernice 1999/93/ES (Ú. v. EÚ L 257, 28.8.2014).“. Ďalej v zmysle pripomienky k Čl. § 91 návrhu zákona vzťahujúcej sa k smerniciam EÚ a Čl. V návrhu zákona (smernica 89/629/EHS, smernica 2006/93/ES, smernica 2009/12/ES, smernica (EÚ) 2016/681 a smernica (EÚ) 2022/993), žiadame v prípade ich transpozície doplniť ich úplnú citáciu vrátane ich gestorov do sekundárneho práva EÚ, a to nasledovne: Smernica Rady 89/629/EHS zo 4. decembra 1989 o obmedzení emisií hluku civilných podzvukových lietadiel (Ú. v. ES L 363, 13.12.1989? Mimoriadne vydanie Ú. v. EÚ, kap. 7/zv. 1). Gestor: Smernica Európskeho parlamentu a Rady 2006/93/ES z 12. decembra 2006 o regulácii prevádzky lietadiel podľa časti II kapitoly 3 zväzku I prílohy 16 k Dohovoru o medzinárodnom civilnom letectve, druhé vydanie (1988) (kodifikované znenie) (Ú. v. EÚ L 374, 27.12.2006). Gestor: Smernica Európskeho parlamentu a Rady 2009/12/ES z 11. marca 2009 o letiskových poplatkoch (Ú. v. EÚ L 70, 14.3.2009). Gestor: Smernica Európskeho parlamentu a Rady (EÚ) 2016/681 z 27. apríla 2016 o využívaní údajov zo záznamov o cestujúcich (PNR) na účely prevencie, odhaľovania, vyšetrovania a stíhania teroristických trestných činov a závažnej trestnej činnosti (Ú. v. EÚ L 119, 4.5.2016). Gestor: Smernica Európskeho parlamentu a Rady (EÚ) 2022/993 z 8. júna 2022 o minimálnej úrovni prípravy námorníkov (kodifikované znenie) (Ú. v. EÚ L 169, 27.6.2022). Gestor: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V K Čl. V návrhu zákona:</w:t>
            </w:r>
            <w:r>
              <w:rPr>
                <w:rFonts w:ascii="Times" w:hAnsi="Times" w:cs="Times"/>
                <w:sz w:val="25"/>
                <w:szCs w:val="25"/>
              </w:rPr>
              <w:br/>
              <w:t>3. V Čl. V bod 7 návrhu zákona sa navrhuje do prílohy č. 1 (transpozičná príloha) doplniť sedemnásty bod – smernica (EÚ) 2022/993. Doplnenie čisto technicky len smernice do transpozičnej prílohy bez splnenia zákonných náležitostí kladených na návrh právneho predpisu – teda predloženia tabuľky zhody so smernicou (EÚ) 2022/993 a následného posúdenia súladu návrhu zákona s právom EÚ, považujeme z hľadiska aproximácie práva za nesprávne a najmä v rozpore so zákonom č. 400/2015 Z. z. v znení neskorších predpisov ako i s Legislatívnymi pravidlami vlády SR v platnom znení. Nie je možné dopĺňať právne záväzné akty EÚ do transpozičnej prílohy právnych predpisov SR bez predchádzajúceho posúdenia ich riadnej, úplnej a správnej transpozície. Tak ako uvádzame v pripomienke 1., žiadame vypracovať a do ďalšieho legislatívneho procesu následne predložiť úplnú tabuľku zhody so smernicou (EÚ) 2022/993, smernicu doplniť do doložky zlučiteľnosti, doložky vybraných vplyvov a odôvodnenie k novelizačnému bodu 4 dôvodovej správy osobitnej časti upraviť v zmysle nami uvádzaných skutočností.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Vysvetlenie bolo komunikované so SVL ÚV SR. Smernica Európskeho parlamentu a Rady (EÚ) 2022/993 z 8. júna 2022 o minimálnej úrovni prípravy námorníkov je len kodifikovaným znením smernice Európskeho parlamentu a Rady 2008/106/ES o minimálnej úrovni prípravy námorníkov, ktorá bola notifikovaná ako úplne transponovaná a príslušným článkom návrhu zákona o civilnom letectve sa smernica (EÚ) 2022/993 netransponuje, len sa dopĺňa do transpozičnej prílohy a preto k nej nie je potrebné vypracovať tabuľku zhody.</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VIII K Čl. VIII návrhu zákona:</w:t>
            </w:r>
            <w:r>
              <w:rPr>
                <w:rFonts w:ascii="Times" w:hAnsi="Times" w:cs="Times"/>
                <w:sz w:val="25"/>
                <w:szCs w:val="25"/>
              </w:rPr>
              <w:br/>
              <w:t>3. V Čl. VIII bode 22 návrhu zákona žiadame v poznámke pod čiarou k odkazu 30a namiesto slova „Článok“ uviesť skratku „Čl.“.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V bode 3. písm. b) doložky zlučiteľnosti žiadame ako gestora vykonávacieho nariadenia (EÚ) 2021/664 uviesť na základe uznesenia vlády č. 401/2021 – Ministerstvo dopravy a výstavby SR, Ministerstvo obrany SR a Dopravný úrad.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VIII K Čl. VIII návrhu zákona:</w:t>
            </w:r>
            <w:r>
              <w:rPr>
                <w:rFonts w:ascii="Times" w:hAnsi="Times" w:cs="Times"/>
                <w:sz w:val="25"/>
                <w:szCs w:val="25"/>
              </w:rPr>
              <w:br/>
              <w:t>4. V Čl. VIII bode 30 návrhu zákona sa navrhuje z poznámky pod čiarou k odkazu 41 vypustiť skrátená citácia neúčinného vykonávacieho nariadenia (EÚ) č. 390/2013. Upozorňujeme, že v poznámke pod čiarou k odkazu 41 naďalej zostane neúčinné vykonávacie nariadenie (EÚ) č. 391/2013. Žiadame preto do novelizačného bodu 30 doplniť vypustenie citácie aj tohto neúčinného vykonávacieho nariadenia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Vypustenie citácie je riešené iným novelizačným bodom (pôvodný novelizačný bod 12)</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5. V bode 3. písm. c) doložky zlučiteľnosti žiadame k uvedenému rozsudku doplniť stručne jeho výrok alebo relevantné právne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Rozsudok bol vypustený.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VIII K Čl. VIII návrhu zákona:</w:t>
            </w:r>
            <w:r>
              <w:rPr>
                <w:rFonts w:ascii="Times" w:hAnsi="Times" w:cs="Times"/>
                <w:sz w:val="25"/>
                <w:szCs w:val="25"/>
              </w:rPr>
              <w:br/>
              <w:t>5. Z Čl. VIII bod 34 návrhu zákona žiadame z poznámky pod čiarou k odkazu 44 vypustiť Oznámenie Komisie – Usmernenia o štátnej pomoci pre letiská a letecké spoločnosti a Oznámenie Komisie o pojme štátna pomoc uvedenom v článku 107 ods. 1 ZFEÚ, nakoľko nejde o právne záväzné akty EÚ. Uvedené Oznámenia Komisie odporúčame uviesť do dôvodovej správy osobitnej časti. Ďalej žiadame za publikačným zdrojom Zmluvy o fungovaní Európskej únie dodatok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 xml:space="preserve">Vo vzťahu k Oznámeniu komisie uvádzame, že obdobne je to už v iných právnych predpisoch zverejnených v Zbierke zákonov Slovenskej republiky: - poznámka pod čiarou k odkazu 5c uvedená v § 9 ods. 1 zákona č. 3/2010 Z. z. o národnej infraštruktúre pre priestorové informácie v znení zákona č. 362/2015 Z. z. ; pozn.: konkrétne v 18. novelizačnom bode vládneho návrhu zákona (https://www.nrsr.sk/web/Default.aspx?sid=zakony/zakon&amp;MasterID=5697) je poznámka 5c uvedená - poznámka pod čiarou k odkazu 28a uvedená v § 10 ods. 2 vyhlášky Úradu pre reguláciu sieťových odvetví č. 223/2016 Z. z., ktorou sa ustanovuje cenová regulácia v plynárenstve v znení vyhlášky č. 206/2018 Z. z. </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6. V bode 4. písm. a) doložky zlučiteľnosti žiadame slovo „bezpredmetné“ vypustiť a namiesto neho doplniť lehoty na prebranie príslušných právnych aktov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VIII K Čl. VIII návrhu zákona:</w:t>
            </w:r>
            <w:r>
              <w:rPr>
                <w:rFonts w:ascii="Times" w:hAnsi="Times" w:cs="Times"/>
                <w:sz w:val="25"/>
                <w:szCs w:val="25"/>
              </w:rPr>
              <w:br/>
              <w:t>6. V Čl. VIII bode 35 návrhu zákona žiadame poznámku pod čiarou k odkazu 44a uviesť ako skrátenú citáciu, nakoľko nariadenie (EÚ) 2018/1139 cituje už prvýkrát formou úplnej citácie v poznámke pod čiarou k odkazu 5. Skrátenú citáciu žiadame uviesť nasledovne: „44a) Čl. 3 ods. 31 nariadenia (EÚ) 2018/1139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7. V bode 4. písm. b) doložky zlučiteľnosti žiadame v konaní č. 2014/2105 upraviť dátum formálneho oznámenia, a to namiesto „10. júna 2014“ uviesť „10. júla 2014“. Ďalej žiadame ako dôvod prebiehajúceho konania uviesť aj „čl. 2 ods. 25 nariadenia Európskeho parlamentu a Rady (ES) č. 549/2004 z 10. marca 2004, ktorým sa stanovuje rámec na vytvorenie jednotného európskeho neba (rámcové nariadenie) (Ú. v. EÚ L 96, 31.3.2004? Mimoriadne vydanie Ú. v. EÚ, kap. 7/zv. 8)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VIII K Čl. VIII návrhu zákona:</w:t>
            </w:r>
            <w:r>
              <w:rPr>
                <w:rFonts w:ascii="Times" w:hAnsi="Times" w:cs="Times"/>
                <w:sz w:val="25"/>
                <w:szCs w:val="25"/>
              </w:rPr>
              <w:br/>
              <w:t>7. V Čl. VIII bode 35 návrhu zákona žiadame v poznámke pod čiarou k odkazu 44b a 44c za skratkou článok (Čl.) namiesto slova „bod“ uviesť skratku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8. V bode 4. písm. c) doložky zlučiteľnosti žiadame slovo „bezpredmetné“ vypustiť a uviesť ku každej smernici EÚ príslušné právne predpisy SR predstavujúce transpozičné opatrenia.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VIII K Čl. VIII návrhu zákona:</w:t>
            </w:r>
            <w:r>
              <w:rPr>
                <w:rFonts w:ascii="Times" w:hAnsi="Times" w:cs="Times"/>
                <w:sz w:val="25"/>
                <w:szCs w:val="25"/>
              </w:rPr>
              <w:br/>
              <w:t>8. V Čl. VIII bode 35 návrhu zákona žiadame v poznámke pod čiarou k odkazu 44e upraviť publikačný zdroj vykonávacieho nariadenia (EÚ) 2017/373 v platnom znení nasledovne: „(Ú. v. EÚ L 62, 8.3.2017).“.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VIII K Čl. VIII návrhu zákona:</w:t>
            </w:r>
            <w:r>
              <w:rPr>
                <w:rFonts w:ascii="Times" w:hAnsi="Times" w:cs="Times"/>
                <w:sz w:val="25"/>
                <w:szCs w:val="25"/>
              </w:rPr>
              <w:br/>
              <w:t>9. V Čl. VIII bode 61 návrhu zákona žiadame v poznámke pod čiarou k odkazu 66a na konci citácie Zmluvy o fungovaní Európskej únie doplniť dodatok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Do bodu 1 doložky vybraných vplyvov žiadame doplniť aj ďalšie nariadenia EÚ, ktoré sú predmetom návrhu zákona a v prípade transpozície taktiež aj smernice EÚ (viď. pripomienka č. 3 k doložke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91</w:t>
            </w:r>
            <w:r>
              <w:rPr>
                <w:rFonts w:ascii="Times" w:hAnsi="Times" w:cs="Times"/>
                <w:sz w:val="25"/>
                <w:szCs w:val="25"/>
              </w:rPr>
              <w:br/>
              <w:t>K Čl. I § 91 návrhu zákona: 1. V § 91 sa navrhuje zrušiť súčasne platný zákon č. 143/1998 Z. z. o civilnom letectve (letecký zákon) a o zmene a doplnení niektorých zákonov v znení neskorších predpisov (ďalej len „súčasne platný letecký zákon“). Zákonom č. 241/2011 Z. z. bol do súčasne platného leteckého zákona doplnený § 56b, obsahujúci transpozičný odkaz a tiež príloha k zákonu, do ktorej bola do Zoznamu preberaných právne záväzných aktov EÚ doplnená smernica Európskeho parlamentu a Rady 2009/12/ES z 11. marca 2009 o letiskových poplatkoch (Ú. v. EÚ L 70, 14. 3. 2009). Následne a nie celkom pochopiteľne zákon č. 213/2009 Z. z. zrušil prílohu súčasne platného leteckého zákona (transpozičnú prílohu), pričom tento impulz vyšiel z pozmeňujúcich a doplňujúcich návrhov Výboru NR SR pre financie a rozpočet (viď príloha k uzneseniu Výboru NR SR pre financie a rozpočet č. 428 z 13. júna 2019). Taktiež z nepochopiteľných dôvodov § 56b obsahujúci transpozičný odkaz zostal súčasťou platného leteckého zákona naďalej aj po vypustení prílohy k zákonu (transpozičnej prílohy), pričom súčasne platný letecký zákon sa „tvári“, že žiadne právo EÚ už nepreberá. Z databázy Notifikácie národných vykonávacích opatrení (MNE) avšak vyplýva, že Európskej komisii bol súčasne platný letecký zákon notifikovaný ako transpozičné opatrenie k viacerým smerniciam EÚ, ktoré sú naďalej platné, avšak tiež z neznámych dôvodov neboli nikdy doplnené do prílohy k súčasne platnému leteckému zákonu (transpozičná príloha). Ide o: 1. Smernicu Rady 89/629/EHS zo 4. decembra 1989 o obmedzení emisií hluku civilných podzvukových lietadiel (Ú. v. ES L 363, 13.12.1989? Mimoriadne vydanie Ú. v. EÚ, kap. 7/zv. 1). 2. Smernicu Európskeho parlamentu a Rady 2006/93/ES z 12. decembra 2006 o regulácii prevádzky lietadiel podľa časti II kapitoly 3 zväzku I prílohy 16 k Dohovoru o medzinárodnom civilnom letectve, druhé vydanie (1988) (kodifikované znenie) (Ú. v. EÚ L 374, 27.12.2006). 3. Smernicu Európskeho parlamentu a Rady 2009/12/ES z 11. marca 2009 o letiskových poplatkoch (Ú. v. EÚ L 70, 14.3.2009), ktorej čl. 2 ods. 1 až 3 je transponovaný do § 2 písm. h), § 32 ods. 3 a § 2 písm. g) súčasne platného leteckého zákona? ktorej čl. 13 ods. 1 je transponovaný o. i. do § 56b a prílohy súčasne platného leteckého zákona. 4. Smernicu Európskeho parlamentu a Rady (EÚ) 2016/681 z 27. apríla 2016 o využívaní údajov zo záznamov o cestujúcich (PNR) na účely prevencie, odhaľovania, vyšetrovania a stíhania teroristických trestných činov a závažnej trestnej činnosti (Ú. v. EÚ L 119, 4.5.2016), ktorej čl. 3 ods. 1 je transponovaný o. i. do § 2 písm. g) súčasne platného leteckého zákona. V súvislosti s uvedenými skutočnosťami upozorňujeme, že zrušením súčasne platného leteckého zákona navrhovaným zákonom (Čl. I § 91) transpozícia predmetných smerníc zostane nezabezpečená a neúplná, čo môže mať za následok začatie konania zo strany Európskej komisie voči Slovenskej republike za porušenie čl. 258 ZFEÚ. Aj keď návrh zákona neobsahuje transpozičný odkaz ani transpozičnú prílohu, domnievame sa, že niektoré pojmy Čl. I naďalej zabezpečujú transpozíciu týchto smerníc – napr. pojem letisko, pojem letecký dopravca. Na základe uvedeného žiadame preto do Čl. I predkladaného návrhu zákona doplniť samostatné novelizačné body zabezpečujúce splnenie formálnych požiadaviek kladených na zákon v súvislosti so zabezpečovaním súladu s právom Európskej únie podľa Čl. 3 a 4 Legislatívnych pravidiel vlády Slovenskej republiky v platnom znení. Žiadame, aby sa do Čl. I návrhu zákona zaviedol v záverečných ustanoveniach odkaz na transpozičnú prílohu, a aby došlo k vytvoreniu transpozičnej prílohy k návrhu zákona, v ktorej budú vyššie spomínané smernice uvedené. Taktiež žiadame vypracovať a predložiť tabuľky zhody s týmito smernicami. V opačnom prípade žiadame ozrejmiť spôsob zabezpečenia transpozície ustanovení týchto smerníc do slovenského právneho poriadku – najmä uvedenie konkrétnych transpozičných opatrení, ktorými sa zabezpečí ich transpozícia.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91</w:t>
            </w:r>
            <w:r>
              <w:rPr>
                <w:rFonts w:ascii="Times" w:hAnsi="Times" w:cs="Times"/>
                <w:sz w:val="25"/>
                <w:szCs w:val="25"/>
              </w:rPr>
              <w:br/>
              <w:t>K Čl. I § 91 návrhu zákona: 2. V § 91 sa navrhuje v druhom bode zrušiť nariadenie vlády SR č. 661/2005 Z. z. o ohlasovaní udalostí v civilnom letectve. Ide o nariadenie vlády, prijaté na základe zákona č. 19/2002 Z. z., ktorým sa ustanovujú podmienky vydávania aproximačných nariadení vlády Slovenskej republiky, ktoré prebralo smernicu 2003/24/ES. Keďže ide o aproximačné nariadenie vlády, máme za to, že by malo byť zrušené v samostatnom legislatívnom procese aproximačným nariadením vlády SR, a tiež by malo byť zahrnuté v Informácii o vydaných aproximačných nariadeniach vlády Slovenskej republiky a o zámere prijímania aproximačných nariadení vlády Slovenskej republiky, ktoré vláda predkladá na prerokovanie a schvaľovanie Národnej rade Slovenskej republiky polročne. Žiadame zvážiť.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 xml:space="preserve">Vysvetlenie bolo komunikované so SVL ÚV SR. </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1. V Čl. I sa v texte návrhu zákona uvádza pri mnohých ustanoveniach slovo odkazujúce na „právne záväzný akt/akty Európskej únie“ a to samostatne alebo v spojení s nejakou oblasťou, pričom nie je zrejmé, o aké konkrétne právne záväzné akty EÚ ide. Žiadame preto slová „právne záväzný akt/akty“ v príslušnom tvare vypustiť a podľa bodu 62.3. prílohy č. 1 k Legislatívnym pravidlám vlády SR v platnom znení nahradiť odkazom na „osobitný predpis“ a v poznámke pod čiarou uviesť presný ich názov v podobe skrátenej alebo úplnej citácie.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Podobná citácia sa používa v už platných právnych predpisoch.</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10. V Čl. I návrhu zákona žiadame v poznámke pod čiarou k odkazu 100 publikačný zdroj nariadenia (ES) č. 550/2004 v platnom znení uviesť nasledovne: „(Ú. v. EÚ L 96, 31.3.2004? Mimoriadne vydanie Ú. v. EÚ, kap. 7/zv.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11. V Čl. I návrhu zákona žiadame v poznámke pod čiarou k odkazu 104 namiesto skratky „(EÚ)“ uviesť „(ES)“.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12. V Čl. I návrhu zákona žiadame v poznámke pod čiarou k odkazu 137 slová „nariadenie (EÚ) 1321/2014 v platnom znení“ nahradiť slovami „nariadenie (EÚ) č. 1321/2014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13. V Čl. I návrhu zákona žiadame v poznámke pod čiarou k odkazu 144 na konci namiesto čiarky umiestniť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Na konci poznámky pod čiarou je uvedená bodka.</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14. V Čl. I návrhu zákona žiadame v poznámke pod čiarou k odkazu 149 vymeniť poradie právne záväzných aktov EÚ, a teda skôr prijaté nariadenie (EÚ) č. 748/2012 v platnom znení žiadame uviesť ako prvé (jeho úplnú citáciu) a až následne v samostatnej vete nariadenie (EÚ) 2018/1139 v platnom znení (jeho skrátenú citáciu). Ďalej žiadame pred publikačný zdroj nariadenia (EÚ) č. 748/2012 v platnom znení doplniť slová „(prepracované znenie)“.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15. V Čl. I návrhu zákona žiadame v poznámke pod čiarou k odkazu 161 publikačný zdroj nariadenia (ES) č. 785/2004 v platnom znení uviesť nasledovne: „(Ú. v. EÚ L 138, 30.4.2004? Mimoriadne vydanie Ú. v. EÚ, kap. 7/zv.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16. V Čl. I návrhu zákona žiadame v poznámke pod čiarou k odkazu 168 skrátenú citáciu uviesť nasledovne: „168) Bod UAS.OPEN.020 ods. 4 písm. b) časť A prílohy vykonávacieho nariadenia (EÚ) 2019/947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17. V Čl. I návrhu zákona žiadame v poznámke pod čiarou k odkazu 169 skrátenú citáciu uviesť nasledovne: „169) Čl. 8 ods. 2 a bod UAS.SPEC.050 ods. 1 písm. d) časť B prílohy vykonávacieho nariadenia (EÚ) 2019/947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18. V Čl. I návrhu zákona žiadame v poznámke pod čiarou k odkazu 176 namiesto slova „Článok“ uviesť skratku „Čl.“.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19. V demonštratívnom výpočte právne záväzných aktov EÚ v Čl. I návrhu zákona, v poznámke pod čiarou k odkazu 177, žiadame vymeniť poradie uvedeného tretieho a štvrtého právne záväzného aktu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2. V poznámkach pod čiarou žiadame v publikačných zdrojoch právne záväzných aktov EÚ uvádzať dátumy bez medzier, a to napr. (Ú. v. EÚ L 281, 13.10.2012). Žiadame skontrolovať a následne takto upraviť všetky dátumy publikačných zdrojov právne záväzných aktov EÚ v poznámkach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20. V taxatívnom výpočte právne záväzných aktov EÚ v Čl. I návrhu zákona, v poznámke pod čiarou k odkazu 180, žiadame vymeniť poradie uvedeného druhého a tretieho právne záväzného aktu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21. V taxatívnom výpočte právne záväzných aktov EÚ v Čl. I návrhu zákona, v poznámke pod čiarou k odkazu 182, žiadame vymeniť poradie uvedeného tretieho a štvrtého právne záväzného aktu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22. V Čl. I návrhu zákona žiadame v poznámke pod čiarou k odkazu 186 publikačný zdroj nariadenia (ES) č. 437/2003 v platnom znení uviesť nasledovne: „(Ú. v. EÚ L 66, 11.3.2003? Mimoriadne vydanie Ú. v. EÚ, kap. 7/zv. 7)“. Publikačný zdroj nariadenia (ES) č. 1358/2003 v platnom znení žiadame uviesť nasledovne: „(Ú. v. EÚ L 194, 1.8.2003? Mimoriadne vydanie Ú. v. EÚ, kap. 7/zv.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poznámka pod čiarou vypustená z dôvodu úpravy celého ustanovenia.</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23. V Čl. I návrhu zákona žiadame v poznámke pod čiarou k odkazu 201 publikačný zdroj nariadenia (ES) č. 2027/97 v platnom znení uviesť nasledovne: „(Ú. v. ES L 285, 17.10.1997? Mimoriadne vydanie Ú. v. EÚ, kap. 7/zv.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24. V Čl. I návrhu zákona žiadame v poznámke pod čiarou k odkazu 205 citáciu nariadenia (ES) č. 2027/97 v platnom znení uviesť nasledovne: „Napríklad nariadenie (ES) č. 2027/97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25. V Čl. I návrhu zákona žiadame v poznámke pod čiarou k odkazu 238 publikačný zdroj nariadenia (EHS) č. 95/93 v platnom znení uviesť nasledovne: „(Ú. v. ES L 14, 22.1.1993? Mimoriadne vydanie Ú. v. EÚ, kap. 7/zv.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26. V Čl. I návrhu zákona žiadame v poznámke pod čiarou k odkazu 240 slovo „príloha“ nahradiť slovom „prílohy“.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27. V Čl. I návrhu zákona žiadame v poznámke pod čiarou k odkazu 244 vypustiť na konci citácie nariadenia (ES) č. 1107/2006 dodatok „v platnom znení“, nakoľko predmetné nariadenie ES nebolo dosiaľ novelizované.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28. V Čl. I návrhu zákona žiadame v poznámke pod čiarou k odkazu 249 publikačný zdroj nariadenia (ES) č. 552/2004 v platnom znení uviesť nasledovne: „(Ú. v. EÚ L 96, 31.3.2004? Mimoriadne vydanie Ú. v. EÚ, kap. 7/zv. 8)“. V súvislosti s nariadením (ES) č. 552/2004 upozorňujeme na čl. 139 nariadenia (EÚ) 2019/1139, podľa ktorého: „Nariadenie (ES) č. 552/2004 sa zrušuje s účinnosťou od 11. septembra 2018. Avšak články 4, 5, 6, 6a a 7 uvedeného nariadenia a jeho prílohy III a IV sa naďalej uplatňujú do dátumu začatia uplatňovania delegovaných aktov uvedených v článku 47 tohto nariadenia, pokiaľ sa dané akty vzťahujú na predmet úpravy príslušných ustanovení nariadenia (ES) č. 552/2004, no v žiadnom prípade nie dlhšie než do 12. septembra 2023.“. V zmysle uvedeného je potrebné na to prihliadnuť a tiež overiť či delegované akty uvedené v čl. 47 sa náhodou už neuplatňujú. V tom prípade, by bolo potrebné neúčinné nariadenie (ES) č. 552/2004 z poznámky pod čiarou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 xml:space="preserve">Nariadenie (ES) č. 552/2004 v platnom znení je účinné, keďže delegované akty EÚ ešte nie sú. Pozri NPA 2022-09 </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29. V Čl. I návrhu zákona je v poznámke pod čiarou k odkazu 268 uvedená skrátená citácia vykonávacieho nariadenia (EÚ) 2015/1998 v platnom znení. Nakoľko sa predmetné vykonávacie nariadenie cituje prvýkrát, žiadame namiesto skrátenej citácie uviesť jeho úplnú citáciu, tak ako je uvedená v poznámke pod čiarou k odkazu 273. Naopak, v poznámke pod čiarou k odkazu 273 žiadame uviesť už jeho skrátenú citáciu v znení: „Vykonávacie nariadenie (EÚ) 2015/1998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3. Vo všetkých poznámkach pod čiarou Čl. I návrhu zákona žiadame pri právne záväzných aktoch EÚ publikovaných v mimoriadnom vydaní Úradného vestníka EÚ upraviť ich publikačný zdroj podľa bodu 62.12. prílohy č. 1 k Legislatívnym pravidlám vlády SR v platnom znení. Ak sa právne záväzný akt EÚ publikoval v mimoriadnom vydaní Úradného vestníka EÚ, uvádza sa ako publikačný zdroj aj toto mimoriadne vydanie, a to takto: „(...? Mimoriadne vydanie Ú. v. EÚ, kap. .../zv. ...)“. Konkrétne ako príklad potrebnej úpravy uvádzame napr. publikačný zdroj nariadenia (ES) č. 549/2004 v platnom znení, ktorý v zmysle vyššie uvedeného bodu Legislatívnych pravidiel vlády SR v platnom znení má byť uvedený nasledovne: „(Ú. v. EÚ L 96, 31.3.2004? Mimoriadne vydanie Ú. v. EÚ, kap. 7/zv.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30. V Čl. I návrhu zákona žiadame v poznámke pod čiarou k odkazu 350 v publikačnom zdroji nariadenia (EÚ) 2016/679 dať za skratkou „Ú.“ medzeru.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31. V Čl. I návrhu zákona žiadame v poznámke pod čiarou k odkazu 353 pri citovaní nariadenia (ES) č. 550/2004 a vykonávacieho nariadenia (EÚ) 2017/373 doplniť na konci jeho skrátenej citácie dodatok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32. V Čl. I návrhu zákona je v poznámke pod čiarou k odkazu 267 uvedená skrátená citácia nariadenia (ES) č. 300/2008 v platnom znení. Duplicitná citácia sa zavádza v Čl. I v poznámke pod čiarou k odkazu 280. Žiadame preto odkaz 280 prečíslovať na 267 a poznámku pod čiarou k odkazu 280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33. V Čl. I návrhu zákona žiadame v poznámke pod čiarou k odkazu 329 vymeniť v demonštratívnom výpočte poradie právne záväzných aktov, a teda najskôr sa uvedie skôr prijaté nariadenie (ES) č. 300/2008 v platnom znení a až následne za čiarkou pokračuje nariadenie (EÚ) 2018/1139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34. V Čl. I návrhu zákona žiadame v poznámke pod čiarou k odkazu 333 v slovách „vykonávacie nariadenia (EÚ) 2018/1976 v platnom znení“ dať slovo „nariadenia“ do jednotného čísla „nariadenie“.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35. V Čl. I návrhu zákona žiadame v poznámke pod čiarou k odkazu 335 žiadame dať medzeru za skratkou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36. Upozorňujeme, že v Čl. I poznámka pod čiarou k odkazu 334 a poznámka pod čiarou k odkazu 363 sú identické. Žiadame preto odkaz 363 prečíslovať na 334 a poznámku pod čiarou k odkazu 363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Poznámky pod čiarou nie sú identické.</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37. V Čl. I návrhu zákona žiadame v poznámke pod čiarou k odkazu 362 vymeniť poradie právnych aktov, a teda žiadame najskôr uvádzať nariadenie EÚ a až následne v samostatnej vete právny predpis SR. Taktiež nakoľko nariadenie (EÚ) 2016/679 sa cituje úplnou citáciou už v poznámke pod čiarou k odkazu 350, v poznámke pod čiarou k odkazu je potrebné uviesť skrátenú citáciu nasledovne: „Nariadenie (EÚ) 2016/679.“.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38. V Čl. I návrhu zákona žiadame citácie v poznámke pod čiarou k odkazu 364 uviesť nasledovne: „364) Napríklad čl. 68 nariadenia (EÚ) 2018/1139 v platnom znení, delegované nariadenie Komisie (EÚ) 2020/723 zo 4. marca 2020, ktorým sa stanovujú podrobné pravidlá uznávania osvedčení pilotov vydaných v tretích krajinách a ktorým sa mení nariadenie (EÚ) č. 1178/2011 (Ú. v. EÚ L 170, 2.6.2020).“.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4. V poznámkach pod čiarou Čl. I návrhu zákona sa pri článkoch právne záväzných aktov EÚ uvádzajú raz odseky (ods.) a raz body. Žiadame preto odstrániť túto nejednotnosť v citovaní, pričom prikláňame sa k použitiu odsekov, resp. jeho skratky „ods.“. Pri citovaní príloh právne záväzných aktov EÚ považujeme naopak citovanie „bodov“ za správne, avšak i to závisí od konkrétneho posúdenia prípadu.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5. V Čl. I návrhu zákona žiadame v poznámke pod čiarou k odkazu 9 vymeniť poradie právne záväzných aktov EÚ, a teda skôr prijaté delegované nariadenie (EÚ) 2019/945 v platnom znení uviesť ako prví a následne v samostatnej vete vykonávacie nariadenie (EÚ) 2019/947 v platnom znení. Táto požiadavka vyplýva z bodu 23.7. prílohy č. 1 k Legislatívny pravidlám vlády SR v platnom znení, podľa ktorého: „Ak sa v poznámke pod čiarou uvádza taxatívny výpočet právnych predpisov, jednotlivé citácie sa uvádzajú pod seba ako samostatné vety v zostupnom poradí podľa stupňa právnej sily (...), v chronologickom poradí, pričom skôr prijatý právny predpis sa cituje ako prvý.“.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6. V Čl. I návrhu zákona žiadame v poznámke pod čiarou k odkazu 14 vymeniť poradie právne záväzných aktov EÚ, a teda skôr prijaté vykonávacie nariadenie (EÚ) 2017/373 v platnom znení uviesť ako prvé a následne až nariadenie (EÚ) 2018/1139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7. V Čl. I návrhu zákona žiadame v poznámke pod čiarou k odkazu 60 za slovami „(Kódex schengenských hraníc)“ doplniť slová „(kodifikované znenie)“.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8. V Čl. I návrhu zákona žiadame v poznámke pod čiarou k odkazu 65 skrátenú citáciu nariadenia (ES) č. 549/2004 v platnom znení uviesť nasledovne: „65) Čl. 2 ods. 22 nariadenia (ES) č. 549/2004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K Čl. I k citáciám právne záväzných aktov EÚ:</w:t>
            </w:r>
            <w:r>
              <w:rPr>
                <w:rFonts w:ascii="Times" w:hAnsi="Times" w:cs="Times"/>
                <w:sz w:val="25"/>
                <w:szCs w:val="25"/>
              </w:rPr>
              <w:br/>
              <w:t>K Čl. I k citáciám právne záväzných aktov EÚ: 9. V Čl. I návrhu zákona žiadame v poznámke pod čiarou k odkazu 92 skrátenú citáciu nariadenia (EÚ) č. 965/2012 v platnom znení uviesť nasledovne: „92) Čl. 2 ods. 7 nariadenia (EÚ) č. 965/2012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IV K Čl. IV návrhu zákona:</w:t>
            </w:r>
            <w:r>
              <w:rPr>
                <w:rFonts w:ascii="Times" w:hAnsi="Times" w:cs="Times"/>
                <w:sz w:val="25"/>
                <w:szCs w:val="25"/>
              </w:rPr>
              <w:br/>
              <w:t>V Čl. IV bode 6. návrhu zákona žiadame slová „Ministerstvo dopravy Slovenskej republiky“ nahradiť slovami „Ministerstvo dopravy a výstavby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od 01. 01. 2023 bude nový názov "Ministerstvo dopravy Slovenskej republiky".</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Vo všetkých sprievodných dokumentoch k návrhu zákona žiadame dôsledne dodržiavať techniku citovania právne záväzných aktov EÚ v podobe úplnej alebo skrátenej citácie v súlade Citáciou právne záväzných aktov EÚ podľa prílohy č. 1 k Legislatívnym pravidlám vlády SR v platnom znení (bod 62.1. až 62.13.).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2 Pripomienka je zásadná.</w:t>
            </w:r>
            <w:r>
              <w:rPr>
                <w:rFonts w:ascii="Times" w:hAnsi="Times" w:cs="Times"/>
                <w:sz w:val="25"/>
                <w:szCs w:val="25"/>
              </w:rPr>
              <w:br/>
              <w:t>Do § 2 žiadame vložiť nový odsek 18, ktorý znie: „(18) Letom lietadla v spravodajských službách je let lietadla, ktoré je majetkom štátu v správe alebo užívaní Slovenskej informačnej služby.“. Doterajšie číslovanie odsekov 18 až 20 bude vzhľadom na uvedenú zmenu potrebné upraviť. Pripomienka je zásadná. Odôvodnenie: Slovenská informačná služba považuje za potrebné definovať pojem „Let lietadla v spravodajských službách“, ktorý by bol následne naviazaný na ďalšie oprávnenia a povinnosti vyplývajúce z navrhovaného zákona, analogicky sa vzťahujúce na podmienky letov lietadiel v policajných službách, vo vojenských službách alebo v colných službách, rešpektujúc primárne zameranie činností Slovenskej informačnej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Vysporiadanie pripomienky bolo predmetom rozporového konania so Slovenskou informačnou službou; rozpor je odstránený.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1,4,7,8,56,65 Pripomienka je zásadná</w:t>
            </w:r>
            <w:r>
              <w:rPr>
                <w:rFonts w:ascii="Times" w:hAnsi="Times" w:cs="Times"/>
                <w:sz w:val="25"/>
                <w:szCs w:val="25"/>
              </w:rPr>
              <w:br/>
              <w:t>K § 1 ods. 3, § 4 (nadpis), § 4 ods. 6 (druhá veta), § 7 ods. 5 (prvá veta), § 8 ods. 9 (prvá veta), § 56 ods. 6 (prvá veta) a § 65 písm. l) 4. bod Do uvedených ustanovení žiadame vložiť slová: „lietadiel v spravodajských službách“ v príslušnom gramatickom tvare. Pripomienka je zásadná. Odôvodnenie: Vychádzajúc z § 1 ods. 3 návrhu zákona sa má zákon o civilnom letectve vzťahovať vo vymedzenom rozsahu aj na vykonávanie letov lietadiel vo vojenských službách, v policajných službách alebo v colných službách vo vzdušnom priestore s príslušným označením alebo poznámkou v letovom pláne. K uvedenému si dovoľujeme poznamenať, že návrh zákona nereflektuje skutočnosť, že aj Slovenská informačná služba je pri plnení zákonom ustanovených úloh oprávnená na základe § 1 ods. 6 zákona Národnej rady Slovenskej republiky č. 46/1993 Z. z. o Slovenskej informačnej službe v znení neskorších predpisov používať rôzne technické a dopravné prostriedky, a to spravidla utajeným spôsobom. V tejto súvislosti je potrebné poukázať na skutočnosť, že slovenská informačná služba pri plnení zákonných úloh ustanovených v § 1 ods. 2 a § 2 cit. zákona NR SR č. 46/1993 Z. z. musí neustále reagovať na dynamický vývoj metód a prostriedkov, ktoré sú spôsobilé ohroziť ústavné zriadenie, vnútorný poriadok, bezpečnosť štátu, zahraničnopolitické a hospodárske záujmy Slovenskej republiky. Jedným zo spôsobov reakcie na vyššie uvedené hrozby je aj využívanie lietadiel, bezpilotných lietadiel, pilotovaných lietadiel ako aj bezpilotných leteckých systémov Slovenskou informačnou službou v rámci civilného letectva. Vzhľadom na vyššie uvedené Slovenská informačná služba v normatívnej časti návrhu zákona požaduje doplniť v ustanoveniach § 1 ods. 3, § 4 (nadpis), § 4 ods. 6 (druhá veta), § 7 ods. 5 (prvá veta), § 8 ods. 9 (prvá veta), § 56 ods. 6 (prvá veta) a § 65 písm. l) 4. bod popri lietadlách v policajných službách, vojenských službách a colných službách aj lietadlá v spravodajských službách, ktoré zároveň navrhujeme ako základný pojem zadefinovať v § 2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Vysporiadanie pripomienky bolo predmetom rozporového konania so Slovenskou informačnou službou; rozpor je odstránený.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51 ods. 7</w:t>
            </w:r>
            <w:r>
              <w:rPr>
                <w:rFonts w:ascii="Times" w:hAnsi="Times" w:cs="Times"/>
                <w:sz w:val="25"/>
                <w:szCs w:val="25"/>
              </w:rPr>
              <w:br/>
              <w:t>V § 51 ods. 7 navrhujeme druhú vetu nahradiť vetou, ktorá znie: „Dopravný úrad na vykonanie previerky osoby požiada o vyjadrenie k posudzovanej osobe Policajný zbor, a ak ide o rozšírenú previerku, aj Slovenskú informačnú službu a Vojenské spravodajstvo.“. Pripomienka je odporúčajúca. Odôvodnenie: V § 51 ods. 7 druhej vete návrhu zákona sa navrhuje, aby si Dopravný úrad v rámci procesu vykonávania previerky posudzovanej osoby, obligatórne vyžadoval o posudzovanej osobe informácie z evidencií Policajného zboru a v prípade ak ide o rozšírenú previerku, aj informácie z evidencií Slovenskej informačnej služby a Vojenského spravodajstva. Zároveň má mať Dopravný úrad podľa tretej vety cit. ustanovenia možnosť požiadať o vyjadrenie aj iný štátny orgán, osobu alebo obec, v ktorej sa posudzovaná osoba zdržiava alebo sa v posledných piatich rokoch zdržiavala. Dopravný úrad by si tak v rámci procesu vykonávania previerok mal na jednej strane vyžadovať informácie z evidencií (druhá veta) a na strane druhej žiadať príslušný orgán o vyjadrenie (tretia veta). Takto rozdielne formulované oprávnenia môžu v budúcnosti vyvolávať pochybnosti a problémy v aplikačnej praxi. S ohľadom na uvedené Slovenská informačná služba navrhuje, s odkazom na § 3 ods. 3 zákona č. 400/2015 Z. z. o tvorbe právnych predpisov a o Zbierke zákonov Slovenskej republiky a o zmene a doplnení niektorých zákonov, zosúladenie textu navrhovaného znenia § 51ods. 7 druhej vety, nakoľko neexistuje žiadny relevantný dôvod, aby boli v rámci jedného procesu terminologicky odlišne upravené žiadosti Dopravného úradu smerujúce k podaniu informácií o posudzovanej osobe. V danej súvislosti poznamenávame, že sám predkladateľ návrhu zákona v § 51 ods. 7 uvádza, že dožiadané orgány sú povinné žiadosti Dopravného úradu o vyjadrenie vyhovieť v lehote 30 dní od jej doručenia. Záverom podotýkame, že aj podľa v súčasnosti platnej právnej úpravy Dopravný úrad pri posudzovaní spoľahlivosti posudzovanej osoby žiada príslušné orgány o vyjadrenie.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ustanovenia príslušne upravený.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51 ods. 7 Pripomienka je zásadná.</w:t>
            </w:r>
            <w:r>
              <w:rPr>
                <w:rFonts w:ascii="Times" w:hAnsi="Times" w:cs="Times"/>
                <w:sz w:val="25"/>
                <w:szCs w:val="25"/>
              </w:rPr>
              <w:br/>
              <w:t>V § 51 ods. 7 žiadame v poslednej vete bodku na konci nahradiť bodkočiarkou a pripojiť tieto slová: „ak sa v uvedenej lehote Slovenská informačná služba nevyjadrí, má sa za to, že k posudzovanej osobe nedisponuje zisteniami o možnom bezpečnostnom riziku.“. Pripomienka je zásadná. Odôvodnenie: Slovenská informačná služba poznamenáva, že podľa dostupných informácií z Dopravného úradu by sa rozšírená previerka mala týkať približne 3000 osôb, a to v pravidelných, najviac 12-mesačných intervaloch. Vychádzajúc z aplikačnej praxe Slovenskej informačnej služby je nevyhnutné poznamenať, že pri štandardnej forme vybavovania predmetných žiadostí Dopravného úradu vo forme spracovania písomnej odpovede, bude neakceptovanie nami navrhovanej zásadnej pripomienky, predstavovať neúmernú administratívnu záťaž Slovenskej informačnej služby. V danej súvislosti podotýkame, že obdobný mechanizmus je už zavedený všeobecne záväznou právnou úpravou, napr. v zákone č. 392/2011 Z. z. o obchodovaní s výrobkami obranného priemyslu a o zmene a doplnení niektorých zákonov v znení neskorších predpisov a zákone č. 39/2011 Z. z. o položkách a o zmene zákona Národnej rady Slovenskej republiky č. 145/1995 Z. z. o správnych poplatkoch v znení neskorších predpisov, podľa ktorých ak sa Slovenská informačná služba nevyjadrí alebo svoje záporné vyjadrenie neodôvodní, má sa za to, že s vydaním povolenia na obchodovanie s výrobkami obranného priemyslu a povolenia na sprostredkovateľskú činnosť súhlasí, prípadne, že súhlasí s udelením alebo zrušením povolenia v súvislosti s vývozom položiek s dvojakým použitím. Obdobný mechanizmus sledujúci zníženie administratívnej záťaže Slovenskej informačnej služby je upravený aj v ust. § 125 ods. 6 zákona č. 404/2011 Z. z. o pobyte cudzincov a o zmene a doplnení niektorých zákonov v znení neskorších predpisov, podľa ktorého Slovenská informačná služba iba pri nesúhlase s udelením pobytu zasiela nesúhlasné stanovisko policajnému útvaru.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6 ods. 3 Pripomienka je zásadná.</w:t>
            </w:r>
            <w:r>
              <w:rPr>
                <w:rFonts w:ascii="Times" w:hAnsi="Times" w:cs="Times"/>
                <w:sz w:val="25"/>
                <w:szCs w:val="25"/>
              </w:rPr>
              <w:br/>
              <w:t>V § 6 ods. 3 žiadame slovo: „alebo“ za slovami: „ministerstva obrany“ nahradiť čiarkou a za slová: „ministerstva vnútra“ vložiť slová: „alebo Slovenskej informačnej služby“. Pripomienka je zásadná. Odôvodnenie: Slovenská informačná služba navrhuje doplniť popri Ministerstve obrany Slovenskej republiky a Ministerstve vnútra Slovenskej republiky aj Slovenskú informačnú službu ako subjekt zákonom legitimovaný žiadať Ministerstvo dopravy a výstavby Slovenskej republiky, aby z bezpečnostných dôvodov rozhodnutím vyhlásilo zákaz alebo obmedzenie vykonávať určené lety civilných lietadiel v určenej časti vzdušného priestoru. Uvedenú pripomienku uplatňujeme z dôvodu zabezpečenia možnosti Slovenskej informačnej služby operatívne reagovať na naliehavé bezpečnostné ohrozenie, v dôsledku ktorého môže dôjsť k ohrozeniu ústavného zriadenia, vnútorného poriadku, bezpečnosti štátu a zahraničnopolitických a hospodárskych záujmov štátu.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Vysporiadanie pripomienky bolo predmetom rozporového konania so Slovenskou informačnou službou; rozpor je odstránený.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64 ods. 2 Pripomienka je zásadná.</w:t>
            </w:r>
            <w:r>
              <w:rPr>
                <w:rFonts w:ascii="Times" w:hAnsi="Times" w:cs="Times"/>
                <w:sz w:val="25"/>
                <w:szCs w:val="25"/>
              </w:rPr>
              <w:br/>
              <w:t>V § 64 ods. 2 žiadame spojku „a“ nahradiť čiarkou a na konci pripojiť tieto slová: „a k prevádzke lietadiel v spravodajských službách je Slovenská informačná služba.“. Pripomienka je zásadná. Odôvodnenie: Predmetnú pripomienku, ktorou má byť Slovenská informačná služba konštituovaná ako orgán štátnej správy vo vzťahu k prevádzke lietadiel v spravodajských službách, navrhujeme vo väzbe na predchádzajúce pripomienky Slovenskej informačnej služby smerujúce k doplneniu pôsobnosti zákona a definovaniu letu lietadiel v spravodajských službách do návrhu zákona. Podotýkame, že na rozdiel od prevádzky lietadiel vo vojenských službách resp. prevádzky lietadiel v policajných službách, navrhované znenie ustanovenia nereflektuje ani vymedzenie orgánu štátnej správy vo vzťahu k prevádzke lietadiel v colných službách.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Vysporiadanie pripomienky bolo predmetom rozporového konania so Slovenskou informačnou službou; rozpor je odstránený.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III § Sadzobník Pripomienka je zásadná.</w:t>
            </w:r>
            <w:r>
              <w:rPr>
                <w:rFonts w:ascii="Times" w:hAnsi="Times" w:cs="Times"/>
                <w:sz w:val="25"/>
                <w:szCs w:val="25"/>
              </w:rPr>
              <w:br/>
              <w:t>V bode 1. návrhu zákona v sadzobníku správnych poplatkov časti VI. Doprava v položke 90 v písm. m) zákona Národnej rady Slovenskej republiky č. 145/1995 Z. z. o správnych poplatkoch v znení neskorších predpisov žiadame za slová: „v policajných službách“ vložiť čiarku a tieto slová: „v spravodajských službách“. Pripomienka je zásadná. Odôvodnenie: Vyššie uvedenú pripomienku uplatňujeme v súvislosti s doplnením pojmu let lietadiel v spravodajských službách do príslušných ustanovení Čl. I. Záverom si vo vzťahu k pripomienkam na úseku civilného letectva uplatneným v kontexte osobitného postavenia Slovenskej informačnej služby ako všeobecnej bezpečnostnej a spravodajskej služby Slovenskej republiky dovoľujeme poznamenať, že akceptovaním navrhovaných pripomienok sa vytvorí regulačný rámec pre činnosť Slovenskej informačnej služby v oblasti upravenej navrhovaným zákonom, potreba ktorého je vzhľadom na vývoj v bezpečnostnej oblasti vo svete vysoko aktuálna.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Vysporiadanie pripomienky bolo predmetom rozporového konania so Slovenskou informačnou službou; rozpor je odstránený.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69 Pripomienka je zásadná.</w:t>
            </w:r>
            <w:r>
              <w:rPr>
                <w:rFonts w:ascii="Times" w:hAnsi="Times" w:cs="Times"/>
                <w:sz w:val="25"/>
                <w:szCs w:val="25"/>
              </w:rPr>
              <w:br/>
              <w:t>Za § 69 žiadame vložiť nový § 70, ktorý znie: „§ 70 Slovenská informačná služba Slovenská informačná služba v rozsahu svojej pôsobnosti a) overuje letovú spôsobilosť lietadiel v spravodajských službách, ktoré sú majetkom štátu v správe alebo užívaní Slovenskej informačnej služby a o ktorých nerozhodlo ministerstvo podľa osobitného predpisu,343) a ich súčastí, b) overuje použiteľnosť výrobkov leteckej techniky, ktoré sú majetkom štátu v správe alebo užívaní Slovenskej informačnej služby; to neplatí pre lietadlá podľa písmena a), c) vydáva osvedčenia letovej spôsobilosti lietadlám podľa písmena a), d) dáva súhlas na zmenu konštrukcie a výstroja lietadla podľa písmena a) v prevádzke, e) kontroluje doklady a podmienky zachovania letovej spôsobilosti lietadiel podľa písmena a), f) vedie register lietadiel v spravodajských službách spôsobilých vykonávať lety vo vzdušnom priestore podľa pravidiel lietania platných pre civilné letectvo, g) kontroluje doklady a činnosť členov leteckého personálu lietadiel podľa písmena a), h) zabezpečuje bezpečnostné vyšetrovanie udalostí lietadiel v spravodajských službách podľa § 56 ods. 6, i) vydáva predpisy pre leteckú prevádzku lietadiel v spravodajských službách a na výkon činnosti podľa písmen a) až i), j) uzatvára dohody o spolupráci s Dopravným úradom v rozsahu pôsobnosti Slovenskej informačnej služby podľa písmen a) až j).“. Doterajšie číslovanie § 70 až 91 bude vzhľadom na uvedenú zmenu potrebné upraviť. Pripomienka je zásadná. Odôvodnenie: Konkretizáciou rozsahu pôsobnosti Slovenskej informačnej služby ako orgánu štátnej správy (obdobne ako Ministerstvo vnútra Slovenskej republiky) vo vzťahu k prevádzke lietadiel v spravodajských službách v rámci navrhovaného zákona bude stanovený základný rámec oprávnení a činností Slovenskej informačnej služby v súvislosti s prevádzkou týchto lietadiel, pričom bližšie podrobnosti bude možné upraviť v medziach zákona osobitnou dohodou o spolupráci medzi Slovenskou informačnou službou a Dopravným úradom. Zapracovanie navrhovanej pripomienky tak vytvorí pre Slovenskú informačnú službu do budúcna možnosti pre efektívne reagovanie na prípadné hrozby pri plnení zákonných úloh.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Vysporiadanie pripomienky bolo predmetom rozporového konania so Slovenskou informačnou službou; rozpor je odstránený.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 17,24,45,47</w:t>
            </w:r>
            <w:r>
              <w:rPr>
                <w:rFonts w:ascii="Times" w:hAnsi="Times" w:cs="Times"/>
                <w:sz w:val="25"/>
                <w:szCs w:val="25"/>
              </w:rPr>
              <w:br/>
              <w:t>Navrhujeme vypustiť slovné spojenie „a plniť ju“ vo všetkých uvedených ustanoveniach návrhu novely a zároveň všade doplniť vetu „Toto poistenie musí trvať po celú dobu prevádzky........napr. bezpilotného leteckého systému, alebo bezpilotného lietadla.“ V § 17 zároveň navrhujeme doplniť slová „a bezpilotného lietadla“, pretože aj prevádzkovateľ bezpilotného lietadla by mal, podľa dôvodovej správy, byť poistený. Odôvodnenie: Navrhujeme úpravu navrhovaného znenia obdobne ako je to v iných právnych predpisoch (napr. zákona č. 186/2009).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27</w:t>
            </w:r>
            <w:r>
              <w:rPr>
                <w:rFonts w:ascii="Times" w:hAnsi="Times" w:cs="Times"/>
                <w:sz w:val="25"/>
                <w:szCs w:val="25"/>
              </w:rPr>
              <w:br/>
              <w:t>Žiadame 1. prehodnotiť potrebu uvedeného odseku vo vzťahu k štátnej štatistike - t. j. obmedziť rozsah povinnosti na iné údaje resp. na štatistické údaje v rámci tvorby tzv. rezortných štatistík podľa osobitných predpisov, čo nie je oblasť štátnej štatistiky. 2. nahradiť v oboch odsekoch a na iných miestach zákona slová "štatistické a iné údaje" slovami "štatistické údaje a iné údaje". Odôvodnenie: Ad 1.) Povinnosť predkladania štatistických údajov je ustanovená v § 18 ods. 3 zákona č. 540/2001 Z. z. v znení neskorších predpisov a podrobne v programe štátnych štatistických zisťovaní vydanom Štatistickým úradom Slovenskej republiky na príslušné trojročné obdobie. Ad 2.) Z dôvodu terminologickej správnosti a presnosti. Termín "štatistický údaj" označuje napríklad základný pojem zákona č. 540/2001 Z. z. [§ 2 ods. 2 písm. d)], preto by nemal byť nahrádzaný iným termínom ani v osobitnom predpise, ktorým je letecký zákon.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celého paragrafu upravený po konzultáciách so ŠÚ SR.</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73 ods. 7</w:t>
            </w:r>
            <w:r>
              <w:rPr>
                <w:rFonts w:ascii="Times" w:hAnsi="Times" w:cs="Times"/>
                <w:sz w:val="25"/>
                <w:szCs w:val="25"/>
              </w:rPr>
              <w:br/>
              <w:t>Žiadame formulovať ustanovenie tak, aby sa skutková podstata správneho deliktu netýkala štatistických údajov získaných štátnym štatistickým zisťovaním. Odôvodnenie: Pokuty za neplnenie spravodajskej povinnosti sa spravodajským jednotkám ukladajú výlučne podľa § 32 zákona č. 540/2001 Z. z. o štátnej štatistike v znení neskorších predpisov. Dopravný úrad nie je iným orgánom vykonávajúcim štátnu štatistiku, preto na konanie o uložení pokuty za neplnenie spravodajskej povinnosti v oblasti štatistiky dopravy je príslušné len Ministerstvo dopravy a výstavby Slovenskej republiky.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ustanovenia upravený po konzultáciách so ŠÚ SR a na základe úpravy celého paragrafu týkajúceho sa poskytovania údajov.</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77 ods. 2</w:t>
            </w:r>
            <w:r>
              <w:rPr>
                <w:rFonts w:ascii="Times" w:hAnsi="Times" w:cs="Times"/>
                <w:sz w:val="25"/>
                <w:szCs w:val="25"/>
              </w:rPr>
              <w:br/>
              <w:t>Žiadame písmeno m) preformulovať v kontexte úprav § 27 navrhovaných Štatistickým úradom Slovenskej republiky, ktorý sa nemá vzťahovať na štátnu štatistiku. Bez ohľadu na to by z legislatívneho hľadiska mala byť aplikácia správneho poriadku na určenie rozsahu a spôsobu predkladania, zhromažďovania a zverejňovania štatistických údajov vylúčená všeobecným predpisom o štátnej štatistike, ktorým je zákon č. 540/2001 Z. z. v znení neskorších predpisov.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Na základe vyhodnotenia zásadnej pripomienky vznesenej Štatistickým úradom Slovenskej republiky v spojení s pripomienkou vznesenou Dopravným úradom bude predmetné písmeno vypustené.</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65</w:t>
            </w:r>
            <w:r>
              <w:rPr>
                <w:rFonts w:ascii="Times" w:hAnsi="Times" w:cs="Times"/>
                <w:sz w:val="25"/>
                <w:szCs w:val="25"/>
              </w:rPr>
              <w:br/>
              <w:t>Žiadame písmeno t) formulovať takto: "t) zhromažďuje a vyhodnocuje štatistické údaje a údaje zhromažďované podľa § 27,". Odôvodnenie: Úprava ustanovenia vyplýva z pripomienok, ktoré Štatistický úrad Slovenskej republiky uplatňuje k čl. I § 27 a k čl. I § 27 ods. 2 návrhu leteckého zákona.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ustanovenia upravený po konzultáciách so ŠÚ SR a na základe úpravy celého paragrafu týkajúceho sa poskytovania údajov.</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27 ods. 2</w:t>
            </w:r>
            <w:r>
              <w:rPr>
                <w:rFonts w:ascii="Times" w:hAnsi="Times" w:cs="Times"/>
                <w:sz w:val="25"/>
                <w:szCs w:val="25"/>
              </w:rPr>
              <w:br/>
              <w:t>Žiadame preformulovať uvedený odsek, pretože upravuje režim zverejňovania dvoch skupín údajov a vo vzťahu k štátnej štatistike je tento odsek nadbytočný - jeho úprava je obsiahnutá v zákone č. 540/2001 Z. z. o štátnej štatistike v znení neskorších predpisov [§ 2 ods. 2 písm. c), h) a k), § 11 ods. 1 a 2 a § 12]. Žiadame v tejto súvislosti formulovať odsek 1 takto: "(2) Rozsah a spôsob predkladania, zhromažďovania a zverejňovania údajov mimo štátneho štatistického zisťovania186) určí ministerstvo po konzultácii so Štatistickým úradom Slovenskej republiky.". Poznámka pod čiarou k odkazu 186 znie: "186) § 2 ods. 2 písm. c) zákona č. 540/2001 Z. z. v znení zákona č. 144/2021 Z. z.". Citácie nariadení Európskej únie a medzinárodného dohovoru v poznámke pod čiarou k odkazu 186 žiadame vypustiť. Odôvodnenie: V prvom rade ide v návrhu ustanovenia o štatistické údaje na účely štátnych štatistických zisťovaní, ktoré sa vykonávajú podľa § 12 zákona č. 540/2001 Z. z. v znení neskorších predpisov na základe trojročného programu štátnych štatistických zisťovaní, ktorý vydáva Štatistický úrad Slovenskej republiky v súčinnosti aj s Ministerstvom dopravy a výstavby Slovenskej republiky, ktoré je tzv. iným orgánom vykonávajúcim štátnu štatistiku, a jeho úlohy vo vzťahu k programu upravuje § 11 ods. 1 zákona č. 540/2001 Z. z. o štátnej štatistike. V poznámke pod čiarou sa cituje nariadenie Európskeho parlamentu a Rady (ES) č. 437/2003 z 27. februára 2003 o štatistických výkazoch týkajúcich sa prepravy cestujúcich, nákladu a pošty v leteckej doprave (Ú. v. EÚ L 66, 11. 3. 2003) v platnom znení vrátane vykonávacieho nariadenia. Podľa tohto nariadenia sa vykonáva štátne štatistické zisťovanie Dop 4-12 Mesačný výkaz o letiskách zaradené do Programu štátnych štatistických zisťovaní na roky 2021 až 2023, ktorý vydáva Štatistický úrad Slovenskej republiky podľa § 12 zákona č. 540/2001 Z. z. v znení neskorších predpisov. Rozsah a spôsob predkladania štatistických údajov v tomto štátnom štatistickom zisťovaní ustanovuje vyhláška Štatistického úradu Slovenskej republiky č. 292/2020 Z. z., ktorou sa vydáva Program štátnych štatistických zisťovaní na roky 2021 až 2023. Relevantným predpisom aj v iných prípadoch, keď podľa § 27 ods. 2 návrhu leteckého zákona pôjde o štátne štatistické zisťovanie zaradené do Programu štátnych štatistických zisťovaní, môže byť len zákon č. 540/2001 Z. z. v znení neskorších predpisov. V druhom rade ide v návrhu ustanovenia o iné údaje, ktorých zhromažďovanie je mimo rámec štátnej štatistiky, ale pri ich zhromažďovaní iný orgán vykonávajúci štátnu štatistiku používa štatistické registre a štatistické číselníky, ak ho štatistický úrad Slovenskej republiky informuje, že údaje budú použité pre potreby štátnej štatistiky. V takom prípade iný orgán vykonávajúci štátnu štatistiku konzultuje metodiku zhromažďovania týchto iných údajov vedených v administratívnych zdrojoch údajov. To vyplýva zo znenia § 11 ods. 2 zákona č. 540/2001 z. z. v znení neskorších predpisov. Štatistický úrad nenamieta, aby zhromažďovanie a zverejňovanie kategórie iných údajov bolo predmetom vzájomných konzultácií všeobecne, ale v prípade použitia iných údajov pr potreby štátnej štatistiky ide opätovne o duplicitu so zákonom č. 540/2001 Z. z.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celého paragrafu upravený po konzultáciách so ŠÚ SR.</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21 ods. 5 písm. a) druhý bod a tretí bod, § 61 ods. 4 písm. a) druhý bod a tretí bod</w:t>
            </w:r>
            <w:r>
              <w:rPr>
                <w:rFonts w:ascii="Times" w:hAnsi="Times" w:cs="Times"/>
                <w:sz w:val="25"/>
                <w:szCs w:val="25"/>
              </w:rPr>
              <w:br/>
              <w:t>Žiadame v uvedených ustanoveniach používať zákonné pomenovanie jedinečného všeobecného identifikátora, ktorým je identifikačné číslo organizácie, nie termín "identifikačné číslo", ktorý je len legislatívnou skratkou na účely zákona č. 272/2015 Z. z. o registri právnických osôb, podnikateľov a orgánov verejnej moci a o zmene a doplnení niektorých zákonov v znení neskorších predpisov. Odôvodnenie: Dodržanie legislatívnej zásady formulovanej v § 3 ods. 2 prvej vete zákona č. 400/2015 Z. z. o tvorbe právnych predpisov a o Zbierke zákonov Slovenskej republiky a o zmene a doplnení niektorých zákonov.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upravený.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39 ods. 3</w:t>
            </w:r>
            <w:r>
              <w:rPr>
                <w:rFonts w:ascii="Times" w:hAnsi="Times" w:cs="Times"/>
                <w:sz w:val="25"/>
                <w:szCs w:val="25"/>
              </w:rPr>
              <w:br/>
              <w:t>K čl. I § 39 ods. 3 – Ochranné pásma Predmetné ustanovenie predstavuje splnomocňovacie ustanovenie na vydanie vykonávacieho právneho predpisu, ktorý o. i. ustanoví aj druhy ochranných pásem. Podľa dôvodovej správy, osobitnej časti, k tomuto ustanoveniu predkladateľ návrhu zákona uvádza iba v krátkosti zmienku o tom, že sa ustanovuje postup Dopravného úradu pre určenie ochranných pásem a určujú povinnosť navrhovateľa ochranných pásem podať návrh na zápis poznámky do katastra nehnuteľností o zriadení vecného bremena pre určenie alebo zmenu ochranných pásem. Upozorňujeme predkladateľa, že určenie ochranného pásma, ako ani jeho zmena sa nebude vyznačovať v katastri nehnuteľností formou poznámky. Príslušný okresný úrad, katastrálny odbor na príslušnom liste vlastníctva vyznačí kód druhu chránenej nehnuteľnosti podľa prílohy č. 3 vyhlášky ÚGKK SR č. 461/2009 Z. z., ktorom sa vykonáva zákon Národnej rady Slovenskej republiky č. 162/1995 Z. z. o katastri nehnuteľností a o zápise vlastníckych a iných práv k nehnuteľnostiam (katastrálny zákon) v znení neskorších predpisov v znení neskorších predpisov. Na základe uvedeného žiadame predkladateľa, aby osobitnú časť dôvodovej správy upravil v zmysle pripomienky a v zmysle skutočného postupu okresného úradu, katastrálneho odboru pri zápise určených alebo zmenených ochranných pásem do katastra nehnuteľností.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upravený.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40 ods. 10</w:t>
            </w:r>
            <w:r>
              <w:rPr>
                <w:rFonts w:ascii="Times" w:hAnsi="Times" w:cs="Times"/>
                <w:sz w:val="25"/>
                <w:szCs w:val="25"/>
              </w:rPr>
              <w:br/>
              <w:t>K čl. I § 40 ods. 10 Rozhodnutím o určení ochranných pásem sa určujú o. i. aj zákaz, obmedzenie alebo spôsob uskutočňovania alebo umiestňovania stavby atď. Keďže aj osobitná časť dôvodovej správy je uvedená len stručne a zároveň k rozpätiu § 39 až § 41, z takto navrhnutej právnej úpravy sa ani len z dôvodovej správy nedá určiť, či mal predkladateľ záujem, aby sa predmetné obmedzenia, ktoré budú obsahom rozhodnutia o určení ochranného pásma, zapisovali do katastra nehnuteľností a ak áno, či tieto obmedzenia budú mať charakter napr. vecného bremena. V takomto prípade považujeme právnu úpravu zápisu takéhoto obmedzenia za nedostatočnú, nakoľko chýbajú listiny, ktoré sa k zápisu do katastra nehnuteľností budú prikladať ako aj postup okresného úradu, katastrálneho odboru pri posudzovaní splnenia podmienok potrebných na vykonanie zápisu vecného bremena do katastra nehnuteľností. Na základe uvedeného žiadame predkladateľa, aby právnu úpravu upravil v zmysle skutočného postupu okresného úradu, katastrálneho odboru pri zápise obmedzení vyplývajúcich z rozhodnutia o určení ochranného pásma do katastra nehnuteľností.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Rozhodnutia o určení ochranného pásma sa budú zapisovať do katastra nehnuteľností v súlade s ustanovením § 44 ods. 13: „Dopravný úrad podá návrh na zápis určených alebo zmenených ochranných pásem do katastra nehnuteľností po nadobudnutí právoplatnosti rozhodnutia o určení alebo o zmene ochranných pásem. Prílohou k návrhu na zápis do katastra nehnuteľnosti je právoplatné rozhodnutie o určení alebo o zmene ochranných pásem a zjednodušený operát geometrického plánu.“, pričom sa nebude požadovať, aby mali charakter vecného bremena.</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40 ods. 12</w:t>
            </w:r>
            <w:r>
              <w:rPr>
                <w:rFonts w:ascii="Times" w:hAnsi="Times" w:cs="Times"/>
                <w:sz w:val="25"/>
                <w:szCs w:val="25"/>
              </w:rPr>
              <w:br/>
              <w:t>K čl. I § 40 ods. 12 Žiadame predkladateľa, aby poznámku pod čiarou k odkazu 226 upravil a uviedol odkaz na § 6 ods. 1 písm. e) katastrálneho zákona, ktorý upravuje, že predmetom evidovania v katastri nehnuteľností sú aj chránené časti prírody a krajiny. Ustanovenie § 6 ods. 3 katastrálneho zákona považujeme za neurčitý, nakoľko toto ustanovenie uvádza potrebu „špecifickej dohody“ medzi tam uvedenými subjektami, ktorá je potrebná na to, aby sa do katastra nehnuteľností zapísali určité druhy nehnuteľností a evidovali práva k takýmto nehnuteľnostiam. Ak by predkladateľ ponechal odkaz na § 6 ods. 3 katastrálneho zákona, pri zápise ochranné pásmo by sa do katastra nehnuteľností bolo potrebné najprv uzatvoriť osobitnú dohodu (zo všetkými náležitosťami), pričom ale nie je zrejmé, kto by takúto dohodu uzatváral.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upravený.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40 ods. 13</w:t>
            </w:r>
            <w:r>
              <w:rPr>
                <w:rFonts w:ascii="Times" w:hAnsi="Times" w:cs="Times"/>
                <w:sz w:val="25"/>
                <w:szCs w:val="25"/>
              </w:rPr>
              <w:br/>
              <w:t>K čl. I § 40 ods. 13 Žiadame slová „zjednodušený geometrický plán“ nahradiť slovami „zjednodušený operát geometrického plánu“. Ide o terminologicky správny pojem, ktorý používa vykonávacia vyhláška ku katastrálnemu zákonu č. 461/2009 Z. z.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upravený.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41 ods. 5</w:t>
            </w:r>
            <w:r>
              <w:rPr>
                <w:rFonts w:ascii="Times" w:hAnsi="Times" w:cs="Times"/>
                <w:sz w:val="25"/>
                <w:szCs w:val="25"/>
              </w:rPr>
              <w:br/>
              <w:t>K čl. I § 41 ods. 5 V nadväznosti na pripomienku k § 39 žiadame predkladateľa upraviť znenie § 41 ods. 5 a v ustanovení premietnuť skutočnosť, že ochranné pásmo sa do katastra nehnuteľností nezapisuje formou poznámky. Na základe uvedeného žiadame slová „Prílohou k návrhu na výmaz poznámky z katastra nehnuteľností“ nahradiť slovami „Prílohou k návrhu na výmaz ochranného pásma z katastra nehnuteľností“. Zároveň je potrebné slovo „pásme“ v prvej vete nahradiť slovom „pásem“. Ide o gramatickú pripomienku.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upravený.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44</w:t>
            </w:r>
            <w:r>
              <w:rPr>
                <w:rFonts w:ascii="Times" w:hAnsi="Times" w:cs="Times"/>
                <w:sz w:val="25"/>
                <w:szCs w:val="25"/>
              </w:rPr>
              <w:br/>
              <w:t>K čl. I § 44 – Obmedzenie vlastníckych práv Keďže podľa § 44 ods. 4 majú byť povinnosti zodpovedajúce oprávneniam podľa odseku 3 vecnými bremenami, ktoré sa budú zapisovať do katastra nehnuteľností, žiadame predkladateľa o dopracovanie predmetného ustanovenia, najmä pokiaľ ide o listiny, ktoré bude potrebné k návrhu na vykonanie záznamu do katastra nehnuteľností predkladať, akým spôsobom sa bude preukazovať skutočný vznik príslušného vecného bremena, aký bude postup okresného úradu, katastrálneho odboru pri skúmaní podmienok na vykonanie záznamu do katastra nehnuteľností. Rovnako podľa § 44 ods. 4 návrh na vykonanie záznamu do katastra nehnuteľností má podávať prevádzkovateľ špeciálneho leteckého pozemného zariadenia. V tejto súvislosti žiadame doplniť, z akého podkladu bude mať okresný úrad, katastrálny odbor preukázané, že návrh na vykonanie záznamu skutočne podala oprávnená osoba. Bude uvedená skutočnosť predmetom skúmania zo strany okresného úradu, katastrálneho odboru? V tejto súvislosti by však dochádzalo k nepriamej novelizácii ustanovení katastrálneho zákona, ktoré upravujú vykonanie záznamu do katastra nehnuteľností. Pokiaľ ide o záznamové konanie, okresný úrad, katastrálny odbor je oprávnený skúmať predložené verejné a iné listiny, na základe ktorých vzniklo, zmenilo sa alebo zaniklo právo k nehnuteľnosti, len z formálneho hľadiska, teda pokiaľ ide o chyby v písaní, počítaní a iné zrejmé nesprávnosti a z hľadiska náležitostí podľa § 42 katastrálneho zákona. Odpovede na uvedeného otázky nedáva ani osobitná časť dôvodovej správy.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upravený.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IV. § 4 ods. 10</w:t>
            </w:r>
            <w:r>
              <w:rPr>
                <w:rFonts w:ascii="Times" w:hAnsi="Times" w:cs="Times"/>
                <w:sz w:val="25"/>
                <w:szCs w:val="25"/>
              </w:rPr>
              <w:br/>
              <w:t>K čl. IV – novelizácia zákona Národnej rady Slovenskej republiky č. 215/1995 Z. z. o geodézii a kartografii v znení neskorších predpisov - § 4 ods. 10 Žiadame predkladateľa, aby aspoň do osobitnej časti dôvodovej správy uviedol, že pre potreby katastra nehnuteľností platí pri vykonávaní geodetických a kartografických činností právna úprava obsiahnutá v katastrálnom zákone a vo vykonávacej vyhláške a geometrický plán pre potreby katastra nehnuteľností nebude v rozpore s navrhovaným § 4 ods. 10 písm. b) zákona č. 215/1995 Z. z.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do dôvodovej správy doplnený.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4 ods. 20</w:t>
            </w:r>
            <w:r>
              <w:rPr>
                <w:rFonts w:ascii="Times" w:hAnsi="Times" w:cs="Times"/>
                <w:sz w:val="25"/>
                <w:szCs w:val="25"/>
              </w:rPr>
              <w:br/>
              <w:t>Pôvodné znenie návrhu zákona uvádza, že: Dopravný úrad na účely sprístupnenia informácií o určených zemepisných oblastiach UAS v jednotnom jedinečnom digitálnom formáte zriadi digitálnu mapu vzdušného priestoru Slovenskej republiky (ďalej len „digitálna mapa“). Digitálna mapa je informačným systémom verejnej správy,xy) ktorého správcom a prevádzkovateľom je Dopravný úrad. Digitálna mapa je dostupná prostredníctvom jednotného prístupového miesta na webovom sídle Dopravného úradu. Uvedený odsek 20 navrhujeme preformulovať nasledovne: Dopravný úrad spravuje a prevádzkuje informačný systém o vzdušnom priestore, ktorý je informačným systémom verejnej správy (odkaz na zákon č. 95/2019). Výstupom z informačného systému je digitálna mapa vzdušného priestoru Slovenskej republiky, ktorá sprístupňuje informácie o určených zemepisných oblastiach UAS. Digitálna mapa vzdušného priestoru je dostupná prostredníctvom jednotného prístupového miesta na webovom sídle Dopravného úradu v štandardoch pre informačné systémy verejnej správy (odkaz na vyhlášku č. 78/2020). Odôvodnenie: Podľa názoru ÚGKK SR ide o nesprávne použitú terminológiu z oblasti geodézie a kartografie. Digitálna mapa nie je informačným systémom. Mapa je výstupom z geografického informačného systému a vznikne zobrazením priestorových údajov v príslušnej kartografickej projekcii prostredníctvom kartografických značiek. Neodporúčame nazývať mapu vzdušného priestoru skrátene digitálnou mapou, pretože pojem digitálna mapa sa v kartografickej terminológii používa na označenie akéhokoľvek záznamu obsahu mapy, ktorý možno vizualizovať a využívať prostredníctvom výpočtovej a zobrazovacej techniky. Odporúčame informačný systém vhodne pomenovať. Názov „informačný systém o vzdušnom priestore“ je len našim návrhom, ktorý sa nám zdá primeraný.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K dôvodovej správe osobitnej časti</w:t>
            </w:r>
            <w:r>
              <w:rPr>
                <w:rFonts w:ascii="Times" w:hAnsi="Times" w:cs="Times"/>
                <w:sz w:val="25"/>
                <w:szCs w:val="25"/>
              </w:rPr>
              <w:br/>
              <w:t>V dôvodovej správe je k § 4 uvedených 22 odsekov, ale návrh zákona má v § 4 len 21 odsekov. Navrhujeme zosúladiť dôvodovú správu s návrhom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nový bod</w:t>
            </w:r>
            <w:r>
              <w:rPr>
                <w:rFonts w:ascii="Times" w:hAnsi="Times" w:cs="Times"/>
                <w:sz w:val="25"/>
                <w:szCs w:val="25"/>
              </w:rPr>
              <w:br/>
              <w:t>Prosíme vložiť nový novelizačný bod s textom novely atómového zákona: Zákon č. 541/2004 Z. z. o mierovom využívaní jadrovej energie (atómový zákon) a o zmene a doplnení niektorých zákonov v znení zákona č. 238/2006 Z. z., zákona č. 21/2007 Z. z., zákona č. 94/2007 Z. z., zákona č. 335/2007 Z. z., zákona č. 408/2008 Z. z., zákona č. 120/2010 Z. z., zákona č. 145/2010 Z. z., zákona č. 350/2011 Z. z., zákona č. 143/2013 Z. z., zákona č. 314/2014 Z. z., zákona č. 54/2015 Z. z., zákona č. 91/2016 Z. z., zákona č. 125/2016 Z. z., zákona č. 96/2017 Z. z., zákona č. 18/2018 Z. z., zákona č. 87/2018 Z. z., zákona 177/2018 Z. z., zákona 308/2018 Z. z., zákona č. 279/2019 Z. z., zákona č. 310/2021 Z. z. a zákona č. 363/2021 Z. z. sa mení a dopĺňa takto: 1. § 3 sa dopĺňa odsekom 18, ktorý znie: „(18) Vykonávať let nad jadrovým zariadením je možné len na základe kladného stanoviska úradu.3c)“ Poznámka pod čiarou k odkazu 3c znie: „3c) Zákon č. .../2022 Z. z. o civilnom letectve a o zmene a doplnení niektorých zákonov.“ 2. V § 4 sa odsek 3 dopĺňa písmenom k), ktoré znie: „k) vydáva stanovisko k letu v obmedzenom vzdušnom priestore v okolí jadrového zariadenia.“ 3. V § 10 ods. 1 sa za písmeno s) vkladá nové písmeno t), ktoré znie: „t) požiadať úrad o stanovisko k vykonaniu letu v obmedzenom vzdušnom priestore,“ Doterajšie písmená t) až z) sa označujú ako písmená u) až aa). 4. V § 34 sa za odsek 6 vkladá nový odsek 7, ktorý znie: „ (7) Úrad uloží pokutu až do 10 000 eur za porušenie povinnosti uvedenej v § 3 ods. 18.“ Doterajšie odseky 7 až 11 sa označujú ako odseky 8 až 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§7 ods. 5</w:t>
            </w:r>
            <w:r>
              <w:rPr>
                <w:rFonts w:ascii="Times" w:hAnsi="Times" w:cs="Times"/>
                <w:sz w:val="25"/>
                <w:szCs w:val="25"/>
              </w:rPr>
              <w:br/>
              <w:t>Vzhľadom na možnú novelizačnú úpravu klasifikácie vzdušného priestoru nad jadrovým zariadením, odporúčame prehodnotiť znenie § 7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upravený po konzultácii s ÚJD SR a DÚ.</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55 ods. 2</w:t>
            </w:r>
            <w:r>
              <w:rPr>
                <w:rFonts w:ascii="Times" w:hAnsi="Times" w:cs="Times"/>
                <w:sz w:val="25"/>
                <w:szCs w:val="25"/>
              </w:rPr>
              <w:br/>
              <w:t>Navrhujeme doplniť dôvodovú správu o príklady iných informácií súvisiacich s bezpečnosťou civilného letectva. Uvedené navrhujeme iba z dôvodu precizovania znenia.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40 ods. 4</w:t>
            </w:r>
            <w:r>
              <w:rPr>
                <w:rFonts w:ascii="Times" w:hAnsi="Times" w:cs="Times"/>
                <w:sz w:val="25"/>
                <w:szCs w:val="25"/>
              </w:rPr>
              <w:br/>
              <w:t>Navrhujeme doplniť, v akom rozsahu má navrhovateľ označiť potenciálnych účastníkov konania. Uvedené navrhujeme z dôvodu, aby nemuseli byť pre nedostatočnú identifikáciu/ označenie účastníka návrhy zbytočne doplňované. Týmto by nebol zaťažený ani správny orgán, ani navrhovateľ.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16 ods. 5 a § 18 ods. 8</w:t>
            </w:r>
            <w:r>
              <w:rPr>
                <w:rFonts w:ascii="Times" w:hAnsi="Times" w:cs="Times"/>
                <w:sz w:val="25"/>
                <w:szCs w:val="25"/>
              </w:rPr>
              <w:br/>
              <w:t>TÁTO PRIPOMIENKA JE ZÁSADNÁ. Požadujeme uviesť podmienky prístupu k registru. Táto pripomienka je zásadná. V návrhu zákona sa uvádza, že Dopravný podnik môže povoliť na základe odôvodnenej žiadosti nepretržitý a priamy prístup k registru pre subjekty uvedené v § 16 ods. 5. Predkladateľ v samotnom návrhu zákona deklaruje, že spracúvanie osobných údajov na základe tohto zákona sa riadi osobitným predpisom, ktorým je nariadenie (EÚ) 2016/679 a zákon č. 18/2018 Z. z. Zároveň odôvodnenia 17 a 19 vykonávacieho nariadenia Komisie (EÚ) 2019/947 taktiež odkazujú na nariadenie (EÚ) 2016/679. Podľa nariadenia (EÚ) 2016/679 v zmysle zásady integrity a dôvernosti podľa čl. 5 ods. 1 písm. f) nie je žiadúce zriaďovanie nepretržitých a priamych prístupov do registrov. Zároveň nie je zrejmé v akom prípade („dopravný podnik môže v odôvodnených prípadoch“), v akom rozsahu môžu tu uvedené subjekty pristupovať k registru. Zdôvodnenie nepretržitého prístupu tak isto nie je zrejmé z dôvodovej správy, rovnako tak ani ďalšie záruky pre práva dotknutých osôb. V prípade, že ide o požiadavku z určitého nariadenia (EÚ) je potrebné to v návrhu zákona uviesť.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Zástupcovia rezortu dopravy a zástupcovia Úradu na ochranu osobných údajov Slovenskej republiky sa dohodli, že zatiaľ bude upravená možnosť „prístupu na základe odôvodnenej žiadosti, ak je to nevyhnutné a primerané“ a následne umožnenie „diaľkového, nepretržitého a priameho prístupu“ do uvedených registrov pre príslušné orgány štátnej správy a poskytovateľov služieb U-Space alebo spoločnej informačnej služby bude predmetom ďalších pracovných stretnutí, pravdepodobne až v roku 2023, aj za účasti príslušných orgánov štátnej správy.</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55 ods. 8</w:t>
            </w:r>
            <w:r>
              <w:rPr>
                <w:rFonts w:ascii="Times" w:hAnsi="Times" w:cs="Times"/>
                <w:sz w:val="25"/>
                <w:szCs w:val="25"/>
              </w:rPr>
              <w:br/>
              <w:t>TÁTO PRIPOMIENKA JE ZÁSADNÁ. Požadujeme doplnenie doby uchovávania a zdôvodnenie tejto doby. Z dotknutého ustanovenia nie je úplne zrejmé, či sa týka už anonymizovaných údajov, avšak uvedené neznamená, že strácajú v prostredí ministerstva status osobného údaja. Z tohto dôvodu je potrebné upraviť požiadavky vyplývajúce z čl. 6 ods. 3 nariadenia (EÚ) 2016/679.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Po vzájomnej diskusii bolo dohodnuté, že pripomienka nie je akceptovaná, ale rozpor je odstránený.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21 ods. 5 písm. h)</w:t>
            </w:r>
            <w:r>
              <w:rPr>
                <w:rFonts w:ascii="Times" w:hAnsi="Times" w:cs="Times"/>
                <w:sz w:val="25"/>
                <w:szCs w:val="25"/>
              </w:rPr>
              <w:br/>
              <w:t>TÁTO PRIPOMIENKA JE ZÁSADNÁ. Požadujeme doplnenie kategórie údajov a účelu spracúvania ďalších údajov o vlastníkoch lietadla a zároveň v tejto súvislosti doplniť aj dôvodovú správu. Uvedené požadujeme doplniť v súlade s požiadavkami čl. 6 ods. 3 nariadenia (EÚ) 2016/679. S ohľadom na informatívnu povahu poznámky pod čiarou máme za to, že pôjde o ďalšie osobné údaje vlastníka lietadla (ktorým môže byť aj fyzická osoba/fyzická osoba-podnikateľ) a z tohto dôvodu musí aj takéto ustanovenie spĺňať podmienky čl. 6 ods. 3 nariadenia (EÚ) 2016/679. To znamená, že musí byť zrejmé minimálne aké kategórie osobných údajov pokrýva označenie „iné skutočnosti“ o vlastníkoch lietadla, ako aj doplniť účel spracúvania týchto kategórii, aby bola zrejmá ich nevyhnutnosť.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Po vzájomnej diskusii bolo dohodnuté, že bude upravená príslušná časť dôvodovej správy.</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21 ods. 5 písm. a) bod 1. a 3.; § 61 ods. 4 písm. a) bod 1. a 3.)</w:t>
            </w:r>
            <w:r>
              <w:rPr>
                <w:rFonts w:ascii="Times" w:hAnsi="Times" w:cs="Times"/>
                <w:sz w:val="25"/>
                <w:szCs w:val="25"/>
              </w:rPr>
              <w:br/>
              <w:t>TÁTO PRIPOMIENKA JE ZÁSADNÁ. Požadujeme doplnenie odôvodnenia rozsahu osobných údajov v dôvodovej správe. V súlade so zásadou minimalizácie údajov podľa čl. 5 ods. 1 písm. c) nariadenia (EÚ) 2016/679 je nevyhnutné zdôvodnenie rozsahu spracúvaných osobných údajov. Je zrejmé v zmysle podmienok určených zákonom, že je potrebné spracúvať dátum narodenia, adresu trvalého pobytu ako aj údaj o štátnom občianstve, avšak v prípade fyzickej osoby nie je zrejmý dôvod spracúvania napr. miesta narodenia a prechodného pobytu. V súvislosti s právnickými osobami tiež nie je zrejmá nevyhnutnosť spracúvať adresu trvalého pobytu štatutárneho orgánu, keď podmienkou má byť sídlo právnickej osoby nie pobyt jej štatutárov.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Po vzájomnej diskusii bolo dohodnuté, že text príslušných ustanovení bude upravený.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19 ods. 3 písm. d)</w:t>
            </w:r>
            <w:r>
              <w:rPr>
                <w:rFonts w:ascii="Times" w:hAnsi="Times" w:cs="Times"/>
                <w:sz w:val="25"/>
                <w:szCs w:val="25"/>
              </w:rPr>
              <w:br/>
              <w:t>TÁTO PRIPOMIENKA JE ZÁSADNÁ. Požadujeme doplniť rozsah osobných údajov, ktoré sú v zozname členov vedené. Uvedená požiadavka vyplýva z čl. 6 ods. 3 nariadenia (EÚ) 2016/679.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Po vzájomnej diskusii bolo dohodnuté, že text bude upravený.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81 ods. 2</w:t>
            </w:r>
            <w:r>
              <w:rPr>
                <w:rFonts w:ascii="Times" w:hAnsi="Times" w:cs="Times"/>
                <w:sz w:val="25"/>
                <w:szCs w:val="25"/>
              </w:rPr>
              <w:br/>
              <w:t>TÁTO PRIPOMIENKA JE ZÁSADNÁ. Požadujeme zosúladiť ustanovenie s požiadavkami čl. 6 ods. 3 nariadenia (EÚ) 2016/679. Z uvedeného nie je zrejmé aké údaje, z akých registrov /evidencií a tiež na aký účel je orgán povinný zabezpečiť údaje či informácie, ktoré má navrhovateľ dokladať ku konaniu pred orgánom. Jasné vymedzenie vyššie uvedeného predstavuje splnenie požiadavky na kvalitu právneho predpisu upravujúceho spracovateľské operácie podľa čl. 6 ods. 3 nariadenia (EÚ) 2016/679. Tieto boli tiež konkretizované nálezom Ústavného súdu SR PL. ÚS 25/2019 z 10.11 2021 dostupného tu: https://www.slov-lex.sk/pravne-predpisy/SK/ZZ/2021/492/20211217.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Po vzájomnej diskusii bolo dohodnuté, že odsek 2 bude vypustený.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 § 21 ods. 8</w:t>
            </w:r>
            <w:r>
              <w:rPr>
                <w:rFonts w:ascii="Times" w:hAnsi="Times" w:cs="Times"/>
                <w:sz w:val="25"/>
                <w:szCs w:val="25"/>
              </w:rPr>
              <w:br/>
              <w:t>TÁTO PRIPOMIENKA JE ZÁSADNÁ. Požadujeme zosúladiť ustanovenie s požiadavkami čl. 6 ods. 3 nariadenia (EÚ) 2016/679. Z uvedeného nie je zrejmé komu konkrétne, na základe čoho, za akým účelom a v akom prípade by mali byť údaje z neverejnej časti registra lietadiel iných ako sú lietajúce športové zariadenia poskytnuté. Jasné vymedzenie vyššie uvedeného predstavuje splnenie požiadavky na kvalitu právneho predpisu upravujúceho spracovateľské operácie podľa čl. 6 ods. 3 nariadenia (EÚ) 2016/679. Tieto boli tiež konkretizované nálezom Ústavného súdu SR PL. ÚS 25/2019 z 10.11 2021 dostupného tu: https://www.slov-lex.sk/pravne-predpisy/SK/ZZ/2021/492/20211217.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Po vzájomnej diskusii bolo dohodnuté, že text bude upravený.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TÁTO PRIPOMIENKA JE ZÁSADNÁ. Požadujeme dopracovanie materiálu v súlade s požiadavkami čl. 6 ods. 3 nariadenia (EÚ) 2016/679. Táto pripomienka je zásadná. Z návrhu zákona vyplýva, že sa v navrhovaných registroch či evidenciách budú spracúvať aj osobné údaje. Každý právny predpis upravujúci spracúvanie osobných údajov musí spĺňať požiadavky na kvalitu právneho predpisu upravujúceho spracúvanie v zmysle čl. 6 ods. 3 nariadenia (EÚ) 2016/679. T. j. musí byť zrejmé za akým účelom sa osobné údaje spracúvajú. Osobné údaje, ktoré sú nevyhnutné musia byť odôvodnené, aby bolo možné posúdiť ich nevyhnutnosť. Potrebné je tiež ďalej určiť podmienky spracúvania osobných údajov, t. j. ak sa majú niekomu poskytovať osobné údaje, tak aké a z akého dôvodu vrátane označenia takéhoto subjektu a zároveň tiež naopak, ak bude prevádzkovateľ zisťovať osobné údaje od iných prevádzkovateľov z im podliehajúcich registrov je potrebné takéto registre označiť a určiť aké údaje, ako aj účel. V zmysle čl. 6 ods. 3 nariadenia (EÚ) je tiež potrebné určiť dobu uchovávania osobných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Text príslušných ustanovení upravený.</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III Zákona č. 145/1995 Z. z. o správnych poplatkoch v znení neskorších predpisov</w:t>
            </w:r>
            <w:r>
              <w:rPr>
                <w:rFonts w:ascii="Times" w:hAnsi="Times" w:cs="Times"/>
                <w:sz w:val="25"/>
                <w:szCs w:val="25"/>
              </w:rPr>
              <w:br/>
              <w:t>Úrad pre reguláciu elektronických komunikácií a poštových služieb navrhuje nad rámec návrhu zákona doplnenie Článku III – Zákona č. 145/1995 Z. z. o správnych poplatkoch v znení neskorších predpisov o body 7 až 9 takto: 7. V sadzobníku správnych poplatkov v časti VII. Elektronické komunikácie položka 101 znie: „Položka 101 a) podanie žiadosti o vydanie individuálneho povolenia na používanie frekvencií27b) 6,50 eura b) predĺženie doby platnosti individuálneho povolenia na používanie frekvencií alebo podanie žiadosti o obnovenie práv na využívanie harmonizovaného frekvenčného spektra27c) 6,50 eura c) individuálne povolenie na používanie frekvencií na prevádzku amatérskej stanice27b) alebo predĺženie doby jeho platnosti27c) 3 eurá d) podanie žiadosti o zmenu povolenia vydanom podľa tejto položky27d) 3 eurá.“. 8. V sadzobníku správnych poplatkov časti VII. Elektronické komunikácie položka 103 znie: „Položka 103 a) vydanie osvedčenia o osobitnej odbornej spôsobilosti operátora amatérskych staníc, rádiotelefonistu leteckej pohyblivej služby alebo plavebnej pohyblivej služby27e) 20 eur b) vydanie osvedčenia o osobitnej odbornej spôsobilosti pre ostatné druhy osvedčení27e) 30 eur c) opravná skúška pre vydanie osvedčenia podľa písmena a) 10 eur d) opravná skúška pre vydanie osvedčenia podľa písmena b) 15 eur e) opakovaná skúška pre vydanie osvedčenia podľa písmena a) 20 eur f) opakovaná skúška pre vydanie osvedčenia podľa písmena b) 30 eur g) vyrovnávacia skúška a vydanie osvedčenia osobitnej odbornej spôsobilosti rádiotelefonistu leteckej pohyblivej služby alebo plavebnej pohyblivej služby27e). 20 eur h) vyrovnávacia skúška a vydanie osvedčenia osobitnej odbornej spôsobilosti pre ostatné druhy osvedčení27e) 30 eur.“. 9. Poznámky pod čiarou k odkazom 26 až 27f) znejú: "26) § 22, § 30, § 128 zákona č. 452/2021 Z. z. o elektronických komunikáciách. 27) § 55 zákona č. 452/2021 Z. z. 27a) § 55 ods.10 písm. e) zákona č. 452/2021 Z. z. 27b) § 35 zákona č. 452/2011 Z. z. 27c) § 42 a § 48 zákona č. 452/2021 Z. z. 27d) § 43 a § 46 ods. 2 zákona č. 452/2021 Z. z. 27e) § 52 zákona č. 452/2021 Z. z. 27f) § 10 ods. 3 zákona č. 452/2021 Z. z.". Odôvodnenie: Obsluhovať vybrané rádiové zariadenia vrátane lietadlovej stanice, lietadlovej zemskej stanice, leteckej stanice a leteckej zemskej stanice môže len fyzická osoba, ktorá má osobitnú odbornú spôsobilosť na ich obsluhu. Osobitnú odbornú spôsobilosť úrad overuje skúškou a vydaním osvedčenia osobitnej odbornej spôsobilosti. Vzhľadom na to, že vo vyhláške č. 283/2022 o podrobnostiach o vybraných rádiových zariadeniach, o zriaďovaní skúšobnej komisie, o prílohách k žiadosti o vydanie osvedčenia, o obsahu, rozsahu a priebehu skúšky osobitnej odbornej spôsobilosti a o osvedčeniach osobitnej odbornej spôsobilosti (ďalej len „vyhláška) boli zavedené nové druhy skúšok, pre ktoré je potrebné zaviesť aj nové druhy správnych poplatkov za takéto administratívne úkony, navrhujeme doplnenie nových úhrad v položke 103. Vzhľadom na zmenu textácie po prijatí zákona č. 452/2021 Z. z. o elektronických komunikáciách, navrhujeme aj úpravu textácie v položke 101. Žiadateľmi o skúšku sú výlučne fyzické osoby. Celkové vplyvy na rozpočet verejnej správy aj po vyrubení zvýšeného správneho poplatku sú marginálne, predstavujú odhadovanú sumu 500 eur ročne pre všetky typy skúšok. Vzhľadom na zrušenie zákona č. 351/2011 Z. z. a jeho nahradenie zákonom č. 452/2021 Z. z. o elektronických komunikáciách navrhujeme aj úpravu poznámok pod čiarou.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sz w:val="25"/>
                <w:szCs w:val="25"/>
              </w:rPr>
              <w:t>Na základe komunikácie ÚREKPŠ ustúpil od vznesenej pripomienky.</w:t>
            </w: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 6</w:t>
            </w:r>
            <w:r>
              <w:rPr>
                <w:rFonts w:ascii="Times" w:hAnsi="Times" w:cs="Times"/>
                <w:sz w:val="25"/>
                <w:szCs w:val="25"/>
              </w:rPr>
              <w:br/>
              <w:t>Navrhuje sa do § 6 doplniť nový odsek v znení: „Ak pominú dôvody, pre ktoré bol vyhlásený zákaz alebo obmedzenie letov, orgán, ktorý zákaz alebo obmedzenie letov vyhlásil, ho bezodkladne zruší.“ Odôvodnenie: Navrhuje sa doplniť ustanovenie, aby vyhlásený zákaz (alebo obmedzenie) letov bol bezodkladne zrušený, ak už nie sú dôvody na jeho ďalšie trvanie, resp. ak jeho dôvody odpadnú.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 6 ods. 1</w:t>
            </w:r>
            <w:r>
              <w:rPr>
                <w:rFonts w:ascii="Times" w:hAnsi="Times" w:cs="Times"/>
                <w:sz w:val="25"/>
                <w:szCs w:val="25"/>
              </w:rPr>
              <w:br/>
              <w:t>Navrhuje sa v § 6 ods. 1 za slová „sa môže“ doplniť slová „v nevyhnutnej miere“ a za slovo „dočasne“ doplniť slová „na nevyhnutnú dobu“. Odôvodnenie: Zákazy a obmedzenia by sa mali vyhlasovať len v nevyhnutnej miere a na nevyhnutnú dobu, čo je vhodné upraviť explicitne priamo v texte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Navrhuje sa, aby bol tento návrh zákona po vyhodnotení a zapracovaní pripomienok opätovne predložený na pripomienkové konanie (v súlade s čl. 14 ods. 8 Legislatívnych pravidiel vlády SR), najmä s ohľadom na to, že ide o významný a zásadný návrh nového zákona o civilnom letectve, ktorým sa má úplne nahradiť doterajší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Čl. 1 § 20 ods. 3, 4</w:t>
            </w:r>
            <w:r>
              <w:rPr>
                <w:rFonts w:ascii="Times" w:hAnsi="Times" w:cs="Times"/>
                <w:sz w:val="25"/>
                <w:szCs w:val="25"/>
              </w:rPr>
              <w:br/>
              <w:t>Týmto upozorňujem, že v §20 Vedenie registra lietadiel Návrhu nového leteckého zákona, odseky (3) a (4) nie sú v súlade s Nariadením EU č.2018/1139, Kapitola 1 – Zásady, Čl. 1- Predmet úpravy a ciele (citácia): “2. Cieľom tohto nariadenia je ďalej: b) uľahčiť v oblastiach, na ktoré sa vzťahuje toto nariadenie, voľný pohyb tovaru, osôb, služieb a kapitálu, zabezpečiť rovnaké podmienky pre všetky subjekty vnútorného trhu leteckej dopravy a zlepšiť konkurencieschopnosť leteckého odvetvia v Únii; d) uľahčiť v oblastiach, na ktoré sa vzťahuje toto nariadenie, pohyb tovaru, služieb a pracovníkov na celom svete nadviazaním primeranej spolupráce s tretími krajinami a ich leteckými orgánmi a podporou vzájomného akceptovania osvedčení a iných príslušných dokumentov; e) podporovať nákladovú efektívnosť, okrem iného aj predchádzaním duplicite, a podporovať účinnosť regulačných a certifikačných postupov a postupov dohľadu, ako aj efektívne využívanie súvisiacich zdrojov na úrovni Únie a na vnútroštátnej úrovni; j) podporovať v oblastiach, na ktoré sa vzťahuje toto nariadenie, technickú a operačnú interoperabilitu a výmenu najlepších administratívnych postupov; “ --------- Z nášho pohľadu v novom návrhu let. zákona v §20 je ods. (3) nadbytočný, znevýhodňujúci výrobcov lietadiel a poverené organizácie v ktorých sa doteraz mohli registrovať i LŠZ vlastnené subjektami z EU. Ďalej tiež ods (4) zvyšuje administratívne zaťaženie všetkých strán t.j. Ministerstva dopravy, Dopravného úradu, výrobcov LŠZ i poverených organizácií. Zastávame názor, že registrácia LŠZ v dotknutých orgnizáciách by mala byť subjektom EU na Slovensku umožnená tak ako doteraz, t.j. len operátor by musel byť subjektom sídliacim na Slovensku, a tak by ods (3) mal byť v tomto zmysle zmenený, a ods (4) mohol byť vypustený. Ďalej uvádzame, že i v Českej republike je uzákonené, že LŠZ (SLZ) vlastnené občanmi/subjektami EU môžu byť zaregistrovné v registri ČR, citácia: „ § 84b Rejstřík sportovních létajících zařízení (1) Do rejstříku sportovních létajících zařízení (dále jen "rejstřík") se zapisují sportovní létající zařízení vymezená v § 81 odst. 2 písm. a) až g) na základě písemné žádosti vlastníka nebo provozovatele se souhlasem vlastníka za těchto podmínek: a) vlastníkem nebo provozovatelem sportovního létajícího zařízení je fyzická osoba s trvalým pobytem v České republice nebo právnická osoba se sídlem v České republice, b) sportovní létající zařízení není registrováno v jiném státě, c) letová způsobilost sportovního létajícího zařízení byla ověřena, nebo je ověřována Strana 47 z 89 podle § 83 odst. 1 písm. d), nebo bylo uznáno za platné jeho osvědčení letové způsobilosti vydané orgánem cizího státu. (2) Sportovnímu létajícímu zařízení zapsanému v rejstříku se přiděluje poznávací značka. Přidělením poznávací značky získává sportovní létající zařízení státní příslušnost České republiky. (3) Údaje zapisované do rejstříku, údaje, které z něj lze zveřejnit, a způsob označení sportovního létajícího zařízení stanoví prováděcí právní předpis. § 99a (1) Pokud se v tomto zákoně hovoří o fyzické osobě s trvalým pobytem v České republice, státním občanovi České republiky nebo právnické osobě se sídlem v České republice, rozumí se tím také státní příslušník jiného členského státu Evropské unie nebo právnická osoba se sídlem, ústřední správou nebo hlavní provozovnou v jiném členském státě Evropské unie. (2) Ustanovení odstavce 1 se vztahuje také na státního příslušníka jiného státu nebo právnickou osobu se sídlem, ústřední správou nebo hlavní provozovnou v jiném státě, vyplývá-li to z mezinárodní smlouvy, kterou je Česká republika vázána11a). (3) Ustanovení odstavce 1 se nevztahuje na § 82.“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r w:rsidR="00945B28">
        <w:trPr>
          <w:divId w:val="7901244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rPr>
                <w:rFonts w:ascii="Times" w:hAnsi="Times" w:cs="Times"/>
                <w:sz w:val="25"/>
                <w:szCs w:val="25"/>
              </w:rPr>
            </w:pPr>
            <w:r>
              <w:rPr>
                <w:rFonts w:ascii="Times" w:hAnsi="Times" w:cs="Times"/>
                <w:b/>
                <w:bCs/>
                <w:sz w:val="25"/>
                <w:szCs w:val="25"/>
              </w:rPr>
              <w:t>§ 6 ods. 6</w:t>
            </w:r>
            <w:r>
              <w:rPr>
                <w:rFonts w:ascii="Times" w:hAnsi="Times" w:cs="Times"/>
                <w:sz w:val="25"/>
                <w:szCs w:val="25"/>
              </w:rPr>
              <w:br/>
              <w:t>V § 6 ods. 6 je potrebné vypustiť slová „s okamžitou platnosťou“ a toto ustanovenie preformulovať. Je nelogické, aby v zákone bolo strikne a bezvýnimočne stanovené, že zákaz alebo obmedzenie vyhlásený vládou má okamžitú platnosť. V praxi môže byť potrebné zákaz alebo obmedzenie vyhlásiť s neskoršou, resp. odloženou platnosťou, s čím takéto znenie nepočíta. Ďalej, v § 6 ods. 6 prvej vete je potrebné slová „a zverejňuje sa v Zbierke zákonov Slovenskej republiky“ vypustiť a doplniť novú vetu: „Uznesenie vlády Slovenskej republiky podľa prvej vety sa [bezodkladne] vyhlasuje v Zbierke zákonov Slovenskej republiky“. Ide o legislatívno-technickú pripomienku na zosúladenie s § 13 zákona č. 400/2015 Z. z. o tvorbe právnych predpisov a o Zbierke zákonov Slovenskej republiky. Namiesto slova „zverejňuje“ je potrebné použiť slovo „vyhlasuje“. Zároveň by táto veta nemala byť formulovaná tak, že sa v Zbierke zákonov vyhlasuje zákaz alebo obmedzenie letov. Zákon č. 400/2015 Z. z. počíta s vyhlasovaním uznesenia vlády, preto by mala byť táto veta naformulovaná takto. Pre prehľadnosť je zároveň vhodné toto vyčleniť a upraviť v samostatnej vete. Navrhuje sa preto v § 6 ods. 6 upraviť prvú vetu napr. takto, čím sa zároveň zosúladí s predchádzajúcimi odsekmi: „Zákaz alebo obmedzenie vykonávania určených letov lietadiel v určenej časti vzdušného priestoru v čase vojny, vojnového stavu, výnimočného stavu alebo núdzového stavu vyhlasuje uznesením vláda Slovenskej republiky; v uznesení určí najmä dobu platnosti zákazu alebo obmedzenia. Uznesenie vlády Slovenskej republiky podľa prvej vety sa [bezodkladne] vyhlasuje v Zbierke zákonov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B28" w:rsidRDefault="00945B28">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45B28"/>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1960">
      <w:bodyDiv w:val="1"/>
      <w:marLeft w:val="0"/>
      <w:marRight w:val="0"/>
      <w:marTop w:val="0"/>
      <w:marBottom w:val="0"/>
      <w:divBdr>
        <w:top w:val="none" w:sz="0" w:space="0" w:color="auto"/>
        <w:left w:val="none" w:sz="0" w:space="0" w:color="auto"/>
        <w:bottom w:val="none" w:sz="0" w:space="0" w:color="auto"/>
        <w:right w:val="none" w:sz="0" w:space="0" w:color="auto"/>
      </w:divBdr>
    </w:div>
    <w:div w:id="470681443">
      <w:bodyDiv w:val="1"/>
      <w:marLeft w:val="0"/>
      <w:marRight w:val="0"/>
      <w:marTop w:val="0"/>
      <w:marBottom w:val="0"/>
      <w:divBdr>
        <w:top w:val="none" w:sz="0" w:space="0" w:color="auto"/>
        <w:left w:val="none" w:sz="0" w:space="0" w:color="auto"/>
        <w:bottom w:val="none" w:sz="0" w:space="0" w:color="auto"/>
        <w:right w:val="none" w:sz="0" w:space="0" w:color="auto"/>
      </w:divBdr>
    </w:div>
    <w:div w:id="790124428">
      <w:bodyDiv w:val="1"/>
      <w:marLeft w:val="0"/>
      <w:marRight w:val="0"/>
      <w:marTop w:val="0"/>
      <w:marBottom w:val="0"/>
      <w:divBdr>
        <w:top w:val="none" w:sz="0" w:space="0" w:color="auto"/>
        <w:left w:val="none" w:sz="0" w:space="0" w:color="auto"/>
        <w:bottom w:val="none" w:sz="0" w:space="0" w:color="auto"/>
        <w:right w:val="none" w:sz="0" w:space="0" w:color="auto"/>
      </w:divBdr>
    </w:div>
    <w:div w:id="915673181">
      <w:bodyDiv w:val="1"/>
      <w:marLeft w:val="0"/>
      <w:marRight w:val="0"/>
      <w:marTop w:val="0"/>
      <w:marBottom w:val="0"/>
      <w:divBdr>
        <w:top w:val="none" w:sz="0" w:space="0" w:color="auto"/>
        <w:left w:val="none" w:sz="0" w:space="0" w:color="auto"/>
        <w:bottom w:val="none" w:sz="0" w:space="0" w:color="auto"/>
        <w:right w:val="none" w:sz="0" w:space="0" w:color="auto"/>
      </w:divBdr>
    </w:div>
    <w:div w:id="1070544272">
      <w:bodyDiv w:val="1"/>
      <w:marLeft w:val="0"/>
      <w:marRight w:val="0"/>
      <w:marTop w:val="0"/>
      <w:marBottom w:val="0"/>
      <w:divBdr>
        <w:top w:val="none" w:sz="0" w:space="0" w:color="auto"/>
        <w:left w:val="none" w:sz="0" w:space="0" w:color="auto"/>
        <w:bottom w:val="none" w:sz="0" w:space="0" w:color="auto"/>
        <w:right w:val="none" w:sz="0" w:space="0" w:color="auto"/>
      </w:divBdr>
    </w:div>
    <w:div w:id="1272513817">
      <w:bodyDiv w:val="1"/>
      <w:marLeft w:val="0"/>
      <w:marRight w:val="0"/>
      <w:marTop w:val="0"/>
      <w:marBottom w:val="0"/>
      <w:divBdr>
        <w:top w:val="none" w:sz="0" w:space="0" w:color="auto"/>
        <w:left w:val="none" w:sz="0" w:space="0" w:color="auto"/>
        <w:bottom w:val="none" w:sz="0" w:space="0" w:color="auto"/>
        <w:right w:val="none" w:sz="0" w:space="0" w:color="auto"/>
      </w:divBdr>
    </w:div>
    <w:div w:id="1803116641">
      <w:bodyDiv w:val="1"/>
      <w:marLeft w:val="0"/>
      <w:marRight w:val="0"/>
      <w:marTop w:val="0"/>
      <w:marBottom w:val="0"/>
      <w:divBdr>
        <w:top w:val="none" w:sz="0" w:space="0" w:color="auto"/>
        <w:left w:val="none" w:sz="0" w:space="0" w:color="auto"/>
        <w:bottom w:val="none" w:sz="0" w:space="0" w:color="auto"/>
        <w:right w:val="none" w:sz="0" w:space="0" w:color="auto"/>
      </w:divBdr>
    </w:div>
    <w:div w:id="20355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2.12.2022 14:42:54"/>
    <f:field ref="objchangedby" par="" text="Administrator, System"/>
    <f:field ref="objmodifiedat" par="" text="12.12.2022 14:43:1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27804</Words>
  <Characters>158488</Characters>
  <Application>Microsoft Office Word</Application>
  <DocSecurity>4</DocSecurity>
  <Lines>1320</Lines>
  <Paragraphs>371</Paragraphs>
  <ScaleCrop>false</ScaleCrop>
  <Company/>
  <LinksUpToDate>false</LinksUpToDate>
  <CharactersWithSpaces>185921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2022-12-12T13:43:00Z</dcterms:created>
  <dcterms:modified xsi:type="dcterms:W3CDTF">2022-12-12T13:43:00Z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Doprava</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Michal Hýsek</vt:lpwstr>
  </property>
  <property name="FSC#SKEDITIONSLOVLEX@103.510:zodppredkladatel" pid="11" fmtid="{D5CDD505-2E9C-101B-9397-08002B2CF9AE}">
    <vt:lpwstr>Andrej Doležal</vt:lpwstr>
  </property>
  <property name="FSC#SKEDITIONSLOVLEX@103.510:dalsipredkladatel" pid="12" fmtid="{D5CDD505-2E9C-101B-9397-08002B2CF9AE}">
    <vt:lpwstr/>
  </property>
  <property name="FSC#SKEDITIONSLOVLEX@103.510:nazovpredpis" pid="13" fmtid="{D5CDD505-2E9C-101B-9397-08002B2CF9AE}">
    <vt:lpwstr> o civilnom letectve (letecký zákon) a o zmene a doplnení niektorých zákonov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dopravy a výstavby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iniciatívny materiál</vt:lpwstr>
  </property>
  <property name="FSC#SKEDITIONSLOVLEX@103.510:plnynazovpredpis" pid="22" fmtid="{D5CDD505-2E9C-101B-9397-08002B2CF9AE}">
    <vt:lpwstr> Zákon o civilnom letectve (letecký zákon) a o zmene a doplnení niektorých zákonov</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31844/2022/SCL/80499-M</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LP/2022/505</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
  </property>
  <property name="FSC#SKEDITIONSLOVLEX@103.510:AttrStrListDocPropUznesenieNaVedomie" pid="136" fmtid="{D5CDD505-2E9C-101B-9397-08002B2CF9AE}">
    <vt:lpwstr/>
  </property>
  <property name="FSC#SKEDITIONSLOVLEX@103.510:funkciaPred" pid="137" fmtid="{D5CDD505-2E9C-101B-9397-08002B2CF9AE}">
    <vt:lpwstr>riaditeľ odboru civilného letectva poverený vykonávaním funkcie generálneho riaditeľa sekcie civilného letectva</vt:lpwstr>
  </property>
  <property name="FSC#SKEDITIONSLOVLEX@103.510:funkciaPredAkuzativ" pid="138" fmtid="{D5CDD505-2E9C-101B-9397-08002B2CF9AE}">
    <vt:lpwstr>riaditeľa odboru civilného letectva povereného vykonávaním funkcie generálneho riaditeľa sekcie civilného letectva</vt:lpwstr>
  </property>
  <property name="FSC#SKEDITIONSLOVLEX@103.510:funkciaPredDativ" pid="139" fmtid="{D5CDD505-2E9C-101B-9397-08002B2CF9AE}">
    <vt:lpwstr>riaditeľovi odboru civilného letectva poverenému vykonávaním funkcie generálneho riaditeľa sekcie civilného letectva</vt:lpwstr>
  </property>
  <property name="FSC#SKEDITIONSLOVLEX@103.510:funkciaZodpPred" pid="140" fmtid="{D5CDD505-2E9C-101B-9397-08002B2CF9AE}">
    <vt:lpwstr>minister dopravy a výstavby Slovenskej republiky</vt:lpwstr>
  </property>
  <property name="FSC#SKEDITIONSLOVLEX@103.510:funkciaZodpPredAkuzativ" pid="141" fmtid="{D5CDD505-2E9C-101B-9397-08002B2CF9AE}">
    <vt:lpwstr>ministra dopravy a výstavby Slovenskej republiky</vt:lpwstr>
  </property>
  <property name="FSC#SKEDITIONSLOVLEX@103.510:funkciaZodpPredDativ" pid="142" fmtid="{D5CDD505-2E9C-101B-9397-08002B2CF9AE}">
    <vt:lpwstr>ministrovi dopravy a výstavby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Andrej Doležal_x000d__x000a_minister dopravy a výstavby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
  </property>
  <property name="FSC#COOSYSTEM@1.1:Container" pid="149" fmtid="{D5CDD505-2E9C-101B-9397-08002B2CF9AE}">
    <vt:lpwstr>COO.2145.1000.3.5412550</vt:lpwstr>
  </property>
  <property name="FSC#FSCFOLIO@1.1001:docpropproject" pid="150" fmtid="{D5CDD505-2E9C-101B-9397-08002B2CF9AE}">
    <vt:lpwstr/>
  </property>
  <property name="FSC#SKEDITIONSLOVLEX@103.510:aktualnyrok" pid="151" fmtid="{D5CDD505-2E9C-101B-9397-08002B2CF9AE}">
    <vt:lpwstr>2022</vt:lpwstr>
  </property>
  <property name="FSC#SKEDITIONSLOVLEX@103.510:vytvorenedna" pid="152" fmtid="{D5CDD505-2E9C-101B-9397-08002B2CF9AE}">
    <vt:lpwstr>12. 12. 2022</vt:lpwstr>
  </property>
</Properties>
</file>