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Tézy</w:t>
      </w:r>
    </w:p>
    <w:p w:rsidR="004B44A1" w:rsidRP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44A1" w:rsidRP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Vyhlášky</w:t>
      </w:r>
    </w:p>
    <w:p w:rsidR="00F73939" w:rsidRPr="00F73939" w:rsidRDefault="004B44A1" w:rsidP="00F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Ministerstva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dopravy Slovenskej republiky</w:t>
      </w: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ktorou sa mení a dopĺňa vyhláška Ministerstva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dopravy, pôšt a telekomunikácií</w:t>
      </w: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F73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Slovenskej republiky č. 245/2010</w:t>
      </w: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Z. z. </w:t>
      </w:r>
      <w:r w:rsidR="00F73939" w:rsidRPr="00F73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 odbornej spôsobilosti, zdravotnej spôsobilosti a psychickej spôsobilosti osôb pri prevádzkovaní dráhy a dopravy na dráhe</w:t>
      </w:r>
      <w:r w:rsidR="00F73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 znení neskorších predpisov</w:t>
      </w:r>
      <w:r w:rsidR="00F73939" w:rsidRPr="00F73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:rsidR="004B44A1" w:rsidRP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Predmetná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novela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vyhlášky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Ministerstva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dopravy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="00F7393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 vydaná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základe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splnomocnenia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102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písm.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F739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513/2009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dráhach a o zmene a doplnení niektorých zákonov v znení neskorších predpisov</w:t>
      </w:r>
      <w:r w:rsidR="00F739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62B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="00F739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36 ods. 2 písm. c) zákona č. 514/2009 Z. z. o doprave na dráhach v 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P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Vyhláška ustanoví:</w:t>
      </w:r>
    </w:p>
    <w:p w:rsidR="00115CB6" w:rsidRDefault="00115CB6" w:rsidP="00115C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požiadavky na získanie odbornej spôsobilosti na vedenie </w:t>
      </w:r>
      <w:r w:rsidR="00507A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vozidla v</w:t>
      </w:r>
      <w:r w:rsidR="00B211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2110C">
        <w:rPr>
          <w:rFonts w:ascii="Times New Roman" w:hAnsi="Times New Roman" w:cs="Times New Roman"/>
          <w:sz w:val="24"/>
          <w:szCs w:val="24"/>
        </w:rPr>
        <w:t xml:space="preserve">metre, </w:t>
      </w:r>
      <w:r w:rsidR="00507A5C">
        <w:rPr>
          <w:rFonts w:ascii="Times New Roman" w:hAnsi="Times New Roman" w:cs="Times New Roman"/>
          <w:sz w:val="24"/>
          <w:szCs w:val="24"/>
        </w:rPr>
        <w:t xml:space="preserve">na </w:t>
      </w:r>
      <w:r w:rsidR="00B2110C">
        <w:rPr>
          <w:rFonts w:ascii="Times New Roman" w:hAnsi="Times New Roman" w:cs="Times New Roman"/>
          <w:sz w:val="24"/>
          <w:szCs w:val="24"/>
        </w:rPr>
        <w:t>lokálnej dráhe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2110C">
        <w:rPr>
          <w:rFonts w:ascii="Times New Roman" w:hAnsi="Times New Roman" w:cs="Times New Roman"/>
          <w:sz w:val="24"/>
          <w:szCs w:val="24"/>
        </w:rPr>
        <w:t> turisticko – hospodárskej dráhe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15CB6" w:rsidRDefault="00115CB6" w:rsidP="0011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</w:t>
      </w:r>
      <w:r w:rsidR="004B44A1"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podmienky a rozsah </w:t>
      </w:r>
      <w:r>
        <w:rPr>
          <w:rFonts w:ascii="Times New Roman" w:hAnsi="Times New Roman" w:cs="Times New Roman"/>
          <w:sz w:val="24"/>
          <w:szCs w:val="24"/>
        </w:rPr>
        <w:t xml:space="preserve">výcviku a jazdného výcviku v rámci odbornej prípravy na získanie preukazu na </w:t>
      </w:r>
      <w:r w:rsidR="00507A5C">
        <w:rPr>
          <w:rFonts w:ascii="Times New Roman" w:hAnsi="Times New Roman" w:cs="Times New Roman"/>
          <w:sz w:val="24"/>
          <w:szCs w:val="24"/>
        </w:rPr>
        <w:t>vedenie vozidla v</w:t>
      </w:r>
      <w:r w:rsidR="00B2110C">
        <w:rPr>
          <w:rFonts w:ascii="Times New Roman" w:hAnsi="Times New Roman" w:cs="Times New Roman"/>
          <w:sz w:val="24"/>
          <w:szCs w:val="24"/>
        </w:rPr>
        <w:t xml:space="preserve"> metre, </w:t>
      </w:r>
      <w:r w:rsidR="00507A5C">
        <w:rPr>
          <w:rFonts w:ascii="Times New Roman" w:hAnsi="Times New Roman" w:cs="Times New Roman"/>
          <w:sz w:val="24"/>
          <w:szCs w:val="24"/>
        </w:rPr>
        <w:t xml:space="preserve">na </w:t>
      </w:r>
      <w:r w:rsidR="00B2110C">
        <w:rPr>
          <w:rFonts w:ascii="Times New Roman" w:hAnsi="Times New Roman" w:cs="Times New Roman"/>
          <w:sz w:val="24"/>
          <w:szCs w:val="24"/>
        </w:rPr>
        <w:t>lokálnej dráhe a turisticko – hospodárskej dráhe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5CB6" w:rsidRDefault="00115CB6" w:rsidP="0011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podmienky a rozsah zácviku po úspešnom vykonaní skúšky na získanie preukazu na </w:t>
      </w:r>
      <w:r w:rsidR="00507A5C">
        <w:rPr>
          <w:rFonts w:ascii="Times New Roman" w:hAnsi="Times New Roman" w:cs="Times New Roman"/>
          <w:sz w:val="24"/>
          <w:szCs w:val="24"/>
        </w:rPr>
        <w:t>vedenie vozidla v</w:t>
      </w:r>
      <w:r w:rsidR="00B2110C">
        <w:rPr>
          <w:rFonts w:ascii="Times New Roman" w:hAnsi="Times New Roman" w:cs="Times New Roman"/>
          <w:sz w:val="24"/>
          <w:szCs w:val="24"/>
        </w:rPr>
        <w:t xml:space="preserve"> metre, </w:t>
      </w:r>
      <w:r w:rsidR="00507A5C">
        <w:rPr>
          <w:rFonts w:ascii="Times New Roman" w:hAnsi="Times New Roman" w:cs="Times New Roman"/>
          <w:sz w:val="24"/>
          <w:szCs w:val="24"/>
        </w:rPr>
        <w:t xml:space="preserve">na </w:t>
      </w:r>
      <w:r w:rsidR="00B2110C">
        <w:rPr>
          <w:rFonts w:ascii="Times New Roman" w:hAnsi="Times New Roman" w:cs="Times New Roman"/>
          <w:sz w:val="24"/>
          <w:szCs w:val="24"/>
        </w:rPr>
        <w:t>lokálnej dráhe a turisticko – hospodárskej dráhe,</w:t>
      </w:r>
    </w:p>
    <w:p w:rsidR="00115CB6" w:rsidRDefault="00115CB6" w:rsidP="00115C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c) podmienky zdravotnej</w:t>
      </w:r>
      <w:r w:rsidR="00262B04">
        <w:rPr>
          <w:rFonts w:ascii="Times New Roman" w:hAnsi="Times New Roman" w:cs="Times New Roman"/>
          <w:sz w:val="24"/>
          <w:szCs w:val="24"/>
        </w:rPr>
        <w:t xml:space="preserve"> spôsobilosti</w:t>
      </w:r>
      <w:r>
        <w:rPr>
          <w:rFonts w:ascii="Times New Roman" w:hAnsi="Times New Roman" w:cs="Times New Roman"/>
          <w:sz w:val="24"/>
          <w:szCs w:val="24"/>
        </w:rPr>
        <w:t xml:space="preserve"> a psychickej spôsobilosti na vedenie </w:t>
      </w:r>
      <w:r w:rsidR="00507A5C">
        <w:rPr>
          <w:rFonts w:ascii="Times New Roman" w:hAnsi="Times New Roman" w:cs="Times New Roman"/>
          <w:sz w:val="24"/>
          <w:szCs w:val="24"/>
        </w:rPr>
        <w:t>vozidla v</w:t>
      </w:r>
      <w:r w:rsidR="00B2110C">
        <w:rPr>
          <w:rFonts w:ascii="Times New Roman" w:hAnsi="Times New Roman" w:cs="Times New Roman"/>
          <w:sz w:val="24"/>
          <w:szCs w:val="24"/>
        </w:rPr>
        <w:t xml:space="preserve"> metre, </w:t>
      </w:r>
      <w:r w:rsidR="00507A5C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 w:rsidR="00B2110C">
        <w:rPr>
          <w:rFonts w:ascii="Times New Roman" w:hAnsi="Times New Roman" w:cs="Times New Roman"/>
          <w:sz w:val="24"/>
          <w:szCs w:val="24"/>
        </w:rPr>
        <w:t>lokálnej dráhe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2110C">
        <w:rPr>
          <w:rFonts w:ascii="Times New Roman" w:hAnsi="Times New Roman" w:cs="Times New Roman"/>
          <w:sz w:val="24"/>
          <w:szCs w:val="24"/>
        </w:rPr>
        <w:t> turisticko – hospodárskej dráhe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50435" w:rsidRDefault="00950435" w:rsidP="00115CB6"/>
    <w:sectPr w:rsidR="0095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A1"/>
    <w:rsid w:val="00115CB6"/>
    <w:rsid w:val="00262B04"/>
    <w:rsid w:val="002B4616"/>
    <w:rsid w:val="00386612"/>
    <w:rsid w:val="004B44A1"/>
    <w:rsid w:val="00507A5C"/>
    <w:rsid w:val="005A26AC"/>
    <w:rsid w:val="00727348"/>
    <w:rsid w:val="008848AF"/>
    <w:rsid w:val="00950435"/>
    <w:rsid w:val="00AE6B32"/>
    <w:rsid w:val="00B2110C"/>
    <w:rsid w:val="00C41FB8"/>
    <w:rsid w:val="00D80032"/>
    <w:rsid w:val="00DC336D"/>
    <w:rsid w:val="00E22339"/>
    <w:rsid w:val="00EE4659"/>
    <w:rsid w:val="00F73939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99F3"/>
  <w15:chartTrackingRefBased/>
  <w15:docId w15:val="{EDEFDD6A-4B53-47C5-9D35-E531CAA9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4B44A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7</cp:revision>
  <dcterms:created xsi:type="dcterms:W3CDTF">2023-02-04T15:05:00Z</dcterms:created>
  <dcterms:modified xsi:type="dcterms:W3CDTF">2023-02-06T09:33:00Z</dcterms:modified>
</cp:coreProperties>
</file>