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A1" w:rsidRDefault="004B44A1" w:rsidP="004B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Tézy</w:t>
      </w:r>
    </w:p>
    <w:p w:rsidR="004B44A1" w:rsidRPr="004B44A1" w:rsidRDefault="004B44A1" w:rsidP="004B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44A1" w:rsidRPr="004B44A1" w:rsidRDefault="004B44A1" w:rsidP="004B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Vyhlášky</w:t>
      </w:r>
    </w:p>
    <w:p w:rsidR="00F73939" w:rsidRPr="00F73939" w:rsidRDefault="004B44A1" w:rsidP="00F7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Ministerstva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dopravy Slovenskej republiky</w:t>
      </w: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ktorou sa mení a dopĺňa vyhláška Ministerstva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dopravy, pôšt a telekomunikácií</w:t>
      </w: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227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Slovenskej republiky č. 351</w:t>
      </w:r>
      <w:r w:rsidR="00F73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/2010</w:t>
      </w:r>
      <w:r w:rsidRPr="004B4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Z. z. </w:t>
      </w:r>
      <w:r w:rsidR="00F73939" w:rsidRPr="00F73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</w:t>
      </w:r>
      <w:r w:rsidR="00227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dopravnom poriadku dráh</w:t>
      </w:r>
      <w:r w:rsidR="00F73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 znení neskorších predpisov</w:t>
      </w:r>
      <w:r w:rsidR="00F73939" w:rsidRPr="00F73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:rsidR="004B44A1" w:rsidRPr="004B44A1" w:rsidRDefault="004B44A1" w:rsidP="004B4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Predmetná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novela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vyhlášky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Ministerstva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dopravy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4B44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="00F7393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bude vydaná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základe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splnomocnenia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102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ods.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písm.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227E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</w:t>
      </w:r>
      <w:r w:rsidR="00F739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513/2009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4B44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dráhach a o zmene a doplnení niektorých zákonov v znení neskorších predpisov</w:t>
      </w:r>
      <w:r w:rsidR="00227E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34D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 w:rsidR="00227E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36 ods. 2 písm. a</w:t>
      </w:r>
      <w:r w:rsidR="00F739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227E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b)</w:t>
      </w:r>
      <w:r w:rsidR="00434D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739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514/2009 Z. z. o doprave na dráhach v znení neskorších predpisov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B44A1" w:rsidRDefault="004B44A1" w:rsidP="004B4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B44A1" w:rsidRDefault="004B44A1" w:rsidP="00227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B44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Vyhláška ustanoví:</w:t>
      </w:r>
    </w:p>
    <w:p w:rsidR="00434D9D" w:rsidRPr="004B44A1" w:rsidRDefault="00434D9D" w:rsidP="00227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7E93" w:rsidRDefault="00115CB6" w:rsidP="00227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a) </w:t>
      </w:r>
      <w:r w:rsidR="00227E93">
        <w:rPr>
          <w:rFonts w:ascii="Times New Roman" w:hAnsi="Times New Roman" w:cs="Times New Roman"/>
          <w:sz w:val="24"/>
          <w:szCs w:val="24"/>
        </w:rPr>
        <w:t xml:space="preserve">maximálnu rýchlosť </w:t>
      </w:r>
      <w:proofErr w:type="spellStart"/>
      <w:r w:rsidR="00227E93">
        <w:rPr>
          <w:rFonts w:ascii="Times New Roman" w:hAnsi="Times New Roman" w:cs="Times New Roman"/>
          <w:sz w:val="24"/>
          <w:szCs w:val="24"/>
        </w:rPr>
        <w:t>turisticko</w:t>
      </w:r>
      <w:proofErr w:type="spellEnd"/>
      <w:r w:rsidR="00227E93">
        <w:rPr>
          <w:rFonts w:ascii="Times New Roman" w:hAnsi="Times New Roman" w:cs="Times New Roman"/>
          <w:sz w:val="24"/>
          <w:szCs w:val="24"/>
        </w:rPr>
        <w:t xml:space="preserve"> – hospodárskej dráhy,</w:t>
      </w:r>
    </w:p>
    <w:p w:rsidR="00227E93" w:rsidRDefault="00227E93" w:rsidP="00227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obsah cestovného poriadku metra, lokálnej dr</w:t>
      </w:r>
      <w:r w:rsidR="00434D9D">
        <w:rPr>
          <w:rFonts w:ascii="Times New Roman" w:hAnsi="Times New Roman" w:cs="Times New Roman"/>
          <w:sz w:val="24"/>
          <w:szCs w:val="24"/>
        </w:rPr>
        <w:t xml:space="preserve">áhy a </w:t>
      </w:r>
      <w:proofErr w:type="spellStart"/>
      <w:r w:rsidR="00434D9D">
        <w:rPr>
          <w:rFonts w:ascii="Times New Roman" w:hAnsi="Times New Roman" w:cs="Times New Roman"/>
          <w:sz w:val="24"/>
          <w:szCs w:val="24"/>
        </w:rPr>
        <w:t>turisticko</w:t>
      </w:r>
      <w:proofErr w:type="spellEnd"/>
      <w:r w:rsidR="00434D9D">
        <w:rPr>
          <w:rFonts w:ascii="Times New Roman" w:hAnsi="Times New Roman" w:cs="Times New Roman"/>
          <w:sz w:val="24"/>
          <w:szCs w:val="24"/>
        </w:rPr>
        <w:t xml:space="preserve"> – hospodárskej</w:t>
      </w:r>
      <w:r>
        <w:rPr>
          <w:rFonts w:ascii="Times New Roman" w:hAnsi="Times New Roman" w:cs="Times New Roman"/>
          <w:sz w:val="24"/>
          <w:szCs w:val="24"/>
        </w:rPr>
        <w:t xml:space="preserve"> dráhy, </w:t>
      </w:r>
    </w:p>
    <w:p w:rsidR="00227E93" w:rsidRDefault="00227E93" w:rsidP="00227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technologické postupy na riadenie chodu vlaku na metre, lokálnej dráhe a</w:t>
      </w:r>
      <w:r w:rsidR="00C64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3D">
        <w:rPr>
          <w:rFonts w:ascii="Times New Roman" w:hAnsi="Times New Roman" w:cs="Times New Roman"/>
          <w:sz w:val="24"/>
          <w:szCs w:val="24"/>
        </w:rPr>
        <w:t>turisticko</w:t>
      </w:r>
      <w:proofErr w:type="spellEnd"/>
      <w:r w:rsidR="00C64A3D">
        <w:rPr>
          <w:rFonts w:ascii="Times New Roman" w:hAnsi="Times New Roman" w:cs="Times New Roman"/>
          <w:sz w:val="24"/>
          <w:szCs w:val="24"/>
        </w:rPr>
        <w:t xml:space="preserve"> – hospodárskej dráhe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7E93" w:rsidRDefault="00227E93" w:rsidP="00227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podmienky schvaľovania nového typu vozidla metra, lokálnej dráhe a </w:t>
      </w:r>
      <w:proofErr w:type="spellStart"/>
      <w:r w:rsidR="006E01C1">
        <w:rPr>
          <w:rFonts w:ascii="Times New Roman" w:hAnsi="Times New Roman" w:cs="Times New Roman"/>
          <w:sz w:val="24"/>
          <w:szCs w:val="24"/>
        </w:rPr>
        <w:t>turisticko</w:t>
      </w:r>
      <w:proofErr w:type="spellEnd"/>
      <w:r w:rsidR="006E01C1">
        <w:rPr>
          <w:rFonts w:ascii="Times New Roman" w:hAnsi="Times New Roman" w:cs="Times New Roman"/>
          <w:sz w:val="24"/>
          <w:szCs w:val="24"/>
        </w:rPr>
        <w:t xml:space="preserve"> – hospodárskej dráhy.</w:t>
      </w:r>
      <w:bookmarkStart w:id="0" w:name="_GoBack"/>
      <w:bookmarkEnd w:id="0"/>
    </w:p>
    <w:p w:rsidR="00950435" w:rsidRDefault="00950435" w:rsidP="00227E93"/>
    <w:sectPr w:rsidR="0095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A1"/>
    <w:rsid w:val="00115CB6"/>
    <w:rsid w:val="00227E93"/>
    <w:rsid w:val="002B4616"/>
    <w:rsid w:val="00386612"/>
    <w:rsid w:val="00434D9D"/>
    <w:rsid w:val="004B44A1"/>
    <w:rsid w:val="005A26AC"/>
    <w:rsid w:val="006E01C1"/>
    <w:rsid w:val="00727348"/>
    <w:rsid w:val="008848AF"/>
    <w:rsid w:val="00950435"/>
    <w:rsid w:val="00AE6B32"/>
    <w:rsid w:val="00C41FB8"/>
    <w:rsid w:val="00C64A3D"/>
    <w:rsid w:val="00CA1305"/>
    <w:rsid w:val="00D80032"/>
    <w:rsid w:val="00DC336D"/>
    <w:rsid w:val="00E22339"/>
    <w:rsid w:val="00EE4659"/>
    <w:rsid w:val="00F73939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E862"/>
  <w15:chartTrackingRefBased/>
  <w15:docId w15:val="{EDEFDD6A-4B53-47C5-9D35-E531CAA9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4B44A1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7</cp:revision>
  <cp:lastPrinted>2023-02-08T11:49:00Z</cp:lastPrinted>
  <dcterms:created xsi:type="dcterms:W3CDTF">2023-02-04T16:01:00Z</dcterms:created>
  <dcterms:modified xsi:type="dcterms:W3CDTF">2023-02-08T12:00:00Z</dcterms:modified>
</cp:coreProperties>
</file>