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50" w:rsidRPr="00FB1F53" w:rsidRDefault="00251250" w:rsidP="00251250">
      <w:pPr>
        <w:jc w:val="both"/>
        <w:rPr>
          <w:rFonts w:eastAsia="Arial Unicode MS"/>
          <w:b/>
          <w:bCs/>
          <w:color w:val="000000" w:themeColor="text1"/>
        </w:rPr>
      </w:pPr>
      <w:r w:rsidRPr="00FB1F53">
        <w:rPr>
          <w:rFonts w:eastAsia="Arial Unicode MS"/>
          <w:b/>
          <w:bCs/>
          <w:color w:val="000000" w:themeColor="text1"/>
        </w:rPr>
        <w:t>MINISTERSTVO HOSPODÁRSTVA</w:t>
      </w:r>
    </w:p>
    <w:p w:rsidR="00251250" w:rsidRPr="00FB1F53" w:rsidRDefault="00251250" w:rsidP="00251250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FB1F53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251250" w:rsidRPr="00FB1F53" w:rsidRDefault="00251250" w:rsidP="00251250">
      <w:pPr>
        <w:jc w:val="both"/>
        <w:outlineLvl w:val="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 xml:space="preserve">Číslo: </w:t>
      </w:r>
      <w:r w:rsidR="00E367A4">
        <w:rPr>
          <w:rFonts w:eastAsia="Arial Unicode MS"/>
          <w:color w:val="000000" w:themeColor="text1"/>
        </w:rPr>
        <w:t>06710</w:t>
      </w:r>
      <w:r w:rsidR="00BB2D1B">
        <w:rPr>
          <w:rFonts w:eastAsia="Arial Unicode MS"/>
          <w:color w:val="000000" w:themeColor="text1"/>
        </w:rPr>
        <w:t>/2023</w:t>
      </w:r>
      <w:r w:rsidR="00155D84">
        <w:rPr>
          <w:rFonts w:eastAsia="Arial Unicode MS"/>
          <w:color w:val="000000" w:themeColor="text1"/>
        </w:rPr>
        <w:t>-2062-</w:t>
      </w:r>
      <w:r w:rsidR="00E367A4">
        <w:rPr>
          <w:rFonts w:eastAsia="Arial Unicode MS"/>
          <w:color w:val="000000" w:themeColor="text1"/>
        </w:rPr>
        <w:t>11575</w:t>
      </w:r>
      <w:r w:rsidRPr="00FB1F53">
        <w:rPr>
          <w:rFonts w:eastAsia="Arial Unicode MS"/>
          <w:color w:val="000000" w:themeColor="text1"/>
        </w:rPr>
        <w:t xml:space="preserve">  </w:t>
      </w: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BB2D1B" w:rsidRDefault="00251250" w:rsidP="00D11D21">
      <w:pPr>
        <w:jc w:val="both"/>
        <w:outlineLvl w:val="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 xml:space="preserve">Materiál na </w:t>
      </w:r>
      <w:r w:rsidR="00BB2D1B">
        <w:rPr>
          <w:rFonts w:eastAsia="Arial Unicode MS"/>
          <w:color w:val="000000" w:themeColor="text1"/>
        </w:rPr>
        <w:t xml:space="preserve">rokovanie </w:t>
      </w:r>
    </w:p>
    <w:p w:rsidR="00251250" w:rsidRDefault="00BB2D1B" w:rsidP="00D11D21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Legislatívnej rady vlády SR</w:t>
      </w:r>
    </w:p>
    <w:p w:rsidR="00BB2D1B" w:rsidRDefault="00BB2D1B" w:rsidP="00D11D21">
      <w:pPr>
        <w:jc w:val="both"/>
        <w:outlineLvl w:val="0"/>
        <w:rPr>
          <w:rFonts w:eastAsia="Arial Unicode MS"/>
          <w:color w:val="000000" w:themeColor="text1"/>
        </w:rPr>
      </w:pPr>
    </w:p>
    <w:p w:rsidR="007C09C8" w:rsidRPr="00FB1F53" w:rsidRDefault="007C09C8" w:rsidP="00D11D21">
      <w:pPr>
        <w:jc w:val="both"/>
        <w:outlineLvl w:val="0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jc w:val="center"/>
        <w:outlineLvl w:val="0"/>
        <w:rPr>
          <w:bCs/>
          <w:color w:val="000000" w:themeColor="text1"/>
        </w:rPr>
      </w:pPr>
      <w:r w:rsidRPr="00FB1F53">
        <w:rPr>
          <w:bCs/>
          <w:color w:val="000000" w:themeColor="text1"/>
        </w:rPr>
        <w:t>Návrh</w:t>
      </w:r>
    </w:p>
    <w:p w:rsidR="00251250" w:rsidRPr="00FB1F53" w:rsidRDefault="00251250" w:rsidP="00251250">
      <w:pPr>
        <w:autoSpaceDE w:val="0"/>
        <w:ind w:left="60"/>
        <w:jc w:val="center"/>
        <w:rPr>
          <w:b/>
        </w:rPr>
      </w:pPr>
    </w:p>
    <w:p w:rsidR="00251250" w:rsidRDefault="00251250" w:rsidP="00251250">
      <w:pPr>
        <w:autoSpaceDE w:val="0"/>
        <w:ind w:left="3600" w:firstLine="511"/>
        <w:rPr>
          <w:b/>
        </w:rPr>
      </w:pPr>
      <w:r>
        <w:rPr>
          <w:b/>
        </w:rPr>
        <w:t>ZÁKON</w:t>
      </w:r>
    </w:p>
    <w:p w:rsidR="00251250" w:rsidRPr="00FB1F53" w:rsidRDefault="00251250" w:rsidP="00251250">
      <w:pPr>
        <w:autoSpaceDE w:val="0"/>
        <w:ind w:left="3600" w:firstLine="511"/>
        <w:rPr>
          <w:b/>
        </w:rPr>
      </w:pPr>
    </w:p>
    <w:p w:rsidR="00251250" w:rsidRPr="00E975D9" w:rsidRDefault="00155D84" w:rsidP="00E975D9">
      <w:pPr>
        <w:autoSpaceDE w:val="0"/>
        <w:spacing w:after="120"/>
        <w:ind w:left="62"/>
        <w:jc w:val="center"/>
      </w:pPr>
      <w:r>
        <w:t xml:space="preserve">z ... </w:t>
      </w:r>
      <w:r w:rsidR="003E0940">
        <w:t>2023</w:t>
      </w:r>
    </w:p>
    <w:p w:rsidR="00251250" w:rsidRPr="00FB1F53" w:rsidRDefault="00251250" w:rsidP="00251250">
      <w:pPr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251250" w:rsidRDefault="00251250" w:rsidP="00E975D9">
      <w:pPr>
        <w:pBdr>
          <w:bottom w:val="single" w:sz="4" w:space="1" w:color="auto"/>
        </w:pBdr>
        <w:jc w:val="center"/>
        <w:rPr>
          <w:b/>
        </w:rPr>
      </w:pPr>
      <w:r w:rsidRPr="00FB1F53">
        <w:rPr>
          <w:b/>
          <w:color w:val="000000" w:themeColor="text1"/>
        </w:rPr>
        <w:t xml:space="preserve"> </w:t>
      </w:r>
      <w:r w:rsidRPr="001F1B4D">
        <w:rPr>
          <w:b/>
        </w:rPr>
        <w:t>o všeobecnej bezpečnosti výrobkov</w:t>
      </w:r>
      <w:r w:rsidR="003E0940">
        <w:rPr>
          <w:b/>
        </w:rPr>
        <w:t xml:space="preserve"> a </w:t>
      </w:r>
      <w:r w:rsidR="00E975D9" w:rsidRPr="00E975D9">
        <w:rPr>
          <w:b/>
        </w:rPr>
        <w:t>o zmene a doplnení niektorých záko</w:t>
      </w:r>
      <w:r w:rsidR="003E0940">
        <w:rPr>
          <w:b/>
        </w:rPr>
        <w:t>nov</w:t>
      </w:r>
    </w:p>
    <w:p w:rsidR="003E0940" w:rsidRPr="00E975D9" w:rsidRDefault="003E0940" w:rsidP="00E975D9">
      <w:pPr>
        <w:pBdr>
          <w:bottom w:val="single" w:sz="4" w:space="1" w:color="auto"/>
        </w:pBdr>
        <w:jc w:val="center"/>
        <w:rPr>
          <w:b/>
        </w:rPr>
      </w:pPr>
    </w:p>
    <w:p w:rsidR="00251250" w:rsidRPr="00FB1F53" w:rsidRDefault="00251250" w:rsidP="00251250">
      <w:pPr>
        <w:jc w:val="center"/>
        <w:rPr>
          <w:color w:val="000000" w:themeColor="text1"/>
        </w:rPr>
      </w:pP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outlineLvl w:val="0"/>
        <w:rPr>
          <w:rFonts w:eastAsia="Arial Unicode MS"/>
          <w:color w:val="000000" w:themeColor="text1"/>
          <w:u w:val="single"/>
        </w:rPr>
      </w:pPr>
      <w:r w:rsidRPr="00FB1F53">
        <w:rPr>
          <w:rFonts w:eastAsia="Arial Unicode MS"/>
          <w:color w:val="000000" w:themeColor="text1"/>
          <w:u w:val="single"/>
        </w:rPr>
        <w:t>Podnet:</w:t>
      </w:r>
      <w:r w:rsidRPr="00FB1F53">
        <w:rPr>
          <w:rFonts w:eastAsia="Arial Unicode MS"/>
          <w:color w:val="000000" w:themeColor="text1"/>
        </w:rPr>
        <w:t xml:space="preserve"> </w:t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  <w:u w:val="single"/>
        </w:rPr>
        <w:t>Obsah materiálu:</w:t>
      </w:r>
    </w:p>
    <w:p w:rsidR="00251250" w:rsidRPr="00FB1F53" w:rsidRDefault="00251250" w:rsidP="00251250">
      <w:pPr>
        <w:ind w:firstLine="54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> </w:t>
      </w:r>
    </w:p>
    <w:p w:rsidR="00251250" w:rsidRPr="003E11D2" w:rsidRDefault="00251250" w:rsidP="00251250">
      <w:r w:rsidRPr="003E11D2">
        <w:rPr>
          <w:lang w:eastAsia="en-US"/>
        </w:rPr>
        <w:t>Plán legislatívnych úloh vlády SR</w:t>
      </w:r>
      <w:r w:rsidRPr="003E11D2">
        <w:tab/>
      </w:r>
      <w:r w:rsidRPr="003E11D2">
        <w:tab/>
      </w:r>
      <w:r w:rsidRPr="003E11D2">
        <w:tab/>
      </w:r>
      <w:r w:rsidRPr="003E11D2">
        <w:tab/>
        <w:t>1. Návrh uznesenia vlády SR</w:t>
      </w:r>
    </w:p>
    <w:p w:rsidR="00251250" w:rsidRPr="003E11D2" w:rsidRDefault="00251250" w:rsidP="00251250">
      <w:r w:rsidRPr="003E11D2">
        <w:t>na mesiace jún až december 2021</w:t>
      </w:r>
      <w:r w:rsidRPr="003E11D2">
        <w:tab/>
      </w:r>
      <w:r w:rsidRPr="003E11D2">
        <w:tab/>
      </w:r>
      <w:r w:rsidRPr="003E11D2">
        <w:tab/>
      </w:r>
      <w:r w:rsidRPr="003E11D2">
        <w:tab/>
        <w:t>2. Predkladacia správa</w:t>
      </w:r>
    </w:p>
    <w:p w:rsidR="00251250" w:rsidRPr="003E11D2" w:rsidRDefault="00251250" w:rsidP="00251250">
      <w:pPr>
        <w:ind w:left="5954" w:hanging="284"/>
      </w:pPr>
      <w:r w:rsidRPr="003E11D2">
        <w:t xml:space="preserve">3. Návrh zákona ... </w:t>
      </w:r>
    </w:p>
    <w:p w:rsidR="00251250" w:rsidRPr="003E11D2" w:rsidRDefault="00251250" w:rsidP="00251250">
      <w:pPr>
        <w:ind w:left="5954" w:hanging="284"/>
      </w:pPr>
      <w:r w:rsidRPr="003E11D2">
        <w:t>4. Dôvodová správa</w:t>
      </w:r>
    </w:p>
    <w:p w:rsidR="00144F57" w:rsidRDefault="00251250" w:rsidP="00251250">
      <w:pPr>
        <w:ind w:left="5954" w:hanging="284"/>
      </w:pPr>
      <w:r w:rsidRPr="003E11D2">
        <w:t xml:space="preserve">5. </w:t>
      </w:r>
      <w:r w:rsidR="007C09C8" w:rsidRPr="003E11D2">
        <w:t xml:space="preserve">Doložka vybraných vplyvov </w:t>
      </w:r>
    </w:p>
    <w:p w:rsidR="00155D84" w:rsidRPr="00155D84" w:rsidRDefault="00251250" w:rsidP="00155D84">
      <w:pPr>
        <w:ind w:left="5954" w:hanging="284"/>
      </w:pPr>
      <w:r w:rsidRPr="003E11D2">
        <w:t xml:space="preserve">6. </w:t>
      </w:r>
      <w:r w:rsidR="007C09C8">
        <w:t>S</w:t>
      </w:r>
      <w:r w:rsidR="007C09C8" w:rsidRPr="00144F57">
        <w:t>práva o účasti verejnosti</w:t>
      </w:r>
      <w:r w:rsidR="007C09C8" w:rsidRPr="003E11D2" w:rsidDel="007C09C8">
        <w:t xml:space="preserve"> </w:t>
      </w:r>
    </w:p>
    <w:p w:rsidR="00251250" w:rsidRPr="003E11D2" w:rsidRDefault="00251250" w:rsidP="00155D84">
      <w:pPr>
        <w:ind w:left="5954" w:hanging="284"/>
      </w:pPr>
      <w:r>
        <w:t xml:space="preserve">7. </w:t>
      </w:r>
      <w:r w:rsidR="007C09C8" w:rsidRPr="003E11D2">
        <w:t>Doložka zlučiteľnosti</w:t>
      </w:r>
      <w:r w:rsidR="007C09C8">
        <w:t xml:space="preserve"> </w:t>
      </w:r>
      <w:r w:rsidR="00144F57" w:rsidRPr="003E11D2" w:rsidDel="00144F57">
        <w:t xml:space="preserve"> </w:t>
      </w:r>
    </w:p>
    <w:p w:rsidR="00144F57" w:rsidRDefault="00251250" w:rsidP="00155D84">
      <w:pPr>
        <w:ind w:left="5954" w:hanging="284"/>
      </w:pPr>
      <w:r>
        <w:t>8</w:t>
      </w:r>
      <w:r w:rsidRPr="003E11D2">
        <w:t xml:space="preserve">. </w:t>
      </w:r>
      <w:r w:rsidR="007C09C8">
        <w:t>Tabuľky zhody</w:t>
      </w:r>
    </w:p>
    <w:p w:rsidR="00DC2C43" w:rsidRDefault="007C09C8" w:rsidP="00155D84">
      <w:pPr>
        <w:ind w:left="5954" w:hanging="284"/>
      </w:pPr>
      <w:r>
        <w:t>9</w:t>
      </w:r>
      <w:r w:rsidR="00BB2D1B">
        <w:t>. Vyhodnotenie pripomienkového konania</w:t>
      </w:r>
    </w:p>
    <w:p w:rsidR="00251250" w:rsidRDefault="00144F57" w:rsidP="00155D84">
      <w:pPr>
        <w:ind w:left="5954" w:hanging="284"/>
        <w:rPr>
          <w:rFonts w:eastAsia="Arial Unicode MS"/>
          <w:color w:val="000000" w:themeColor="text1"/>
        </w:rPr>
      </w:pPr>
      <w:r w:rsidRPr="00144F57" w:rsidDel="00144F57">
        <w:t xml:space="preserve"> </w:t>
      </w:r>
    </w:p>
    <w:p w:rsidR="00251250" w:rsidRPr="00FB1F53" w:rsidRDefault="00251250" w:rsidP="00251250">
      <w:pPr>
        <w:ind w:left="5664"/>
        <w:rPr>
          <w:rFonts w:eastAsia="Arial Unicode MS"/>
          <w:color w:val="000000" w:themeColor="text1"/>
        </w:rPr>
      </w:pPr>
    </w:p>
    <w:p w:rsidR="00251250" w:rsidRDefault="00251250" w:rsidP="007C09C8">
      <w:pPr>
        <w:ind w:left="4956" w:firstLine="708"/>
        <w:rPr>
          <w:rFonts w:eastAsia="Arial Unicode MS"/>
          <w:color w:val="000000" w:themeColor="text1"/>
        </w:rPr>
      </w:pPr>
    </w:p>
    <w:p w:rsidR="00E975D9" w:rsidRDefault="00E975D9" w:rsidP="00251250">
      <w:pPr>
        <w:rPr>
          <w:rFonts w:eastAsia="Arial Unicode MS"/>
          <w:color w:val="000000" w:themeColor="text1"/>
        </w:rPr>
      </w:pPr>
    </w:p>
    <w:p w:rsidR="00E975D9" w:rsidRDefault="00E975D9" w:rsidP="00251250">
      <w:pPr>
        <w:rPr>
          <w:rFonts w:eastAsia="Arial Unicode MS"/>
          <w:color w:val="000000" w:themeColor="text1"/>
        </w:rPr>
      </w:pPr>
    </w:p>
    <w:p w:rsidR="00BB2D1B" w:rsidRDefault="00251250" w:rsidP="00BB2D1B">
      <w:pPr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ab/>
      </w:r>
    </w:p>
    <w:p w:rsidR="00251250" w:rsidRPr="00FB1F53" w:rsidRDefault="00251250" w:rsidP="00BB2D1B">
      <w:pPr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ab/>
        <w:t xml:space="preserve">     </w:t>
      </w:r>
      <w:r w:rsidRPr="00FB1F53">
        <w:rPr>
          <w:rFonts w:eastAsia="Arial Unicode MS"/>
          <w:color w:val="000000" w:themeColor="text1"/>
        </w:rPr>
        <w:tab/>
        <w:t xml:space="preserve">            </w:t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  <w:t xml:space="preserve">            </w:t>
      </w:r>
    </w:p>
    <w:p w:rsidR="00251250" w:rsidRPr="00FB1F53" w:rsidRDefault="00251250" w:rsidP="00E35AC2">
      <w:pPr>
        <w:ind w:firstLine="54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</w:p>
    <w:p w:rsidR="00251250" w:rsidRPr="00FB1F53" w:rsidRDefault="00251250" w:rsidP="00BB2D1B">
      <w:pPr>
        <w:spacing w:after="120"/>
        <w:jc w:val="both"/>
        <w:rPr>
          <w:rFonts w:eastAsia="Arial Unicode MS"/>
          <w:color w:val="000000" w:themeColor="text1"/>
        </w:rPr>
      </w:pPr>
      <w:r w:rsidRPr="00FB1F53"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E231F7" w:rsidRDefault="00E231F7" w:rsidP="00251250">
      <w:pPr>
        <w:jc w:val="both"/>
        <w:rPr>
          <w:rFonts w:eastAsia="Arial Unicode MS"/>
          <w:color w:val="000000" w:themeColor="text1"/>
        </w:rPr>
      </w:pPr>
      <w:r w:rsidRPr="00E231F7">
        <w:rPr>
          <w:rFonts w:eastAsia="Arial Unicode MS"/>
          <w:color w:val="000000" w:themeColor="text1"/>
        </w:rPr>
        <w:t>Ing. Karel Hirman</w:t>
      </w:r>
    </w:p>
    <w:p w:rsidR="00251250" w:rsidRPr="00FB1F53" w:rsidRDefault="00251250" w:rsidP="00251250">
      <w:pPr>
        <w:jc w:val="both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 xml:space="preserve">minister hospodárstva </w:t>
      </w:r>
    </w:p>
    <w:p w:rsidR="00251250" w:rsidRDefault="00251250" w:rsidP="00251250">
      <w:pPr>
        <w:jc w:val="both"/>
        <w:rPr>
          <w:b/>
        </w:rPr>
      </w:pPr>
      <w:r w:rsidRPr="00FB1F53">
        <w:rPr>
          <w:rFonts w:eastAsia="Arial Unicode MS"/>
          <w:color w:val="000000" w:themeColor="text1"/>
        </w:rPr>
        <w:t>Slovenskej republiky</w:t>
      </w:r>
      <w:r w:rsidRPr="00FB1F53">
        <w:rPr>
          <w:b/>
        </w:rPr>
        <w:t xml:space="preserve"> </w:t>
      </w:r>
    </w:p>
    <w:p w:rsidR="00251250" w:rsidRDefault="00251250" w:rsidP="00251250">
      <w:pPr>
        <w:jc w:val="both"/>
        <w:rPr>
          <w:b/>
        </w:rPr>
      </w:pPr>
    </w:p>
    <w:p w:rsidR="00251250" w:rsidRDefault="00251250" w:rsidP="00251250">
      <w:pPr>
        <w:rPr>
          <w:lang w:eastAsia="en-US"/>
        </w:rPr>
      </w:pPr>
    </w:p>
    <w:p w:rsidR="007C09C8" w:rsidRDefault="007C09C8" w:rsidP="00251250">
      <w:pPr>
        <w:rPr>
          <w:lang w:eastAsia="en-US"/>
        </w:rPr>
      </w:pPr>
    </w:p>
    <w:p w:rsidR="00DC2C43" w:rsidRDefault="00DC2C43" w:rsidP="00251250">
      <w:pPr>
        <w:rPr>
          <w:lang w:eastAsia="en-US"/>
        </w:rPr>
      </w:pPr>
    </w:p>
    <w:p w:rsidR="002A6597" w:rsidRDefault="00155D84" w:rsidP="00155D84">
      <w:pPr>
        <w:ind w:left="2836"/>
      </w:pPr>
      <w:r>
        <w:rPr>
          <w:lang w:eastAsia="en-US"/>
        </w:rPr>
        <w:t xml:space="preserve"> </w:t>
      </w:r>
      <w:r w:rsidR="00251250" w:rsidRPr="00E43D90">
        <w:rPr>
          <w:lang w:eastAsia="en-US"/>
        </w:rPr>
        <w:t>Bratislava</w:t>
      </w:r>
      <w:r>
        <w:rPr>
          <w:lang w:eastAsia="en-US"/>
        </w:rPr>
        <w:t xml:space="preserve"> </w:t>
      </w:r>
      <w:r w:rsidR="00E6268F">
        <w:rPr>
          <w:lang w:eastAsia="en-US"/>
        </w:rPr>
        <w:t>14</w:t>
      </w:r>
      <w:r w:rsidR="00BB2D1B">
        <w:rPr>
          <w:lang w:eastAsia="en-US"/>
        </w:rPr>
        <w:t>. februára</w:t>
      </w:r>
      <w:r w:rsidR="00436EF7">
        <w:rPr>
          <w:lang w:eastAsia="en-US"/>
        </w:rPr>
        <w:t xml:space="preserve"> 2023</w:t>
      </w:r>
      <w:bookmarkStart w:id="0" w:name="_GoBack"/>
      <w:bookmarkEnd w:id="0"/>
    </w:p>
    <w:sectPr w:rsidR="002A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0"/>
    <w:rsid w:val="00144F57"/>
    <w:rsid w:val="00155D84"/>
    <w:rsid w:val="00251250"/>
    <w:rsid w:val="002A6597"/>
    <w:rsid w:val="003E0940"/>
    <w:rsid w:val="00436EF7"/>
    <w:rsid w:val="004E2226"/>
    <w:rsid w:val="005A23AD"/>
    <w:rsid w:val="007C09C8"/>
    <w:rsid w:val="00BB2D1B"/>
    <w:rsid w:val="00D11D21"/>
    <w:rsid w:val="00DC2C43"/>
    <w:rsid w:val="00E231F7"/>
    <w:rsid w:val="00E35AC2"/>
    <w:rsid w:val="00E367A4"/>
    <w:rsid w:val="00E6268F"/>
    <w:rsid w:val="00E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DE32"/>
  <w15:chartTrackingRefBased/>
  <w15:docId w15:val="{400EA7D2-73AC-46BC-B26A-E575A5D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F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F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2022-11-04T10:15:00Z</dcterms:created>
  <dcterms:modified xsi:type="dcterms:W3CDTF">2023-02-10T09:30:00Z</dcterms:modified>
</cp:coreProperties>
</file>