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E0792" w14:textId="77777777" w:rsidR="00634B9C" w:rsidRPr="0037667A" w:rsidRDefault="00634B9C" w:rsidP="0037667A">
      <w:pPr>
        <w:spacing w:after="0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14:paraId="3BDDC6DC" w14:textId="40A283DC" w:rsidR="0060651A" w:rsidRDefault="0060651A" w:rsidP="009710FE">
      <w:pPr>
        <w:pStyle w:val="Normlnywebov"/>
        <w:ind w:firstLine="720"/>
        <w:contextualSpacing/>
        <w:jc w:val="both"/>
        <w:divId w:val="165244579"/>
      </w:pPr>
      <w:r>
        <w:t>Ministerstvo pôdohospodárstva a rozvoja vidieka Slovenskej republiky (ďalej len „ministerstvo pôdohospodárstva“)</w:t>
      </w:r>
      <w:r w:rsidR="00886662">
        <w:t xml:space="preserve"> </w:t>
      </w:r>
      <w:r w:rsidR="00454112">
        <w:t xml:space="preserve">predkladá návrh zákona </w:t>
      </w:r>
      <w:r w:rsidR="00772AED" w:rsidRPr="00772AED">
        <w:rPr>
          <w:bCs/>
        </w:rPr>
        <w:t>o</w:t>
      </w:r>
      <w:r w:rsidR="00886662">
        <w:rPr>
          <w:bCs/>
        </w:rPr>
        <w:t> poskytovaní dotáci</w:t>
      </w:r>
      <w:r w:rsidR="00B35A7C">
        <w:rPr>
          <w:bCs/>
        </w:rPr>
        <w:t>í</w:t>
      </w:r>
      <w:r w:rsidR="009710FE">
        <w:rPr>
          <w:bCs/>
        </w:rPr>
        <w:t xml:space="preserve"> </w:t>
      </w:r>
      <w:r w:rsidR="007F1DFE">
        <w:rPr>
          <w:bCs/>
        </w:rPr>
        <w:br/>
      </w:r>
      <w:r w:rsidR="009710FE">
        <w:rPr>
          <w:bCs/>
        </w:rPr>
        <w:t xml:space="preserve">v pôsobnosti </w:t>
      </w:r>
      <w:r w:rsidR="009710FE" w:rsidRPr="009710FE">
        <w:rPr>
          <w:bCs/>
        </w:rPr>
        <w:t>Ministerstva pôdohospodárstva a rozvoja vidieka Slovenskej republiky</w:t>
      </w:r>
      <w:r w:rsidR="00886662">
        <w:rPr>
          <w:bCs/>
        </w:rPr>
        <w:t xml:space="preserve"> a o zmene a doplnení niektorých zákonov</w:t>
      </w:r>
      <w:r w:rsidR="00772AED">
        <w:rPr>
          <w:bCs/>
        </w:rPr>
        <w:t xml:space="preserve"> </w:t>
      </w:r>
      <w:r w:rsidR="00454112">
        <w:t xml:space="preserve">(ďalej len </w:t>
      </w:r>
      <w:r w:rsidR="00C22047">
        <w:t>„</w:t>
      </w:r>
      <w:r w:rsidR="00454112">
        <w:t>návrh zákona")</w:t>
      </w:r>
      <w:r>
        <w:t>.</w:t>
      </w:r>
      <w:r w:rsidR="00454112">
        <w:t xml:space="preserve"> </w:t>
      </w:r>
    </w:p>
    <w:p w14:paraId="0074054A" w14:textId="77777777" w:rsidR="0058641A" w:rsidRDefault="00886662" w:rsidP="009710FE">
      <w:pPr>
        <w:pStyle w:val="Normlnywebov"/>
        <w:ind w:firstLine="720"/>
        <w:contextualSpacing/>
        <w:jc w:val="both"/>
        <w:divId w:val="165244579"/>
        <w:rPr>
          <w:bCs/>
        </w:rPr>
      </w:pPr>
      <w:r>
        <w:t>Potreba vypracova</w:t>
      </w:r>
      <w:r w:rsidR="0060651A">
        <w:t>ť</w:t>
      </w:r>
      <w:r>
        <w:t xml:space="preserve"> návrh zákona vypl</w:t>
      </w:r>
      <w:r w:rsidR="0060651A">
        <w:t>ýva</w:t>
      </w:r>
      <w:r>
        <w:t xml:space="preserve"> z odporúčaní kontrolných orgánov a</w:t>
      </w:r>
      <w:r w:rsidR="00986C5A">
        <w:t> </w:t>
      </w:r>
      <w:r>
        <w:t>z</w:t>
      </w:r>
      <w:r w:rsidR="00986C5A">
        <w:t> poznatkov získaných z</w:t>
      </w:r>
      <w:r>
        <w:t> aplikačne</w:t>
      </w:r>
      <w:r w:rsidR="009F0D98">
        <w:t>j praxe pri poskytovaní</w:t>
      </w:r>
      <w:r w:rsidR="00440B45">
        <w:t xml:space="preserve"> </w:t>
      </w:r>
      <w:r w:rsidR="009F0D98">
        <w:t>štátnej</w:t>
      </w:r>
      <w:r w:rsidR="0060651A">
        <w:t xml:space="preserve"> pomoci</w:t>
      </w:r>
      <w:r w:rsidR="009F0D98">
        <w:t xml:space="preserve"> a </w:t>
      </w:r>
      <w:r>
        <w:t xml:space="preserve">minimálnej pomoci (ďalej len „pomoc“) a dotácií, </w:t>
      </w:r>
      <w:r w:rsidR="0060651A">
        <w:t>ktoré sa neposkytujú v rámci pomoci, v pôsobnosti ministerstva pôdohospodárstva</w:t>
      </w:r>
      <w:r w:rsidR="00607CB9">
        <w:rPr>
          <w:bCs/>
        </w:rPr>
        <w:t>.</w:t>
      </w:r>
      <w:r w:rsidR="005F4E18">
        <w:rPr>
          <w:bCs/>
        </w:rPr>
        <w:t xml:space="preserve"> </w:t>
      </w:r>
    </w:p>
    <w:p w14:paraId="45D53CA9" w14:textId="23BAAE28" w:rsidR="00886662" w:rsidRPr="009710FE" w:rsidRDefault="0060651A" w:rsidP="009710FE">
      <w:pPr>
        <w:pStyle w:val="Normlnywebov"/>
        <w:ind w:firstLine="720"/>
        <w:contextualSpacing/>
        <w:jc w:val="both"/>
        <w:divId w:val="165244579"/>
        <w:rPr>
          <w:bCs/>
        </w:rPr>
      </w:pPr>
      <w:r>
        <w:t>Cieľom návrhu zákona</w:t>
      </w:r>
      <w:r w:rsidR="000E71CF">
        <w:t xml:space="preserve"> je</w:t>
      </w:r>
      <w:r w:rsidR="005F4E18">
        <w:t>, pokiaľ ide o poskytovanie dotácií v pôsobnosti ministerstva pôdohospodárstva, vytvoriť nový právny základ</w:t>
      </w:r>
      <w:r w:rsidR="00986C5A">
        <w:t xml:space="preserve"> pre poskytovanie dotácie</w:t>
      </w:r>
      <w:r w:rsidR="005F4E18">
        <w:t>. Pokiaľ ide o poskytovanie pomoci, cieľom návrhu zákona je</w:t>
      </w:r>
      <w:r>
        <w:t xml:space="preserve"> </w:t>
      </w:r>
      <w:r w:rsidR="00150BBD">
        <w:t xml:space="preserve">nadviazať na existujúci všeobecný vnútroštátny právny základ poskytovania pomoci a ten </w:t>
      </w:r>
      <w:r w:rsidR="005F4E18">
        <w:t xml:space="preserve">doplniť </w:t>
      </w:r>
      <w:r w:rsidR="00150BBD">
        <w:t xml:space="preserve">o ustanovenia </w:t>
      </w:r>
      <w:r w:rsidR="005F4E18">
        <w:t>špecifi</w:t>
      </w:r>
      <w:r w:rsidR="00150BBD">
        <w:t>c</w:t>
      </w:r>
      <w:r w:rsidR="005F4E18">
        <w:t>k</w:t>
      </w:r>
      <w:r w:rsidR="00150BBD">
        <w:t xml:space="preserve">é pre </w:t>
      </w:r>
      <w:r w:rsidR="005F4E18">
        <w:t>poskytovani</w:t>
      </w:r>
      <w:r w:rsidR="00150BBD">
        <w:t>e</w:t>
      </w:r>
      <w:r w:rsidR="005F4E18">
        <w:t xml:space="preserve"> pomoci ministerstvom pôdohospodárstva.</w:t>
      </w:r>
      <w:r w:rsidR="000E71CF" w:rsidRPr="000E71CF">
        <w:t xml:space="preserve"> N</w:t>
      </w:r>
      <w:r w:rsidR="005F4E18">
        <w:t xml:space="preserve">ávrh zákona okrem iného v oblasti poskytovania pomoci </w:t>
      </w:r>
      <w:r w:rsidR="000E71CF" w:rsidRPr="000E71CF">
        <w:t>umožní prostredníctvom schém pomoci  pokryť široký rozsah  účelov</w:t>
      </w:r>
      <w:r w:rsidR="00150BBD">
        <w:t xml:space="preserve"> pomoci</w:t>
      </w:r>
      <w:r w:rsidR="000E71CF" w:rsidRPr="000E71CF">
        <w:t xml:space="preserve"> a</w:t>
      </w:r>
      <w:r w:rsidR="00150BBD">
        <w:t> </w:t>
      </w:r>
      <w:r w:rsidR="000E71CF" w:rsidRPr="000E71CF">
        <w:t>podmienok</w:t>
      </w:r>
      <w:r w:rsidR="00150BBD">
        <w:t xml:space="preserve"> jej poskytovania</w:t>
      </w:r>
      <w:r w:rsidR="000E71CF" w:rsidRPr="000E71CF">
        <w:t xml:space="preserve"> </w:t>
      </w:r>
      <w:r w:rsidR="00150BBD">
        <w:t xml:space="preserve"> ustanovený v právne záväzných aktoch Európskej únie. </w:t>
      </w:r>
      <w:r w:rsidR="000E71CF">
        <w:t xml:space="preserve"> </w:t>
      </w:r>
    </w:p>
    <w:p w14:paraId="77F663C5" w14:textId="77777777" w:rsidR="00454112" w:rsidRDefault="00454112" w:rsidP="001E4E0C">
      <w:pPr>
        <w:pStyle w:val="Normlnywebov"/>
        <w:ind w:firstLine="720"/>
        <w:contextualSpacing/>
        <w:jc w:val="both"/>
        <w:divId w:val="165244579"/>
      </w:pPr>
      <w:r>
        <w:t>Návrh zákona nebude predmetom vnútrokomunitárneho pripomienkového konania.</w:t>
      </w:r>
    </w:p>
    <w:p w14:paraId="3926FB5F" w14:textId="0483E43B" w:rsidR="004B76C4" w:rsidRDefault="0058641A" w:rsidP="0058641A">
      <w:pPr>
        <w:pStyle w:val="Normlnywebov"/>
        <w:ind w:firstLine="720"/>
        <w:contextualSpacing/>
        <w:jc w:val="both"/>
        <w:divId w:val="165244579"/>
      </w:pPr>
      <w:r>
        <w:t>Navrhovaný dátum</w:t>
      </w:r>
      <w:r w:rsidR="00454112">
        <w:t xml:space="preserve"> účinnosti </w:t>
      </w:r>
      <w:r>
        <w:t xml:space="preserve">poskytuje dostatočný čas na oboznámenie sa s novou právnou úpravou. </w:t>
      </w:r>
      <w:r w:rsidR="004B76C4">
        <w:t>N</w:t>
      </w:r>
      <w:r w:rsidR="004B76C4" w:rsidRPr="00766CCB">
        <w:t>ávrh zákona ráta so zachovaním 15 dňovej legisvakačnej doby v súlade s § 19 ods. 5 zákona č. 400/2015 Z. z. o tvorbe právnych predpisov a o Zbierke zákonov Slovenskej republiky a o zmene a doplnení niektorých zákonov</w:t>
      </w:r>
      <w:r w:rsidR="0044454B">
        <w:t>.</w:t>
      </w:r>
    </w:p>
    <w:p w14:paraId="52D770F8" w14:textId="0FE2E9F3" w:rsidR="00B352E1" w:rsidRDefault="00B352E1" w:rsidP="0058641A">
      <w:pPr>
        <w:pStyle w:val="Normlnywebov"/>
        <w:ind w:firstLine="720"/>
        <w:contextualSpacing/>
        <w:jc w:val="both"/>
        <w:divId w:val="165244579"/>
      </w:pPr>
      <w:r w:rsidRPr="00B352E1">
        <w:t>Návrh zákona bol prerokovaný podľa § 10 ods. 1 zákona č. 400/2015 Z. z. o tvorbe právnych predpisov a o Zbierke zákonov Slovenskej republiky a o zmene a doplnení niektorých zákonov v</w:t>
      </w:r>
      <w:r w:rsidR="006A22E2">
        <w:t xml:space="preserve"> znení</w:t>
      </w:r>
      <w:r w:rsidRPr="00B352E1">
        <w:t> zákona č. 134/2020 Z. z. a podľa  čl. 13 Legislatívnych pravidiel vlády Slovenskej republiky</w:t>
      </w:r>
      <w:r w:rsidR="00B10F01">
        <w:t>.</w:t>
      </w:r>
    </w:p>
    <w:p w14:paraId="0F35C228" w14:textId="16929D52" w:rsidR="00B10F01" w:rsidRPr="00B352E1" w:rsidRDefault="00B10F01" w:rsidP="0058641A">
      <w:pPr>
        <w:pStyle w:val="Normlnywebov"/>
        <w:ind w:firstLine="720"/>
        <w:contextualSpacing/>
        <w:jc w:val="both"/>
        <w:divId w:val="165244579"/>
      </w:pPr>
      <w:r>
        <w:t xml:space="preserve">Návrh zákona bol predmetom pripomienkového konania a na rokovanie sa predkladá </w:t>
      </w:r>
      <w:r w:rsidR="00E4148E">
        <w:t xml:space="preserve"> s rozpormi, ktoré sú uvedené vo vyhlásení o</w:t>
      </w:r>
      <w:bookmarkStart w:id="0" w:name="_GoBack"/>
      <w:bookmarkEnd w:id="0"/>
      <w:r w:rsidR="00374442">
        <w:t> </w:t>
      </w:r>
      <w:r w:rsidR="00E4148E">
        <w:t>rozporoch</w:t>
      </w:r>
      <w:r w:rsidR="004F6912">
        <w:t>.</w:t>
      </w:r>
    </w:p>
    <w:p w14:paraId="65654EE1" w14:textId="4F671BA0" w:rsidR="00904950" w:rsidRDefault="00904950" w:rsidP="00904950">
      <w:pPr>
        <w:pStyle w:val="Normlnywebov"/>
        <w:ind w:firstLine="720"/>
        <w:contextualSpacing/>
        <w:jc w:val="both"/>
        <w:divId w:val="165244579"/>
      </w:pPr>
      <w:r>
        <w:t> </w:t>
      </w:r>
    </w:p>
    <w:p w14:paraId="098C0D7C" w14:textId="089E2974" w:rsidR="00E076A2" w:rsidRPr="00B75BB0" w:rsidRDefault="00E076A2" w:rsidP="004F052E">
      <w:pPr>
        <w:pStyle w:val="Normlnywebov"/>
        <w:widowControl w:val="0"/>
        <w:spacing w:before="0" w:beforeAutospacing="0" w:after="0" w:afterAutospacing="0"/>
        <w:ind w:firstLine="720"/>
        <w:jc w:val="both"/>
        <w:divId w:val="165244579"/>
      </w:pPr>
    </w:p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58ECA" w14:textId="77777777" w:rsidR="00D907B0" w:rsidRDefault="00D907B0" w:rsidP="000A67D5">
      <w:pPr>
        <w:spacing w:after="0" w:line="240" w:lineRule="auto"/>
      </w:pPr>
      <w:r>
        <w:separator/>
      </w:r>
    </w:p>
  </w:endnote>
  <w:endnote w:type="continuationSeparator" w:id="0">
    <w:p w14:paraId="35CC534B" w14:textId="77777777" w:rsidR="00D907B0" w:rsidRDefault="00D907B0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EBF9C" w14:textId="77777777" w:rsidR="00D907B0" w:rsidRDefault="00D907B0" w:rsidP="000A67D5">
      <w:pPr>
        <w:spacing w:after="0" w:line="240" w:lineRule="auto"/>
      </w:pPr>
      <w:r>
        <w:separator/>
      </w:r>
    </w:p>
  </w:footnote>
  <w:footnote w:type="continuationSeparator" w:id="0">
    <w:p w14:paraId="5FAD6036" w14:textId="77777777" w:rsidR="00D907B0" w:rsidRDefault="00D907B0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D186C"/>
    <w:multiLevelType w:val="hybridMultilevel"/>
    <w:tmpl w:val="30B01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76183"/>
    <w:rsid w:val="00092DD6"/>
    <w:rsid w:val="00095584"/>
    <w:rsid w:val="00097003"/>
    <w:rsid w:val="000A67D5"/>
    <w:rsid w:val="000C30FD"/>
    <w:rsid w:val="000E25CA"/>
    <w:rsid w:val="000E71CF"/>
    <w:rsid w:val="001034F7"/>
    <w:rsid w:val="001141F6"/>
    <w:rsid w:val="00117955"/>
    <w:rsid w:val="00146547"/>
    <w:rsid w:val="00146B48"/>
    <w:rsid w:val="00150388"/>
    <w:rsid w:val="00150BBD"/>
    <w:rsid w:val="00174529"/>
    <w:rsid w:val="001A3641"/>
    <w:rsid w:val="001C28BA"/>
    <w:rsid w:val="001E4E0C"/>
    <w:rsid w:val="002109B0"/>
    <w:rsid w:val="0021228E"/>
    <w:rsid w:val="00230F3C"/>
    <w:rsid w:val="002523BE"/>
    <w:rsid w:val="00253E49"/>
    <w:rsid w:val="0026610F"/>
    <w:rsid w:val="002702D6"/>
    <w:rsid w:val="00297033"/>
    <w:rsid w:val="002A082C"/>
    <w:rsid w:val="002A5577"/>
    <w:rsid w:val="002C3D80"/>
    <w:rsid w:val="002E4CE8"/>
    <w:rsid w:val="002F429B"/>
    <w:rsid w:val="003111B8"/>
    <w:rsid w:val="00322014"/>
    <w:rsid w:val="00331E43"/>
    <w:rsid w:val="0033585C"/>
    <w:rsid w:val="00354455"/>
    <w:rsid w:val="00374442"/>
    <w:rsid w:val="0037667A"/>
    <w:rsid w:val="00382F65"/>
    <w:rsid w:val="0039526D"/>
    <w:rsid w:val="003A3363"/>
    <w:rsid w:val="003B435B"/>
    <w:rsid w:val="003C78C9"/>
    <w:rsid w:val="003D5E45"/>
    <w:rsid w:val="003E2DC5"/>
    <w:rsid w:val="003E3CDC"/>
    <w:rsid w:val="003E4226"/>
    <w:rsid w:val="003F1848"/>
    <w:rsid w:val="004204F7"/>
    <w:rsid w:val="00422DEC"/>
    <w:rsid w:val="004337BA"/>
    <w:rsid w:val="00436C44"/>
    <w:rsid w:val="00440B45"/>
    <w:rsid w:val="0044454B"/>
    <w:rsid w:val="00454112"/>
    <w:rsid w:val="00456912"/>
    <w:rsid w:val="0045745D"/>
    <w:rsid w:val="004642FF"/>
    <w:rsid w:val="00465F4A"/>
    <w:rsid w:val="00473D41"/>
    <w:rsid w:val="00474A9D"/>
    <w:rsid w:val="004877CE"/>
    <w:rsid w:val="00496E0B"/>
    <w:rsid w:val="004B1140"/>
    <w:rsid w:val="004B76C4"/>
    <w:rsid w:val="004C2A55"/>
    <w:rsid w:val="004D2772"/>
    <w:rsid w:val="004E70BA"/>
    <w:rsid w:val="004F052E"/>
    <w:rsid w:val="004F6912"/>
    <w:rsid w:val="00532574"/>
    <w:rsid w:val="0053385C"/>
    <w:rsid w:val="00537318"/>
    <w:rsid w:val="00571F3B"/>
    <w:rsid w:val="00572DD1"/>
    <w:rsid w:val="00581D58"/>
    <w:rsid w:val="0058641A"/>
    <w:rsid w:val="0059081C"/>
    <w:rsid w:val="005B04A3"/>
    <w:rsid w:val="005B3652"/>
    <w:rsid w:val="005F4E18"/>
    <w:rsid w:val="0060651A"/>
    <w:rsid w:val="00607CB9"/>
    <w:rsid w:val="0061752B"/>
    <w:rsid w:val="00625E81"/>
    <w:rsid w:val="00634B9C"/>
    <w:rsid w:val="00637D37"/>
    <w:rsid w:val="00642FB8"/>
    <w:rsid w:val="00657226"/>
    <w:rsid w:val="006723BE"/>
    <w:rsid w:val="006A22E2"/>
    <w:rsid w:val="006A3681"/>
    <w:rsid w:val="006C457E"/>
    <w:rsid w:val="006C4CBF"/>
    <w:rsid w:val="007055C1"/>
    <w:rsid w:val="00711DB5"/>
    <w:rsid w:val="00713576"/>
    <w:rsid w:val="00726B70"/>
    <w:rsid w:val="00764FAC"/>
    <w:rsid w:val="00766598"/>
    <w:rsid w:val="00772AED"/>
    <w:rsid w:val="007746DD"/>
    <w:rsid w:val="00777C34"/>
    <w:rsid w:val="007A1010"/>
    <w:rsid w:val="007B048A"/>
    <w:rsid w:val="007D253C"/>
    <w:rsid w:val="007D5D84"/>
    <w:rsid w:val="007D7AE6"/>
    <w:rsid w:val="007E00B7"/>
    <w:rsid w:val="007F1DFE"/>
    <w:rsid w:val="0081645A"/>
    <w:rsid w:val="008354BD"/>
    <w:rsid w:val="0084052F"/>
    <w:rsid w:val="00876139"/>
    <w:rsid w:val="00880BB5"/>
    <w:rsid w:val="00886662"/>
    <w:rsid w:val="008A1964"/>
    <w:rsid w:val="008D2B72"/>
    <w:rsid w:val="008E2844"/>
    <w:rsid w:val="008E3D2E"/>
    <w:rsid w:val="009007DA"/>
    <w:rsid w:val="0090100E"/>
    <w:rsid w:val="00904950"/>
    <w:rsid w:val="009239D9"/>
    <w:rsid w:val="009710FE"/>
    <w:rsid w:val="00986C5A"/>
    <w:rsid w:val="009A30FF"/>
    <w:rsid w:val="009B2526"/>
    <w:rsid w:val="009C6C5C"/>
    <w:rsid w:val="009D6F8B"/>
    <w:rsid w:val="009F0D98"/>
    <w:rsid w:val="00A05DD1"/>
    <w:rsid w:val="00A45CD0"/>
    <w:rsid w:val="00A54A16"/>
    <w:rsid w:val="00A61161"/>
    <w:rsid w:val="00A6601E"/>
    <w:rsid w:val="00A742DC"/>
    <w:rsid w:val="00AB5634"/>
    <w:rsid w:val="00AE0952"/>
    <w:rsid w:val="00AF457A"/>
    <w:rsid w:val="00B10F01"/>
    <w:rsid w:val="00B133CC"/>
    <w:rsid w:val="00B32DB1"/>
    <w:rsid w:val="00B352E1"/>
    <w:rsid w:val="00B3589C"/>
    <w:rsid w:val="00B35A7C"/>
    <w:rsid w:val="00B64368"/>
    <w:rsid w:val="00B67ED2"/>
    <w:rsid w:val="00B75BB0"/>
    <w:rsid w:val="00B81906"/>
    <w:rsid w:val="00B81CE0"/>
    <w:rsid w:val="00B906B2"/>
    <w:rsid w:val="00B90DF4"/>
    <w:rsid w:val="00B958FD"/>
    <w:rsid w:val="00BA236E"/>
    <w:rsid w:val="00BA58C9"/>
    <w:rsid w:val="00BC3317"/>
    <w:rsid w:val="00BD1FAB"/>
    <w:rsid w:val="00BE7302"/>
    <w:rsid w:val="00BF0E1D"/>
    <w:rsid w:val="00C22047"/>
    <w:rsid w:val="00C35BC3"/>
    <w:rsid w:val="00C65A4A"/>
    <w:rsid w:val="00C920E8"/>
    <w:rsid w:val="00CA4563"/>
    <w:rsid w:val="00CC3B1F"/>
    <w:rsid w:val="00CE47A6"/>
    <w:rsid w:val="00D05023"/>
    <w:rsid w:val="00D24728"/>
    <w:rsid w:val="00D261C9"/>
    <w:rsid w:val="00D47A70"/>
    <w:rsid w:val="00D56D1E"/>
    <w:rsid w:val="00D7179C"/>
    <w:rsid w:val="00D84A92"/>
    <w:rsid w:val="00D85172"/>
    <w:rsid w:val="00D907B0"/>
    <w:rsid w:val="00D969AC"/>
    <w:rsid w:val="00DA34D9"/>
    <w:rsid w:val="00DC0BD9"/>
    <w:rsid w:val="00DD58A5"/>
    <w:rsid w:val="00DD58E1"/>
    <w:rsid w:val="00DF6888"/>
    <w:rsid w:val="00E076A2"/>
    <w:rsid w:val="00E14E7F"/>
    <w:rsid w:val="00E162EA"/>
    <w:rsid w:val="00E32491"/>
    <w:rsid w:val="00E4148E"/>
    <w:rsid w:val="00E427C8"/>
    <w:rsid w:val="00E5284A"/>
    <w:rsid w:val="00E55CCB"/>
    <w:rsid w:val="00E60E35"/>
    <w:rsid w:val="00E77115"/>
    <w:rsid w:val="00E840B3"/>
    <w:rsid w:val="00E90FCD"/>
    <w:rsid w:val="00E97077"/>
    <w:rsid w:val="00EA7C00"/>
    <w:rsid w:val="00EC027B"/>
    <w:rsid w:val="00EE0D4A"/>
    <w:rsid w:val="00EF1425"/>
    <w:rsid w:val="00F0001C"/>
    <w:rsid w:val="00F256C4"/>
    <w:rsid w:val="00F2656B"/>
    <w:rsid w:val="00F26A4A"/>
    <w:rsid w:val="00F37CDA"/>
    <w:rsid w:val="00F46B1B"/>
    <w:rsid w:val="00F56D52"/>
    <w:rsid w:val="00FA0ABD"/>
    <w:rsid w:val="00FB12C1"/>
    <w:rsid w:val="00FE1CFD"/>
    <w:rsid w:val="00F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58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A08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A082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A082C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A08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A082C"/>
    <w:rPr>
      <w:b/>
      <w:bCs/>
      <w:noProof/>
      <w:sz w:val="20"/>
      <w:szCs w:val="20"/>
      <w:lang w:val="sk-SK"/>
    </w:rPr>
  </w:style>
  <w:style w:type="paragraph" w:styleId="Revzia">
    <w:name w:val="Revision"/>
    <w:hidden/>
    <w:uiPriority w:val="99"/>
    <w:semiHidden/>
    <w:rsid w:val="002A082C"/>
    <w:pPr>
      <w:spacing w:after="0" w:line="240" w:lineRule="auto"/>
    </w:pPr>
    <w:rPr>
      <w:noProof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59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6055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0766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778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84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3.2.2018 10:47:16"/>
    <f:field ref="objchangedby" par="" text="Administrator, System"/>
    <f:field ref="objmodifiedat" par="" text="13.2.2018 10:47:19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A02247E-1ABE-4D69-B9B8-96540BF6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2022-08-23T08:03:00Z</dcterms:created>
  <dcterms:modified xsi:type="dcterms:W3CDTF">2023-03-13T12:58:00Z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Roman Nemec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 o  neprimeraných podmienkach v obchodných vzťahoch, ktorých predmetom sú potraviny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rok 2017</vt:lpwstr>
  </property>
  <property fmtid="{D5CDD505-2E9C-101B-9397-08002B2CF9AE}" pid="16" name="FSC#SKEDITIONSLOVLEX@103.510:plnynazovpredpis">
    <vt:lpwstr> Zákon o  neprimeraných podmienkach v obchodných vzťahoch, ktorých predmetom sú potraviny</vt:lpwstr>
  </property>
  <property fmtid="{D5CDD505-2E9C-101B-9397-08002B2CF9AE}" pid="17" name="FSC#SKEDITIONSLOVLEX@103.510:rezortcislopredpis">
    <vt:lpwstr>1165/2018-410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LP/2018/65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101 až 109 Zmluvy o fungovaní Európskej únie 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>Nariadenie Rady (ES) č. 1/2003 zo 16. decembra 2002 o vykonávaní pravidiel hospodárskej súťaže stanovených v článkoch 81 a 82 Zmluvy (Ú. v. ES L 1, 4.1.2003) v platnom znení 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>V oblasti, ktorú upravuje návrh zákona, nebolo začaté konanie proti Slovenskej republike o porušení Zmluvy o fungovaní Európskej únie podľa čl. 258 až 260 Zmluvy o fungovaní Európskej únie v platnom znení. </vt:lpwstr>
  </property>
  <property fmtid="{D5CDD505-2E9C-101B-9397-08002B2CF9AE}" pid="45" name="FSC#SKEDITIONSLOVLEX@103.510:AttrStrListDocPropInfoUzPreberanePP">
    <vt:lpwstr>bezpredmetné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17. 8. 2017</vt:lpwstr>
  </property>
  <property fmtid="{D5CDD505-2E9C-101B-9397-08002B2CF9AE}" pid="49" name="FSC#SKEDITIONSLOVLEX@103.510:AttrDateDocPropUkonceniePKK">
    <vt:lpwstr>4. 9. 2017</vt:lpwstr>
  </property>
  <property fmtid="{D5CDD505-2E9C-101B-9397-08002B2CF9AE}" pid="50" name="FSC#SKEDITIONSLOVLEX@103.510:AttrStrDocPropVplyvRozpocetVS">
    <vt:lpwstr>Pozitívne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Pozitívny dopad na štátny rozpočet spočíva v možnosti uloženia pokuty za porušenia zákona, a to až do výšky 500.000,-EUR, ktorá je následne príjmom štátneho rozpočtu.Pozitívny vplyv na podnikateľské prostredie spočíva vo vyrovnaní podmienok podnikania pre</vt:lpwstr>
  </property>
  <property fmtid="{D5CDD505-2E9C-101B-9397-08002B2CF9AE}" pid="56" name="FSC#SKEDITIONSLOVLEX@103.510:AttrStrListDocPropAltRiesenia">
    <vt:lpwstr>Alternatíva 0: pretrvávanie problémov v aplikačnej praxi, ktoré sú popísané v druhom bode.Alternatíva 1: nová právna úprava neprimeraných podmienok v obchodných vzťahoch, ktorých predmetom sú potraviny. </vt:lpwstr>
  </property>
  <property fmtid="{D5CDD505-2E9C-101B-9397-08002B2CF9AE}" pid="57" name="FSC#SKEDITIONSLOVLEX@103.510:AttrStrListDocPropStanoviskoGest">
    <vt:lpwstr>Stanovisko komisie (predbežné pripomienkové konanie) k návrhu zákona, ktorým sa mení a dopĺňa zákon č. 362/2012 Z. z. o neprimeraných podmienkach v obchodných vzťahoch, ktorých predmetom sú potravinyI. Úvod: Ministerstvo pôdohospodárstva a rozvoja vidieka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 o  neprimeraných podmienkach v obchodných vzťahoch, ktorých predmetom sú potraviny.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podpredsedníčka vlády Slovenskej republiky a ministerka pôdohospodárstva a rozvoja vidieka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pôdohospodárstva a&amp;nbsp;rozvoja vidieka Slovenskej republiky predkladá návrh zákona o neprimeraných podmienkach v obchodných vzťahoch, ktorých predmetom sú potraviny (ďalej len "návrh zákona") na základe Plánu </vt:lpwstr>
  </property>
  <property fmtid="{D5CDD505-2E9C-101B-9397-08002B2CF9AE}" pid="130" name="FSC#COOSYSTEM@1.1:Container">
    <vt:lpwstr>COO.2145.1000.3.2430819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štátny radca</vt:lpwstr>
  </property>
  <property fmtid="{D5CDD505-2E9C-101B-9397-08002B2CF9AE}" pid="142" name="FSC#SKEDITIONSLOVLEX@103.510:funkciaPredAkuzativ">
    <vt:lpwstr>štátnemu radcovi</vt:lpwstr>
  </property>
  <property fmtid="{D5CDD505-2E9C-101B-9397-08002B2CF9AE}" pid="143" name="FSC#SKEDITIONSLOVLEX@103.510:funkciaPredDativ">
    <vt:lpwstr>štátneho radcu</vt:lpwstr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13. 2. 2018</vt:lpwstr>
  </property>
</Properties>
</file>