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27FB8" w14:textId="77777777" w:rsidR="00A24886" w:rsidRPr="00A24886" w:rsidRDefault="00A24886" w:rsidP="00A24886">
      <w:pPr>
        <w:spacing w:before="240" w:after="0" w:line="360" w:lineRule="auto"/>
        <w:ind w:left="2832" w:hanging="2832"/>
        <w:jc w:val="center"/>
        <w:rPr>
          <w:rFonts w:ascii="Times New Roman" w:hAnsi="Times New Roman"/>
          <w:b/>
          <w:sz w:val="24"/>
          <w:szCs w:val="24"/>
        </w:rPr>
      </w:pPr>
      <w:r w:rsidRPr="00A24886">
        <w:rPr>
          <w:rFonts w:ascii="Times New Roman" w:hAnsi="Times New Roman"/>
          <w:b/>
          <w:sz w:val="24"/>
          <w:szCs w:val="24"/>
        </w:rPr>
        <w:t>Dôvodová správa</w:t>
      </w:r>
    </w:p>
    <w:p w14:paraId="449AB440" w14:textId="77777777" w:rsidR="00A24886" w:rsidRPr="00A24886" w:rsidRDefault="00A24886" w:rsidP="00A24886">
      <w:pPr>
        <w:spacing w:after="0" w:line="360" w:lineRule="auto"/>
        <w:jc w:val="both"/>
        <w:rPr>
          <w:rFonts w:ascii="Times New Roman" w:hAnsi="Times New Roman"/>
          <w:b/>
          <w:sz w:val="24"/>
          <w:szCs w:val="24"/>
        </w:rPr>
      </w:pPr>
    </w:p>
    <w:p w14:paraId="7E01D622" w14:textId="3D4EA52C" w:rsidR="00A24886" w:rsidRPr="00C679D7" w:rsidRDefault="00A24886" w:rsidP="00C679D7">
      <w:pPr>
        <w:pStyle w:val="Odsekzoznamu"/>
        <w:numPr>
          <w:ilvl w:val="0"/>
          <w:numId w:val="1"/>
        </w:numPr>
        <w:spacing w:after="0" w:line="360" w:lineRule="auto"/>
        <w:jc w:val="both"/>
        <w:rPr>
          <w:rFonts w:ascii="Times New Roman" w:hAnsi="Times New Roman"/>
          <w:b/>
          <w:sz w:val="24"/>
          <w:szCs w:val="24"/>
        </w:rPr>
      </w:pPr>
      <w:r w:rsidRPr="00C679D7">
        <w:rPr>
          <w:rFonts w:ascii="Times New Roman" w:hAnsi="Times New Roman"/>
          <w:b/>
          <w:sz w:val="24"/>
          <w:szCs w:val="24"/>
        </w:rPr>
        <w:t>Všeobecná časť</w:t>
      </w:r>
    </w:p>
    <w:p w14:paraId="2780E338" w14:textId="77777777" w:rsidR="00A24886" w:rsidRPr="00A24886" w:rsidRDefault="00A24886" w:rsidP="00A24886">
      <w:pPr>
        <w:spacing w:after="0" w:line="240" w:lineRule="auto"/>
        <w:rPr>
          <w:rFonts w:ascii="Times New Roman" w:hAnsi="Times New Roman" w:cs="Times New Roman"/>
          <w:sz w:val="24"/>
          <w:szCs w:val="24"/>
        </w:rPr>
      </w:pPr>
    </w:p>
    <w:p w14:paraId="1699A168" w14:textId="71B03616" w:rsidR="00A24886" w:rsidRPr="005D4045" w:rsidRDefault="00690ED5" w:rsidP="00C679D7">
      <w:pPr>
        <w:spacing w:after="200" w:line="276" w:lineRule="auto"/>
        <w:ind w:firstLine="708"/>
        <w:contextualSpacing/>
        <w:jc w:val="both"/>
        <w:rPr>
          <w:rFonts w:ascii="Times New Roman" w:eastAsia="Calibri" w:hAnsi="Times New Roman" w:cs="Times New Roman"/>
          <w:sz w:val="24"/>
          <w:szCs w:val="24"/>
        </w:rPr>
      </w:pPr>
      <w:r w:rsidRPr="005D4045">
        <w:rPr>
          <w:rFonts w:ascii="Times New Roman" w:eastAsia="Calibri" w:hAnsi="Times New Roman" w:cs="Times New Roman"/>
          <w:sz w:val="24"/>
          <w:szCs w:val="24"/>
        </w:rPr>
        <w:t>Z</w:t>
      </w:r>
      <w:r w:rsidR="001D703D" w:rsidRPr="005D4045">
        <w:rPr>
          <w:rFonts w:ascii="Times New Roman" w:eastAsia="Calibri" w:hAnsi="Times New Roman" w:cs="Times New Roman"/>
          <w:sz w:val="24"/>
          <w:szCs w:val="24"/>
        </w:rPr>
        <w:t xml:space="preserve">ákon č. 452/2021 Z. z. o </w:t>
      </w:r>
      <w:r w:rsidR="001D703D" w:rsidRPr="00A24886">
        <w:rPr>
          <w:rFonts w:ascii="Times New Roman" w:eastAsia="Calibri" w:hAnsi="Times New Roman" w:cs="Times New Roman"/>
          <w:sz w:val="24"/>
          <w:szCs w:val="24"/>
        </w:rPr>
        <w:t>elektronických komunikáci</w:t>
      </w:r>
      <w:r w:rsidR="001D703D">
        <w:rPr>
          <w:rFonts w:ascii="Times New Roman" w:eastAsia="Calibri" w:hAnsi="Times New Roman" w:cs="Times New Roman"/>
          <w:sz w:val="24"/>
          <w:szCs w:val="24"/>
        </w:rPr>
        <w:t xml:space="preserve">ách </w:t>
      </w:r>
      <w:r w:rsidR="00C318EC">
        <w:rPr>
          <w:rFonts w:ascii="Times New Roman" w:eastAsia="Calibri" w:hAnsi="Times New Roman" w:cs="Times New Roman"/>
          <w:sz w:val="24"/>
          <w:szCs w:val="24"/>
        </w:rPr>
        <w:t xml:space="preserve">v znení  neskorších predpisov </w:t>
      </w:r>
      <w:r>
        <w:rPr>
          <w:rFonts w:ascii="Times New Roman" w:eastAsia="Calibri" w:hAnsi="Times New Roman" w:cs="Times New Roman"/>
          <w:sz w:val="24"/>
          <w:szCs w:val="24"/>
        </w:rPr>
        <w:t>nadobudol</w:t>
      </w:r>
      <w:r w:rsidR="001D703D">
        <w:rPr>
          <w:rFonts w:ascii="Times New Roman" w:eastAsia="Calibri" w:hAnsi="Times New Roman" w:cs="Times New Roman"/>
          <w:sz w:val="24"/>
          <w:szCs w:val="24"/>
        </w:rPr>
        <w:t xml:space="preserve"> účinn</w:t>
      </w:r>
      <w:r>
        <w:rPr>
          <w:rFonts w:ascii="Times New Roman" w:eastAsia="Calibri" w:hAnsi="Times New Roman" w:cs="Times New Roman"/>
          <w:sz w:val="24"/>
          <w:szCs w:val="24"/>
        </w:rPr>
        <w:t>osť</w:t>
      </w:r>
      <w:r w:rsidR="001D703D">
        <w:rPr>
          <w:rFonts w:ascii="Times New Roman" w:eastAsia="Calibri" w:hAnsi="Times New Roman" w:cs="Times New Roman"/>
          <w:sz w:val="24"/>
          <w:szCs w:val="24"/>
        </w:rPr>
        <w:t xml:space="preserve"> 1. februára 2022</w:t>
      </w:r>
      <w:r w:rsidR="00E1022B">
        <w:rPr>
          <w:rFonts w:ascii="Times New Roman" w:eastAsia="Calibri" w:hAnsi="Times New Roman" w:cs="Times New Roman"/>
          <w:sz w:val="24"/>
          <w:szCs w:val="24"/>
        </w:rPr>
        <w:t xml:space="preserve"> (ďalej len „zákon o elektronických komunikáciách“)</w:t>
      </w:r>
      <w:r w:rsidR="00527AE0">
        <w:rPr>
          <w:rFonts w:ascii="Times New Roman" w:eastAsia="Calibri" w:hAnsi="Times New Roman" w:cs="Times New Roman"/>
          <w:sz w:val="24"/>
          <w:szCs w:val="24"/>
        </w:rPr>
        <w:t>.</w:t>
      </w:r>
      <w:r w:rsidR="001D703D">
        <w:rPr>
          <w:rFonts w:ascii="Times New Roman" w:eastAsia="Calibri" w:hAnsi="Times New Roman" w:cs="Times New Roman"/>
          <w:sz w:val="24"/>
          <w:szCs w:val="24"/>
        </w:rPr>
        <w:t xml:space="preserve"> </w:t>
      </w:r>
    </w:p>
    <w:p w14:paraId="2DA5D9C6" w14:textId="3B0F4CF1" w:rsidR="00690ED5" w:rsidRDefault="00690ED5" w:rsidP="00C679D7">
      <w:pPr>
        <w:spacing w:after="200" w:line="276" w:lineRule="auto"/>
        <w:ind w:firstLine="708"/>
        <w:contextualSpacing/>
        <w:jc w:val="both"/>
        <w:rPr>
          <w:rFonts w:ascii="Times New Roman" w:eastAsia="Calibri" w:hAnsi="Times New Roman" w:cs="Times New Roman"/>
          <w:sz w:val="24"/>
          <w:szCs w:val="24"/>
        </w:rPr>
      </w:pPr>
      <w:r w:rsidRPr="00C679D7">
        <w:rPr>
          <w:rFonts w:ascii="Times New Roman" w:eastAsia="Calibri" w:hAnsi="Times New Roman" w:cs="Times New Roman"/>
          <w:sz w:val="24"/>
          <w:szCs w:val="24"/>
        </w:rPr>
        <w:t xml:space="preserve">Základným </w:t>
      </w:r>
      <w:r w:rsidR="00527AE0" w:rsidRPr="005D4045">
        <w:rPr>
          <w:rFonts w:ascii="Times New Roman" w:eastAsia="Calibri" w:hAnsi="Times New Roman" w:cs="Times New Roman"/>
          <w:sz w:val="24"/>
          <w:szCs w:val="24"/>
        </w:rPr>
        <w:t>cieľom</w:t>
      </w:r>
      <w:r w:rsidRPr="00C679D7">
        <w:rPr>
          <w:rFonts w:ascii="Times New Roman" w:eastAsia="Calibri" w:hAnsi="Times New Roman" w:cs="Times New Roman"/>
          <w:sz w:val="24"/>
          <w:szCs w:val="24"/>
        </w:rPr>
        <w:t xml:space="preserve"> zákona </w:t>
      </w:r>
      <w:r w:rsidR="008A6B00">
        <w:rPr>
          <w:rFonts w:ascii="Times New Roman" w:eastAsia="Calibri" w:hAnsi="Times New Roman" w:cs="Times New Roman"/>
          <w:sz w:val="24"/>
          <w:szCs w:val="24"/>
        </w:rPr>
        <w:t xml:space="preserve">o elektronických komunikáciách </w:t>
      </w:r>
      <w:r w:rsidRPr="00C679D7">
        <w:rPr>
          <w:rFonts w:ascii="Times New Roman" w:eastAsia="Calibri" w:hAnsi="Times New Roman" w:cs="Times New Roman"/>
          <w:sz w:val="24"/>
          <w:szCs w:val="24"/>
        </w:rPr>
        <w:t>bola transpozícia revidovaného regulačného rámca elektronických komunikácií Európskej únie</w:t>
      </w:r>
      <w:r w:rsidR="00326464">
        <w:rPr>
          <w:rFonts w:ascii="Times New Roman" w:eastAsia="Calibri" w:hAnsi="Times New Roman" w:cs="Times New Roman"/>
          <w:sz w:val="24"/>
          <w:szCs w:val="24"/>
        </w:rPr>
        <w:t xml:space="preserve">, t. j. </w:t>
      </w:r>
      <w:r w:rsidR="00326464" w:rsidRPr="00C679D7">
        <w:rPr>
          <w:rFonts w:ascii="Times New Roman" w:eastAsia="Calibri" w:hAnsi="Times New Roman" w:cs="Times New Roman"/>
          <w:sz w:val="24"/>
          <w:szCs w:val="24"/>
        </w:rPr>
        <w:t>smernic</w:t>
      </w:r>
      <w:r w:rsidR="00326464">
        <w:rPr>
          <w:rFonts w:ascii="Times New Roman" w:eastAsia="Calibri" w:hAnsi="Times New Roman" w:cs="Times New Roman"/>
          <w:sz w:val="24"/>
          <w:szCs w:val="24"/>
        </w:rPr>
        <w:t>e</w:t>
      </w:r>
      <w:r w:rsidR="00326464" w:rsidRPr="00C679D7">
        <w:rPr>
          <w:rFonts w:ascii="Times New Roman" w:eastAsia="Calibri" w:hAnsi="Times New Roman" w:cs="Times New Roman"/>
          <w:sz w:val="24"/>
          <w:szCs w:val="24"/>
        </w:rPr>
        <w:t xml:space="preserve"> </w:t>
      </w:r>
      <w:r w:rsidR="00E1022B" w:rsidRPr="00C679D7">
        <w:rPr>
          <w:rFonts w:ascii="Times New Roman" w:eastAsia="Calibri" w:hAnsi="Times New Roman" w:cs="Times New Roman"/>
          <w:sz w:val="24"/>
          <w:szCs w:val="24"/>
        </w:rPr>
        <w:t>Európskeho parlamentu a Rady (EÚ) 2018/1972 z 11. decembra 2018, ktorou sa ustanovuje Európsky kódex elektronických komunikácií</w:t>
      </w:r>
      <w:r w:rsidR="00DF14FA">
        <w:rPr>
          <w:rFonts w:ascii="Times New Roman" w:eastAsia="Calibri" w:hAnsi="Times New Roman" w:cs="Times New Roman"/>
          <w:sz w:val="24"/>
          <w:szCs w:val="24"/>
        </w:rPr>
        <w:t xml:space="preserve"> </w:t>
      </w:r>
      <w:r w:rsidR="00DF14FA">
        <w:rPr>
          <w:rFonts w:ascii="Times New Roman" w:hAnsi="Times New Roman" w:cs="Times New Roman"/>
          <w:sz w:val="24"/>
          <w:szCs w:val="24"/>
        </w:rPr>
        <w:t xml:space="preserve">(Ú. v. EÚ L 321, 17. decembra 2018) </w:t>
      </w:r>
      <w:r w:rsidR="00E1022B" w:rsidRPr="00C679D7">
        <w:rPr>
          <w:rFonts w:ascii="Times New Roman" w:eastAsia="Calibri" w:hAnsi="Times New Roman" w:cs="Times New Roman"/>
          <w:sz w:val="24"/>
          <w:szCs w:val="24"/>
        </w:rPr>
        <w:t xml:space="preserve">(ďalej len „kódex“) </w:t>
      </w:r>
      <w:r w:rsidRPr="00C679D7">
        <w:rPr>
          <w:rFonts w:ascii="Times New Roman" w:eastAsia="Calibri" w:hAnsi="Times New Roman" w:cs="Times New Roman"/>
          <w:sz w:val="24"/>
          <w:szCs w:val="24"/>
        </w:rPr>
        <w:t xml:space="preserve">do právneho poriadku Slovenskej </w:t>
      </w:r>
      <w:r w:rsidR="00527AE0" w:rsidRPr="005D4045">
        <w:rPr>
          <w:rFonts w:ascii="Times New Roman" w:eastAsia="Calibri" w:hAnsi="Times New Roman" w:cs="Times New Roman"/>
          <w:sz w:val="24"/>
          <w:szCs w:val="24"/>
        </w:rPr>
        <w:t xml:space="preserve">republiky. </w:t>
      </w:r>
      <w:r w:rsidR="008A6B00">
        <w:rPr>
          <w:rFonts w:ascii="Times New Roman" w:eastAsia="Calibri" w:hAnsi="Times New Roman" w:cs="Times New Roman"/>
          <w:sz w:val="24"/>
          <w:szCs w:val="24"/>
        </w:rPr>
        <w:t>Predkladaný návrh zákona, ktorým sa</w:t>
      </w:r>
      <w:r w:rsidR="00E8472D">
        <w:rPr>
          <w:rFonts w:ascii="Times New Roman" w:eastAsia="Calibri" w:hAnsi="Times New Roman" w:cs="Times New Roman"/>
          <w:sz w:val="24"/>
          <w:szCs w:val="24"/>
        </w:rPr>
        <w:t> </w:t>
      </w:r>
      <w:r w:rsidR="008A6B00">
        <w:rPr>
          <w:rFonts w:ascii="Times New Roman" w:eastAsia="Calibri" w:hAnsi="Times New Roman" w:cs="Times New Roman"/>
          <w:sz w:val="24"/>
          <w:szCs w:val="24"/>
        </w:rPr>
        <w:t>mení a dopĺňa</w:t>
      </w:r>
      <w:r w:rsidR="008A6B00" w:rsidRPr="005D4045">
        <w:rPr>
          <w:rFonts w:ascii="Times New Roman" w:eastAsia="Calibri" w:hAnsi="Times New Roman" w:cs="Times New Roman"/>
          <w:sz w:val="24"/>
          <w:szCs w:val="24"/>
        </w:rPr>
        <w:t xml:space="preserve"> </w:t>
      </w:r>
      <w:r w:rsidRPr="005D4045">
        <w:rPr>
          <w:rFonts w:ascii="Times New Roman" w:eastAsia="Calibri" w:hAnsi="Times New Roman" w:cs="Times New Roman"/>
          <w:sz w:val="24"/>
          <w:szCs w:val="24"/>
        </w:rPr>
        <w:t>zákon</w:t>
      </w:r>
      <w:r w:rsidR="008A6B00">
        <w:rPr>
          <w:rFonts w:ascii="Times New Roman" w:eastAsia="Calibri" w:hAnsi="Times New Roman" w:cs="Times New Roman"/>
          <w:sz w:val="24"/>
          <w:szCs w:val="24"/>
        </w:rPr>
        <w:t xml:space="preserve"> </w:t>
      </w:r>
      <w:r w:rsidR="000947C6">
        <w:rPr>
          <w:rFonts w:ascii="Times New Roman" w:eastAsia="Calibri" w:hAnsi="Times New Roman" w:cs="Times New Roman"/>
          <w:sz w:val="24"/>
          <w:szCs w:val="24"/>
        </w:rPr>
        <w:t xml:space="preserve">o elektronických komunikáciách </w:t>
      </w:r>
      <w:r w:rsidR="008A6B00">
        <w:rPr>
          <w:rFonts w:ascii="Times New Roman" w:eastAsia="Calibri" w:hAnsi="Times New Roman" w:cs="Times New Roman"/>
          <w:sz w:val="24"/>
          <w:szCs w:val="24"/>
        </w:rPr>
        <w:t>a ktorým sa menia a dopĺňajú niektoré zákony</w:t>
      </w:r>
      <w:r w:rsidRPr="005D4045">
        <w:rPr>
          <w:rFonts w:ascii="Times New Roman" w:eastAsia="Calibri" w:hAnsi="Times New Roman" w:cs="Times New Roman"/>
          <w:sz w:val="24"/>
          <w:szCs w:val="24"/>
        </w:rPr>
        <w:t xml:space="preserve"> obsahuje spresnenia niektorých výkladovo sporných častí zákona</w:t>
      </w:r>
      <w:r w:rsidR="00472E75">
        <w:rPr>
          <w:rFonts w:ascii="Times New Roman" w:eastAsia="Calibri" w:hAnsi="Times New Roman" w:cs="Times New Roman"/>
          <w:sz w:val="24"/>
          <w:szCs w:val="24"/>
        </w:rPr>
        <w:t>,</w:t>
      </w:r>
      <w:r w:rsidRPr="005D4045">
        <w:rPr>
          <w:rFonts w:ascii="Times New Roman" w:eastAsia="Calibri" w:hAnsi="Times New Roman" w:cs="Times New Roman"/>
          <w:sz w:val="24"/>
          <w:szCs w:val="24"/>
        </w:rPr>
        <w:t xml:space="preserve"> a</w:t>
      </w:r>
      <w:r w:rsidR="00472E75">
        <w:rPr>
          <w:rFonts w:ascii="Times New Roman" w:eastAsia="Calibri" w:hAnsi="Times New Roman" w:cs="Times New Roman"/>
          <w:sz w:val="24"/>
          <w:szCs w:val="24"/>
        </w:rPr>
        <w:t>ko aj</w:t>
      </w:r>
      <w:r w:rsidRPr="005D4045">
        <w:rPr>
          <w:rFonts w:ascii="Times New Roman" w:eastAsia="Calibri" w:hAnsi="Times New Roman" w:cs="Times New Roman"/>
          <w:sz w:val="24"/>
          <w:szCs w:val="24"/>
        </w:rPr>
        <w:t xml:space="preserve"> úpravy </w:t>
      </w:r>
      <w:proofErr w:type="spellStart"/>
      <w:r w:rsidRPr="005D4045">
        <w:rPr>
          <w:rFonts w:ascii="Times New Roman" w:eastAsia="Calibri" w:hAnsi="Times New Roman" w:cs="Times New Roman"/>
          <w:sz w:val="24"/>
          <w:szCs w:val="24"/>
        </w:rPr>
        <w:t>legislatívno</w:t>
      </w:r>
      <w:proofErr w:type="spellEnd"/>
      <w:r w:rsidRPr="005D4045">
        <w:rPr>
          <w:rFonts w:ascii="Times New Roman" w:eastAsia="Calibri" w:hAnsi="Times New Roman" w:cs="Times New Roman"/>
          <w:sz w:val="24"/>
          <w:szCs w:val="24"/>
        </w:rPr>
        <w:t xml:space="preserve"> – technick</w:t>
      </w:r>
      <w:r w:rsidR="00472E75">
        <w:rPr>
          <w:rFonts w:ascii="Times New Roman" w:eastAsia="Calibri" w:hAnsi="Times New Roman" w:cs="Times New Roman"/>
          <w:sz w:val="24"/>
          <w:szCs w:val="24"/>
        </w:rPr>
        <w:t>ej povahy.</w:t>
      </w:r>
    </w:p>
    <w:p w14:paraId="65BCB0CC" w14:textId="1A987698" w:rsidR="00612603" w:rsidRPr="005D4045" w:rsidRDefault="004577C3" w:rsidP="00C679D7">
      <w:pPr>
        <w:spacing w:after="200" w:line="276"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Článok II reaguje na niektoré zmeny vyplývajúce z vykonávacieho predpisu vydaného </w:t>
      </w:r>
      <w:r w:rsidR="004C372D">
        <w:rPr>
          <w:rFonts w:ascii="Times New Roman" w:eastAsia="Calibri" w:hAnsi="Times New Roman" w:cs="Times New Roman"/>
          <w:sz w:val="24"/>
          <w:szCs w:val="24"/>
        </w:rPr>
        <w:t xml:space="preserve"> na základe zákona </w:t>
      </w:r>
      <w:r>
        <w:rPr>
          <w:rFonts w:ascii="Times New Roman" w:eastAsia="Calibri" w:hAnsi="Times New Roman" w:cs="Times New Roman"/>
          <w:sz w:val="24"/>
          <w:szCs w:val="24"/>
        </w:rPr>
        <w:t>o elektronických komunikáciách, konkrétne vyhlášky</w:t>
      </w:r>
      <w:r w:rsidR="00A75EA3">
        <w:rPr>
          <w:rFonts w:ascii="Times New Roman" w:eastAsia="Calibri" w:hAnsi="Times New Roman" w:cs="Times New Roman"/>
          <w:sz w:val="24"/>
          <w:szCs w:val="24"/>
        </w:rPr>
        <w:t xml:space="preserve"> </w:t>
      </w:r>
      <w:r w:rsidR="00A75EA3" w:rsidRPr="00A75EA3">
        <w:rPr>
          <w:rFonts w:ascii="Times New Roman" w:eastAsia="Calibri" w:hAnsi="Times New Roman" w:cs="Times New Roman"/>
          <w:sz w:val="24"/>
          <w:szCs w:val="24"/>
        </w:rPr>
        <w:t>Úradu pre reguláciu elektronických komunikácií a poštových služieb</w:t>
      </w:r>
      <w:r>
        <w:rPr>
          <w:rFonts w:ascii="Times New Roman" w:eastAsia="Calibri" w:hAnsi="Times New Roman" w:cs="Times New Roman"/>
          <w:sz w:val="24"/>
          <w:szCs w:val="24"/>
        </w:rPr>
        <w:t xml:space="preserve"> </w:t>
      </w:r>
      <w:r w:rsidRPr="00567D0F">
        <w:rPr>
          <w:rFonts w:ascii="Times New Roman" w:hAnsi="Times New Roman" w:cs="Times New Roman"/>
          <w:sz w:val="24"/>
          <w:szCs w:val="24"/>
        </w:rPr>
        <w:t>č. 283/2022</w:t>
      </w:r>
      <w:r w:rsidR="00A75EA3">
        <w:rPr>
          <w:rFonts w:ascii="Times New Roman" w:hAnsi="Times New Roman" w:cs="Times New Roman"/>
          <w:sz w:val="24"/>
          <w:szCs w:val="24"/>
        </w:rPr>
        <w:t xml:space="preserve"> Z. z.</w:t>
      </w:r>
      <w:r w:rsidRPr="00567D0F">
        <w:rPr>
          <w:rFonts w:ascii="Times New Roman" w:hAnsi="Times New Roman" w:cs="Times New Roman"/>
          <w:sz w:val="24"/>
          <w:szCs w:val="24"/>
        </w:rPr>
        <w:t xml:space="preserve"> o</w:t>
      </w:r>
      <w:r w:rsidR="00A75EA3">
        <w:rPr>
          <w:rFonts w:ascii="Times New Roman" w:hAnsi="Times New Roman" w:cs="Times New Roman"/>
          <w:sz w:val="24"/>
          <w:szCs w:val="24"/>
        </w:rPr>
        <w:t> </w:t>
      </w:r>
      <w:r w:rsidRPr="00567D0F">
        <w:rPr>
          <w:rFonts w:ascii="Times New Roman" w:hAnsi="Times New Roman" w:cs="Times New Roman"/>
          <w:sz w:val="24"/>
          <w:szCs w:val="24"/>
        </w:rPr>
        <w:t>podrobnostiach o vybraných rádiových zariadeniach, o zriaďovaní skúšobnej komisie, o</w:t>
      </w:r>
      <w:r w:rsidR="00A75EA3">
        <w:rPr>
          <w:rFonts w:ascii="Times New Roman" w:hAnsi="Times New Roman" w:cs="Times New Roman"/>
          <w:sz w:val="24"/>
          <w:szCs w:val="24"/>
        </w:rPr>
        <w:t> </w:t>
      </w:r>
      <w:r w:rsidRPr="00567D0F">
        <w:rPr>
          <w:rFonts w:ascii="Times New Roman" w:hAnsi="Times New Roman" w:cs="Times New Roman"/>
          <w:sz w:val="24"/>
          <w:szCs w:val="24"/>
        </w:rPr>
        <w:t>prílohách k žiadosti o</w:t>
      </w:r>
      <w:r w:rsidR="00981845">
        <w:rPr>
          <w:rFonts w:ascii="Times New Roman" w:hAnsi="Times New Roman" w:cs="Times New Roman"/>
          <w:sz w:val="24"/>
          <w:szCs w:val="24"/>
        </w:rPr>
        <w:t> </w:t>
      </w:r>
      <w:r w:rsidRPr="00567D0F">
        <w:rPr>
          <w:rFonts w:ascii="Times New Roman" w:hAnsi="Times New Roman" w:cs="Times New Roman"/>
          <w:sz w:val="24"/>
          <w:szCs w:val="24"/>
        </w:rPr>
        <w:t>vydanie osvedčenia, o obsahu, rozsahu a priebehu skúšky osobitnej odbornej spôsobilosti a</w:t>
      </w:r>
      <w:r w:rsidR="00981845">
        <w:rPr>
          <w:rFonts w:ascii="Times New Roman" w:hAnsi="Times New Roman" w:cs="Times New Roman"/>
          <w:sz w:val="24"/>
          <w:szCs w:val="24"/>
        </w:rPr>
        <w:t> </w:t>
      </w:r>
      <w:r w:rsidRPr="00567D0F">
        <w:rPr>
          <w:rFonts w:ascii="Times New Roman" w:hAnsi="Times New Roman" w:cs="Times New Roman"/>
          <w:sz w:val="24"/>
          <w:szCs w:val="24"/>
        </w:rPr>
        <w:t>o osvedčeniach osobitnej odbornej spôsobilosti</w:t>
      </w:r>
      <w:r>
        <w:rPr>
          <w:rFonts w:ascii="Times New Roman" w:eastAsia="Calibri" w:hAnsi="Times New Roman" w:cs="Times New Roman"/>
          <w:sz w:val="24"/>
          <w:szCs w:val="24"/>
        </w:rPr>
        <w:t xml:space="preserve">. Keďže </w:t>
      </w:r>
      <w:r w:rsidR="00572905">
        <w:rPr>
          <w:rFonts w:ascii="Times New Roman" w:eastAsia="Calibri" w:hAnsi="Times New Roman" w:cs="Times New Roman"/>
          <w:sz w:val="24"/>
          <w:szCs w:val="24"/>
        </w:rPr>
        <w:t xml:space="preserve">týmto vykonávacím predpisom </w:t>
      </w:r>
      <w:r>
        <w:rPr>
          <w:rFonts w:ascii="Times New Roman" w:eastAsia="Calibri" w:hAnsi="Times New Roman" w:cs="Times New Roman"/>
          <w:sz w:val="24"/>
          <w:szCs w:val="24"/>
        </w:rPr>
        <w:t xml:space="preserve">nebolo možné doplniť zákon </w:t>
      </w:r>
      <w:r w:rsidR="009E32D5">
        <w:rPr>
          <w:rFonts w:ascii="Times New Roman" w:eastAsia="Calibri" w:hAnsi="Times New Roman" w:cs="Times New Roman"/>
          <w:sz w:val="24"/>
          <w:szCs w:val="24"/>
        </w:rPr>
        <w:t xml:space="preserve">č. 145/1995 Z. z. </w:t>
      </w:r>
      <w:r>
        <w:rPr>
          <w:rFonts w:ascii="Times New Roman" w:eastAsia="Calibri" w:hAnsi="Times New Roman" w:cs="Times New Roman"/>
          <w:sz w:val="24"/>
          <w:szCs w:val="24"/>
        </w:rPr>
        <w:t xml:space="preserve">o správnych poplatkoch, navrhuje sa jeho </w:t>
      </w:r>
      <w:r w:rsidR="003B2D39">
        <w:rPr>
          <w:rFonts w:ascii="Times New Roman" w:eastAsia="Calibri" w:hAnsi="Times New Roman" w:cs="Times New Roman"/>
          <w:sz w:val="24"/>
          <w:szCs w:val="24"/>
        </w:rPr>
        <w:t xml:space="preserve">novelizácia </w:t>
      </w:r>
      <w:r>
        <w:rPr>
          <w:rFonts w:ascii="Times New Roman" w:eastAsia="Calibri" w:hAnsi="Times New Roman" w:cs="Times New Roman"/>
          <w:sz w:val="24"/>
          <w:szCs w:val="24"/>
        </w:rPr>
        <w:t xml:space="preserve">teraz.   </w:t>
      </w:r>
    </w:p>
    <w:p w14:paraId="7FC4C7FC" w14:textId="5127BDC7" w:rsidR="00A24886" w:rsidRPr="00A24886" w:rsidRDefault="00FF6A82" w:rsidP="005D4045">
      <w:pPr>
        <w:spacing w:after="200" w:line="276"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 článku</w:t>
      </w:r>
      <w:r w:rsidR="00690ED5">
        <w:rPr>
          <w:rFonts w:ascii="Times New Roman" w:eastAsia="Calibri" w:hAnsi="Times New Roman" w:cs="Times New Roman"/>
          <w:sz w:val="24"/>
          <w:szCs w:val="24"/>
        </w:rPr>
        <w:t xml:space="preserve"> </w:t>
      </w:r>
      <w:r>
        <w:rPr>
          <w:rFonts w:ascii="Times New Roman" w:eastAsia="Calibri" w:hAnsi="Times New Roman" w:cs="Times New Roman"/>
          <w:sz w:val="24"/>
          <w:szCs w:val="24"/>
        </w:rPr>
        <w:t>III</w:t>
      </w:r>
      <w:r w:rsidR="00B17EC7">
        <w:rPr>
          <w:rFonts w:ascii="Times New Roman" w:eastAsia="Calibri" w:hAnsi="Times New Roman" w:cs="Times New Roman"/>
          <w:sz w:val="24"/>
          <w:szCs w:val="24"/>
        </w:rPr>
        <w:t xml:space="preserve"> </w:t>
      </w:r>
      <w:r w:rsidR="00690ED5">
        <w:rPr>
          <w:rFonts w:ascii="Times New Roman" w:eastAsia="Calibri" w:hAnsi="Times New Roman" w:cs="Times New Roman"/>
          <w:sz w:val="24"/>
          <w:szCs w:val="24"/>
        </w:rPr>
        <w:t xml:space="preserve">návrh zákona </w:t>
      </w:r>
      <w:r w:rsidR="00707852">
        <w:rPr>
          <w:rFonts w:ascii="Times New Roman" w:eastAsia="Calibri" w:hAnsi="Times New Roman" w:cs="Times New Roman"/>
          <w:sz w:val="24"/>
          <w:szCs w:val="24"/>
        </w:rPr>
        <w:t xml:space="preserve">upravuje zákon </w:t>
      </w:r>
      <w:r w:rsidR="00A24886" w:rsidRPr="00A24886">
        <w:rPr>
          <w:rFonts w:ascii="Times New Roman" w:eastAsia="Calibri" w:hAnsi="Times New Roman" w:cs="Times New Roman"/>
          <w:sz w:val="24"/>
          <w:szCs w:val="24"/>
        </w:rPr>
        <w:t>č. 402/2013 Z. z. o Úrade pre reguláciu elektronických komunikácií a poštových služieb a Dopravnom úrade a o zmene a doplnení niektorých zákonov v znení neskorších predpisov</w:t>
      </w:r>
      <w:r w:rsidR="00690ED5">
        <w:rPr>
          <w:rFonts w:ascii="Times New Roman" w:eastAsia="Calibri" w:hAnsi="Times New Roman" w:cs="Times New Roman"/>
          <w:sz w:val="24"/>
          <w:szCs w:val="24"/>
        </w:rPr>
        <w:t>.</w:t>
      </w:r>
      <w:r w:rsidR="00A24886" w:rsidRPr="00A24886">
        <w:rPr>
          <w:rFonts w:ascii="Times New Roman" w:eastAsia="Calibri" w:hAnsi="Times New Roman" w:cs="Times New Roman"/>
          <w:sz w:val="24"/>
          <w:szCs w:val="24"/>
        </w:rPr>
        <w:t xml:space="preserve"> </w:t>
      </w:r>
      <w:r w:rsidR="00690ED5">
        <w:rPr>
          <w:rFonts w:ascii="Times New Roman" w:eastAsia="Calibri" w:hAnsi="Times New Roman" w:cs="Times New Roman"/>
          <w:sz w:val="24"/>
          <w:szCs w:val="24"/>
        </w:rPr>
        <w:t xml:space="preserve">Tento zákon </w:t>
      </w:r>
      <w:r w:rsidR="00527AE0">
        <w:rPr>
          <w:rFonts w:ascii="Times New Roman" w:eastAsia="Calibri" w:hAnsi="Times New Roman" w:cs="Times New Roman"/>
          <w:sz w:val="24"/>
          <w:szCs w:val="24"/>
        </w:rPr>
        <w:t>u</w:t>
      </w:r>
      <w:r w:rsidR="00A24886" w:rsidRPr="00A24886">
        <w:rPr>
          <w:rFonts w:ascii="Times New Roman" w:eastAsia="Calibri" w:hAnsi="Times New Roman" w:cs="Times New Roman"/>
          <w:sz w:val="24"/>
          <w:szCs w:val="24"/>
        </w:rPr>
        <w:t xml:space="preserve">pravuje práva a obmedzenia súvisiace </w:t>
      </w:r>
      <w:r w:rsidR="00124CD6">
        <w:rPr>
          <w:rFonts w:ascii="Times New Roman" w:eastAsia="Calibri" w:hAnsi="Times New Roman" w:cs="Times New Roman"/>
          <w:sz w:val="24"/>
          <w:szCs w:val="24"/>
        </w:rPr>
        <w:t>s ochranou verejného záujmu pri</w:t>
      </w:r>
      <w:r w:rsidR="00A24886" w:rsidRPr="00A24886">
        <w:rPr>
          <w:rFonts w:ascii="Times New Roman" w:eastAsia="Calibri" w:hAnsi="Times New Roman" w:cs="Times New Roman"/>
          <w:sz w:val="24"/>
          <w:szCs w:val="24"/>
        </w:rPr>
        <w:t> </w:t>
      </w:r>
      <w:r w:rsidR="00124CD6" w:rsidRPr="00A24886">
        <w:rPr>
          <w:rFonts w:ascii="Times New Roman" w:eastAsia="Calibri" w:hAnsi="Times New Roman" w:cs="Times New Roman"/>
          <w:sz w:val="24"/>
          <w:szCs w:val="24"/>
        </w:rPr>
        <w:t>výkon</w:t>
      </w:r>
      <w:r w:rsidR="00124CD6">
        <w:rPr>
          <w:rFonts w:ascii="Times New Roman" w:eastAsia="Calibri" w:hAnsi="Times New Roman" w:cs="Times New Roman"/>
          <w:sz w:val="24"/>
          <w:szCs w:val="24"/>
        </w:rPr>
        <w:t>e</w:t>
      </w:r>
      <w:r w:rsidR="00124CD6" w:rsidRPr="00A24886">
        <w:rPr>
          <w:rFonts w:ascii="Times New Roman" w:eastAsia="Calibri" w:hAnsi="Times New Roman" w:cs="Times New Roman"/>
          <w:sz w:val="24"/>
          <w:szCs w:val="24"/>
        </w:rPr>
        <w:t xml:space="preserve"> funkci</w:t>
      </w:r>
      <w:r w:rsidR="00124CD6">
        <w:rPr>
          <w:rFonts w:ascii="Times New Roman" w:eastAsia="Calibri" w:hAnsi="Times New Roman" w:cs="Times New Roman"/>
          <w:sz w:val="24"/>
          <w:szCs w:val="24"/>
        </w:rPr>
        <w:t>í</w:t>
      </w:r>
      <w:r w:rsidR="00124CD6" w:rsidRPr="00A24886">
        <w:rPr>
          <w:rFonts w:ascii="Times New Roman" w:eastAsia="Calibri" w:hAnsi="Times New Roman" w:cs="Times New Roman"/>
          <w:sz w:val="24"/>
          <w:szCs w:val="24"/>
        </w:rPr>
        <w:t xml:space="preserve"> </w:t>
      </w:r>
      <w:r w:rsidR="00A24886" w:rsidRPr="00A24886">
        <w:rPr>
          <w:rFonts w:ascii="Times New Roman" w:eastAsia="Calibri" w:hAnsi="Times New Roman" w:cs="Times New Roman"/>
          <w:sz w:val="24"/>
          <w:szCs w:val="24"/>
        </w:rPr>
        <w:t>predsedov a podpredsedov Úradu pre reguláciu elektronických komunikácií a poštových služieb a Dopravného úradu rovnako ako ústavný zákon č. 357/2004 Z. z. o ochrane verejného záujmu pri výkone funkcií verejných funkcionár</w:t>
      </w:r>
      <w:r w:rsidR="00527AE0">
        <w:rPr>
          <w:rFonts w:ascii="Times New Roman" w:eastAsia="Calibri" w:hAnsi="Times New Roman" w:cs="Times New Roman"/>
          <w:sz w:val="24"/>
          <w:szCs w:val="24"/>
        </w:rPr>
        <w:t>ov v znení neskorších predpisov. N</w:t>
      </w:r>
      <w:r w:rsidR="00A24886" w:rsidRPr="00A24886">
        <w:rPr>
          <w:rFonts w:ascii="Times New Roman" w:eastAsia="Calibri" w:hAnsi="Times New Roman" w:cs="Times New Roman"/>
          <w:sz w:val="24"/>
          <w:szCs w:val="24"/>
        </w:rPr>
        <w:t>ovel</w:t>
      </w:r>
      <w:r w:rsidR="00527AE0">
        <w:rPr>
          <w:rFonts w:ascii="Times New Roman" w:eastAsia="Calibri" w:hAnsi="Times New Roman" w:cs="Times New Roman"/>
          <w:sz w:val="24"/>
          <w:szCs w:val="24"/>
        </w:rPr>
        <w:t>ami</w:t>
      </w:r>
      <w:r w:rsidR="00A24886" w:rsidRPr="00A24886">
        <w:rPr>
          <w:rFonts w:ascii="Times New Roman" w:eastAsia="Calibri" w:hAnsi="Times New Roman" w:cs="Times New Roman"/>
          <w:sz w:val="24"/>
          <w:szCs w:val="24"/>
        </w:rPr>
        <w:t xml:space="preserve"> tohto ústavného zákona č. 66/2019 Z. z. a</w:t>
      </w:r>
      <w:r w:rsidR="004A7E07">
        <w:rPr>
          <w:rFonts w:ascii="Times New Roman" w:eastAsia="Calibri" w:hAnsi="Times New Roman" w:cs="Times New Roman"/>
          <w:sz w:val="24"/>
          <w:szCs w:val="24"/>
        </w:rPr>
        <w:t> č. </w:t>
      </w:r>
      <w:r w:rsidR="00A24886" w:rsidRPr="00A24886">
        <w:rPr>
          <w:rFonts w:ascii="Times New Roman" w:eastAsia="Calibri" w:hAnsi="Times New Roman" w:cs="Times New Roman"/>
          <w:sz w:val="24"/>
          <w:szCs w:val="24"/>
        </w:rPr>
        <w:t>232/2019</w:t>
      </w:r>
      <w:r w:rsidR="004A7E07">
        <w:rPr>
          <w:rFonts w:ascii="Times New Roman" w:eastAsia="Calibri" w:hAnsi="Times New Roman" w:cs="Times New Roman"/>
          <w:sz w:val="24"/>
          <w:szCs w:val="24"/>
        </w:rPr>
        <w:t> </w:t>
      </w:r>
      <w:r w:rsidR="00A24886" w:rsidRPr="00A24886">
        <w:rPr>
          <w:rFonts w:ascii="Times New Roman" w:eastAsia="Calibri" w:hAnsi="Times New Roman" w:cs="Times New Roman"/>
          <w:sz w:val="24"/>
          <w:szCs w:val="24"/>
        </w:rPr>
        <w:t>Z.</w:t>
      </w:r>
      <w:r w:rsidR="004A7E07">
        <w:rPr>
          <w:rFonts w:ascii="Times New Roman" w:eastAsia="Calibri" w:hAnsi="Times New Roman" w:cs="Times New Roman"/>
          <w:sz w:val="24"/>
          <w:szCs w:val="24"/>
        </w:rPr>
        <w:t> </w:t>
      </w:r>
      <w:r w:rsidR="00A24886" w:rsidRPr="00A24886">
        <w:rPr>
          <w:rFonts w:ascii="Times New Roman" w:eastAsia="Calibri" w:hAnsi="Times New Roman" w:cs="Times New Roman"/>
          <w:sz w:val="24"/>
          <w:szCs w:val="24"/>
        </w:rPr>
        <w:t xml:space="preserve">z. </w:t>
      </w:r>
      <w:r w:rsidR="00527AE0">
        <w:rPr>
          <w:rFonts w:ascii="Times New Roman" w:eastAsia="Calibri" w:hAnsi="Times New Roman" w:cs="Times New Roman"/>
          <w:sz w:val="24"/>
          <w:szCs w:val="24"/>
        </w:rPr>
        <w:t xml:space="preserve">s účinnosťou od 1. januára 2019 </w:t>
      </w:r>
      <w:r w:rsidR="00A24886" w:rsidRPr="00A24886">
        <w:rPr>
          <w:rFonts w:ascii="Times New Roman" w:eastAsia="Calibri" w:hAnsi="Times New Roman" w:cs="Times New Roman"/>
          <w:sz w:val="24"/>
          <w:szCs w:val="24"/>
        </w:rPr>
        <w:t xml:space="preserve">bola rozšírená </w:t>
      </w:r>
      <w:r w:rsidR="006A633C">
        <w:rPr>
          <w:rFonts w:ascii="Times New Roman" w:eastAsia="Calibri" w:hAnsi="Times New Roman" w:cs="Times New Roman"/>
          <w:sz w:val="24"/>
          <w:szCs w:val="24"/>
        </w:rPr>
        <w:t xml:space="preserve">jeho </w:t>
      </w:r>
      <w:r w:rsidR="00A24886" w:rsidRPr="00A24886">
        <w:rPr>
          <w:rFonts w:ascii="Times New Roman" w:eastAsia="Calibri" w:hAnsi="Times New Roman" w:cs="Times New Roman"/>
          <w:sz w:val="24"/>
          <w:szCs w:val="24"/>
        </w:rPr>
        <w:t>pôsobnosť aj na predsedov a podpredsedov oboch úradov, ktorí sa týmto zaradili medzi verejných funkcionárov podľa § 2 ods. 1 písm. </w:t>
      </w:r>
      <w:proofErr w:type="spellStart"/>
      <w:r w:rsidR="00527AE0">
        <w:rPr>
          <w:rFonts w:ascii="Times New Roman" w:eastAsia="Calibri" w:hAnsi="Times New Roman" w:cs="Times New Roman"/>
          <w:sz w:val="24"/>
          <w:szCs w:val="24"/>
        </w:rPr>
        <w:t>zb</w:t>
      </w:r>
      <w:proofErr w:type="spellEnd"/>
      <w:r w:rsidR="00527AE0">
        <w:rPr>
          <w:rFonts w:ascii="Times New Roman" w:eastAsia="Calibri" w:hAnsi="Times New Roman" w:cs="Times New Roman"/>
          <w:sz w:val="24"/>
          <w:szCs w:val="24"/>
        </w:rPr>
        <w:t>) citovaného ústavného zákona.</w:t>
      </w:r>
      <w:r w:rsidR="00A24886" w:rsidRPr="00A24886">
        <w:rPr>
          <w:rFonts w:ascii="Times New Roman" w:eastAsia="Calibri" w:hAnsi="Times New Roman" w:cs="Times New Roman"/>
          <w:sz w:val="24"/>
          <w:szCs w:val="24"/>
        </w:rPr>
        <w:t xml:space="preserve"> </w:t>
      </w:r>
      <w:r w:rsidR="00527AE0">
        <w:rPr>
          <w:rFonts w:ascii="Times New Roman" w:eastAsia="Calibri" w:hAnsi="Times New Roman" w:cs="Times New Roman"/>
          <w:sz w:val="24"/>
          <w:szCs w:val="24"/>
        </w:rPr>
        <w:t>J</w:t>
      </w:r>
      <w:r w:rsidR="00A24886" w:rsidRPr="00A24886">
        <w:rPr>
          <w:rFonts w:ascii="Times New Roman" w:eastAsia="Calibri" w:hAnsi="Times New Roman" w:cs="Times New Roman"/>
          <w:sz w:val="24"/>
          <w:szCs w:val="24"/>
        </w:rPr>
        <w:t>e</w:t>
      </w:r>
      <w:r w:rsidR="00AB12FD">
        <w:rPr>
          <w:rFonts w:ascii="Times New Roman" w:eastAsia="Calibri" w:hAnsi="Times New Roman" w:cs="Times New Roman"/>
          <w:sz w:val="24"/>
          <w:szCs w:val="24"/>
        </w:rPr>
        <w:t> </w:t>
      </w:r>
      <w:r w:rsidR="004B02EA">
        <w:rPr>
          <w:rFonts w:ascii="Times New Roman" w:eastAsia="Calibri" w:hAnsi="Times New Roman" w:cs="Times New Roman"/>
          <w:sz w:val="24"/>
          <w:szCs w:val="24"/>
        </w:rPr>
        <w:t xml:space="preserve">preto </w:t>
      </w:r>
      <w:r w:rsidR="00527AE0">
        <w:rPr>
          <w:rFonts w:ascii="Times New Roman" w:eastAsia="Calibri" w:hAnsi="Times New Roman" w:cs="Times New Roman"/>
          <w:sz w:val="24"/>
          <w:szCs w:val="24"/>
        </w:rPr>
        <w:t>žiaduce</w:t>
      </w:r>
      <w:r w:rsidR="00A24886" w:rsidRPr="00A24886">
        <w:rPr>
          <w:rFonts w:ascii="Times New Roman" w:eastAsia="Calibri" w:hAnsi="Times New Roman" w:cs="Times New Roman"/>
          <w:sz w:val="24"/>
          <w:szCs w:val="24"/>
        </w:rPr>
        <w:t>, aby zákon č. 402/2013 Z. z. o Úrade pre reguláciu elektronických komunikácií a poštových služieb a Dopravnom úrade a o zmene a doplnení niektorých zákonov v znení neskorších predpisov bol novelizovaný tak, aby nedochádzalo k zmätočnému posudzovaniu, kontrole a prípadnému konaniu voči uvedeným verejným funkcionárom a aby sa predišlo neprehľadnosti</w:t>
      </w:r>
      <w:r w:rsidR="00830B40">
        <w:rPr>
          <w:rFonts w:ascii="Times New Roman" w:eastAsia="Calibri" w:hAnsi="Times New Roman" w:cs="Times New Roman"/>
          <w:sz w:val="24"/>
          <w:szCs w:val="24"/>
        </w:rPr>
        <w:t xml:space="preserve"> z dôvodu </w:t>
      </w:r>
      <w:r w:rsidR="00C16CB9">
        <w:rPr>
          <w:rFonts w:ascii="Times New Roman" w:eastAsia="Calibri" w:hAnsi="Times New Roman" w:cs="Times New Roman"/>
          <w:sz w:val="24"/>
          <w:szCs w:val="24"/>
        </w:rPr>
        <w:t xml:space="preserve">vzniknutej </w:t>
      </w:r>
      <w:r w:rsidR="00830B40">
        <w:rPr>
          <w:rFonts w:ascii="Times New Roman" w:eastAsia="Calibri" w:hAnsi="Times New Roman" w:cs="Times New Roman"/>
          <w:sz w:val="24"/>
          <w:szCs w:val="24"/>
        </w:rPr>
        <w:t>duplicitnej právnej úpravy</w:t>
      </w:r>
      <w:r w:rsidR="00A24886" w:rsidRPr="00A24886">
        <w:rPr>
          <w:rFonts w:ascii="Times New Roman" w:eastAsia="Calibri" w:hAnsi="Times New Roman" w:cs="Times New Roman"/>
          <w:sz w:val="24"/>
          <w:szCs w:val="24"/>
        </w:rPr>
        <w:t>.</w:t>
      </w:r>
    </w:p>
    <w:p w14:paraId="3B3909A8" w14:textId="77777777" w:rsidR="00A24886" w:rsidRPr="00A24886" w:rsidRDefault="00A24886" w:rsidP="00A24886">
      <w:pPr>
        <w:spacing w:after="0" w:line="240" w:lineRule="auto"/>
        <w:rPr>
          <w:rFonts w:ascii="Times New Roman" w:hAnsi="Times New Roman" w:cs="Times New Roman"/>
          <w:sz w:val="24"/>
          <w:szCs w:val="24"/>
        </w:rPr>
      </w:pPr>
    </w:p>
    <w:p w14:paraId="738442D2" w14:textId="56872642" w:rsidR="00FC4689" w:rsidRDefault="00A24886" w:rsidP="00A24886">
      <w:pPr>
        <w:spacing w:before="120" w:after="120"/>
        <w:ind w:firstLine="708"/>
        <w:jc w:val="both"/>
        <w:rPr>
          <w:rFonts w:ascii="Times New Roman" w:hAnsi="Times New Roman"/>
          <w:sz w:val="24"/>
          <w:szCs w:val="24"/>
        </w:rPr>
      </w:pPr>
      <w:r w:rsidRPr="00A24886">
        <w:rPr>
          <w:rFonts w:ascii="Times New Roman" w:hAnsi="Times New Roman"/>
          <w:sz w:val="24"/>
          <w:szCs w:val="24"/>
        </w:rPr>
        <w:t>Návrh zákona ako celok nemá negatívny vplyv na rozpočet verejnej správy</w:t>
      </w:r>
      <w:r w:rsidR="00FC4689">
        <w:rPr>
          <w:rFonts w:ascii="Times New Roman" w:hAnsi="Times New Roman"/>
          <w:sz w:val="24"/>
          <w:szCs w:val="24"/>
        </w:rPr>
        <w:t>.</w:t>
      </w:r>
      <w:r w:rsidRPr="00A24886">
        <w:rPr>
          <w:rFonts w:ascii="Times New Roman" w:hAnsi="Times New Roman"/>
          <w:sz w:val="24"/>
          <w:szCs w:val="24"/>
        </w:rPr>
        <w:t xml:space="preserve"> </w:t>
      </w:r>
      <w:r w:rsidR="00FC4689" w:rsidRPr="00567D0F">
        <w:rPr>
          <w:rFonts w:ascii="Times New Roman" w:hAnsi="Times New Roman" w:cs="Times New Roman"/>
          <w:sz w:val="24"/>
          <w:szCs w:val="24"/>
        </w:rPr>
        <w:t xml:space="preserve">Celkové </w:t>
      </w:r>
      <w:r w:rsidR="00764CC8">
        <w:rPr>
          <w:rFonts w:ascii="Times New Roman" w:hAnsi="Times New Roman" w:cs="Times New Roman"/>
          <w:sz w:val="24"/>
          <w:szCs w:val="24"/>
        </w:rPr>
        <w:t xml:space="preserve">pozitívne </w:t>
      </w:r>
      <w:r w:rsidR="00FC4689" w:rsidRPr="00567D0F">
        <w:rPr>
          <w:rFonts w:ascii="Times New Roman" w:hAnsi="Times New Roman" w:cs="Times New Roman"/>
          <w:sz w:val="24"/>
          <w:szCs w:val="24"/>
        </w:rPr>
        <w:t>vplyvy na rozpočet verejnej správy aj po vyrubení zvýšeného správneho poplatku sú marginálne, predstavujú odhadovanú sumu 500 eur ročne pre všetky typy skúšok</w:t>
      </w:r>
      <w:r w:rsidR="00601D93">
        <w:rPr>
          <w:rFonts w:ascii="Times New Roman" w:hAnsi="Times New Roman" w:cs="Times New Roman"/>
          <w:sz w:val="24"/>
          <w:szCs w:val="24"/>
        </w:rPr>
        <w:t xml:space="preserve"> podľa § 52 zákona o elektronických komunikáciách</w:t>
      </w:r>
      <w:r w:rsidR="00FC4689" w:rsidRPr="00567D0F">
        <w:rPr>
          <w:rFonts w:ascii="Times New Roman" w:hAnsi="Times New Roman" w:cs="Times New Roman"/>
          <w:sz w:val="24"/>
          <w:szCs w:val="24"/>
        </w:rPr>
        <w:t>.</w:t>
      </w:r>
    </w:p>
    <w:p w14:paraId="1634364B" w14:textId="716188FC" w:rsidR="00A24886" w:rsidRPr="00A24886" w:rsidRDefault="00FC4689" w:rsidP="00A24886">
      <w:pPr>
        <w:spacing w:before="120" w:after="120"/>
        <w:ind w:firstLine="708"/>
        <w:jc w:val="both"/>
        <w:rPr>
          <w:rFonts w:ascii="Times New Roman" w:hAnsi="Times New Roman"/>
          <w:sz w:val="24"/>
          <w:szCs w:val="24"/>
        </w:rPr>
      </w:pPr>
      <w:r>
        <w:rPr>
          <w:rFonts w:ascii="Times New Roman" w:hAnsi="Times New Roman"/>
          <w:sz w:val="24"/>
          <w:szCs w:val="24"/>
        </w:rPr>
        <w:lastRenderedPageBreak/>
        <w:t>N</w:t>
      </w:r>
      <w:r w:rsidR="00CF171B">
        <w:rPr>
          <w:rFonts w:ascii="Times New Roman" w:hAnsi="Times New Roman"/>
          <w:sz w:val="24"/>
          <w:szCs w:val="24"/>
        </w:rPr>
        <w:t>ávrh zákona n</w:t>
      </w:r>
      <w:r w:rsidR="00A24886" w:rsidRPr="00A24886">
        <w:rPr>
          <w:rFonts w:ascii="Times New Roman" w:hAnsi="Times New Roman"/>
          <w:sz w:val="24"/>
          <w:szCs w:val="24"/>
        </w:rPr>
        <w:t>emá vplyv na podnikateľské prostredie, sociálne vplyvy</w:t>
      </w:r>
      <w:r w:rsidR="00F802BD">
        <w:rPr>
          <w:rFonts w:ascii="Times New Roman" w:hAnsi="Times New Roman"/>
          <w:sz w:val="24"/>
          <w:szCs w:val="24"/>
        </w:rPr>
        <w:t xml:space="preserve">, </w:t>
      </w:r>
      <w:r w:rsidR="00D321E0">
        <w:rPr>
          <w:rFonts w:ascii="Times New Roman" w:hAnsi="Times New Roman"/>
          <w:sz w:val="24"/>
          <w:szCs w:val="24"/>
        </w:rPr>
        <w:t>vplyvy</w:t>
      </w:r>
      <w:r w:rsidR="00A24886" w:rsidRPr="00A24886">
        <w:rPr>
          <w:rFonts w:ascii="Times New Roman" w:hAnsi="Times New Roman"/>
          <w:sz w:val="24"/>
          <w:szCs w:val="24"/>
        </w:rPr>
        <w:t> na</w:t>
      </w:r>
      <w:r w:rsidR="00D5389D">
        <w:rPr>
          <w:rFonts w:ascii="Times New Roman" w:hAnsi="Times New Roman"/>
          <w:sz w:val="24"/>
          <w:szCs w:val="24"/>
        </w:rPr>
        <w:t> </w:t>
      </w:r>
      <w:r w:rsidR="00A24886" w:rsidRPr="00A24886">
        <w:rPr>
          <w:rFonts w:ascii="Times New Roman" w:hAnsi="Times New Roman"/>
          <w:sz w:val="24"/>
          <w:szCs w:val="24"/>
        </w:rPr>
        <w:t xml:space="preserve">služby verejnej správy pre občana </w:t>
      </w:r>
      <w:r w:rsidR="00D321E0">
        <w:rPr>
          <w:rFonts w:ascii="Times New Roman" w:hAnsi="Times New Roman"/>
          <w:sz w:val="24"/>
          <w:szCs w:val="24"/>
        </w:rPr>
        <w:t>ani</w:t>
      </w:r>
      <w:r w:rsidR="00A24886" w:rsidRPr="00A24886">
        <w:rPr>
          <w:rFonts w:ascii="Times New Roman" w:hAnsi="Times New Roman"/>
          <w:sz w:val="24"/>
          <w:szCs w:val="24"/>
        </w:rPr>
        <w:t xml:space="preserve"> na informatizáciu spoločnosti a životné prostredie. </w:t>
      </w:r>
      <w:r w:rsidR="00D321E0">
        <w:rPr>
          <w:rFonts w:ascii="Times New Roman" w:hAnsi="Times New Roman"/>
          <w:sz w:val="24"/>
          <w:szCs w:val="24"/>
        </w:rPr>
        <w:t>Návrh zákona</w:t>
      </w:r>
      <w:r w:rsidR="00D321E0" w:rsidRPr="00A24886">
        <w:rPr>
          <w:rFonts w:ascii="Times New Roman" w:hAnsi="Times New Roman"/>
          <w:sz w:val="24"/>
          <w:szCs w:val="24"/>
        </w:rPr>
        <w:t xml:space="preserve"> </w:t>
      </w:r>
      <w:r w:rsidR="00A24886" w:rsidRPr="00A24886">
        <w:rPr>
          <w:rFonts w:ascii="Times New Roman" w:hAnsi="Times New Roman"/>
          <w:sz w:val="24"/>
          <w:szCs w:val="24"/>
        </w:rPr>
        <w:t>nemá vplyv na manželstvo, rodičovstvo a rodinu.</w:t>
      </w:r>
    </w:p>
    <w:p w14:paraId="6C13A0ED" w14:textId="77777777" w:rsidR="00A24886" w:rsidRPr="00A24886" w:rsidRDefault="00A24886" w:rsidP="00A24886">
      <w:pPr>
        <w:spacing w:after="0"/>
        <w:ind w:firstLine="708"/>
        <w:jc w:val="both"/>
        <w:rPr>
          <w:rFonts w:ascii="Times New Roman" w:hAnsi="Times New Roman"/>
          <w:sz w:val="24"/>
          <w:szCs w:val="24"/>
        </w:rPr>
      </w:pPr>
    </w:p>
    <w:p w14:paraId="4811A174" w14:textId="77777777" w:rsidR="00A24886" w:rsidRPr="00A24886" w:rsidRDefault="00A24886" w:rsidP="00A24886">
      <w:pPr>
        <w:spacing w:after="0"/>
        <w:ind w:firstLine="708"/>
        <w:jc w:val="both"/>
        <w:rPr>
          <w:rFonts w:ascii="Times New Roman" w:hAnsi="Times New Roman"/>
          <w:sz w:val="24"/>
          <w:szCs w:val="24"/>
        </w:rPr>
      </w:pPr>
      <w:r w:rsidRPr="00A24886">
        <w:rPr>
          <w:rFonts w:ascii="Times New Roman" w:hAnsi="Times New Roman"/>
          <w:sz w:val="24"/>
          <w:szCs w:val="24"/>
        </w:rPr>
        <w:t>Návrh zákona je v súlade s Ústavou Slovenskej republiky, ústavnými zákonmi a nálezmi Ústavného súdu Slovenskej republiky a zákonmi, ako aj s medzinárodnými zmluvami, ktorými je Slovenská republika viazaná a súčasne je v súlade s právom Európskej únie.</w:t>
      </w:r>
    </w:p>
    <w:p w14:paraId="233C66D3" w14:textId="77777777" w:rsidR="00FC4689" w:rsidRDefault="00FC4689">
      <w:pPr>
        <w:rPr>
          <w:rFonts w:ascii="Times New Roman" w:hAnsi="Times New Roman" w:cs="Times New Roman"/>
          <w:b/>
          <w:sz w:val="24"/>
          <w:szCs w:val="24"/>
        </w:rPr>
      </w:pPr>
      <w:r>
        <w:rPr>
          <w:rFonts w:ascii="Times New Roman" w:hAnsi="Times New Roman" w:cs="Times New Roman"/>
          <w:b/>
          <w:sz w:val="24"/>
          <w:szCs w:val="24"/>
        </w:rPr>
        <w:br w:type="page"/>
      </w:r>
    </w:p>
    <w:p w14:paraId="0080C0CD" w14:textId="44F26C95" w:rsidR="000B4803" w:rsidRPr="00C45CB3" w:rsidRDefault="00B85A03" w:rsidP="00C679D7">
      <w:pPr>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C45CB3" w:rsidRPr="00C45CB3">
        <w:rPr>
          <w:rFonts w:ascii="Times New Roman" w:hAnsi="Times New Roman" w:cs="Times New Roman"/>
          <w:b/>
          <w:sz w:val="24"/>
          <w:szCs w:val="24"/>
        </w:rPr>
        <w:t>Osobitná časť</w:t>
      </w:r>
    </w:p>
    <w:p w14:paraId="66713623" w14:textId="77777777" w:rsidR="00C45CB3" w:rsidRPr="00C45CB3" w:rsidRDefault="00C45CB3" w:rsidP="00C45CB3">
      <w:pPr>
        <w:spacing w:after="0" w:line="240" w:lineRule="auto"/>
        <w:rPr>
          <w:rFonts w:ascii="Times New Roman" w:hAnsi="Times New Roman" w:cs="Times New Roman"/>
          <w:sz w:val="24"/>
          <w:szCs w:val="24"/>
        </w:rPr>
      </w:pPr>
    </w:p>
    <w:p w14:paraId="7EBCDD3A" w14:textId="05C10456" w:rsidR="002429CE" w:rsidRDefault="002429CE" w:rsidP="00C45CB3">
      <w:pPr>
        <w:spacing w:after="0" w:line="240" w:lineRule="auto"/>
        <w:rPr>
          <w:rFonts w:ascii="Times New Roman" w:hAnsi="Times New Roman" w:cs="Times New Roman"/>
          <w:b/>
          <w:sz w:val="24"/>
          <w:szCs w:val="24"/>
        </w:rPr>
      </w:pPr>
      <w:r>
        <w:rPr>
          <w:rFonts w:ascii="Times New Roman" w:hAnsi="Times New Roman" w:cs="Times New Roman"/>
          <w:b/>
          <w:sz w:val="24"/>
          <w:szCs w:val="24"/>
        </w:rPr>
        <w:t>K Čl. I</w:t>
      </w:r>
    </w:p>
    <w:p w14:paraId="2E695AB1" w14:textId="3F2F0E84" w:rsidR="002429CE" w:rsidRDefault="00583C1B" w:rsidP="00C45CB3">
      <w:pPr>
        <w:spacing w:after="0" w:line="240" w:lineRule="auto"/>
        <w:rPr>
          <w:rFonts w:ascii="Times New Roman" w:hAnsi="Times New Roman" w:cs="Times New Roman"/>
          <w:b/>
          <w:sz w:val="24"/>
          <w:szCs w:val="24"/>
        </w:rPr>
      </w:pPr>
      <w:r>
        <w:rPr>
          <w:rFonts w:ascii="Times New Roman" w:hAnsi="Times New Roman" w:cs="Times New Roman"/>
          <w:b/>
          <w:sz w:val="24"/>
          <w:szCs w:val="24"/>
        </w:rPr>
        <w:t>K bodu 1</w:t>
      </w:r>
    </w:p>
    <w:p w14:paraId="6CFFC4EE" w14:textId="1EF28F0B" w:rsidR="00FD0EDE" w:rsidRPr="00FD0EDE" w:rsidRDefault="00583C1B" w:rsidP="00FD0E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 dopĺňa </w:t>
      </w:r>
      <w:r w:rsidR="002E2E83">
        <w:rPr>
          <w:rFonts w:ascii="Times New Roman" w:hAnsi="Times New Roman" w:cs="Times New Roman"/>
          <w:sz w:val="24"/>
          <w:szCs w:val="24"/>
        </w:rPr>
        <w:t>definíciu telekomunikačnej prípojky vzhľadom na skutočnosť, že prax ukázala nejednotný prístup k</w:t>
      </w:r>
      <w:r w:rsidR="00960127">
        <w:rPr>
          <w:rFonts w:ascii="Times New Roman" w:hAnsi="Times New Roman" w:cs="Times New Roman"/>
          <w:sz w:val="24"/>
          <w:szCs w:val="24"/>
        </w:rPr>
        <w:t> </w:t>
      </w:r>
      <w:r w:rsidR="002E2E83">
        <w:rPr>
          <w:rFonts w:ascii="Times New Roman" w:hAnsi="Times New Roman" w:cs="Times New Roman"/>
          <w:sz w:val="24"/>
          <w:szCs w:val="24"/>
        </w:rPr>
        <w:t>porozumeniu</w:t>
      </w:r>
      <w:r w:rsidR="00960127">
        <w:rPr>
          <w:rFonts w:ascii="Times New Roman" w:hAnsi="Times New Roman" w:cs="Times New Roman"/>
          <w:sz w:val="24"/>
          <w:szCs w:val="24"/>
        </w:rPr>
        <w:t>,</w:t>
      </w:r>
      <w:r w:rsidR="002E2E83">
        <w:rPr>
          <w:rFonts w:ascii="Times New Roman" w:hAnsi="Times New Roman" w:cs="Times New Roman"/>
          <w:sz w:val="24"/>
          <w:szCs w:val="24"/>
        </w:rPr>
        <w:t xml:space="preserve"> čo treba chápať pod týmto pojmom. Doplnenie je dôležité aj </w:t>
      </w:r>
      <w:r w:rsidR="006E3C1E">
        <w:rPr>
          <w:rFonts w:ascii="Times New Roman" w:hAnsi="Times New Roman" w:cs="Times New Roman"/>
          <w:sz w:val="24"/>
          <w:szCs w:val="24"/>
        </w:rPr>
        <w:t> vzhľadom na skutočnosť</w:t>
      </w:r>
      <w:r w:rsidR="002E2E83">
        <w:rPr>
          <w:rFonts w:ascii="Times New Roman" w:hAnsi="Times New Roman" w:cs="Times New Roman"/>
          <w:sz w:val="24"/>
          <w:szCs w:val="24"/>
        </w:rPr>
        <w:t xml:space="preserve">, že stavebné predpisy </w:t>
      </w:r>
      <w:r w:rsidR="00402996">
        <w:rPr>
          <w:rFonts w:ascii="Times New Roman" w:hAnsi="Times New Roman" w:cs="Times New Roman"/>
          <w:sz w:val="24"/>
          <w:szCs w:val="24"/>
        </w:rPr>
        <w:t xml:space="preserve">upravujú povoľovací režim prípojok verejných elektronických komunikačných sietí. Zákon č. 50/1976 Zb. </w:t>
      </w:r>
      <w:r w:rsidR="006E3C1E" w:rsidRPr="006E3C1E">
        <w:rPr>
          <w:rFonts w:ascii="Times New Roman" w:hAnsi="Times New Roman" w:cs="Times New Roman"/>
          <w:sz w:val="24"/>
          <w:szCs w:val="24"/>
        </w:rPr>
        <w:t>o územnom plánovaní a stavebnom poriadku (stavebný zákon)</w:t>
      </w:r>
      <w:r w:rsidR="006E3C1E">
        <w:rPr>
          <w:rFonts w:ascii="Times New Roman" w:hAnsi="Times New Roman" w:cs="Times New Roman"/>
          <w:sz w:val="24"/>
          <w:szCs w:val="24"/>
        </w:rPr>
        <w:t xml:space="preserve"> </w:t>
      </w:r>
      <w:r w:rsidR="00FD0EDE">
        <w:rPr>
          <w:rFonts w:ascii="Times New Roman" w:hAnsi="Times New Roman" w:cs="Times New Roman"/>
          <w:sz w:val="24"/>
          <w:szCs w:val="24"/>
        </w:rPr>
        <w:t>v § 139b ods. 8 písm. c) definuje</w:t>
      </w:r>
      <w:r w:rsidR="00FD0EDE" w:rsidRPr="00FD0EDE">
        <w:t xml:space="preserve"> </w:t>
      </w:r>
      <w:r w:rsidR="00FD0EDE" w:rsidRPr="00FD0EDE">
        <w:rPr>
          <w:rFonts w:ascii="Times New Roman" w:hAnsi="Times New Roman" w:cs="Times New Roman"/>
          <w:sz w:val="24"/>
          <w:szCs w:val="24"/>
        </w:rPr>
        <w:t>prípojky stavieb a pozemkov na verejné rozvodné siete ako drobné stavby</w:t>
      </w:r>
      <w:r w:rsidR="00FD0EDE">
        <w:rPr>
          <w:rFonts w:ascii="Times New Roman" w:hAnsi="Times New Roman" w:cs="Times New Roman"/>
          <w:sz w:val="24"/>
          <w:szCs w:val="24"/>
        </w:rPr>
        <w:t xml:space="preserve">. Pričom podľa § 56 písm. b) </w:t>
      </w:r>
      <w:r w:rsidR="00233A8B">
        <w:rPr>
          <w:rFonts w:ascii="Times New Roman" w:hAnsi="Times New Roman" w:cs="Times New Roman"/>
          <w:sz w:val="24"/>
          <w:szCs w:val="24"/>
        </w:rPr>
        <w:t xml:space="preserve">citovaného zákona </w:t>
      </w:r>
      <w:r w:rsidR="00FD0EDE">
        <w:rPr>
          <w:rFonts w:ascii="Times New Roman" w:hAnsi="Times New Roman" w:cs="Times New Roman"/>
          <w:sz w:val="24"/>
          <w:szCs w:val="24"/>
        </w:rPr>
        <w:t>sa</w:t>
      </w:r>
      <w:r w:rsidR="00FD0EDE" w:rsidRPr="00FD0EDE">
        <w:t xml:space="preserve"> </w:t>
      </w:r>
      <w:r w:rsidR="00FD0EDE">
        <w:t>s</w:t>
      </w:r>
      <w:r w:rsidR="00FD0EDE" w:rsidRPr="00FD0EDE">
        <w:rPr>
          <w:rFonts w:ascii="Times New Roman" w:hAnsi="Times New Roman" w:cs="Times New Roman"/>
          <w:sz w:val="24"/>
          <w:szCs w:val="24"/>
        </w:rPr>
        <w:t>tavebné povolenie ani ohlásenie nevyžaduje</w:t>
      </w:r>
      <w:r w:rsidR="00FD0EDE">
        <w:rPr>
          <w:rFonts w:ascii="Times New Roman" w:hAnsi="Times New Roman" w:cs="Times New Roman"/>
          <w:sz w:val="24"/>
          <w:szCs w:val="24"/>
        </w:rPr>
        <w:t xml:space="preserve"> pri</w:t>
      </w:r>
      <w:r w:rsidR="00FD0EDE" w:rsidRPr="00FD0EDE">
        <w:rPr>
          <w:rFonts w:ascii="Times New Roman" w:hAnsi="Times New Roman" w:cs="Times New Roman"/>
          <w:sz w:val="24"/>
          <w:szCs w:val="24"/>
        </w:rPr>
        <w:t xml:space="preserve"> nadzemných a podzemných vedeniach elektronických komunikačných sietí, vrátane oporných a vytyčovacích bodov</w:t>
      </w:r>
      <w:r w:rsidR="00FD0EDE">
        <w:rPr>
          <w:rFonts w:ascii="Times New Roman" w:hAnsi="Times New Roman" w:cs="Times New Roman"/>
          <w:sz w:val="24"/>
          <w:szCs w:val="24"/>
        </w:rPr>
        <w:t xml:space="preserve">. </w:t>
      </w:r>
      <w:r w:rsidR="00612E9C">
        <w:rPr>
          <w:rFonts w:ascii="Times New Roman" w:hAnsi="Times New Roman" w:cs="Times New Roman"/>
          <w:sz w:val="24"/>
          <w:szCs w:val="24"/>
        </w:rPr>
        <w:t>Rovnako</w:t>
      </w:r>
      <w:r w:rsidR="00FD0EDE">
        <w:rPr>
          <w:rFonts w:ascii="Times New Roman" w:hAnsi="Times New Roman" w:cs="Times New Roman"/>
          <w:sz w:val="24"/>
          <w:szCs w:val="24"/>
        </w:rPr>
        <w:t xml:space="preserve"> podľa </w:t>
      </w:r>
      <w:r w:rsidR="00612E9C">
        <w:rPr>
          <w:rFonts w:ascii="Times New Roman" w:hAnsi="Times New Roman" w:cs="Times New Roman"/>
          <w:sz w:val="24"/>
          <w:szCs w:val="24"/>
        </w:rPr>
        <w:t xml:space="preserve">zákona č. 200/2022 Z. z. o výstavbe a jeho prílohy č. I </w:t>
      </w:r>
      <w:r w:rsidR="00612E9C" w:rsidRPr="00612E9C">
        <w:rPr>
          <w:rFonts w:ascii="Times New Roman" w:hAnsi="Times New Roman" w:cs="Times New Roman"/>
          <w:sz w:val="24"/>
          <w:szCs w:val="24"/>
        </w:rPr>
        <w:t xml:space="preserve">zriadenie telekomunikačnej prípojky </w:t>
      </w:r>
      <w:r w:rsidR="00612E9C">
        <w:rPr>
          <w:rFonts w:ascii="Times New Roman" w:hAnsi="Times New Roman" w:cs="Times New Roman"/>
          <w:sz w:val="24"/>
          <w:szCs w:val="24"/>
        </w:rPr>
        <w:t>nepodlieha ohláseniu ani povoleniu.</w:t>
      </w:r>
    </w:p>
    <w:p w14:paraId="715E7BD7" w14:textId="77777777" w:rsidR="00583C1B" w:rsidRPr="00583C1B" w:rsidRDefault="00583C1B" w:rsidP="00C45CB3">
      <w:pPr>
        <w:spacing w:after="0" w:line="240" w:lineRule="auto"/>
        <w:rPr>
          <w:rFonts w:ascii="Times New Roman" w:hAnsi="Times New Roman" w:cs="Times New Roman"/>
          <w:sz w:val="24"/>
          <w:szCs w:val="24"/>
        </w:rPr>
      </w:pPr>
    </w:p>
    <w:p w14:paraId="2036C95D" w14:textId="0891567C" w:rsidR="00C45CB3" w:rsidRPr="00C45CB3" w:rsidRDefault="00C45CB3" w:rsidP="00C45CB3">
      <w:pPr>
        <w:spacing w:after="0" w:line="240" w:lineRule="auto"/>
        <w:rPr>
          <w:rFonts w:ascii="Times New Roman" w:hAnsi="Times New Roman" w:cs="Times New Roman"/>
          <w:b/>
          <w:sz w:val="24"/>
          <w:szCs w:val="24"/>
        </w:rPr>
      </w:pPr>
      <w:r w:rsidRPr="00C45CB3">
        <w:rPr>
          <w:rFonts w:ascii="Times New Roman" w:hAnsi="Times New Roman" w:cs="Times New Roman"/>
          <w:b/>
          <w:sz w:val="24"/>
          <w:szCs w:val="24"/>
        </w:rPr>
        <w:t>K</w:t>
      </w:r>
      <w:r w:rsidR="00BD0F9E">
        <w:rPr>
          <w:rFonts w:ascii="Times New Roman" w:hAnsi="Times New Roman" w:cs="Times New Roman"/>
          <w:b/>
          <w:sz w:val="24"/>
          <w:szCs w:val="24"/>
        </w:rPr>
        <w:t> </w:t>
      </w:r>
      <w:r w:rsidRPr="00C45CB3">
        <w:rPr>
          <w:rFonts w:ascii="Times New Roman" w:hAnsi="Times New Roman" w:cs="Times New Roman"/>
          <w:b/>
          <w:sz w:val="24"/>
          <w:szCs w:val="24"/>
        </w:rPr>
        <w:t>bod</w:t>
      </w:r>
      <w:r w:rsidR="00583C1B">
        <w:rPr>
          <w:rFonts w:ascii="Times New Roman" w:hAnsi="Times New Roman" w:cs="Times New Roman"/>
          <w:b/>
          <w:sz w:val="24"/>
          <w:szCs w:val="24"/>
        </w:rPr>
        <w:t xml:space="preserve">om </w:t>
      </w:r>
      <w:r w:rsidR="00BD0F9E">
        <w:rPr>
          <w:rFonts w:ascii="Times New Roman" w:hAnsi="Times New Roman" w:cs="Times New Roman"/>
          <w:b/>
          <w:sz w:val="24"/>
          <w:szCs w:val="24"/>
        </w:rPr>
        <w:t>2</w:t>
      </w:r>
      <w:r w:rsidR="00583C1B">
        <w:rPr>
          <w:rFonts w:ascii="Times New Roman" w:hAnsi="Times New Roman" w:cs="Times New Roman"/>
          <w:b/>
          <w:sz w:val="24"/>
          <w:szCs w:val="24"/>
        </w:rPr>
        <w:t xml:space="preserve"> a 3</w:t>
      </w:r>
    </w:p>
    <w:p w14:paraId="70D7C242" w14:textId="6853BC62" w:rsidR="00C45CB3" w:rsidRDefault="00C45CB3" w:rsidP="00C45CB3">
      <w:pPr>
        <w:spacing w:after="0" w:line="240" w:lineRule="auto"/>
        <w:rPr>
          <w:rFonts w:ascii="Times New Roman" w:hAnsi="Times New Roman" w:cs="Times New Roman"/>
          <w:sz w:val="24"/>
          <w:szCs w:val="24"/>
        </w:rPr>
      </w:pPr>
      <w:r>
        <w:rPr>
          <w:rFonts w:ascii="Times New Roman" w:hAnsi="Times New Roman" w:cs="Times New Roman"/>
          <w:sz w:val="24"/>
          <w:szCs w:val="24"/>
        </w:rPr>
        <w:t>Navrhované doplnenie len upresňuje znenie definície</w:t>
      </w:r>
      <w:r w:rsidR="00BD0F9E">
        <w:rPr>
          <w:rFonts w:ascii="Times New Roman" w:hAnsi="Times New Roman" w:cs="Times New Roman"/>
          <w:sz w:val="24"/>
          <w:szCs w:val="24"/>
        </w:rPr>
        <w:t xml:space="preserve"> a dopĺňa definíciu integrity siete, aby </w:t>
      </w:r>
      <w:r w:rsidR="00172EDF">
        <w:rPr>
          <w:rFonts w:ascii="Times New Roman" w:hAnsi="Times New Roman" w:cs="Times New Roman"/>
          <w:sz w:val="24"/>
          <w:szCs w:val="24"/>
        </w:rPr>
        <w:t>sa predišlo</w:t>
      </w:r>
      <w:r w:rsidR="00BD0F9E">
        <w:rPr>
          <w:rFonts w:ascii="Times New Roman" w:hAnsi="Times New Roman" w:cs="Times New Roman"/>
          <w:sz w:val="24"/>
          <w:szCs w:val="24"/>
        </w:rPr>
        <w:t xml:space="preserve"> výkladovým nezrovnalostiam</w:t>
      </w:r>
      <w:r>
        <w:rPr>
          <w:rFonts w:ascii="Times New Roman" w:hAnsi="Times New Roman" w:cs="Times New Roman"/>
          <w:sz w:val="24"/>
          <w:szCs w:val="24"/>
        </w:rPr>
        <w:t>.</w:t>
      </w:r>
    </w:p>
    <w:p w14:paraId="6B447445" w14:textId="77777777" w:rsidR="00B872F1" w:rsidRDefault="00B872F1" w:rsidP="00C45CB3">
      <w:pPr>
        <w:spacing w:after="0" w:line="240" w:lineRule="auto"/>
        <w:rPr>
          <w:rFonts w:ascii="Times New Roman" w:hAnsi="Times New Roman" w:cs="Times New Roman"/>
          <w:sz w:val="24"/>
          <w:szCs w:val="24"/>
        </w:rPr>
      </w:pPr>
    </w:p>
    <w:p w14:paraId="44B55830" w14:textId="5A7B012E" w:rsidR="007A2889" w:rsidRDefault="00E047F1" w:rsidP="00C45CB3">
      <w:pPr>
        <w:spacing w:after="0" w:line="240" w:lineRule="auto"/>
        <w:rPr>
          <w:rFonts w:ascii="Times New Roman" w:hAnsi="Times New Roman" w:cs="Times New Roman"/>
          <w:b/>
          <w:sz w:val="24"/>
          <w:szCs w:val="24"/>
        </w:rPr>
      </w:pPr>
      <w:r>
        <w:rPr>
          <w:rFonts w:ascii="Times New Roman" w:hAnsi="Times New Roman" w:cs="Times New Roman"/>
          <w:b/>
          <w:sz w:val="24"/>
          <w:szCs w:val="24"/>
        </w:rPr>
        <w:t>K bod</w:t>
      </w:r>
      <w:r w:rsidR="007A2889">
        <w:rPr>
          <w:rFonts w:ascii="Times New Roman" w:hAnsi="Times New Roman" w:cs="Times New Roman"/>
          <w:b/>
          <w:sz w:val="24"/>
          <w:szCs w:val="24"/>
        </w:rPr>
        <w:t>u</w:t>
      </w:r>
      <w:r w:rsidR="00C45CB3" w:rsidRPr="00C45CB3">
        <w:rPr>
          <w:rFonts w:ascii="Times New Roman" w:hAnsi="Times New Roman" w:cs="Times New Roman"/>
          <w:b/>
          <w:sz w:val="24"/>
          <w:szCs w:val="24"/>
        </w:rPr>
        <w:t xml:space="preserve"> </w:t>
      </w:r>
      <w:r w:rsidR="00583C1B">
        <w:rPr>
          <w:rFonts w:ascii="Times New Roman" w:hAnsi="Times New Roman" w:cs="Times New Roman"/>
          <w:b/>
          <w:sz w:val="24"/>
          <w:szCs w:val="24"/>
        </w:rPr>
        <w:t>4</w:t>
      </w:r>
      <w:r w:rsidR="00B872F1">
        <w:rPr>
          <w:rFonts w:ascii="Times New Roman" w:hAnsi="Times New Roman" w:cs="Times New Roman"/>
          <w:b/>
          <w:sz w:val="24"/>
          <w:szCs w:val="24"/>
        </w:rPr>
        <w:t xml:space="preserve"> </w:t>
      </w:r>
    </w:p>
    <w:p w14:paraId="4EF4A109" w14:textId="79647885" w:rsidR="007A2889" w:rsidRDefault="007A2889" w:rsidP="00C45CB3">
      <w:pPr>
        <w:spacing w:after="0" w:line="240" w:lineRule="auto"/>
        <w:rPr>
          <w:rFonts w:ascii="Times New Roman" w:hAnsi="Times New Roman" w:cs="Times New Roman"/>
          <w:sz w:val="24"/>
          <w:szCs w:val="24"/>
        </w:rPr>
      </w:pPr>
      <w:r>
        <w:rPr>
          <w:rFonts w:ascii="Times New Roman" w:hAnsi="Times New Roman" w:cs="Times New Roman"/>
          <w:sz w:val="24"/>
          <w:szCs w:val="24"/>
        </w:rPr>
        <w:t>Ide o legislatívno-technickú opravu.</w:t>
      </w:r>
    </w:p>
    <w:p w14:paraId="1E7087B8" w14:textId="77777777" w:rsidR="007A2889" w:rsidRDefault="007A2889" w:rsidP="00C45CB3">
      <w:pPr>
        <w:spacing w:after="0" w:line="240" w:lineRule="auto"/>
        <w:rPr>
          <w:rFonts w:ascii="Times New Roman" w:hAnsi="Times New Roman" w:cs="Times New Roman"/>
          <w:b/>
          <w:sz w:val="24"/>
          <w:szCs w:val="24"/>
        </w:rPr>
      </w:pPr>
    </w:p>
    <w:p w14:paraId="78CFA89C" w14:textId="27FF70A1" w:rsidR="00C45CB3" w:rsidRDefault="007A2889" w:rsidP="00C45C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 bodu </w:t>
      </w:r>
      <w:r w:rsidR="00402996">
        <w:rPr>
          <w:rFonts w:ascii="Times New Roman" w:hAnsi="Times New Roman" w:cs="Times New Roman"/>
          <w:b/>
          <w:sz w:val="24"/>
          <w:szCs w:val="24"/>
        </w:rPr>
        <w:t>5</w:t>
      </w:r>
    </w:p>
    <w:p w14:paraId="51847323" w14:textId="1E0D81DE" w:rsidR="00E047F1" w:rsidRDefault="007A2889" w:rsidP="007A28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7A2889">
        <w:rPr>
          <w:rFonts w:ascii="Times New Roman" w:hAnsi="Times New Roman" w:cs="Times New Roman"/>
          <w:sz w:val="24"/>
          <w:szCs w:val="24"/>
        </w:rPr>
        <w:t>neni</w:t>
      </w:r>
      <w:r>
        <w:rPr>
          <w:rFonts w:ascii="Times New Roman" w:hAnsi="Times New Roman" w:cs="Times New Roman"/>
          <w:sz w:val="24"/>
          <w:szCs w:val="24"/>
        </w:rPr>
        <w:t>e</w:t>
      </w:r>
      <w:r w:rsidRPr="007A2889">
        <w:rPr>
          <w:rFonts w:ascii="Times New Roman" w:hAnsi="Times New Roman" w:cs="Times New Roman"/>
          <w:sz w:val="24"/>
          <w:szCs w:val="24"/>
        </w:rPr>
        <w:t xml:space="preserve"> zákona </w:t>
      </w:r>
      <w:r w:rsidR="004A703F">
        <w:rPr>
          <w:rFonts w:ascii="Times New Roman" w:hAnsi="Times New Roman" w:cs="Times New Roman"/>
          <w:sz w:val="24"/>
          <w:szCs w:val="24"/>
        </w:rPr>
        <w:t xml:space="preserve">o elektronických komunikáciách </w:t>
      </w:r>
      <w:r>
        <w:rPr>
          <w:rFonts w:ascii="Times New Roman" w:hAnsi="Times New Roman" w:cs="Times New Roman"/>
          <w:sz w:val="24"/>
          <w:szCs w:val="24"/>
        </w:rPr>
        <w:t xml:space="preserve">sa </w:t>
      </w:r>
      <w:r w:rsidRPr="007A2889">
        <w:rPr>
          <w:rFonts w:ascii="Times New Roman" w:hAnsi="Times New Roman" w:cs="Times New Roman"/>
          <w:sz w:val="24"/>
          <w:szCs w:val="24"/>
        </w:rPr>
        <w:t>upres</w:t>
      </w:r>
      <w:r>
        <w:rPr>
          <w:rFonts w:ascii="Times New Roman" w:hAnsi="Times New Roman" w:cs="Times New Roman"/>
          <w:sz w:val="24"/>
          <w:szCs w:val="24"/>
        </w:rPr>
        <w:t>ňuje</w:t>
      </w:r>
      <w:r w:rsidRPr="007A2889">
        <w:rPr>
          <w:rFonts w:ascii="Times New Roman" w:hAnsi="Times New Roman" w:cs="Times New Roman"/>
          <w:sz w:val="24"/>
          <w:szCs w:val="24"/>
        </w:rPr>
        <w:t xml:space="preserve"> tak, aby bolo zrejmé, že aj fyzické osoby a právnické osoby, plniace povinnosť poskytnutia informácií podľa § 15 ods. 8 sú povinné poskytnúť na požiadanie úradu písomné odôvodnenie označenia informácií za predmet obchodného tajomstva a poskytnúť také znenie informácií, ktoré neobsahuje obchodné tajomstvo</w:t>
      </w:r>
      <w:r w:rsidR="00172EDF">
        <w:rPr>
          <w:rFonts w:ascii="Times New Roman" w:hAnsi="Times New Roman" w:cs="Times New Roman"/>
          <w:sz w:val="24"/>
          <w:szCs w:val="24"/>
        </w:rPr>
        <w:t>.</w:t>
      </w:r>
    </w:p>
    <w:p w14:paraId="6141F954" w14:textId="77777777" w:rsidR="00E047F1" w:rsidRPr="00E047F1" w:rsidRDefault="00E047F1" w:rsidP="00C45CB3">
      <w:pPr>
        <w:spacing w:after="0" w:line="240" w:lineRule="auto"/>
        <w:rPr>
          <w:rFonts w:ascii="Times New Roman" w:hAnsi="Times New Roman" w:cs="Times New Roman"/>
          <w:sz w:val="24"/>
          <w:szCs w:val="24"/>
        </w:rPr>
      </w:pPr>
    </w:p>
    <w:p w14:paraId="3B06EFC5" w14:textId="4C65BCF0" w:rsidR="00E047F1" w:rsidRDefault="00E047F1" w:rsidP="00C45C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 bodu </w:t>
      </w:r>
      <w:r w:rsidR="00402996">
        <w:rPr>
          <w:rFonts w:ascii="Times New Roman" w:hAnsi="Times New Roman" w:cs="Times New Roman"/>
          <w:b/>
          <w:sz w:val="24"/>
          <w:szCs w:val="24"/>
        </w:rPr>
        <w:t>6</w:t>
      </w:r>
    </w:p>
    <w:p w14:paraId="3633FB82" w14:textId="12DB9FEC" w:rsidR="007A2889" w:rsidRDefault="007A2889" w:rsidP="00C45CB3">
      <w:pPr>
        <w:spacing w:after="0" w:line="240" w:lineRule="auto"/>
        <w:rPr>
          <w:rFonts w:ascii="Times New Roman" w:hAnsi="Times New Roman" w:cs="Times New Roman"/>
          <w:sz w:val="24"/>
          <w:szCs w:val="24"/>
        </w:rPr>
      </w:pPr>
      <w:r>
        <w:rPr>
          <w:rFonts w:ascii="Times New Roman" w:hAnsi="Times New Roman" w:cs="Times New Roman"/>
          <w:sz w:val="24"/>
          <w:szCs w:val="24"/>
        </w:rPr>
        <w:t>Ide o legislatívno-technickú opravu.</w:t>
      </w:r>
    </w:p>
    <w:p w14:paraId="0E92D364" w14:textId="5B3D854B" w:rsidR="007A2889" w:rsidRDefault="007A2889" w:rsidP="00C45CB3">
      <w:pPr>
        <w:spacing w:after="0" w:line="240" w:lineRule="auto"/>
        <w:rPr>
          <w:rFonts w:ascii="Times New Roman" w:hAnsi="Times New Roman" w:cs="Times New Roman"/>
          <w:sz w:val="24"/>
          <w:szCs w:val="24"/>
        </w:rPr>
      </w:pPr>
    </w:p>
    <w:p w14:paraId="622F6D7A" w14:textId="2289119C" w:rsidR="007A2889" w:rsidRPr="007A2889" w:rsidRDefault="007A2889" w:rsidP="00C45CB3">
      <w:pPr>
        <w:spacing w:after="0" w:line="240" w:lineRule="auto"/>
        <w:rPr>
          <w:rFonts w:ascii="Times New Roman" w:hAnsi="Times New Roman" w:cs="Times New Roman"/>
          <w:b/>
          <w:sz w:val="24"/>
          <w:szCs w:val="24"/>
        </w:rPr>
      </w:pPr>
      <w:r w:rsidRPr="007A2889">
        <w:rPr>
          <w:rFonts w:ascii="Times New Roman" w:hAnsi="Times New Roman" w:cs="Times New Roman"/>
          <w:b/>
          <w:sz w:val="24"/>
          <w:szCs w:val="24"/>
        </w:rPr>
        <w:t xml:space="preserve">K bodu </w:t>
      </w:r>
      <w:r w:rsidR="00402996">
        <w:rPr>
          <w:rFonts w:ascii="Times New Roman" w:hAnsi="Times New Roman" w:cs="Times New Roman"/>
          <w:b/>
          <w:sz w:val="24"/>
          <w:szCs w:val="24"/>
        </w:rPr>
        <w:t>7</w:t>
      </w:r>
    </w:p>
    <w:p w14:paraId="142933C2" w14:textId="0500FD51" w:rsidR="00C45CB3" w:rsidRDefault="00D950C4" w:rsidP="00D95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Ustanovenie zosúlaďuje formu oznámenia začatia poskytovania siete a služby s povinnosťou oznamovať </w:t>
      </w:r>
      <w:r w:rsidRPr="00567D0F">
        <w:rPr>
          <w:rFonts w:ascii="Times New Roman" w:hAnsi="Times New Roman" w:cs="Times New Roman"/>
          <w:sz w:val="24"/>
          <w:szCs w:val="24"/>
        </w:rPr>
        <w:t xml:space="preserve">zmenu </w:t>
      </w:r>
      <w:r>
        <w:rPr>
          <w:rFonts w:ascii="Times New Roman" w:hAnsi="Times New Roman" w:cs="Times New Roman"/>
          <w:sz w:val="24"/>
          <w:szCs w:val="24"/>
        </w:rPr>
        <w:t>p</w:t>
      </w:r>
      <w:r w:rsidRPr="00567D0F">
        <w:rPr>
          <w:rFonts w:ascii="Times New Roman" w:hAnsi="Times New Roman" w:cs="Times New Roman"/>
          <w:sz w:val="24"/>
          <w:szCs w:val="24"/>
        </w:rPr>
        <w:t>ísomne.</w:t>
      </w:r>
      <w:r>
        <w:rPr>
          <w:rFonts w:ascii="Times New Roman" w:hAnsi="Times New Roman" w:cs="Times New Roman"/>
          <w:sz w:val="24"/>
          <w:szCs w:val="24"/>
        </w:rPr>
        <w:t xml:space="preserve"> </w:t>
      </w:r>
      <w:r w:rsidR="00F82F35">
        <w:rPr>
          <w:rFonts w:ascii="Times New Roman" w:hAnsi="Times New Roman" w:cs="Times New Roman"/>
          <w:sz w:val="24"/>
          <w:szCs w:val="24"/>
        </w:rPr>
        <w:t>Zároveň sa upresňuje moment</w:t>
      </w:r>
      <w:r w:rsidR="00C45CB3" w:rsidRPr="00567D0F">
        <w:rPr>
          <w:rFonts w:ascii="Times New Roman" w:hAnsi="Times New Roman" w:cs="Times New Roman"/>
          <w:sz w:val="24"/>
          <w:szCs w:val="24"/>
        </w:rPr>
        <w:t xml:space="preserve"> začatia poskytovania siete alebo služby na trhu</w:t>
      </w:r>
      <w:r w:rsidR="00F82F35">
        <w:rPr>
          <w:rFonts w:ascii="Times New Roman" w:hAnsi="Times New Roman" w:cs="Times New Roman"/>
          <w:sz w:val="24"/>
          <w:szCs w:val="24"/>
        </w:rPr>
        <w:t>, ktorým</w:t>
      </w:r>
      <w:r w:rsidR="00C45CB3" w:rsidRPr="00567D0F">
        <w:rPr>
          <w:rFonts w:ascii="Times New Roman" w:hAnsi="Times New Roman" w:cs="Times New Roman"/>
          <w:sz w:val="24"/>
          <w:szCs w:val="24"/>
        </w:rPr>
        <w:t xml:space="preserve"> je moment prvej ponuky verejnej siete alebo služby. </w:t>
      </w:r>
    </w:p>
    <w:p w14:paraId="0BB34F21" w14:textId="77777777" w:rsidR="00AF6E24" w:rsidRDefault="00AF6E24" w:rsidP="00D950C4">
      <w:pPr>
        <w:spacing w:after="0" w:line="240" w:lineRule="auto"/>
        <w:jc w:val="both"/>
        <w:rPr>
          <w:rFonts w:ascii="Times New Roman" w:hAnsi="Times New Roman" w:cs="Times New Roman"/>
          <w:sz w:val="24"/>
          <w:szCs w:val="24"/>
        </w:rPr>
      </w:pPr>
    </w:p>
    <w:p w14:paraId="78EF5A8F" w14:textId="32D9B5BB" w:rsidR="00AF6E24" w:rsidRPr="00AF6E24" w:rsidRDefault="00AF6E24" w:rsidP="00D950C4">
      <w:pPr>
        <w:spacing w:after="0" w:line="240" w:lineRule="auto"/>
        <w:jc w:val="both"/>
        <w:rPr>
          <w:rFonts w:ascii="Times New Roman" w:hAnsi="Times New Roman" w:cs="Times New Roman"/>
          <w:b/>
          <w:sz w:val="24"/>
          <w:szCs w:val="24"/>
        </w:rPr>
      </w:pPr>
      <w:r w:rsidRPr="00AF6E24">
        <w:rPr>
          <w:rFonts w:ascii="Times New Roman" w:hAnsi="Times New Roman" w:cs="Times New Roman"/>
          <w:b/>
          <w:sz w:val="24"/>
          <w:szCs w:val="24"/>
        </w:rPr>
        <w:t xml:space="preserve">K bodu </w:t>
      </w:r>
      <w:r w:rsidR="00402996">
        <w:rPr>
          <w:rFonts w:ascii="Times New Roman" w:hAnsi="Times New Roman" w:cs="Times New Roman"/>
          <w:b/>
          <w:sz w:val="24"/>
          <w:szCs w:val="24"/>
        </w:rPr>
        <w:t>8</w:t>
      </w:r>
    </w:p>
    <w:p w14:paraId="11721B49" w14:textId="3E5599E8" w:rsidR="00AF6E24" w:rsidRDefault="00AF6E24" w:rsidP="00D95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Upresnenie znenia</w:t>
      </w:r>
      <w:r w:rsidR="00773B01">
        <w:rPr>
          <w:rFonts w:ascii="Times New Roman" w:hAnsi="Times New Roman" w:cs="Times New Roman"/>
          <w:sz w:val="24"/>
          <w:szCs w:val="24"/>
        </w:rPr>
        <w:t xml:space="preserve"> tak, aby bola pokrytá aj tá situácia, kedy </w:t>
      </w:r>
      <w:r w:rsidR="00773B01" w:rsidRPr="00567D0F">
        <w:rPr>
          <w:rFonts w:ascii="Times New Roman" w:hAnsi="Times New Roman" w:cs="Times New Roman"/>
          <w:sz w:val="24"/>
          <w:szCs w:val="24"/>
        </w:rPr>
        <w:t xml:space="preserve">oznamovateľ, ktorý ešte nie je podnikom </w:t>
      </w:r>
      <w:r w:rsidR="00773B01">
        <w:rPr>
          <w:rFonts w:ascii="Times New Roman" w:hAnsi="Times New Roman" w:cs="Times New Roman"/>
          <w:sz w:val="24"/>
          <w:szCs w:val="24"/>
        </w:rPr>
        <w:t xml:space="preserve">podľa zákona </w:t>
      </w:r>
      <w:r w:rsidR="001A3AA0">
        <w:rPr>
          <w:rFonts w:ascii="Times New Roman" w:hAnsi="Times New Roman" w:cs="Times New Roman"/>
          <w:sz w:val="24"/>
          <w:szCs w:val="24"/>
        </w:rPr>
        <w:t xml:space="preserve">o elektronických komunikáciách </w:t>
      </w:r>
      <w:r w:rsidR="00773B01">
        <w:rPr>
          <w:rFonts w:ascii="Times New Roman" w:hAnsi="Times New Roman" w:cs="Times New Roman"/>
          <w:sz w:val="24"/>
          <w:szCs w:val="24"/>
        </w:rPr>
        <w:t>a</w:t>
      </w:r>
      <w:r w:rsidR="00773B01" w:rsidRPr="00567D0F">
        <w:rPr>
          <w:rFonts w:ascii="Times New Roman" w:hAnsi="Times New Roman" w:cs="Times New Roman"/>
          <w:sz w:val="24"/>
          <w:szCs w:val="24"/>
        </w:rPr>
        <w:t xml:space="preserve"> ešte nezačal poskytovať služby ani siete, oznamuje úradu zmenu dátumu predpokladaného zámeru začať oproti pôvodne oznámenému.</w:t>
      </w:r>
    </w:p>
    <w:p w14:paraId="618D7265" w14:textId="77777777" w:rsidR="00773B01" w:rsidRDefault="00773B01" w:rsidP="00D950C4">
      <w:pPr>
        <w:spacing w:after="0" w:line="240" w:lineRule="auto"/>
        <w:jc w:val="both"/>
        <w:rPr>
          <w:rFonts w:ascii="Times New Roman" w:hAnsi="Times New Roman" w:cs="Times New Roman"/>
          <w:sz w:val="24"/>
          <w:szCs w:val="24"/>
        </w:rPr>
      </w:pPr>
    </w:p>
    <w:p w14:paraId="0A6A7359" w14:textId="07438D16" w:rsidR="00773B01" w:rsidRPr="00773B01" w:rsidRDefault="00773B01" w:rsidP="00D950C4">
      <w:pPr>
        <w:spacing w:after="0" w:line="240" w:lineRule="auto"/>
        <w:jc w:val="both"/>
        <w:rPr>
          <w:rFonts w:ascii="Times New Roman" w:hAnsi="Times New Roman" w:cs="Times New Roman"/>
          <w:b/>
          <w:sz w:val="24"/>
          <w:szCs w:val="24"/>
        </w:rPr>
      </w:pPr>
      <w:r w:rsidRPr="00773B01">
        <w:rPr>
          <w:rFonts w:ascii="Times New Roman" w:hAnsi="Times New Roman" w:cs="Times New Roman"/>
          <w:b/>
          <w:sz w:val="24"/>
          <w:szCs w:val="24"/>
        </w:rPr>
        <w:t>K </w:t>
      </w:r>
      <w:r w:rsidR="0058539A" w:rsidRPr="00773B01">
        <w:rPr>
          <w:rFonts w:ascii="Times New Roman" w:hAnsi="Times New Roman" w:cs="Times New Roman"/>
          <w:b/>
          <w:sz w:val="24"/>
          <w:szCs w:val="24"/>
        </w:rPr>
        <w:t>bod</w:t>
      </w:r>
      <w:r w:rsidR="0058539A">
        <w:rPr>
          <w:rFonts w:ascii="Times New Roman" w:hAnsi="Times New Roman" w:cs="Times New Roman"/>
          <w:b/>
          <w:sz w:val="24"/>
          <w:szCs w:val="24"/>
        </w:rPr>
        <w:t>om</w:t>
      </w:r>
      <w:r w:rsidR="0058539A" w:rsidRPr="00773B01">
        <w:rPr>
          <w:rFonts w:ascii="Times New Roman" w:hAnsi="Times New Roman" w:cs="Times New Roman"/>
          <w:b/>
          <w:sz w:val="24"/>
          <w:szCs w:val="24"/>
        </w:rPr>
        <w:t xml:space="preserve"> </w:t>
      </w:r>
      <w:r w:rsidR="00FD10F7">
        <w:rPr>
          <w:rFonts w:ascii="Times New Roman" w:hAnsi="Times New Roman" w:cs="Times New Roman"/>
          <w:b/>
          <w:sz w:val="24"/>
          <w:szCs w:val="24"/>
        </w:rPr>
        <w:t>9</w:t>
      </w:r>
      <w:r w:rsidR="00B872F1">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00FD10F7">
        <w:rPr>
          <w:rFonts w:ascii="Times New Roman" w:hAnsi="Times New Roman" w:cs="Times New Roman"/>
          <w:b/>
          <w:sz w:val="24"/>
          <w:szCs w:val="24"/>
        </w:rPr>
        <w:t>10</w:t>
      </w:r>
    </w:p>
    <w:p w14:paraId="30D7CAF7" w14:textId="4FABB43F" w:rsidR="00773B01" w:rsidRDefault="00773B01" w:rsidP="00D950C4">
      <w:pPr>
        <w:spacing w:after="0" w:line="240" w:lineRule="auto"/>
        <w:jc w:val="both"/>
        <w:rPr>
          <w:rFonts w:ascii="Times New Roman" w:hAnsi="Times New Roman" w:cs="Times New Roman"/>
          <w:sz w:val="24"/>
          <w:szCs w:val="24"/>
        </w:rPr>
      </w:pPr>
      <w:r w:rsidRPr="00567D0F">
        <w:rPr>
          <w:rFonts w:ascii="Times New Roman" w:hAnsi="Times New Roman" w:cs="Times New Roman"/>
          <w:sz w:val="24"/>
          <w:szCs w:val="24"/>
        </w:rPr>
        <w:t>Ide o </w:t>
      </w:r>
      <w:r>
        <w:rPr>
          <w:rFonts w:ascii="Times New Roman" w:hAnsi="Times New Roman" w:cs="Times New Roman"/>
          <w:sz w:val="24"/>
          <w:szCs w:val="24"/>
        </w:rPr>
        <w:t>upresne</w:t>
      </w:r>
      <w:r w:rsidRPr="00567D0F">
        <w:rPr>
          <w:rFonts w:ascii="Times New Roman" w:hAnsi="Times New Roman" w:cs="Times New Roman"/>
          <w:sz w:val="24"/>
          <w:szCs w:val="24"/>
        </w:rPr>
        <w:t>nie znenia</w:t>
      </w:r>
      <w:r>
        <w:rPr>
          <w:rFonts w:ascii="Times New Roman" w:hAnsi="Times New Roman" w:cs="Times New Roman"/>
          <w:sz w:val="24"/>
          <w:szCs w:val="24"/>
        </w:rPr>
        <w:t xml:space="preserve"> na základe </w:t>
      </w:r>
      <w:r w:rsidRPr="00567D0F">
        <w:rPr>
          <w:rFonts w:ascii="Times New Roman" w:hAnsi="Times New Roman" w:cs="Times New Roman"/>
          <w:sz w:val="24"/>
          <w:szCs w:val="24"/>
        </w:rPr>
        <w:t>aplikačnej praxe úradu, kedy povinné osoby odmietajú poskytnúť doklady mimo výkonu dohľadu.</w:t>
      </w:r>
      <w:r w:rsidR="009304D9">
        <w:rPr>
          <w:rFonts w:ascii="Times New Roman" w:hAnsi="Times New Roman" w:cs="Times New Roman"/>
          <w:sz w:val="24"/>
          <w:szCs w:val="24"/>
        </w:rPr>
        <w:t xml:space="preserve"> Súčasne sa vykonáva legislatívno-technická oprava odkazu.</w:t>
      </w:r>
    </w:p>
    <w:p w14:paraId="619230F5" w14:textId="77777777" w:rsidR="00773B01" w:rsidRDefault="00773B01" w:rsidP="00D950C4">
      <w:pPr>
        <w:spacing w:after="0" w:line="240" w:lineRule="auto"/>
        <w:jc w:val="both"/>
        <w:rPr>
          <w:rFonts w:ascii="Times New Roman" w:hAnsi="Times New Roman" w:cs="Times New Roman"/>
          <w:sz w:val="24"/>
          <w:szCs w:val="24"/>
        </w:rPr>
      </w:pPr>
    </w:p>
    <w:p w14:paraId="406D0EEE" w14:textId="4D44424C" w:rsidR="00773B01" w:rsidRPr="004E408F" w:rsidRDefault="00773B01" w:rsidP="00D950C4">
      <w:pPr>
        <w:spacing w:after="0" w:line="240" w:lineRule="auto"/>
        <w:jc w:val="both"/>
        <w:rPr>
          <w:rFonts w:ascii="Times New Roman" w:hAnsi="Times New Roman" w:cs="Times New Roman"/>
          <w:b/>
          <w:sz w:val="24"/>
          <w:szCs w:val="24"/>
        </w:rPr>
      </w:pPr>
      <w:r w:rsidRPr="004E408F">
        <w:rPr>
          <w:rFonts w:ascii="Times New Roman" w:hAnsi="Times New Roman" w:cs="Times New Roman"/>
          <w:b/>
          <w:sz w:val="24"/>
          <w:szCs w:val="24"/>
        </w:rPr>
        <w:t>K</w:t>
      </w:r>
      <w:r w:rsidR="00B6584E" w:rsidRPr="004E408F">
        <w:rPr>
          <w:rFonts w:ascii="Times New Roman" w:hAnsi="Times New Roman" w:cs="Times New Roman"/>
          <w:b/>
          <w:sz w:val="24"/>
          <w:szCs w:val="24"/>
        </w:rPr>
        <w:t> </w:t>
      </w:r>
      <w:r w:rsidRPr="004E408F">
        <w:rPr>
          <w:rFonts w:ascii="Times New Roman" w:hAnsi="Times New Roman" w:cs="Times New Roman"/>
          <w:b/>
          <w:sz w:val="24"/>
          <w:szCs w:val="24"/>
        </w:rPr>
        <w:t>bod</w:t>
      </w:r>
      <w:r w:rsidR="0084442C">
        <w:rPr>
          <w:rFonts w:ascii="Times New Roman" w:hAnsi="Times New Roman" w:cs="Times New Roman"/>
          <w:b/>
          <w:sz w:val="24"/>
          <w:szCs w:val="24"/>
        </w:rPr>
        <w:t>om</w:t>
      </w:r>
      <w:r w:rsidR="00B6584E" w:rsidRPr="004E408F">
        <w:rPr>
          <w:rFonts w:ascii="Times New Roman" w:hAnsi="Times New Roman" w:cs="Times New Roman"/>
          <w:b/>
          <w:sz w:val="24"/>
          <w:szCs w:val="24"/>
        </w:rPr>
        <w:t xml:space="preserve"> </w:t>
      </w:r>
      <w:r w:rsidR="007A2889">
        <w:rPr>
          <w:rFonts w:ascii="Times New Roman" w:hAnsi="Times New Roman" w:cs="Times New Roman"/>
          <w:b/>
          <w:sz w:val="24"/>
          <w:szCs w:val="24"/>
        </w:rPr>
        <w:t>1</w:t>
      </w:r>
      <w:r w:rsidR="00FD10F7">
        <w:rPr>
          <w:rFonts w:ascii="Times New Roman" w:hAnsi="Times New Roman" w:cs="Times New Roman"/>
          <w:b/>
          <w:sz w:val="24"/>
          <w:szCs w:val="24"/>
        </w:rPr>
        <w:t>1</w:t>
      </w:r>
      <w:r w:rsidR="0084442C">
        <w:rPr>
          <w:rFonts w:ascii="Times New Roman" w:hAnsi="Times New Roman" w:cs="Times New Roman"/>
          <w:b/>
          <w:sz w:val="24"/>
          <w:szCs w:val="24"/>
        </w:rPr>
        <w:t xml:space="preserve"> až </w:t>
      </w:r>
      <w:r w:rsidR="00F80192">
        <w:rPr>
          <w:rFonts w:ascii="Times New Roman" w:hAnsi="Times New Roman" w:cs="Times New Roman"/>
          <w:b/>
          <w:sz w:val="24"/>
          <w:szCs w:val="24"/>
        </w:rPr>
        <w:t>1</w:t>
      </w:r>
      <w:r w:rsidR="00FD10F7">
        <w:rPr>
          <w:rFonts w:ascii="Times New Roman" w:hAnsi="Times New Roman" w:cs="Times New Roman"/>
          <w:b/>
          <w:sz w:val="24"/>
          <w:szCs w:val="24"/>
        </w:rPr>
        <w:t>4</w:t>
      </w:r>
      <w:r w:rsidR="00F80192">
        <w:rPr>
          <w:rFonts w:ascii="Times New Roman" w:hAnsi="Times New Roman" w:cs="Times New Roman"/>
          <w:b/>
          <w:sz w:val="24"/>
          <w:szCs w:val="24"/>
        </w:rPr>
        <w:t xml:space="preserve"> a 1</w:t>
      </w:r>
      <w:r w:rsidR="00FD10F7">
        <w:rPr>
          <w:rFonts w:ascii="Times New Roman" w:hAnsi="Times New Roman" w:cs="Times New Roman"/>
          <w:b/>
          <w:sz w:val="24"/>
          <w:szCs w:val="24"/>
        </w:rPr>
        <w:t>6</w:t>
      </w:r>
    </w:p>
    <w:p w14:paraId="58A9ADB5" w14:textId="3B1931BA" w:rsidR="006238D8" w:rsidRDefault="00E1022B" w:rsidP="00844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 návrhu upraviť § 21 sa pristúpilo vzhľadom na negatívny </w:t>
      </w:r>
      <w:r w:rsidR="006238D8">
        <w:rPr>
          <w:rFonts w:ascii="Times New Roman" w:hAnsi="Times New Roman" w:cs="Times New Roman"/>
          <w:sz w:val="24"/>
          <w:szCs w:val="24"/>
        </w:rPr>
        <w:t>vplyv</w:t>
      </w:r>
      <w:r>
        <w:rPr>
          <w:rFonts w:ascii="Times New Roman" w:hAnsi="Times New Roman" w:cs="Times New Roman"/>
          <w:sz w:val="24"/>
          <w:szCs w:val="24"/>
        </w:rPr>
        <w:t xml:space="preserve"> zmien režimu vecných bremien v </w:t>
      </w:r>
      <w:r w:rsidR="00C144B4">
        <w:rPr>
          <w:rFonts w:ascii="Times New Roman" w:hAnsi="Times New Roman" w:cs="Times New Roman"/>
          <w:sz w:val="24"/>
          <w:szCs w:val="24"/>
        </w:rPr>
        <w:t>platnom znení zákona o elektronických komunikáciách</w:t>
      </w:r>
      <w:r w:rsidR="006238D8">
        <w:rPr>
          <w:rFonts w:ascii="Times New Roman" w:hAnsi="Times New Roman" w:cs="Times New Roman"/>
          <w:sz w:val="24"/>
          <w:szCs w:val="24"/>
        </w:rPr>
        <w:t>,</w:t>
      </w:r>
      <w:r>
        <w:rPr>
          <w:rFonts w:ascii="Times New Roman" w:hAnsi="Times New Roman" w:cs="Times New Roman"/>
          <w:sz w:val="24"/>
          <w:szCs w:val="24"/>
        </w:rPr>
        <w:t xml:space="preserve"> </w:t>
      </w:r>
      <w:r w:rsidR="00365503">
        <w:rPr>
          <w:rFonts w:ascii="Times New Roman" w:hAnsi="Times New Roman" w:cs="Times New Roman"/>
          <w:sz w:val="24"/>
          <w:szCs w:val="24"/>
        </w:rPr>
        <w:t xml:space="preserve">a to </w:t>
      </w:r>
      <w:r>
        <w:rPr>
          <w:rFonts w:ascii="Times New Roman" w:hAnsi="Times New Roman" w:cs="Times New Roman"/>
          <w:sz w:val="24"/>
          <w:szCs w:val="24"/>
        </w:rPr>
        <w:t>tak vo vzťahu k procesu výstavby elektronických komunikačných sietí</w:t>
      </w:r>
      <w:r w:rsidR="006238D8">
        <w:rPr>
          <w:rFonts w:ascii="Times New Roman" w:hAnsi="Times New Roman" w:cs="Times New Roman"/>
          <w:sz w:val="24"/>
          <w:szCs w:val="24"/>
        </w:rPr>
        <w:t>,</w:t>
      </w:r>
      <w:r>
        <w:rPr>
          <w:rFonts w:ascii="Times New Roman" w:hAnsi="Times New Roman" w:cs="Times New Roman"/>
          <w:sz w:val="24"/>
          <w:szCs w:val="24"/>
        </w:rPr>
        <w:t xml:space="preserve"> ako aj </w:t>
      </w:r>
      <w:r w:rsidR="006238D8">
        <w:rPr>
          <w:rFonts w:ascii="Times New Roman" w:hAnsi="Times New Roman" w:cs="Times New Roman"/>
          <w:sz w:val="24"/>
          <w:szCs w:val="24"/>
        </w:rPr>
        <w:t xml:space="preserve">vo vzťahu k samotnému konaniu stavebných úradov. </w:t>
      </w:r>
    </w:p>
    <w:p w14:paraId="37079CFC" w14:textId="1C124A98" w:rsidR="0084442C" w:rsidRPr="0084442C" w:rsidRDefault="006238D8" w:rsidP="00844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usporiadať jednotlivé kroky pri uplatnení vecného bremena zo zákona. N</w:t>
      </w:r>
      <w:r w:rsidR="0084442C" w:rsidRPr="0084442C">
        <w:rPr>
          <w:rFonts w:ascii="Times New Roman" w:hAnsi="Times New Roman" w:cs="Times New Roman"/>
          <w:sz w:val="24"/>
          <w:szCs w:val="24"/>
        </w:rPr>
        <w:t xml:space="preserve">áhrada vyjadruje reciprocitu za obmedzenie </w:t>
      </w:r>
      <w:r w:rsidR="00D77C66">
        <w:rPr>
          <w:rFonts w:ascii="Times New Roman" w:hAnsi="Times New Roman" w:cs="Times New Roman"/>
          <w:sz w:val="24"/>
          <w:szCs w:val="24"/>
        </w:rPr>
        <w:t xml:space="preserve">vlastníckeho práva </w:t>
      </w:r>
      <w:r w:rsidR="0084442C" w:rsidRPr="0084442C">
        <w:rPr>
          <w:rFonts w:ascii="Times New Roman" w:hAnsi="Times New Roman" w:cs="Times New Roman"/>
          <w:sz w:val="24"/>
          <w:szCs w:val="24"/>
        </w:rPr>
        <w:t xml:space="preserve">a dá sa spravodlivo vyčísliť len potom, čo obmedzenie reálne nastane. Časové hľadisko postupnosti krokov je dôležité v postupnosti podmienok pre obmedzenie vlastníckeho práva a o skutočnom rozsahu obmedzenia je možné hovoriť a hlavne ho vyčísliť až vtedy, keď fyzicky k obmedzeniu došlo. </w:t>
      </w:r>
    </w:p>
    <w:p w14:paraId="3A1E535A" w14:textId="1F656103" w:rsidR="0084442C" w:rsidRPr="0084442C" w:rsidRDefault="006238D8" w:rsidP="00844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Napríklad zákon č. </w:t>
      </w:r>
      <w:r w:rsidRPr="0084442C">
        <w:rPr>
          <w:rFonts w:ascii="Times New Roman" w:hAnsi="Times New Roman" w:cs="Times New Roman"/>
          <w:sz w:val="24"/>
          <w:szCs w:val="24"/>
        </w:rPr>
        <w:t>282/2015 Z.</w:t>
      </w:r>
      <w:r>
        <w:rPr>
          <w:rFonts w:ascii="Times New Roman" w:hAnsi="Times New Roman" w:cs="Times New Roman"/>
          <w:sz w:val="24"/>
          <w:szCs w:val="24"/>
        </w:rPr>
        <w:t xml:space="preserve"> </w:t>
      </w:r>
      <w:r w:rsidRPr="0084442C">
        <w:rPr>
          <w:rFonts w:ascii="Times New Roman" w:hAnsi="Times New Roman" w:cs="Times New Roman"/>
          <w:sz w:val="24"/>
          <w:szCs w:val="24"/>
        </w:rPr>
        <w:t>z.</w:t>
      </w:r>
      <w:r>
        <w:rPr>
          <w:rFonts w:ascii="Times New Roman" w:hAnsi="Times New Roman" w:cs="Times New Roman"/>
          <w:sz w:val="24"/>
          <w:szCs w:val="24"/>
        </w:rPr>
        <w:t xml:space="preserve"> </w:t>
      </w:r>
      <w:r w:rsidR="001B05DE" w:rsidRPr="001B05DE">
        <w:rPr>
          <w:rFonts w:ascii="Times New Roman" w:hAnsi="Times New Roman" w:cs="Times New Roman"/>
          <w:sz w:val="24"/>
          <w:szCs w:val="24"/>
        </w:rPr>
        <w:t>o vyvlastňovaní pozemkov a stavieb a o nútenom obmedzení vlastníckeho práva k nim a o zmene a doplnení niektorých zákonov</w:t>
      </w:r>
      <w:r w:rsidR="001B05DE">
        <w:rPr>
          <w:rFonts w:ascii="Times New Roman" w:hAnsi="Times New Roman" w:cs="Times New Roman"/>
          <w:sz w:val="24"/>
          <w:szCs w:val="24"/>
        </w:rPr>
        <w:t xml:space="preserve"> v znení neskorších predpisov </w:t>
      </w:r>
      <w:r>
        <w:rPr>
          <w:rFonts w:ascii="Times New Roman" w:hAnsi="Times New Roman" w:cs="Times New Roman"/>
          <w:sz w:val="24"/>
          <w:szCs w:val="24"/>
        </w:rPr>
        <w:t xml:space="preserve">tiež </w:t>
      </w:r>
      <w:r w:rsidR="0084442C" w:rsidRPr="0084442C">
        <w:rPr>
          <w:rFonts w:ascii="Times New Roman" w:hAnsi="Times New Roman" w:cs="Times New Roman"/>
          <w:sz w:val="24"/>
          <w:szCs w:val="24"/>
        </w:rPr>
        <w:t>fakticky pripúšťa, že o konečnej výške náhrady sa nemusí rozhodnúť vopred v</w:t>
      </w:r>
      <w:r w:rsidR="004E6692">
        <w:rPr>
          <w:rFonts w:ascii="Times New Roman" w:hAnsi="Times New Roman" w:cs="Times New Roman"/>
          <w:sz w:val="24"/>
          <w:szCs w:val="24"/>
        </w:rPr>
        <w:t> </w:t>
      </w:r>
      <w:r w:rsidR="0084442C" w:rsidRPr="0084442C">
        <w:rPr>
          <w:rFonts w:ascii="Times New Roman" w:hAnsi="Times New Roman" w:cs="Times New Roman"/>
          <w:sz w:val="24"/>
          <w:szCs w:val="24"/>
        </w:rPr>
        <w:t>čase vyvlastnenia (§ 13 ods. 3 písm. a) zákona č. 282/2015 Z.</w:t>
      </w:r>
      <w:r>
        <w:rPr>
          <w:rFonts w:ascii="Times New Roman" w:hAnsi="Times New Roman" w:cs="Times New Roman"/>
          <w:sz w:val="24"/>
          <w:szCs w:val="24"/>
        </w:rPr>
        <w:t xml:space="preserve"> </w:t>
      </w:r>
      <w:r w:rsidR="0084442C" w:rsidRPr="0084442C">
        <w:rPr>
          <w:rFonts w:ascii="Times New Roman" w:hAnsi="Times New Roman" w:cs="Times New Roman"/>
          <w:sz w:val="24"/>
          <w:szCs w:val="24"/>
        </w:rPr>
        <w:t xml:space="preserve">z.). </w:t>
      </w:r>
    </w:p>
    <w:p w14:paraId="387086E7" w14:textId="70D62E80" w:rsidR="0084442C" w:rsidRPr="0084442C" w:rsidRDefault="004501FC" w:rsidP="00844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1B05DE">
        <w:rPr>
          <w:rFonts w:ascii="Times New Roman" w:hAnsi="Times New Roman" w:cs="Times New Roman"/>
          <w:sz w:val="24"/>
          <w:szCs w:val="24"/>
        </w:rPr>
        <w:t xml:space="preserve">že </w:t>
      </w:r>
      <w:r w:rsidR="0084442C" w:rsidRPr="0084442C">
        <w:rPr>
          <w:rFonts w:ascii="Times New Roman" w:hAnsi="Times New Roman" w:cs="Times New Roman"/>
          <w:sz w:val="24"/>
          <w:szCs w:val="24"/>
        </w:rPr>
        <w:t xml:space="preserve">stavebný úrad </w:t>
      </w:r>
      <w:r w:rsidR="00096C91">
        <w:rPr>
          <w:rFonts w:ascii="Times New Roman" w:hAnsi="Times New Roman" w:cs="Times New Roman"/>
          <w:sz w:val="24"/>
          <w:szCs w:val="24"/>
        </w:rPr>
        <w:t>pri rozhodovaní</w:t>
      </w:r>
      <w:r w:rsidR="0084442C" w:rsidRPr="0084442C">
        <w:rPr>
          <w:rFonts w:ascii="Times New Roman" w:hAnsi="Times New Roman" w:cs="Times New Roman"/>
          <w:sz w:val="24"/>
          <w:szCs w:val="24"/>
        </w:rPr>
        <w:t xml:space="preserve"> o umiestnení stavby </w:t>
      </w:r>
      <w:r w:rsidR="00096C91">
        <w:rPr>
          <w:rFonts w:ascii="Times New Roman" w:hAnsi="Times New Roman" w:cs="Times New Roman"/>
          <w:sz w:val="24"/>
          <w:szCs w:val="24"/>
        </w:rPr>
        <w:t>má</w:t>
      </w:r>
      <w:r w:rsidR="0084442C" w:rsidRPr="0084442C">
        <w:rPr>
          <w:rFonts w:ascii="Times New Roman" w:hAnsi="Times New Roman" w:cs="Times New Roman"/>
          <w:sz w:val="24"/>
          <w:szCs w:val="24"/>
        </w:rPr>
        <w:t xml:space="preserve"> rozhod</w:t>
      </w:r>
      <w:r w:rsidR="00096C91">
        <w:rPr>
          <w:rFonts w:ascii="Times New Roman" w:hAnsi="Times New Roman" w:cs="Times New Roman"/>
          <w:sz w:val="24"/>
          <w:szCs w:val="24"/>
        </w:rPr>
        <w:t xml:space="preserve">ovať aj </w:t>
      </w:r>
      <w:r w:rsidR="0084442C" w:rsidRPr="0084442C">
        <w:rPr>
          <w:rFonts w:ascii="Times New Roman" w:hAnsi="Times New Roman" w:cs="Times New Roman"/>
          <w:sz w:val="24"/>
          <w:szCs w:val="24"/>
        </w:rPr>
        <w:t>o</w:t>
      </w:r>
      <w:r>
        <w:rPr>
          <w:rFonts w:ascii="Times New Roman" w:hAnsi="Times New Roman" w:cs="Times New Roman"/>
          <w:sz w:val="24"/>
          <w:szCs w:val="24"/>
        </w:rPr>
        <w:t> </w:t>
      </w:r>
      <w:r w:rsidR="0084442C" w:rsidRPr="0084442C">
        <w:rPr>
          <w:rFonts w:ascii="Times New Roman" w:hAnsi="Times New Roman" w:cs="Times New Roman"/>
          <w:sz w:val="24"/>
          <w:szCs w:val="24"/>
        </w:rPr>
        <w:t>náhrade</w:t>
      </w:r>
      <w:r>
        <w:rPr>
          <w:rFonts w:ascii="Times New Roman" w:hAnsi="Times New Roman" w:cs="Times New Roman"/>
          <w:sz w:val="24"/>
          <w:szCs w:val="24"/>
        </w:rPr>
        <w:t>,</w:t>
      </w:r>
      <w:r w:rsidR="0084442C" w:rsidRPr="0084442C">
        <w:rPr>
          <w:rFonts w:ascii="Times New Roman" w:hAnsi="Times New Roman" w:cs="Times New Roman"/>
          <w:sz w:val="24"/>
          <w:szCs w:val="24"/>
        </w:rPr>
        <w:t xml:space="preserve"> </w:t>
      </w:r>
      <w:r>
        <w:rPr>
          <w:rFonts w:ascii="Times New Roman" w:hAnsi="Times New Roman" w:cs="Times New Roman"/>
          <w:sz w:val="24"/>
          <w:szCs w:val="24"/>
        </w:rPr>
        <w:t>ak</w:t>
      </w:r>
      <w:r w:rsidR="0084442C" w:rsidRPr="0084442C">
        <w:rPr>
          <w:rFonts w:ascii="Times New Roman" w:hAnsi="Times New Roman" w:cs="Times New Roman"/>
          <w:sz w:val="24"/>
          <w:szCs w:val="24"/>
        </w:rPr>
        <w:t xml:space="preserve"> sa vlastník s podnikom nedohodne, </w:t>
      </w:r>
      <w:r w:rsidR="00096C91">
        <w:rPr>
          <w:rFonts w:ascii="Times New Roman" w:hAnsi="Times New Roman" w:cs="Times New Roman"/>
          <w:sz w:val="24"/>
          <w:szCs w:val="24"/>
        </w:rPr>
        <w:t>zásadným spôsobom predlžuje konanie stavebného úradu, ktoré</w:t>
      </w:r>
      <w:r w:rsidR="0084442C" w:rsidRPr="0084442C">
        <w:rPr>
          <w:rFonts w:ascii="Times New Roman" w:hAnsi="Times New Roman" w:cs="Times New Roman"/>
          <w:sz w:val="24"/>
          <w:szCs w:val="24"/>
        </w:rPr>
        <w:t xml:space="preserve"> trvajú bežne </w:t>
      </w:r>
      <w:r w:rsidR="00AD6B8D">
        <w:rPr>
          <w:rFonts w:ascii="Times New Roman" w:hAnsi="Times New Roman" w:cs="Times New Roman"/>
          <w:sz w:val="24"/>
          <w:szCs w:val="24"/>
        </w:rPr>
        <w:t xml:space="preserve">šesť až </w:t>
      </w:r>
      <w:r w:rsidR="00096C91">
        <w:rPr>
          <w:rFonts w:ascii="Times New Roman" w:hAnsi="Times New Roman" w:cs="Times New Roman"/>
          <w:sz w:val="24"/>
          <w:szCs w:val="24"/>
        </w:rPr>
        <w:t>12 mesiacov</w:t>
      </w:r>
      <w:r w:rsidR="0084442C" w:rsidRPr="0084442C">
        <w:rPr>
          <w:rFonts w:ascii="Times New Roman" w:hAnsi="Times New Roman" w:cs="Times New Roman"/>
          <w:sz w:val="24"/>
          <w:szCs w:val="24"/>
        </w:rPr>
        <w:t>.</w:t>
      </w:r>
    </w:p>
    <w:p w14:paraId="616DF6C5" w14:textId="6A458277" w:rsidR="0084442C" w:rsidRPr="0084442C" w:rsidRDefault="00233DA9" w:rsidP="00844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Naviac, p</w:t>
      </w:r>
      <w:r w:rsidR="00096C91">
        <w:rPr>
          <w:rFonts w:ascii="Times New Roman" w:hAnsi="Times New Roman" w:cs="Times New Roman"/>
          <w:sz w:val="24"/>
          <w:szCs w:val="24"/>
        </w:rPr>
        <w:t>rávnu neistotu vytvára fakt, že v § 21 dochádza k stretu správneho konania s </w:t>
      </w:r>
      <w:r w:rsidR="00E3139D">
        <w:rPr>
          <w:rFonts w:ascii="Times New Roman" w:hAnsi="Times New Roman" w:cs="Times New Roman"/>
          <w:sz w:val="24"/>
          <w:szCs w:val="24"/>
        </w:rPr>
        <w:t>C</w:t>
      </w:r>
      <w:r w:rsidR="00E3139D" w:rsidRPr="00C721C2">
        <w:rPr>
          <w:rFonts w:ascii="Times New Roman" w:hAnsi="Times New Roman" w:cs="Times New Roman"/>
          <w:sz w:val="24"/>
          <w:szCs w:val="24"/>
        </w:rPr>
        <w:t xml:space="preserve">ivilným </w:t>
      </w:r>
      <w:r w:rsidR="00C721C2" w:rsidRPr="00C721C2">
        <w:rPr>
          <w:rFonts w:ascii="Times New Roman" w:hAnsi="Times New Roman" w:cs="Times New Roman"/>
          <w:sz w:val="24"/>
          <w:szCs w:val="24"/>
        </w:rPr>
        <w:t>sporovým</w:t>
      </w:r>
      <w:r w:rsidR="00096C91" w:rsidRPr="00C721C2">
        <w:rPr>
          <w:rFonts w:ascii="Times New Roman" w:hAnsi="Times New Roman" w:cs="Times New Roman"/>
          <w:sz w:val="24"/>
          <w:szCs w:val="24"/>
        </w:rPr>
        <w:t xml:space="preserve"> poriadkom</w:t>
      </w:r>
      <w:r w:rsidR="00096C91">
        <w:rPr>
          <w:rFonts w:ascii="Times New Roman" w:hAnsi="Times New Roman" w:cs="Times New Roman"/>
          <w:sz w:val="24"/>
          <w:szCs w:val="24"/>
        </w:rPr>
        <w:t xml:space="preserve">. Návrh má odstrániť situáciu, kedy môže dôjsť k zmene rozhodnutia o náhrade </w:t>
      </w:r>
      <w:r w:rsidR="0084442C" w:rsidRPr="0084442C">
        <w:rPr>
          <w:rFonts w:ascii="Times New Roman" w:hAnsi="Times New Roman" w:cs="Times New Roman"/>
          <w:sz w:val="24"/>
          <w:szCs w:val="24"/>
        </w:rPr>
        <w:t xml:space="preserve">aj po vykonateľnom rozhodnutí </w:t>
      </w:r>
      <w:r w:rsidR="00096C91">
        <w:rPr>
          <w:rFonts w:ascii="Times New Roman" w:hAnsi="Times New Roman" w:cs="Times New Roman"/>
          <w:sz w:val="24"/>
          <w:szCs w:val="24"/>
        </w:rPr>
        <w:t xml:space="preserve">o náhrade </w:t>
      </w:r>
      <w:r w:rsidR="0084442C" w:rsidRPr="0084442C">
        <w:rPr>
          <w:rFonts w:ascii="Times New Roman" w:hAnsi="Times New Roman" w:cs="Times New Roman"/>
          <w:sz w:val="24"/>
          <w:szCs w:val="24"/>
        </w:rPr>
        <w:t>dohodou účastníkov</w:t>
      </w:r>
      <w:r w:rsidR="00096C91">
        <w:rPr>
          <w:rFonts w:ascii="Times New Roman" w:hAnsi="Times New Roman" w:cs="Times New Roman"/>
          <w:sz w:val="24"/>
          <w:szCs w:val="24"/>
        </w:rPr>
        <w:t>,</w:t>
      </w:r>
      <w:r w:rsidR="0084442C" w:rsidRPr="0084442C">
        <w:rPr>
          <w:rFonts w:ascii="Times New Roman" w:hAnsi="Times New Roman" w:cs="Times New Roman"/>
          <w:sz w:val="24"/>
          <w:szCs w:val="24"/>
        </w:rPr>
        <w:t xml:space="preserve"> alebo ak sa nedohodnú</w:t>
      </w:r>
      <w:r w:rsidR="00075A14">
        <w:rPr>
          <w:rFonts w:ascii="Times New Roman" w:hAnsi="Times New Roman" w:cs="Times New Roman"/>
          <w:sz w:val="24"/>
          <w:szCs w:val="24"/>
        </w:rPr>
        <w:t>,</w:t>
      </w:r>
      <w:r w:rsidR="0084442C" w:rsidRPr="0084442C">
        <w:rPr>
          <w:rFonts w:ascii="Times New Roman" w:hAnsi="Times New Roman" w:cs="Times New Roman"/>
          <w:sz w:val="24"/>
          <w:szCs w:val="24"/>
        </w:rPr>
        <w:t xml:space="preserve"> rozhodnutím súdu. Ide o konanie podľa </w:t>
      </w:r>
      <w:r w:rsidR="002E3F4F">
        <w:rPr>
          <w:rFonts w:ascii="Times New Roman" w:hAnsi="Times New Roman" w:cs="Times New Roman"/>
          <w:sz w:val="24"/>
          <w:szCs w:val="24"/>
        </w:rPr>
        <w:t>C</w:t>
      </w:r>
      <w:r w:rsidR="00096C91">
        <w:rPr>
          <w:rFonts w:ascii="Times New Roman" w:hAnsi="Times New Roman" w:cs="Times New Roman"/>
          <w:sz w:val="24"/>
          <w:szCs w:val="24"/>
        </w:rPr>
        <w:t xml:space="preserve">ivilného sporového poriadku </w:t>
      </w:r>
      <w:r w:rsidR="0084442C" w:rsidRPr="0084442C">
        <w:rPr>
          <w:rFonts w:ascii="Times New Roman" w:hAnsi="Times New Roman" w:cs="Times New Roman"/>
          <w:sz w:val="24"/>
          <w:szCs w:val="24"/>
        </w:rPr>
        <w:t>a tak nedôjde k riadnej zmene vykonateľného rozhodnutia, ale k samostatnému civilnému rozhodnutiu</w:t>
      </w:r>
      <w:r w:rsidR="00B670AD">
        <w:rPr>
          <w:rFonts w:ascii="Times New Roman" w:hAnsi="Times New Roman" w:cs="Times New Roman"/>
          <w:sz w:val="24"/>
          <w:szCs w:val="24"/>
        </w:rPr>
        <w:t>,</w:t>
      </w:r>
      <w:r w:rsidR="0084442C" w:rsidRPr="0084442C">
        <w:rPr>
          <w:rFonts w:ascii="Times New Roman" w:hAnsi="Times New Roman" w:cs="Times New Roman"/>
          <w:sz w:val="24"/>
          <w:szCs w:val="24"/>
        </w:rPr>
        <w:t xml:space="preserve"> a to o tej istej veci. Zákon tak umožňuje mať dve nezávislé rozhodnutia, obe vykonateľné. </w:t>
      </w:r>
    </w:p>
    <w:p w14:paraId="1DC77BF2" w14:textId="3CCCBB2C" w:rsidR="00E21D51" w:rsidRDefault="001B05DE" w:rsidP="008444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4442C" w:rsidRPr="0084442C">
        <w:rPr>
          <w:rFonts w:ascii="Times New Roman" w:hAnsi="Times New Roman" w:cs="Times New Roman"/>
          <w:sz w:val="24"/>
          <w:szCs w:val="24"/>
        </w:rPr>
        <w:t xml:space="preserve"> prípade </w:t>
      </w:r>
      <w:r w:rsidR="00885336">
        <w:rPr>
          <w:rFonts w:ascii="Times New Roman" w:hAnsi="Times New Roman" w:cs="Times New Roman"/>
          <w:sz w:val="24"/>
          <w:szCs w:val="24"/>
        </w:rPr>
        <w:t>hlavného mesta SR Bratislavy</w:t>
      </w:r>
      <w:r w:rsidR="00885336" w:rsidRPr="0084442C">
        <w:rPr>
          <w:rFonts w:ascii="Times New Roman" w:hAnsi="Times New Roman" w:cs="Times New Roman"/>
          <w:sz w:val="24"/>
          <w:szCs w:val="24"/>
        </w:rPr>
        <w:t xml:space="preserve"> </w:t>
      </w:r>
      <w:r w:rsidR="0084442C" w:rsidRPr="0084442C">
        <w:rPr>
          <w:rFonts w:ascii="Times New Roman" w:hAnsi="Times New Roman" w:cs="Times New Roman"/>
          <w:sz w:val="24"/>
          <w:szCs w:val="24"/>
        </w:rPr>
        <w:t xml:space="preserve">a </w:t>
      </w:r>
      <w:r w:rsidR="00885336">
        <w:rPr>
          <w:rFonts w:ascii="Times New Roman" w:hAnsi="Times New Roman" w:cs="Times New Roman"/>
          <w:sz w:val="24"/>
          <w:szCs w:val="24"/>
        </w:rPr>
        <w:t>mesta Košice</w:t>
      </w:r>
      <w:r w:rsidR="00885336" w:rsidRPr="0084442C">
        <w:rPr>
          <w:rFonts w:ascii="Times New Roman" w:hAnsi="Times New Roman" w:cs="Times New Roman"/>
          <w:sz w:val="24"/>
          <w:szCs w:val="24"/>
        </w:rPr>
        <w:t xml:space="preserve"> </w:t>
      </w:r>
      <w:r w:rsidR="0084442C" w:rsidRPr="0084442C">
        <w:rPr>
          <w:rFonts w:ascii="Times New Roman" w:hAnsi="Times New Roman" w:cs="Times New Roman"/>
          <w:sz w:val="24"/>
          <w:szCs w:val="24"/>
        </w:rPr>
        <w:t>je potrebné doplniť</w:t>
      </w:r>
      <w:r>
        <w:rPr>
          <w:rFonts w:ascii="Times New Roman" w:hAnsi="Times New Roman" w:cs="Times New Roman"/>
          <w:sz w:val="24"/>
          <w:szCs w:val="24"/>
        </w:rPr>
        <w:t xml:space="preserve"> </w:t>
      </w:r>
      <w:r w:rsidR="004139FD">
        <w:rPr>
          <w:rFonts w:ascii="Times New Roman" w:hAnsi="Times New Roman" w:cs="Times New Roman"/>
          <w:sz w:val="24"/>
          <w:szCs w:val="24"/>
        </w:rPr>
        <w:t>ustanovenie o súčinnosti obcí pri upovedomovaní o začatí výkonu práva podniku</w:t>
      </w:r>
      <w:r w:rsidR="0084442C" w:rsidRPr="0084442C">
        <w:rPr>
          <w:rFonts w:ascii="Times New Roman" w:hAnsi="Times New Roman" w:cs="Times New Roman"/>
          <w:sz w:val="24"/>
          <w:szCs w:val="24"/>
        </w:rPr>
        <w:t xml:space="preserve">, </w:t>
      </w:r>
      <w:r>
        <w:rPr>
          <w:rFonts w:ascii="Times New Roman" w:hAnsi="Times New Roman" w:cs="Times New Roman"/>
          <w:sz w:val="24"/>
          <w:szCs w:val="24"/>
        </w:rPr>
        <w:t xml:space="preserve">keďže </w:t>
      </w:r>
      <w:r w:rsidR="0084442C" w:rsidRPr="0084442C">
        <w:rPr>
          <w:rFonts w:ascii="Times New Roman" w:hAnsi="Times New Roman" w:cs="Times New Roman"/>
          <w:sz w:val="24"/>
          <w:szCs w:val="24"/>
        </w:rPr>
        <w:t>bližšie k ľuďom aj podnikateľom majú mestské časti.</w:t>
      </w:r>
    </w:p>
    <w:p w14:paraId="09745B31" w14:textId="77777777" w:rsidR="0084442C" w:rsidRDefault="0084442C" w:rsidP="0084442C">
      <w:pPr>
        <w:spacing w:after="0" w:line="240" w:lineRule="auto"/>
        <w:jc w:val="both"/>
        <w:rPr>
          <w:rFonts w:ascii="Times New Roman" w:hAnsi="Times New Roman" w:cs="Times New Roman"/>
          <w:sz w:val="24"/>
          <w:szCs w:val="24"/>
        </w:rPr>
      </w:pPr>
    </w:p>
    <w:p w14:paraId="49FCD6EB" w14:textId="3BFBF5C8" w:rsidR="00F80192" w:rsidRPr="00FD10F7" w:rsidRDefault="00F80192" w:rsidP="00D950C4">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K bodu 1</w:t>
      </w:r>
      <w:r w:rsidR="00FD10F7">
        <w:rPr>
          <w:rFonts w:ascii="Times New Roman" w:hAnsi="Times New Roman" w:cs="Times New Roman"/>
          <w:b/>
          <w:sz w:val="24"/>
          <w:szCs w:val="24"/>
        </w:rPr>
        <w:t>5</w:t>
      </w:r>
    </w:p>
    <w:p w14:paraId="32915288" w14:textId="13C12B6A" w:rsidR="00F80192" w:rsidRPr="003C173E" w:rsidRDefault="00FD0434" w:rsidP="00D950C4">
      <w:pPr>
        <w:spacing w:after="0" w:line="240" w:lineRule="auto"/>
        <w:jc w:val="both"/>
        <w:rPr>
          <w:rFonts w:ascii="Times New Roman" w:hAnsi="Times New Roman" w:cs="Times New Roman"/>
          <w:b/>
          <w:sz w:val="24"/>
          <w:szCs w:val="24"/>
        </w:rPr>
      </w:pPr>
      <w:r w:rsidRPr="003C173E">
        <w:rPr>
          <w:rFonts w:ascii="Times" w:hAnsi="Times" w:cs="Times"/>
          <w:sz w:val="24"/>
          <w:szCs w:val="24"/>
        </w:rPr>
        <w:t xml:space="preserve">Navrhované doplnenie má za cieľ precizovať aplikačnú prax stavebných úradov pri povoľovaní stavieb elektronických komunikačných sietí. V procese povoľovania stavieb, vrátane líniových stavieb (v praxi ide častokrát práve o elektronické komunikačné siete), je stavebník povinný dokladovať právo k stavbe alebo pozemku, na ktorý sa povoľovaná stavba navrhuje umiestniť a realizovať. V povoľovacej praxi stavebných úradov ide častokrát o nesprávnu interpretáciu a akceptáciu inštitútu zákonného vecného bremena vyplývajúceho z ustanovení § 23 zákona </w:t>
      </w:r>
      <w:r w:rsidR="009D15EF" w:rsidRPr="00FD10F7">
        <w:rPr>
          <w:rFonts w:ascii="Times" w:hAnsi="Times" w:cs="Times"/>
          <w:sz w:val="24"/>
          <w:szCs w:val="24"/>
        </w:rPr>
        <w:t>o elektronických komunikáciách</w:t>
      </w:r>
      <w:r w:rsidRPr="003C173E">
        <w:rPr>
          <w:rFonts w:ascii="Times" w:hAnsi="Times" w:cs="Times"/>
          <w:sz w:val="24"/>
          <w:szCs w:val="24"/>
        </w:rPr>
        <w:t xml:space="preserve">, ktoré je možné aplikovať len na nehnuteľnosti ako ich definujú všeobecne záväzné právne predpisy. V mnohých prípadoch prvky fyzickej infraštruktúry, ktoré majú byť predmetom zdieľania pri zriaďovaní </w:t>
      </w:r>
      <w:r w:rsidR="009D15EF" w:rsidRPr="00FD10F7">
        <w:rPr>
          <w:rFonts w:ascii="Times" w:hAnsi="Times" w:cs="Times"/>
          <w:sz w:val="24"/>
          <w:szCs w:val="24"/>
        </w:rPr>
        <w:t>elektronických komunikačných sietí</w:t>
      </w:r>
      <w:r w:rsidRPr="003C173E">
        <w:rPr>
          <w:rFonts w:ascii="Times" w:hAnsi="Times" w:cs="Times"/>
          <w:sz w:val="24"/>
          <w:szCs w:val="24"/>
        </w:rPr>
        <w:t xml:space="preserve">, nepredstavujú nehnuteľnosti, a teda na </w:t>
      </w:r>
      <w:proofErr w:type="spellStart"/>
      <w:r w:rsidRPr="003C173E">
        <w:rPr>
          <w:rFonts w:ascii="Times" w:hAnsi="Times" w:cs="Times"/>
          <w:sz w:val="24"/>
          <w:szCs w:val="24"/>
        </w:rPr>
        <w:t>ne</w:t>
      </w:r>
      <w:proofErr w:type="spellEnd"/>
      <w:r w:rsidRPr="003C173E">
        <w:rPr>
          <w:rFonts w:ascii="Times" w:hAnsi="Times" w:cs="Times"/>
          <w:sz w:val="24"/>
          <w:szCs w:val="24"/>
        </w:rPr>
        <w:t xml:space="preserve"> nemožno aplikovať inštitút zákonných vecných bremien, ale práve inštitút zmluvy o prístupe k fyzickej infraštruktúre. </w:t>
      </w:r>
    </w:p>
    <w:p w14:paraId="1B7B25B0" w14:textId="77777777" w:rsidR="00F80192" w:rsidRPr="00FD10F7" w:rsidRDefault="00F80192" w:rsidP="00D950C4">
      <w:pPr>
        <w:spacing w:after="0" w:line="240" w:lineRule="auto"/>
        <w:jc w:val="both"/>
        <w:rPr>
          <w:rFonts w:ascii="Times New Roman" w:hAnsi="Times New Roman" w:cs="Times New Roman"/>
          <w:sz w:val="24"/>
          <w:szCs w:val="24"/>
        </w:rPr>
      </w:pPr>
    </w:p>
    <w:p w14:paraId="6E24019F" w14:textId="6AF74BF4" w:rsidR="002A7EF8" w:rsidRDefault="002A7EF8" w:rsidP="00D950C4">
      <w:pPr>
        <w:spacing w:after="0" w:line="240" w:lineRule="auto"/>
        <w:jc w:val="both"/>
        <w:rPr>
          <w:rFonts w:ascii="Times New Roman" w:hAnsi="Times New Roman" w:cs="Times New Roman"/>
          <w:b/>
          <w:sz w:val="24"/>
          <w:szCs w:val="24"/>
        </w:rPr>
      </w:pPr>
      <w:r w:rsidRPr="00FD10F7">
        <w:rPr>
          <w:rFonts w:ascii="Times New Roman" w:hAnsi="Times New Roman" w:cs="Times New Roman"/>
          <w:b/>
          <w:sz w:val="24"/>
          <w:szCs w:val="24"/>
        </w:rPr>
        <w:t xml:space="preserve">K bodu </w:t>
      </w:r>
      <w:r w:rsidR="00F80192" w:rsidRPr="00FD10F7">
        <w:rPr>
          <w:rFonts w:ascii="Times New Roman" w:hAnsi="Times New Roman" w:cs="Times New Roman"/>
          <w:b/>
          <w:sz w:val="24"/>
          <w:szCs w:val="24"/>
        </w:rPr>
        <w:t>1</w:t>
      </w:r>
      <w:r w:rsidR="00FD10F7">
        <w:rPr>
          <w:rFonts w:ascii="Times New Roman" w:hAnsi="Times New Roman" w:cs="Times New Roman"/>
          <w:b/>
          <w:sz w:val="24"/>
          <w:szCs w:val="24"/>
        </w:rPr>
        <w:t>7</w:t>
      </w:r>
    </w:p>
    <w:p w14:paraId="517DDCE5" w14:textId="542A7D4C" w:rsidR="002A7EF8" w:rsidRPr="003C173E" w:rsidRDefault="007B095C" w:rsidP="00D950C4">
      <w:pPr>
        <w:spacing w:after="0" w:line="240" w:lineRule="auto"/>
        <w:jc w:val="both"/>
        <w:rPr>
          <w:rFonts w:ascii="Times New Roman" w:hAnsi="Times New Roman" w:cs="Times New Roman"/>
          <w:sz w:val="24"/>
          <w:szCs w:val="24"/>
        </w:rPr>
      </w:pPr>
      <w:r w:rsidRPr="003C173E">
        <w:rPr>
          <w:rFonts w:ascii="Times New Roman" w:hAnsi="Times New Roman" w:cs="Times New Roman"/>
          <w:sz w:val="24"/>
          <w:szCs w:val="24"/>
        </w:rPr>
        <w:t>Navrhovaná úprava poskytuje ochranu tak fyzickej infraštruktúre podniku</w:t>
      </w:r>
      <w:r w:rsidR="00F4445A">
        <w:rPr>
          <w:rFonts w:ascii="Times New Roman" w:hAnsi="Times New Roman" w:cs="Times New Roman"/>
          <w:sz w:val="24"/>
          <w:szCs w:val="24"/>
        </w:rPr>
        <w:t>,</w:t>
      </w:r>
      <w:r w:rsidRPr="003C173E">
        <w:rPr>
          <w:rFonts w:ascii="Times New Roman" w:hAnsi="Times New Roman" w:cs="Times New Roman"/>
          <w:sz w:val="24"/>
          <w:szCs w:val="24"/>
        </w:rPr>
        <w:t xml:space="preserve"> ako aj fyzickej infraštruktúre prevádzkovateľov sietí iných ako podniky. Z</w:t>
      </w:r>
      <w:r w:rsidR="00F4445A" w:rsidRPr="00F4445A">
        <w:rPr>
          <w:rFonts w:ascii="Times New Roman" w:hAnsi="Times New Roman" w:cs="Times New Roman"/>
          <w:sz w:val="24"/>
          <w:szCs w:val="24"/>
        </w:rPr>
        <w:t>avádza tak účinné mechanizmy na</w:t>
      </w:r>
      <w:r w:rsidR="00F4445A">
        <w:rPr>
          <w:rFonts w:ascii="Times New Roman" w:hAnsi="Times New Roman" w:cs="Times New Roman"/>
          <w:sz w:val="24"/>
          <w:szCs w:val="24"/>
        </w:rPr>
        <w:t> </w:t>
      </w:r>
      <w:r w:rsidRPr="003C173E">
        <w:rPr>
          <w:rFonts w:ascii="Times New Roman" w:hAnsi="Times New Roman" w:cs="Times New Roman"/>
          <w:sz w:val="24"/>
          <w:szCs w:val="24"/>
        </w:rPr>
        <w:t>ochranu vedení a</w:t>
      </w:r>
      <w:r w:rsidR="00EE337D">
        <w:rPr>
          <w:rFonts w:ascii="Times New Roman" w:hAnsi="Times New Roman" w:cs="Times New Roman"/>
          <w:sz w:val="24"/>
          <w:szCs w:val="24"/>
        </w:rPr>
        <w:t> </w:t>
      </w:r>
      <w:r w:rsidRPr="003C173E">
        <w:rPr>
          <w:rFonts w:ascii="Times New Roman" w:hAnsi="Times New Roman" w:cs="Times New Roman"/>
          <w:sz w:val="24"/>
          <w:szCs w:val="24"/>
        </w:rPr>
        <w:t>zariadení</w:t>
      </w:r>
      <w:r w:rsidR="00EE337D">
        <w:rPr>
          <w:rFonts w:ascii="Times New Roman" w:hAnsi="Times New Roman" w:cs="Times New Roman"/>
          <w:sz w:val="24"/>
          <w:szCs w:val="24"/>
        </w:rPr>
        <w:t>,</w:t>
      </w:r>
      <w:r w:rsidRPr="003C173E">
        <w:rPr>
          <w:rFonts w:ascii="Times New Roman" w:hAnsi="Times New Roman" w:cs="Times New Roman"/>
          <w:sz w:val="24"/>
          <w:szCs w:val="24"/>
        </w:rPr>
        <w:t xml:space="preserve"> či už sú umiestnené na fyzic</w:t>
      </w:r>
      <w:r w:rsidR="00EE337D" w:rsidRPr="00EE337D">
        <w:rPr>
          <w:rFonts w:ascii="Times New Roman" w:hAnsi="Times New Roman" w:cs="Times New Roman"/>
          <w:sz w:val="24"/>
          <w:szCs w:val="24"/>
        </w:rPr>
        <w:t>kej infraštruktúre niektorého z</w:t>
      </w:r>
      <w:r w:rsidR="00EE337D">
        <w:rPr>
          <w:rFonts w:ascii="Times New Roman" w:hAnsi="Times New Roman" w:cs="Times New Roman"/>
          <w:sz w:val="24"/>
          <w:szCs w:val="24"/>
        </w:rPr>
        <w:t> </w:t>
      </w:r>
      <w:r w:rsidRPr="003C173E">
        <w:rPr>
          <w:rFonts w:ascii="Times New Roman" w:hAnsi="Times New Roman" w:cs="Times New Roman"/>
          <w:sz w:val="24"/>
          <w:szCs w:val="24"/>
        </w:rPr>
        <w:t>podnikov alebo na fyzickej infraštruktúre prevádzkovateľa siete. Účel ustanovení – ochrana vedení sietí, ktoré umožňujú prenos signálov, a telekomunikačných zariadení – ostáva zachovaný.</w:t>
      </w:r>
    </w:p>
    <w:p w14:paraId="22CE8718" w14:textId="77777777" w:rsidR="002A7EF8" w:rsidRDefault="002A7EF8" w:rsidP="00D950C4">
      <w:pPr>
        <w:spacing w:after="0" w:line="240" w:lineRule="auto"/>
        <w:jc w:val="both"/>
        <w:rPr>
          <w:rFonts w:ascii="Times New Roman" w:hAnsi="Times New Roman" w:cs="Times New Roman"/>
          <w:b/>
          <w:sz w:val="24"/>
          <w:szCs w:val="24"/>
        </w:rPr>
      </w:pPr>
    </w:p>
    <w:p w14:paraId="40F85345" w14:textId="4BC2CD83" w:rsidR="004303E6" w:rsidRDefault="004303E6" w:rsidP="00D950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3656D1">
        <w:rPr>
          <w:rFonts w:ascii="Times New Roman" w:hAnsi="Times New Roman" w:cs="Times New Roman"/>
          <w:b/>
          <w:sz w:val="24"/>
          <w:szCs w:val="24"/>
        </w:rPr>
        <w:t>1</w:t>
      </w:r>
      <w:r w:rsidR="00FD10F7">
        <w:rPr>
          <w:rFonts w:ascii="Times New Roman" w:hAnsi="Times New Roman" w:cs="Times New Roman"/>
          <w:b/>
          <w:sz w:val="24"/>
          <w:szCs w:val="24"/>
        </w:rPr>
        <w:t>8</w:t>
      </w:r>
    </w:p>
    <w:p w14:paraId="6E9AF409" w14:textId="598E6780" w:rsidR="00D46092" w:rsidRPr="008A7AAB" w:rsidRDefault="00D46092" w:rsidP="00D46092">
      <w:pPr>
        <w:spacing w:after="0" w:line="240" w:lineRule="auto"/>
        <w:jc w:val="both"/>
        <w:rPr>
          <w:rFonts w:ascii="Times New Roman" w:hAnsi="Times New Roman" w:cs="Times New Roman"/>
          <w:sz w:val="24"/>
          <w:szCs w:val="24"/>
        </w:rPr>
      </w:pPr>
      <w:r w:rsidRPr="008A7AAB">
        <w:rPr>
          <w:rFonts w:ascii="Times New Roman" w:hAnsi="Times New Roman" w:cs="Times New Roman"/>
          <w:sz w:val="24"/>
          <w:szCs w:val="24"/>
        </w:rPr>
        <w:lastRenderedPageBreak/>
        <w:t>Navrhovanou úpravou sa sleduje poskytnutie možnosti podniku pri neoprávnenom užívaní fyzickej infraštruktúry prevádzkovateľa siete na zhojenie daného stavu a v konečnom dôsledku ochrana koncového užívateľa. Navrhované zároveň explicitným spôsobom predchádza prípadným sporom pri uplatňovaní si nárokov z titulu náhrady škody pri odstraňovaní neoprávnene umiestnených zariadení na prvkoch fyzickej infraštruktúry, ktoré požívajú ochranu ako všeobecne prospešné zariadenie</w:t>
      </w:r>
      <w:r w:rsidR="00FD10F7">
        <w:rPr>
          <w:rFonts w:ascii="Times New Roman" w:hAnsi="Times New Roman" w:cs="Times New Roman"/>
          <w:sz w:val="24"/>
          <w:szCs w:val="24"/>
        </w:rPr>
        <w:t>.</w:t>
      </w:r>
    </w:p>
    <w:p w14:paraId="6273F9B6" w14:textId="41E744CD" w:rsidR="00753F97" w:rsidRDefault="00753F97" w:rsidP="00D950C4">
      <w:pPr>
        <w:spacing w:after="0" w:line="240" w:lineRule="auto"/>
        <w:jc w:val="both"/>
        <w:rPr>
          <w:rFonts w:ascii="Times New Roman" w:hAnsi="Times New Roman" w:cs="Times New Roman"/>
          <w:sz w:val="24"/>
          <w:szCs w:val="24"/>
        </w:rPr>
      </w:pPr>
    </w:p>
    <w:p w14:paraId="604732D4" w14:textId="6FB7C2B5" w:rsidR="00753F97" w:rsidRDefault="00753F97" w:rsidP="00D950C4">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 xml:space="preserve">K bodu </w:t>
      </w:r>
      <w:r w:rsidR="00495483">
        <w:rPr>
          <w:rFonts w:ascii="Times New Roman" w:hAnsi="Times New Roman" w:cs="Times New Roman"/>
          <w:b/>
          <w:sz w:val="24"/>
          <w:szCs w:val="24"/>
        </w:rPr>
        <w:t>1</w:t>
      </w:r>
      <w:r w:rsidR="00FD10F7">
        <w:rPr>
          <w:rFonts w:ascii="Times New Roman" w:hAnsi="Times New Roman" w:cs="Times New Roman"/>
          <w:b/>
          <w:sz w:val="24"/>
          <w:szCs w:val="24"/>
        </w:rPr>
        <w:t>9</w:t>
      </w:r>
    </w:p>
    <w:p w14:paraId="2FFE1FBD" w14:textId="0000317F" w:rsidR="00D20BAB" w:rsidRPr="003C173E" w:rsidRDefault="00561F35" w:rsidP="00D950C4">
      <w:pPr>
        <w:spacing w:after="0" w:line="240" w:lineRule="auto"/>
        <w:jc w:val="both"/>
        <w:rPr>
          <w:rFonts w:ascii="Times New Roman" w:hAnsi="Times New Roman" w:cs="Times New Roman"/>
          <w:sz w:val="24"/>
          <w:szCs w:val="24"/>
        </w:rPr>
      </w:pPr>
      <w:r w:rsidRPr="003C173E">
        <w:rPr>
          <w:rFonts w:ascii="Times New Roman" w:hAnsi="Times New Roman" w:cs="Times New Roman"/>
          <w:sz w:val="24"/>
          <w:szCs w:val="24"/>
        </w:rPr>
        <w:t xml:space="preserve">Cieľom navrhovaného doplnenia je vyvážiť podmienky zdieľania fyzickej infraštruktúry tak na strane podniku, ako aj na strane prevádzkovateľa siete, ktorým je častokrát prevádzkovateľ kritickej infraštruktúry štátu. Súčasné znenie obsahuje explicitne iba povinnosti na strane prevádzkovateľa siete, vrátane možnosti uloženia finančnej sankcie zo strany úradu. Súčasné nastavenie zdieľania existujúcej infraštruktúry predpokladá postupnosť krokov, ktorej cieľom je okrem iného posúdenie vhodnosti existujúcej siete na jej zdieľanie za účelom zriadenia </w:t>
      </w:r>
      <w:r w:rsidR="00D81A42">
        <w:rPr>
          <w:rFonts w:ascii="Times New Roman" w:hAnsi="Times New Roman" w:cs="Times New Roman"/>
          <w:sz w:val="24"/>
          <w:szCs w:val="24"/>
        </w:rPr>
        <w:t>elektronickej komunikačnej siete</w:t>
      </w:r>
      <w:r w:rsidRPr="003C173E">
        <w:rPr>
          <w:rFonts w:ascii="Times New Roman" w:hAnsi="Times New Roman" w:cs="Times New Roman"/>
          <w:sz w:val="24"/>
          <w:szCs w:val="24"/>
        </w:rPr>
        <w:t xml:space="preserve">. Opomenutím tejto postupnosti a nevhodným umiestnením </w:t>
      </w:r>
      <w:r w:rsidR="00D81A42">
        <w:rPr>
          <w:rFonts w:ascii="Times New Roman" w:hAnsi="Times New Roman" w:cs="Times New Roman"/>
          <w:sz w:val="24"/>
          <w:szCs w:val="24"/>
        </w:rPr>
        <w:t>elektronickej komunikačnej siete</w:t>
      </w:r>
      <w:r w:rsidRPr="003C173E">
        <w:rPr>
          <w:rFonts w:ascii="Times New Roman" w:hAnsi="Times New Roman" w:cs="Times New Roman"/>
          <w:sz w:val="24"/>
          <w:szCs w:val="24"/>
        </w:rPr>
        <w:t xml:space="preserve"> môže dôjsť k fyzickému ohrozeniu prvkov verejnej infraštruktúry, vrátane samotnej </w:t>
      </w:r>
      <w:r w:rsidR="00D81A42">
        <w:rPr>
          <w:rFonts w:ascii="Times New Roman" w:hAnsi="Times New Roman" w:cs="Times New Roman"/>
          <w:sz w:val="24"/>
          <w:szCs w:val="24"/>
        </w:rPr>
        <w:t>elektronickej komunikačnej siete</w:t>
      </w:r>
      <w:r w:rsidRPr="003C173E">
        <w:rPr>
          <w:rFonts w:ascii="Times New Roman" w:hAnsi="Times New Roman" w:cs="Times New Roman"/>
          <w:sz w:val="24"/>
          <w:szCs w:val="24"/>
        </w:rPr>
        <w:t xml:space="preserve"> a v konečnom dôsledku narušeniu poskytovania služieb koncovým užívateľom.</w:t>
      </w:r>
    </w:p>
    <w:p w14:paraId="39AB2B1E" w14:textId="274FC937" w:rsidR="00D20BAB" w:rsidRDefault="00D20BAB" w:rsidP="00D950C4">
      <w:pPr>
        <w:spacing w:after="0" w:line="240" w:lineRule="auto"/>
        <w:jc w:val="both"/>
        <w:rPr>
          <w:rFonts w:ascii="Times New Roman" w:hAnsi="Times New Roman" w:cs="Times New Roman"/>
          <w:b/>
          <w:sz w:val="24"/>
          <w:szCs w:val="24"/>
        </w:rPr>
      </w:pPr>
    </w:p>
    <w:p w14:paraId="3AE71C12" w14:textId="0680AAFA" w:rsidR="00D20BAB" w:rsidRPr="003C173E" w:rsidRDefault="00D20BAB" w:rsidP="00D950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D10F7">
        <w:rPr>
          <w:rFonts w:ascii="Times New Roman" w:hAnsi="Times New Roman" w:cs="Times New Roman"/>
          <w:b/>
          <w:sz w:val="24"/>
          <w:szCs w:val="24"/>
        </w:rPr>
        <w:t>20</w:t>
      </w:r>
    </w:p>
    <w:p w14:paraId="24306652" w14:textId="77777777" w:rsidR="00D46092" w:rsidRDefault="00D46092" w:rsidP="00D46092">
      <w:pPr>
        <w:spacing w:after="0" w:line="240" w:lineRule="auto"/>
        <w:jc w:val="both"/>
        <w:rPr>
          <w:rFonts w:ascii="Times New Roman" w:hAnsi="Times New Roman" w:cs="Times New Roman"/>
          <w:sz w:val="24"/>
          <w:szCs w:val="24"/>
        </w:rPr>
      </w:pPr>
      <w:r w:rsidRPr="00EE4BFC">
        <w:rPr>
          <w:rFonts w:ascii="Times New Roman" w:hAnsi="Times New Roman" w:cs="Times New Roman"/>
          <w:sz w:val="24"/>
          <w:szCs w:val="24"/>
        </w:rPr>
        <w:t>Zosúladenie s čl. 9 ods. 3 smernice č. 2014/61/EÚ z 15. mája 2014 o opatreniach na zníženie nákladov na zavedenie vysokorýchlostných elektronických komunikačných sietí.</w:t>
      </w:r>
    </w:p>
    <w:p w14:paraId="6A2EE388" w14:textId="77777777" w:rsidR="004303E6" w:rsidRDefault="004303E6" w:rsidP="00D950C4">
      <w:pPr>
        <w:spacing w:after="0" w:line="240" w:lineRule="auto"/>
        <w:jc w:val="both"/>
        <w:rPr>
          <w:rFonts w:ascii="Times New Roman" w:hAnsi="Times New Roman" w:cs="Times New Roman"/>
          <w:b/>
          <w:sz w:val="24"/>
          <w:szCs w:val="24"/>
        </w:rPr>
      </w:pPr>
    </w:p>
    <w:p w14:paraId="76956D17" w14:textId="5740DFFC" w:rsidR="0084442C" w:rsidRPr="005D4045" w:rsidRDefault="0084442C" w:rsidP="00D950C4">
      <w:pPr>
        <w:spacing w:after="0" w:line="240" w:lineRule="auto"/>
        <w:jc w:val="both"/>
        <w:rPr>
          <w:rFonts w:ascii="Times New Roman" w:hAnsi="Times New Roman" w:cs="Times New Roman"/>
          <w:b/>
          <w:sz w:val="24"/>
          <w:szCs w:val="24"/>
        </w:rPr>
      </w:pPr>
      <w:r w:rsidRPr="005D4045">
        <w:rPr>
          <w:rFonts w:ascii="Times New Roman" w:hAnsi="Times New Roman" w:cs="Times New Roman"/>
          <w:b/>
          <w:sz w:val="24"/>
          <w:szCs w:val="24"/>
        </w:rPr>
        <w:t xml:space="preserve">K bodu </w:t>
      </w:r>
      <w:r w:rsidR="00495483">
        <w:rPr>
          <w:rFonts w:ascii="Times New Roman" w:hAnsi="Times New Roman" w:cs="Times New Roman"/>
          <w:b/>
          <w:sz w:val="24"/>
          <w:szCs w:val="24"/>
        </w:rPr>
        <w:t>2</w:t>
      </w:r>
      <w:r w:rsidR="00FD10F7">
        <w:rPr>
          <w:rFonts w:ascii="Times New Roman" w:hAnsi="Times New Roman" w:cs="Times New Roman"/>
          <w:b/>
          <w:sz w:val="24"/>
          <w:szCs w:val="24"/>
        </w:rPr>
        <w:t>1</w:t>
      </w:r>
    </w:p>
    <w:p w14:paraId="32E297D4" w14:textId="0BCFF002" w:rsidR="00B6584E" w:rsidRDefault="004E408F" w:rsidP="00D95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Navrhovaná úprava umožňuje úradu riešenie sporu primerane predĺžiť.</w:t>
      </w:r>
    </w:p>
    <w:p w14:paraId="39E771EA" w14:textId="77777777" w:rsidR="00773B01" w:rsidRDefault="00773B01" w:rsidP="00D950C4">
      <w:pPr>
        <w:spacing w:after="0" w:line="240" w:lineRule="auto"/>
        <w:jc w:val="both"/>
        <w:rPr>
          <w:rFonts w:ascii="Times New Roman" w:hAnsi="Times New Roman" w:cs="Times New Roman"/>
          <w:sz w:val="24"/>
          <w:szCs w:val="24"/>
        </w:rPr>
      </w:pPr>
    </w:p>
    <w:p w14:paraId="7F09E5EF" w14:textId="09B3ED3E" w:rsidR="004E408F" w:rsidRPr="00E13DD5" w:rsidRDefault="00E047F1" w:rsidP="00D950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w:t>
      </w:r>
      <w:r w:rsidR="009C3313">
        <w:rPr>
          <w:rFonts w:ascii="Times New Roman" w:hAnsi="Times New Roman" w:cs="Times New Roman"/>
          <w:b/>
          <w:sz w:val="24"/>
          <w:szCs w:val="24"/>
        </w:rPr>
        <w:t>om</w:t>
      </w:r>
      <w:r>
        <w:rPr>
          <w:rFonts w:ascii="Times New Roman" w:hAnsi="Times New Roman" w:cs="Times New Roman"/>
          <w:b/>
          <w:sz w:val="24"/>
          <w:szCs w:val="24"/>
        </w:rPr>
        <w:t xml:space="preserve"> </w:t>
      </w:r>
      <w:r w:rsidR="003D3D11">
        <w:rPr>
          <w:rFonts w:ascii="Times New Roman" w:hAnsi="Times New Roman" w:cs="Times New Roman"/>
          <w:b/>
          <w:sz w:val="24"/>
          <w:szCs w:val="24"/>
        </w:rPr>
        <w:t>2</w:t>
      </w:r>
      <w:r w:rsidR="00FD10F7">
        <w:rPr>
          <w:rFonts w:ascii="Times New Roman" w:hAnsi="Times New Roman" w:cs="Times New Roman"/>
          <w:b/>
          <w:sz w:val="24"/>
          <w:szCs w:val="24"/>
        </w:rPr>
        <w:t>2</w:t>
      </w:r>
      <w:r w:rsidR="00EE7F0F">
        <w:rPr>
          <w:rFonts w:ascii="Times New Roman" w:hAnsi="Times New Roman" w:cs="Times New Roman"/>
          <w:b/>
          <w:sz w:val="24"/>
          <w:szCs w:val="24"/>
        </w:rPr>
        <w:t xml:space="preserve"> </w:t>
      </w:r>
      <w:r w:rsidR="009C3313">
        <w:rPr>
          <w:rFonts w:ascii="Times New Roman" w:hAnsi="Times New Roman" w:cs="Times New Roman"/>
          <w:b/>
          <w:sz w:val="24"/>
          <w:szCs w:val="24"/>
        </w:rPr>
        <w:t xml:space="preserve">až </w:t>
      </w:r>
      <w:r w:rsidR="003D3D11">
        <w:rPr>
          <w:rFonts w:ascii="Times New Roman" w:hAnsi="Times New Roman" w:cs="Times New Roman"/>
          <w:b/>
          <w:sz w:val="24"/>
          <w:szCs w:val="24"/>
        </w:rPr>
        <w:t>2</w:t>
      </w:r>
      <w:r w:rsidR="00FD10F7">
        <w:rPr>
          <w:rFonts w:ascii="Times New Roman" w:hAnsi="Times New Roman" w:cs="Times New Roman"/>
          <w:b/>
          <w:sz w:val="24"/>
          <w:szCs w:val="24"/>
        </w:rPr>
        <w:t>5</w:t>
      </w:r>
    </w:p>
    <w:p w14:paraId="39C7106A" w14:textId="2CC98E2F" w:rsidR="004E408F" w:rsidRDefault="00E13DD5" w:rsidP="00D95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w:t>
      </w:r>
      <w:r w:rsidR="006316CC">
        <w:rPr>
          <w:rFonts w:ascii="Times New Roman" w:hAnsi="Times New Roman" w:cs="Times New Roman"/>
          <w:sz w:val="24"/>
          <w:szCs w:val="24"/>
        </w:rPr>
        <w:t>technické opravy</w:t>
      </w:r>
      <w:r>
        <w:rPr>
          <w:rFonts w:ascii="Times New Roman" w:hAnsi="Times New Roman" w:cs="Times New Roman"/>
          <w:sz w:val="24"/>
          <w:szCs w:val="24"/>
        </w:rPr>
        <w:t>.</w:t>
      </w:r>
    </w:p>
    <w:p w14:paraId="24CD7F76" w14:textId="77777777" w:rsidR="00E13DD5" w:rsidRDefault="00E13DD5" w:rsidP="00D950C4">
      <w:pPr>
        <w:spacing w:after="0" w:line="240" w:lineRule="auto"/>
        <w:jc w:val="both"/>
        <w:rPr>
          <w:rFonts w:ascii="Times New Roman" w:hAnsi="Times New Roman" w:cs="Times New Roman"/>
          <w:sz w:val="24"/>
          <w:szCs w:val="24"/>
        </w:rPr>
      </w:pPr>
    </w:p>
    <w:p w14:paraId="7A9F9A3F" w14:textId="7D7AA6FA" w:rsidR="009C3313" w:rsidRDefault="009C3313" w:rsidP="00D950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3D3D11">
        <w:rPr>
          <w:rFonts w:ascii="Times New Roman" w:hAnsi="Times New Roman" w:cs="Times New Roman"/>
          <w:b/>
          <w:sz w:val="24"/>
          <w:szCs w:val="24"/>
        </w:rPr>
        <w:t>2</w:t>
      </w:r>
      <w:r w:rsidR="00FD10F7">
        <w:rPr>
          <w:rFonts w:ascii="Times New Roman" w:hAnsi="Times New Roman" w:cs="Times New Roman"/>
          <w:b/>
          <w:sz w:val="24"/>
          <w:szCs w:val="24"/>
        </w:rPr>
        <w:t>6</w:t>
      </w:r>
    </w:p>
    <w:p w14:paraId="57ED4E8F" w14:textId="35C4A30A" w:rsidR="004E408F" w:rsidRDefault="00E13DD5" w:rsidP="00E13DD5">
      <w:pPr>
        <w:spacing w:after="0" w:line="240" w:lineRule="auto"/>
        <w:jc w:val="both"/>
        <w:rPr>
          <w:rFonts w:ascii="Times New Roman" w:hAnsi="Times New Roman" w:cs="Times New Roman"/>
          <w:sz w:val="24"/>
          <w:szCs w:val="24"/>
          <w:shd w:val="clear" w:color="auto" w:fill="FFFFFF"/>
        </w:rPr>
      </w:pPr>
      <w:r w:rsidRPr="00567D0F">
        <w:rPr>
          <w:rFonts w:ascii="Times New Roman" w:hAnsi="Times New Roman" w:cs="Times New Roman"/>
          <w:sz w:val="24"/>
          <w:szCs w:val="24"/>
        </w:rPr>
        <w:t xml:space="preserve">Ak úrad zistí </w:t>
      </w:r>
      <w:r w:rsidR="00336337">
        <w:rPr>
          <w:rFonts w:ascii="Times New Roman" w:hAnsi="Times New Roman" w:cs="Times New Roman"/>
          <w:sz w:val="24"/>
          <w:szCs w:val="24"/>
        </w:rPr>
        <w:t xml:space="preserve">v rámci </w:t>
      </w:r>
      <w:r w:rsidR="00336337" w:rsidRPr="00567D0F">
        <w:rPr>
          <w:rFonts w:ascii="Times New Roman" w:hAnsi="Times New Roman" w:cs="Times New Roman"/>
          <w:sz w:val="24"/>
          <w:szCs w:val="24"/>
        </w:rPr>
        <w:t>výkon</w:t>
      </w:r>
      <w:r w:rsidR="00336337">
        <w:rPr>
          <w:rFonts w:ascii="Times New Roman" w:hAnsi="Times New Roman" w:cs="Times New Roman"/>
          <w:sz w:val="24"/>
          <w:szCs w:val="24"/>
        </w:rPr>
        <w:t>u</w:t>
      </w:r>
      <w:r w:rsidR="00336337" w:rsidRPr="00567D0F">
        <w:rPr>
          <w:rFonts w:ascii="Times New Roman" w:hAnsi="Times New Roman" w:cs="Times New Roman"/>
          <w:sz w:val="24"/>
          <w:szCs w:val="24"/>
        </w:rPr>
        <w:t xml:space="preserve"> </w:t>
      </w:r>
      <w:r w:rsidRPr="00567D0F">
        <w:rPr>
          <w:rFonts w:ascii="Times New Roman" w:hAnsi="Times New Roman" w:cs="Times New Roman"/>
          <w:sz w:val="24"/>
          <w:szCs w:val="24"/>
        </w:rPr>
        <w:t>dohľadu overovaním plnenia podmienok využívania frekvenčného spektra, že držiteľ individuálneho povolenia</w:t>
      </w:r>
      <w:r w:rsidR="000E3109">
        <w:rPr>
          <w:rFonts w:ascii="Times New Roman" w:hAnsi="Times New Roman" w:cs="Times New Roman"/>
          <w:sz w:val="24"/>
          <w:szCs w:val="24"/>
        </w:rPr>
        <w:t xml:space="preserve"> na používanie frekvencií</w:t>
      </w:r>
      <w:r w:rsidRPr="00567D0F">
        <w:rPr>
          <w:rFonts w:ascii="Times New Roman" w:hAnsi="Times New Roman" w:cs="Times New Roman"/>
          <w:sz w:val="24"/>
          <w:szCs w:val="24"/>
        </w:rPr>
        <w:t xml:space="preserve"> v lehote najmenej troch mesiacov nepoužíval pridelenú frekvenciu na povolený účel alebo v určenom územnom rozsahu, vykoná s odstupom 15 dní opakovaný dohľad overovaním plnenia podmienok využívania frekvenčného spektra a kontrolou trvajúc</w:t>
      </w:r>
      <w:r w:rsidRPr="00943739">
        <w:rPr>
          <w:rFonts w:ascii="Times New Roman" w:hAnsi="Times New Roman" w:cs="Times New Roman"/>
          <w:sz w:val="24"/>
          <w:szCs w:val="24"/>
        </w:rPr>
        <w:t>i</w:t>
      </w:r>
      <w:r w:rsidRPr="00567D0F">
        <w:rPr>
          <w:rFonts w:ascii="Times New Roman" w:hAnsi="Times New Roman" w:cs="Times New Roman"/>
          <w:sz w:val="24"/>
          <w:szCs w:val="24"/>
        </w:rPr>
        <w:t xml:space="preserve"> viac ako tri mesiace.</w:t>
      </w:r>
      <w:r>
        <w:rPr>
          <w:rFonts w:ascii="Times New Roman" w:hAnsi="Times New Roman" w:cs="Times New Roman"/>
          <w:sz w:val="24"/>
          <w:szCs w:val="24"/>
        </w:rPr>
        <w:t xml:space="preserve"> </w:t>
      </w:r>
      <w:r w:rsidR="00BB7873">
        <w:rPr>
          <w:rFonts w:ascii="Times New Roman" w:hAnsi="Times New Roman" w:cs="Times New Roman"/>
          <w:sz w:val="24"/>
          <w:szCs w:val="24"/>
        </w:rPr>
        <w:t xml:space="preserve">V </w:t>
      </w:r>
      <w:r w:rsidR="00BB7873" w:rsidRPr="00567D0F">
        <w:rPr>
          <w:rFonts w:ascii="Times New Roman" w:hAnsi="Times New Roman" w:cs="Times New Roman"/>
          <w:sz w:val="24"/>
          <w:szCs w:val="24"/>
        </w:rPr>
        <w:t xml:space="preserve">lehote najmenej troch mesiacov úrad aspoň trikrát overí plnenie využívania frekvenčného spektra, o čom vyhotoví písomný záznam, z toho aspoň jedno overenie bude vykonané s odstupom 15 dní. Po ukončení overovania plnenia využívania frekvenčného spektra úrad vykoná kontrolu podľa § 122 ods. 4 písm. a) </w:t>
      </w:r>
      <w:r w:rsidR="00BB7873">
        <w:rPr>
          <w:rFonts w:ascii="Times New Roman" w:hAnsi="Times New Roman" w:cs="Times New Roman"/>
          <w:sz w:val="24"/>
          <w:szCs w:val="24"/>
        </w:rPr>
        <w:t>zákona</w:t>
      </w:r>
      <w:r w:rsidR="00BB7873" w:rsidRPr="00567D0F">
        <w:rPr>
          <w:rFonts w:ascii="Times New Roman" w:hAnsi="Times New Roman" w:cs="Times New Roman"/>
          <w:sz w:val="24"/>
          <w:szCs w:val="24"/>
        </w:rPr>
        <w:t>.</w:t>
      </w:r>
      <w:r w:rsidR="00BB7873">
        <w:rPr>
          <w:rFonts w:ascii="Times New Roman" w:hAnsi="Times New Roman" w:cs="Times New Roman"/>
          <w:sz w:val="24"/>
          <w:szCs w:val="24"/>
        </w:rPr>
        <w:t xml:space="preserve"> </w:t>
      </w:r>
      <w:r w:rsidRPr="00567D0F">
        <w:rPr>
          <w:rFonts w:ascii="Times New Roman" w:hAnsi="Times New Roman" w:cs="Times New Roman"/>
          <w:sz w:val="24"/>
          <w:szCs w:val="24"/>
          <w:shd w:val="clear" w:color="auto" w:fill="FFFFFF"/>
        </w:rPr>
        <w:t>Uvedený návrh umožňuje efektívnejší výkon dohľadu v prípade potreby zrušiť individuálne povolenie alebo odobrať pridelenú frekvenciu, ak ju držiteľ individuálneho povolenia na používanie frekvencií nepoužíval na povolený účel alebo v určenom územnom rozsahu.</w:t>
      </w:r>
    </w:p>
    <w:p w14:paraId="45EB9E8A" w14:textId="77777777" w:rsidR="00E13DD5" w:rsidRDefault="00E13DD5" w:rsidP="00E13DD5">
      <w:pPr>
        <w:spacing w:after="0" w:line="240" w:lineRule="auto"/>
        <w:jc w:val="both"/>
        <w:rPr>
          <w:rFonts w:ascii="Times New Roman" w:hAnsi="Times New Roman" w:cs="Times New Roman"/>
          <w:sz w:val="24"/>
          <w:szCs w:val="24"/>
          <w:shd w:val="clear" w:color="auto" w:fill="FFFFFF"/>
        </w:rPr>
      </w:pPr>
    </w:p>
    <w:p w14:paraId="7B2DDEC2" w14:textId="67687798" w:rsidR="00E13DD5" w:rsidRPr="001C241E" w:rsidRDefault="00E047F1"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3D3D11">
        <w:rPr>
          <w:rFonts w:ascii="Times New Roman" w:hAnsi="Times New Roman" w:cs="Times New Roman"/>
          <w:b/>
          <w:sz w:val="24"/>
          <w:szCs w:val="24"/>
        </w:rPr>
        <w:t>2</w:t>
      </w:r>
      <w:r w:rsidR="00FD10F7">
        <w:rPr>
          <w:rFonts w:ascii="Times New Roman" w:hAnsi="Times New Roman" w:cs="Times New Roman"/>
          <w:b/>
          <w:sz w:val="24"/>
          <w:szCs w:val="24"/>
        </w:rPr>
        <w:t>7</w:t>
      </w:r>
    </w:p>
    <w:p w14:paraId="29C7B562" w14:textId="796B44EB" w:rsidR="00BB7873" w:rsidRDefault="001C241E" w:rsidP="00E13DD5">
      <w:pPr>
        <w:spacing w:after="0" w:line="240" w:lineRule="auto"/>
        <w:jc w:val="both"/>
        <w:rPr>
          <w:rFonts w:ascii="Times New Roman" w:hAnsi="Times New Roman" w:cs="Times New Roman"/>
          <w:sz w:val="24"/>
          <w:szCs w:val="24"/>
        </w:rPr>
      </w:pPr>
      <w:r w:rsidRPr="00567D0F">
        <w:rPr>
          <w:rFonts w:ascii="Times New Roman" w:hAnsi="Times New Roman" w:cs="Times New Roman"/>
          <w:sz w:val="24"/>
          <w:szCs w:val="24"/>
        </w:rPr>
        <w:t xml:space="preserve">Súčasné znenie § 44 ods. 9 písm. d) zákona o elektronických komunikáciách predstavuje opatrenie na zabezpečenie účinného a efektívneho používania frekvencií. Po splnení predpokladov uvedených v tomto ustanovení musel úrad vždy odobrať frekvencie alebo zrušiť individuálne povolenie aj napriek tomu že držiteľ povolenia neskôr dlžnú sumu uhradil. Následne úrad nevydá individuálne povolenie, ak požiadala osoba, ktorej úrad v posledných troch rokoch pred podaním žiadosti zrušil individuálne povolenie na používanie frekvencií </w:t>
      </w:r>
      <w:r w:rsidRPr="00567D0F">
        <w:rPr>
          <w:rFonts w:ascii="Times New Roman" w:hAnsi="Times New Roman" w:cs="Times New Roman"/>
          <w:sz w:val="24"/>
          <w:szCs w:val="24"/>
        </w:rPr>
        <w:lastRenderedPageBreak/>
        <w:t xml:space="preserve">alebo odobral pridelenú frekvenciu podľa § 44 ods. 9 písm. a) až d). V praxi dochádzalo k situáciám, že kvôli omeškanej úhrade vo výške napríklad </w:t>
      </w:r>
      <w:r w:rsidR="00FA4AB0">
        <w:rPr>
          <w:rFonts w:ascii="Times New Roman" w:hAnsi="Times New Roman" w:cs="Times New Roman"/>
          <w:sz w:val="24"/>
          <w:szCs w:val="24"/>
        </w:rPr>
        <w:t>2</w:t>
      </w:r>
      <w:r w:rsidR="00FA4AB0" w:rsidRPr="00567D0F">
        <w:rPr>
          <w:rFonts w:ascii="Times New Roman" w:hAnsi="Times New Roman" w:cs="Times New Roman"/>
          <w:sz w:val="24"/>
          <w:szCs w:val="24"/>
        </w:rPr>
        <w:t xml:space="preserve"> </w:t>
      </w:r>
      <w:r w:rsidR="002613EE">
        <w:rPr>
          <w:rFonts w:ascii="Times New Roman" w:hAnsi="Times New Roman" w:cs="Times New Roman"/>
          <w:sz w:val="24"/>
          <w:szCs w:val="24"/>
        </w:rPr>
        <w:t>eur</w:t>
      </w:r>
      <w:r w:rsidR="002613EE" w:rsidRPr="00567D0F">
        <w:rPr>
          <w:rFonts w:ascii="Times New Roman" w:hAnsi="Times New Roman" w:cs="Times New Roman"/>
          <w:sz w:val="24"/>
          <w:szCs w:val="24"/>
        </w:rPr>
        <w:t xml:space="preserve"> </w:t>
      </w:r>
      <w:r w:rsidRPr="00567D0F">
        <w:rPr>
          <w:rFonts w:ascii="Times New Roman" w:hAnsi="Times New Roman" w:cs="Times New Roman"/>
          <w:sz w:val="24"/>
          <w:szCs w:val="24"/>
        </w:rPr>
        <w:t>bolo držiteľovi zrušené povolenie a v priebehu nasledujúcich troch rokov mu nemohlo byť pridelené nové. Z</w:t>
      </w:r>
      <w:r w:rsidR="00D92879">
        <w:rPr>
          <w:rFonts w:ascii="Times New Roman" w:hAnsi="Times New Roman" w:cs="Times New Roman"/>
          <w:sz w:val="24"/>
          <w:szCs w:val="24"/>
        </w:rPr>
        <w:t> </w:t>
      </w:r>
      <w:r w:rsidRPr="00567D0F">
        <w:rPr>
          <w:rFonts w:ascii="Times New Roman" w:hAnsi="Times New Roman" w:cs="Times New Roman"/>
          <w:sz w:val="24"/>
          <w:szCs w:val="24"/>
        </w:rPr>
        <w:t>uvedeného</w:t>
      </w:r>
      <w:r w:rsidR="00D92879">
        <w:rPr>
          <w:rFonts w:ascii="Times New Roman" w:hAnsi="Times New Roman" w:cs="Times New Roman"/>
          <w:sz w:val="24"/>
          <w:szCs w:val="24"/>
        </w:rPr>
        <w:t xml:space="preserve"> dôvodu</w:t>
      </w:r>
      <w:r w:rsidRPr="00567D0F">
        <w:rPr>
          <w:rFonts w:ascii="Times New Roman" w:hAnsi="Times New Roman" w:cs="Times New Roman"/>
          <w:sz w:val="24"/>
          <w:szCs w:val="24"/>
        </w:rPr>
        <w:t xml:space="preserve"> </w:t>
      </w:r>
      <w:r w:rsidR="00075EF4">
        <w:rPr>
          <w:rFonts w:ascii="Times New Roman" w:hAnsi="Times New Roman" w:cs="Times New Roman"/>
          <w:sz w:val="24"/>
          <w:szCs w:val="24"/>
        </w:rPr>
        <w:t>sa navrhuje</w:t>
      </w:r>
      <w:r w:rsidR="00075EF4" w:rsidRPr="00567D0F">
        <w:rPr>
          <w:rFonts w:ascii="Times New Roman" w:hAnsi="Times New Roman" w:cs="Times New Roman"/>
          <w:sz w:val="24"/>
          <w:szCs w:val="24"/>
        </w:rPr>
        <w:t xml:space="preserve"> </w:t>
      </w:r>
      <w:r w:rsidRPr="00567D0F">
        <w:rPr>
          <w:rFonts w:ascii="Times New Roman" w:hAnsi="Times New Roman" w:cs="Times New Roman"/>
          <w:sz w:val="24"/>
          <w:szCs w:val="24"/>
        </w:rPr>
        <w:t>zaviezť liberačný dôvod. Úrad nezruší individuálne povolenie alebo neodoberie frekvencie, ak držiteľ individuálneho povolenia uhradí dlžnú sumu pred začatím správneho konania podľa § 44 ods. 9 písm. d) zákona o elektronických komunikáciách</w:t>
      </w:r>
      <w:r w:rsidR="00E41B37">
        <w:rPr>
          <w:rFonts w:ascii="Times New Roman" w:hAnsi="Times New Roman" w:cs="Times New Roman"/>
          <w:sz w:val="24"/>
          <w:szCs w:val="24"/>
        </w:rPr>
        <w:t>,</w:t>
      </w:r>
      <w:r w:rsidRPr="00567D0F">
        <w:rPr>
          <w:rFonts w:ascii="Times New Roman" w:hAnsi="Times New Roman" w:cs="Times New Roman"/>
          <w:sz w:val="24"/>
          <w:szCs w:val="24"/>
        </w:rPr>
        <w:t xml:space="preserve"> najneskôr však do 15 dní od jeho začati</w:t>
      </w:r>
      <w:r>
        <w:rPr>
          <w:rFonts w:ascii="Times New Roman" w:hAnsi="Times New Roman" w:cs="Times New Roman"/>
          <w:sz w:val="24"/>
          <w:szCs w:val="24"/>
        </w:rPr>
        <w:t>a.</w:t>
      </w:r>
    </w:p>
    <w:p w14:paraId="6D8642A5" w14:textId="77777777" w:rsidR="001C241E" w:rsidRDefault="001C241E" w:rsidP="00E13DD5">
      <w:pPr>
        <w:spacing w:after="0" w:line="240" w:lineRule="auto"/>
        <w:jc w:val="both"/>
        <w:rPr>
          <w:rFonts w:ascii="Times New Roman" w:hAnsi="Times New Roman" w:cs="Times New Roman"/>
          <w:sz w:val="24"/>
          <w:szCs w:val="24"/>
        </w:rPr>
      </w:pPr>
    </w:p>
    <w:p w14:paraId="52B7B02C" w14:textId="5F3C29C7" w:rsidR="001C241E" w:rsidRDefault="001C241E" w:rsidP="00E13DD5">
      <w:pPr>
        <w:spacing w:after="0" w:line="240" w:lineRule="auto"/>
        <w:jc w:val="both"/>
        <w:rPr>
          <w:rFonts w:ascii="Times New Roman" w:hAnsi="Times New Roman" w:cs="Times New Roman"/>
          <w:b/>
          <w:sz w:val="24"/>
          <w:szCs w:val="24"/>
        </w:rPr>
      </w:pPr>
      <w:r w:rsidRPr="001C241E">
        <w:rPr>
          <w:rFonts w:ascii="Times New Roman" w:hAnsi="Times New Roman" w:cs="Times New Roman"/>
          <w:b/>
          <w:sz w:val="24"/>
          <w:szCs w:val="24"/>
        </w:rPr>
        <w:t xml:space="preserve">K bodu </w:t>
      </w:r>
      <w:r w:rsidR="008E1BE6">
        <w:rPr>
          <w:rFonts w:ascii="Times New Roman" w:hAnsi="Times New Roman" w:cs="Times New Roman"/>
          <w:b/>
          <w:sz w:val="24"/>
          <w:szCs w:val="24"/>
        </w:rPr>
        <w:t>2</w:t>
      </w:r>
      <w:r w:rsidR="00FD10F7">
        <w:rPr>
          <w:rFonts w:ascii="Times New Roman" w:hAnsi="Times New Roman" w:cs="Times New Roman"/>
          <w:b/>
          <w:sz w:val="24"/>
          <w:szCs w:val="24"/>
        </w:rPr>
        <w:t>8</w:t>
      </w:r>
    </w:p>
    <w:p w14:paraId="6BEE681D" w14:textId="76F5E5DA" w:rsidR="009C3313" w:rsidRDefault="009C3313"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w:t>
      </w:r>
      <w:r w:rsidR="00D90535">
        <w:rPr>
          <w:rFonts w:ascii="Times New Roman" w:hAnsi="Times New Roman" w:cs="Times New Roman"/>
          <w:sz w:val="24"/>
          <w:szCs w:val="24"/>
        </w:rPr>
        <w:t>opravu</w:t>
      </w:r>
      <w:r>
        <w:rPr>
          <w:rFonts w:ascii="Times New Roman" w:hAnsi="Times New Roman" w:cs="Times New Roman"/>
          <w:sz w:val="24"/>
          <w:szCs w:val="24"/>
        </w:rPr>
        <w:t>.</w:t>
      </w:r>
    </w:p>
    <w:p w14:paraId="341D2276" w14:textId="77777777" w:rsidR="009C3313" w:rsidRPr="009C3313" w:rsidRDefault="009C3313" w:rsidP="00E13DD5">
      <w:pPr>
        <w:spacing w:after="0" w:line="240" w:lineRule="auto"/>
        <w:jc w:val="both"/>
        <w:rPr>
          <w:rFonts w:ascii="Times New Roman" w:hAnsi="Times New Roman" w:cs="Times New Roman"/>
          <w:sz w:val="24"/>
          <w:szCs w:val="24"/>
        </w:rPr>
      </w:pPr>
    </w:p>
    <w:p w14:paraId="5CBFE182" w14:textId="1892A065" w:rsidR="009C3313" w:rsidRPr="001C241E" w:rsidRDefault="009C3313" w:rsidP="00E13DD5">
      <w:pPr>
        <w:spacing w:after="0" w:line="240" w:lineRule="auto"/>
        <w:jc w:val="both"/>
        <w:rPr>
          <w:rFonts w:ascii="Times New Roman" w:hAnsi="Times New Roman" w:cs="Times New Roman"/>
          <w:b/>
          <w:sz w:val="24"/>
          <w:szCs w:val="24"/>
        </w:rPr>
      </w:pPr>
      <w:r w:rsidRPr="001C241E">
        <w:rPr>
          <w:rFonts w:ascii="Times New Roman" w:hAnsi="Times New Roman" w:cs="Times New Roman"/>
          <w:b/>
          <w:sz w:val="24"/>
          <w:szCs w:val="24"/>
        </w:rPr>
        <w:t xml:space="preserve">K bodu </w:t>
      </w:r>
      <w:r w:rsidR="008E1BE6">
        <w:rPr>
          <w:rFonts w:ascii="Times New Roman" w:hAnsi="Times New Roman" w:cs="Times New Roman"/>
          <w:b/>
          <w:sz w:val="24"/>
          <w:szCs w:val="24"/>
        </w:rPr>
        <w:t>2</w:t>
      </w:r>
      <w:r w:rsidR="00FD10F7">
        <w:rPr>
          <w:rFonts w:ascii="Times New Roman" w:hAnsi="Times New Roman" w:cs="Times New Roman"/>
          <w:b/>
          <w:sz w:val="24"/>
          <w:szCs w:val="24"/>
        </w:rPr>
        <w:t>9</w:t>
      </w:r>
    </w:p>
    <w:p w14:paraId="483B0D7F" w14:textId="77777777" w:rsidR="001C241E" w:rsidRDefault="001C241E"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 odstraňuje nedostatok v nastavení princípu platieb jednorazovej úhrady tak, aby sa aj pri </w:t>
      </w:r>
      <w:r w:rsidRPr="00567D0F">
        <w:rPr>
          <w:rFonts w:ascii="Times New Roman" w:hAnsi="Times New Roman" w:cs="Times New Roman"/>
          <w:sz w:val="24"/>
          <w:szCs w:val="24"/>
        </w:rPr>
        <w:t xml:space="preserve">predĺžení platnosti individuálneho povolenia, ktoré bolo vydané na základe výsledkov výberového konania pre neharmonizované frekvencie </w:t>
      </w:r>
      <w:r>
        <w:rPr>
          <w:rFonts w:ascii="Times New Roman" w:hAnsi="Times New Roman" w:cs="Times New Roman"/>
          <w:sz w:val="24"/>
          <w:szCs w:val="24"/>
        </w:rPr>
        <w:t xml:space="preserve">mohla </w:t>
      </w:r>
      <w:r w:rsidRPr="00567D0F">
        <w:rPr>
          <w:rFonts w:ascii="Times New Roman" w:hAnsi="Times New Roman" w:cs="Times New Roman"/>
          <w:sz w:val="24"/>
          <w:szCs w:val="24"/>
        </w:rPr>
        <w:t>predpísať jednorazo</w:t>
      </w:r>
      <w:r>
        <w:rPr>
          <w:rFonts w:ascii="Times New Roman" w:hAnsi="Times New Roman" w:cs="Times New Roman"/>
          <w:sz w:val="24"/>
          <w:szCs w:val="24"/>
        </w:rPr>
        <w:t>vá</w:t>
      </w:r>
      <w:r w:rsidRPr="00567D0F">
        <w:rPr>
          <w:rFonts w:ascii="Times New Roman" w:hAnsi="Times New Roman" w:cs="Times New Roman"/>
          <w:sz w:val="24"/>
          <w:szCs w:val="24"/>
        </w:rPr>
        <w:t xml:space="preserve"> úhrad</w:t>
      </w:r>
      <w:r>
        <w:rPr>
          <w:rFonts w:ascii="Times New Roman" w:hAnsi="Times New Roman" w:cs="Times New Roman"/>
          <w:sz w:val="24"/>
          <w:szCs w:val="24"/>
        </w:rPr>
        <w:t>a.</w:t>
      </w:r>
    </w:p>
    <w:p w14:paraId="1C818FBD" w14:textId="4B4FCEF0" w:rsidR="00BB7873" w:rsidRDefault="00BB7873" w:rsidP="00E13DD5">
      <w:pPr>
        <w:spacing w:after="0" w:line="240" w:lineRule="auto"/>
        <w:jc w:val="both"/>
        <w:rPr>
          <w:rFonts w:ascii="Times New Roman" w:hAnsi="Times New Roman" w:cs="Times New Roman"/>
          <w:sz w:val="24"/>
          <w:szCs w:val="24"/>
        </w:rPr>
      </w:pPr>
    </w:p>
    <w:p w14:paraId="4FC2A8C0" w14:textId="024A74C1" w:rsidR="006D18E6" w:rsidRPr="005D4045" w:rsidRDefault="006D18E6" w:rsidP="00E13DD5">
      <w:pPr>
        <w:spacing w:after="0" w:line="240" w:lineRule="auto"/>
        <w:jc w:val="both"/>
        <w:rPr>
          <w:rFonts w:ascii="Times New Roman" w:hAnsi="Times New Roman" w:cs="Times New Roman"/>
          <w:b/>
          <w:sz w:val="24"/>
          <w:szCs w:val="24"/>
        </w:rPr>
      </w:pPr>
      <w:r w:rsidRPr="005D4045">
        <w:rPr>
          <w:rFonts w:ascii="Times New Roman" w:hAnsi="Times New Roman" w:cs="Times New Roman"/>
          <w:b/>
          <w:sz w:val="24"/>
          <w:szCs w:val="24"/>
        </w:rPr>
        <w:t xml:space="preserve">K bodu </w:t>
      </w:r>
      <w:r w:rsidR="00FD10F7">
        <w:rPr>
          <w:rFonts w:ascii="Times New Roman" w:hAnsi="Times New Roman" w:cs="Times New Roman"/>
          <w:b/>
          <w:sz w:val="24"/>
          <w:szCs w:val="24"/>
        </w:rPr>
        <w:t>30</w:t>
      </w:r>
    </w:p>
    <w:p w14:paraId="6F22B1A4" w14:textId="77777777" w:rsidR="006D18E6" w:rsidRDefault="006D18E6" w:rsidP="006D1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opravu.</w:t>
      </w:r>
    </w:p>
    <w:p w14:paraId="1700B3D0" w14:textId="77777777" w:rsidR="006D18E6" w:rsidRDefault="006D18E6" w:rsidP="00E13DD5">
      <w:pPr>
        <w:spacing w:after="0" w:line="240" w:lineRule="auto"/>
        <w:jc w:val="both"/>
        <w:rPr>
          <w:rFonts w:ascii="Times New Roman" w:hAnsi="Times New Roman" w:cs="Times New Roman"/>
          <w:sz w:val="24"/>
          <w:szCs w:val="24"/>
        </w:rPr>
      </w:pPr>
    </w:p>
    <w:p w14:paraId="31740DE4" w14:textId="747A061C" w:rsidR="001C241E" w:rsidRPr="001C241E" w:rsidRDefault="001C241E" w:rsidP="00E13DD5">
      <w:pPr>
        <w:spacing w:after="0" w:line="240" w:lineRule="auto"/>
        <w:jc w:val="both"/>
        <w:rPr>
          <w:rFonts w:ascii="Times New Roman" w:hAnsi="Times New Roman" w:cs="Times New Roman"/>
          <w:b/>
          <w:sz w:val="24"/>
          <w:szCs w:val="24"/>
        </w:rPr>
      </w:pPr>
      <w:r w:rsidRPr="001C241E">
        <w:rPr>
          <w:rFonts w:ascii="Times New Roman" w:hAnsi="Times New Roman" w:cs="Times New Roman"/>
          <w:b/>
          <w:sz w:val="24"/>
          <w:szCs w:val="24"/>
        </w:rPr>
        <w:t xml:space="preserve">K bodu </w:t>
      </w:r>
      <w:r w:rsidR="004454BF">
        <w:rPr>
          <w:rFonts w:ascii="Times New Roman" w:hAnsi="Times New Roman" w:cs="Times New Roman"/>
          <w:b/>
          <w:sz w:val="24"/>
          <w:szCs w:val="24"/>
        </w:rPr>
        <w:t>3</w:t>
      </w:r>
      <w:r w:rsidR="00FD10F7">
        <w:rPr>
          <w:rFonts w:ascii="Times New Roman" w:hAnsi="Times New Roman" w:cs="Times New Roman"/>
          <w:b/>
          <w:sz w:val="24"/>
          <w:szCs w:val="24"/>
        </w:rPr>
        <w:t>1</w:t>
      </w:r>
    </w:p>
    <w:p w14:paraId="4C45C190" w14:textId="1E3DC5E6" w:rsidR="001C241E" w:rsidRDefault="0013280E"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Doplnenie </w:t>
      </w:r>
      <w:r w:rsidR="00B37107">
        <w:rPr>
          <w:rFonts w:ascii="Times New Roman" w:hAnsi="Times New Roman" w:cs="Times New Roman"/>
          <w:sz w:val="24"/>
          <w:szCs w:val="24"/>
        </w:rPr>
        <w:t xml:space="preserve">ustanovenia je navrhované </w:t>
      </w:r>
      <w:r>
        <w:rPr>
          <w:rFonts w:ascii="Times New Roman" w:hAnsi="Times New Roman" w:cs="Times New Roman"/>
          <w:sz w:val="24"/>
          <w:szCs w:val="24"/>
        </w:rPr>
        <w:t xml:space="preserve">v súlade s požiadavkou </w:t>
      </w:r>
      <w:r w:rsidR="00B37107">
        <w:rPr>
          <w:rFonts w:ascii="Times New Roman" w:hAnsi="Times New Roman" w:cs="Times New Roman"/>
          <w:sz w:val="24"/>
          <w:szCs w:val="24"/>
        </w:rPr>
        <w:t xml:space="preserve">§ 17 </w:t>
      </w:r>
      <w:r>
        <w:rPr>
          <w:rFonts w:ascii="Times New Roman" w:hAnsi="Times New Roman" w:cs="Times New Roman"/>
          <w:sz w:val="24"/>
          <w:szCs w:val="24"/>
        </w:rPr>
        <w:t>zákona č.</w:t>
      </w:r>
      <w:r w:rsidR="00B37107">
        <w:rPr>
          <w:rFonts w:ascii="Times New Roman" w:hAnsi="Times New Roman" w:cs="Times New Roman"/>
          <w:sz w:val="24"/>
          <w:szCs w:val="24"/>
        </w:rPr>
        <w:t xml:space="preserve"> 305/2013 Z. z. </w:t>
      </w:r>
      <w:r w:rsidR="00B37107" w:rsidRPr="00B37107">
        <w:rPr>
          <w:rFonts w:ascii="Times New Roman" w:hAnsi="Times New Roman" w:cs="Times New Roman"/>
          <w:sz w:val="24"/>
          <w:szCs w:val="24"/>
        </w:rPr>
        <w:t>o elektronickej podobe výkonu pôsobnosti orgánov verejnej moci a o zmene a doplnení niektorých zákonov (zákon o e-</w:t>
      </w:r>
      <w:proofErr w:type="spellStart"/>
      <w:r w:rsidR="00B37107" w:rsidRPr="00B37107">
        <w:rPr>
          <w:rFonts w:ascii="Times New Roman" w:hAnsi="Times New Roman" w:cs="Times New Roman"/>
          <w:sz w:val="24"/>
          <w:szCs w:val="24"/>
        </w:rPr>
        <w:t>Governmente</w:t>
      </w:r>
      <w:proofErr w:type="spellEnd"/>
      <w:r w:rsidR="00B37107" w:rsidRPr="00B37107">
        <w:rPr>
          <w:rFonts w:ascii="Times New Roman" w:hAnsi="Times New Roman" w:cs="Times New Roman"/>
          <w:sz w:val="24"/>
          <w:szCs w:val="24"/>
        </w:rPr>
        <w:t>)</w:t>
      </w:r>
      <w:r w:rsidR="00B37107">
        <w:rPr>
          <w:rFonts w:ascii="Times New Roman" w:hAnsi="Times New Roman" w:cs="Times New Roman"/>
          <w:sz w:val="24"/>
          <w:szCs w:val="24"/>
        </w:rPr>
        <w:t xml:space="preserve"> v znení neskorších predpisov.</w:t>
      </w:r>
    </w:p>
    <w:p w14:paraId="42DDCE03" w14:textId="77777777" w:rsidR="000A74BF" w:rsidRDefault="000A74BF" w:rsidP="00E13DD5">
      <w:pPr>
        <w:spacing w:after="0" w:line="240" w:lineRule="auto"/>
        <w:jc w:val="both"/>
        <w:rPr>
          <w:rFonts w:ascii="Times New Roman" w:hAnsi="Times New Roman" w:cs="Times New Roman"/>
          <w:sz w:val="24"/>
          <w:szCs w:val="24"/>
        </w:rPr>
      </w:pPr>
    </w:p>
    <w:p w14:paraId="2276786A" w14:textId="7E26411B" w:rsidR="000A74BF" w:rsidRPr="00933E30" w:rsidRDefault="000A74BF" w:rsidP="000A74BF">
      <w:pPr>
        <w:spacing w:after="0" w:line="240" w:lineRule="auto"/>
        <w:jc w:val="both"/>
        <w:rPr>
          <w:rFonts w:ascii="Times New Roman" w:hAnsi="Times New Roman" w:cs="Times New Roman"/>
          <w:b/>
          <w:sz w:val="24"/>
          <w:szCs w:val="24"/>
        </w:rPr>
      </w:pPr>
      <w:r w:rsidRPr="00933E30">
        <w:rPr>
          <w:rFonts w:ascii="Times New Roman" w:hAnsi="Times New Roman" w:cs="Times New Roman"/>
          <w:b/>
          <w:sz w:val="24"/>
          <w:szCs w:val="24"/>
        </w:rPr>
        <w:t xml:space="preserve">K bodu </w:t>
      </w:r>
      <w:r w:rsidR="008E1BE6">
        <w:rPr>
          <w:rFonts w:ascii="Times New Roman" w:hAnsi="Times New Roman" w:cs="Times New Roman"/>
          <w:b/>
          <w:sz w:val="24"/>
          <w:szCs w:val="24"/>
        </w:rPr>
        <w:t>3</w:t>
      </w:r>
      <w:r w:rsidR="00FD10F7">
        <w:rPr>
          <w:rFonts w:ascii="Times New Roman" w:hAnsi="Times New Roman" w:cs="Times New Roman"/>
          <w:b/>
          <w:sz w:val="24"/>
          <w:szCs w:val="24"/>
        </w:rPr>
        <w:t>2</w:t>
      </w:r>
    </w:p>
    <w:p w14:paraId="35F651F3" w14:textId="406A675B" w:rsidR="000A74BF" w:rsidRDefault="000A74BF" w:rsidP="000A74BF">
      <w:pPr>
        <w:spacing w:after="0" w:line="240" w:lineRule="auto"/>
        <w:jc w:val="both"/>
        <w:rPr>
          <w:rFonts w:ascii="Times New Roman" w:hAnsi="Times New Roman" w:cs="Times New Roman"/>
          <w:sz w:val="24"/>
          <w:szCs w:val="24"/>
        </w:rPr>
      </w:pPr>
      <w:r w:rsidRPr="00567D0F">
        <w:rPr>
          <w:rFonts w:ascii="Times New Roman" w:hAnsi="Times New Roman" w:cs="Times New Roman"/>
          <w:sz w:val="24"/>
          <w:szCs w:val="24"/>
        </w:rPr>
        <w:t>Kompetenci</w:t>
      </w:r>
      <w:r>
        <w:rPr>
          <w:rFonts w:ascii="Times New Roman" w:hAnsi="Times New Roman" w:cs="Times New Roman"/>
          <w:sz w:val="24"/>
          <w:szCs w:val="24"/>
        </w:rPr>
        <w:t>u</w:t>
      </w:r>
      <w:r w:rsidRPr="00567D0F">
        <w:rPr>
          <w:rFonts w:ascii="Times New Roman" w:hAnsi="Times New Roman" w:cs="Times New Roman"/>
          <w:sz w:val="24"/>
          <w:szCs w:val="24"/>
        </w:rPr>
        <w:t xml:space="preserve"> vykonávať skúšky osobitnej odbornej spôsobilosti a vydávať osvedčenia </w:t>
      </w:r>
      <w:r>
        <w:rPr>
          <w:rFonts w:ascii="Times New Roman" w:hAnsi="Times New Roman" w:cs="Times New Roman"/>
          <w:sz w:val="24"/>
          <w:szCs w:val="24"/>
        </w:rPr>
        <w:t>má</w:t>
      </w:r>
      <w:r w:rsidR="009D51C9">
        <w:rPr>
          <w:rFonts w:ascii="Times New Roman" w:hAnsi="Times New Roman" w:cs="Times New Roman"/>
          <w:sz w:val="24"/>
          <w:szCs w:val="24"/>
        </w:rPr>
        <w:t> </w:t>
      </w:r>
      <w:r w:rsidRPr="00567D0F">
        <w:rPr>
          <w:rFonts w:ascii="Times New Roman" w:hAnsi="Times New Roman" w:cs="Times New Roman"/>
          <w:sz w:val="24"/>
          <w:szCs w:val="24"/>
        </w:rPr>
        <w:t>úrad. Úrad by teda mal aj uznávať školiace strediská, ktoré budú školiť uchádzačov o vydanie osvedčenia na obsluhu vybraných rádiových zariadení vybavených zariadeniami GMDSS na</w:t>
      </w:r>
      <w:r w:rsidR="00291369">
        <w:rPr>
          <w:rFonts w:ascii="Times New Roman" w:hAnsi="Times New Roman" w:cs="Times New Roman"/>
          <w:sz w:val="24"/>
          <w:szCs w:val="24"/>
        </w:rPr>
        <w:t> </w:t>
      </w:r>
      <w:r w:rsidRPr="00567D0F">
        <w:rPr>
          <w:rFonts w:ascii="Times New Roman" w:hAnsi="Times New Roman" w:cs="Times New Roman"/>
          <w:sz w:val="24"/>
          <w:szCs w:val="24"/>
        </w:rPr>
        <w:t>lodiach.</w:t>
      </w:r>
    </w:p>
    <w:p w14:paraId="07F43F98" w14:textId="34F7FC1D" w:rsidR="000A74BF" w:rsidRDefault="000A74BF" w:rsidP="00E13DD5">
      <w:pPr>
        <w:spacing w:after="0" w:line="240" w:lineRule="auto"/>
        <w:jc w:val="both"/>
        <w:rPr>
          <w:rFonts w:ascii="Times New Roman" w:hAnsi="Times New Roman" w:cs="Times New Roman"/>
          <w:sz w:val="24"/>
          <w:szCs w:val="24"/>
        </w:rPr>
      </w:pPr>
    </w:p>
    <w:p w14:paraId="75803972" w14:textId="41C1C1C4" w:rsidR="0013280E" w:rsidRPr="003C332A" w:rsidRDefault="0013280E" w:rsidP="00E13DD5">
      <w:pPr>
        <w:spacing w:after="0" w:line="240" w:lineRule="auto"/>
        <w:jc w:val="both"/>
        <w:rPr>
          <w:rFonts w:ascii="Times New Roman" w:hAnsi="Times New Roman" w:cs="Times New Roman"/>
          <w:b/>
          <w:sz w:val="24"/>
          <w:szCs w:val="24"/>
        </w:rPr>
      </w:pPr>
      <w:r w:rsidRPr="003C332A">
        <w:rPr>
          <w:rFonts w:ascii="Times New Roman" w:hAnsi="Times New Roman" w:cs="Times New Roman"/>
          <w:b/>
          <w:sz w:val="24"/>
          <w:szCs w:val="24"/>
        </w:rPr>
        <w:t xml:space="preserve">K bodu </w:t>
      </w:r>
      <w:r w:rsidR="008E1BE6">
        <w:rPr>
          <w:rFonts w:ascii="Times New Roman" w:hAnsi="Times New Roman" w:cs="Times New Roman"/>
          <w:b/>
          <w:sz w:val="24"/>
          <w:szCs w:val="24"/>
        </w:rPr>
        <w:t>3</w:t>
      </w:r>
      <w:r w:rsidR="00FD10F7">
        <w:rPr>
          <w:rFonts w:ascii="Times New Roman" w:hAnsi="Times New Roman" w:cs="Times New Roman"/>
          <w:b/>
          <w:sz w:val="24"/>
          <w:szCs w:val="24"/>
        </w:rPr>
        <w:t>3</w:t>
      </w:r>
    </w:p>
    <w:p w14:paraId="23EDE1D1" w14:textId="5EA0BF25" w:rsidR="00266B4B" w:rsidRDefault="007025B5" w:rsidP="00266B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Platné znenie zákona o elektronických komunikáciách</w:t>
      </w:r>
      <w:r w:rsidR="00266B4B" w:rsidRPr="00567D0F">
        <w:rPr>
          <w:rFonts w:ascii="Times New Roman" w:hAnsi="Times New Roman" w:cs="Times New Roman"/>
          <w:sz w:val="24"/>
          <w:szCs w:val="24"/>
        </w:rPr>
        <w:t xml:space="preserve"> umožňuje pridelenie čísla len existujúcim podnikom, ktoré už siete alebo služby poskytujú. Návrh dopĺňa právo osoby, ktorá má zámer poskytovať siete a služby, žiadať o vydanie </w:t>
      </w:r>
      <w:r w:rsidR="00684FF0">
        <w:rPr>
          <w:rFonts w:ascii="Times New Roman" w:hAnsi="Times New Roman" w:cs="Times New Roman"/>
          <w:sz w:val="24"/>
          <w:szCs w:val="24"/>
        </w:rPr>
        <w:t>individuálneho povolenia</w:t>
      </w:r>
      <w:r w:rsidR="00684FF0" w:rsidRPr="00567D0F">
        <w:rPr>
          <w:rFonts w:ascii="Times New Roman" w:hAnsi="Times New Roman" w:cs="Times New Roman"/>
          <w:sz w:val="24"/>
          <w:szCs w:val="24"/>
        </w:rPr>
        <w:t xml:space="preserve"> </w:t>
      </w:r>
      <w:r w:rsidR="00266B4B" w:rsidRPr="00567D0F">
        <w:rPr>
          <w:rFonts w:ascii="Times New Roman" w:hAnsi="Times New Roman" w:cs="Times New Roman"/>
          <w:sz w:val="24"/>
          <w:szCs w:val="24"/>
        </w:rPr>
        <w:t>na</w:t>
      </w:r>
      <w:r w:rsidR="00AC3AEB">
        <w:rPr>
          <w:rFonts w:ascii="Times New Roman" w:hAnsi="Times New Roman" w:cs="Times New Roman"/>
          <w:sz w:val="24"/>
          <w:szCs w:val="24"/>
        </w:rPr>
        <w:t> </w:t>
      </w:r>
      <w:r w:rsidR="00266B4B" w:rsidRPr="00567D0F">
        <w:rPr>
          <w:rFonts w:ascii="Times New Roman" w:hAnsi="Times New Roman" w:cs="Times New Roman"/>
          <w:sz w:val="24"/>
          <w:szCs w:val="24"/>
        </w:rPr>
        <w:t xml:space="preserve">používanie čísel ešte pred začatím poskytovania sietí alebo služieb, avšak najskôr </w:t>
      </w:r>
      <w:r w:rsidR="009E2B4D">
        <w:rPr>
          <w:rFonts w:ascii="Times New Roman" w:hAnsi="Times New Roman" w:cs="Times New Roman"/>
          <w:sz w:val="24"/>
          <w:szCs w:val="24"/>
        </w:rPr>
        <w:t>jeden</w:t>
      </w:r>
      <w:r w:rsidR="009E2B4D" w:rsidRPr="00567D0F">
        <w:rPr>
          <w:rFonts w:ascii="Times New Roman" w:hAnsi="Times New Roman" w:cs="Times New Roman"/>
          <w:sz w:val="24"/>
          <w:szCs w:val="24"/>
        </w:rPr>
        <w:t xml:space="preserve"> </w:t>
      </w:r>
      <w:r w:rsidR="00266B4B" w:rsidRPr="00567D0F">
        <w:rPr>
          <w:rFonts w:ascii="Times New Roman" w:hAnsi="Times New Roman" w:cs="Times New Roman"/>
          <w:sz w:val="24"/>
          <w:szCs w:val="24"/>
        </w:rPr>
        <w:t xml:space="preserve">mesiac pred predpokladaným začatím poskytovania sietí alebo služieb. Tento dátum musí byť uvedený v žiadosti. </w:t>
      </w:r>
    </w:p>
    <w:p w14:paraId="589CC2E0" w14:textId="71CE7846" w:rsidR="00266B4B" w:rsidRDefault="00266B4B" w:rsidP="00E13DD5">
      <w:pPr>
        <w:spacing w:after="0" w:line="240" w:lineRule="auto"/>
        <w:jc w:val="both"/>
        <w:rPr>
          <w:rFonts w:ascii="Times New Roman" w:hAnsi="Times New Roman" w:cs="Times New Roman"/>
          <w:sz w:val="24"/>
          <w:szCs w:val="24"/>
        </w:rPr>
      </w:pPr>
    </w:p>
    <w:p w14:paraId="1F48FE59" w14:textId="67147136" w:rsidR="00993659" w:rsidRDefault="00993659" w:rsidP="00993659">
      <w:pPr>
        <w:spacing w:after="0" w:line="240" w:lineRule="auto"/>
        <w:jc w:val="both"/>
        <w:rPr>
          <w:rFonts w:ascii="Times New Roman" w:hAnsi="Times New Roman" w:cs="Times New Roman"/>
          <w:b/>
          <w:sz w:val="24"/>
          <w:szCs w:val="24"/>
        </w:rPr>
      </w:pPr>
      <w:r w:rsidRPr="00E97CD2">
        <w:rPr>
          <w:rFonts w:ascii="Times New Roman" w:hAnsi="Times New Roman" w:cs="Times New Roman"/>
          <w:b/>
          <w:sz w:val="24"/>
          <w:szCs w:val="24"/>
        </w:rPr>
        <w:t>K bod</w:t>
      </w:r>
      <w:r>
        <w:rPr>
          <w:rFonts w:ascii="Times New Roman" w:hAnsi="Times New Roman" w:cs="Times New Roman"/>
          <w:b/>
          <w:sz w:val="24"/>
          <w:szCs w:val="24"/>
        </w:rPr>
        <w:t>u</w:t>
      </w:r>
      <w:r w:rsidRPr="00E97CD2">
        <w:rPr>
          <w:rFonts w:ascii="Times New Roman" w:hAnsi="Times New Roman" w:cs="Times New Roman"/>
          <w:b/>
          <w:sz w:val="24"/>
          <w:szCs w:val="24"/>
        </w:rPr>
        <w:t xml:space="preserve"> </w:t>
      </w:r>
      <w:r w:rsidR="008E1BE6">
        <w:rPr>
          <w:rFonts w:ascii="Times New Roman" w:hAnsi="Times New Roman" w:cs="Times New Roman"/>
          <w:b/>
          <w:sz w:val="24"/>
          <w:szCs w:val="24"/>
        </w:rPr>
        <w:t>3</w:t>
      </w:r>
      <w:r w:rsidR="00FD10F7">
        <w:rPr>
          <w:rFonts w:ascii="Times New Roman" w:hAnsi="Times New Roman" w:cs="Times New Roman"/>
          <w:b/>
          <w:sz w:val="24"/>
          <w:szCs w:val="24"/>
        </w:rPr>
        <w:t>4</w:t>
      </w:r>
    </w:p>
    <w:p w14:paraId="3C874C9B" w14:textId="6E5D9DDD" w:rsidR="00993659" w:rsidRDefault="00993659" w:rsidP="009936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opravu.</w:t>
      </w:r>
    </w:p>
    <w:p w14:paraId="293D7B4B" w14:textId="77777777" w:rsidR="001F08EC" w:rsidRPr="009C3313" w:rsidRDefault="001F08EC" w:rsidP="001F08EC">
      <w:pPr>
        <w:spacing w:after="0" w:line="240" w:lineRule="auto"/>
        <w:jc w:val="both"/>
        <w:rPr>
          <w:rFonts w:ascii="Times New Roman" w:hAnsi="Times New Roman" w:cs="Times New Roman"/>
          <w:sz w:val="24"/>
          <w:szCs w:val="24"/>
        </w:rPr>
      </w:pPr>
    </w:p>
    <w:p w14:paraId="36AFC290" w14:textId="16481FCD" w:rsidR="001F08EC" w:rsidRDefault="001F08E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8E1BE6">
        <w:rPr>
          <w:rFonts w:ascii="Times New Roman" w:hAnsi="Times New Roman" w:cs="Times New Roman"/>
          <w:b/>
          <w:sz w:val="24"/>
          <w:szCs w:val="24"/>
        </w:rPr>
        <w:t>3</w:t>
      </w:r>
      <w:r w:rsidR="00FD10F7">
        <w:rPr>
          <w:rFonts w:ascii="Times New Roman" w:hAnsi="Times New Roman" w:cs="Times New Roman"/>
          <w:b/>
          <w:sz w:val="24"/>
          <w:szCs w:val="24"/>
        </w:rPr>
        <w:t>5</w:t>
      </w:r>
    </w:p>
    <w:p w14:paraId="0FC7F1BF" w14:textId="21539BF4" w:rsidR="00E97CD2" w:rsidRDefault="001F08EC"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567D0F">
        <w:rPr>
          <w:rFonts w:ascii="Times New Roman" w:hAnsi="Times New Roman" w:cs="Times New Roman"/>
          <w:sz w:val="24"/>
          <w:szCs w:val="24"/>
        </w:rPr>
        <w:t> dôvodu špekulatívneho držania čísel bez toho, aby boli používané</w:t>
      </w:r>
      <w:r w:rsidR="000341F2">
        <w:rPr>
          <w:rFonts w:ascii="Times New Roman" w:hAnsi="Times New Roman" w:cs="Times New Roman"/>
          <w:sz w:val="24"/>
          <w:szCs w:val="24"/>
        </w:rPr>
        <w:t>, sa</w:t>
      </w:r>
      <w:r w:rsidRPr="00567D0F">
        <w:rPr>
          <w:rFonts w:ascii="Times New Roman" w:hAnsi="Times New Roman" w:cs="Times New Roman"/>
          <w:sz w:val="24"/>
          <w:szCs w:val="24"/>
        </w:rPr>
        <w:t xml:space="preserve"> navrhuje skrátiť lehotu na </w:t>
      </w:r>
      <w:r w:rsidR="000341F2">
        <w:rPr>
          <w:rFonts w:ascii="Times New Roman" w:hAnsi="Times New Roman" w:cs="Times New Roman"/>
          <w:sz w:val="24"/>
          <w:szCs w:val="24"/>
        </w:rPr>
        <w:t>šesť</w:t>
      </w:r>
      <w:r w:rsidR="000341F2" w:rsidRPr="00567D0F">
        <w:rPr>
          <w:rFonts w:ascii="Times New Roman" w:hAnsi="Times New Roman" w:cs="Times New Roman"/>
          <w:sz w:val="24"/>
          <w:szCs w:val="24"/>
        </w:rPr>
        <w:t xml:space="preserve"> </w:t>
      </w:r>
      <w:r w:rsidRPr="00567D0F">
        <w:rPr>
          <w:rFonts w:ascii="Times New Roman" w:hAnsi="Times New Roman" w:cs="Times New Roman"/>
          <w:sz w:val="24"/>
          <w:szCs w:val="24"/>
        </w:rPr>
        <w:t xml:space="preserve">mesiacov na to, aby úrad mohol </w:t>
      </w:r>
      <w:r w:rsidR="00B8336E">
        <w:rPr>
          <w:rFonts w:ascii="Times New Roman" w:hAnsi="Times New Roman" w:cs="Times New Roman"/>
          <w:sz w:val="24"/>
          <w:szCs w:val="24"/>
        </w:rPr>
        <w:t>individuálne povolenie na používanie čísel</w:t>
      </w:r>
      <w:r w:rsidR="00B8336E" w:rsidRPr="00567D0F">
        <w:rPr>
          <w:rFonts w:ascii="Times New Roman" w:hAnsi="Times New Roman" w:cs="Times New Roman"/>
          <w:sz w:val="24"/>
          <w:szCs w:val="24"/>
        </w:rPr>
        <w:t xml:space="preserve"> </w:t>
      </w:r>
      <w:r w:rsidRPr="00567D0F">
        <w:rPr>
          <w:rFonts w:ascii="Times New Roman" w:hAnsi="Times New Roman" w:cs="Times New Roman"/>
          <w:sz w:val="24"/>
          <w:szCs w:val="24"/>
        </w:rPr>
        <w:t>odobrať alebo zrušiť.</w:t>
      </w:r>
    </w:p>
    <w:p w14:paraId="0491E14A" w14:textId="77777777" w:rsidR="001F08EC" w:rsidRPr="001F08EC" w:rsidRDefault="001F08EC" w:rsidP="00E13DD5">
      <w:pPr>
        <w:spacing w:after="0" w:line="240" w:lineRule="auto"/>
        <w:jc w:val="both"/>
        <w:rPr>
          <w:rFonts w:ascii="Times New Roman" w:hAnsi="Times New Roman" w:cs="Times New Roman"/>
          <w:sz w:val="24"/>
          <w:szCs w:val="24"/>
        </w:rPr>
      </w:pPr>
    </w:p>
    <w:p w14:paraId="2C8DF923" w14:textId="5F28C0B0" w:rsidR="00E72CFE" w:rsidRPr="003E0A7D" w:rsidRDefault="0019088B" w:rsidP="00E13DD5">
      <w:pPr>
        <w:spacing w:after="0" w:line="240" w:lineRule="auto"/>
        <w:jc w:val="both"/>
        <w:rPr>
          <w:rFonts w:ascii="Times New Roman" w:hAnsi="Times New Roman" w:cs="Times New Roman"/>
          <w:b/>
          <w:sz w:val="24"/>
          <w:szCs w:val="24"/>
        </w:rPr>
      </w:pPr>
      <w:r w:rsidRPr="003E0A7D">
        <w:rPr>
          <w:rFonts w:ascii="Times New Roman" w:hAnsi="Times New Roman" w:cs="Times New Roman"/>
          <w:b/>
          <w:sz w:val="24"/>
          <w:szCs w:val="24"/>
        </w:rPr>
        <w:t xml:space="preserve">K </w:t>
      </w:r>
      <w:r w:rsidR="001C2AC7" w:rsidRPr="003E0A7D">
        <w:rPr>
          <w:rFonts w:ascii="Times New Roman" w:hAnsi="Times New Roman" w:cs="Times New Roman"/>
          <w:b/>
          <w:sz w:val="24"/>
          <w:szCs w:val="24"/>
        </w:rPr>
        <w:t>bodom</w:t>
      </w:r>
      <w:r w:rsidR="001C2AC7" w:rsidRPr="00F00ED1">
        <w:rPr>
          <w:rFonts w:ascii="Times New Roman" w:hAnsi="Times New Roman" w:cs="Times New Roman"/>
          <w:b/>
          <w:sz w:val="24"/>
          <w:szCs w:val="24"/>
        </w:rPr>
        <w:t xml:space="preserve"> </w:t>
      </w:r>
      <w:r w:rsidR="008E1BE6">
        <w:rPr>
          <w:rFonts w:ascii="Times New Roman" w:hAnsi="Times New Roman" w:cs="Times New Roman"/>
          <w:b/>
          <w:sz w:val="24"/>
          <w:szCs w:val="24"/>
        </w:rPr>
        <w:t>3</w:t>
      </w:r>
      <w:r w:rsidR="00FD10F7">
        <w:rPr>
          <w:rFonts w:ascii="Times New Roman" w:hAnsi="Times New Roman" w:cs="Times New Roman"/>
          <w:b/>
          <w:sz w:val="24"/>
          <w:szCs w:val="24"/>
        </w:rPr>
        <w:t>6</w:t>
      </w:r>
      <w:r w:rsidR="00EE7F0F" w:rsidRPr="003E0A7D">
        <w:rPr>
          <w:rFonts w:ascii="Times New Roman" w:hAnsi="Times New Roman" w:cs="Times New Roman"/>
          <w:b/>
          <w:sz w:val="24"/>
          <w:szCs w:val="24"/>
        </w:rPr>
        <w:t xml:space="preserve"> </w:t>
      </w:r>
      <w:r w:rsidR="001A3480" w:rsidRPr="003E0A7D">
        <w:rPr>
          <w:rFonts w:ascii="Times New Roman" w:hAnsi="Times New Roman" w:cs="Times New Roman"/>
          <w:b/>
          <w:sz w:val="24"/>
          <w:szCs w:val="24"/>
        </w:rPr>
        <w:t xml:space="preserve">až </w:t>
      </w:r>
      <w:r w:rsidR="008E1BE6">
        <w:rPr>
          <w:rFonts w:ascii="Times New Roman" w:hAnsi="Times New Roman" w:cs="Times New Roman"/>
          <w:b/>
          <w:sz w:val="24"/>
          <w:szCs w:val="24"/>
        </w:rPr>
        <w:t>4</w:t>
      </w:r>
      <w:r w:rsidR="00FD10F7">
        <w:rPr>
          <w:rFonts w:ascii="Times New Roman" w:hAnsi="Times New Roman" w:cs="Times New Roman"/>
          <w:b/>
          <w:sz w:val="24"/>
          <w:szCs w:val="24"/>
        </w:rPr>
        <w:t>2</w:t>
      </w:r>
    </w:p>
    <w:p w14:paraId="5D9B77D3" w14:textId="7F190917" w:rsidR="005B4443" w:rsidRDefault="001E67CB" w:rsidP="00E13DD5">
      <w:pPr>
        <w:spacing w:after="0" w:line="240" w:lineRule="auto"/>
        <w:jc w:val="both"/>
        <w:rPr>
          <w:rFonts w:ascii="Times New Roman" w:hAnsi="Times New Roman" w:cs="Times New Roman"/>
          <w:sz w:val="24"/>
          <w:szCs w:val="24"/>
        </w:rPr>
      </w:pPr>
      <w:r w:rsidRPr="003E0A7D">
        <w:rPr>
          <w:rFonts w:ascii="Times New Roman" w:hAnsi="Times New Roman" w:cs="Times New Roman"/>
          <w:sz w:val="24"/>
          <w:szCs w:val="24"/>
        </w:rPr>
        <w:t xml:space="preserve">Všetky navrhované zmeny zosúlaďujú </w:t>
      </w:r>
      <w:r w:rsidR="00726061" w:rsidRPr="003E0A7D">
        <w:rPr>
          <w:rFonts w:ascii="Times New Roman" w:hAnsi="Times New Roman" w:cs="Times New Roman"/>
          <w:sz w:val="24"/>
          <w:szCs w:val="24"/>
        </w:rPr>
        <w:t xml:space="preserve">ustanovenie § 57 s ustanoveniami </w:t>
      </w:r>
      <w:r w:rsidR="00DF14FA" w:rsidRPr="003E0A7D">
        <w:rPr>
          <w:rFonts w:ascii="Times New Roman" w:hAnsi="Times New Roman" w:cs="Times New Roman"/>
          <w:sz w:val="24"/>
          <w:szCs w:val="24"/>
        </w:rPr>
        <w:t>kódexu</w:t>
      </w:r>
      <w:r w:rsidR="00726061" w:rsidRPr="003E0A7D">
        <w:rPr>
          <w:rFonts w:ascii="Times New Roman" w:hAnsi="Times New Roman" w:cs="Times New Roman"/>
          <w:sz w:val="24"/>
          <w:szCs w:val="24"/>
        </w:rPr>
        <w:t>.</w:t>
      </w:r>
    </w:p>
    <w:p w14:paraId="3050CEC4" w14:textId="77777777" w:rsidR="001E67CB" w:rsidRDefault="001E67CB" w:rsidP="00E13DD5">
      <w:pPr>
        <w:spacing w:after="0" w:line="240" w:lineRule="auto"/>
        <w:jc w:val="both"/>
        <w:rPr>
          <w:rFonts w:ascii="Times New Roman" w:hAnsi="Times New Roman" w:cs="Times New Roman"/>
          <w:sz w:val="24"/>
          <w:szCs w:val="24"/>
        </w:rPr>
      </w:pPr>
    </w:p>
    <w:p w14:paraId="7ADC5429" w14:textId="34557B69" w:rsidR="00FD10F7" w:rsidRPr="00FD10F7" w:rsidRDefault="00FD10F7"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43</w:t>
      </w:r>
    </w:p>
    <w:p w14:paraId="6057F58E" w14:textId="2930A3D7" w:rsidR="00FD10F7" w:rsidRDefault="00FD10F7" w:rsidP="00E13DD5">
      <w:pPr>
        <w:spacing w:after="0" w:line="240" w:lineRule="auto"/>
        <w:jc w:val="both"/>
        <w:rPr>
          <w:rFonts w:ascii="Times New Roman" w:hAnsi="Times New Roman" w:cs="Times New Roman"/>
          <w:sz w:val="24"/>
          <w:szCs w:val="24"/>
        </w:rPr>
      </w:pPr>
      <w:r w:rsidRPr="00FD10F7">
        <w:rPr>
          <w:rFonts w:ascii="Times New Roman" w:hAnsi="Times New Roman" w:cs="Times New Roman"/>
          <w:sz w:val="24"/>
          <w:szCs w:val="24"/>
        </w:rPr>
        <w:lastRenderedPageBreak/>
        <w:t>V súvislosti s predchádzajúcimi novelizačnými bodmi týkajúcimi sa získavania prístupu k sieti, sa navrhuje mechanizmus, ktorého cieľom je, aby v súvislosti s napĺňaním cieľa kódexu podporovať prístup k vysokokapacitným sieťam a ich využívanie zo strany všetkých občanov a podnikov v Únii (článok 3 ods. 2 a)) v nadväznosti na článok 61 ods. 6 kódexu</w:t>
      </w:r>
      <w:r>
        <w:rPr>
          <w:rFonts w:ascii="Times New Roman" w:hAnsi="Times New Roman" w:cs="Times New Roman"/>
          <w:sz w:val="24"/>
          <w:szCs w:val="24"/>
        </w:rPr>
        <w:t>, aby</w:t>
      </w:r>
      <w:r w:rsidRPr="00FD10F7">
        <w:rPr>
          <w:rFonts w:ascii="Times New Roman" w:hAnsi="Times New Roman" w:cs="Times New Roman"/>
          <w:sz w:val="24"/>
          <w:szCs w:val="24"/>
        </w:rPr>
        <w:t xml:space="preserve"> úrad </w:t>
      </w:r>
      <w:r>
        <w:rPr>
          <w:rFonts w:ascii="Times New Roman" w:hAnsi="Times New Roman" w:cs="Times New Roman"/>
          <w:sz w:val="24"/>
          <w:szCs w:val="24"/>
        </w:rPr>
        <w:t>mal určitý nástroj ako sa</w:t>
      </w:r>
      <w:r w:rsidRPr="00FD10F7">
        <w:rPr>
          <w:rFonts w:ascii="Times New Roman" w:hAnsi="Times New Roman" w:cs="Times New Roman"/>
          <w:sz w:val="24"/>
          <w:szCs w:val="24"/>
        </w:rPr>
        <w:t xml:space="preserve"> </w:t>
      </w:r>
      <w:r>
        <w:rPr>
          <w:rFonts w:ascii="Times New Roman" w:hAnsi="Times New Roman" w:cs="Times New Roman"/>
          <w:sz w:val="24"/>
          <w:szCs w:val="24"/>
        </w:rPr>
        <w:t xml:space="preserve">vyjadriť k rokovaniam o </w:t>
      </w:r>
      <w:r w:rsidRPr="00FD10F7">
        <w:rPr>
          <w:rFonts w:ascii="Times New Roman" w:hAnsi="Times New Roman" w:cs="Times New Roman"/>
          <w:sz w:val="24"/>
          <w:szCs w:val="24"/>
        </w:rPr>
        <w:t xml:space="preserve">prístupe, aby sa zabezpečili </w:t>
      </w:r>
      <w:r>
        <w:rPr>
          <w:rFonts w:ascii="Times New Roman" w:hAnsi="Times New Roman" w:cs="Times New Roman"/>
          <w:sz w:val="24"/>
          <w:szCs w:val="24"/>
        </w:rPr>
        <w:t xml:space="preserve">uvedené </w:t>
      </w:r>
      <w:r w:rsidRPr="00FD10F7">
        <w:rPr>
          <w:rFonts w:ascii="Times New Roman" w:hAnsi="Times New Roman" w:cs="Times New Roman"/>
          <w:sz w:val="24"/>
          <w:szCs w:val="24"/>
        </w:rPr>
        <w:t>ciele smernice</w:t>
      </w:r>
      <w:r>
        <w:rPr>
          <w:rFonts w:ascii="Times New Roman" w:hAnsi="Times New Roman" w:cs="Times New Roman"/>
          <w:sz w:val="24"/>
          <w:szCs w:val="24"/>
        </w:rPr>
        <w:t xml:space="preserve"> a neboli úplne zmarené snahy záujemcov o prístup do siete</w:t>
      </w:r>
      <w:r w:rsidRPr="00FD10F7">
        <w:rPr>
          <w:rFonts w:ascii="Times New Roman" w:hAnsi="Times New Roman" w:cs="Times New Roman"/>
          <w:sz w:val="24"/>
          <w:szCs w:val="24"/>
        </w:rPr>
        <w:t>.</w:t>
      </w:r>
    </w:p>
    <w:p w14:paraId="4A0A35D6" w14:textId="4231D42B" w:rsidR="00596D48" w:rsidRDefault="00596D48" w:rsidP="00E13DD5">
      <w:pPr>
        <w:spacing w:after="0" w:line="240" w:lineRule="auto"/>
        <w:jc w:val="both"/>
        <w:rPr>
          <w:rFonts w:ascii="Times New Roman" w:hAnsi="Times New Roman" w:cs="Times New Roman"/>
          <w:sz w:val="24"/>
          <w:szCs w:val="24"/>
        </w:rPr>
      </w:pPr>
      <w:r w:rsidRPr="0092578E">
        <w:rPr>
          <w:rFonts w:ascii="Times New Roman" w:hAnsi="Times New Roman" w:cs="Times New Roman"/>
          <w:sz w:val="24"/>
          <w:szCs w:val="24"/>
        </w:rPr>
        <w:t>Dodržiavanie princípu zákazu stláčanie marže (</w:t>
      </w:r>
      <w:proofErr w:type="spellStart"/>
      <w:r w:rsidRPr="0092578E">
        <w:rPr>
          <w:rFonts w:ascii="Times New Roman" w:hAnsi="Times New Roman" w:cs="Times New Roman"/>
          <w:sz w:val="24"/>
          <w:szCs w:val="24"/>
        </w:rPr>
        <w:t>margin</w:t>
      </w:r>
      <w:proofErr w:type="spellEnd"/>
      <w:r w:rsidRPr="0092578E">
        <w:rPr>
          <w:rFonts w:ascii="Times New Roman" w:hAnsi="Times New Roman" w:cs="Times New Roman"/>
          <w:sz w:val="24"/>
          <w:szCs w:val="24"/>
        </w:rPr>
        <w:t xml:space="preserve"> </w:t>
      </w:r>
      <w:proofErr w:type="spellStart"/>
      <w:r w:rsidRPr="0092578E">
        <w:rPr>
          <w:rFonts w:ascii="Times New Roman" w:hAnsi="Times New Roman" w:cs="Times New Roman"/>
          <w:sz w:val="24"/>
          <w:szCs w:val="24"/>
        </w:rPr>
        <w:t>squeeze</w:t>
      </w:r>
      <w:proofErr w:type="spellEnd"/>
      <w:r w:rsidRPr="0092578E">
        <w:rPr>
          <w:rFonts w:ascii="Times New Roman" w:hAnsi="Times New Roman" w:cs="Times New Roman"/>
          <w:sz w:val="24"/>
          <w:szCs w:val="24"/>
        </w:rPr>
        <w:t>) má za cieľ chrániť hospodársku súťaž tým, že zabraňuje nekalosúťažným praktikám na trhu a chráni koncového spotrebiteľa pred neprimeranými cenami. Bez dodržiavania tohto princípu môže podnik znižovať marže svojim konkurentom a tým ich vytláčať z trhu. Dodržiavanie princípu zákazu stláčanie marže pomôže zabezpečiť, aby ceny boli spravodlivé a objektívne a nedochádzalo k neprimeraným rozdielom.</w:t>
      </w:r>
    </w:p>
    <w:p w14:paraId="1F655FF3" w14:textId="77777777" w:rsidR="00FD10F7" w:rsidRPr="00FD10F7" w:rsidRDefault="00FD10F7" w:rsidP="00E13DD5">
      <w:pPr>
        <w:spacing w:after="0" w:line="240" w:lineRule="auto"/>
        <w:jc w:val="both"/>
        <w:rPr>
          <w:rFonts w:ascii="Times New Roman" w:hAnsi="Times New Roman" w:cs="Times New Roman"/>
          <w:sz w:val="24"/>
          <w:szCs w:val="24"/>
        </w:rPr>
      </w:pPr>
    </w:p>
    <w:p w14:paraId="27190B5F" w14:textId="571DBEC9" w:rsidR="001E67CB" w:rsidRPr="001E67CB" w:rsidRDefault="001E67CB" w:rsidP="00E13DD5">
      <w:pPr>
        <w:spacing w:after="0" w:line="240" w:lineRule="auto"/>
        <w:jc w:val="both"/>
        <w:rPr>
          <w:rFonts w:ascii="Times New Roman" w:hAnsi="Times New Roman" w:cs="Times New Roman"/>
          <w:b/>
          <w:sz w:val="24"/>
          <w:szCs w:val="24"/>
        </w:rPr>
      </w:pPr>
      <w:r w:rsidRPr="001E67CB">
        <w:rPr>
          <w:rFonts w:ascii="Times New Roman" w:hAnsi="Times New Roman" w:cs="Times New Roman"/>
          <w:b/>
          <w:sz w:val="24"/>
          <w:szCs w:val="24"/>
        </w:rPr>
        <w:t xml:space="preserve">K bodu </w:t>
      </w:r>
      <w:r w:rsidR="00397ECD">
        <w:rPr>
          <w:rFonts w:ascii="Times New Roman" w:hAnsi="Times New Roman" w:cs="Times New Roman"/>
          <w:b/>
          <w:sz w:val="24"/>
          <w:szCs w:val="24"/>
        </w:rPr>
        <w:t>4</w:t>
      </w:r>
      <w:r w:rsidR="00FD10F7">
        <w:rPr>
          <w:rFonts w:ascii="Times New Roman" w:hAnsi="Times New Roman" w:cs="Times New Roman"/>
          <w:b/>
          <w:sz w:val="24"/>
          <w:szCs w:val="24"/>
        </w:rPr>
        <w:t>4</w:t>
      </w:r>
    </w:p>
    <w:p w14:paraId="06D61102" w14:textId="74079386" w:rsidR="001E67CB" w:rsidRDefault="001E67CB"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Ustanovenie upresňuje</w:t>
      </w:r>
      <w:r w:rsidR="00366812">
        <w:rPr>
          <w:rFonts w:ascii="Times New Roman" w:hAnsi="Times New Roman" w:cs="Times New Roman"/>
          <w:sz w:val="24"/>
          <w:szCs w:val="24"/>
        </w:rPr>
        <w:t>,</w:t>
      </w:r>
      <w:r>
        <w:rPr>
          <w:rFonts w:ascii="Times New Roman" w:hAnsi="Times New Roman" w:cs="Times New Roman"/>
          <w:sz w:val="24"/>
          <w:szCs w:val="24"/>
        </w:rPr>
        <w:t xml:space="preserve"> komu môže byť uložená povinnosť sprístupniť vnútorné </w:t>
      </w:r>
      <w:r w:rsidR="00726061">
        <w:rPr>
          <w:rFonts w:ascii="Times New Roman" w:hAnsi="Times New Roman" w:cs="Times New Roman"/>
          <w:sz w:val="24"/>
          <w:szCs w:val="24"/>
        </w:rPr>
        <w:t xml:space="preserve">rozvody v súlade s recitálom 152 </w:t>
      </w:r>
      <w:r w:rsidR="00F13643">
        <w:rPr>
          <w:rFonts w:ascii="Times New Roman" w:hAnsi="Times New Roman" w:cs="Times New Roman"/>
          <w:sz w:val="24"/>
          <w:szCs w:val="24"/>
        </w:rPr>
        <w:t>kódexu</w:t>
      </w:r>
      <w:r w:rsidR="00726061">
        <w:rPr>
          <w:rFonts w:ascii="Times New Roman" w:hAnsi="Times New Roman" w:cs="Times New Roman"/>
          <w:sz w:val="24"/>
          <w:szCs w:val="24"/>
        </w:rPr>
        <w:t>, z ktorého vyplýva, že ide o akýkoľvek podnik, nielen podnik s významným vplyvom.</w:t>
      </w:r>
    </w:p>
    <w:p w14:paraId="1F8227ED" w14:textId="77777777" w:rsidR="00E72CFE" w:rsidRDefault="00E72CFE" w:rsidP="00E13DD5">
      <w:pPr>
        <w:spacing w:after="0" w:line="240" w:lineRule="auto"/>
        <w:jc w:val="both"/>
        <w:rPr>
          <w:rFonts w:ascii="Times New Roman" w:hAnsi="Times New Roman" w:cs="Times New Roman"/>
          <w:sz w:val="24"/>
          <w:szCs w:val="24"/>
        </w:rPr>
      </w:pPr>
    </w:p>
    <w:p w14:paraId="5F42687E" w14:textId="1ABBBFDD" w:rsidR="00E72CFE" w:rsidRDefault="00E72CFE" w:rsidP="00E13DD5">
      <w:pPr>
        <w:spacing w:after="0" w:line="240" w:lineRule="auto"/>
        <w:jc w:val="both"/>
        <w:rPr>
          <w:rFonts w:ascii="Times New Roman" w:hAnsi="Times New Roman" w:cs="Times New Roman"/>
          <w:b/>
          <w:sz w:val="24"/>
          <w:szCs w:val="24"/>
        </w:rPr>
      </w:pPr>
      <w:r w:rsidRPr="00E72CFE">
        <w:rPr>
          <w:rFonts w:ascii="Times New Roman" w:hAnsi="Times New Roman" w:cs="Times New Roman"/>
          <w:b/>
          <w:sz w:val="24"/>
          <w:szCs w:val="24"/>
        </w:rPr>
        <w:t>K</w:t>
      </w:r>
      <w:r w:rsidR="000B245A">
        <w:rPr>
          <w:rFonts w:ascii="Times New Roman" w:hAnsi="Times New Roman" w:cs="Times New Roman"/>
          <w:b/>
          <w:sz w:val="24"/>
          <w:szCs w:val="24"/>
        </w:rPr>
        <w:t> </w:t>
      </w:r>
      <w:r w:rsidRPr="00E72CFE">
        <w:rPr>
          <w:rFonts w:ascii="Times New Roman" w:hAnsi="Times New Roman" w:cs="Times New Roman"/>
          <w:b/>
          <w:sz w:val="24"/>
          <w:szCs w:val="24"/>
        </w:rPr>
        <w:t>bodu</w:t>
      </w:r>
      <w:r w:rsidR="000B245A">
        <w:rPr>
          <w:rFonts w:ascii="Times New Roman" w:hAnsi="Times New Roman" w:cs="Times New Roman"/>
          <w:b/>
          <w:sz w:val="24"/>
          <w:szCs w:val="24"/>
        </w:rPr>
        <w:t xml:space="preserve"> </w:t>
      </w:r>
      <w:r w:rsidR="00397ECD">
        <w:rPr>
          <w:rFonts w:ascii="Times New Roman" w:hAnsi="Times New Roman" w:cs="Times New Roman"/>
          <w:b/>
          <w:sz w:val="24"/>
          <w:szCs w:val="24"/>
        </w:rPr>
        <w:t>4</w:t>
      </w:r>
      <w:r w:rsidR="00FD10F7">
        <w:rPr>
          <w:rFonts w:ascii="Times New Roman" w:hAnsi="Times New Roman" w:cs="Times New Roman"/>
          <w:b/>
          <w:sz w:val="24"/>
          <w:szCs w:val="24"/>
        </w:rPr>
        <w:t>5</w:t>
      </w:r>
    </w:p>
    <w:p w14:paraId="11AF88DC" w14:textId="77777777" w:rsidR="00AB4BC6" w:rsidRDefault="00AB4BC6"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w:t>
      </w:r>
      <w:r w:rsidR="00946D46">
        <w:rPr>
          <w:rFonts w:ascii="Times New Roman" w:hAnsi="Times New Roman" w:cs="Times New Roman"/>
          <w:sz w:val="24"/>
          <w:szCs w:val="24"/>
        </w:rPr>
        <w:t>oprava</w:t>
      </w:r>
      <w:r>
        <w:rPr>
          <w:rFonts w:ascii="Times New Roman" w:hAnsi="Times New Roman" w:cs="Times New Roman"/>
          <w:sz w:val="24"/>
          <w:szCs w:val="24"/>
        </w:rPr>
        <w:t>.</w:t>
      </w:r>
    </w:p>
    <w:p w14:paraId="162226A8" w14:textId="77777777" w:rsidR="00AB4BC6" w:rsidRPr="00AB4BC6" w:rsidRDefault="00AB4BC6" w:rsidP="00E13DD5">
      <w:pPr>
        <w:spacing w:after="0" w:line="240" w:lineRule="auto"/>
        <w:jc w:val="both"/>
        <w:rPr>
          <w:rFonts w:ascii="Times New Roman" w:hAnsi="Times New Roman" w:cs="Times New Roman"/>
          <w:sz w:val="24"/>
          <w:szCs w:val="24"/>
        </w:rPr>
      </w:pPr>
    </w:p>
    <w:p w14:paraId="3731C07E" w14:textId="6534EC7F" w:rsidR="00AB4BC6" w:rsidRDefault="00AB4BC6"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397ECD">
        <w:rPr>
          <w:rFonts w:ascii="Times New Roman" w:hAnsi="Times New Roman" w:cs="Times New Roman"/>
          <w:b/>
          <w:sz w:val="24"/>
          <w:szCs w:val="24"/>
        </w:rPr>
        <w:t>4</w:t>
      </w:r>
      <w:r w:rsidR="00FD10F7">
        <w:rPr>
          <w:rFonts w:ascii="Times New Roman" w:hAnsi="Times New Roman" w:cs="Times New Roman"/>
          <w:b/>
          <w:sz w:val="24"/>
          <w:szCs w:val="24"/>
        </w:rPr>
        <w:t>6</w:t>
      </w:r>
      <w:r w:rsidR="00F32E9F">
        <w:rPr>
          <w:rFonts w:ascii="Times New Roman" w:hAnsi="Times New Roman" w:cs="Times New Roman"/>
          <w:b/>
          <w:sz w:val="24"/>
          <w:szCs w:val="24"/>
        </w:rPr>
        <w:t xml:space="preserve"> </w:t>
      </w:r>
    </w:p>
    <w:p w14:paraId="0AB263DD" w14:textId="28BD8425" w:rsidR="000B245A" w:rsidRPr="000B245A" w:rsidRDefault="000B245A"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ustanovenia zosúlaďuje </w:t>
      </w:r>
      <w:r w:rsidR="00AD17D3">
        <w:rPr>
          <w:rFonts w:ascii="Times New Roman" w:hAnsi="Times New Roman" w:cs="Times New Roman"/>
          <w:sz w:val="24"/>
          <w:szCs w:val="24"/>
        </w:rPr>
        <w:t>možnosť zasielania verejnoprospešných informácií koncovým užívateľom a</w:t>
      </w:r>
      <w:r w:rsidR="00830B36">
        <w:rPr>
          <w:rFonts w:ascii="Times New Roman" w:hAnsi="Times New Roman" w:cs="Times New Roman"/>
          <w:sz w:val="24"/>
          <w:szCs w:val="24"/>
        </w:rPr>
        <w:t xml:space="preserve"> informácií v rámci varovania </w:t>
      </w:r>
      <w:r>
        <w:rPr>
          <w:rFonts w:ascii="Times New Roman" w:hAnsi="Times New Roman" w:cs="Times New Roman"/>
          <w:sz w:val="24"/>
          <w:szCs w:val="24"/>
        </w:rPr>
        <w:t xml:space="preserve">obyvateľstva s čl. </w:t>
      </w:r>
      <w:r w:rsidR="00AD17D3">
        <w:rPr>
          <w:rFonts w:ascii="Times New Roman" w:hAnsi="Times New Roman" w:cs="Times New Roman"/>
          <w:sz w:val="24"/>
          <w:szCs w:val="24"/>
        </w:rPr>
        <w:t xml:space="preserve">103 ods. 4 a čl. </w:t>
      </w:r>
      <w:r>
        <w:rPr>
          <w:rFonts w:ascii="Times New Roman" w:hAnsi="Times New Roman" w:cs="Times New Roman"/>
          <w:sz w:val="24"/>
          <w:szCs w:val="24"/>
        </w:rPr>
        <w:t xml:space="preserve">110 </w:t>
      </w:r>
      <w:r w:rsidR="00AB4EBF">
        <w:rPr>
          <w:rFonts w:ascii="Times New Roman" w:hAnsi="Times New Roman" w:cs="Times New Roman"/>
          <w:sz w:val="24"/>
          <w:szCs w:val="24"/>
        </w:rPr>
        <w:t>kódexu</w:t>
      </w:r>
      <w:r>
        <w:rPr>
          <w:rFonts w:ascii="Times New Roman" w:hAnsi="Times New Roman" w:cs="Times New Roman"/>
          <w:bCs/>
          <w:sz w:val="24"/>
          <w:szCs w:val="24"/>
        </w:rPr>
        <w:t>.</w:t>
      </w:r>
      <w:r w:rsidR="004856D5">
        <w:rPr>
          <w:rFonts w:ascii="Times New Roman" w:hAnsi="Times New Roman" w:cs="Times New Roman"/>
          <w:bCs/>
          <w:sz w:val="24"/>
          <w:szCs w:val="24"/>
        </w:rPr>
        <w:t xml:space="preserve"> </w:t>
      </w:r>
      <w:r w:rsidR="00AD17D3">
        <w:rPr>
          <w:rFonts w:ascii="Times New Roman" w:hAnsi="Times New Roman" w:cs="Times New Roman"/>
          <w:bCs/>
          <w:sz w:val="24"/>
          <w:szCs w:val="24"/>
        </w:rPr>
        <w:t xml:space="preserve">Ide o dve rozdielne situácie kedy aj forma zaslania príslušnej informácie môže byť rozdielna. </w:t>
      </w:r>
      <w:r w:rsidR="00EA63D8">
        <w:rPr>
          <w:rFonts w:ascii="Times New Roman" w:hAnsi="Times New Roman" w:cs="Times New Roman"/>
          <w:bCs/>
          <w:sz w:val="24"/>
          <w:szCs w:val="24"/>
        </w:rPr>
        <w:t>V prípade informácií podľa odseku 8 môžu byť využité webové sídla operátorov alebo emaily. Pre varovanie obyvateľstva sú však najžiadanejšie SMS.</w:t>
      </w:r>
    </w:p>
    <w:p w14:paraId="70BCB4E6" w14:textId="77777777" w:rsidR="000B245A" w:rsidRDefault="000B245A" w:rsidP="00E13DD5">
      <w:pPr>
        <w:spacing w:after="0" w:line="240" w:lineRule="auto"/>
        <w:jc w:val="both"/>
        <w:rPr>
          <w:rFonts w:ascii="Times New Roman" w:hAnsi="Times New Roman" w:cs="Times New Roman"/>
          <w:sz w:val="24"/>
          <w:szCs w:val="24"/>
        </w:rPr>
      </w:pPr>
    </w:p>
    <w:p w14:paraId="1D6A3426" w14:textId="3A61BA39" w:rsidR="00EA63D8" w:rsidRDefault="001034C6" w:rsidP="00E13DD5">
      <w:pPr>
        <w:spacing w:after="0" w:line="240" w:lineRule="auto"/>
        <w:jc w:val="both"/>
        <w:rPr>
          <w:rFonts w:ascii="Times New Roman" w:hAnsi="Times New Roman" w:cs="Times New Roman"/>
          <w:b/>
          <w:sz w:val="24"/>
          <w:szCs w:val="24"/>
        </w:rPr>
      </w:pPr>
      <w:r w:rsidRPr="001034C6">
        <w:rPr>
          <w:rFonts w:ascii="Times New Roman" w:hAnsi="Times New Roman" w:cs="Times New Roman"/>
          <w:b/>
          <w:sz w:val="24"/>
          <w:szCs w:val="24"/>
        </w:rPr>
        <w:t xml:space="preserve">K bodu </w:t>
      </w:r>
      <w:r w:rsidR="00397ECD">
        <w:rPr>
          <w:rFonts w:ascii="Times New Roman" w:hAnsi="Times New Roman" w:cs="Times New Roman"/>
          <w:b/>
          <w:sz w:val="24"/>
          <w:szCs w:val="24"/>
        </w:rPr>
        <w:t>4</w:t>
      </w:r>
      <w:r w:rsidR="00FD10F7">
        <w:rPr>
          <w:rFonts w:ascii="Times New Roman" w:hAnsi="Times New Roman" w:cs="Times New Roman"/>
          <w:b/>
          <w:sz w:val="24"/>
          <w:szCs w:val="24"/>
        </w:rPr>
        <w:t>7</w:t>
      </w:r>
    </w:p>
    <w:p w14:paraId="731C0F14" w14:textId="0D1F26B0" w:rsidR="00EA63D8" w:rsidRDefault="00EA63D8" w:rsidP="00EA6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Upresňuje sa vzťah Ministerstva vnútra </w:t>
      </w:r>
      <w:r w:rsidR="00515990">
        <w:rPr>
          <w:rFonts w:ascii="Times New Roman" w:hAnsi="Times New Roman" w:cs="Times New Roman"/>
          <w:sz w:val="24"/>
          <w:szCs w:val="24"/>
        </w:rPr>
        <w:t xml:space="preserve">Slovenskej republiky </w:t>
      </w:r>
      <w:r>
        <w:rPr>
          <w:rFonts w:ascii="Times New Roman" w:hAnsi="Times New Roman" w:cs="Times New Roman"/>
          <w:sz w:val="24"/>
          <w:szCs w:val="24"/>
        </w:rPr>
        <w:t>a ostatných rezortov, ktoré by mohli požadovať zaslanie správy zodpovedajúcej ustanoveniam § 83 ods. 8 a 9 prostredníctvom podnikov.</w:t>
      </w:r>
    </w:p>
    <w:p w14:paraId="4FD38388" w14:textId="77777777" w:rsidR="0076572A" w:rsidRDefault="0076572A" w:rsidP="00E13DD5">
      <w:pPr>
        <w:spacing w:after="0" w:line="240" w:lineRule="auto"/>
        <w:jc w:val="both"/>
        <w:rPr>
          <w:rFonts w:ascii="Times New Roman" w:hAnsi="Times New Roman" w:cs="Times New Roman"/>
          <w:sz w:val="24"/>
          <w:szCs w:val="24"/>
        </w:rPr>
      </w:pPr>
    </w:p>
    <w:p w14:paraId="0069D625" w14:textId="1243552E" w:rsidR="0076572A" w:rsidRDefault="00946D46"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F43050">
        <w:rPr>
          <w:rFonts w:ascii="Times New Roman" w:hAnsi="Times New Roman" w:cs="Times New Roman"/>
          <w:b/>
          <w:sz w:val="24"/>
          <w:szCs w:val="24"/>
        </w:rPr>
        <w:t> </w:t>
      </w:r>
      <w:r>
        <w:rPr>
          <w:rFonts w:ascii="Times New Roman" w:hAnsi="Times New Roman" w:cs="Times New Roman"/>
          <w:b/>
          <w:sz w:val="24"/>
          <w:szCs w:val="24"/>
        </w:rPr>
        <w:t>bodom</w:t>
      </w:r>
      <w:r w:rsidR="00F43050">
        <w:rPr>
          <w:rFonts w:ascii="Times New Roman" w:hAnsi="Times New Roman" w:cs="Times New Roman"/>
          <w:b/>
          <w:sz w:val="24"/>
          <w:szCs w:val="24"/>
        </w:rPr>
        <w:t xml:space="preserve"> </w:t>
      </w:r>
      <w:r w:rsidR="00397ECD">
        <w:rPr>
          <w:rFonts w:ascii="Times New Roman" w:hAnsi="Times New Roman" w:cs="Times New Roman"/>
          <w:b/>
          <w:sz w:val="24"/>
          <w:szCs w:val="24"/>
        </w:rPr>
        <w:t>4</w:t>
      </w:r>
      <w:r w:rsidR="00FD10F7">
        <w:rPr>
          <w:rFonts w:ascii="Times New Roman" w:hAnsi="Times New Roman" w:cs="Times New Roman"/>
          <w:b/>
          <w:sz w:val="24"/>
          <w:szCs w:val="24"/>
        </w:rPr>
        <w:t>8</w:t>
      </w:r>
      <w:r w:rsidR="00F32E9F">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00397ECD">
        <w:rPr>
          <w:rFonts w:ascii="Times New Roman" w:hAnsi="Times New Roman" w:cs="Times New Roman"/>
          <w:b/>
          <w:sz w:val="24"/>
          <w:szCs w:val="24"/>
        </w:rPr>
        <w:t>4</w:t>
      </w:r>
      <w:r w:rsidR="00FD10F7">
        <w:rPr>
          <w:rFonts w:ascii="Times New Roman" w:hAnsi="Times New Roman" w:cs="Times New Roman"/>
          <w:b/>
          <w:sz w:val="24"/>
          <w:szCs w:val="24"/>
        </w:rPr>
        <w:t>9</w:t>
      </w:r>
    </w:p>
    <w:p w14:paraId="774905D5" w14:textId="77777777" w:rsidR="00AB4BC6" w:rsidRDefault="00AB4BC6"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w:t>
      </w:r>
      <w:r w:rsidR="00946D46">
        <w:rPr>
          <w:rFonts w:ascii="Times New Roman" w:hAnsi="Times New Roman" w:cs="Times New Roman"/>
          <w:sz w:val="24"/>
          <w:szCs w:val="24"/>
        </w:rPr>
        <w:t>opravu</w:t>
      </w:r>
      <w:r>
        <w:rPr>
          <w:rFonts w:ascii="Times New Roman" w:hAnsi="Times New Roman" w:cs="Times New Roman"/>
          <w:sz w:val="24"/>
          <w:szCs w:val="24"/>
        </w:rPr>
        <w:t>.</w:t>
      </w:r>
    </w:p>
    <w:p w14:paraId="4771A5A8" w14:textId="77777777" w:rsidR="00AB4BC6" w:rsidRPr="00AB4BC6" w:rsidRDefault="00AB4BC6" w:rsidP="00E13DD5">
      <w:pPr>
        <w:spacing w:after="0" w:line="240" w:lineRule="auto"/>
        <w:jc w:val="both"/>
        <w:rPr>
          <w:rFonts w:ascii="Times New Roman" w:hAnsi="Times New Roman" w:cs="Times New Roman"/>
          <w:sz w:val="24"/>
          <w:szCs w:val="24"/>
        </w:rPr>
      </w:pPr>
    </w:p>
    <w:p w14:paraId="23AAE338" w14:textId="54CAD0CB" w:rsidR="00381796" w:rsidRPr="00401B9D" w:rsidRDefault="00AB4BC6" w:rsidP="00E13D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 bodu </w:t>
      </w:r>
      <w:r w:rsidR="00FD10F7">
        <w:rPr>
          <w:rFonts w:ascii="Times New Roman" w:hAnsi="Times New Roman" w:cs="Times New Roman"/>
          <w:b/>
          <w:sz w:val="24"/>
          <w:szCs w:val="24"/>
        </w:rPr>
        <w:t>50</w:t>
      </w:r>
    </w:p>
    <w:p w14:paraId="2B7E482B" w14:textId="03B8E254" w:rsidR="00401B9D" w:rsidRDefault="00401B9D"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Vypustenie druhej vety sa navrhuje na základe skúseností z aplikačnej praxe zákona, kedy </w:t>
      </w:r>
      <w:r w:rsidRPr="00401B9D">
        <w:rPr>
          <w:rFonts w:ascii="Times New Roman" w:hAnsi="Times New Roman" w:cs="Times New Roman"/>
          <w:sz w:val="24"/>
          <w:szCs w:val="24"/>
        </w:rPr>
        <w:t>má úrad viacero podnetov súvisiacich s nedostatočným informovaním v súvislosti so zmenou zmluvných podmienok a povinnosťou informovať o práve na odstúpenie od zmluvy</w:t>
      </w:r>
      <w:r>
        <w:rPr>
          <w:rFonts w:ascii="Times New Roman" w:hAnsi="Times New Roman" w:cs="Times New Roman"/>
          <w:sz w:val="24"/>
          <w:szCs w:val="24"/>
        </w:rPr>
        <w:t>.</w:t>
      </w:r>
      <w:r w:rsidRPr="00401B9D">
        <w:rPr>
          <w:rFonts w:ascii="Times New Roman" w:hAnsi="Times New Roman" w:cs="Times New Roman"/>
          <w:sz w:val="24"/>
          <w:szCs w:val="24"/>
        </w:rPr>
        <w:t xml:space="preserve"> SMS správ</w:t>
      </w:r>
      <w:r>
        <w:rPr>
          <w:rFonts w:ascii="Times New Roman" w:hAnsi="Times New Roman" w:cs="Times New Roman"/>
          <w:sz w:val="24"/>
          <w:szCs w:val="24"/>
        </w:rPr>
        <w:t>a</w:t>
      </w:r>
      <w:r w:rsidRPr="00401B9D">
        <w:rPr>
          <w:rFonts w:ascii="Times New Roman" w:hAnsi="Times New Roman" w:cs="Times New Roman"/>
          <w:sz w:val="24"/>
          <w:szCs w:val="24"/>
        </w:rPr>
        <w:t xml:space="preserve">, </w:t>
      </w:r>
      <w:r>
        <w:rPr>
          <w:rFonts w:ascii="Times New Roman" w:hAnsi="Times New Roman" w:cs="Times New Roman"/>
          <w:sz w:val="24"/>
          <w:szCs w:val="24"/>
        </w:rPr>
        <w:t>ktorá</w:t>
      </w:r>
      <w:r w:rsidRPr="00401B9D">
        <w:rPr>
          <w:rFonts w:ascii="Times New Roman" w:hAnsi="Times New Roman" w:cs="Times New Roman"/>
          <w:sz w:val="24"/>
          <w:szCs w:val="24"/>
        </w:rPr>
        <w:t xml:space="preserve"> v texte neobsah</w:t>
      </w:r>
      <w:r>
        <w:rPr>
          <w:rFonts w:ascii="Times New Roman" w:hAnsi="Times New Roman" w:cs="Times New Roman"/>
          <w:sz w:val="24"/>
          <w:szCs w:val="24"/>
        </w:rPr>
        <w:t>ovala</w:t>
      </w:r>
      <w:r w:rsidRPr="00401B9D">
        <w:rPr>
          <w:rFonts w:ascii="Times New Roman" w:hAnsi="Times New Roman" w:cs="Times New Roman"/>
          <w:sz w:val="24"/>
          <w:szCs w:val="24"/>
        </w:rPr>
        <w:t xml:space="preserve"> predmetné informácie – ako sa mení zmluva a</w:t>
      </w:r>
      <w:r w:rsidR="00850C6A">
        <w:rPr>
          <w:rFonts w:ascii="Times New Roman" w:hAnsi="Times New Roman" w:cs="Times New Roman"/>
          <w:sz w:val="24"/>
          <w:szCs w:val="24"/>
        </w:rPr>
        <w:t>j</w:t>
      </w:r>
      <w:r w:rsidRPr="00401B9D">
        <w:rPr>
          <w:rFonts w:ascii="Times New Roman" w:hAnsi="Times New Roman" w:cs="Times New Roman"/>
          <w:sz w:val="24"/>
          <w:szCs w:val="24"/>
        </w:rPr>
        <w:t xml:space="preserve"> právo na odstúpenie od zmluvy, </w:t>
      </w:r>
      <w:r>
        <w:rPr>
          <w:rFonts w:ascii="Times New Roman" w:hAnsi="Times New Roman" w:cs="Times New Roman"/>
          <w:sz w:val="24"/>
          <w:szCs w:val="24"/>
        </w:rPr>
        <w:t>je</w:t>
      </w:r>
      <w:r w:rsidRPr="00401B9D">
        <w:rPr>
          <w:rFonts w:ascii="Times New Roman" w:hAnsi="Times New Roman" w:cs="Times New Roman"/>
          <w:sz w:val="24"/>
          <w:szCs w:val="24"/>
        </w:rPr>
        <w:t xml:space="preserve"> </w:t>
      </w:r>
      <w:r w:rsidR="00850C6A">
        <w:rPr>
          <w:rFonts w:ascii="Times New Roman" w:hAnsi="Times New Roman" w:cs="Times New Roman"/>
          <w:sz w:val="24"/>
          <w:szCs w:val="24"/>
        </w:rPr>
        <w:t>ne</w:t>
      </w:r>
      <w:r w:rsidRPr="00401B9D">
        <w:rPr>
          <w:rFonts w:ascii="Times New Roman" w:hAnsi="Times New Roman" w:cs="Times New Roman"/>
          <w:sz w:val="24"/>
          <w:szCs w:val="24"/>
        </w:rPr>
        <w:t>dostatočn</w:t>
      </w:r>
      <w:r>
        <w:rPr>
          <w:rFonts w:ascii="Times New Roman" w:hAnsi="Times New Roman" w:cs="Times New Roman"/>
          <w:sz w:val="24"/>
          <w:szCs w:val="24"/>
        </w:rPr>
        <w:t>á</w:t>
      </w:r>
      <w:r w:rsidR="00FD10F7">
        <w:rPr>
          <w:rFonts w:ascii="Times New Roman" w:hAnsi="Times New Roman" w:cs="Times New Roman"/>
          <w:sz w:val="24"/>
          <w:szCs w:val="24"/>
        </w:rPr>
        <w:t>.</w:t>
      </w:r>
    </w:p>
    <w:p w14:paraId="2A0219BF" w14:textId="77777777" w:rsidR="00572F69" w:rsidRDefault="00572F69" w:rsidP="00E13DD5">
      <w:pPr>
        <w:spacing w:after="0" w:line="240" w:lineRule="auto"/>
        <w:jc w:val="both"/>
        <w:rPr>
          <w:rFonts w:ascii="Times New Roman" w:hAnsi="Times New Roman" w:cs="Times New Roman"/>
          <w:b/>
          <w:sz w:val="24"/>
          <w:szCs w:val="24"/>
        </w:rPr>
      </w:pPr>
    </w:p>
    <w:p w14:paraId="50CD7BD0" w14:textId="365D07D4" w:rsidR="00401B9D" w:rsidRPr="00401B9D" w:rsidRDefault="00401B9D" w:rsidP="00E13DD5">
      <w:pPr>
        <w:spacing w:after="0" w:line="240" w:lineRule="auto"/>
        <w:jc w:val="both"/>
        <w:rPr>
          <w:rFonts w:ascii="Times New Roman" w:hAnsi="Times New Roman" w:cs="Times New Roman"/>
          <w:b/>
          <w:sz w:val="24"/>
          <w:szCs w:val="24"/>
        </w:rPr>
      </w:pPr>
      <w:r w:rsidRPr="00401B9D">
        <w:rPr>
          <w:rFonts w:ascii="Times New Roman" w:hAnsi="Times New Roman" w:cs="Times New Roman"/>
          <w:b/>
          <w:sz w:val="24"/>
          <w:szCs w:val="24"/>
        </w:rPr>
        <w:t xml:space="preserve">K bodu </w:t>
      </w:r>
      <w:r w:rsidR="00FD10F7">
        <w:rPr>
          <w:rFonts w:ascii="Times New Roman" w:hAnsi="Times New Roman" w:cs="Times New Roman"/>
          <w:b/>
          <w:sz w:val="24"/>
          <w:szCs w:val="24"/>
        </w:rPr>
        <w:t>51</w:t>
      </w:r>
    </w:p>
    <w:p w14:paraId="63C0BFE4" w14:textId="7F1BE6E1" w:rsidR="00381796" w:rsidRPr="005D4045" w:rsidRDefault="00381796" w:rsidP="00E13DD5">
      <w:pPr>
        <w:spacing w:after="0" w:line="240" w:lineRule="auto"/>
        <w:jc w:val="both"/>
        <w:rPr>
          <w:rFonts w:ascii="Times New Roman" w:hAnsi="Times New Roman" w:cs="Times New Roman"/>
          <w:sz w:val="24"/>
          <w:szCs w:val="24"/>
        </w:rPr>
      </w:pPr>
      <w:r w:rsidRPr="005D4045">
        <w:rPr>
          <w:rFonts w:ascii="Times New Roman" w:hAnsi="Times New Roman" w:cs="Times New Roman"/>
          <w:sz w:val="24"/>
          <w:szCs w:val="24"/>
        </w:rPr>
        <w:t xml:space="preserve">Návrh upresňuje znenie ustanovenia tak, aby </w:t>
      </w:r>
      <w:r w:rsidR="00CD47AC">
        <w:rPr>
          <w:rFonts w:ascii="Times New Roman" w:hAnsi="Times New Roman" w:cs="Times New Roman"/>
          <w:sz w:val="24"/>
          <w:szCs w:val="24"/>
        </w:rPr>
        <w:t>bolo zrejmé, že právo účastníka odstúpiť od</w:t>
      </w:r>
      <w:r w:rsidR="004F1AE1">
        <w:rPr>
          <w:rFonts w:ascii="Times New Roman" w:hAnsi="Times New Roman" w:cs="Times New Roman"/>
          <w:sz w:val="24"/>
          <w:szCs w:val="24"/>
        </w:rPr>
        <w:t> </w:t>
      </w:r>
      <w:r w:rsidR="00CD47AC">
        <w:rPr>
          <w:rFonts w:ascii="Times New Roman" w:hAnsi="Times New Roman" w:cs="Times New Roman"/>
          <w:sz w:val="24"/>
          <w:szCs w:val="24"/>
        </w:rPr>
        <w:t>zmluvy zostáva zachované aj po opakovanej reklamácii</w:t>
      </w:r>
      <w:r w:rsidR="00245DFB">
        <w:rPr>
          <w:rFonts w:ascii="Times New Roman" w:hAnsi="Times New Roman" w:cs="Times New Roman"/>
          <w:sz w:val="24"/>
          <w:szCs w:val="24"/>
        </w:rPr>
        <w:t>.</w:t>
      </w:r>
    </w:p>
    <w:p w14:paraId="7371ECCF" w14:textId="77777777" w:rsidR="00F43050" w:rsidRPr="00EA63D8" w:rsidRDefault="00F43050" w:rsidP="00E13DD5">
      <w:pPr>
        <w:spacing w:after="0" w:line="240" w:lineRule="auto"/>
        <w:jc w:val="both"/>
        <w:rPr>
          <w:rFonts w:ascii="Times New Roman" w:hAnsi="Times New Roman" w:cs="Times New Roman"/>
          <w:sz w:val="24"/>
          <w:szCs w:val="24"/>
        </w:rPr>
      </w:pPr>
    </w:p>
    <w:p w14:paraId="47C539FC" w14:textId="7CB90CE2" w:rsidR="00EA63D8" w:rsidRDefault="00EA63D8"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454BF">
        <w:rPr>
          <w:rFonts w:ascii="Times New Roman" w:hAnsi="Times New Roman" w:cs="Times New Roman"/>
          <w:b/>
          <w:sz w:val="24"/>
          <w:szCs w:val="24"/>
        </w:rPr>
        <w:t>5</w:t>
      </w:r>
      <w:r w:rsidR="00FD10F7">
        <w:rPr>
          <w:rFonts w:ascii="Times New Roman" w:hAnsi="Times New Roman" w:cs="Times New Roman"/>
          <w:b/>
          <w:sz w:val="24"/>
          <w:szCs w:val="24"/>
        </w:rPr>
        <w:t>2</w:t>
      </w:r>
    </w:p>
    <w:p w14:paraId="28C19374" w14:textId="77777777" w:rsidR="00EA63D8" w:rsidRDefault="00EA63D8" w:rsidP="00EA6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567D0F">
        <w:rPr>
          <w:rFonts w:ascii="Times New Roman" w:hAnsi="Times New Roman" w:cs="Times New Roman"/>
          <w:sz w:val="24"/>
          <w:szCs w:val="24"/>
        </w:rPr>
        <w:t xml:space="preserve">presnenie ustanovenia, aby bola </w:t>
      </w:r>
      <w:r>
        <w:rPr>
          <w:rFonts w:ascii="Times New Roman" w:hAnsi="Times New Roman" w:cs="Times New Roman"/>
          <w:sz w:val="24"/>
          <w:szCs w:val="24"/>
        </w:rPr>
        <w:t>jasne</w:t>
      </w:r>
      <w:r w:rsidRPr="00567D0F">
        <w:rPr>
          <w:rFonts w:ascii="Times New Roman" w:hAnsi="Times New Roman" w:cs="Times New Roman"/>
          <w:sz w:val="24"/>
          <w:szCs w:val="24"/>
        </w:rPr>
        <w:t xml:space="preserve"> definovaná povinnosť podniku, dokedy je povinný zabezpečiť</w:t>
      </w:r>
      <w:r>
        <w:rPr>
          <w:rFonts w:ascii="Times New Roman" w:hAnsi="Times New Roman" w:cs="Times New Roman"/>
          <w:sz w:val="24"/>
          <w:szCs w:val="24"/>
        </w:rPr>
        <w:t>,</w:t>
      </w:r>
      <w:r w:rsidRPr="00567D0F">
        <w:rPr>
          <w:rFonts w:ascii="Times New Roman" w:hAnsi="Times New Roman" w:cs="Times New Roman"/>
          <w:sz w:val="24"/>
          <w:szCs w:val="24"/>
        </w:rPr>
        <w:t xml:space="preserve"> aby si účastník, ktorý s ním uzavrel zmluvu, mohol ponechať číslo.</w:t>
      </w:r>
    </w:p>
    <w:p w14:paraId="66386758" w14:textId="77777777" w:rsidR="00EA63D8" w:rsidRPr="00EA63D8" w:rsidRDefault="00EA63D8" w:rsidP="00E13DD5">
      <w:pPr>
        <w:spacing w:after="0" w:line="240" w:lineRule="auto"/>
        <w:jc w:val="both"/>
        <w:rPr>
          <w:rFonts w:ascii="Times New Roman" w:hAnsi="Times New Roman" w:cs="Times New Roman"/>
          <w:sz w:val="24"/>
          <w:szCs w:val="24"/>
        </w:rPr>
      </w:pPr>
    </w:p>
    <w:p w14:paraId="6DECE7D5" w14:textId="711F5E26" w:rsidR="00AB4BC6" w:rsidRPr="00D858D6" w:rsidRDefault="00F43050" w:rsidP="00E13DD5">
      <w:pPr>
        <w:spacing w:after="0" w:line="240" w:lineRule="auto"/>
        <w:jc w:val="both"/>
        <w:rPr>
          <w:rFonts w:ascii="Times New Roman" w:hAnsi="Times New Roman" w:cs="Times New Roman"/>
          <w:b/>
          <w:sz w:val="24"/>
          <w:szCs w:val="24"/>
        </w:rPr>
      </w:pPr>
      <w:r w:rsidRPr="007A5137">
        <w:rPr>
          <w:rFonts w:ascii="Times New Roman" w:hAnsi="Times New Roman" w:cs="Times New Roman"/>
          <w:b/>
          <w:sz w:val="24"/>
          <w:szCs w:val="24"/>
        </w:rPr>
        <w:t xml:space="preserve">K bodu </w:t>
      </w:r>
      <w:r w:rsidR="00397ECD">
        <w:rPr>
          <w:rFonts w:ascii="Times New Roman" w:hAnsi="Times New Roman" w:cs="Times New Roman"/>
          <w:b/>
          <w:sz w:val="24"/>
          <w:szCs w:val="24"/>
        </w:rPr>
        <w:t>5</w:t>
      </w:r>
      <w:r w:rsidR="00FD10F7">
        <w:rPr>
          <w:rFonts w:ascii="Times New Roman" w:hAnsi="Times New Roman" w:cs="Times New Roman"/>
          <w:b/>
          <w:sz w:val="24"/>
          <w:szCs w:val="24"/>
        </w:rPr>
        <w:t>3</w:t>
      </w:r>
    </w:p>
    <w:p w14:paraId="4AA73280" w14:textId="6C7547BD" w:rsidR="008340AC" w:rsidRPr="008340AC" w:rsidRDefault="008340AC" w:rsidP="008340AC">
      <w:pPr>
        <w:spacing w:after="0" w:line="240" w:lineRule="auto"/>
        <w:jc w:val="both"/>
        <w:rPr>
          <w:rFonts w:ascii="Times New Roman" w:hAnsi="Times New Roman" w:cs="Times New Roman"/>
          <w:sz w:val="24"/>
          <w:szCs w:val="24"/>
        </w:rPr>
      </w:pPr>
      <w:r w:rsidRPr="008340AC">
        <w:rPr>
          <w:rFonts w:ascii="Times New Roman" w:hAnsi="Times New Roman" w:cs="Times New Roman"/>
          <w:sz w:val="24"/>
          <w:szCs w:val="24"/>
        </w:rPr>
        <w:t xml:space="preserve">Vzhľadom na skutočnosť, že účastník dostáva informácie súvisiace s ukončením zmluvy u odovzdávajúceho podniku až po podaní žiadosti, je v záujme účastníka, aby mal zo zákona právo zrušiť </w:t>
      </w:r>
      <w:r>
        <w:rPr>
          <w:rFonts w:ascii="Times New Roman" w:hAnsi="Times New Roman" w:cs="Times New Roman"/>
          <w:sz w:val="24"/>
          <w:szCs w:val="24"/>
        </w:rPr>
        <w:t>„</w:t>
      </w:r>
      <w:proofErr w:type="spellStart"/>
      <w:r w:rsidRPr="008340AC">
        <w:rPr>
          <w:rFonts w:ascii="Times New Roman" w:hAnsi="Times New Roman" w:cs="Times New Roman"/>
          <w:sz w:val="24"/>
          <w:szCs w:val="24"/>
        </w:rPr>
        <w:t>portačnú</w:t>
      </w:r>
      <w:proofErr w:type="spellEnd"/>
      <w:r w:rsidRPr="008340AC">
        <w:rPr>
          <w:rFonts w:ascii="Times New Roman" w:hAnsi="Times New Roman" w:cs="Times New Roman"/>
          <w:sz w:val="24"/>
          <w:szCs w:val="24"/>
        </w:rPr>
        <w:t xml:space="preserve"> žiadosť</w:t>
      </w:r>
      <w:r>
        <w:rPr>
          <w:rFonts w:ascii="Times New Roman" w:hAnsi="Times New Roman" w:cs="Times New Roman"/>
          <w:sz w:val="24"/>
          <w:szCs w:val="24"/>
        </w:rPr>
        <w:t>“</w:t>
      </w:r>
      <w:r w:rsidRPr="008340AC">
        <w:rPr>
          <w:rFonts w:ascii="Times New Roman" w:hAnsi="Times New Roman" w:cs="Times New Roman"/>
          <w:sz w:val="24"/>
          <w:szCs w:val="24"/>
        </w:rPr>
        <w:t xml:space="preserve"> (odstúpiť od zmluvy o </w:t>
      </w:r>
      <w:r w:rsidR="00013408" w:rsidRPr="008340AC">
        <w:rPr>
          <w:rFonts w:ascii="Times New Roman" w:hAnsi="Times New Roman" w:cs="Times New Roman"/>
          <w:sz w:val="24"/>
          <w:szCs w:val="24"/>
        </w:rPr>
        <w:t>pren</w:t>
      </w:r>
      <w:r w:rsidR="00013408">
        <w:rPr>
          <w:rFonts w:ascii="Times New Roman" w:hAnsi="Times New Roman" w:cs="Times New Roman"/>
          <w:sz w:val="24"/>
          <w:szCs w:val="24"/>
        </w:rPr>
        <w:t>esení</w:t>
      </w:r>
      <w:r w:rsidR="00013408" w:rsidRPr="008340AC">
        <w:rPr>
          <w:rFonts w:ascii="Times New Roman" w:hAnsi="Times New Roman" w:cs="Times New Roman"/>
          <w:sz w:val="24"/>
          <w:szCs w:val="24"/>
        </w:rPr>
        <w:t xml:space="preserve"> </w:t>
      </w:r>
      <w:r w:rsidRPr="008340AC">
        <w:rPr>
          <w:rFonts w:ascii="Times New Roman" w:hAnsi="Times New Roman" w:cs="Times New Roman"/>
          <w:sz w:val="24"/>
          <w:szCs w:val="24"/>
        </w:rPr>
        <w:t>čísla) po jej podpísaní a pred zavŕšením samotného procesu prenosu čísla.</w:t>
      </w:r>
    </w:p>
    <w:p w14:paraId="1C5E93F6" w14:textId="20F72D9C" w:rsidR="008340AC" w:rsidRDefault="008340AC" w:rsidP="00E13DD5">
      <w:pPr>
        <w:spacing w:after="0" w:line="240" w:lineRule="auto"/>
        <w:jc w:val="both"/>
        <w:rPr>
          <w:rFonts w:ascii="Times New Roman" w:hAnsi="Times New Roman" w:cs="Times New Roman"/>
          <w:sz w:val="24"/>
          <w:szCs w:val="24"/>
        </w:rPr>
      </w:pPr>
    </w:p>
    <w:p w14:paraId="459D7B75" w14:textId="5461F9AE" w:rsidR="00531C09" w:rsidRDefault="00531C09" w:rsidP="00E13DD5">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 xml:space="preserve">K bodom </w:t>
      </w:r>
      <w:r w:rsidR="00397ECD">
        <w:rPr>
          <w:rFonts w:ascii="Times New Roman" w:hAnsi="Times New Roman" w:cs="Times New Roman"/>
          <w:b/>
          <w:sz w:val="24"/>
          <w:szCs w:val="24"/>
        </w:rPr>
        <w:t>5</w:t>
      </w:r>
      <w:r w:rsidR="00FD10F7">
        <w:rPr>
          <w:rFonts w:ascii="Times New Roman" w:hAnsi="Times New Roman" w:cs="Times New Roman"/>
          <w:b/>
          <w:sz w:val="24"/>
          <w:szCs w:val="24"/>
        </w:rPr>
        <w:t>4</w:t>
      </w:r>
      <w:r w:rsidRPr="003C173E">
        <w:rPr>
          <w:rFonts w:ascii="Times New Roman" w:hAnsi="Times New Roman" w:cs="Times New Roman"/>
          <w:b/>
          <w:sz w:val="24"/>
          <w:szCs w:val="24"/>
        </w:rPr>
        <w:t xml:space="preserve"> a</w:t>
      </w:r>
      <w:r>
        <w:rPr>
          <w:rFonts w:ascii="Times New Roman" w:hAnsi="Times New Roman" w:cs="Times New Roman"/>
          <w:b/>
          <w:sz w:val="24"/>
          <w:szCs w:val="24"/>
        </w:rPr>
        <w:t> </w:t>
      </w:r>
      <w:r w:rsidR="00397ECD">
        <w:rPr>
          <w:rFonts w:ascii="Times New Roman" w:hAnsi="Times New Roman" w:cs="Times New Roman"/>
          <w:b/>
          <w:sz w:val="24"/>
          <w:szCs w:val="24"/>
        </w:rPr>
        <w:t>5</w:t>
      </w:r>
      <w:r w:rsidR="00FD10F7">
        <w:rPr>
          <w:rFonts w:ascii="Times New Roman" w:hAnsi="Times New Roman" w:cs="Times New Roman"/>
          <w:b/>
          <w:sz w:val="24"/>
          <w:szCs w:val="24"/>
        </w:rPr>
        <w:t>5</w:t>
      </w:r>
    </w:p>
    <w:p w14:paraId="16F6F723" w14:textId="06C91214" w:rsidR="00531C09" w:rsidRPr="0005789B" w:rsidRDefault="0005789B" w:rsidP="00E13DD5">
      <w:pPr>
        <w:spacing w:after="0" w:line="240" w:lineRule="auto"/>
        <w:jc w:val="both"/>
        <w:rPr>
          <w:rFonts w:ascii="Times New Roman" w:hAnsi="Times New Roman" w:cs="Times New Roman"/>
          <w:sz w:val="24"/>
          <w:szCs w:val="24"/>
        </w:rPr>
      </w:pPr>
      <w:r w:rsidRPr="003C173E">
        <w:rPr>
          <w:rFonts w:ascii="Times New Roman" w:hAnsi="Times New Roman" w:cs="Times New Roman"/>
          <w:sz w:val="24"/>
          <w:szCs w:val="24"/>
        </w:rPr>
        <w:t>Návrhom sa spresňuje právna povinnosť vypracovať a mať reklamačný poriadok.</w:t>
      </w:r>
    </w:p>
    <w:p w14:paraId="10AF8999" w14:textId="77777777" w:rsidR="00531C09" w:rsidRPr="000B245A" w:rsidRDefault="00531C09" w:rsidP="00E13DD5">
      <w:pPr>
        <w:spacing w:after="0" w:line="240" w:lineRule="auto"/>
        <w:jc w:val="both"/>
        <w:rPr>
          <w:rFonts w:ascii="Times New Roman" w:hAnsi="Times New Roman" w:cs="Times New Roman"/>
          <w:sz w:val="24"/>
          <w:szCs w:val="24"/>
        </w:rPr>
      </w:pPr>
    </w:p>
    <w:p w14:paraId="1C763F91" w14:textId="5256418A" w:rsidR="00D858D6" w:rsidRDefault="00D858D6"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AA2FC0">
        <w:rPr>
          <w:rFonts w:ascii="Times New Roman" w:hAnsi="Times New Roman" w:cs="Times New Roman"/>
          <w:b/>
          <w:sz w:val="24"/>
          <w:szCs w:val="24"/>
        </w:rPr>
        <w:t>5</w:t>
      </w:r>
      <w:r w:rsidR="00FD10F7">
        <w:rPr>
          <w:rFonts w:ascii="Times New Roman" w:hAnsi="Times New Roman" w:cs="Times New Roman"/>
          <w:b/>
          <w:sz w:val="24"/>
          <w:szCs w:val="24"/>
        </w:rPr>
        <w:t>6</w:t>
      </w:r>
    </w:p>
    <w:p w14:paraId="0B05C361" w14:textId="6CD85EAE" w:rsidR="008340AC" w:rsidRDefault="008340AC" w:rsidP="00E13DD5">
      <w:pPr>
        <w:spacing w:after="0" w:line="240" w:lineRule="auto"/>
        <w:jc w:val="both"/>
        <w:rPr>
          <w:rFonts w:ascii="Times New Roman" w:hAnsi="Times New Roman" w:cs="Times New Roman"/>
          <w:sz w:val="24"/>
          <w:szCs w:val="24"/>
        </w:rPr>
      </w:pPr>
      <w:r w:rsidRPr="005D4045">
        <w:rPr>
          <w:rFonts w:ascii="Times New Roman" w:hAnsi="Times New Roman" w:cs="Times New Roman"/>
          <w:sz w:val="24"/>
          <w:szCs w:val="24"/>
        </w:rPr>
        <w:t xml:space="preserve">Návrh </w:t>
      </w:r>
      <w:r>
        <w:rPr>
          <w:rFonts w:ascii="Times New Roman" w:hAnsi="Times New Roman" w:cs="Times New Roman"/>
          <w:sz w:val="24"/>
          <w:szCs w:val="24"/>
        </w:rPr>
        <w:t xml:space="preserve">formulačne </w:t>
      </w:r>
      <w:r w:rsidRPr="005D4045">
        <w:rPr>
          <w:rFonts w:ascii="Times New Roman" w:hAnsi="Times New Roman" w:cs="Times New Roman"/>
          <w:sz w:val="24"/>
          <w:szCs w:val="24"/>
        </w:rPr>
        <w:t>upresňuje znenie ustanovenia</w:t>
      </w:r>
      <w:r>
        <w:rPr>
          <w:rFonts w:ascii="Times New Roman" w:hAnsi="Times New Roman" w:cs="Times New Roman"/>
          <w:sz w:val="24"/>
          <w:szCs w:val="24"/>
        </w:rPr>
        <w:t>, aby bolo zrozumiteľnejšie.</w:t>
      </w:r>
    </w:p>
    <w:p w14:paraId="22572B04" w14:textId="77777777" w:rsidR="008340AC" w:rsidRPr="008340AC" w:rsidRDefault="008340AC" w:rsidP="00E13DD5">
      <w:pPr>
        <w:spacing w:after="0" w:line="240" w:lineRule="auto"/>
        <w:jc w:val="both"/>
        <w:rPr>
          <w:rFonts w:ascii="Times New Roman" w:hAnsi="Times New Roman" w:cs="Times New Roman"/>
          <w:sz w:val="24"/>
          <w:szCs w:val="24"/>
        </w:rPr>
      </w:pPr>
    </w:p>
    <w:p w14:paraId="6EEAE91E" w14:textId="521D377A" w:rsidR="008340AC" w:rsidRDefault="008340A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AA2FC0">
        <w:rPr>
          <w:rFonts w:ascii="Times New Roman" w:hAnsi="Times New Roman" w:cs="Times New Roman"/>
          <w:b/>
          <w:sz w:val="24"/>
          <w:szCs w:val="24"/>
        </w:rPr>
        <w:t>5</w:t>
      </w:r>
      <w:r w:rsidR="00FD10F7">
        <w:rPr>
          <w:rFonts w:ascii="Times New Roman" w:hAnsi="Times New Roman" w:cs="Times New Roman"/>
          <w:b/>
          <w:sz w:val="24"/>
          <w:szCs w:val="24"/>
        </w:rPr>
        <w:t>7</w:t>
      </w:r>
    </w:p>
    <w:p w14:paraId="7F715BCA" w14:textId="0849BF16" w:rsidR="00D858D6" w:rsidRDefault="00946D46"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Ustanovenie sa vypúšťa</w:t>
      </w:r>
      <w:r w:rsidR="00DD0235">
        <w:rPr>
          <w:rFonts w:ascii="Times New Roman" w:hAnsi="Times New Roman" w:cs="Times New Roman"/>
          <w:sz w:val="24"/>
          <w:szCs w:val="24"/>
        </w:rPr>
        <w:t>,</w:t>
      </w:r>
      <w:r>
        <w:rPr>
          <w:rFonts w:ascii="Times New Roman" w:hAnsi="Times New Roman" w:cs="Times New Roman"/>
          <w:sz w:val="24"/>
          <w:szCs w:val="24"/>
        </w:rPr>
        <w:t xml:space="preserve"> keďže je v praxi nevykonateľné a z pohľadu </w:t>
      </w:r>
      <w:r w:rsidR="00353C79">
        <w:rPr>
          <w:rFonts w:ascii="Times New Roman" w:hAnsi="Times New Roman" w:cs="Times New Roman"/>
          <w:sz w:val="24"/>
          <w:szCs w:val="24"/>
        </w:rPr>
        <w:t xml:space="preserve">kódexu </w:t>
      </w:r>
      <w:r>
        <w:rPr>
          <w:rFonts w:ascii="Times New Roman" w:hAnsi="Times New Roman" w:cs="Times New Roman"/>
          <w:sz w:val="24"/>
          <w:szCs w:val="24"/>
        </w:rPr>
        <w:t>ho nie je potrebné transponovať.</w:t>
      </w:r>
    </w:p>
    <w:p w14:paraId="3ADB447A" w14:textId="77777777" w:rsidR="00D858D6" w:rsidRPr="00D858D6" w:rsidRDefault="00D858D6" w:rsidP="00E13DD5">
      <w:pPr>
        <w:spacing w:after="0" w:line="240" w:lineRule="auto"/>
        <w:jc w:val="both"/>
        <w:rPr>
          <w:rFonts w:ascii="Times New Roman" w:hAnsi="Times New Roman" w:cs="Times New Roman"/>
          <w:sz w:val="24"/>
          <w:szCs w:val="24"/>
        </w:rPr>
      </w:pPr>
    </w:p>
    <w:p w14:paraId="08DECBF9" w14:textId="7E669969" w:rsidR="00576D67" w:rsidRDefault="00576D67"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w:t>
      </w:r>
      <w:r w:rsidR="00F43050">
        <w:rPr>
          <w:rFonts w:ascii="Times New Roman" w:hAnsi="Times New Roman" w:cs="Times New Roman"/>
          <w:b/>
          <w:sz w:val="24"/>
          <w:szCs w:val="24"/>
        </w:rPr>
        <w:t xml:space="preserve">bodom </w:t>
      </w:r>
      <w:r w:rsidR="00AA2FC0">
        <w:rPr>
          <w:rFonts w:ascii="Times New Roman" w:hAnsi="Times New Roman" w:cs="Times New Roman"/>
          <w:b/>
          <w:sz w:val="24"/>
          <w:szCs w:val="24"/>
        </w:rPr>
        <w:t>5</w:t>
      </w:r>
      <w:r w:rsidR="00FD10F7">
        <w:rPr>
          <w:rFonts w:ascii="Times New Roman" w:hAnsi="Times New Roman" w:cs="Times New Roman"/>
          <w:b/>
          <w:sz w:val="24"/>
          <w:szCs w:val="24"/>
        </w:rPr>
        <w:t>8</w:t>
      </w:r>
      <w:r w:rsidR="00812562">
        <w:rPr>
          <w:rFonts w:ascii="Times New Roman" w:hAnsi="Times New Roman" w:cs="Times New Roman"/>
          <w:b/>
          <w:sz w:val="24"/>
          <w:szCs w:val="24"/>
        </w:rPr>
        <w:t xml:space="preserve"> </w:t>
      </w:r>
      <w:r w:rsidR="00F43050">
        <w:rPr>
          <w:rFonts w:ascii="Times New Roman" w:hAnsi="Times New Roman" w:cs="Times New Roman"/>
          <w:b/>
          <w:sz w:val="24"/>
          <w:szCs w:val="24"/>
        </w:rPr>
        <w:t xml:space="preserve">a </w:t>
      </w:r>
      <w:r w:rsidR="00C37734">
        <w:rPr>
          <w:rFonts w:ascii="Times New Roman" w:hAnsi="Times New Roman" w:cs="Times New Roman"/>
          <w:b/>
          <w:sz w:val="24"/>
          <w:szCs w:val="24"/>
        </w:rPr>
        <w:t>5</w:t>
      </w:r>
      <w:r w:rsidR="00FD10F7">
        <w:rPr>
          <w:rFonts w:ascii="Times New Roman" w:hAnsi="Times New Roman" w:cs="Times New Roman"/>
          <w:b/>
          <w:sz w:val="24"/>
          <w:szCs w:val="24"/>
        </w:rPr>
        <w:t>9</w:t>
      </w:r>
    </w:p>
    <w:p w14:paraId="6643C627" w14:textId="77777777" w:rsidR="00576D67" w:rsidRDefault="00576D67"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opravu.</w:t>
      </w:r>
    </w:p>
    <w:p w14:paraId="5115B6EF" w14:textId="77777777" w:rsidR="00576D67" w:rsidRPr="00576D67" w:rsidRDefault="00576D67" w:rsidP="00E13DD5">
      <w:pPr>
        <w:spacing w:after="0" w:line="240" w:lineRule="auto"/>
        <w:jc w:val="both"/>
        <w:rPr>
          <w:rFonts w:ascii="Times New Roman" w:hAnsi="Times New Roman" w:cs="Times New Roman"/>
          <w:sz w:val="24"/>
          <w:szCs w:val="24"/>
        </w:rPr>
      </w:pPr>
    </w:p>
    <w:p w14:paraId="23DE2D3F" w14:textId="5E5CE4D6" w:rsidR="00D858D6" w:rsidRDefault="00D858D6"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D10F7">
        <w:rPr>
          <w:rFonts w:ascii="Times New Roman" w:hAnsi="Times New Roman" w:cs="Times New Roman"/>
          <w:b/>
          <w:sz w:val="24"/>
          <w:szCs w:val="24"/>
        </w:rPr>
        <w:t>60</w:t>
      </w:r>
    </w:p>
    <w:p w14:paraId="6CC637F6" w14:textId="77777777" w:rsidR="00BF1E37" w:rsidRDefault="003E2694" w:rsidP="00E13DD5">
      <w:pPr>
        <w:spacing w:after="0" w:line="240" w:lineRule="auto"/>
        <w:jc w:val="both"/>
        <w:rPr>
          <w:rFonts w:ascii="Times New Roman" w:hAnsi="Times New Roman" w:cs="Times New Roman"/>
          <w:sz w:val="24"/>
          <w:szCs w:val="24"/>
        </w:rPr>
      </w:pPr>
      <w:r w:rsidRPr="003E2694">
        <w:rPr>
          <w:rFonts w:ascii="Times New Roman" w:hAnsi="Times New Roman" w:cs="Times New Roman"/>
          <w:sz w:val="24"/>
          <w:szCs w:val="24"/>
        </w:rPr>
        <w:t xml:space="preserve">Rozhodnutie o cenovo dostupnej </w:t>
      </w:r>
      <w:r w:rsidR="00D26C5E">
        <w:rPr>
          <w:rFonts w:ascii="Times New Roman" w:hAnsi="Times New Roman" w:cs="Times New Roman"/>
          <w:sz w:val="24"/>
          <w:szCs w:val="24"/>
        </w:rPr>
        <w:t>univerzálnej službe</w:t>
      </w:r>
      <w:r w:rsidR="00D26C5E" w:rsidRPr="003E2694">
        <w:rPr>
          <w:rFonts w:ascii="Times New Roman" w:hAnsi="Times New Roman" w:cs="Times New Roman"/>
          <w:sz w:val="24"/>
          <w:szCs w:val="24"/>
        </w:rPr>
        <w:t xml:space="preserve"> </w:t>
      </w:r>
      <w:r w:rsidRPr="003E2694">
        <w:rPr>
          <w:rFonts w:ascii="Times New Roman" w:hAnsi="Times New Roman" w:cs="Times New Roman"/>
          <w:sz w:val="24"/>
          <w:szCs w:val="24"/>
        </w:rPr>
        <w:t>nie je rozhodnutím o</w:t>
      </w:r>
      <w:r w:rsidR="005967FC">
        <w:rPr>
          <w:rFonts w:ascii="Times New Roman" w:hAnsi="Times New Roman" w:cs="Times New Roman"/>
          <w:sz w:val="24"/>
          <w:szCs w:val="24"/>
        </w:rPr>
        <w:t> r</w:t>
      </w:r>
      <w:r w:rsidR="005967FC" w:rsidRPr="003E2694">
        <w:rPr>
          <w:rFonts w:ascii="Times New Roman" w:hAnsi="Times New Roman" w:cs="Times New Roman"/>
          <w:sz w:val="24"/>
          <w:szCs w:val="24"/>
        </w:rPr>
        <w:t>eguláci</w:t>
      </w:r>
      <w:r w:rsidR="005967FC">
        <w:rPr>
          <w:rFonts w:ascii="Times New Roman" w:hAnsi="Times New Roman" w:cs="Times New Roman"/>
          <w:sz w:val="24"/>
          <w:szCs w:val="24"/>
        </w:rPr>
        <w:t>i súvisiacej s významným postavením na trhu</w:t>
      </w:r>
      <w:r w:rsidRPr="003E2694">
        <w:rPr>
          <w:rFonts w:ascii="Times New Roman" w:hAnsi="Times New Roman" w:cs="Times New Roman"/>
          <w:sz w:val="24"/>
          <w:szCs w:val="24"/>
        </w:rPr>
        <w:t>, ale špecifickým rozhodnutím vzťah</w:t>
      </w:r>
      <w:r>
        <w:rPr>
          <w:rFonts w:ascii="Times New Roman" w:hAnsi="Times New Roman" w:cs="Times New Roman"/>
          <w:sz w:val="24"/>
          <w:szCs w:val="24"/>
        </w:rPr>
        <w:t xml:space="preserve">ujúcim sa len k povinnostiam </w:t>
      </w:r>
      <w:r w:rsidR="00306DC3">
        <w:rPr>
          <w:rFonts w:ascii="Times New Roman" w:hAnsi="Times New Roman" w:cs="Times New Roman"/>
          <w:sz w:val="24"/>
          <w:szCs w:val="24"/>
        </w:rPr>
        <w:t>univerzálnej služby</w:t>
      </w:r>
      <w:r w:rsidR="005967FC">
        <w:rPr>
          <w:rFonts w:ascii="Times New Roman" w:hAnsi="Times New Roman" w:cs="Times New Roman"/>
          <w:sz w:val="24"/>
          <w:szCs w:val="24"/>
        </w:rPr>
        <w:t xml:space="preserve">; </w:t>
      </w:r>
      <w:r>
        <w:rPr>
          <w:rFonts w:ascii="Times New Roman" w:hAnsi="Times New Roman" w:cs="Times New Roman"/>
          <w:sz w:val="24"/>
          <w:szCs w:val="24"/>
        </w:rPr>
        <w:t xml:space="preserve">ustanovenie sa zosúlaďuje </w:t>
      </w:r>
      <w:r w:rsidRPr="003E2694">
        <w:rPr>
          <w:rFonts w:ascii="Times New Roman" w:hAnsi="Times New Roman" w:cs="Times New Roman"/>
          <w:sz w:val="24"/>
          <w:szCs w:val="24"/>
        </w:rPr>
        <w:t>s</w:t>
      </w:r>
      <w:r w:rsidR="00BF6986">
        <w:rPr>
          <w:rFonts w:ascii="Times New Roman" w:hAnsi="Times New Roman" w:cs="Times New Roman"/>
          <w:sz w:val="24"/>
          <w:szCs w:val="24"/>
        </w:rPr>
        <w:t xml:space="preserve"> </w:t>
      </w:r>
      <w:r w:rsidRPr="003E2694">
        <w:rPr>
          <w:rFonts w:ascii="Times New Roman" w:hAnsi="Times New Roman" w:cs="Times New Roman"/>
          <w:sz w:val="24"/>
          <w:szCs w:val="24"/>
        </w:rPr>
        <w:t>čl. 84 bod</w:t>
      </w:r>
      <w:r>
        <w:rPr>
          <w:rFonts w:ascii="Times New Roman" w:hAnsi="Times New Roman" w:cs="Times New Roman"/>
          <w:sz w:val="24"/>
          <w:szCs w:val="24"/>
        </w:rPr>
        <w:t xml:space="preserve"> 2</w:t>
      </w:r>
      <w:r w:rsidR="00BF6986" w:rsidRPr="00BF6986">
        <w:rPr>
          <w:rFonts w:ascii="Times New Roman" w:hAnsi="Times New Roman" w:cs="Times New Roman"/>
          <w:sz w:val="24"/>
          <w:szCs w:val="24"/>
        </w:rPr>
        <w:t xml:space="preserve"> </w:t>
      </w:r>
      <w:r w:rsidR="007E7B22">
        <w:rPr>
          <w:rFonts w:ascii="Times New Roman" w:hAnsi="Times New Roman" w:cs="Times New Roman"/>
          <w:sz w:val="24"/>
          <w:szCs w:val="24"/>
        </w:rPr>
        <w:t>kódexu</w:t>
      </w:r>
      <w:r>
        <w:rPr>
          <w:rFonts w:ascii="Times New Roman" w:hAnsi="Times New Roman" w:cs="Times New Roman"/>
          <w:sz w:val="24"/>
          <w:szCs w:val="24"/>
        </w:rPr>
        <w:t>.</w:t>
      </w:r>
      <w:r w:rsidR="00C721C2">
        <w:rPr>
          <w:rFonts w:ascii="Times New Roman" w:hAnsi="Times New Roman" w:cs="Times New Roman"/>
          <w:sz w:val="24"/>
          <w:szCs w:val="24"/>
        </w:rPr>
        <w:t xml:space="preserve"> </w:t>
      </w:r>
    </w:p>
    <w:p w14:paraId="2962C3D2" w14:textId="6A4FE1CA" w:rsidR="00B52C5D" w:rsidRDefault="00DC1C96" w:rsidP="00E13DD5">
      <w:pPr>
        <w:spacing w:after="0" w:line="240" w:lineRule="auto"/>
        <w:jc w:val="both"/>
        <w:rPr>
          <w:rFonts w:ascii="Times New Roman" w:hAnsi="Times New Roman" w:cs="Times New Roman"/>
          <w:b/>
          <w:sz w:val="24"/>
          <w:szCs w:val="24"/>
        </w:rPr>
      </w:pPr>
      <w:r>
        <w:rPr>
          <w:rFonts w:ascii="Times" w:hAnsi="Times" w:cs="Times"/>
          <w:sz w:val="25"/>
          <w:szCs w:val="25"/>
        </w:rPr>
        <w:t>D</w:t>
      </w:r>
      <w:r>
        <w:rPr>
          <w:rFonts w:ascii="Times" w:hAnsi="Times" w:cs="Times"/>
          <w:sz w:val="25"/>
          <w:szCs w:val="25"/>
        </w:rPr>
        <w:t>ôvodom na zmenu definície spotrebiteľa s nízkymi príjmami na účely univerzálnej služby, ktorým sa rozumie spotrebiteľ, ktorý je členom domácnosti, ktorej sa poskytuje pomoc v hmotnej núdzi podľa zákona č. 417/2013 Z. z. o pomoci v hmotnej núdzi a o zmene a doplnení niektorých zákonov v znení neskorších predpisov,</w:t>
      </w:r>
      <w:r>
        <w:rPr>
          <w:rFonts w:ascii="Times" w:hAnsi="Times" w:cs="Times"/>
          <w:sz w:val="25"/>
          <w:szCs w:val="25"/>
        </w:rPr>
        <w:t xml:space="preserve"> je</w:t>
      </w:r>
      <w:bookmarkStart w:id="0" w:name="_GoBack"/>
      <w:bookmarkEnd w:id="0"/>
      <w:r>
        <w:rPr>
          <w:rFonts w:ascii="Times" w:hAnsi="Times" w:cs="Times"/>
          <w:sz w:val="25"/>
          <w:szCs w:val="25"/>
        </w:rPr>
        <w:t xml:space="preserve"> uľahčenie identifikácie spotrebiteľa s nízkymi príjmami.</w:t>
      </w:r>
      <w:r w:rsidR="00B52C5D" w:rsidRPr="00B52C5D">
        <w:rPr>
          <w:rFonts w:ascii="Times New Roman" w:hAnsi="Times New Roman" w:cs="Times New Roman"/>
          <w:sz w:val="24"/>
          <w:szCs w:val="24"/>
        </w:rPr>
        <w:t xml:space="preserve">. Účelové naviazanie spotrebiteľa s nízkym príjmom na spotrebiteľa </w:t>
      </w:r>
      <w:r w:rsidR="00311A98" w:rsidRPr="005D4045">
        <w:rPr>
          <w:rFonts w:ascii="Times New Roman" w:hAnsi="Times New Roman" w:cs="Times New Roman"/>
          <w:sz w:val="24"/>
          <w:szCs w:val="24"/>
        </w:rPr>
        <w:t>majúceho nárok na</w:t>
      </w:r>
      <w:r w:rsidR="00311A98" w:rsidRPr="00D77A27">
        <w:rPr>
          <w:rFonts w:ascii="Times New Roman" w:hAnsi="Times New Roman" w:cs="Times New Roman"/>
          <w:sz w:val="24"/>
          <w:szCs w:val="24"/>
        </w:rPr>
        <w:t xml:space="preserve"> </w:t>
      </w:r>
      <w:r w:rsidR="00311A98" w:rsidRPr="005D4045">
        <w:rPr>
          <w:rFonts w:ascii="Times New Roman" w:hAnsi="Times New Roman" w:cs="Times New Roman"/>
          <w:sz w:val="24"/>
          <w:szCs w:val="24"/>
        </w:rPr>
        <w:t>pomoc v</w:t>
      </w:r>
      <w:r w:rsidR="00311A98" w:rsidRPr="00D77A27">
        <w:rPr>
          <w:rFonts w:ascii="Times New Roman" w:hAnsi="Times New Roman" w:cs="Times New Roman"/>
          <w:sz w:val="24"/>
          <w:szCs w:val="24"/>
        </w:rPr>
        <w:t xml:space="preserve"> hmotn</w:t>
      </w:r>
      <w:r w:rsidR="00311A98" w:rsidRPr="005D4045">
        <w:rPr>
          <w:rFonts w:ascii="Times New Roman" w:hAnsi="Times New Roman" w:cs="Times New Roman"/>
          <w:sz w:val="24"/>
          <w:szCs w:val="24"/>
        </w:rPr>
        <w:t>ej</w:t>
      </w:r>
      <w:r w:rsidR="00311A98" w:rsidRPr="00D77A27">
        <w:rPr>
          <w:rFonts w:ascii="Times New Roman" w:hAnsi="Times New Roman" w:cs="Times New Roman"/>
          <w:sz w:val="24"/>
          <w:szCs w:val="24"/>
        </w:rPr>
        <w:t xml:space="preserve"> núdzi</w:t>
      </w:r>
      <w:r w:rsidR="00311A98" w:rsidRPr="00B52C5D">
        <w:rPr>
          <w:rFonts w:ascii="Times New Roman" w:hAnsi="Times New Roman" w:cs="Times New Roman"/>
          <w:sz w:val="24"/>
          <w:szCs w:val="24"/>
        </w:rPr>
        <w:t xml:space="preserve"> </w:t>
      </w:r>
      <w:r w:rsidR="00B52C5D" w:rsidRPr="00B52C5D">
        <w:rPr>
          <w:rFonts w:ascii="Times New Roman" w:hAnsi="Times New Roman" w:cs="Times New Roman"/>
          <w:sz w:val="24"/>
          <w:szCs w:val="24"/>
        </w:rPr>
        <w:t>zabezpečí jeho transparentné priradenie práve k typu spotrebiteľa, kt</w:t>
      </w:r>
      <w:r w:rsidR="00DB4D5C">
        <w:rPr>
          <w:rFonts w:ascii="Times New Roman" w:hAnsi="Times New Roman" w:cs="Times New Roman"/>
          <w:sz w:val="24"/>
          <w:szCs w:val="24"/>
        </w:rPr>
        <w:t>orý</w:t>
      </w:r>
      <w:r w:rsidR="00DB4D5C" w:rsidRPr="00B52C5D">
        <w:rPr>
          <w:rFonts w:ascii="Times New Roman" w:hAnsi="Times New Roman" w:cs="Times New Roman"/>
          <w:sz w:val="24"/>
          <w:szCs w:val="24"/>
        </w:rPr>
        <w:t xml:space="preserve"> </w:t>
      </w:r>
      <w:r w:rsidR="00B52C5D" w:rsidRPr="00B52C5D">
        <w:rPr>
          <w:rFonts w:ascii="Times New Roman" w:hAnsi="Times New Roman" w:cs="Times New Roman"/>
          <w:sz w:val="24"/>
          <w:szCs w:val="24"/>
        </w:rPr>
        <w:t xml:space="preserve">má byť v zmysle </w:t>
      </w:r>
      <w:r w:rsidR="00426DBA">
        <w:rPr>
          <w:rFonts w:ascii="Times New Roman" w:hAnsi="Times New Roman" w:cs="Times New Roman"/>
          <w:sz w:val="24"/>
          <w:szCs w:val="24"/>
        </w:rPr>
        <w:t>kódexu</w:t>
      </w:r>
      <w:r w:rsidR="00426DBA" w:rsidRPr="00B52C5D">
        <w:rPr>
          <w:rFonts w:ascii="Times New Roman" w:hAnsi="Times New Roman" w:cs="Times New Roman"/>
          <w:sz w:val="24"/>
          <w:szCs w:val="24"/>
        </w:rPr>
        <w:t xml:space="preserve"> </w:t>
      </w:r>
      <w:r w:rsidR="00B52C5D" w:rsidRPr="00B52C5D">
        <w:rPr>
          <w:rFonts w:ascii="Times New Roman" w:hAnsi="Times New Roman" w:cs="Times New Roman"/>
          <w:sz w:val="24"/>
          <w:szCs w:val="24"/>
        </w:rPr>
        <w:t xml:space="preserve">objektom zabezpečenia garancie cenovej dostupnosti </w:t>
      </w:r>
      <w:r w:rsidR="00B52C5D">
        <w:rPr>
          <w:rFonts w:ascii="Times New Roman" w:hAnsi="Times New Roman" w:cs="Times New Roman"/>
          <w:sz w:val="24"/>
          <w:szCs w:val="24"/>
        </w:rPr>
        <w:t>univerzálnej služby</w:t>
      </w:r>
      <w:r w:rsidR="00B52C5D" w:rsidRPr="00B52C5D">
        <w:rPr>
          <w:rFonts w:ascii="Times New Roman" w:hAnsi="Times New Roman" w:cs="Times New Roman"/>
          <w:sz w:val="24"/>
          <w:szCs w:val="24"/>
        </w:rPr>
        <w:t>.</w:t>
      </w:r>
    </w:p>
    <w:p w14:paraId="4CFF1A97" w14:textId="77777777" w:rsidR="00B52C5D" w:rsidRPr="00B52C5D" w:rsidRDefault="00B52C5D" w:rsidP="00E13DD5">
      <w:pPr>
        <w:spacing w:after="0" w:line="240" w:lineRule="auto"/>
        <w:jc w:val="both"/>
        <w:rPr>
          <w:rFonts w:ascii="Times New Roman" w:hAnsi="Times New Roman" w:cs="Times New Roman"/>
          <w:sz w:val="24"/>
          <w:szCs w:val="24"/>
        </w:rPr>
      </w:pPr>
    </w:p>
    <w:p w14:paraId="71AC01BF" w14:textId="6FD283AE" w:rsidR="00B52C5D" w:rsidRDefault="00B52C5D"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D10F7">
        <w:rPr>
          <w:rFonts w:ascii="Times New Roman" w:hAnsi="Times New Roman" w:cs="Times New Roman"/>
          <w:b/>
          <w:sz w:val="24"/>
          <w:szCs w:val="24"/>
        </w:rPr>
        <w:t>61</w:t>
      </w:r>
    </w:p>
    <w:p w14:paraId="6ECBF5FE" w14:textId="77777777" w:rsidR="00B52C5D" w:rsidRPr="00B52C5D" w:rsidRDefault="00B52C5D"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upresnenie povinnosti oznamovať bezpečnostné incidenty.</w:t>
      </w:r>
    </w:p>
    <w:p w14:paraId="21A909FC" w14:textId="77777777" w:rsidR="00B52C5D" w:rsidRPr="000932D8" w:rsidRDefault="00B52C5D" w:rsidP="00E13DD5">
      <w:pPr>
        <w:spacing w:after="0" w:line="240" w:lineRule="auto"/>
        <w:jc w:val="both"/>
        <w:rPr>
          <w:rFonts w:ascii="Times New Roman" w:hAnsi="Times New Roman" w:cs="Times New Roman"/>
          <w:sz w:val="24"/>
          <w:szCs w:val="24"/>
        </w:rPr>
      </w:pPr>
    </w:p>
    <w:p w14:paraId="6CF0D3FF" w14:textId="3A094BB4" w:rsidR="000932D8" w:rsidRPr="000932D8" w:rsidRDefault="000932D8"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CB009A">
        <w:rPr>
          <w:rFonts w:ascii="Times New Roman" w:hAnsi="Times New Roman" w:cs="Times New Roman"/>
          <w:b/>
          <w:sz w:val="24"/>
          <w:szCs w:val="24"/>
        </w:rPr>
        <w:t>6</w:t>
      </w:r>
      <w:r w:rsidR="00FD10F7">
        <w:rPr>
          <w:rFonts w:ascii="Times New Roman" w:hAnsi="Times New Roman" w:cs="Times New Roman"/>
          <w:b/>
          <w:sz w:val="24"/>
          <w:szCs w:val="24"/>
        </w:rPr>
        <w:t>2</w:t>
      </w:r>
    </w:p>
    <w:p w14:paraId="6E01DA77" w14:textId="2BC1C863" w:rsidR="000932D8" w:rsidRPr="000932D8" w:rsidRDefault="000932D8"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Upresnenie znenia tak, aby bolo jasné</w:t>
      </w:r>
      <w:r w:rsidR="00F6652D">
        <w:rPr>
          <w:rFonts w:ascii="Times New Roman" w:hAnsi="Times New Roman" w:cs="Times New Roman"/>
          <w:sz w:val="24"/>
          <w:szCs w:val="24"/>
        </w:rPr>
        <w:t>,</w:t>
      </w:r>
      <w:r>
        <w:rPr>
          <w:rFonts w:ascii="Times New Roman" w:hAnsi="Times New Roman" w:cs="Times New Roman"/>
          <w:sz w:val="24"/>
          <w:szCs w:val="24"/>
        </w:rPr>
        <w:t xml:space="preserve"> kedy má podnik predložiť výsledky auditu, ktorý vykonáva iná osoba ako úrad.</w:t>
      </w:r>
    </w:p>
    <w:p w14:paraId="5826F8BF" w14:textId="77777777" w:rsidR="000932D8" w:rsidRPr="000932D8" w:rsidRDefault="000932D8" w:rsidP="00E13DD5">
      <w:pPr>
        <w:spacing w:after="0" w:line="240" w:lineRule="auto"/>
        <w:jc w:val="both"/>
        <w:rPr>
          <w:rFonts w:ascii="Times New Roman" w:hAnsi="Times New Roman" w:cs="Times New Roman"/>
          <w:sz w:val="24"/>
          <w:szCs w:val="24"/>
        </w:rPr>
      </w:pPr>
    </w:p>
    <w:p w14:paraId="6A21986B" w14:textId="46339FF7" w:rsidR="00B52C5D" w:rsidRDefault="002C6B0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CB009A">
        <w:rPr>
          <w:rFonts w:ascii="Times New Roman" w:hAnsi="Times New Roman" w:cs="Times New Roman"/>
          <w:b/>
          <w:sz w:val="24"/>
          <w:szCs w:val="24"/>
        </w:rPr>
        <w:t>6</w:t>
      </w:r>
      <w:r w:rsidR="00FD10F7">
        <w:rPr>
          <w:rFonts w:ascii="Times New Roman" w:hAnsi="Times New Roman" w:cs="Times New Roman"/>
          <w:b/>
          <w:sz w:val="24"/>
          <w:szCs w:val="24"/>
        </w:rPr>
        <w:t>3</w:t>
      </w:r>
    </w:p>
    <w:p w14:paraId="25E12354" w14:textId="77777777" w:rsidR="002C6B0C" w:rsidRDefault="002C6B0C"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Vypúšťa sa nadbytočný pojem </w:t>
      </w:r>
      <w:r w:rsidR="00615745">
        <w:rPr>
          <w:rFonts w:ascii="Times New Roman" w:hAnsi="Times New Roman" w:cs="Times New Roman"/>
          <w:sz w:val="24"/>
          <w:szCs w:val="24"/>
        </w:rPr>
        <w:t>v uvedenom kontexte.</w:t>
      </w:r>
    </w:p>
    <w:p w14:paraId="49151AEB" w14:textId="0EA4A064" w:rsidR="002C6B0C" w:rsidRDefault="002C6B0C" w:rsidP="00E13DD5">
      <w:pPr>
        <w:spacing w:after="0" w:line="240" w:lineRule="auto"/>
        <w:jc w:val="both"/>
        <w:rPr>
          <w:rFonts w:ascii="Times New Roman" w:hAnsi="Times New Roman" w:cs="Times New Roman"/>
          <w:sz w:val="24"/>
          <w:szCs w:val="24"/>
        </w:rPr>
      </w:pPr>
    </w:p>
    <w:p w14:paraId="5CA9DF63" w14:textId="104058CC" w:rsidR="0009322E" w:rsidRDefault="0009322E" w:rsidP="00E13DD5">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 xml:space="preserve">K bodu </w:t>
      </w:r>
      <w:r w:rsidR="00AA2FC0">
        <w:rPr>
          <w:rFonts w:ascii="Times New Roman" w:hAnsi="Times New Roman" w:cs="Times New Roman"/>
          <w:b/>
          <w:sz w:val="24"/>
          <w:szCs w:val="24"/>
        </w:rPr>
        <w:t>6</w:t>
      </w:r>
      <w:r w:rsidR="00FD10F7">
        <w:rPr>
          <w:rFonts w:ascii="Times New Roman" w:hAnsi="Times New Roman" w:cs="Times New Roman"/>
          <w:b/>
          <w:sz w:val="24"/>
          <w:szCs w:val="24"/>
        </w:rPr>
        <w:t>4</w:t>
      </w:r>
    </w:p>
    <w:p w14:paraId="6406FFF7" w14:textId="1EDEFE0F" w:rsidR="0009322E" w:rsidRDefault="00616AEE"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Protimonopolný úrad Slovenskej republiky</w:t>
      </w:r>
      <w:r w:rsidR="002B53A4" w:rsidRPr="003C173E">
        <w:rPr>
          <w:rFonts w:ascii="Times New Roman" w:hAnsi="Times New Roman" w:cs="Times New Roman"/>
          <w:sz w:val="24"/>
          <w:szCs w:val="24"/>
        </w:rPr>
        <w:t xml:space="preserve"> ako ústredný or</w:t>
      </w:r>
      <w:r w:rsidR="002B53A4" w:rsidRPr="002B53A4">
        <w:rPr>
          <w:rFonts w:ascii="Times New Roman" w:hAnsi="Times New Roman" w:cs="Times New Roman"/>
          <w:sz w:val="24"/>
          <w:szCs w:val="24"/>
        </w:rPr>
        <w:t>gán štátnej správy na ochranu a</w:t>
      </w:r>
      <w:r w:rsidR="002B53A4">
        <w:rPr>
          <w:rFonts w:ascii="Times New Roman" w:hAnsi="Times New Roman" w:cs="Times New Roman"/>
          <w:sz w:val="24"/>
          <w:szCs w:val="24"/>
        </w:rPr>
        <w:t> </w:t>
      </w:r>
      <w:r w:rsidR="002B53A4" w:rsidRPr="003C173E">
        <w:rPr>
          <w:rFonts w:ascii="Times New Roman" w:hAnsi="Times New Roman" w:cs="Times New Roman"/>
          <w:sz w:val="24"/>
          <w:szCs w:val="24"/>
        </w:rPr>
        <w:t xml:space="preserve">podporu hospodárskej súťaže vykonáva aj prešetrovanie najzávažnejších porušení súťažných pravidiel - kartelov. Kartely sú dohody medzi podnikateľmi, ktoré sú tajné a je náročné ich odhaliť. Účastníci kartelových dohôd používajú na utajovanie komunikácie čoraz sofistikovanejšie prostriedky. Kartelové dohody patria medzi veľmi závažné porušenia, keďže sú škodlivé už z hľadiska ich cieľa. Štúdie hovoria o škodách, ktoré spôsobujú kartely v EÚ v </w:t>
      </w:r>
      <w:r w:rsidR="002B53A4" w:rsidRPr="003C173E">
        <w:rPr>
          <w:rFonts w:ascii="Times New Roman" w:hAnsi="Times New Roman" w:cs="Times New Roman"/>
          <w:sz w:val="24"/>
          <w:szCs w:val="24"/>
        </w:rPr>
        <w:lastRenderedPageBreak/>
        <w:t xml:space="preserve">miliardách eur ročne. Vzájomná dohoda konkurentov odstraňuje konkurenčný boj a tlak na podnikateľov, čo má za následok výrazné zvýšenie cien, menší výber tovarov a služieb a spomalenie inovácií. Negatívny efekt sa prejaví na úrovni súťaže ako takej, ako aj na konečnom spotrebiteľovi. Štúdie hovoria o 15 až 30 % zvýšení cien v dôsledku kartelov. Preto sú kartely vždy a </w:t>
      </w:r>
      <w:r w:rsidR="007F7AB5" w:rsidRPr="007F7AB5">
        <w:rPr>
          <w:rFonts w:ascii="Times New Roman" w:hAnsi="Times New Roman" w:cs="Times New Roman"/>
          <w:sz w:val="24"/>
          <w:szCs w:val="24"/>
        </w:rPr>
        <w:t xml:space="preserve">za každých okolností zakázané. </w:t>
      </w:r>
      <w:r w:rsidR="007F7AB5">
        <w:rPr>
          <w:rFonts w:ascii="Times New Roman" w:hAnsi="Times New Roman" w:cs="Times New Roman"/>
          <w:sz w:val="24"/>
          <w:szCs w:val="24"/>
        </w:rPr>
        <w:t>Keďže o</w:t>
      </w:r>
      <w:r w:rsidR="002B53A4" w:rsidRPr="003C173E">
        <w:rPr>
          <w:rFonts w:ascii="Times New Roman" w:hAnsi="Times New Roman" w:cs="Times New Roman"/>
          <w:sz w:val="24"/>
          <w:szCs w:val="24"/>
        </w:rPr>
        <w:t xml:space="preserve">dhaľovanie takýchto kartelov je mimoriadne náročné, </w:t>
      </w:r>
      <w:r w:rsidR="007F7AB5">
        <w:rPr>
          <w:rFonts w:ascii="Times New Roman" w:hAnsi="Times New Roman" w:cs="Times New Roman"/>
          <w:sz w:val="24"/>
          <w:szCs w:val="24"/>
        </w:rPr>
        <w:t xml:space="preserve">dopĺňa sa oprávnenie </w:t>
      </w:r>
      <w:r w:rsidR="007F7AB5" w:rsidRPr="0005554C">
        <w:rPr>
          <w:rFonts w:ascii="Times New Roman" w:hAnsi="Times New Roman" w:cs="Times New Roman"/>
          <w:sz w:val="24"/>
          <w:szCs w:val="24"/>
        </w:rPr>
        <w:t>Protimonopoln</w:t>
      </w:r>
      <w:r w:rsidR="007F7AB5">
        <w:rPr>
          <w:rFonts w:ascii="Times New Roman" w:hAnsi="Times New Roman" w:cs="Times New Roman"/>
          <w:sz w:val="24"/>
          <w:szCs w:val="24"/>
        </w:rPr>
        <w:t>ého</w:t>
      </w:r>
      <w:r w:rsidR="007F7AB5" w:rsidRPr="0005554C">
        <w:rPr>
          <w:rFonts w:ascii="Times New Roman" w:hAnsi="Times New Roman" w:cs="Times New Roman"/>
          <w:sz w:val="24"/>
          <w:szCs w:val="24"/>
        </w:rPr>
        <w:t xml:space="preserve"> úrad</w:t>
      </w:r>
      <w:r w:rsidR="007F7AB5">
        <w:rPr>
          <w:rFonts w:ascii="Times New Roman" w:hAnsi="Times New Roman" w:cs="Times New Roman"/>
          <w:sz w:val="24"/>
          <w:szCs w:val="24"/>
        </w:rPr>
        <w:t>u</w:t>
      </w:r>
      <w:r w:rsidR="007F7AB5" w:rsidRPr="0005554C">
        <w:rPr>
          <w:rFonts w:ascii="Times New Roman" w:hAnsi="Times New Roman" w:cs="Times New Roman"/>
          <w:sz w:val="24"/>
          <w:szCs w:val="24"/>
        </w:rPr>
        <w:t xml:space="preserve"> Slovenskej republiky</w:t>
      </w:r>
      <w:r w:rsidR="007F7AB5">
        <w:rPr>
          <w:rFonts w:ascii="Times New Roman" w:hAnsi="Times New Roman" w:cs="Times New Roman"/>
          <w:sz w:val="24"/>
          <w:szCs w:val="24"/>
        </w:rPr>
        <w:t xml:space="preserve"> </w:t>
      </w:r>
      <w:r w:rsidR="00665D69">
        <w:rPr>
          <w:rFonts w:ascii="Times New Roman" w:hAnsi="Times New Roman" w:cs="Times New Roman"/>
          <w:sz w:val="24"/>
          <w:szCs w:val="24"/>
        </w:rPr>
        <w:t>získavať od </w:t>
      </w:r>
      <w:r w:rsidR="007F7AB5">
        <w:rPr>
          <w:rFonts w:ascii="Times New Roman" w:hAnsi="Times New Roman" w:cs="Times New Roman"/>
          <w:sz w:val="24"/>
          <w:szCs w:val="24"/>
        </w:rPr>
        <w:t>podniku identifikačné údaje v rozsahu § 110 ods. 2.</w:t>
      </w:r>
    </w:p>
    <w:p w14:paraId="1A9B0EFA" w14:textId="77777777" w:rsidR="007F7AB5" w:rsidRPr="002C6B0C" w:rsidRDefault="007F7AB5" w:rsidP="00E13DD5">
      <w:pPr>
        <w:spacing w:after="0" w:line="240" w:lineRule="auto"/>
        <w:jc w:val="both"/>
        <w:rPr>
          <w:rFonts w:ascii="Times New Roman" w:hAnsi="Times New Roman" w:cs="Times New Roman"/>
          <w:sz w:val="24"/>
          <w:szCs w:val="24"/>
        </w:rPr>
      </w:pPr>
    </w:p>
    <w:p w14:paraId="49B67533" w14:textId="3F7D0CC3" w:rsidR="002C6B0C" w:rsidRDefault="002C6B0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C37734">
        <w:rPr>
          <w:rFonts w:ascii="Times New Roman" w:hAnsi="Times New Roman" w:cs="Times New Roman"/>
          <w:b/>
          <w:sz w:val="24"/>
          <w:szCs w:val="24"/>
        </w:rPr>
        <w:t>6</w:t>
      </w:r>
      <w:r w:rsidR="00FD10F7">
        <w:rPr>
          <w:rFonts w:ascii="Times New Roman" w:hAnsi="Times New Roman" w:cs="Times New Roman"/>
          <w:b/>
          <w:sz w:val="24"/>
          <w:szCs w:val="24"/>
        </w:rPr>
        <w:t>5</w:t>
      </w:r>
    </w:p>
    <w:p w14:paraId="61487E8B" w14:textId="7D7B9D72" w:rsidR="008340AC" w:rsidRDefault="008340AC"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Oprava vnútorného odkazu vzhľadom na navrhovanú zmenu v § 83 ods. 9.</w:t>
      </w:r>
    </w:p>
    <w:p w14:paraId="0A542B6F" w14:textId="77777777" w:rsidR="008340AC" w:rsidRPr="008340AC" w:rsidRDefault="008340AC" w:rsidP="00E13DD5">
      <w:pPr>
        <w:spacing w:after="0" w:line="240" w:lineRule="auto"/>
        <w:jc w:val="both"/>
        <w:rPr>
          <w:rFonts w:ascii="Times New Roman" w:hAnsi="Times New Roman" w:cs="Times New Roman"/>
          <w:sz w:val="24"/>
          <w:szCs w:val="24"/>
        </w:rPr>
      </w:pPr>
    </w:p>
    <w:p w14:paraId="0739CA76" w14:textId="1A99DD9C" w:rsidR="008340AC" w:rsidRDefault="008340A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w:t>
      </w:r>
      <w:r w:rsidR="0099413C">
        <w:rPr>
          <w:rFonts w:ascii="Times New Roman" w:hAnsi="Times New Roman" w:cs="Times New Roman"/>
          <w:b/>
          <w:sz w:val="24"/>
          <w:szCs w:val="24"/>
        </w:rPr>
        <w:t>om</w:t>
      </w:r>
      <w:r>
        <w:rPr>
          <w:rFonts w:ascii="Times New Roman" w:hAnsi="Times New Roman" w:cs="Times New Roman"/>
          <w:b/>
          <w:sz w:val="24"/>
          <w:szCs w:val="24"/>
        </w:rPr>
        <w:t xml:space="preserve"> </w:t>
      </w:r>
      <w:r w:rsidR="00224AE6">
        <w:rPr>
          <w:rFonts w:ascii="Times New Roman" w:hAnsi="Times New Roman" w:cs="Times New Roman"/>
          <w:b/>
          <w:sz w:val="24"/>
          <w:szCs w:val="24"/>
        </w:rPr>
        <w:t>6</w:t>
      </w:r>
      <w:r w:rsidR="00FD10F7">
        <w:rPr>
          <w:rFonts w:ascii="Times New Roman" w:hAnsi="Times New Roman" w:cs="Times New Roman"/>
          <w:b/>
          <w:sz w:val="24"/>
          <w:szCs w:val="24"/>
        </w:rPr>
        <w:t>6</w:t>
      </w:r>
      <w:r w:rsidR="00554694">
        <w:rPr>
          <w:rFonts w:ascii="Times New Roman" w:hAnsi="Times New Roman" w:cs="Times New Roman"/>
          <w:b/>
          <w:sz w:val="24"/>
          <w:szCs w:val="24"/>
        </w:rPr>
        <w:t xml:space="preserve"> </w:t>
      </w:r>
      <w:r w:rsidR="0099413C">
        <w:rPr>
          <w:rFonts w:ascii="Times New Roman" w:hAnsi="Times New Roman" w:cs="Times New Roman"/>
          <w:b/>
          <w:sz w:val="24"/>
          <w:szCs w:val="24"/>
        </w:rPr>
        <w:t>a </w:t>
      </w:r>
      <w:r w:rsidR="00224AE6">
        <w:rPr>
          <w:rFonts w:ascii="Times New Roman" w:hAnsi="Times New Roman" w:cs="Times New Roman"/>
          <w:b/>
          <w:sz w:val="24"/>
          <w:szCs w:val="24"/>
        </w:rPr>
        <w:t>6</w:t>
      </w:r>
      <w:r w:rsidR="00FD10F7">
        <w:rPr>
          <w:rFonts w:ascii="Times New Roman" w:hAnsi="Times New Roman" w:cs="Times New Roman"/>
          <w:b/>
          <w:sz w:val="24"/>
          <w:szCs w:val="24"/>
        </w:rPr>
        <w:t>7</w:t>
      </w:r>
    </w:p>
    <w:p w14:paraId="4E8159AA" w14:textId="236C15FC" w:rsidR="0099413C" w:rsidRDefault="0099413C"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forma komunikácie tzv. MMS, ktorá v platnom zákone o elektronických komunikáciách momentálne chýba.</w:t>
      </w:r>
    </w:p>
    <w:p w14:paraId="23F61783" w14:textId="77777777" w:rsidR="0099413C" w:rsidRPr="0099413C" w:rsidRDefault="0099413C" w:rsidP="00E13DD5">
      <w:pPr>
        <w:spacing w:after="0" w:line="240" w:lineRule="auto"/>
        <w:jc w:val="both"/>
        <w:rPr>
          <w:rFonts w:ascii="Times New Roman" w:hAnsi="Times New Roman" w:cs="Times New Roman"/>
          <w:sz w:val="24"/>
          <w:szCs w:val="24"/>
        </w:rPr>
      </w:pPr>
    </w:p>
    <w:p w14:paraId="220365E4" w14:textId="51CE9C83" w:rsidR="00B57177" w:rsidRDefault="00B57177"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24AE6">
        <w:rPr>
          <w:rFonts w:ascii="Times New Roman" w:hAnsi="Times New Roman" w:cs="Times New Roman"/>
          <w:b/>
          <w:sz w:val="24"/>
          <w:szCs w:val="24"/>
        </w:rPr>
        <w:t>6</w:t>
      </w:r>
      <w:r w:rsidR="00FD10F7">
        <w:rPr>
          <w:rFonts w:ascii="Times New Roman" w:hAnsi="Times New Roman" w:cs="Times New Roman"/>
          <w:b/>
          <w:sz w:val="24"/>
          <w:szCs w:val="24"/>
        </w:rPr>
        <w:t>8</w:t>
      </w:r>
    </w:p>
    <w:p w14:paraId="77689585" w14:textId="5B2DBA20" w:rsidR="002C6B0C" w:rsidRDefault="002F68F0" w:rsidP="00E13DD5">
      <w:pPr>
        <w:spacing w:after="0" w:line="240" w:lineRule="auto"/>
        <w:jc w:val="both"/>
        <w:rPr>
          <w:rFonts w:ascii="Times New Roman" w:hAnsi="Times New Roman" w:cs="Times New Roman"/>
          <w:sz w:val="24"/>
          <w:szCs w:val="24"/>
        </w:rPr>
      </w:pPr>
      <w:r w:rsidRPr="00567D0F">
        <w:rPr>
          <w:rFonts w:ascii="Times New Roman" w:hAnsi="Times New Roman" w:cs="Times New Roman"/>
          <w:sz w:val="24"/>
          <w:szCs w:val="24"/>
        </w:rPr>
        <w:t xml:space="preserve">Ustanovenie spôsobuje problémy v aplikačnej praxi. Subjekty, ktoré sú kontrolované či splnili predmetnú povinnosť potvrdiť prijatie námietky volania alebo odvolanie súhlasu, nemajú žiadnu lehotu na zaslanie takéhoto potvrdenia osobe, ktorá volanie namietala alebo odvolala súhlas. V praxi preto môže nastať situácia, keď úrad na základe podnetu oznamovateľa vyzve kontrolovanú osobu aby predložila kópiu potvrdenia prijatia námietky volania (ktorú je povinná už podľa aktuálne platného a účinného </w:t>
      </w:r>
      <w:r>
        <w:rPr>
          <w:rFonts w:ascii="Times New Roman" w:hAnsi="Times New Roman" w:cs="Times New Roman"/>
          <w:sz w:val="24"/>
          <w:szCs w:val="24"/>
        </w:rPr>
        <w:t>zákona</w:t>
      </w:r>
      <w:r w:rsidRPr="00567D0F">
        <w:rPr>
          <w:rFonts w:ascii="Times New Roman" w:hAnsi="Times New Roman" w:cs="Times New Roman"/>
          <w:sz w:val="24"/>
          <w:szCs w:val="24"/>
        </w:rPr>
        <w:t xml:space="preserve"> </w:t>
      </w:r>
      <w:r w:rsidR="009C33E4">
        <w:rPr>
          <w:rFonts w:ascii="Times New Roman" w:hAnsi="Times New Roman" w:cs="Times New Roman"/>
          <w:sz w:val="24"/>
          <w:szCs w:val="24"/>
        </w:rPr>
        <w:t xml:space="preserve">o elektronických komunikáciách </w:t>
      </w:r>
      <w:r w:rsidRPr="00567D0F">
        <w:rPr>
          <w:rFonts w:ascii="Times New Roman" w:hAnsi="Times New Roman" w:cs="Times New Roman"/>
          <w:sz w:val="24"/>
          <w:szCs w:val="24"/>
        </w:rPr>
        <w:t>uchovávať na trvanlivom nosiči po dobu najmenej štyroch rokov) a kontrolovaná osoba až v tom momente zašle potvrdenie o prijatí námietky volania konkrétnej osobe. Svoju povinnosť zaslať potvrdenie si teda de</w:t>
      </w:r>
      <w:r w:rsidR="00B57177">
        <w:rPr>
          <w:rFonts w:ascii="Times New Roman" w:hAnsi="Times New Roman" w:cs="Times New Roman"/>
          <w:sz w:val="24"/>
          <w:szCs w:val="24"/>
        </w:rPr>
        <w:t xml:space="preserve"> </w:t>
      </w:r>
      <w:proofErr w:type="spellStart"/>
      <w:r w:rsidRPr="00567D0F">
        <w:rPr>
          <w:rFonts w:ascii="Times New Roman" w:hAnsi="Times New Roman" w:cs="Times New Roman"/>
          <w:sz w:val="24"/>
          <w:szCs w:val="24"/>
        </w:rPr>
        <w:t>facto</w:t>
      </w:r>
      <w:proofErr w:type="spellEnd"/>
      <w:r w:rsidRPr="00567D0F">
        <w:rPr>
          <w:rFonts w:ascii="Times New Roman" w:hAnsi="Times New Roman" w:cs="Times New Roman"/>
          <w:sz w:val="24"/>
          <w:szCs w:val="24"/>
        </w:rPr>
        <w:t xml:space="preserve"> aj de</w:t>
      </w:r>
      <w:r w:rsidR="00B57177">
        <w:rPr>
          <w:rFonts w:ascii="Times New Roman" w:hAnsi="Times New Roman" w:cs="Times New Roman"/>
          <w:sz w:val="24"/>
          <w:szCs w:val="24"/>
        </w:rPr>
        <w:t xml:space="preserve"> </w:t>
      </w:r>
      <w:proofErr w:type="spellStart"/>
      <w:r w:rsidR="00B57177">
        <w:rPr>
          <w:rFonts w:ascii="Times New Roman" w:hAnsi="Times New Roman" w:cs="Times New Roman"/>
          <w:sz w:val="24"/>
          <w:szCs w:val="24"/>
        </w:rPr>
        <w:t>i</w:t>
      </w:r>
      <w:r w:rsidRPr="00567D0F">
        <w:rPr>
          <w:rFonts w:ascii="Times New Roman" w:hAnsi="Times New Roman" w:cs="Times New Roman"/>
          <w:sz w:val="24"/>
          <w:szCs w:val="24"/>
        </w:rPr>
        <w:t>ure</w:t>
      </w:r>
      <w:proofErr w:type="spellEnd"/>
      <w:r w:rsidRPr="00567D0F">
        <w:rPr>
          <w:rFonts w:ascii="Times New Roman" w:hAnsi="Times New Roman" w:cs="Times New Roman"/>
          <w:sz w:val="24"/>
          <w:szCs w:val="24"/>
        </w:rPr>
        <w:t xml:space="preserve"> podľa gramatického výkladu aktuálne účinného zákona splní, keďže nie je stanovená lehota. Zavedením tejto lehoty by sa predmetné ustanovenie sprecizovalo, zvýšila by sa právna </w:t>
      </w:r>
      <w:r w:rsidRPr="00D77A27">
        <w:rPr>
          <w:rFonts w:ascii="Times New Roman" w:hAnsi="Times New Roman" w:cs="Times New Roman"/>
          <w:sz w:val="24"/>
          <w:szCs w:val="24"/>
        </w:rPr>
        <w:t>istota a taktiež by sa zefektívnila možnosť</w:t>
      </w:r>
      <w:r w:rsidR="00D77A27" w:rsidRPr="00D77A27">
        <w:rPr>
          <w:rFonts w:ascii="Times New Roman" w:hAnsi="Times New Roman" w:cs="Times New Roman"/>
          <w:sz w:val="24"/>
          <w:szCs w:val="24"/>
        </w:rPr>
        <w:t xml:space="preserve"> k</w:t>
      </w:r>
      <w:r w:rsidR="00D77A27" w:rsidRPr="00567D0F">
        <w:rPr>
          <w:rFonts w:ascii="Times New Roman" w:hAnsi="Times New Roman" w:cs="Times New Roman"/>
          <w:sz w:val="24"/>
          <w:szCs w:val="24"/>
        </w:rPr>
        <w:t>ontroly plnenia predmetnej povi</w:t>
      </w:r>
      <w:r w:rsidR="00D77A27">
        <w:rPr>
          <w:rFonts w:ascii="Times New Roman" w:hAnsi="Times New Roman" w:cs="Times New Roman"/>
          <w:sz w:val="24"/>
          <w:szCs w:val="24"/>
        </w:rPr>
        <w:t>nnosti.</w:t>
      </w:r>
    </w:p>
    <w:p w14:paraId="023D0A47" w14:textId="77777777" w:rsidR="002F68F0" w:rsidRDefault="002F68F0" w:rsidP="00E13DD5">
      <w:pPr>
        <w:spacing w:after="0" w:line="240" w:lineRule="auto"/>
        <w:jc w:val="both"/>
        <w:rPr>
          <w:rFonts w:ascii="Times New Roman" w:hAnsi="Times New Roman" w:cs="Times New Roman"/>
          <w:sz w:val="24"/>
          <w:szCs w:val="24"/>
        </w:rPr>
      </w:pPr>
    </w:p>
    <w:p w14:paraId="7ABFFC1D" w14:textId="703A3C83" w:rsidR="002F68F0" w:rsidRPr="002F68F0" w:rsidRDefault="002F68F0" w:rsidP="00E13DD5">
      <w:pPr>
        <w:spacing w:after="0" w:line="240" w:lineRule="auto"/>
        <w:jc w:val="both"/>
        <w:rPr>
          <w:rFonts w:ascii="Times New Roman" w:hAnsi="Times New Roman" w:cs="Times New Roman"/>
          <w:b/>
          <w:sz w:val="24"/>
          <w:szCs w:val="24"/>
        </w:rPr>
      </w:pPr>
      <w:r w:rsidRPr="002F68F0">
        <w:rPr>
          <w:rFonts w:ascii="Times New Roman" w:hAnsi="Times New Roman" w:cs="Times New Roman"/>
          <w:b/>
          <w:sz w:val="24"/>
          <w:szCs w:val="24"/>
        </w:rPr>
        <w:t xml:space="preserve">K bodu </w:t>
      </w:r>
      <w:r w:rsidR="00224AE6">
        <w:rPr>
          <w:rFonts w:ascii="Times New Roman" w:hAnsi="Times New Roman" w:cs="Times New Roman"/>
          <w:b/>
          <w:sz w:val="24"/>
          <w:szCs w:val="24"/>
        </w:rPr>
        <w:t>6</w:t>
      </w:r>
      <w:r w:rsidR="00FD10F7">
        <w:rPr>
          <w:rFonts w:ascii="Times New Roman" w:hAnsi="Times New Roman" w:cs="Times New Roman"/>
          <w:b/>
          <w:sz w:val="24"/>
          <w:szCs w:val="24"/>
        </w:rPr>
        <w:t>9</w:t>
      </w:r>
    </w:p>
    <w:p w14:paraId="3237D8D4" w14:textId="182145D9" w:rsidR="002F68F0" w:rsidRDefault="002F68F0"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Dopĺňa sa </w:t>
      </w:r>
      <w:r w:rsidRPr="00567D0F">
        <w:rPr>
          <w:rFonts w:ascii="Times New Roman" w:hAnsi="Times New Roman" w:cs="Times New Roman"/>
          <w:sz w:val="24"/>
          <w:szCs w:val="24"/>
        </w:rPr>
        <w:t xml:space="preserve">právny základ </w:t>
      </w:r>
      <w:r w:rsidR="00652AD2">
        <w:rPr>
          <w:rFonts w:ascii="Times New Roman" w:hAnsi="Times New Roman" w:cs="Times New Roman"/>
          <w:sz w:val="24"/>
          <w:szCs w:val="24"/>
        </w:rPr>
        <w:t xml:space="preserve">pre </w:t>
      </w:r>
      <w:r w:rsidRPr="00567D0F">
        <w:rPr>
          <w:rFonts w:ascii="Times New Roman" w:hAnsi="Times New Roman" w:cs="Times New Roman"/>
          <w:sz w:val="24"/>
          <w:szCs w:val="24"/>
        </w:rPr>
        <w:t>úrad pre spracovávanie osobných údajov (telefónnych čísel), ktoré do zoznamu neuvedie účastník alebo užívateľ.</w:t>
      </w:r>
    </w:p>
    <w:p w14:paraId="238603FA" w14:textId="77777777" w:rsidR="002F68F0" w:rsidRDefault="002F68F0" w:rsidP="00E13DD5">
      <w:pPr>
        <w:spacing w:after="0" w:line="240" w:lineRule="auto"/>
        <w:jc w:val="both"/>
        <w:rPr>
          <w:rFonts w:ascii="Times New Roman" w:hAnsi="Times New Roman" w:cs="Times New Roman"/>
          <w:sz w:val="24"/>
          <w:szCs w:val="24"/>
        </w:rPr>
      </w:pPr>
    </w:p>
    <w:p w14:paraId="675341D2" w14:textId="29678ABE" w:rsidR="002F68F0" w:rsidRDefault="002F68F0" w:rsidP="00E13DD5">
      <w:pPr>
        <w:spacing w:after="0" w:line="240" w:lineRule="auto"/>
        <w:jc w:val="both"/>
        <w:rPr>
          <w:rFonts w:ascii="Times New Roman" w:hAnsi="Times New Roman" w:cs="Times New Roman"/>
          <w:b/>
          <w:sz w:val="24"/>
          <w:szCs w:val="24"/>
        </w:rPr>
      </w:pPr>
      <w:r w:rsidRPr="00B57177">
        <w:rPr>
          <w:rFonts w:ascii="Times New Roman" w:hAnsi="Times New Roman" w:cs="Times New Roman"/>
          <w:b/>
          <w:sz w:val="24"/>
          <w:szCs w:val="24"/>
        </w:rPr>
        <w:t xml:space="preserve">K bodu </w:t>
      </w:r>
      <w:r w:rsidR="00FD10F7">
        <w:rPr>
          <w:rFonts w:ascii="Times New Roman" w:hAnsi="Times New Roman" w:cs="Times New Roman"/>
          <w:b/>
          <w:sz w:val="24"/>
          <w:szCs w:val="24"/>
        </w:rPr>
        <w:t>70</w:t>
      </w:r>
    </w:p>
    <w:p w14:paraId="43222E83" w14:textId="15771B72" w:rsidR="0099413C" w:rsidRDefault="0099413C"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Dopĺňa sa forma komunikácie tzv. MMS.</w:t>
      </w:r>
    </w:p>
    <w:p w14:paraId="1564A29C" w14:textId="687D978E" w:rsidR="00E6755A" w:rsidRDefault="00E6755A" w:rsidP="00E13DD5">
      <w:pPr>
        <w:spacing w:after="0" w:line="240" w:lineRule="auto"/>
        <w:jc w:val="both"/>
        <w:rPr>
          <w:rFonts w:ascii="Times New Roman" w:hAnsi="Times New Roman" w:cs="Times New Roman"/>
          <w:sz w:val="24"/>
          <w:szCs w:val="24"/>
        </w:rPr>
      </w:pPr>
    </w:p>
    <w:p w14:paraId="352C16F3" w14:textId="7ECE5AA7" w:rsidR="00E6755A" w:rsidRDefault="00E6755A" w:rsidP="00E13DD5">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 xml:space="preserve">K bodu </w:t>
      </w:r>
      <w:r w:rsidR="00FD10F7">
        <w:rPr>
          <w:rFonts w:ascii="Times New Roman" w:hAnsi="Times New Roman" w:cs="Times New Roman"/>
          <w:b/>
          <w:sz w:val="24"/>
          <w:szCs w:val="24"/>
        </w:rPr>
        <w:t>71</w:t>
      </w:r>
    </w:p>
    <w:p w14:paraId="7B175CB8" w14:textId="351B0DD8" w:rsidR="00937272" w:rsidRPr="003C173E" w:rsidRDefault="00385828" w:rsidP="00E13DD5">
      <w:pPr>
        <w:spacing w:after="0" w:line="240" w:lineRule="auto"/>
        <w:jc w:val="both"/>
        <w:rPr>
          <w:rFonts w:ascii="Times New Roman" w:hAnsi="Times New Roman" w:cs="Times New Roman"/>
          <w:b/>
          <w:sz w:val="24"/>
          <w:szCs w:val="24"/>
        </w:rPr>
      </w:pPr>
      <w:r w:rsidRPr="003C173E">
        <w:rPr>
          <w:rFonts w:ascii="Times New Roman" w:hAnsi="Times New Roman" w:cs="Times New Roman"/>
          <w:sz w:val="24"/>
          <w:szCs w:val="24"/>
        </w:rPr>
        <w:t xml:space="preserve">Úprava textu z dôvodu zosúladenia s ustanoveniami nariadenia </w:t>
      </w:r>
      <w:r w:rsidR="00241EC5" w:rsidRPr="003C173E">
        <w:rPr>
          <w:rFonts w:ascii="Times New Roman" w:hAnsi="Times New Roman" w:cs="Times New Roman"/>
          <w:sz w:val="24"/>
          <w:szCs w:val="24"/>
        </w:rPr>
        <w:t xml:space="preserve">Európskeho parlamentu a Rady </w:t>
      </w:r>
      <w:r w:rsidRPr="003C173E">
        <w:rPr>
          <w:rFonts w:ascii="Times New Roman" w:hAnsi="Times New Roman" w:cs="Times New Roman"/>
          <w:sz w:val="24"/>
          <w:szCs w:val="24"/>
        </w:rPr>
        <w:t>(EÚ</w:t>
      </w:r>
      <w:r w:rsidR="0010639C" w:rsidRPr="003C173E">
        <w:rPr>
          <w:rFonts w:ascii="Times New Roman" w:hAnsi="Times New Roman" w:cs="Times New Roman"/>
          <w:sz w:val="24"/>
          <w:szCs w:val="24"/>
        </w:rPr>
        <w:t xml:space="preserve">) </w:t>
      </w:r>
      <w:r w:rsidR="00B317FA" w:rsidRPr="003C173E">
        <w:rPr>
          <w:rFonts w:ascii="Times New Roman" w:hAnsi="Times New Roman" w:cs="Times New Roman"/>
          <w:sz w:val="24"/>
          <w:szCs w:val="24"/>
        </w:rPr>
        <w:t>2016/679</w:t>
      </w:r>
      <w:r w:rsidR="00241EC5" w:rsidRPr="003C173E">
        <w:rPr>
          <w:rFonts w:ascii="Times New Roman" w:hAnsi="Times New Roman" w:cs="Times New Roman"/>
          <w:sz w:val="24"/>
          <w:szCs w:val="24"/>
        </w:rPr>
        <w:t xml:space="preserve"> z 27. apríla 2016 </w:t>
      </w:r>
      <w:r w:rsidR="00A91294" w:rsidRPr="003C173E">
        <w:rPr>
          <w:rFonts w:ascii="Times New Roman" w:hAnsi="Times New Roman" w:cs="Times New Roman"/>
          <w:sz w:val="24"/>
          <w:szCs w:val="24"/>
        </w:rPr>
        <w:t>o ochrane fyzických osôb pri spracúvaní osobných údajov a o voľnom pohybe takýchto údajov, ktorým sa zrušuje smernica 95/46/ES (všeobecné nariadenie o ochrane údajov) v platnom znení</w:t>
      </w:r>
      <w:r w:rsidR="00820E2D">
        <w:rPr>
          <w:rFonts w:ascii="Times New Roman" w:hAnsi="Times New Roman" w:cs="Times New Roman"/>
          <w:sz w:val="24"/>
          <w:szCs w:val="24"/>
        </w:rPr>
        <w:t xml:space="preserve"> (ďalej len „GDPR“)</w:t>
      </w:r>
      <w:r w:rsidR="00431DFB">
        <w:rPr>
          <w:rFonts w:ascii="Times New Roman" w:hAnsi="Times New Roman" w:cs="Times New Roman"/>
          <w:sz w:val="24"/>
          <w:szCs w:val="24"/>
        </w:rPr>
        <w:t xml:space="preserve">, </w:t>
      </w:r>
      <w:r w:rsidR="00431DFB" w:rsidRPr="00FD10F7">
        <w:rPr>
          <w:rFonts w:ascii="Times New Roman" w:hAnsi="Times New Roman" w:cs="Times New Roman"/>
          <w:sz w:val="24"/>
          <w:szCs w:val="24"/>
        </w:rPr>
        <w:t>pričom aj keď ide o kontaktovanie právnickej osoby, možno na tento účel využiť len všeobecný e-mail</w:t>
      </w:r>
      <w:r w:rsidR="00A91294" w:rsidRPr="003C173E">
        <w:rPr>
          <w:rFonts w:ascii="Times New Roman" w:hAnsi="Times New Roman" w:cs="Times New Roman"/>
          <w:sz w:val="24"/>
          <w:szCs w:val="24"/>
        </w:rPr>
        <w:t>.</w:t>
      </w:r>
      <w:r w:rsidR="00A91294">
        <w:rPr>
          <w:rFonts w:ascii="Times New Roman" w:hAnsi="Times New Roman" w:cs="Times New Roman"/>
          <w:sz w:val="24"/>
          <w:szCs w:val="24"/>
        </w:rPr>
        <w:t xml:space="preserve"> </w:t>
      </w:r>
    </w:p>
    <w:p w14:paraId="681E597E" w14:textId="77777777" w:rsidR="0099413C" w:rsidRPr="0099413C" w:rsidRDefault="0099413C" w:rsidP="00E13DD5">
      <w:pPr>
        <w:spacing w:after="0" w:line="240" w:lineRule="auto"/>
        <w:jc w:val="both"/>
        <w:rPr>
          <w:rFonts w:ascii="Times New Roman" w:hAnsi="Times New Roman" w:cs="Times New Roman"/>
          <w:sz w:val="24"/>
          <w:szCs w:val="24"/>
        </w:rPr>
      </w:pPr>
    </w:p>
    <w:p w14:paraId="5FD3BEEC" w14:textId="020ED08B" w:rsidR="0099413C" w:rsidRPr="00B57177" w:rsidRDefault="0099413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1B2707">
        <w:rPr>
          <w:rFonts w:ascii="Times New Roman" w:hAnsi="Times New Roman" w:cs="Times New Roman"/>
          <w:b/>
          <w:sz w:val="24"/>
          <w:szCs w:val="24"/>
        </w:rPr>
        <w:t>7</w:t>
      </w:r>
      <w:r w:rsidR="00FD10F7">
        <w:rPr>
          <w:rFonts w:ascii="Times New Roman" w:hAnsi="Times New Roman" w:cs="Times New Roman"/>
          <w:b/>
          <w:sz w:val="24"/>
          <w:szCs w:val="24"/>
        </w:rPr>
        <w:t>2</w:t>
      </w:r>
    </w:p>
    <w:p w14:paraId="0010F161" w14:textId="77777777" w:rsidR="002F68F0" w:rsidRDefault="00B57177"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Gramatická oprava textu.</w:t>
      </w:r>
    </w:p>
    <w:p w14:paraId="2508D2C8" w14:textId="77777777" w:rsidR="00B57177" w:rsidRDefault="00B57177" w:rsidP="00E13DD5">
      <w:pPr>
        <w:spacing w:after="0" w:line="240" w:lineRule="auto"/>
        <w:jc w:val="both"/>
        <w:rPr>
          <w:rFonts w:ascii="Times New Roman" w:hAnsi="Times New Roman" w:cs="Times New Roman"/>
          <w:sz w:val="24"/>
          <w:szCs w:val="24"/>
        </w:rPr>
      </w:pPr>
    </w:p>
    <w:p w14:paraId="5E8B1381" w14:textId="2C0BEF1C" w:rsidR="00B57177" w:rsidRDefault="00576D67"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E17F1A">
        <w:rPr>
          <w:rFonts w:ascii="Times New Roman" w:hAnsi="Times New Roman" w:cs="Times New Roman"/>
          <w:b/>
          <w:sz w:val="24"/>
          <w:szCs w:val="24"/>
        </w:rPr>
        <w:t>7</w:t>
      </w:r>
      <w:r w:rsidR="00FD10F7">
        <w:rPr>
          <w:rFonts w:ascii="Times New Roman" w:hAnsi="Times New Roman" w:cs="Times New Roman"/>
          <w:b/>
          <w:sz w:val="24"/>
          <w:szCs w:val="24"/>
        </w:rPr>
        <w:t>3 a 74</w:t>
      </w:r>
    </w:p>
    <w:p w14:paraId="45851ED5" w14:textId="5BAAD157" w:rsidR="00515237" w:rsidRDefault="009B3D54" w:rsidP="005152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515237">
        <w:rPr>
          <w:rFonts w:ascii="Times New Roman" w:hAnsi="Times New Roman" w:cs="Times New Roman"/>
          <w:sz w:val="24"/>
          <w:szCs w:val="24"/>
        </w:rPr>
        <w:t xml:space="preserve">opĺňa </w:t>
      </w:r>
      <w:r>
        <w:rPr>
          <w:rFonts w:ascii="Times New Roman" w:hAnsi="Times New Roman" w:cs="Times New Roman"/>
          <w:sz w:val="24"/>
          <w:szCs w:val="24"/>
        </w:rPr>
        <w:t xml:space="preserve">sa </w:t>
      </w:r>
      <w:r w:rsidR="00515237">
        <w:rPr>
          <w:rFonts w:ascii="Times New Roman" w:hAnsi="Times New Roman" w:cs="Times New Roman"/>
          <w:sz w:val="24"/>
          <w:szCs w:val="24"/>
        </w:rPr>
        <w:t>forma komunikácie</w:t>
      </w:r>
      <w:r w:rsidR="00A2057C">
        <w:rPr>
          <w:rFonts w:ascii="Times New Roman" w:hAnsi="Times New Roman" w:cs="Times New Roman"/>
          <w:sz w:val="24"/>
          <w:szCs w:val="24"/>
        </w:rPr>
        <w:t xml:space="preserve"> formou</w:t>
      </w:r>
      <w:r w:rsidR="00515237">
        <w:rPr>
          <w:rFonts w:ascii="Times New Roman" w:hAnsi="Times New Roman" w:cs="Times New Roman"/>
          <w:sz w:val="24"/>
          <w:szCs w:val="24"/>
        </w:rPr>
        <w:t xml:space="preserve"> tzv. SMS a MMS.</w:t>
      </w:r>
    </w:p>
    <w:p w14:paraId="710C423C" w14:textId="77777777" w:rsidR="007F1764" w:rsidRDefault="007F1764" w:rsidP="00E13DD5">
      <w:pPr>
        <w:spacing w:after="0" w:line="240" w:lineRule="auto"/>
        <w:jc w:val="both"/>
        <w:rPr>
          <w:rFonts w:ascii="Times New Roman" w:hAnsi="Times New Roman" w:cs="Times New Roman"/>
          <w:sz w:val="24"/>
          <w:szCs w:val="24"/>
        </w:rPr>
      </w:pPr>
    </w:p>
    <w:p w14:paraId="7E55F06E" w14:textId="50332117" w:rsidR="007F1764" w:rsidRDefault="007F1764" w:rsidP="00E13DD5">
      <w:pPr>
        <w:spacing w:after="0" w:line="240" w:lineRule="auto"/>
        <w:jc w:val="both"/>
        <w:rPr>
          <w:rFonts w:ascii="Times New Roman" w:hAnsi="Times New Roman" w:cs="Times New Roman"/>
          <w:b/>
          <w:sz w:val="24"/>
          <w:szCs w:val="24"/>
        </w:rPr>
      </w:pPr>
      <w:r w:rsidRPr="007F1764">
        <w:rPr>
          <w:rFonts w:ascii="Times New Roman" w:hAnsi="Times New Roman" w:cs="Times New Roman"/>
          <w:b/>
          <w:sz w:val="24"/>
          <w:szCs w:val="24"/>
        </w:rPr>
        <w:t>K bod</w:t>
      </w:r>
      <w:r w:rsidR="003D165C">
        <w:rPr>
          <w:rFonts w:ascii="Times New Roman" w:hAnsi="Times New Roman" w:cs="Times New Roman"/>
          <w:b/>
          <w:sz w:val="24"/>
          <w:szCs w:val="24"/>
        </w:rPr>
        <w:t>om</w:t>
      </w:r>
      <w:r w:rsidRPr="007F1764">
        <w:rPr>
          <w:rFonts w:ascii="Times New Roman" w:hAnsi="Times New Roman" w:cs="Times New Roman"/>
          <w:b/>
          <w:sz w:val="24"/>
          <w:szCs w:val="24"/>
        </w:rPr>
        <w:t xml:space="preserve"> </w:t>
      </w:r>
      <w:r w:rsidR="00E17F1A">
        <w:rPr>
          <w:rFonts w:ascii="Times New Roman" w:hAnsi="Times New Roman" w:cs="Times New Roman"/>
          <w:b/>
          <w:sz w:val="24"/>
          <w:szCs w:val="24"/>
        </w:rPr>
        <w:t>7</w:t>
      </w:r>
      <w:r w:rsidR="00FD10F7">
        <w:rPr>
          <w:rFonts w:ascii="Times New Roman" w:hAnsi="Times New Roman" w:cs="Times New Roman"/>
          <w:b/>
          <w:sz w:val="24"/>
          <w:szCs w:val="24"/>
        </w:rPr>
        <w:t>5</w:t>
      </w:r>
      <w:r w:rsidR="003F4DA2">
        <w:rPr>
          <w:rFonts w:ascii="Times New Roman" w:hAnsi="Times New Roman" w:cs="Times New Roman"/>
          <w:b/>
          <w:sz w:val="24"/>
          <w:szCs w:val="24"/>
        </w:rPr>
        <w:t xml:space="preserve"> </w:t>
      </w:r>
      <w:r w:rsidR="003D165C">
        <w:rPr>
          <w:rFonts w:ascii="Times New Roman" w:hAnsi="Times New Roman" w:cs="Times New Roman"/>
          <w:b/>
          <w:sz w:val="24"/>
          <w:szCs w:val="24"/>
        </w:rPr>
        <w:t>a</w:t>
      </w:r>
      <w:r w:rsidR="005D6A57">
        <w:rPr>
          <w:rFonts w:ascii="Times New Roman" w:hAnsi="Times New Roman" w:cs="Times New Roman"/>
          <w:b/>
          <w:sz w:val="24"/>
          <w:szCs w:val="24"/>
        </w:rPr>
        <w:t>ž</w:t>
      </w:r>
      <w:r w:rsidR="003D165C">
        <w:rPr>
          <w:rFonts w:ascii="Times New Roman" w:hAnsi="Times New Roman" w:cs="Times New Roman"/>
          <w:b/>
          <w:sz w:val="24"/>
          <w:szCs w:val="24"/>
        </w:rPr>
        <w:t xml:space="preserve"> </w:t>
      </w:r>
      <w:r w:rsidR="00E17F1A">
        <w:rPr>
          <w:rFonts w:ascii="Times New Roman" w:hAnsi="Times New Roman" w:cs="Times New Roman"/>
          <w:b/>
          <w:sz w:val="24"/>
          <w:szCs w:val="24"/>
        </w:rPr>
        <w:t>7</w:t>
      </w:r>
      <w:r w:rsidR="00FD10F7">
        <w:rPr>
          <w:rFonts w:ascii="Times New Roman" w:hAnsi="Times New Roman" w:cs="Times New Roman"/>
          <w:b/>
          <w:sz w:val="24"/>
          <w:szCs w:val="24"/>
        </w:rPr>
        <w:t>7</w:t>
      </w:r>
    </w:p>
    <w:p w14:paraId="41F596E2" w14:textId="77777777" w:rsidR="003D165C" w:rsidRDefault="003D165C" w:rsidP="003D16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Ide o legislatívno-technickú opravu.</w:t>
      </w:r>
    </w:p>
    <w:p w14:paraId="05AA3DBD" w14:textId="77777777" w:rsidR="003D165C" w:rsidRPr="003D165C" w:rsidRDefault="003D165C" w:rsidP="00E13DD5">
      <w:pPr>
        <w:spacing w:after="0" w:line="240" w:lineRule="auto"/>
        <w:jc w:val="both"/>
        <w:rPr>
          <w:rFonts w:ascii="Times New Roman" w:hAnsi="Times New Roman" w:cs="Times New Roman"/>
          <w:sz w:val="24"/>
          <w:szCs w:val="24"/>
        </w:rPr>
      </w:pPr>
    </w:p>
    <w:p w14:paraId="6F0F22C5" w14:textId="31487AA8" w:rsidR="003D165C" w:rsidRPr="007F1764" w:rsidRDefault="003D165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C37734">
        <w:rPr>
          <w:rFonts w:ascii="Times New Roman" w:hAnsi="Times New Roman" w:cs="Times New Roman"/>
          <w:b/>
          <w:sz w:val="24"/>
          <w:szCs w:val="24"/>
        </w:rPr>
        <w:t>7</w:t>
      </w:r>
      <w:r w:rsidR="00FD10F7">
        <w:rPr>
          <w:rFonts w:ascii="Times New Roman" w:hAnsi="Times New Roman" w:cs="Times New Roman"/>
          <w:b/>
          <w:sz w:val="24"/>
          <w:szCs w:val="24"/>
        </w:rPr>
        <w:t>8</w:t>
      </w:r>
    </w:p>
    <w:p w14:paraId="32B5D8BA" w14:textId="4398EEEB" w:rsidR="00825377" w:rsidRDefault="00FB5DA7"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Zosúladenie terminológie, aby nedochádzalo k výkladovým nezrovnalostiam. </w:t>
      </w:r>
      <w:r w:rsidR="0053273A">
        <w:rPr>
          <w:rFonts w:ascii="Times New Roman" w:hAnsi="Times New Roman" w:cs="Times New Roman"/>
          <w:sz w:val="24"/>
          <w:szCs w:val="24"/>
        </w:rPr>
        <w:t xml:space="preserve">Vzhľadom na skutočnosť, že výkon dohľadu je vyňatý </w:t>
      </w:r>
      <w:r w:rsidR="0053273A" w:rsidRPr="0053273A">
        <w:rPr>
          <w:rFonts w:ascii="Times New Roman" w:hAnsi="Times New Roman" w:cs="Times New Roman"/>
          <w:sz w:val="24"/>
          <w:szCs w:val="24"/>
        </w:rPr>
        <w:t>spod správneho poriadku</w:t>
      </w:r>
      <w:r w:rsidR="00440F5B">
        <w:rPr>
          <w:rFonts w:ascii="Times New Roman" w:hAnsi="Times New Roman" w:cs="Times New Roman"/>
          <w:sz w:val="24"/>
          <w:szCs w:val="24"/>
        </w:rPr>
        <w:t>,</w:t>
      </w:r>
      <w:r w:rsidR="0053273A" w:rsidRPr="0053273A">
        <w:rPr>
          <w:rFonts w:ascii="Times New Roman" w:hAnsi="Times New Roman" w:cs="Times New Roman"/>
          <w:sz w:val="24"/>
          <w:szCs w:val="24"/>
        </w:rPr>
        <w:t xml:space="preserve"> </w:t>
      </w:r>
      <w:r w:rsidR="0053273A">
        <w:rPr>
          <w:rFonts w:ascii="Times New Roman" w:hAnsi="Times New Roman" w:cs="Times New Roman"/>
          <w:sz w:val="24"/>
          <w:szCs w:val="24"/>
        </w:rPr>
        <w:t>je vhodné doplniť všeobecné princípy, ktorými sa úrad riadi aj</w:t>
      </w:r>
      <w:r w:rsidR="0053273A" w:rsidRPr="0053273A">
        <w:rPr>
          <w:rFonts w:ascii="Times New Roman" w:hAnsi="Times New Roman" w:cs="Times New Roman"/>
          <w:sz w:val="24"/>
          <w:szCs w:val="24"/>
        </w:rPr>
        <w:t xml:space="preserve"> do</w:t>
      </w:r>
      <w:r w:rsidR="0053273A">
        <w:rPr>
          <w:rFonts w:ascii="Times New Roman" w:hAnsi="Times New Roman" w:cs="Times New Roman"/>
          <w:sz w:val="24"/>
          <w:szCs w:val="24"/>
        </w:rPr>
        <w:t xml:space="preserve"> ustanovení upravujúcich dohľad.</w:t>
      </w:r>
      <w:r w:rsidR="0053273A" w:rsidRPr="0053273A">
        <w:rPr>
          <w:rFonts w:ascii="Times New Roman" w:hAnsi="Times New Roman" w:cs="Times New Roman"/>
          <w:sz w:val="24"/>
          <w:szCs w:val="24"/>
        </w:rPr>
        <w:t xml:space="preserve"> </w:t>
      </w:r>
    </w:p>
    <w:p w14:paraId="5D127A52" w14:textId="5BCDDB90" w:rsidR="00411BC9" w:rsidRDefault="00411BC9" w:rsidP="00E13DD5">
      <w:pPr>
        <w:spacing w:after="0" w:line="240" w:lineRule="auto"/>
        <w:jc w:val="both"/>
        <w:rPr>
          <w:rFonts w:ascii="Times New Roman" w:hAnsi="Times New Roman" w:cs="Times New Roman"/>
          <w:sz w:val="24"/>
          <w:szCs w:val="24"/>
        </w:rPr>
      </w:pPr>
    </w:p>
    <w:p w14:paraId="036D010D" w14:textId="2BC04A7D" w:rsidR="00411BC9" w:rsidRDefault="00411BC9" w:rsidP="00E13DD5">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K bod</w:t>
      </w:r>
      <w:r w:rsidR="00237926">
        <w:rPr>
          <w:rFonts w:ascii="Times New Roman" w:hAnsi="Times New Roman" w:cs="Times New Roman"/>
          <w:b/>
          <w:sz w:val="24"/>
          <w:szCs w:val="24"/>
        </w:rPr>
        <w:t>om</w:t>
      </w:r>
      <w:r w:rsidRPr="003C173E">
        <w:rPr>
          <w:rFonts w:ascii="Times New Roman" w:hAnsi="Times New Roman" w:cs="Times New Roman"/>
          <w:b/>
          <w:sz w:val="24"/>
          <w:szCs w:val="24"/>
        </w:rPr>
        <w:t xml:space="preserve"> </w:t>
      </w:r>
      <w:r w:rsidR="00E17F1A">
        <w:rPr>
          <w:rFonts w:ascii="Times New Roman" w:hAnsi="Times New Roman" w:cs="Times New Roman"/>
          <w:b/>
          <w:sz w:val="24"/>
          <w:szCs w:val="24"/>
        </w:rPr>
        <w:t>7</w:t>
      </w:r>
      <w:r w:rsidR="00FD10F7">
        <w:rPr>
          <w:rFonts w:ascii="Times New Roman" w:hAnsi="Times New Roman" w:cs="Times New Roman"/>
          <w:b/>
          <w:sz w:val="24"/>
          <w:szCs w:val="24"/>
        </w:rPr>
        <w:t>9</w:t>
      </w:r>
      <w:r w:rsidR="00237926">
        <w:rPr>
          <w:rFonts w:ascii="Times New Roman" w:hAnsi="Times New Roman" w:cs="Times New Roman"/>
          <w:b/>
          <w:sz w:val="24"/>
          <w:szCs w:val="24"/>
        </w:rPr>
        <w:t xml:space="preserve"> a </w:t>
      </w:r>
      <w:r w:rsidR="00E17F1A">
        <w:rPr>
          <w:rFonts w:ascii="Times New Roman" w:hAnsi="Times New Roman" w:cs="Times New Roman"/>
          <w:b/>
          <w:sz w:val="24"/>
          <w:szCs w:val="24"/>
        </w:rPr>
        <w:t>8</w:t>
      </w:r>
      <w:r w:rsidR="00FD10F7">
        <w:rPr>
          <w:rFonts w:ascii="Times New Roman" w:hAnsi="Times New Roman" w:cs="Times New Roman"/>
          <w:b/>
          <w:sz w:val="24"/>
          <w:szCs w:val="24"/>
        </w:rPr>
        <w:t>4</w:t>
      </w:r>
    </w:p>
    <w:p w14:paraId="1ABC2835" w14:textId="0F343AB0" w:rsidR="00411BC9" w:rsidRPr="00237926" w:rsidRDefault="00237926"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Cieľom úpravy je z</w:t>
      </w:r>
      <w:r w:rsidRPr="003C173E">
        <w:rPr>
          <w:rFonts w:ascii="Times New Roman" w:hAnsi="Times New Roman" w:cs="Times New Roman"/>
          <w:sz w:val="24"/>
          <w:szCs w:val="24"/>
        </w:rPr>
        <w:t>osúladenie pojmov v texte § 122.</w:t>
      </w:r>
    </w:p>
    <w:p w14:paraId="05482679" w14:textId="77777777" w:rsidR="00FB5DA7" w:rsidRPr="00FB5DA7" w:rsidRDefault="00FB5DA7" w:rsidP="00E13DD5">
      <w:pPr>
        <w:spacing w:after="0" w:line="240" w:lineRule="auto"/>
        <w:jc w:val="both"/>
        <w:rPr>
          <w:rFonts w:ascii="Times New Roman" w:hAnsi="Times New Roman" w:cs="Times New Roman"/>
          <w:sz w:val="24"/>
          <w:szCs w:val="24"/>
        </w:rPr>
      </w:pPr>
    </w:p>
    <w:p w14:paraId="3BF8ADB3" w14:textId="55D6A074" w:rsidR="0002350F" w:rsidRDefault="0002350F"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D77A27">
        <w:rPr>
          <w:rFonts w:ascii="Times New Roman" w:hAnsi="Times New Roman" w:cs="Times New Roman"/>
          <w:b/>
          <w:sz w:val="24"/>
          <w:szCs w:val="24"/>
        </w:rPr>
        <w:t> </w:t>
      </w:r>
      <w:r>
        <w:rPr>
          <w:rFonts w:ascii="Times New Roman" w:hAnsi="Times New Roman" w:cs="Times New Roman"/>
          <w:b/>
          <w:sz w:val="24"/>
          <w:szCs w:val="24"/>
        </w:rPr>
        <w:t>bodu</w:t>
      </w:r>
      <w:r w:rsidR="00D77A27">
        <w:rPr>
          <w:rFonts w:ascii="Times New Roman" w:hAnsi="Times New Roman" w:cs="Times New Roman"/>
          <w:b/>
          <w:sz w:val="24"/>
          <w:szCs w:val="24"/>
        </w:rPr>
        <w:t xml:space="preserve"> </w:t>
      </w:r>
      <w:r w:rsidR="00FD10F7">
        <w:rPr>
          <w:rFonts w:ascii="Times New Roman" w:hAnsi="Times New Roman" w:cs="Times New Roman"/>
          <w:b/>
          <w:sz w:val="24"/>
          <w:szCs w:val="24"/>
        </w:rPr>
        <w:t>80</w:t>
      </w:r>
    </w:p>
    <w:p w14:paraId="3986A6DF" w14:textId="2A37AD81" w:rsidR="00FB5DA7" w:rsidRDefault="00330BB2"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úprava textu z dôvodu, že f</w:t>
      </w:r>
      <w:r w:rsidRPr="003C173E">
        <w:rPr>
          <w:rFonts w:ascii="Times New Roman" w:hAnsi="Times New Roman" w:cs="Times New Roman"/>
          <w:sz w:val="24"/>
          <w:szCs w:val="24"/>
        </w:rPr>
        <w:t xml:space="preserve">yzickú kontrolu je možné vykonávať aj výlučne kontrolou zariadenia, nie vždy je to u kontrolovanej osoby. </w:t>
      </w:r>
      <w:r>
        <w:rPr>
          <w:rFonts w:ascii="Times New Roman" w:hAnsi="Times New Roman" w:cs="Times New Roman"/>
          <w:sz w:val="24"/>
          <w:szCs w:val="24"/>
        </w:rPr>
        <w:t xml:space="preserve">Súčasne sa dopĺňa </w:t>
      </w:r>
      <w:r w:rsidR="00A250E4">
        <w:rPr>
          <w:rFonts w:ascii="Times New Roman" w:hAnsi="Times New Roman" w:cs="Times New Roman"/>
          <w:sz w:val="24"/>
          <w:szCs w:val="24"/>
        </w:rPr>
        <w:t>povinnosť úradu vyhotoviť písomný záznam</w:t>
      </w:r>
      <w:r w:rsidR="0002350F">
        <w:rPr>
          <w:rFonts w:ascii="Times New Roman" w:hAnsi="Times New Roman" w:cs="Times New Roman"/>
          <w:sz w:val="24"/>
          <w:szCs w:val="24"/>
        </w:rPr>
        <w:t>.</w:t>
      </w:r>
    </w:p>
    <w:p w14:paraId="7DBC94F2" w14:textId="77777777" w:rsidR="0096148F" w:rsidRPr="00FB5DA7" w:rsidRDefault="0096148F" w:rsidP="00E13DD5">
      <w:pPr>
        <w:spacing w:after="0" w:line="240" w:lineRule="auto"/>
        <w:jc w:val="both"/>
        <w:rPr>
          <w:rFonts w:ascii="Times New Roman" w:hAnsi="Times New Roman" w:cs="Times New Roman"/>
          <w:sz w:val="24"/>
          <w:szCs w:val="24"/>
        </w:rPr>
      </w:pPr>
    </w:p>
    <w:p w14:paraId="46AB033F" w14:textId="100836F9" w:rsidR="00A250E4" w:rsidRDefault="00A250E4"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FD10F7">
        <w:rPr>
          <w:rFonts w:ascii="Times New Roman" w:hAnsi="Times New Roman" w:cs="Times New Roman"/>
          <w:b/>
          <w:sz w:val="24"/>
          <w:szCs w:val="24"/>
        </w:rPr>
        <w:t>81</w:t>
      </w:r>
    </w:p>
    <w:p w14:paraId="29A86121" w14:textId="1C061BB5" w:rsidR="00765CED" w:rsidRPr="00765CED" w:rsidRDefault="00765CED" w:rsidP="00765C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765CED">
        <w:rPr>
          <w:rFonts w:ascii="Times New Roman" w:hAnsi="Times New Roman" w:cs="Times New Roman"/>
          <w:sz w:val="24"/>
          <w:szCs w:val="24"/>
        </w:rPr>
        <w:t xml:space="preserve">ri výkone dohľadu podľa </w:t>
      </w:r>
      <w:r w:rsidR="008028F0">
        <w:rPr>
          <w:rFonts w:ascii="Times New Roman" w:hAnsi="Times New Roman" w:cs="Times New Roman"/>
          <w:sz w:val="24"/>
          <w:szCs w:val="24"/>
        </w:rPr>
        <w:t xml:space="preserve">§ 122 </w:t>
      </w:r>
      <w:r w:rsidRPr="00765CED">
        <w:rPr>
          <w:rFonts w:ascii="Times New Roman" w:hAnsi="Times New Roman" w:cs="Times New Roman"/>
          <w:sz w:val="24"/>
          <w:szCs w:val="24"/>
        </w:rPr>
        <w:t>ods. 4 písm. b) zisťovaním a sledovaním zdroja rušenia prevádz</w:t>
      </w:r>
      <w:r>
        <w:rPr>
          <w:rFonts w:ascii="Times New Roman" w:hAnsi="Times New Roman" w:cs="Times New Roman"/>
          <w:sz w:val="24"/>
          <w:szCs w:val="24"/>
        </w:rPr>
        <w:t xml:space="preserve">ky sietí, služieb a zariadení, </w:t>
      </w:r>
      <w:r w:rsidRPr="00765CED">
        <w:rPr>
          <w:rFonts w:ascii="Times New Roman" w:hAnsi="Times New Roman" w:cs="Times New Roman"/>
          <w:sz w:val="24"/>
          <w:szCs w:val="24"/>
        </w:rPr>
        <w:t xml:space="preserve">môže </w:t>
      </w:r>
      <w:r>
        <w:rPr>
          <w:rFonts w:ascii="Times New Roman" w:hAnsi="Times New Roman" w:cs="Times New Roman"/>
          <w:sz w:val="24"/>
          <w:szCs w:val="24"/>
        </w:rPr>
        <w:t>ísť</w:t>
      </w:r>
      <w:r w:rsidRPr="00765CED">
        <w:rPr>
          <w:rFonts w:ascii="Times New Roman" w:hAnsi="Times New Roman" w:cs="Times New Roman"/>
          <w:sz w:val="24"/>
          <w:szCs w:val="24"/>
        </w:rPr>
        <w:t xml:space="preserve"> o zariadenie, </w:t>
      </w:r>
      <w:r>
        <w:rPr>
          <w:rFonts w:ascii="Times New Roman" w:hAnsi="Times New Roman" w:cs="Times New Roman"/>
          <w:sz w:val="24"/>
          <w:szCs w:val="24"/>
        </w:rPr>
        <w:t>kde</w:t>
      </w:r>
      <w:r w:rsidRPr="00765CED">
        <w:rPr>
          <w:rFonts w:ascii="Times New Roman" w:hAnsi="Times New Roman" w:cs="Times New Roman"/>
          <w:sz w:val="24"/>
          <w:szCs w:val="24"/>
        </w:rPr>
        <w:t xml:space="preserve"> zdrojom škodlivého rušenia môžu byť, okrem zariadení, ktoré spadajú </w:t>
      </w:r>
      <w:r w:rsidR="00A200FB">
        <w:rPr>
          <w:rFonts w:ascii="Times New Roman" w:hAnsi="Times New Roman" w:cs="Times New Roman"/>
          <w:sz w:val="24"/>
          <w:szCs w:val="24"/>
        </w:rPr>
        <w:t>do pôsobnosti</w:t>
      </w:r>
      <w:r w:rsidRPr="00765CED">
        <w:rPr>
          <w:rFonts w:ascii="Times New Roman" w:hAnsi="Times New Roman" w:cs="Times New Roman"/>
          <w:sz w:val="24"/>
          <w:szCs w:val="24"/>
        </w:rPr>
        <w:t xml:space="preserve"> zákona</w:t>
      </w:r>
      <w:r w:rsidR="001256FF">
        <w:rPr>
          <w:rFonts w:ascii="Times New Roman" w:hAnsi="Times New Roman" w:cs="Times New Roman"/>
          <w:sz w:val="24"/>
          <w:szCs w:val="24"/>
        </w:rPr>
        <w:t xml:space="preserve"> o elektronických komunikáciách,</w:t>
      </w:r>
      <w:r w:rsidRPr="00765CED">
        <w:rPr>
          <w:rFonts w:ascii="Times New Roman" w:hAnsi="Times New Roman" w:cs="Times New Roman"/>
          <w:sz w:val="24"/>
          <w:szCs w:val="24"/>
        </w:rPr>
        <w:t xml:space="preserve"> aj iné elektrické alebo elektronické zariadenia. Uvedená zmena umožní jasnejšie zadefinovať práva vstupovať aj na miesta, kde sa nachádzajú zariadenia ktoré nespadajú </w:t>
      </w:r>
      <w:r w:rsidR="00AA0394">
        <w:rPr>
          <w:rFonts w:ascii="Times New Roman" w:hAnsi="Times New Roman" w:cs="Times New Roman"/>
          <w:sz w:val="24"/>
          <w:szCs w:val="24"/>
        </w:rPr>
        <w:t>do pôsobnosti</w:t>
      </w:r>
      <w:r w:rsidRPr="00765CED">
        <w:rPr>
          <w:rFonts w:ascii="Times New Roman" w:hAnsi="Times New Roman" w:cs="Times New Roman"/>
          <w:sz w:val="24"/>
          <w:szCs w:val="24"/>
        </w:rPr>
        <w:t xml:space="preserve"> </w:t>
      </w:r>
      <w:r w:rsidR="001256FF">
        <w:rPr>
          <w:rFonts w:ascii="Times New Roman" w:hAnsi="Times New Roman" w:cs="Times New Roman"/>
          <w:sz w:val="24"/>
          <w:szCs w:val="24"/>
        </w:rPr>
        <w:t>citovaného</w:t>
      </w:r>
      <w:r w:rsidR="001256FF" w:rsidRPr="00765CED">
        <w:rPr>
          <w:rFonts w:ascii="Times New Roman" w:hAnsi="Times New Roman" w:cs="Times New Roman"/>
          <w:sz w:val="24"/>
          <w:szCs w:val="24"/>
        </w:rPr>
        <w:t xml:space="preserve"> </w:t>
      </w:r>
      <w:r w:rsidRPr="00765CED">
        <w:rPr>
          <w:rFonts w:ascii="Times New Roman" w:hAnsi="Times New Roman" w:cs="Times New Roman"/>
          <w:sz w:val="24"/>
          <w:szCs w:val="24"/>
        </w:rPr>
        <w:t>zákona.</w:t>
      </w:r>
    </w:p>
    <w:p w14:paraId="3BA2EF47" w14:textId="1BA94967" w:rsidR="009C783C" w:rsidRDefault="00765CED" w:rsidP="00765CED">
      <w:pPr>
        <w:spacing w:after="0" w:line="240" w:lineRule="auto"/>
        <w:jc w:val="both"/>
        <w:rPr>
          <w:rFonts w:ascii="Times New Roman" w:hAnsi="Times New Roman" w:cs="Times New Roman"/>
          <w:sz w:val="24"/>
          <w:szCs w:val="24"/>
        </w:rPr>
      </w:pPr>
      <w:r w:rsidRPr="00765CED">
        <w:rPr>
          <w:rFonts w:ascii="Times New Roman" w:hAnsi="Times New Roman" w:cs="Times New Roman"/>
          <w:sz w:val="24"/>
          <w:szCs w:val="24"/>
        </w:rPr>
        <w:t>Zároveň, je potrebné, aby bolo zrejmé, že toto oprávnenie sa vzťahuje na všetky formy dohľadu</w:t>
      </w:r>
      <w:r>
        <w:rPr>
          <w:rFonts w:ascii="Times New Roman" w:hAnsi="Times New Roman" w:cs="Times New Roman"/>
          <w:sz w:val="24"/>
          <w:szCs w:val="24"/>
        </w:rPr>
        <w:t>.</w:t>
      </w:r>
    </w:p>
    <w:p w14:paraId="4871AB31" w14:textId="6CB3B48D" w:rsidR="006D18E6" w:rsidRDefault="006D18E6" w:rsidP="00765CED">
      <w:pPr>
        <w:spacing w:after="0" w:line="240" w:lineRule="auto"/>
        <w:jc w:val="both"/>
        <w:rPr>
          <w:rFonts w:ascii="Times New Roman" w:hAnsi="Times New Roman" w:cs="Times New Roman"/>
          <w:sz w:val="24"/>
          <w:szCs w:val="24"/>
        </w:rPr>
      </w:pPr>
    </w:p>
    <w:p w14:paraId="45227A09" w14:textId="72D0C7BD" w:rsidR="006D18E6" w:rsidRDefault="006D18E6" w:rsidP="00765CED">
      <w:pPr>
        <w:spacing w:after="0" w:line="240" w:lineRule="auto"/>
        <w:jc w:val="both"/>
        <w:rPr>
          <w:rFonts w:ascii="Times New Roman" w:hAnsi="Times New Roman" w:cs="Times New Roman"/>
          <w:b/>
          <w:sz w:val="24"/>
          <w:szCs w:val="24"/>
        </w:rPr>
      </w:pPr>
      <w:r w:rsidRPr="005D4045">
        <w:rPr>
          <w:rFonts w:ascii="Times New Roman" w:hAnsi="Times New Roman" w:cs="Times New Roman"/>
          <w:b/>
          <w:sz w:val="24"/>
          <w:szCs w:val="24"/>
        </w:rPr>
        <w:t xml:space="preserve">K bodom </w:t>
      </w:r>
      <w:r w:rsidR="008A381B">
        <w:rPr>
          <w:rFonts w:ascii="Times New Roman" w:hAnsi="Times New Roman" w:cs="Times New Roman"/>
          <w:b/>
          <w:sz w:val="24"/>
          <w:szCs w:val="24"/>
        </w:rPr>
        <w:t>8</w:t>
      </w:r>
      <w:r w:rsidR="00FD10F7">
        <w:rPr>
          <w:rFonts w:ascii="Times New Roman" w:hAnsi="Times New Roman" w:cs="Times New Roman"/>
          <w:b/>
          <w:sz w:val="24"/>
          <w:szCs w:val="24"/>
        </w:rPr>
        <w:t>2</w:t>
      </w:r>
      <w:r w:rsidR="009D144F">
        <w:rPr>
          <w:rFonts w:ascii="Times New Roman" w:hAnsi="Times New Roman" w:cs="Times New Roman"/>
          <w:b/>
          <w:sz w:val="24"/>
          <w:szCs w:val="24"/>
        </w:rPr>
        <w:t xml:space="preserve"> </w:t>
      </w:r>
      <w:r w:rsidR="0088686C">
        <w:rPr>
          <w:rFonts w:ascii="Times New Roman" w:hAnsi="Times New Roman" w:cs="Times New Roman"/>
          <w:b/>
          <w:sz w:val="24"/>
          <w:szCs w:val="24"/>
        </w:rPr>
        <w:t xml:space="preserve">a </w:t>
      </w:r>
      <w:r w:rsidR="00E17F1A">
        <w:rPr>
          <w:rFonts w:ascii="Times New Roman" w:hAnsi="Times New Roman" w:cs="Times New Roman"/>
          <w:b/>
          <w:sz w:val="24"/>
          <w:szCs w:val="24"/>
        </w:rPr>
        <w:t>8</w:t>
      </w:r>
      <w:r w:rsidR="00FD10F7">
        <w:rPr>
          <w:rFonts w:ascii="Times New Roman" w:hAnsi="Times New Roman" w:cs="Times New Roman"/>
          <w:b/>
          <w:sz w:val="24"/>
          <w:szCs w:val="24"/>
        </w:rPr>
        <w:t>3</w:t>
      </w:r>
    </w:p>
    <w:p w14:paraId="30B36830" w14:textId="2A63F4B7" w:rsidR="006D18E6" w:rsidRDefault="006D18E6" w:rsidP="006D1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 o legislatívno-technickú opravu.</w:t>
      </w:r>
    </w:p>
    <w:p w14:paraId="57AFE5BF" w14:textId="2BE23236" w:rsidR="00D974AA" w:rsidRDefault="00D974AA" w:rsidP="006D18E6">
      <w:pPr>
        <w:spacing w:after="0" w:line="240" w:lineRule="auto"/>
        <w:jc w:val="both"/>
        <w:rPr>
          <w:rFonts w:ascii="Times New Roman" w:hAnsi="Times New Roman" w:cs="Times New Roman"/>
          <w:sz w:val="24"/>
          <w:szCs w:val="24"/>
        </w:rPr>
      </w:pPr>
    </w:p>
    <w:p w14:paraId="1FAD0667" w14:textId="3CE1688C" w:rsidR="00D974AA" w:rsidRDefault="00D974AA" w:rsidP="006D18E6">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 xml:space="preserve">K bodu </w:t>
      </w:r>
      <w:r w:rsidR="00E17F1A">
        <w:rPr>
          <w:rFonts w:ascii="Times New Roman" w:hAnsi="Times New Roman" w:cs="Times New Roman"/>
          <w:b/>
          <w:sz w:val="24"/>
          <w:szCs w:val="24"/>
        </w:rPr>
        <w:t>8</w:t>
      </w:r>
      <w:r w:rsidR="00FD10F7">
        <w:rPr>
          <w:rFonts w:ascii="Times New Roman" w:hAnsi="Times New Roman" w:cs="Times New Roman"/>
          <w:b/>
          <w:sz w:val="24"/>
          <w:szCs w:val="24"/>
        </w:rPr>
        <w:t>5</w:t>
      </w:r>
    </w:p>
    <w:p w14:paraId="4FBF8B18" w14:textId="1619B7EC" w:rsidR="00646DFF" w:rsidRPr="00646DFF" w:rsidRDefault="00E33370" w:rsidP="006D1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Keďže z</w:t>
      </w:r>
      <w:r w:rsidR="00646DFF" w:rsidRPr="003C173E">
        <w:rPr>
          <w:rFonts w:ascii="Times New Roman" w:hAnsi="Times New Roman" w:cs="Times New Roman"/>
          <w:sz w:val="24"/>
          <w:szCs w:val="24"/>
        </w:rPr>
        <w:t xml:space="preserve">ákon </w:t>
      </w:r>
      <w:r w:rsidR="00646DFF">
        <w:rPr>
          <w:rFonts w:ascii="Times New Roman" w:hAnsi="Times New Roman" w:cs="Times New Roman"/>
          <w:sz w:val="24"/>
          <w:szCs w:val="24"/>
        </w:rPr>
        <w:t>o elektronických komunikáciách</w:t>
      </w:r>
      <w:r w:rsidR="00646DFF" w:rsidRPr="003C173E">
        <w:rPr>
          <w:rFonts w:ascii="Times New Roman" w:hAnsi="Times New Roman" w:cs="Times New Roman"/>
          <w:sz w:val="24"/>
          <w:szCs w:val="24"/>
        </w:rPr>
        <w:t xml:space="preserve"> ustanovuje osobitný postup výkonu dohľadu, ide o spresnenie, že zákon </w:t>
      </w:r>
      <w:r w:rsidR="00270016">
        <w:rPr>
          <w:rFonts w:ascii="Times New Roman" w:hAnsi="Times New Roman" w:cs="Times New Roman"/>
          <w:sz w:val="24"/>
          <w:szCs w:val="24"/>
        </w:rPr>
        <w:t xml:space="preserve">Národnej rady Slovenskej republiky </w:t>
      </w:r>
      <w:r w:rsidR="000B7A90" w:rsidRPr="0005554C">
        <w:rPr>
          <w:rFonts w:ascii="Times" w:hAnsi="Times" w:cs="Times"/>
          <w:sz w:val="24"/>
          <w:szCs w:val="24"/>
        </w:rPr>
        <w:t>č. 10/1996 Z. z. o kontrole v štátnej správe</w:t>
      </w:r>
      <w:r w:rsidR="000B7A90" w:rsidRPr="000B7A90">
        <w:rPr>
          <w:rFonts w:ascii="Times New Roman" w:hAnsi="Times New Roman" w:cs="Times New Roman"/>
          <w:sz w:val="24"/>
          <w:szCs w:val="24"/>
        </w:rPr>
        <w:t xml:space="preserve"> </w:t>
      </w:r>
      <w:r w:rsidR="00270016">
        <w:rPr>
          <w:rFonts w:ascii="Times New Roman" w:hAnsi="Times New Roman" w:cs="Times New Roman"/>
          <w:sz w:val="24"/>
          <w:szCs w:val="24"/>
        </w:rPr>
        <w:t xml:space="preserve">v znení neskorších predpisov </w:t>
      </w:r>
      <w:r w:rsidR="00646DFF" w:rsidRPr="003C173E">
        <w:rPr>
          <w:rFonts w:ascii="Times New Roman" w:hAnsi="Times New Roman" w:cs="Times New Roman"/>
          <w:sz w:val="24"/>
          <w:szCs w:val="24"/>
        </w:rPr>
        <w:t>sa na tento výkon dohľadu nevzťahuje.</w:t>
      </w:r>
    </w:p>
    <w:p w14:paraId="74C24AC9" w14:textId="77777777" w:rsidR="00765CED" w:rsidRPr="009C783C" w:rsidRDefault="00765CED" w:rsidP="00765CED">
      <w:pPr>
        <w:spacing w:after="0" w:line="240" w:lineRule="auto"/>
        <w:jc w:val="both"/>
        <w:rPr>
          <w:rFonts w:ascii="Times New Roman" w:hAnsi="Times New Roman" w:cs="Times New Roman"/>
          <w:sz w:val="24"/>
          <w:szCs w:val="24"/>
        </w:rPr>
      </w:pPr>
    </w:p>
    <w:p w14:paraId="5CBBF29C" w14:textId="4E206359" w:rsidR="009C783C" w:rsidRDefault="009C783C"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w:t>
      </w:r>
      <w:r w:rsidR="001C2AC7">
        <w:rPr>
          <w:rFonts w:ascii="Times New Roman" w:hAnsi="Times New Roman" w:cs="Times New Roman"/>
          <w:b/>
          <w:sz w:val="24"/>
          <w:szCs w:val="24"/>
        </w:rPr>
        <w:t xml:space="preserve">bodom </w:t>
      </w:r>
      <w:r w:rsidR="00E17F1A">
        <w:rPr>
          <w:rFonts w:ascii="Times New Roman" w:hAnsi="Times New Roman" w:cs="Times New Roman"/>
          <w:b/>
          <w:sz w:val="24"/>
          <w:szCs w:val="24"/>
        </w:rPr>
        <w:t>8</w:t>
      </w:r>
      <w:r w:rsidR="004D145D">
        <w:rPr>
          <w:rFonts w:ascii="Times New Roman" w:hAnsi="Times New Roman" w:cs="Times New Roman"/>
          <w:b/>
          <w:sz w:val="24"/>
          <w:szCs w:val="24"/>
        </w:rPr>
        <w:t>6</w:t>
      </w:r>
      <w:r w:rsidR="009D144F">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00EB0B1C">
        <w:rPr>
          <w:rFonts w:ascii="Times New Roman" w:hAnsi="Times New Roman" w:cs="Times New Roman"/>
          <w:b/>
          <w:sz w:val="24"/>
          <w:szCs w:val="24"/>
        </w:rPr>
        <w:t>8</w:t>
      </w:r>
      <w:r w:rsidR="004D145D">
        <w:rPr>
          <w:rFonts w:ascii="Times New Roman" w:hAnsi="Times New Roman" w:cs="Times New Roman"/>
          <w:b/>
          <w:sz w:val="24"/>
          <w:szCs w:val="24"/>
        </w:rPr>
        <w:t>7</w:t>
      </w:r>
    </w:p>
    <w:p w14:paraId="31573299" w14:textId="77777777" w:rsidR="00A250E4" w:rsidRPr="009C783C" w:rsidRDefault="009C783C"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Ustanovenia upresňujú znenia odsekov o zaradení skutkových podstát správnych deliktov.</w:t>
      </w:r>
    </w:p>
    <w:p w14:paraId="793CEEF2" w14:textId="7FCB9A5C" w:rsidR="009C783C" w:rsidRDefault="009C783C" w:rsidP="00E13DD5">
      <w:pPr>
        <w:spacing w:after="0" w:line="240" w:lineRule="auto"/>
        <w:jc w:val="both"/>
        <w:rPr>
          <w:rFonts w:ascii="Times New Roman" w:hAnsi="Times New Roman" w:cs="Times New Roman"/>
          <w:sz w:val="24"/>
          <w:szCs w:val="24"/>
        </w:rPr>
      </w:pPr>
    </w:p>
    <w:p w14:paraId="40EDB076" w14:textId="7CF86150" w:rsidR="009B340C" w:rsidRDefault="009B340C" w:rsidP="00E13DD5">
      <w:pPr>
        <w:spacing w:after="0" w:line="240" w:lineRule="auto"/>
        <w:jc w:val="both"/>
        <w:rPr>
          <w:rFonts w:ascii="Times New Roman" w:hAnsi="Times New Roman" w:cs="Times New Roman"/>
          <w:b/>
          <w:sz w:val="24"/>
          <w:szCs w:val="24"/>
        </w:rPr>
      </w:pPr>
      <w:r w:rsidRPr="003C173E">
        <w:rPr>
          <w:rFonts w:ascii="Times New Roman" w:hAnsi="Times New Roman" w:cs="Times New Roman"/>
          <w:b/>
          <w:sz w:val="24"/>
          <w:szCs w:val="24"/>
        </w:rPr>
        <w:t xml:space="preserve">K bodu </w:t>
      </w:r>
      <w:r w:rsidR="00EB0B1C">
        <w:rPr>
          <w:rFonts w:ascii="Times New Roman" w:hAnsi="Times New Roman" w:cs="Times New Roman"/>
          <w:b/>
          <w:sz w:val="24"/>
          <w:szCs w:val="24"/>
        </w:rPr>
        <w:t>8</w:t>
      </w:r>
      <w:r w:rsidR="004D145D">
        <w:rPr>
          <w:rFonts w:ascii="Times New Roman" w:hAnsi="Times New Roman" w:cs="Times New Roman"/>
          <w:b/>
          <w:sz w:val="24"/>
          <w:szCs w:val="24"/>
        </w:rPr>
        <w:t>8</w:t>
      </w:r>
    </w:p>
    <w:p w14:paraId="56A58F00" w14:textId="707CF309" w:rsidR="009B340C" w:rsidRPr="00AE1E55" w:rsidRDefault="002B5260" w:rsidP="00E13DD5">
      <w:pPr>
        <w:spacing w:after="0" w:line="240" w:lineRule="auto"/>
        <w:jc w:val="both"/>
        <w:rPr>
          <w:rFonts w:ascii="Times New Roman" w:hAnsi="Times New Roman" w:cs="Times New Roman"/>
          <w:sz w:val="24"/>
          <w:szCs w:val="24"/>
        </w:rPr>
      </w:pPr>
      <w:r w:rsidRPr="003C173E">
        <w:rPr>
          <w:rFonts w:ascii="Times New Roman" w:hAnsi="Times New Roman" w:cs="Times New Roman"/>
          <w:sz w:val="24"/>
          <w:szCs w:val="24"/>
        </w:rPr>
        <w:t>Dopĺňa sa prepojenie na zákon 372/1990 Zb. o priestupkoch v znení neskorších predpisov, aby bolo zrejmé, že úrad má v prípade fyzických osôb postupovať pri ukladaní pokuty podľa tohto právneho predpisu, nie podľa zákona o správnom konaní.</w:t>
      </w:r>
    </w:p>
    <w:p w14:paraId="7861CE97" w14:textId="77777777" w:rsidR="009B340C" w:rsidRPr="009C783C" w:rsidRDefault="009B340C" w:rsidP="00E13DD5">
      <w:pPr>
        <w:spacing w:after="0" w:line="240" w:lineRule="auto"/>
        <w:jc w:val="both"/>
        <w:rPr>
          <w:rFonts w:ascii="Times New Roman" w:hAnsi="Times New Roman" w:cs="Times New Roman"/>
          <w:sz w:val="24"/>
          <w:szCs w:val="24"/>
        </w:rPr>
      </w:pPr>
    </w:p>
    <w:p w14:paraId="31A7B22D" w14:textId="7504CB9A" w:rsidR="000B245A" w:rsidRDefault="000B245A"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9C783C">
        <w:rPr>
          <w:rFonts w:ascii="Times New Roman" w:hAnsi="Times New Roman" w:cs="Times New Roman"/>
          <w:b/>
          <w:sz w:val="24"/>
          <w:szCs w:val="24"/>
        </w:rPr>
        <w:t> </w:t>
      </w:r>
      <w:r>
        <w:rPr>
          <w:rFonts w:ascii="Times New Roman" w:hAnsi="Times New Roman" w:cs="Times New Roman"/>
          <w:b/>
          <w:sz w:val="24"/>
          <w:szCs w:val="24"/>
        </w:rPr>
        <w:t>bodu</w:t>
      </w:r>
      <w:r w:rsidR="009C783C">
        <w:rPr>
          <w:rFonts w:ascii="Times New Roman" w:hAnsi="Times New Roman" w:cs="Times New Roman"/>
          <w:b/>
          <w:sz w:val="24"/>
          <w:szCs w:val="24"/>
        </w:rPr>
        <w:t xml:space="preserve"> </w:t>
      </w:r>
      <w:r w:rsidR="00EB0B1C">
        <w:rPr>
          <w:rFonts w:ascii="Times New Roman" w:hAnsi="Times New Roman" w:cs="Times New Roman"/>
          <w:b/>
          <w:sz w:val="24"/>
          <w:szCs w:val="24"/>
        </w:rPr>
        <w:t>8</w:t>
      </w:r>
      <w:r w:rsidR="004D145D">
        <w:rPr>
          <w:rFonts w:ascii="Times New Roman" w:hAnsi="Times New Roman" w:cs="Times New Roman"/>
          <w:b/>
          <w:sz w:val="24"/>
          <w:szCs w:val="24"/>
        </w:rPr>
        <w:t>9</w:t>
      </w:r>
    </w:p>
    <w:p w14:paraId="096B305B" w14:textId="4419E82C" w:rsidR="0002350F" w:rsidRPr="0002350F" w:rsidRDefault="007E753F"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Ustanovením sa dopĺňa</w:t>
      </w:r>
      <w:r w:rsidR="0002350F" w:rsidRPr="0002350F">
        <w:rPr>
          <w:rFonts w:ascii="Times New Roman" w:hAnsi="Times New Roman" w:cs="Times New Roman"/>
          <w:sz w:val="24"/>
          <w:szCs w:val="24"/>
        </w:rPr>
        <w:t xml:space="preserve"> </w:t>
      </w:r>
      <w:r w:rsidRPr="0002350F">
        <w:rPr>
          <w:rFonts w:ascii="Times New Roman" w:hAnsi="Times New Roman" w:cs="Times New Roman"/>
          <w:sz w:val="24"/>
          <w:szCs w:val="24"/>
        </w:rPr>
        <w:t>vnútorn</w:t>
      </w:r>
      <w:r>
        <w:rPr>
          <w:rFonts w:ascii="Times New Roman" w:hAnsi="Times New Roman" w:cs="Times New Roman"/>
          <w:sz w:val="24"/>
          <w:szCs w:val="24"/>
        </w:rPr>
        <w:t>ý</w:t>
      </w:r>
      <w:r w:rsidRPr="0002350F">
        <w:rPr>
          <w:rFonts w:ascii="Times New Roman" w:hAnsi="Times New Roman" w:cs="Times New Roman"/>
          <w:sz w:val="24"/>
          <w:szCs w:val="24"/>
        </w:rPr>
        <w:t xml:space="preserve"> </w:t>
      </w:r>
      <w:r w:rsidR="0002350F" w:rsidRPr="0002350F">
        <w:rPr>
          <w:rFonts w:ascii="Times New Roman" w:hAnsi="Times New Roman" w:cs="Times New Roman"/>
          <w:sz w:val="24"/>
          <w:szCs w:val="24"/>
        </w:rPr>
        <w:t>odkaz.</w:t>
      </w:r>
    </w:p>
    <w:p w14:paraId="702ADBE3" w14:textId="77777777" w:rsidR="0002350F" w:rsidRDefault="0002350F" w:rsidP="00E13DD5">
      <w:pPr>
        <w:spacing w:after="0" w:line="240" w:lineRule="auto"/>
        <w:jc w:val="both"/>
        <w:rPr>
          <w:rFonts w:ascii="Times New Roman" w:hAnsi="Times New Roman" w:cs="Times New Roman"/>
          <w:b/>
          <w:sz w:val="24"/>
          <w:szCs w:val="24"/>
        </w:rPr>
      </w:pPr>
    </w:p>
    <w:p w14:paraId="37428296" w14:textId="2EBA4DBB" w:rsidR="0002350F" w:rsidRPr="00E72CFE" w:rsidRDefault="0002350F" w:rsidP="00E13D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4D145D">
        <w:rPr>
          <w:rFonts w:ascii="Times New Roman" w:hAnsi="Times New Roman" w:cs="Times New Roman"/>
          <w:b/>
          <w:sz w:val="24"/>
          <w:szCs w:val="24"/>
        </w:rPr>
        <w:t>90</w:t>
      </w:r>
    </w:p>
    <w:p w14:paraId="0D98765C" w14:textId="3AF3F58A" w:rsidR="00E72CFE" w:rsidRDefault="00E72CFE" w:rsidP="00E13DD5">
      <w:pPr>
        <w:spacing w:after="0" w:line="240" w:lineRule="auto"/>
        <w:jc w:val="both"/>
        <w:rPr>
          <w:rFonts w:ascii="Times New Roman" w:hAnsi="Times New Roman" w:cs="Times New Roman"/>
          <w:sz w:val="24"/>
          <w:szCs w:val="24"/>
          <w:lang w:eastAsia="sk-SK"/>
        </w:rPr>
      </w:pPr>
      <w:r w:rsidRPr="00567D0F">
        <w:rPr>
          <w:rFonts w:ascii="Times New Roman" w:hAnsi="Times New Roman" w:cs="Times New Roman"/>
          <w:sz w:val="24"/>
          <w:szCs w:val="24"/>
          <w:lang w:eastAsia="sk-SK"/>
        </w:rPr>
        <w:t>Konania, v ktorých úrad rieši spor podľa § 128 v súvislosti s poskytovaním prístupu podľa §</w:t>
      </w:r>
      <w:r w:rsidR="00E22BEC">
        <w:rPr>
          <w:rFonts w:ascii="Times New Roman" w:hAnsi="Times New Roman" w:cs="Times New Roman"/>
          <w:sz w:val="24"/>
          <w:szCs w:val="24"/>
          <w:lang w:eastAsia="sk-SK"/>
        </w:rPr>
        <w:t> </w:t>
      </w:r>
      <w:r w:rsidRPr="00567D0F">
        <w:rPr>
          <w:rFonts w:ascii="Times New Roman" w:hAnsi="Times New Roman" w:cs="Times New Roman"/>
          <w:sz w:val="24"/>
          <w:szCs w:val="24"/>
          <w:lang w:eastAsia="sk-SK"/>
        </w:rPr>
        <w:t>57, ktoré sa začali pred nadobudnutím účinnosti tohto zákona, sa zo zákona zastavujú. V tejto veci sa preto rozhodnutie v správnom konaní nevydáva. Ak je predmetom riešenia sporu aj iná skutočnosť ako právo prístupu podľa § 57, napríklad právo a povinnosť poskytnúť prepojenie sietí, konanie sa zo zákona zastavuje iba v časti, ktorá sa týka práva na prístup a povinnosti poskytnúť prístup.</w:t>
      </w:r>
    </w:p>
    <w:p w14:paraId="2D014DF0" w14:textId="10ED04DE" w:rsidR="00765CED" w:rsidRDefault="00765CED" w:rsidP="00E13DD5">
      <w:pPr>
        <w:spacing w:after="0" w:line="240" w:lineRule="auto"/>
        <w:jc w:val="both"/>
        <w:rPr>
          <w:rFonts w:ascii="Times New Roman" w:hAnsi="Times New Roman" w:cs="Times New Roman"/>
          <w:sz w:val="24"/>
          <w:szCs w:val="24"/>
          <w:lang w:eastAsia="sk-SK"/>
        </w:rPr>
      </w:pPr>
    </w:p>
    <w:p w14:paraId="6FE079C2" w14:textId="7E39D6FC" w:rsidR="005739B8" w:rsidRDefault="005739B8" w:rsidP="00E13DD5">
      <w:pPr>
        <w:spacing w:after="0" w:line="240" w:lineRule="auto"/>
        <w:jc w:val="both"/>
        <w:rPr>
          <w:rFonts w:ascii="Times New Roman" w:hAnsi="Times New Roman" w:cs="Times New Roman"/>
          <w:b/>
          <w:sz w:val="24"/>
          <w:szCs w:val="24"/>
          <w:lang w:eastAsia="sk-SK"/>
        </w:rPr>
      </w:pPr>
      <w:r w:rsidRPr="003C173E">
        <w:rPr>
          <w:rFonts w:ascii="Times New Roman" w:hAnsi="Times New Roman" w:cs="Times New Roman"/>
          <w:b/>
          <w:sz w:val="24"/>
          <w:szCs w:val="24"/>
          <w:lang w:eastAsia="sk-SK"/>
        </w:rPr>
        <w:t xml:space="preserve">K bodu </w:t>
      </w:r>
      <w:r w:rsidR="008A381B">
        <w:rPr>
          <w:rFonts w:ascii="Times New Roman" w:hAnsi="Times New Roman" w:cs="Times New Roman"/>
          <w:b/>
          <w:sz w:val="24"/>
          <w:szCs w:val="24"/>
          <w:lang w:eastAsia="sk-SK"/>
        </w:rPr>
        <w:t>9</w:t>
      </w:r>
      <w:r w:rsidR="004D145D">
        <w:rPr>
          <w:rFonts w:ascii="Times New Roman" w:hAnsi="Times New Roman" w:cs="Times New Roman"/>
          <w:b/>
          <w:sz w:val="24"/>
          <w:szCs w:val="24"/>
          <w:lang w:eastAsia="sk-SK"/>
        </w:rPr>
        <w:t>1</w:t>
      </w:r>
    </w:p>
    <w:p w14:paraId="46E01FE2" w14:textId="78A866DB" w:rsidR="00A1237D" w:rsidRPr="003C173E" w:rsidRDefault="000E30C9" w:rsidP="00E13DD5">
      <w:pPr>
        <w:spacing w:after="0" w:line="240" w:lineRule="auto"/>
        <w:jc w:val="both"/>
        <w:rPr>
          <w:rFonts w:ascii="Times New Roman" w:hAnsi="Times New Roman" w:cs="Times New Roman"/>
          <w:sz w:val="24"/>
          <w:szCs w:val="24"/>
          <w:lang w:eastAsia="sk-SK"/>
        </w:rPr>
      </w:pPr>
      <w:r w:rsidRPr="003C173E">
        <w:rPr>
          <w:rFonts w:ascii="Times New Roman" w:hAnsi="Times New Roman" w:cs="Times New Roman"/>
          <w:sz w:val="24"/>
          <w:szCs w:val="24"/>
          <w:lang w:eastAsia="sk-SK"/>
        </w:rPr>
        <w:t>V dôsledku úpravy v čl. IV,</w:t>
      </w:r>
      <w:r w:rsidRPr="00063551">
        <w:rPr>
          <w:rFonts w:ascii="Times New Roman" w:hAnsi="Times New Roman" w:cs="Times New Roman"/>
          <w:sz w:val="24"/>
          <w:szCs w:val="24"/>
          <w:lang w:eastAsia="sk-SK"/>
        </w:rPr>
        <w:t xml:space="preserve"> </w:t>
      </w:r>
      <w:r w:rsidR="00567641" w:rsidRPr="00063551">
        <w:rPr>
          <w:rFonts w:ascii="Times New Roman" w:hAnsi="Times New Roman" w:cs="Times New Roman"/>
          <w:sz w:val="24"/>
          <w:szCs w:val="24"/>
          <w:lang w:eastAsia="sk-SK"/>
        </w:rPr>
        <w:t>k</w:t>
      </w:r>
      <w:r w:rsidR="00567641" w:rsidRPr="005F005D">
        <w:rPr>
          <w:rFonts w:ascii="Times New Roman" w:hAnsi="Times New Roman" w:cs="Times New Roman"/>
          <w:sz w:val="24"/>
          <w:szCs w:val="24"/>
          <w:lang w:eastAsia="sk-SK"/>
        </w:rPr>
        <w:t>torým</w:t>
      </w:r>
      <w:r w:rsidRPr="005F005D">
        <w:rPr>
          <w:rFonts w:ascii="Times New Roman" w:hAnsi="Times New Roman" w:cs="Times New Roman"/>
          <w:sz w:val="24"/>
          <w:szCs w:val="24"/>
          <w:lang w:eastAsia="sk-SK"/>
        </w:rPr>
        <w:t xml:space="preserve"> sa odstraňuje duplicitná úprava nevyžiadanej komunikácie v zákone č. 266/2005 Z. z. </w:t>
      </w:r>
      <w:r w:rsidRPr="003C173E">
        <w:rPr>
          <w:rFonts w:ascii="Times New Roman" w:hAnsi="Times New Roman" w:cs="Times New Roman"/>
          <w:sz w:val="24"/>
          <w:szCs w:val="24"/>
        </w:rPr>
        <w:t>o ochrane spotrebiteľa pri finančných slu</w:t>
      </w:r>
      <w:r w:rsidR="001E1D7C" w:rsidRPr="00063551">
        <w:rPr>
          <w:rFonts w:ascii="Times New Roman" w:hAnsi="Times New Roman" w:cs="Times New Roman"/>
          <w:sz w:val="24"/>
          <w:szCs w:val="24"/>
        </w:rPr>
        <w:t>žbách na </w:t>
      </w:r>
      <w:r w:rsidRPr="003C173E">
        <w:rPr>
          <w:rFonts w:ascii="Times New Roman" w:hAnsi="Times New Roman" w:cs="Times New Roman"/>
          <w:sz w:val="24"/>
          <w:szCs w:val="24"/>
        </w:rPr>
        <w:t>diaľku a o zmene a doplnení niektorých zákonov v znení neskorších predpisov</w:t>
      </w:r>
      <w:r w:rsidR="001E1D7C" w:rsidRPr="00063551">
        <w:rPr>
          <w:rFonts w:ascii="Times New Roman" w:hAnsi="Times New Roman" w:cs="Times New Roman"/>
          <w:sz w:val="24"/>
          <w:szCs w:val="24"/>
        </w:rPr>
        <w:t xml:space="preserve"> a § </w:t>
      </w:r>
      <w:r w:rsidR="001E1D7C" w:rsidRPr="005F005D">
        <w:rPr>
          <w:rFonts w:ascii="Times New Roman" w:hAnsi="Times New Roman" w:cs="Times New Roman"/>
          <w:sz w:val="24"/>
          <w:szCs w:val="24"/>
        </w:rPr>
        <w:t xml:space="preserve">116 zákona o elektronických </w:t>
      </w:r>
      <w:r w:rsidR="001E1D7C" w:rsidRPr="00063551">
        <w:rPr>
          <w:rFonts w:ascii="Times New Roman" w:hAnsi="Times New Roman" w:cs="Times New Roman"/>
          <w:sz w:val="24"/>
          <w:szCs w:val="24"/>
        </w:rPr>
        <w:t>komunikáciách, je potrebné doplniť zoznam preberaných právne záväzných aktov Európskej únie v zákone o elektronických komunikáciách o </w:t>
      </w:r>
      <w:r w:rsidR="005F005D">
        <w:rPr>
          <w:rFonts w:ascii="Times New Roman" w:hAnsi="Times New Roman" w:cs="Times New Roman"/>
          <w:sz w:val="24"/>
          <w:szCs w:val="24"/>
        </w:rPr>
        <w:t>s</w:t>
      </w:r>
      <w:r w:rsidR="00567641" w:rsidRPr="003C173E">
        <w:rPr>
          <w:rFonts w:ascii="Times New Roman" w:hAnsi="Times New Roman" w:cs="Times New Roman"/>
          <w:sz w:val="24"/>
          <w:szCs w:val="24"/>
        </w:rPr>
        <w:t>mernicu Európskeho parlamentu a Rady 2002/65/ES z 23. septembra 2002 o poskytovaní fina</w:t>
      </w:r>
      <w:r w:rsidR="001911FE" w:rsidRPr="003C173E">
        <w:rPr>
          <w:rFonts w:ascii="Times New Roman" w:hAnsi="Times New Roman" w:cs="Times New Roman"/>
          <w:sz w:val="24"/>
          <w:szCs w:val="24"/>
        </w:rPr>
        <w:t>nčných služieb spotrebiteľom na </w:t>
      </w:r>
      <w:r w:rsidR="005F005D" w:rsidRPr="005F005D">
        <w:rPr>
          <w:rFonts w:ascii="Times New Roman" w:hAnsi="Times New Roman" w:cs="Times New Roman"/>
          <w:sz w:val="24"/>
          <w:szCs w:val="24"/>
        </w:rPr>
        <w:t>diaľku a</w:t>
      </w:r>
      <w:r w:rsidR="005F005D">
        <w:rPr>
          <w:rFonts w:ascii="Times New Roman" w:hAnsi="Times New Roman" w:cs="Times New Roman"/>
          <w:sz w:val="24"/>
          <w:szCs w:val="24"/>
        </w:rPr>
        <w:t> </w:t>
      </w:r>
      <w:r w:rsidR="00567641" w:rsidRPr="003C173E">
        <w:rPr>
          <w:rFonts w:ascii="Times New Roman" w:hAnsi="Times New Roman" w:cs="Times New Roman"/>
          <w:sz w:val="24"/>
          <w:szCs w:val="24"/>
        </w:rPr>
        <w:t>o zmene a doplnení smernice Rady 90/619/EHS a s</w:t>
      </w:r>
      <w:r w:rsidR="007B4CFE" w:rsidRPr="003C173E">
        <w:rPr>
          <w:rFonts w:ascii="Times New Roman" w:hAnsi="Times New Roman" w:cs="Times New Roman"/>
          <w:sz w:val="24"/>
          <w:szCs w:val="24"/>
        </w:rPr>
        <w:t>merníc 97/7/ES a 98/27/ES (Ú. </w:t>
      </w:r>
      <w:r w:rsidR="00567641" w:rsidRPr="003C173E">
        <w:rPr>
          <w:rFonts w:ascii="Times New Roman" w:hAnsi="Times New Roman" w:cs="Times New Roman"/>
          <w:sz w:val="24"/>
          <w:szCs w:val="24"/>
        </w:rPr>
        <w:t>v. ES L 271, 9.10.2002) v platnom znení</w:t>
      </w:r>
      <w:r w:rsidR="001E1D7C" w:rsidRPr="00063551">
        <w:rPr>
          <w:rFonts w:ascii="Times New Roman" w:hAnsi="Times New Roman" w:cs="Times New Roman"/>
          <w:sz w:val="24"/>
          <w:szCs w:val="24"/>
        </w:rPr>
        <w:t>. § 116 zákona o </w:t>
      </w:r>
      <w:r w:rsidR="001E1D7C" w:rsidRPr="005F005D">
        <w:rPr>
          <w:rFonts w:ascii="Times New Roman" w:hAnsi="Times New Roman" w:cs="Times New Roman"/>
          <w:sz w:val="24"/>
          <w:szCs w:val="24"/>
        </w:rPr>
        <w:t xml:space="preserve">elektronických komunikáciách sa stáva transpozičným opatrením k čl. 10 </w:t>
      </w:r>
      <w:r w:rsidR="007B4CFE" w:rsidRPr="005F005D">
        <w:rPr>
          <w:rFonts w:ascii="Times New Roman" w:hAnsi="Times New Roman" w:cs="Times New Roman"/>
          <w:sz w:val="24"/>
          <w:szCs w:val="24"/>
        </w:rPr>
        <w:t xml:space="preserve">citovanej </w:t>
      </w:r>
      <w:r w:rsidR="001E1D7C" w:rsidRPr="005F005D">
        <w:rPr>
          <w:rFonts w:ascii="Times New Roman" w:hAnsi="Times New Roman" w:cs="Times New Roman"/>
          <w:sz w:val="24"/>
          <w:szCs w:val="24"/>
        </w:rPr>
        <w:t>smernice</w:t>
      </w:r>
      <w:r w:rsidR="001E1D7C" w:rsidRPr="00063551">
        <w:rPr>
          <w:rFonts w:ascii="Times New Roman" w:hAnsi="Times New Roman" w:cs="Times New Roman"/>
          <w:sz w:val="24"/>
          <w:szCs w:val="24"/>
        </w:rPr>
        <w:t xml:space="preserve"> EÚ 2002/65/ ES.</w:t>
      </w:r>
    </w:p>
    <w:p w14:paraId="17D61B9F" w14:textId="1C89BA1C" w:rsidR="00A1237D" w:rsidRDefault="00A1237D" w:rsidP="00E13DD5">
      <w:pPr>
        <w:spacing w:after="0" w:line="240" w:lineRule="auto"/>
        <w:jc w:val="both"/>
        <w:rPr>
          <w:rFonts w:ascii="Times New Roman" w:hAnsi="Times New Roman" w:cs="Times New Roman"/>
          <w:b/>
          <w:sz w:val="24"/>
          <w:szCs w:val="24"/>
          <w:lang w:eastAsia="sk-SK"/>
        </w:rPr>
      </w:pPr>
    </w:p>
    <w:p w14:paraId="6AB574CC" w14:textId="5888CC86" w:rsidR="00A1237D" w:rsidRDefault="00A1237D" w:rsidP="00E13DD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K bodu 9</w:t>
      </w:r>
      <w:r w:rsidR="004D145D">
        <w:rPr>
          <w:rFonts w:ascii="Times New Roman" w:hAnsi="Times New Roman" w:cs="Times New Roman"/>
          <w:b/>
          <w:sz w:val="24"/>
          <w:szCs w:val="24"/>
          <w:lang w:eastAsia="sk-SK"/>
        </w:rPr>
        <w:t>2</w:t>
      </w:r>
    </w:p>
    <w:p w14:paraId="140A931C" w14:textId="564E9C32" w:rsidR="005739B8" w:rsidRPr="00B31F01" w:rsidRDefault="00B31F01" w:rsidP="00E13DD5">
      <w:pPr>
        <w:spacing w:after="0" w:line="240" w:lineRule="auto"/>
        <w:jc w:val="both"/>
        <w:rPr>
          <w:rFonts w:ascii="Times New Roman" w:hAnsi="Times New Roman" w:cs="Times New Roman"/>
          <w:sz w:val="24"/>
          <w:szCs w:val="24"/>
          <w:lang w:eastAsia="sk-SK"/>
        </w:rPr>
      </w:pPr>
      <w:r w:rsidRPr="003C173E">
        <w:rPr>
          <w:rFonts w:ascii="Times New Roman" w:hAnsi="Times New Roman" w:cs="Times New Roman"/>
          <w:sz w:val="24"/>
          <w:szCs w:val="24"/>
          <w:lang w:eastAsia="sk-SK"/>
        </w:rPr>
        <w:t>Účelom novelizácie je preto zosúladiť pojmy používané v Prílohe č. 4 s pojmami používanými v ostatných častiach zákona o elektronických komunikáciách</w:t>
      </w:r>
      <w:r w:rsidR="005B608D">
        <w:rPr>
          <w:rFonts w:ascii="Times New Roman" w:hAnsi="Times New Roman" w:cs="Times New Roman"/>
          <w:sz w:val="24"/>
          <w:szCs w:val="24"/>
          <w:lang w:eastAsia="sk-SK"/>
        </w:rPr>
        <w:t xml:space="preserve"> a s kódexom</w:t>
      </w:r>
      <w:r w:rsidRPr="003C173E">
        <w:rPr>
          <w:rFonts w:ascii="Times New Roman" w:hAnsi="Times New Roman" w:cs="Times New Roman"/>
          <w:sz w:val="24"/>
          <w:szCs w:val="24"/>
          <w:lang w:eastAsia="sk-SK"/>
        </w:rPr>
        <w:t xml:space="preserve"> a upraviť rozsah uchovávaných údajov tak, aby zohľadňoval dosiahnutý stupeň vývoja technológie v oblasti elektronických komunikácií.</w:t>
      </w:r>
    </w:p>
    <w:p w14:paraId="4BF35AA9" w14:textId="77777777" w:rsidR="007E3309" w:rsidRDefault="007E3309" w:rsidP="00E13DD5">
      <w:pPr>
        <w:spacing w:after="0" w:line="240" w:lineRule="auto"/>
        <w:jc w:val="both"/>
        <w:rPr>
          <w:rFonts w:ascii="Times New Roman" w:hAnsi="Times New Roman" w:cs="Times New Roman"/>
          <w:sz w:val="24"/>
          <w:szCs w:val="24"/>
          <w:lang w:eastAsia="sk-SK"/>
        </w:rPr>
      </w:pPr>
    </w:p>
    <w:p w14:paraId="2617B19A" w14:textId="4C586FFE" w:rsidR="00765CED" w:rsidRDefault="00765CED" w:rsidP="00E13DD5">
      <w:pPr>
        <w:spacing w:after="0" w:line="240" w:lineRule="auto"/>
        <w:jc w:val="both"/>
        <w:rPr>
          <w:rFonts w:ascii="Times New Roman" w:hAnsi="Times New Roman" w:cs="Times New Roman"/>
          <w:b/>
          <w:sz w:val="24"/>
          <w:szCs w:val="24"/>
          <w:lang w:eastAsia="sk-SK"/>
        </w:rPr>
      </w:pPr>
      <w:r w:rsidRPr="00765CED">
        <w:rPr>
          <w:rFonts w:ascii="Times New Roman" w:hAnsi="Times New Roman" w:cs="Times New Roman"/>
          <w:b/>
          <w:sz w:val="24"/>
          <w:szCs w:val="24"/>
          <w:lang w:eastAsia="sk-SK"/>
        </w:rPr>
        <w:t>K Čl. II</w:t>
      </w:r>
    </w:p>
    <w:p w14:paraId="77CD3F5B" w14:textId="77777777" w:rsidR="002429CE" w:rsidRPr="00765CED" w:rsidRDefault="002429CE" w:rsidP="00E13DD5">
      <w:pPr>
        <w:spacing w:after="0" w:line="240" w:lineRule="auto"/>
        <w:jc w:val="both"/>
        <w:rPr>
          <w:rFonts w:ascii="Times New Roman" w:hAnsi="Times New Roman" w:cs="Times New Roman"/>
          <w:b/>
          <w:sz w:val="24"/>
          <w:szCs w:val="24"/>
          <w:lang w:eastAsia="sk-SK"/>
        </w:rPr>
      </w:pPr>
    </w:p>
    <w:p w14:paraId="76052A5F" w14:textId="3A7D4A67" w:rsidR="00765CED" w:rsidRDefault="00765CED" w:rsidP="00E13DD5">
      <w:pPr>
        <w:spacing w:after="0" w:line="240" w:lineRule="auto"/>
        <w:jc w:val="both"/>
        <w:rPr>
          <w:rFonts w:ascii="Times New Roman" w:hAnsi="Times New Roman" w:cs="Times New Roman"/>
          <w:sz w:val="24"/>
          <w:szCs w:val="24"/>
          <w:lang w:eastAsia="sk-SK"/>
        </w:rPr>
      </w:pPr>
      <w:r w:rsidRPr="00567D0F">
        <w:rPr>
          <w:rFonts w:ascii="Times New Roman" w:hAnsi="Times New Roman" w:cs="Times New Roman"/>
          <w:sz w:val="24"/>
          <w:szCs w:val="24"/>
        </w:rPr>
        <w:t>Obsluhovať vybrané rádiové zariadenia vrátane lietadlovej stanice, lietadlovej zemskej stanice, leteckej stanice a leteckej zemskej stanice môže len fyzická osoba, ktorá má osobitnú odbornú spôsobilosť na ich obsluhu. Osobitnú odbornú spôsobilosť úrad overuje skúškou a vydaním osvedčenia osobitnej odbornej spôsobilosti. Vzhľadom na to, že vo vyhláške č. 283/2022</w:t>
      </w:r>
      <w:r w:rsidR="00BF3E1F">
        <w:rPr>
          <w:rFonts w:ascii="Times New Roman" w:hAnsi="Times New Roman" w:cs="Times New Roman"/>
          <w:sz w:val="24"/>
          <w:szCs w:val="24"/>
        </w:rPr>
        <w:t xml:space="preserve"> Z. z.</w:t>
      </w:r>
      <w:r w:rsidRPr="00567D0F">
        <w:rPr>
          <w:rFonts w:ascii="Times New Roman" w:hAnsi="Times New Roman" w:cs="Times New Roman"/>
          <w:sz w:val="24"/>
          <w:szCs w:val="24"/>
        </w:rPr>
        <w:t xml:space="preserve"> o</w:t>
      </w:r>
      <w:r w:rsidR="0034433E">
        <w:rPr>
          <w:rFonts w:ascii="Times New Roman" w:hAnsi="Times New Roman" w:cs="Times New Roman"/>
          <w:sz w:val="24"/>
          <w:szCs w:val="24"/>
        </w:rPr>
        <w:t> </w:t>
      </w:r>
      <w:r w:rsidRPr="00567D0F">
        <w:rPr>
          <w:rFonts w:ascii="Times New Roman" w:hAnsi="Times New Roman" w:cs="Times New Roman"/>
          <w:sz w:val="24"/>
          <w:szCs w:val="24"/>
        </w:rPr>
        <w:t>podrobnostiach o vybraných rádiových zariadeniach, o zriaďovaní skúšobnej komisie, o</w:t>
      </w:r>
      <w:r w:rsidR="0034433E">
        <w:rPr>
          <w:rFonts w:ascii="Times New Roman" w:hAnsi="Times New Roman" w:cs="Times New Roman"/>
          <w:sz w:val="24"/>
          <w:szCs w:val="24"/>
        </w:rPr>
        <w:t> </w:t>
      </w:r>
      <w:r w:rsidRPr="00567D0F">
        <w:rPr>
          <w:rFonts w:ascii="Times New Roman" w:hAnsi="Times New Roman" w:cs="Times New Roman"/>
          <w:sz w:val="24"/>
          <w:szCs w:val="24"/>
        </w:rPr>
        <w:t xml:space="preserve">prílohách k žiadosti o vydanie osvedčenia, o obsahu, rozsahu a priebehu skúšky osobitnej odbornej spôsobilosti a o osvedčeniach osobitnej odbornej spôsobilosti boli zavedené nové druhy skúšok, pre ktoré je potrebné zaviesť aj nové druhy správnych poplatkov za takéto administratívne úkony, </w:t>
      </w:r>
      <w:r w:rsidR="00EE4E1B" w:rsidRPr="00567D0F">
        <w:rPr>
          <w:rFonts w:ascii="Times New Roman" w:hAnsi="Times New Roman" w:cs="Times New Roman"/>
          <w:sz w:val="24"/>
          <w:szCs w:val="24"/>
        </w:rPr>
        <w:t>navrhuje</w:t>
      </w:r>
      <w:r w:rsidR="00EE4E1B">
        <w:rPr>
          <w:rFonts w:ascii="Times New Roman" w:hAnsi="Times New Roman" w:cs="Times New Roman"/>
          <w:sz w:val="24"/>
          <w:szCs w:val="24"/>
        </w:rPr>
        <w:t xml:space="preserve"> sa</w:t>
      </w:r>
      <w:r w:rsidR="00EE4E1B" w:rsidRPr="00567D0F">
        <w:rPr>
          <w:rFonts w:ascii="Times New Roman" w:hAnsi="Times New Roman" w:cs="Times New Roman"/>
          <w:sz w:val="24"/>
          <w:szCs w:val="24"/>
        </w:rPr>
        <w:t xml:space="preserve"> </w:t>
      </w:r>
      <w:r w:rsidRPr="00567D0F">
        <w:rPr>
          <w:rFonts w:ascii="Times New Roman" w:hAnsi="Times New Roman" w:cs="Times New Roman"/>
          <w:sz w:val="24"/>
          <w:szCs w:val="24"/>
        </w:rPr>
        <w:t xml:space="preserve">doplnenie nových úhrad v položke 103. Vzhľadom na zmenu </w:t>
      </w:r>
      <w:r w:rsidR="00EE4E1B" w:rsidRPr="00567D0F">
        <w:rPr>
          <w:rFonts w:ascii="Times New Roman" w:hAnsi="Times New Roman" w:cs="Times New Roman"/>
          <w:sz w:val="24"/>
          <w:szCs w:val="24"/>
        </w:rPr>
        <w:t>text</w:t>
      </w:r>
      <w:r w:rsidR="00EE4E1B">
        <w:rPr>
          <w:rFonts w:ascii="Times New Roman" w:hAnsi="Times New Roman" w:cs="Times New Roman"/>
          <w:sz w:val="24"/>
          <w:szCs w:val="24"/>
        </w:rPr>
        <w:t>u</w:t>
      </w:r>
      <w:r w:rsidR="00BB747F">
        <w:rPr>
          <w:rFonts w:ascii="Times New Roman" w:hAnsi="Times New Roman" w:cs="Times New Roman"/>
          <w:sz w:val="24"/>
          <w:szCs w:val="24"/>
        </w:rPr>
        <w:t xml:space="preserve"> </w:t>
      </w:r>
      <w:r w:rsidRPr="00567D0F">
        <w:rPr>
          <w:rFonts w:ascii="Times New Roman" w:hAnsi="Times New Roman" w:cs="Times New Roman"/>
          <w:sz w:val="24"/>
          <w:szCs w:val="24"/>
        </w:rPr>
        <w:t xml:space="preserve">po prijatí zákona o elektronických komunikáciách, </w:t>
      </w:r>
      <w:r w:rsidR="00EE4E1B">
        <w:rPr>
          <w:rFonts w:ascii="Times New Roman" w:hAnsi="Times New Roman" w:cs="Times New Roman"/>
          <w:sz w:val="24"/>
          <w:szCs w:val="24"/>
        </w:rPr>
        <w:t xml:space="preserve">sa </w:t>
      </w:r>
      <w:r w:rsidRPr="00567D0F">
        <w:rPr>
          <w:rFonts w:ascii="Times New Roman" w:hAnsi="Times New Roman" w:cs="Times New Roman"/>
          <w:sz w:val="24"/>
          <w:szCs w:val="24"/>
        </w:rPr>
        <w:t xml:space="preserve">navrhuje aj úpravu </w:t>
      </w:r>
      <w:r w:rsidR="00EE4E1B" w:rsidRPr="00567D0F">
        <w:rPr>
          <w:rFonts w:ascii="Times New Roman" w:hAnsi="Times New Roman" w:cs="Times New Roman"/>
          <w:sz w:val="24"/>
          <w:szCs w:val="24"/>
        </w:rPr>
        <w:t>text</w:t>
      </w:r>
      <w:r w:rsidR="00EE4E1B">
        <w:rPr>
          <w:rFonts w:ascii="Times New Roman" w:hAnsi="Times New Roman" w:cs="Times New Roman"/>
          <w:sz w:val="24"/>
          <w:szCs w:val="24"/>
        </w:rPr>
        <w:t>u</w:t>
      </w:r>
      <w:r w:rsidR="00EE4E1B" w:rsidRPr="00567D0F">
        <w:rPr>
          <w:rFonts w:ascii="Times New Roman" w:hAnsi="Times New Roman" w:cs="Times New Roman"/>
          <w:sz w:val="24"/>
          <w:szCs w:val="24"/>
        </w:rPr>
        <w:t xml:space="preserve"> </w:t>
      </w:r>
      <w:r w:rsidRPr="00567D0F">
        <w:rPr>
          <w:rFonts w:ascii="Times New Roman" w:hAnsi="Times New Roman" w:cs="Times New Roman"/>
          <w:sz w:val="24"/>
          <w:szCs w:val="24"/>
        </w:rPr>
        <w:t xml:space="preserve">v položke 101. Žiadateľmi o skúšku sú výlučne fyzické osoby. </w:t>
      </w:r>
    </w:p>
    <w:p w14:paraId="3F377F04" w14:textId="293E6390" w:rsidR="00765CED" w:rsidRDefault="00765CED" w:rsidP="00E13DD5">
      <w:pPr>
        <w:spacing w:after="0" w:line="240" w:lineRule="auto"/>
        <w:jc w:val="both"/>
        <w:rPr>
          <w:rFonts w:ascii="Times New Roman" w:hAnsi="Times New Roman" w:cs="Times New Roman"/>
          <w:sz w:val="24"/>
          <w:szCs w:val="24"/>
          <w:lang w:eastAsia="sk-SK"/>
        </w:rPr>
      </w:pPr>
    </w:p>
    <w:p w14:paraId="597E5245" w14:textId="77777777" w:rsidR="007E3309" w:rsidRDefault="007E3309" w:rsidP="00E13DD5">
      <w:pPr>
        <w:spacing w:after="0" w:line="240" w:lineRule="auto"/>
        <w:jc w:val="both"/>
        <w:rPr>
          <w:rFonts w:ascii="Times New Roman" w:hAnsi="Times New Roman" w:cs="Times New Roman"/>
          <w:sz w:val="24"/>
          <w:szCs w:val="24"/>
          <w:lang w:eastAsia="sk-SK"/>
        </w:rPr>
      </w:pPr>
    </w:p>
    <w:p w14:paraId="4F1083B6" w14:textId="16547483" w:rsidR="0002350F" w:rsidRDefault="0002350F" w:rsidP="00E13DD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K Čl. III</w:t>
      </w:r>
    </w:p>
    <w:p w14:paraId="41068A00" w14:textId="77777777" w:rsidR="002429CE" w:rsidRDefault="002429CE" w:rsidP="00E13DD5">
      <w:pPr>
        <w:spacing w:after="0" w:line="240" w:lineRule="auto"/>
        <w:jc w:val="both"/>
        <w:rPr>
          <w:rFonts w:ascii="Times New Roman" w:hAnsi="Times New Roman" w:cs="Times New Roman"/>
          <w:b/>
          <w:sz w:val="24"/>
          <w:szCs w:val="24"/>
          <w:lang w:eastAsia="sk-SK"/>
        </w:rPr>
      </w:pPr>
    </w:p>
    <w:p w14:paraId="578E960E" w14:textId="0FEE13D8" w:rsidR="00BB747F" w:rsidRPr="005D4045" w:rsidRDefault="00BB747F" w:rsidP="0049574B">
      <w:pPr>
        <w:adjustRightInd w:val="0"/>
        <w:spacing w:after="0" w:line="240" w:lineRule="auto"/>
        <w:jc w:val="both"/>
        <w:rPr>
          <w:rFonts w:ascii="Times New Roman" w:hAnsi="Times New Roman"/>
          <w:b/>
          <w:sz w:val="24"/>
          <w:szCs w:val="24"/>
          <w:lang w:eastAsia="sk-SK"/>
        </w:rPr>
      </w:pPr>
      <w:r w:rsidRPr="005D4045">
        <w:rPr>
          <w:rFonts w:ascii="Times New Roman" w:hAnsi="Times New Roman"/>
          <w:b/>
          <w:sz w:val="24"/>
          <w:szCs w:val="24"/>
          <w:lang w:eastAsia="sk-SK"/>
        </w:rPr>
        <w:t>K</w:t>
      </w:r>
      <w:r w:rsidR="00275B3E">
        <w:rPr>
          <w:rFonts w:ascii="Times New Roman" w:hAnsi="Times New Roman"/>
          <w:b/>
          <w:sz w:val="24"/>
          <w:szCs w:val="24"/>
          <w:lang w:eastAsia="sk-SK"/>
        </w:rPr>
        <w:t> </w:t>
      </w:r>
      <w:r w:rsidR="007825E0" w:rsidRPr="005D4045">
        <w:rPr>
          <w:rFonts w:ascii="Times New Roman" w:hAnsi="Times New Roman"/>
          <w:b/>
          <w:sz w:val="24"/>
          <w:szCs w:val="24"/>
          <w:lang w:eastAsia="sk-SK"/>
        </w:rPr>
        <w:t>bod</w:t>
      </w:r>
      <w:r w:rsidR="00275B3E">
        <w:rPr>
          <w:rFonts w:ascii="Times New Roman" w:hAnsi="Times New Roman"/>
          <w:b/>
          <w:sz w:val="24"/>
          <w:szCs w:val="24"/>
          <w:lang w:eastAsia="sk-SK"/>
        </w:rPr>
        <w:t>u 1</w:t>
      </w:r>
    </w:p>
    <w:p w14:paraId="7C5125B6" w14:textId="4748CAC3" w:rsidR="00BB747F" w:rsidRDefault="00BB747F" w:rsidP="0049574B">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Ustanovenie reaguje na </w:t>
      </w:r>
      <w:r w:rsidR="00603882">
        <w:rPr>
          <w:rFonts w:ascii="Times New Roman" w:hAnsi="Times New Roman" w:cs="Times New Roman"/>
          <w:sz w:val="24"/>
          <w:szCs w:val="24"/>
        </w:rPr>
        <w:t xml:space="preserve">zmenu znenia </w:t>
      </w:r>
      <w:r>
        <w:rPr>
          <w:rFonts w:ascii="Times New Roman" w:hAnsi="Times New Roman" w:cs="Times New Roman"/>
          <w:sz w:val="24"/>
          <w:szCs w:val="24"/>
        </w:rPr>
        <w:t xml:space="preserve">názvu </w:t>
      </w:r>
      <w:r w:rsidR="00110C86">
        <w:rPr>
          <w:rFonts w:ascii="Times New Roman" w:hAnsi="Times New Roman" w:cs="Times New Roman"/>
          <w:sz w:val="24"/>
          <w:szCs w:val="24"/>
        </w:rPr>
        <w:t>M</w:t>
      </w:r>
      <w:r>
        <w:rPr>
          <w:rFonts w:ascii="Times New Roman" w:hAnsi="Times New Roman" w:cs="Times New Roman"/>
          <w:sz w:val="24"/>
          <w:szCs w:val="24"/>
        </w:rPr>
        <w:t>inisterstva</w:t>
      </w:r>
      <w:r w:rsidR="00110C86">
        <w:rPr>
          <w:rFonts w:ascii="Times New Roman" w:hAnsi="Times New Roman" w:cs="Times New Roman"/>
          <w:sz w:val="24"/>
          <w:szCs w:val="24"/>
        </w:rPr>
        <w:t xml:space="preserve"> dopravy SR</w:t>
      </w:r>
      <w:r w:rsidR="00481957">
        <w:rPr>
          <w:rFonts w:ascii="Times New Roman" w:hAnsi="Times New Roman" w:cs="Times New Roman"/>
          <w:sz w:val="24"/>
          <w:szCs w:val="24"/>
        </w:rPr>
        <w:t>, ktorá je účinná od</w:t>
      </w:r>
      <w:r w:rsidR="007145E9">
        <w:rPr>
          <w:rFonts w:ascii="Times New Roman" w:hAnsi="Times New Roman" w:cs="Times New Roman"/>
          <w:sz w:val="24"/>
          <w:szCs w:val="24"/>
        </w:rPr>
        <w:t> </w:t>
      </w:r>
      <w:r w:rsidR="00481957">
        <w:rPr>
          <w:rFonts w:ascii="Times New Roman" w:hAnsi="Times New Roman" w:cs="Times New Roman"/>
          <w:sz w:val="24"/>
          <w:szCs w:val="24"/>
        </w:rPr>
        <w:t>1.</w:t>
      </w:r>
      <w:r w:rsidR="007145E9">
        <w:rPr>
          <w:rFonts w:ascii="Times New Roman" w:hAnsi="Times New Roman" w:cs="Times New Roman"/>
          <w:sz w:val="24"/>
          <w:szCs w:val="24"/>
        </w:rPr>
        <w:t> </w:t>
      </w:r>
      <w:r w:rsidR="00481957">
        <w:rPr>
          <w:rFonts w:ascii="Times New Roman" w:hAnsi="Times New Roman" w:cs="Times New Roman"/>
          <w:sz w:val="24"/>
          <w:szCs w:val="24"/>
        </w:rPr>
        <w:t>januára 2023</w:t>
      </w:r>
      <w:r>
        <w:rPr>
          <w:rFonts w:ascii="Times New Roman" w:hAnsi="Times New Roman" w:cs="Times New Roman"/>
          <w:sz w:val="24"/>
          <w:szCs w:val="24"/>
        </w:rPr>
        <w:t>.</w:t>
      </w:r>
    </w:p>
    <w:p w14:paraId="197859C9" w14:textId="77777777" w:rsidR="00BB747F" w:rsidRDefault="00BB747F" w:rsidP="0049574B">
      <w:pPr>
        <w:adjustRightInd w:val="0"/>
        <w:spacing w:after="0" w:line="240" w:lineRule="auto"/>
        <w:jc w:val="both"/>
        <w:rPr>
          <w:rFonts w:ascii="Times New Roman" w:hAnsi="Times New Roman"/>
          <w:sz w:val="24"/>
          <w:szCs w:val="24"/>
          <w:lang w:eastAsia="sk-SK"/>
        </w:rPr>
      </w:pPr>
    </w:p>
    <w:p w14:paraId="0176D708" w14:textId="77777777" w:rsidR="00BB747F" w:rsidRDefault="00BB747F" w:rsidP="0049574B">
      <w:pPr>
        <w:adjustRightInd w:val="0"/>
        <w:spacing w:after="0" w:line="240" w:lineRule="auto"/>
        <w:jc w:val="both"/>
        <w:rPr>
          <w:rFonts w:ascii="Times New Roman" w:hAnsi="Times New Roman"/>
          <w:b/>
          <w:sz w:val="24"/>
          <w:szCs w:val="24"/>
          <w:lang w:eastAsia="sk-SK"/>
        </w:rPr>
      </w:pPr>
      <w:r w:rsidRPr="005D4045">
        <w:rPr>
          <w:rFonts w:ascii="Times New Roman" w:hAnsi="Times New Roman"/>
          <w:b/>
          <w:sz w:val="24"/>
          <w:szCs w:val="24"/>
          <w:lang w:eastAsia="sk-SK"/>
        </w:rPr>
        <w:t xml:space="preserve">K bodu 2 </w:t>
      </w:r>
    </w:p>
    <w:p w14:paraId="541874D4" w14:textId="4E978277" w:rsidR="00BB747F" w:rsidRDefault="00BB747F" w:rsidP="0049574B">
      <w:pPr>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Vypúšťaná veta sa zaradila na záver </w:t>
      </w:r>
      <w:r w:rsidR="00CA4F69">
        <w:rPr>
          <w:rFonts w:ascii="Times New Roman" w:hAnsi="Times New Roman"/>
          <w:sz w:val="24"/>
          <w:szCs w:val="24"/>
          <w:lang w:eastAsia="sk-SK"/>
        </w:rPr>
        <w:t xml:space="preserve">novelizovaného </w:t>
      </w:r>
      <w:r>
        <w:rPr>
          <w:rFonts w:ascii="Times New Roman" w:hAnsi="Times New Roman"/>
          <w:sz w:val="24"/>
          <w:szCs w:val="24"/>
          <w:lang w:eastAsia="sk-SK"/>
        </w:rPr>
        <w:t>§ 3</w:t>
      </w:r>
      <w:r w:rsidR="00CA4F69">
        <w:rPr>
          <w:rFonts w:ascii="Times New Roman" w:hAnsi="Times New Roman"/>
          <w:sz w:val="24"/>
          <w:szCs w:val="24"/>
          <w:lang w:eastAsia="sk-SK"/>
        </w:rPr>
        <w:t xml:space="preserve"> ods. </w:t>
      </w:r>
      <w:r w:rsidR="00987A43">
        <w:rPr>
          <w:rFonts w:ascii="Times New Roman" w:hAnsi="Times New Roman"/>
          <w:sz w:val="24"/>
          <w:szCs w:val="24"/>
          <w:lang w:eastAsia="sk-SK"/>
        </w:rPr>
        <w:t>17</w:t>
      </w:r>
      <w:r>
        <w:rPr>
          <w:rFonts w:ascii="Times New Roman" w:hAnsi="Times New Roman"/>
          <w:sz w:val="24"/>
          <w:szCs w:val="24"/>
          <w:lang w:eastAsia="sk-SK"/>
        </w:rPr>
        <w:t>.</w:t>
      </w:r>
    </w:p>
    <w:p w14:paraId="4FD1A91E" w14:textId="77777777" w:rsidR="00BB747F" w:rsidRDefault="00BB747F" w:rsidP="0049574B">
      <w:pPr>
        <w:adjustRightInd w:val="0"/>
        <w:spacing w:after="0" w:line="240" w:lineRule="auto"/>
        <w:jc w:val="both"/>
        <w:rPr>
          <w:rFonts w:ascii="Times New Roman" w:hAnsi="Times New Roman"/>
          <w:b/>
          <w:sz w:val="24"/>
          <w:szCs w:val="24"/>
          <w:lang w:eastAsia="sk-SK"/>
        </w:rPr>
      </w:pPr>
    </w:p>
    <w:p w14:paraId="53DD80B1" w14:textId="0D36CEF8" w:rsidR="00BB747F" w:rsidRPr="005D4045" w:rsidRDefault="00BB747F" w:rsidP="0049574B">
      <w:pPr>
        <w:adjustRightInd w:val="0"/>
        <w:spacing w:after="0" w:line="240" w:lineRule="auto"/>
        <w:jc w:val="both"/>
        <w:rPr>
          <w:rFonts w:ascii="Times New Roman" w:hAnsi="Times New Roman"/>
          <w:b/>
          <w:sz w:val="24"/>
          <w:szCs w:val="24"/>
          <w:lang w:eastAsia="sk-SK"/>
        </w:rPr>
      </w:pPr>
      <w:r w:rsidRPr="00EF420B">
        <w:rPr>
          <w:rFonts w:ascii="Times New Roman" w:hAnsi="Times New Roman"/>
          <w:b/>
          <w:sz w:val="24"/>
          <w:szCs w:val="24"/>
          <w:lang w:eastAsia="sk-SK"/>
        </w:rPr>
        <w:t>K</w:t>
      </w:r>
      <w:r>
        <w:rPr>
          <w:rFonts w:ascii="Times New Roman" w:hAnsi="Times New Roman"/>
          <w:b/>
          <w:sz w:val="24"/>
          <w:szCs w:val="24"/>
          <w:lang w:eastAsia="sk-SK"/>
        </w:rPr>
        <w:t xml:space="preserve"> bodom </w:t>
      </w:r>
      <w:r w:rsidR="00CA6347">
        <w:rPr>
          <w:rFonts w:ascii="Times New Roman" w:hAnsi="Times New Roman"/>
          <w:b/>
          <w:sz w:val="24"/>
          <w:szCs w:val="24"/>
          <w:lang w:eastAsia="sk-SK"/>
        </w:rPr>
        <w:t xml:space="preserve">3 </w:t>
      </w:r>
      <w:r>
        <w:rPr>
          <w:rFonts w:ascii="Times New Roman" w:hAnsi="Times New Roman"/>
          <w:b/>
          <w:sz w:val="24"/>
          <w:szCs w:val="24"/>
          <w:lang w:eastAsia="sk-SK"/>
        </w:rPr>
        <w:t xml:space="preserve">a </w:t>
      </w:r>
      <w:r w:rsidR="00CA6347">
        <w:rPr>
          <w:rFonts w:ascii="Times New Roman" w:hAnsi="Times New Roman"/>
          <w:b/>
          <w:sz w:val="24"/>
          <w:szCs w:val="24"/>
          <w:lang w:eastAsia="sk-SK"/>
        </w:rPr>
        <w:t>4</w:t>
      </w:r>
    </w:p>
    <w:p w14:paraId="24C72ACE" w14:textId="026F052F" w:rsidR="0049574B" w:rsidRDefault="0049574B" w:rsidP="0049574B">
      <w:pPr>
        <w:adjustRightInd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Z dôvodu zaistenia transparentnosti výberu kandidát</w:t>
      </w:r>
      <w:r w:rsidR="00BB747F">
        <w:rPr>
          <w:rFonts w:ascii="Times New Roman" w:hAnsi="Times New Roman"/>
          <w:sz w:val="24"/>
          <w:szCs w:val="24"/>
          <w:lang w:eastAsia="sk-SK"/>
        </w:rPr>
        <w:t>a</w:t>
      </w:r>
      <w:r w:rsidR="003D75EA">
        <w:rPr>
          <w:rFonts w:ascii="Times New Roman" w:hAnsi="Times New Roman"/>
          <w:sz w:val="24"/>
          <w:szCs w:val="24"/>
          <w:lang w:eastAsia="sk-SK"/>
        </w:rPr>
        <w:t xml:space="preserve"> na </w:t>
      </w:r>
      <w:r w:rsidR="00915F9B">
        <w:rPr>
          <w:rFonts w:ascii="Times New Roman" w:hAnsi="Times New Roman"/>
          <w:sz w:val="24"/>
          <w:szCs w:val="24"/>
          <w:lang w:eastAsia="sk-SK"/>
        </w:rPr>
        <w:t xml:space="preserve">príslušnú </w:t>
      </w:r>
      <w:r w:rsidR="003D75EA">
        <w:rPr>
          <w:rFonts w:ascii="Times New Roman" w:hAnsi="Times New Roman"/>
          <w:sz w:val="24"/>
          <w:szCs w:val="24"/>
          <w:lang w:eastAsia="sk-SK"/>
        </w:rPr>
        <w:t>funkciu</w:t>
      </w:r>
      <w:r w:rsidR="00BB747F">
        <w:rPr>
          <w:rFonts w:ascii="Times New Roman" w:hAnsi="Times New Roman"/>
          <w:sz w:val="24"/>
          <w:szCs w:val="24"/>
          <w:lang w:eastAsia="sk-SK"/>
        </w:rPr>
        <w:t xml:space="preserve"> </w:t>
      </w:r>
      <w:r w:rsidR="003F3912">
        <w:rPr>
          <w:rFonts w:ascii="Times New Roman" w:hAnsi="Times New Roman"/>
          <w:sz w:val="24"/>
          <w:szCs w:val="24"/>
          <w:lang w:eastAsia="sk-SK"/>
        </w:rPr>
        <w:t>a tiež</w:t>
      </w:r>
      <w:r w:rsidR="00095079">
        <w:rPr>
          <w:rFonts w:ascii="Times New Roman" w:hAnsi="Times New Roman"/>
          <w:sz w:val="24"/>
          <w:szCs w:val="24"/>
          <w:lang w:eastAsia="sk-SK"/>
        </w:rPr>
        <w:t xml:space="preserve"> s cieľom predísť výkladovým nezrovnalostiam, </w:t>
      </w:r>
      <w:r w:rsidR="003D75EA">
        <w:rPr>
          <w:rFonts w:ascii="Times New Roman" w:hAnsi="Times New Roman"/>
          <w:sz w:val="24"/>
          <w:szCs w:val="24"/>
          <w:lang w:eastAsia="sk-SK"/>
        </w:rPr>
        <w:t xml:space="preserve">sa </w:t>
      </w:r>
      <w:r w:rsidR="00BB747F">
        <w:rPr>
          <w:rFonts w:ascii="Times New Roman" w:hAnsi="Times New Roman"/>
          <w:sz w:val="24"/>
          <w:szCs w:val="24"/>
          <w:lang w:eastAsia="sk-SK"/>
        </w:rPr>
        <w:t>zakotvuje výberové konanie</w:t>
      </w:r>
      <w:r>
        <w:rPr>
          <w:rFonts w:ascii="Times New Roman" w:hAnsi="Times New Roman"/>
          <w:sz w:val="24"/>
          <w:szCs w:val="24"/>
          <w:lang w:eastAsia="sk-SK"/>
        </w:rPr>
        <w:t xml:space="preserve"> </w:t>
      </w:r>
      <w:r w:rsidR="00BB747F">
        <w:rPr>
          <w:rFonts w:ascii="Times New Roman" w:hAnsi="Times New Roman"/>
          <w:sz w:val="24"/>
          <w:szCs w:val="24"/>
          <w:lang w:eastAsia="sk-SK"/>
        </w:rPr>
        <w:t xml:space="preserve">priamo </w:t>
      </w:r>
      <w:r w:rsidR="00095079">
        <w:rPr>
          <w:rFonts w:ascii="Times New Roman" w:hAnsi="Times New Roman"/>
          <w:sz w:val="24"/>
          <w:szCs w:val="24"/>
          <w:lang w:eastAsia="sk-SK"/>
        </w:rPr>
        <w:t>do zákona.</w:t>
      </w:r>
      <w:r w:rsidR="00B8486F">
        <w:rPr>
          <w:rFonts w:ascii="Times New Roman" w:hAnsi="Times New Roman"/>
          <w:sz w:val="24"/>
          <w:szCs w:val="24"/>
          <w:lang w:eastAsia="sk-SK"/>
        </w:rPr>
        <w:t xml:space="preserve"> </w:t>
      </w:r>
    </w:p>
    <w:p w14:paraId="27D304B2" w14:textId="77777777" w:rsidR="0049574B" w:rsidRDefault="0049574B" w:rsidP="00861695">
      <w:pPr>
        <w:spacing w:after="0" w:line="240" w:lineRule="auto"/>
        <w:jc w:val="both"/>
        <w:rPr>
          <w:rFonts w:ascii="Times New Roman" w:hAnsi="Times New Roman" w:cs="Times New Roman"/>
          <w:b/>
          <w:sz w:val="24"/>
          <w:szCs w:val="24"/>
          <w:lang w:eastAsia="sk-SK"/>
        </w:rPr>
      </w:pPr>
    </w:p>
    <w:p w14:paraId="783A22D5" w14:textId="6EB530F9" w:rsidR="0049574B" w:rsidRDefault="00B8486F" w:rsidP="0086169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K bodu </w:t>
      </w:r>
      <w:r w:rsidR="002355A7">
        <w:rPr>
          <w:rFonts w:ascii="Times New Roman" w:hAnsi="Times New Roman" w:cs="Times New Roman"/>
          <w:b/>
          <w:sz w:val="24"/>
          <w:szCs w:val="24"/>
          <w:lang w:eastAsia="sk-SK"/>
        </w:rPr>
        <w:t>5</w:t>
      </w:r>
    </w:p>
    <w:p w14:paraId="013BCB98" w14:textId="1251BB60" w:rsidR="00B8486F" w:rsidRPr="005D4045" w:rsidRDefault="00B8486F" w:rsidP="00861695">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Ide o </w:t>
      </w:r>
      <w:proofErr w:type="spellStart"/>
      <w:r>
        <w:rPr>
          <w:rFonts w:ascii="Times New Roman" w:hAnsi="Times New Roman" w:cs="Times New Roman"/>
          <w:sz w:val="24"/>
          <w:szCs w:val="24"/>
          <w:lang w:eastAsia="sk-SK"/>
        </w:rPr>
        <w:t>legislatívno</w:t>
      </w:r>
      <w:proofErr w:type="spellEnd"/>
      <w:r>
        <w:rPr>
          <w:rFonts w:ascii="Times New Roman" w:hAnsi="Times New Roman" w:cs="Times New Roman"/>
          <w:sz w:val="24"/>
          <w:szCs w:val="24"/>
          <w:lang w:eastAsia="sk-SK"/>
        </w:rPr>
        <w:t xml:space="preserve"> – technickú opravu</w:t>
      </w:r>
      <w:r w:rsidR="00086FF1">
        <w:rPr>
          <w:rFonts w:ascii="Times New Roman" w:hAnsi="Times New Roman" w:cs="Times New Roman"/>
          <w:sz w:val="24"/>
          <w:szCs w:val="24"/>
          <w:lang w:eastAsia="sk-SK"/>
        </w:rPr>
        <w:t xml:space="preserve"> vnútorného odkazu</w:t>
      </w:r>
      <w:r w:rsidR="0079303D">
        <w:rPr>
          <w:rFonts w:ascii="Times New Roman" w:hAnsi="Times New Roman" w:cs="Times New Roman"/>
          <w:sz w:val="24"/>
          <w:szCs w:val="24"/>
          <w:lang w:eastAsia="sk-SK"/>
        </w:rPr>
        <w:t xml:space="preserve"> v dôsledku vloženia</w:t>
      </w:r>
      <w:r w:rsidR="001A24F3">
        <w:rPr>
          <w:rFonts w:ascii="Times New Roman" w:hAnsi="Times New Roman" w:cs="Times New Roman"/>
          <w:sz w:val="24"/>
          <w:szCs w:val="24"/>
          <w:lang w:eastAsia="sk-SK"/>
        </w:rPr>
        <w:t xml:space="preserve"> </w:t>
      </w:r>
      <w:r w:rsidR="00A26636">
        <w:rPr>
          <w:rFonts w:ascii="Times New Roman" w:hAnsi="Times New Roman" w:cs="Times New Roman"/>
          <w:sz w:val="24"/>
          <w:szCs w:val="24"/>
          <w:lang w:eastAsia="sk-SK"/>
        </w:rPr>
        <w:t xml:space="preserve">nových </w:t>
      </w:r>
      <w:r w:rsidR="001A24F3">
        <w:rPr>
          <w:rFonts w:ascii="Times New Roman" w:hAnsi="Times New Roman" w:cs="Times New Roman"/>
          <w:sz w:val="24"/>
          <w:szCs w:val="24"/>
          <w:lang w:eastAsia="sk-SK"/>
        </w:rPr>
        <w:t>odsek</w:t>
      </w:r>
      <w:r w:rsidR="00A26636">
        <w:rPr>
          <w:rFonts w:ascii="Times New Roman" w:hAnsi="Times New Roman" w:cs="Times New Roman"/>
          <w:sz w:val="24"/>
          <w:szCs w:val="24"/>
          <w:lang w:eastAsia="sk-SK"/>
        </w:rPr>
        <w:t>ov</w:t>
      </w:r>
      <w:r>
        <w:rPr>
          <w:rFonts w:ascii="Times New Roman" w:hAnsi="Times New Roman" w:cs="Times New Roman"/>
          <w:sz w:val="24"/>
          <w:szCs w:val="24"/>
          <w:lang w:eastAsia="sk-SK"/>
        </w:rPr>
        <w:t>.</w:t>
      </w:r>
    </w:p>
    <w:p w14:paraId="7EA17D31" w14:textId="77777777" w:rsidR="00B8486F" w:rsidRPr="005D4045" w:rsidRDefault="00B8486F" w:rsidP="00861695">
      <w:pPr>
        <w:spacing w:after="0" w:line="240" w:lineRule="auto"/>
        <w:jc w:val="both"/>
        <w:rPr>
          <w:rFonts w:ascii="Times New Roman" w:hAnsi="Times New Roman" w:cs="Times New Roman"/>
          <w:sz w:val="24"/>
          <w:szCs w:val="24"/>
          <w:lang w:eastAsia="sk-SK"/>
        </w:rPr>
      </w:pPr>
    </w:p>
    <w:p w14:paraId="6D8E57E0" w14:textId="4094578F" w:rsidR="00861695" w:rsidRDefault="00861695" w:rsidP="0086169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K </w:t>
      </w:r>
      <w:r w:rsidR="00C44911">
        <w:rPr>
          <w:rFonts w:ascii="Times New Roman" w:hAnsi="Times New Roman" w:cs="Times New Roman"/>
          <w:b/>
          <w:sz w:val="24"/>
          <w:szCs w:val="24"/>
          <w:lang w:eastAsia="sk-SK"/>
        </w:rPr>
        <w:t xml:space="preserve">bodom </w:t>
      </w:r>
      <w:r w:rsidR="003D3848">
        <w:rPr>
          <w:rFonts w:ascii="Times New Roman" w:hAnsi="Times New Roman" w:cs="Times New Roman"/>
          <w:b/>
          <w:sz w:val="24"/>
          <w:szCs w:val="24"/>
          <w:lang w:eastAsia="sk-SK"/>
        </w:rPr>
        <w:t xml:space="preserve">6 </w:t>
      </w:r>
      <w:r w:rsidR="00C44911">
        <w:rPr>
          <w:rFonts w:ascii="Times New Roman" w:hAnsi="Times New Roman" w:cs="Times New Roman"/>
          <w:b/>
          <w:sz w:val="24"/>
          <w:szCs w:val="24"/>
          <w:lang w:eastAsia="sk-SK"/>
        </w:rPr>
        <w:t xml:space="preserve">a </w:t>
      </w:r>
      <w:r w:rsidR="0056014E">
        <w:rPr>
          <w:rFonts w:ascii="Times New Roman" w:hAnsi="Times New Roman" w:cs="Times New Roman"/>
          <w:b/>
          <w:sz w:val="24"/>
          <w:szCs w:val="24"/>
          <w:lang w:eastAsia="sk-SK"/>
        </w:rPr>
        <w:t>22</w:t>
      </w:r>
    </w:p>
    <w:p w14:paraId="30747059" w14:textId="4D5266B7" w:rsidR="001D703D" w:rsidRDefault="00861695" w:rsidP="001D703D">
      <w:pPr>
        <w:spacing w:after="0" w:line="240" w:lineRule="auto"/>
        <w:jc w:val="both"/>
        <w:rPr>
          <w:rFonts w:ascii="Times New Roman" w:hAnsi="Times New Roman" w:cs="Times New Roman"/>
          <w:sz w:val="24"/>
          <w:szCs w:val="24"/>
        </w:rPr>
      </w:pPr>
      <w:r w:rsidRPr="000C5BA2">
        <w:rPr>
          <w:rFonts w:ascii="Times New Roman" w:hAnsi="Times New Roman" w:cs="Times New Roman"/>
          <w:sz w:val="24"/>
          <w:szCs w:val="24"/>
          <w:shd w:val="clear" w:color="auto" w:fill="FFFFFF"/>
        </w:rPr>
        <w:lastRenderedPageBreak/>
        <w:t xml:space="preserve">Navrhovaná úprava reaguje na prijatie nových procesných pravidiel v rámci Civilného </w:t>
      </w:r>
      <w:proofErr w:type="spellStart"/>
      <w:r w:rsidRPr="000C5BA2">
        <w:rPr>
          <w:rFonts w:ascii="Times New Roman" w:hAnsi="Times New Roman" w:cs="Times New Roman"/>
          <w:sz w:val="24"/>
          <w:szCs w:val="24"/>
          <w:shd w:val="clear" w:color="auto" w:fill="FFFFFF"/>
        </w:rPr>
        <w:t>mimosporového</w:t>
      </w:r>
      <w:proofErr w:type="spellEnd"/>
      <w:r w:rsidRPr="000C5BA2">
        <w:rPr>
          <w:rFonts w:ascii="Times New Roman" w:hAnsi="Times New Roman" w:cs="Times New Roman"/>
          <w:sz w:val="24"/>
          <w:szCs w:val="24"/>
          <w:shd w:val="clear" w:color="auto" w:fill="FFFFFF"/>
        </w:rPr>
        <w:t xml:space="preserve"> poriadku, ktorý od roku 2016 umožňuje len obmedzenie spôsobilosti fyzickej osoby na právne úkony, t. j. osobu </w:t>
      </w:r>
      <w:r w:rsidRPr="00861695">
        <w:rPr>
          <w:rStyle w:val="Siln"/>
          <w:rFonts w:ascii="Times New Roman" w:hAnsi="Times New Roman"/>
          <w:b w:val="0"/>
          <w:sz w:val="24"/>
          <w:szCs w:val="24"/>
          <w:shd w:val="clear" w:color="auto" w:fill="FFFFFF"/>
        </w:rPr>
        <w:t xml:space="preserve">už nie je možné pozbaviť spôsobilosti na právne úkony. </w:t>
      </w:r>
      <w:r w:rsidRPr="000C5BA2">
        <w:rPr>
          <w:rFonts w:ascii="Times New Roman" w:hAnsi="Times New Roman" w:cs="Times New Roman"/>
          <w:sz w:val="24"/>
          <w:szCs w:val="24"/>
          <w:shd w:val="clear" w:color="auto" w:fill="FFFFFF"/>
        </w:rPr>
        <w:t>Uvedené je súčasne aj v súlade s judikatúrou Európskeho súdu pre ľudské práva.</w:t>
      </w:r>
    </w:p>
    <w:p w14:paraId="3EC68A89" w14:textId="05FC46BC" w:rsidR="001D703D" w:rsidRDefault="001D703D" w:rsidP="001D703D">
      <w:pPr>
        <w:spacing w:after="0" w:line="240" w:lineRule="auto"/>
        <w:jc w:val="both"/>
        <w:rPr>
          <w:rFonts w:ascii="Times New Roman" w:hAnsi="Times New Roman" w:cs="Times New Roman"/>
          <w:b/>
          <w:sz w:val="24"/>
          <w:szCs w:val="24"/>
        </w:rPr>
      </w:pPr>
    </w:p>
    <w:p w14:paraId="3AC0FA15" w14:textId="4207BED9" w:rsidR="0086642C" w:rsidRDefault="0086642C" w:rsidP="001D70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1821A3">
        <w:rPr>
          <w:rFonts w:ascii="Times New Roman" w:hAnsi="Times New Roman" w:cs="Times New Roman"/>
          <w:b/>
          <w:sz w:val="24"/>
          <w:szCs w:val="24"/>
        </w:rPr>
        <w:t>7</w:t>
      </w:r>
    </w:p>
    <w:p w14:paraId="27A5EDC3" w14:textId="3F748008" w:rsidR="0086642C" w:rsidRPr="005D4045" w:rsidRDefault="0086642C" w:rsidP="001D7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Navrhuje sa upresnenie znenia. </w:t>
      </w:r>
    </w:p>
    <w:p w14:paraId="01B0140D" w14:textId="77777777" w:rsidR="0086642C" w:rsidRPr="005D4045" w:rsidRDefault="0086642C" w:rsidP="001D703D">
      <w:pPr>
        <w:spacing w:after="0" w:line="240" w:lineRule="auto"/>
        <w:jc w:val="both"/>
        <w:rPr>
          <w:rFonts w:ascii="Times New Roman" w:hAnsi="Times New Roman" w:cs="Times New Roman"/>
          <w:sz w:val="24"/>
          <w:szCs w:val="24"/>
        </w:rPr>
      </w:pPr>
    </w:p>
    <w:p w14:paraId="2B0EED2C" w14:textId="32D5629F" w:rsidR="0086642C" w:rsidRDefault="0086642C" w:rsidP="001D70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w:t>
      </w:r>
      <w:r w:rsidR="00017E85">
        <w:rPr>
          <w:rFonts w:ascii="Times New Roman" w:hAnsi="Times New Roman" w:cs="Times New Roman"/>
          <w:b/>
          <w:sz w:val="24"/>
          <w:szCs w:val="24"/>
        </w:rPr>
        <w:t xml:space="preserve">bodom </w:t>
      </w:r>
      <w:r w:rsidR="00721A27">
        <w:rPr>
          <w:rFonts w:ascii="Times New Roman" w:hAnsi="Times New Roman" w:cs="Times New Roman"/>
          <w:b/>
          <w:sz w:val="24"/>
          <w:szCs w:val="24"/>
        </w:rPr>
        <w:t>8</w:t>
      </w:r>
      <w:r w:rsidR="00017E85">
        <w:rPr>
          <w:rFonts w:ascii="Times New Roman" w:hAnsi="Times New Roman" w:cs="Times New Roman"/>
          <w:b/>
          <w:sz w:val="24"/>
          <w:szCs w:val="24"/>
        </w:rPr>
        <w:t xml:space="preserve"> a </w:t>
      </w:r>
      <w:r w:rsidR="00721A27">
        <w:rPr>
          <w:rFonts w:ascii="Times New Roman" w:hAnsi="Times New Roman" w:cs="Times New Roman"/>
          <w:b/>
          <w:sz w:val="24"/>
          <w:szCs w:val="24"/>
        </w:rPr>
        <w:t>9</w:t>
      </w:r>
    </w:p>
    <w:p w14:paraId="174120DC" w14:textId="56921F45" w:rsidR="001D703D" w:rsidRDefault="001D703D" w:rsidP="001D7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súlade s transparentnosťou výberového konania sa požiadavka na znalosť cudzieho jazyka zakotvuje priamo do zákona.</w:t>
      </w:r>
    </w:p>
    <w:p w14:paraId="64668B6A" w14:textId="2BED9B8A" w:rsidR="00861695" w:rsidRPr="005D4045" w:rsidRDefault="00861695" w:rsidP="00861695">
      <w:pPr>
        <w:spacing w:after="0" w:line="240" w:lineRule="auto"/>
        <w:jc w:val="both"/>
        <w:rPr>
          <w:rFonts w:ascii="Times New Roman" w:hAnsi="Times New Roman" w:cs="Times New Roman"/>
          <w:sz w:val="24"/>
          <w:szCs w:val="24"/>
          <w:lang w:eastAsia="sk-SK"/>
        </w:rPr>
      </w:pPr>
    </w:p>
    <w:p w14:paraId="4CFF5BA4" w14:textId="2672F760" w:rsidR="00861695" w:rsidRPr="00861695" w:rsidRDefault="00861695" w:rsidP="00861695">
      <w:pPr>
        <w:spacing w:after="0" w:line="240" w:lineRule="auto"/>
        <w:jc w:val="both"/>
        <w:rPr>
          <w:rFonts w:ascii="Times New Roman" w:hAnsi="Times New Roman" w:cs="Times New Roman"/>
          <w:b/>
          <w:sz w:val="24"/>
          <w:szCs w:val="24"/>
          <w:lang w:eastAsia="sk-SK"/>
        </w:rPr>
      </w:pPr>
      <w:r w:rsidRPr="00861695">
        <w:rPr>
          <w:rFonts w:ascii="Times New Roman" w:hAnsi="Times New Roman" w:cs="Times New Roman"/>
          <w:b/>
          <w:sz w:val="24"/>
          <w:szCs w:val="24"/>
          <w:lang w:eastAsia="sk-SK"/>
        </w:rPr>
        <w:t xml:space="preserve">K bodom </w:t>
      </w:r>
      <w:r w:rsidR="0086642C" w:rsidRPr="0086642C">
        <w:rPr>
          <w:rFonts w:ascii="Times New Roman" w:hAnsi="Times New Roman" w:cs="Times New Roman"/>
          <w:b/>
          <w:sz w:val="24"/>
          <w:szCs w:val="24"/>
          <w:lang w:eastAsia="sk-SK"/>
        </w:rPr>
        <w:t>1</w:t>
      </w:r>
      <w:r w:rsidR="00721A27">
        <w:rPr>
          <w:rFonts w:ascii="Times New Roman" w:hAnsi="Times New Roman" w:cs="Times New Roman"/>
          <w:b/>
          <w:sz w:val="24"/>
          <w:szCs w:val="24"/>
          <w:lang w:eastAsia="sk-SK"/>
        </w:rPr>
        <w:t>0</w:t>
      </w:r>
      <w:r w:rsidR="007E3309">
        <w:rPr>
          <w:rFonts w:ascii="Times New Roman" w:hAnsi="Times New Roman" w:cs="Times New Roman"/>
          <w:b/>
          <w:sz w:val="24"/>
          <w:szCs w:val="24"/>
          <w:lang w:eastAsia="sk-SK"/>
        </w:rPr>
        <w:t xml:space="preserve"> a</w:t>
      </w:r>
      <w:r w:rsidRPr="0086642C">
        <w:rPr>
          <w:rFonts w:ascii="Times New Roman" w:hAnsi="Times New Roman" w:cs="Times New Roman"/>
          <w:b/>
          <w:sz w:val="24"/>
          <w:szCs w:val="24"/>
          <w:lang w:eastAsia="sk-SK"/>
        </w:rPr>
        <w:t xml:space="preserve">ž </w:t>
      </w:r>
      <w:r w:rsidR="006F1E7D">
        <w:rPr>
          <w:rFonts w:ascii="Times New Roman" w:hAnsi="Times New Roman" w:cs="Times New Roman"/>
          <w:b/>
          <w:sz w:val="24"/>
          <w:szCs w:val="24"/>
          <w:lang w:eastAsia="sk-SK"/>
        </w:rPr>
        <w:t>1</w:t>
      </w:r>
      <w:r w:rsidR="00721A27">
        <w:rPr>
          <w:rFonts w:ascii="Times New Roman" w:hAnsi="Times New Roman" w:cs="Times New Roman"/>
          <w:b/>
          <w:sz w:val="24"/>
          <w:szCs w:val="24"/>
          <w:lang w:eastAsia="sk-SK"/>
        </w:rPr>
        <w:t>4</w:t>
      </w:r>
      <w:r w:rsidR="009E70B3">
        <w:rPr>
          <w:rFonts w:ascii="Times New Roman" w:hAnsi="Times New Roman" w:cs="Times New Roman"/>
          <w:b/>
          <w:sz w:val="24"/>
          <w:szCs w:val="24"/>
          <w:lang w:eastAsia="sk-SK"/>
        </w:rPr>
        <w:t>,</w:t>
      </w:r>
      <w:r w:rsidR="006F1E7D">
        <w:rPr>
          <w:rFonts w:ascii="Times New Roman" w:hAnsi="Times New Roman" w:cs="Times New Roman"/>
          <w:b/>
          <w:sz w:val="24"/>
          <w:szCs w:val="24"/>
          <w:lang w:eastAsia="sk-SK"/>
        </w:rPr>
        <w:t xml:space="preserve"> </w:t>
      </w:r>
      <w:r w:rsidR="0056014E">
        <w:rPr>
          <w:rFonts w:ascii="Times New Roman" w:hAnsi="Times New Roman" w:cs="Times New Roman"/>
          <w:b/>
          <w:sz w:val="24"/>
          <w:szCs w:val="24"/>
          <w:lang w:eastAsia="sk-SK"/>
        </w:rPr>
        <w:t>2</w:t>
      </w:r>
      <w:r w:rsidR="00347693">
        <w:rPr>
          <w:rFonts w:ascii="Times New Roman" w:hAnsi="Times New Roman" w:cs="Times New Roman"/>
          <w:b/>
          <w:sz w:val="24"/>
          <w:szCs w:val="24"/>
          <w:lang w:eastAsia="sk-SK"/>
        </w:rPr>
        <w:t>3</w:t>
      </w:r>
      <w:r w:rsidR="009E70B3">
        <w:rPr>
          <w:rFonts w:ascii="Times New Roman" w:hAnsi="Times New Roman" w:cs="Times New Roman"/>
          <w:b/>
          <w:sz w:val="24"/>
          <w:szCs w:val="24"/>
          <w:lang w:eastAsia="sk-SK"/>
        </w:rPr>
        <w:t>,</w:t>
      </w:r>
      <w:r w:rsidR="00B931F1">
        <w:rPr>
          <w:rFonts w:ascii="Times New Roman" w:hAnsi="Times New Roman" w:cs="Times New Roman"/>
          <w:b/>
          <w:sz w:val="24"/>
          <w:szCs w:val="24"/>
          <w:lang w:eastAsia="sk-SK"/>
        </w:rPr>
        <w:t> </w:t>
      </w:r>
      <w:r w:rsidR="0056014E">
        <w:rPr>
          <w:rFonts w:ascii="Times New Roman" w:hAnsi="Times New Roman" w:cs="Times New Roman"/>
          <w:b/>
          <w:sz w:val="24"/>
          <w:szCs w:val="24"/>
          <w:lang w:eastAsia="sk-SK"/>
        </w:rPr>
        <w:t>2</w:t>
      </w:r>
      <w:r w:rsidR="00B931F1">
        <w:rPr>
          <w:rFonts w:ascii="Times New Roman" w:hAnsi="Times New Roman" w:cs="Times New Roman"/>
          <w:b/>
          <w:sz w:val="24"/>
          <w:szCs w:val="24"/>
          <w:lang w:eastAsia="sk-SK"/>
        </w:rPr>
        <w:t>7</w:t>
      </w:r>
      <w:r w:rsidR="002C2305">
        <w:rPr>
          <w:rFonts w:ascii="Times New Roman" w:hAnsi="Times New Roman" w:cs="Times New Roman"/>
          <w:b/>
          <w:sz w:val="24"/>
          <w:szCs w:val="24"/>
          <w:lang w:eastAsia="sk-SK"/>
        </w:rPr>
        <w:t>,</w:t>
      </w:r>
      <w:r w:rsidR="009E70B3">
        <w:rPr>
          <w:rFonts w:ascii="Times New Roman" w:hAnsi="Times New Roman" w:cs="Times New Roman"/>
          <w:b/>
          <w:sz w:val="24"/>
          <w:szCs w:val="24"/>
          <w:lang w:eastAsia="sk-SK"/>
        </w:rPr>
        <w:t> </w:t>
      </w:r>
      <w:r w:rsidR="00B931F1">
        <w:rPr>
          <w:rFonts w:ascii="Times New Roman" w:hAnsi="Times New Roman" w:cs="Times New Roman"/>
          <w:b/>
          <w:sz w:val="24"/>
          <w:szCs w:val="24"/>
          <w:lang w:eastAsia="sk-SK"/>
        </w:rPr>
        <w:t>28</w:t>
      </w:r>
      <w:r w:rsidR="009E70B3">
        <w:rPr>
          <w:rFonts w:ascii="Times New Roman" w:hAnsi="Times New Roman" w:cs="Times New Roman"/>
          <w:b/>
          <w:sz w:val="24"/>
          <w:szCs w:val="24"/>
          <w:lang w:eastAsia="sk-SK"/>
        </w:rPr>
        <w:t xml:space="preserve"> a 3</w:t>
      </w:r>
      <w:r w:rsidR="00A77BB9">
        <w:rPr>
          <w:rFonts w:ascii="Times New Roman" w:hAnsi="Times New Roman" w:cs="Times New Roman"/>
          <w:b/>
          <w:sz w:val="24"/>
          <w:szCs w:val="24"/>
          <w:lang w:eastAsia="sk-SK"/>
        </w:rPr>
        <w:t>1</w:t>
      </w:r>
    </w:p>
    <w:p w14:paraId="65FE21A0" w14:textId="60CA530D" w:rsidR="00861695" w:rsidRPr="00861695" w:rsidRDefault="00861695" w:rsidP="00861695">
      <w:pPr>
        <w:spacing w:after="0" w:line="240" w:lineRule="auto"/>
        <w:jc w:val="both"/>
        <w:rPr>
          <w:rFonts w:ascii="Times New Roman" w:hAnsi="Times New Roman" w:cs="Times New Roman"/>
          <w:sz w:val="24"/>
          <w:szCs w:val="24"/>
          <w:lang w:eastAsia="sk-SK"/>
        </w:rPr>
      </w:pPr>
      <w:r w:rsidRPr="007E3309">
        <w:rPr>
          <w:rFonts w:ascii="Times New Roman" w:hAnsi="Times New Roman" w:cs="Times New Roman"/>
          <w:sz w:val="24"/>
          <w:szCs w:val="24"/>
          <w:lang w:eastAsia="sk-SK"/>
        </w:rPr>
        <w:t xml:space="preserve">Vypúšťajú sa ustanovenia </w:t>
      </w:r>
      <w:r w:rsidR="00030652" w:rsidRPr="007E3309">
        <w:rPr>
          <w:rFonts w:ascii="Times New Roman" w:hAnsi="Times New Roman" w:cs="Times New Roman"/>
          <w:sz w:val="24"/>
          <w:szCs w:val="24"/>
          <w:lang w:eastAsia="sk-SK"/>
        </w:rPr>
        <w:t xml:space="preserve">duplicitné </w:t>
      </w:r>
      <w:r w:rsidR="00030652">
        <w:rPr>
          <w:rFonts w:ascii="Times New Roman" w:hAnsi="Times New Roman" w:cs="Times New Roman"/>
          <w:sz w:val="24"/>
          <w:szCs w:val="24"/>
          <w:lang w:eastAsia="sk-SK"/>
        </w:rPr>
        <w:t xml:space="preserve">s </w:t>
      </w:r>
      <w:r w:rsidR="00030652" w:rsidRPr="00A24886">
        <w:rPr>
          <w:rFonts w:ascii="Times New Roman" w:eastAsia="Calibri" w:hAnsi="Times New Roman" w:cs="Times New Roman"/>
          <w:sz w:val="24"/>
          <w:szCs w:val="24"/>
        </w:rPr>
        <w:t>ústavný</w:t>
      </w:r>
      <w:r w:rsidR="00030652">
        <w:rPr>
          <w:rFonts w:ascii="Times New Roman" w:eastAsia="Calibri" w:hAnsi="Times New Roman" w:cs="Times New Roman"/>
          <w:sz w:val="24"/>
          <w:szCs w:val="24"/>
        </w:rPr>
        <w:t>m</w:t>
      </w:r>
      <w:r w:rsidR="00030652" w:rsidRPr="00A24886">
        <w:rPr>
          <w:rFonts w:ascii="Times New Roman" w:eastAsia="Calibri" w:hAnsi="Times New Roman" w:cs="Times New Roman"/>
          <w:sz w:val="24"/>
          <w:szCs w:val="24"/>
        </w:rPr>
        <w:t xml:space="preserve"> zákon</w:t>
      </w:r>
      <w:r w:rsidR="00030652">
        <w:rPr>
          <w:rFonts w:ascii="Times New Roman" w:eastAsia="Calibri" w:hAnsi="Times New Roman" w:cs="Times New Roman"/>
          <w:sz w:val="24"/>
          <w:szCs w:val="24"/>
        </w:rPr>
        <w:t>om</w:t>
      </w:r>
      <w:r w:rsidR="00030652" w:rsidRPr="00A24886">
        <w:rPr>
          <w:rFonts w:ascii="Times New Roman" w:eastAsia="Calibri" w:hAnsi="Times New Roman" w:cs="Times New Roman"/>
          <w:sz w:val="24"/>
          <w:szCs w:val="24"/>
        </w:rPr>
        <w:t xml:space="preserve"> č. 357/2004 Z. z. o ochrane verejného záujmu pri výkone funkcií verejných funkcionár</w:t>
      </w:r>
      <w:r w:rsidR="00030652">
        <w:rPr>
          <w:rFonts w:ascii="Times New Roman" w:eastAsia="Calibri" w:hAnsi="Times New Roman" w:cs="Times New Roman"/>
          <w:sz w:val="24"/>
          <w:szCs w:val="24"/>
        </w:rPr>
        <w:t>ov v znení neskorších predpisov</w:t>
      </w:r>
      <w:r w:rsidR="00030652">
        <w:rPr>
          <w:rFonts w:ascii="Times New Roman" w:hAnsi="Times New Roman" w:cs="Times New Roman"/>
          <w:sz w:val="24"/>
          <w:szCs w:val="24"/>
          <w:lang w:eastAsia="sk-SK"/>
        </w:rPr>
        <w:t xml:space="preserve"> </w:t>
      </w:r>
      <w:r w:rsidRPr="007E3309">
        <w:rPr>
          <w:rFonts w:ascii="Times New Roman" w:hAnsi="Times New Roman" w:cs="Times New Roman"/>
          <w:sz w:val="24"/>
          <w:szCs w:val="24"/>
          <w:lang w:eastAsia="sk-SK"/>
        </w:rPr>
        <w:t xml:space="preserve">pokiaľ ide o podmienky výkonu funkcie </w:t>
      </w:r>
      <w:r w:rsidR="0056014E">
        <w:rPr>
          <w:rFonts w:ascii="Times New Roman" w:hAnsi="Times New Roman" w:cs="Times New Roman"/>
          <w:sz w:val="24"/>
          <w:szCs w:val="24"/>
          <w:lang w:eastAsia="sk-SK"/>
        </w:rPr>
        <w:t xml:space="preserve">predsedov </w:t>
      </w:r>
      <w:r w:rsidR="0056014E" w:rsidRPr="007E3309">
        <w:rPr>
          <w:rFonts w:ascii="Times New Roman" w:hAnsi="Times New Roman" w:cs="Times New Roman"/>
          <w:sz w:val="24"/>
          <w:szCs w:val="24"/>
          <w:lang w:eastAsia="sk-SK"/>
        </w:rPr>
        <w:t>Úradu pre reguláciu elektronických komunikácií a poštových služieb</w:t>
      </w:r>
      <w:r w:rsidR="0056014E">
        <w:rPr>
          <w:rFonts w:ascii="Times New Roman" w:hAnsi="Times New Roman" w:cs="Times New Roman"/>
          <w:sz w:val="24"/>
          <w:szCs w:val="24"/>
          <w:lang w:eastAsia="sk-SK"/>
        </w:rPr>
        <w:t xml:space="preserve"> a Dopravného úradu</w:t>
      </w:r>
      <w:r w:rsidR="0056014E" w:rsidRPr="007E3309">
        <w:rPr>
          <w:rFonts w:ascii="Times New Roman" w:hAnsi="Times New Roman" w:cs="Times New Roman"/>
          <w:sz w:val="24"/>
          <w:szCs w:val="24"/>
          <w:lang w:eastAsia="sk-SK"/>
        </w:rPr>
        <w:t xml:space="preserve"> a podpredsed</w:t>
      </w:r>
      <w:r w:rsidR="0056014E">
        <w:rPr>
          <w:rFonts w:ascii="Times New Roman" w:hAnsi="Times New Roman" w:cs="Times New Roman"/>
          <w:sz w:val="24"/>
          <w:szCs w:val="24"/>
          <w:lang w:eastAsia="sk-SK"/>
        </w:rPr>
        <w:t xml:space="preserve">u </w:t>
      </w:r>
      <w:r w:rsidR="0056014E" w:rsidRPr="007E3309">
        <w:rPr>
          <w:rFonts w:ascii="Times New Roman" w:hAnsi="Times New Roman" w:cs="Times New Roman"/>
          <w:sz w:val="24"/>
          <w:szCs w:val="24"/>
          <w:lang w:eastAsia="sk-SK"/>
        </w:rPr>
        <w:t>Úradu pre reguláciu elektronických komunikácií a poštových služieb</w:t>
      </w:r>
      <w:r w:rsidR="0021433E">
        <w:rPr>
          <w:rFonts w:ascii="Times New Roman" w:hAnsi="Times New Roman" w:cs="Times New Roman"/>
          <w:sz w:val="24"/>
          <w:szCs w:val="24"/>
          <w:lang w:eastAsia="sk-SK"/>
        </w:rPr>
        <w:t>.</w:t>
      </w:r>
      <w:r w:rsidRPr="007E3309">
        <w:rPr>
          <w:rFonts w:ascii="Times New Roman" w:hAnsi="Times New Roman" w:cs="Times New Roman"/>
          <w:sz w:val="24"/>
          <w:szCs w:val="24"/>
          <w:lang w:eastAsia="sk-SK"/>
        </w:rPr>
        <w:t xml:space="preserve"> </w:t>
      </w:r>
    </w:p>
    <w:p w14:paraId="2D72846D" w14:textId="62368F21" w:rsidR="007E3309" w:rsidRDefault="007E3309" w:rsidP="00861695">
      <w:pPr>
        <w:spacing w:after="0" w:line="240" w:lineRule="auto"/>
        <w:jc w:val="both"/>
        <w:rPr>
          <w:rFonts w:ascii="Times New Roman" w:hAnsi="Times New Roman" w:cs="Times New Roman"/>
          <w:sz w:val="24"/>
          <w:szCs w:val="24"/>
          <w:lang w:eastAsia="sk-SK"/>
        </w:rPr>
      </w:pPr>
    </w:p>
    <w:p w14:paraId="40ABA31A" w14:textId="14ED2BE3" w:rsidR="00DD0B96" w:rsidRPr="00DD0B96" w:rsidRDefault="00DD0B96" w:rsidP="00DD0B96">
      <w:pPr>
        <w:spacing w:after="0" w:line="240" w:lineRule="auto"/>
        <w:jc w:val="both"/>
        <w:rPr>
          <w:rFonts w:ascii="Times New Roman" w:hAnsi="Times New Roman"/>
          <w:b/>
          <w:bCs/>
          <w:sz w:val="24"/>
          <w:szCs w:val="24"/>
        </w:rPr>
      </w:pPr>
      <w:r w:rsidRPr="00DD0B96">
        <w:rPr>
          <w:rFonts w:ascii="Times New Roman" w:hAnsi="Times New Roman"/>
          <w:b/>
          <w:bCs/>
          <w:sz w:val="24"/>
          <w:szCs w:val="24"/>
        </w:rPr>
        <w:t>K bodu 15</w:t>
      </w:r>
    </w:p>
    <w:p w14:paraId="5AA51ACF" w14:textId="72682751" w:rsidR="00DD0B96" w:rsidRPr="00A07C47" w:rsidRDefault="00DD0B96" w:rsidP="00DD0B96">
      <w:pPr>
        <w:spacing w:after="0" w:line="240" w:lineRule="auto"/>
        <w:jc w:val="both"/>
        <w:rPr>
          <w:rFonts w:ascii="Times New Roman" w:hAnsi="Times New Roman"/>
          <w:bCs/>
          <w:sz w:val="24"/>
          <w:szCs w:val="24"/>
        </w:rPr>
      </w:pPr>
      <w:r>
        <w:rPr>
          <w:rFonts w:ascii="Times New Roman" w:hAnsi="Times New Roman"/>
          <w:bCs/>
          <w:sz w:val="24"/>
          <w:szCs w:val="24"/>
        </w:rPr>
        <w:t>Z</w:t>
      </w:r>
      <w:r w:rsidRPr="00A07C47">
        <w:rPr>
          <w:rFonts w:ascii="Times New Roman" w:hAnsi="Times New Roman"/>
          <w:bCs/>
          <w:sz w:val="24"/>
          <w:szCs w:val="24"/>
        </w:rPr>
        <w:t>ákon č. 338/2000 Z.</w:t>
      </w:r>
      <w:r>
        <w:rPr>
          <w:rFonts w:ascii="Times New Roman" w:hAnsi="Times New Roman"/>
          <w:bCs/>
          <w:sz w:val="24"/>
          <w:szCs w:val="24"/>
        </w:rPr>
        <w:t> </w:t>
      </w:r>
      <w:r w:rsidRPr="00A07C47">
        <w:rPr>
          <w:rFonts w:ascii="Times New Roman" w:hAnsi="Times New Roman"/>
          <w:bCs/>
          <w:sz w:val="24"/>
          <w:szCs w:val="24"/>
        </w:rPr>
        <w:t>z. o vnútrozemskej plavbe a o zmene a doplnení niektorých zákonov v znení neskorších predpisov, zákon č. 513/2009 Z.</w:t>
      </w:r>
      <w:r>
        <w:rPr>
          <w:rFonts w:ascii="Times New Roman" w:hAnsi="Times New Roman"/>
          <w:bCs/>
          <w:sz w:val="24"/>
          <w:szCs w:val="24"/>
        </w:rPr>
        <w:t> </w:t>
      </w:r>
      <w:r w:rsidRPr="00A07C47">
        <w:rPr>
          <w:rFonts w:ascii="Times New Roman" w:hAnsi="Times New Roman"/>
          <w:bCs/>
          <w:sz w:val="24"/>
          <w:szCs w:val="24"/>
        </w:rPr>
        <w:t>z. o dráhach a o zmene a doplnení niektorých zákonov v znení neskorších predpisov, zákon č. 514/2009Z.</w:t>
      </w:r>
      <w:r>
        <w:rPr>
          <w:rFonts w:ascii="Times New Roman" w:hAnsi="Times New Roman"/>
          <w:bCs/>
          <w:sz w:val="24"/>
          <w:szCs w:val="24"/>
        </w:rPr>
        <w:t> </w:t>
      </w:r>
      <w:r w:rsidRPr="00A07C47">
        <w:rPr>
          <w:rFonts w:ascii="Times New Roman" w:hAnsi="Times New Roman"/>
          <w:bCs/>
          <w:sz w:val="24"/>
          <w:szCs w:val="24"/>
        </w:rPr>
        <w:t>z. o doprave na dráhach v znení neskorších predpisov a zákon č. 143/1998 Z.</w:t>
      </w:r>
      <w:r>
        <w:rPr>
          <w:rFonts w:ascii="Times New Roman" w:hAnsi="Times New Roman"/>
          <w:bCs/>
          <w:sz w:val="24"/>
          <w:szCs w:val="24"/>
        </w:rPr>
        <w:t> </w:t>
      </w:r>
      <w:r w:rsidRPr="00A07C47">
        <w:rPr>
          <w:rFonts w:ascii="Times New Roman" w:hAnsi="Times New Roman"/>
          <w:bCs/>
          <w:sz w:val="24"/>
          <w:szCs w:val="24"/>
        </w:rPr>
        <w:t>z. o civilnom letectve (letecký zákon) a</w:t>
      </w:r>
      <w:r>
        <w:rPr>
          <w:rFonts w:ascii="Times New Roman" w:hAnsi="Times New Roman"/>
          <w:bCs/>
          <w:sz w:val="24"/>
          <w:szCs w:val="24"/>
        </w:rPr>
        <w:t> </w:t>
      </w:r>
      <w:r w:rsidRPr="00A07C47">
        <w:rPr>
          <w:rFonts w:ascii="Times New Roman" w:hAnsi="Times New Roman"/>
          <w:bCs/>
          <w:sz w:val="24"/>
          <w:szCs w:val="24"/>
        </w:rPr>
        <w:t>o</w:t>
      </w:r>
      <w:r>
        <w:rPr>
          <w:rFonts w:ascii="Times New Roman" w:hAnsi="Times New Roman"/>
          <w:bCs/>
          <w:sz w:val="24"/>
          <w:szCs w:val="24"/>
        </w:rPr>
        <w:t> </w:t>
      </w:r>
      <w:r w:rsidRPr="00A07C47">
        <w:rPr>
          <w:rFonts w:ascii="Times New Roman" w:hAnsi="Times New Roman"/>
          <w:bCs/>
          <w:sz w:val="24"/>
          <w:szCs w:val="24"/>
        </w:rPr>
        <w:t>zmene a doplnení niektorých zákonov v znení neskorších predpisov sú osobitnými právn</w:t>
      </w:r>
      <w:r>
        <w:rPr>
          <w:rFonts w:ascii="Times New Roman" w:hAnsi="Times New Roman"/>
          <w:bCs/>
          <w:sz w:val="24"/>
          <w:szCs w:val="24"/>
        </w:rPr>
        <w:t xml:space="preserve">ymi predpismi (lex </w:t>
      </w:r>
      <w:proofErr w:type="spellStart"/>
      <w:r>
        <w:rPr>
          <w:rFonts w:ascii="Times New Roman" w:hAnsi="Times New Roman"/>
          <w:bCs/>
          <w:sz w:val="24"/>
          <w:szCs w:val="24"/>
        </w:rPr>
        <w:t>specialis</w:t>
      </w:r>
      <w:proofErr w:type="spellEnd"/>
      <w:r>
        <w:rPr>
          <w:rFonts w:ascii="Times New Roman" w:hAnsi="Times New Roman"/>
          <w:bCs/>
          <w:sz w:val="24"/>
          <w:szCs w:val="24"/>
        </w:rPr>
        <w:t xml:space="preserve">), ktoré </w:t>
      </w:r>
      <w:r w:rsidRPr="00A07C47">
        <w:rPr>
          <w:rFonts w:ascii="Times New Roman" w:hAnsi="Times New Roman"/>
          <w:bCs/>
          <w:sz w:val="24"/>
          <w:szCs w:val="24"/>
        </w:rPr>
        <w:t>ustanovujú kompetenciu predsedu Dopravného úradu rozhodovať o opravných prostriedkoch len vo vzťahu k vymedzenému úseku štátnej správy, t.</w:t>
      </w:r>
      <w:r>
        <w:rPr>
          <w:rFonts w:ascii="Times New Roman" w:hAnsi="Times New Roman"/>
          <w:bCs/>
          <w:sz w:val="24"/>
          <w:szCs w:val="24"/>
        </w:rPr>
        <w:t> </w:t>
      </w:r>
      <w:r w:rsidRPr="00A07C47">
        <w:rPr>
          <w:rFonts w:ascii="Times New Roman" w:hAnsi="Times New Roman"/>
          <w:bCs/>
          <w:sz w:val="24"/>
          <w:szCs w:val="24"/>
        </w:rPr>
        <w:t>j. na úseku vnútrozemskej plavby, na úseku civilného letectva, na úseku dráha a dopravy na</w:t>
      </w:r>
      <w:r>
        <w:rPr>
          <w:rFonts w:ascii="Times New Roman" w:hAnsi="Times New Roman"/>
          <w:bCs/>
          <w:sz w:val="24"/>
          <w:szCs w:val="24"/>
        </w:rPr>
        <w:t> </w:t>
      </w:r>
      <w:r w:rsidRPr="00A07C47">
        <w:rPr>
          <w:rFonts w:ascii="Times New Roman" w:hAnsi="Times New Roman"/>
          <w:bCs/>
          <w:sz w:val="24"/>
          <w:szCs w:val="24"/>
        </w:rPr>
        <w:t>dráhach</w:t>
      </w:r>
      <w:r w:rsidRPr="0056014E">
        <w:rPr>
          <w:rFonts w:ascii="Times New Roman" w:hAnsi="Times New Roman"/>
          <w:bCs/>
          <w:sz w:val="24"/>
          <w:szCs w:val="24"/>
        </w:rPr>
        <w:t xml:space="preserve">, </w:t>
      </w:r>
      <w:r w:rsidR="0056014E">
        <w:rPr>
          <w:rFonts w:ascii="Times New Roman" w:hAnsi="Times New Roman"/>
          <w:bCs/>
          <w:sz w:val="24"/>
          <w:szCs w:val="24"/>
        </w:rPr>
        <w:t>v rozsahu,</w:t>
      </w:r>
      <w:r w:rsidRPr="0056014E">
        <w:rPr>
          <w:rFonts w:ascii="Times New Roman" w:hAnsi="Times New Roman"/>
          <w:bCs/>
          <w:sz w:val="24"/>
          <w:szCs w:val="24"/>
        </w:rPr>
        <w:t xml:space="preserve"> že</w:t>
      </w:r>
      <w:r w:rsidRPr="00A07C47">
        <w:rPr>
          <w:rFonts w:ascii="Times New Roman" w:hAnsi="Times New Roman"/>
          <w:bCs/>
          <w:sz w:val="24"/>
          <w:szCs w:val="24"/>
        </w:rPr>
        <w:t xml:space="preserve"> účastník konania je oprávnený podať opravný prostriedok označený ako „rozklad“, pričom predseda Dopravného úradu o podanom opravnom prostriedku rozhodne na základe návrhu ním zriadenej osobitnej komisie.</w:t>
      </w:r>
    </w:p>
    <w:p w14:paraId="0B024C9F" w14:textId="481C55A1" w:rsidR="00DD0B96" w:rsidRPr="00A07C47" w:rsidRDefault="00DD0B96" w:rsidP="0056014E">
      <w:pPr>
        <w:jc w:val="both"/>
        <w:rPr>
          <w:rFonts w:ascii="Times New Roman" w:hAnsi="Times New Roman"/>
          <w:bCs/>
          <w:sz w:val="24"/>
          <w:szCs w:val="24"/>
        </w:rPr>
      </w:pPr>
      <w:r>
        <w:rPr>
          <w:rFonts w:ascii="Times New Roman" w:hAnsi="Times New Roman"/>
          <w:bCs/>
          <w:sz w:val="24"/>
          <w:szCs w:val="24"/>
        </w:rPr>
        <w:t>P</w:t>
      </w:r>
      <w:r w:rsidRPr="00A07C47">
        <w:rPr>
          <w:rFonts w:ascii="Times New Roman" w:hAnsi="Times New Roman"/>
          <w:bCs/>
          <w:sz w:val="24"/>
          <w:szCs w:val="24"/>
        </w:rPr>
        <w:t>redseda Dopravného úradu je orgánom oprávneným preskúmavať prvostupňové rozhodnutia aj podľa iných ako vyššie uvedených, právnych predpisov, a to napríklad podľa § 19 ods. 2 zákona č. 211/2000 Z.</w:t>
      </w:r>
      <w:r>
        <w:rPr>
          <w:rFonts w:ascii="Times New Roman" w:hAnsi="Times New Roman"/>
          <w:bCs/>
          <w:sz w:val="24"/>
          <w:szCs w:val="24"/>
        </w:rPr>
        <w:t> </w:t>
      </w:r>
      <w:r w:rsidRPr="00A07C47">
        <w:rPr>
          <w:rFonts w:ascii="Times New Roman" w:hAnsi="Times New Roman"/>
          <w:bCs/>
          <w:sz w:val="24"/>
          <w:szCs w:val="24"/>
        </w:rPr>
        <w:t>z. o slobodnom prístupe k informáciám a</w:t>
      </w:r>
      <w:r>
        <w:rPr>
          <w:rFonts w:ascii="Times New Roman" w:hAnsi="Times New Roman"/>
          <w:bCs/>
          <w:sz w:val="24"/>
          <w:szCs w:val="24"/>
        </w:rPr>
        <w:t> </w:t>
      </w:r>
      <w:r w:rsidRPr="00A07C47">
        <w:rPr>
          <w:rFonts w:ascii="Times New Roman" w:hAnsi="Times New Roman"/>
          <w:bCs/>
          <w:sz w:val="24"/>
          <w:szCs w:val="24"/>
        </w:rPr>
        <w:t>o</w:t>
      </w:r>
      <w:r>
        <w:rPr>
          <w:rFonts w:ascii="Times New Roman" w:hAnsi="Times New Roman"/>
          <w:bCs/>
          <w:sz w:val="24"/>
          <w:szCs w:val="24"/>
        </w:rPr>
        <w:t> </w:t>
      </w:r>
      <w:r w:rsidRPr="00A07C47">
        <w:rPr>
          <w:rFonts w:ascii="Times New Roman" w:hAnsi="Times New Roman"/>
          <w:bCs/>
          <w:sz w:val="24"/>
          <w:szCs w:val="24"/>
        </w:rPr>
        <w:t>zmene a doplnení niektorých zákonov (zákon o slobode informácií) v znení neskorších predpisov (ďalej len „</w:t>
      </w:r>
      <w:proofErr w:type="spellStart"/>
      <w:r w:rsidRPr="00A07C47">
        <w:rPr>
          <w:rFonts w:ascii="Times New Roman" w:hAnsi="Times New Roman"/>
          <w:bCs/>
          <w:sz w:val="24"/>
          <w:szCs w:val="24"/>
        </w:rPr>
        <w:t>infozákon</w:t>
      </w:r>
      <w:proofErr w:type="spellEnd"/>
      <w:r w:rsidRPr="00A07C47">
        <w:rPr>
          <w:rFonts w:ascii="Times New Roman" w:hAnsi="Times New Roman"/>
          <w:bCs/>
          <w:sz w:val="24"/>
          <w:szCs w:val="24"/>
        </w:rPr>
        <w:t>“), podľa § 24 ods. 6, § 25, § 29 ods. 2 zákona č.</w:t>
      </w:r>
      <w:r>
        <w:rPr>
          <w:rFonts w:ascii="Times New Roman" w:hAnsi="Times New Roman"/>
          <w:bCs/>
          <w:sz w:val="24"/>
          <w:szCs w:val="24"/>
        </w:rPr>
        <w:t> </w:t>
      </w:r>
      <w:r w:rsidRPr="00A07C47">
        <w:rPr>
          <w:rFonts w:ascii="Times New Roman" w:hAnsi="Times New Roman"/>
          <w:bCs/>
          <w:sz w:val="24"/>
          <w:szCs w:val="24"/>
        </w:rPr>
        <w:t>153/2001 Z.</w:t>
      </w:r>
      <w:r>
        <w:rPr>
          <w:rFonts w:ascii="Times New Roman" w:hAnsi="Times New Roman"/>
          <w:bCs/>
          <w:sz w:val="24"/>
          <w:szCs w:val="24"/>
        </w:rPr>
        <w:t> </w:t>
      </w:r>
      <w:r w:rsidRPr="00A07C47">
        <w:rPr>
          <w:rFonts w:ascii="Times New Roman" w:hAnsi="Times New Roman"/>
          <w:bCs/>
          <w:sz w:val="24"/>
          <w:szCs w:val="24"/>
        </w:rPr>
        <w:t xml:space="preserve">z. o prokuratúre v znení neskorších predpisov (ďalej ako „zákon o prokuratúre“) alebo podľa § 140b zákona č. 50/1976 Zb. o územnom plánovaní a stavebnom poriadku (stavebný zákon) v znení  neskorších predpisov (ďalej ako „stavebný zákon“). </w:t>
      </w:r>
    </w:p>
    <w:p w14:paraId="724225EF" w14:textId="1A44F7B4" w:rsidR="00DD0B96" w:rsidRPr="00A24886" w:rsidRDefault="00DD0B96" w:rsidP="0056014E">
      <w:pPr>
        <w:spacing w:after="200" w:line="276" w:lineRule="auto"/>
        <w:contextualSpacing/>
        <w:jc w:val="both"/>
        <w:rPr>
          <w:rFonts w:ascii="Times New Roman" w:eastAsia="Calibri" w:hAnsi="Times New Roman" w:cs="Times New Roman"/>
          <w:sz w:val="24"/>
          <w:szCs w:val="24"/>
        </w:rPr>
      </w:pPr>
      <w:r w:rsidRPr="00A07C47">
        <w:rPr>
          <w:rFonts w:ascii="Times New Roman" w:hAnsi="Times New Roman"/>
          <w:bCs/>
          <w:sz w:val="24"/>
          <w:szCs w:val="24"/>
        </w:rPr>
        <w:t xml:space="preserve">Nakoľko zo znenia </w:t>
      </w:r>
      <w:proofErr w:type="spellStart"/>
      <w:r w:rsidRPr="00A07C47">
        <w:rPr>
          <w:rFonts w:ascii="Times New Roman" w:hAnsi="Times New Roman"/>
          <w:bCs/>
          <w:sz w:val="24"/>
          <w:szCs w:val="24"/>
        </w:rPr>
        <w:t>infozákona</w:t>
      </w:r>
      <w:proofErr w:type="spellEnd"/>
      <w:r w:rsidRPr="00A07C47">
        <w:rPr>
          <w:rFonts w:ascii="Times New Roman" w:hAnsi="Times New Roman"/>
          <w:bCs/>
          <w:sz w:val="24"/>
          <w:szCs w:val="24"/>
        </w:rPr>
        <w:t>, zo zákona o prokuratúre alebo zo stavebného zákona, nie je v konaní pred Dopravným úradom, ako aj v prípade konaní pred súdmi, možné jednoznačne určiť príslušný odvolací orgán,</w:t>
      </w:r>
      <w:r>
        <w:rPr>
          <w:rFonts w:ascii="Times New Roman" w:hAnsi="Times New Roman"/>
          <w:bCs/>
          <w:sz w:val="24"/>
          <w:szCs w:val="24"/>
        </w:rPr>
        <w:t xml:space="preserve"> je potrebné z hľadiska</w:t>
      </w:r>
      <w:r w:rsidRPr="00A07C47">
        <w:rPr>
          <w:rFonts w:ascii="Times New Roman" w:hAnsi="Times New Roman"/>
          <w:bCs/>
          <w:sz w:val="24"/>
          <w:szCs w:val="24"/>
        </w:rPr>
        <w:t xml:space="preserve"> aplikačnej praxe, ako aj z</w:t>
      </w:r>
      <w:r>
        <w:rPr>
          <w:rFonts w:ascii="Times New Roman" w:hAnsi="Times New Roman"/>
          <w:bCs/>
          <w:sz w:val="24"/>
          <w:szCs w:val="24"/>
        </w:rPr>
        <w:t> </w:t>
      </w:r>
      <w:r w:rsidRPr="00A07C47">
        <w:rPr>
          <w:rFonts w:ascii="Times New Roman" w:hAnsi="Times New Roman"/>
          <w:bCs/>
          <w:sz w:val="24"/>
          <w:szCs w:val="24"/>
        </w:rPr>
        <w:t xml:space="preserve">dôvodu právnej istoty legislatívne upraviť kompetenciu predsedu Dopravného úradu </w:t>
      </w:r>
      <w:r>
        <w:rPr>
          <w:rFonts w:ascii="Times New Roman" w:hAnsi="Times New Roman"/>
          <w:bCs/>
          <w:sz w:val="24"/>
          <w:szCs w:val="24"/>
        </w:rPr>
        <w:t>v z</w:t>
      </w:r>
      <w:r w:rsidRPr="00A07C47">
        <w:rPr>
          <w:rFonts w:ascii="Times New Roman" w:hAnsi="Times New Roman"/>
          <w:bCs/>
          <w:sz w:val="24"/>
          <w:szCs w:val="24"/>
        </w:rPr>
        <w:t>ákone</w:t>
      </w:r>
      <w:r>
        <w:rPr>
          <w:rFonts w:ascii="Times New Roman" w:hAnsi="Times New Roman"/>
          <w:bCs/>
          <w:sz w:val="24"/>
          <w:szCs w:val="24"/>
        </w:rPr>
        <w:t xml:space="preserve"> č. 402/2013 Z. z.</w:t>
      </w:r>
    </w:p>
    <w:p w14:paraId="335BE4FB" w14:textId="62DF7191" w:rsidR="00DD0B96" w:rsidRPr="00861695" w:rsidRDefault="00DD0B96" w:rsidP="00861695">
      <w:pPr>
        <w:spacing w:after="0" w:line="240" w:lineRule="auto"/>
        <w:jc w:val="both"/>
        <w:rPr>
          <w:rFonts w:ascii="Times New Roman" w:hAnsi="Times New Roman" w:cs="Times New Roman"/>
          <w:sz w:val="24"/>
          <w:szCs w:val="24"/>
          <w:lang w:eastAsia="sk-SK"/>
        </w:rPr>
      </w:pPr>
    </w:p>
    <w:p w14:paraId="3F8E3D9D" w14:textId="788C0CB4" w:rsidR="0056014E" w:rsidRDefault="0056014E" w:rsidP="00E13DD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K bodom 16 až 21</w:t>
      </w:r>
      <w:r w:rsidR="00A77BB9">
        <w:rPr>
          <w:rFonts w:ascii="Times New Roman" w:hAnsi="Times New Roman" w:cs="Times New Roman"/>
          <w:b/>
          <w:sz w:val="24"/>
          <w:szCs w:val="24"/>
          <w:lang w:eastAsia="sk-SK"/>
        </w:rPr>
        <w:t xml:space="preserve">, </w:t>
      </w:r>
      <w:r w:rsidR="00B931F1">
        <w:rPr>
          <w:rFonts w:ascii="Times New Roman" w:hAnsi="Times New Roman" w:cs="Times New Roman"/>
          <w:b/>
          <w:sz w:val="24"/>
          <w:szCs w:val="24"/>
          <w:lang w:eastAsia="sk-SK"/>
        </w:rPr>
        <w:t>2</w:t>
      </w:r>
      <w:r w:rsidR="009E70B3">
        <w:rPr>
          <w:rFonts w:ascii="Times New Roman" w:hAnsi="Times New Roman" w:cs="Times New Roman"/>
          <w:b/>
          <w:sz w:val="24"/>
          <w:szCs w:val="24"/>
          <w:lang w:eastAsia="sk-SK"/>
        </w:rPr>
        <w:t>4</w:t>
      </w:r>
      <w:r w:rsidR="00B931F1">
        <w:rPr>
          <w:rFonts w:ascii="Times New Roman" w:hAnsi="Times New Roman" w:cs="Times New Roman"/>
          <w:b/>
          <w:sz w:val="24"/>
          <w:szCs w:val="24"/>
          <w:lang w:eastAsia="sk-SK"/>
        </w:rPr>
        <w:t xml:space="preserve"> až 26</w:t>
      </w:r>
      <w:r w:rsidR="00A77BB9">
        <w:rPr>
          <w:rFonts w:ascii="Times New Roman" w:hAnsi="Times New Roman" w:cs="Times New Roman"/>
          <w:b/>
          <w:sz w:val="24"/>
          <w:szCs w:val="24"/>
          <w:lang w:eastAsia="sk-SK"/>
        </w:rPr>
        <w:t xml:space="preserve"> a 29</w:t>
      </w:r>
    </w:p>
    <w:p w14:paraId="16B8ED91" w14:textId="0E40FC0D" w:rsidR="0056014E" w:rsidRDefault="0056014E" w:rsidP="0056014E">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rPr>
        <w:t xml:space="preserve">Návrh zákona upravuje zrušenie funkcie podpredsedu Dopravného úradu, nakoľko doterajšia prax ukázala, že táto funkcia je nadbytočná a v prípade neprítomnosti predsedu Dopravného </w:t>
      </w:r>
      <w:r>
        <w:rPr>
          <w:rFonts w:ascii="Times New Roman" w:hAnsi="Times New Roman" w:cs="Times New Roman"/>
          <w:sz w:val="24"/>
          <w:szCs w:val="24"/>
        </w:rPr>
        <w:lastRenderedPageBreak/>
        <w:t>úradu je nastavený mechanizmus zastupovania prostredníctvom štátneho zamestnanca písomne povereného predsedom Dopravného úradu.</w:t>
      </w:r>
    </w:p>
    <w:p w14:paraId="68395B32" w14:textId="6E1246E0" w:rsidR="0056014E" w:rsidRDefault="0056014E" w:rsidP="00E13DD5">
      <w:pPr>
        <w:spacing w:after="0" w:line="240" w:lineRule="auto"/>
        <w:jc w:val="both"/>
        <w:rPr>
          <w:rFonts w:ascii="Times New Roman" w:hAnsi="Times New Roman" w:cs="Times New Roman"/>
          <w:b/>
          <w:sz w:val="24"/>
          <w:szCs w:val="24"/>
          <w:lang w:eastAsia="sk-SK"/>
        </w:rPr>
      </w:pPr>
    </w:p>
    <w:p w14:paraId="4751D1B2" w14:textId="7936D4F5" w:rsidR="009E70B3" w:rsidRDefault="009E70B3" w:rsidP="00E13DD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K bodu </w:t>
      </w:r>
      <w:r w:rsidR="00A77BB9">
        <w:rPr>
          <w:rFonts w:ascii="Times New Roman" w:hAnsi="Times New Roman" w:cs="Times New Roman"/>
          <w:b/>
          <w:sz w:val="24"/>
          <w:szCs w:val="24"/>
          <w:lang w:eastAsia="sk-SK"/>
        </w:rPr>
        <w:t>30</w:t>
      </w:r>
      <w:r>
        <w:rPr>
          <w:rFonts w:ascii="Times New Roman" w:hAnsi="Times New Roman" w:cs="Times New Roman"/>
          <w:b/>
          <w:sz w:val="24"/>
          <w:szCs w:val="24"/>
          <w:lang w:eastAsia="sk-SK"/>
        </w:rPr>
        <w:t xml:space="preserve"> </w:t>
      </w:r>
    </w:p>
    <w:p w14:paraId="66C016ED" w14:textId="2357ECA4" w:rsidR="009E70B3" w:rsidRPr="009E70B3" w:rsidRDefault="000C04E0" w:rsidP="00E13DD5">
      <w:pPr>
        <w:spacing w:after="0" w:line="24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Ustanovenie</w:t>
      </w:r>
      <w:r w:rsidR="009E70B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upravuje riešenie konfliktu záujmov v prípade predsedu a navrhuje sa, predseda pri svojom nástupe do funkcie poveril zamestnanca, ktorý v danej situácii bude rozhodovať.</w:t>
      </w:r>
    </w:p>
    <w:p w14:paraId="1FC0A9E3" w14:textId="77777777" w:rsidR="009E70B3" w:rsidRPr="009E70B3" w:rsidRDefault="009E70B3" w:rsidP="00E13DD5">
      <w:pPr>
        <w:spacing w:after="0" w:line="240" w:lineRule="auto"/>
        <w:jc w:val="both"/>
        <w:rPr>
          <w:rFonts w:ascii="Times New Roman" w:hAnsi="Times New Roman" w:cs="Times New Roman"/>
          <w:sz w:val="24"/>
          <w:szCs w:val="24"/>
          <w:lang w:eastAsia="sk-SK"/>
        </w:rPr>
      </w:pPr>
    </w:p>
    <w:p w14:paraId="20129D8F" w14:textId="6EF4F593" w:rsidR="00DC74F3" w:rsidRDefault="007E3309" w:rsidP="00E13DD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K bodom </w:t>
      </w:r>
      <w:r w:rsidR="009E70B3">
        <w:rPr>
          <w:rFonts w:ascii="Times New Roman" w:hAnsi="Times New Roman" w:cs="Times New Roman"/>
          <w:b/>
          <w:sz w:val="24"/>
          <w:szCs w:val="24"/>
          <w:lang w:eastAsia="sk-SK"/>
        </w:rPr>
        <w:t>3</w:t>
      </w:r>
      <w:r w:rsidR="00A77BB9">
        <w:rPr>
          <w:rFonts w:ascii="Times New Roman" w:hAnsi="Times New Roman" w:cs="Times New Roman"/>
          <w:b/>
          <w:sz w:val="24"/>
          <w:szCs w:val="24"/>
          <w:lang w:eastAsia="sk-SK"/>
        </w:rPr>
        <w:t>2</w:t>
      </w:r>
      <w:r w:rsidR="00B931F1">
        <w:rPr>
          <w:rFonts w:ascii="Times New Roman" w:hAnsi="Times New Roman" w:cs="Times New Roman"/>
          <w:b/>
          <w:sz w:val="24"/>
          <w:szCs w:val="24"/>
          <w:lang w:eastAsia="sk-SK"/>
        </w:rPr>
        <w:t xml:space="preserve"> a 3</w:t>
      </w:r>
      <w:r w:rsidR="00A77BB9">
        <w:rPr>
          <w:rFonts w:ascii="Times New Roman" w:hAnsi="Times New Roman" w:cs="Times New Roman"/>
          <w:b/>
          <w:sz w:val="24"/>
          <w:szCs w:val="24"/>
          <w:lang w:eastAsia="sk-SK"/>
        </w:rPr>
        <w:t>3</w:t>
      </w:r>
    </w:p>
    <w:p w14:paraId="1C2D7D60" w14:textId="3386FB75" w:rsidR="00DC74F3" w:rsidRDefault="00DC74F3" w:rsidP="00DC74F3">
      <w:pPr>
        <w:spacing w:after="0" w:line="240" w:lineRule="auto"/>
        <w:jc w:val="both"/>
        <w:rPr>
          <w:rFonts w:ascii="Times New Roman" w:hAnsi="Times New Roman"/>
          <w:sz w:val="24"/>
          <w:szCs w:val="24"/>
          <w:lang w:eastAsia="sk-SK"/>
        </w:rPr>
      </w:pPr>
      <w:r>
        <w:rPr>
          <w:rFonts w:ascii="Times New Roman" w:hAnsi="Times New Roman" w:cs="Times New Roman"/>
          <w:sz w:val="24"/>
          <w:szCs w:val="24"/>
        </w:rPr>
        <w:t>Vzhľadom na existenciu novej smernice</w:t>
      </w:r>
      <w:r w:rsidRPr="00EB1179">
        <w:rPr>
          <w:rFonts w:ascii="Times New Roman" w:hAnsi="Times New Roman"/>
          <w:sz w:val="24"/>
          <w:szCs w:val="24"/>
          <w:lang w:eastAsia="sk-SK"/>
        </w:rPr>
        <w:t xml:space="preserve"> </w:t>
      </w:r>
      <w:r w:rsidR="003222B8">
        <w:rPr>
          <w:rFonts w:ascii="Times New Roman" w:hAnsi="Times New Roman"/>
          <w:sz w:val="24"/>
          <w:szCs w:val="24"/>
          <w:lang w:eastAsia="sk-SK"/>
        </w:rPr>
        <w:t xml:space="preserve">Európskeho parlamentu </w:t>
      </w:r>
      <w:r>
        <w:rPr>
          <w:rFonts w:ascii="Times New Roman" w:hAnsi="Times New Roman"/>
          <w:sz w:val="24"/>
          <w:szCs w:val="24"/>
          <w:lang w:eastAsia="sk-SK"/>
        </w:rPr>
        <w:t>a Rady (EÚ) 2018/1972, ktorou sa stanovuje európsky kódex elektronických komunikácií</w:t>
      </w:r>
      <w:r w:rsidR="00950F3F">
        <w:rPr>
          <w:rFonts w:ascii="Times New Roman" w:hAnsi="Times New Roman"/>
          <w:sz w:val="24"/>
          <w:szCs w:val="24"/>
          <w:lang w:eastAsia="sk-SK"/>
        </w:rPr>
        <w:t>,</w:t>
      </w:r>
      <w:r w:rsidR="004577C3">
        <w:rPr>
          <w:rFonts w:ascii="Times New Roman" w:hAnsi="Times New Roman"/>
          <w:sz w:val="24"/>
          <w:szCs w:val="24"/>
          <w:lang w:eastAsia="sk-SK"/>
        </w:rPr>
        <w:t xml:space="preserve"> </w:t>
      </w:r>
      <w:r>
        <w:rPr>
          <w:rFonts w:ascii="Times New Roman" w:hAnsi="Times New Roman"/>
          <w:sz w:val="24"/>
          <w:szCs w:val="24"/>
          <w:lang w:eastAsia="sk-SK"/>
        </w:rPr>
        <w:t xml:space="preserve">sa </w:t>
      </w:r>
      <w:r w:rsidR="00C40719">
        <w:rPr>
          <w:rFonts w:ascii="Times New Roman" w:hAnsi="Times New Roman"/>
          <w:sz w:val="24"/>
          <w:szCs w:val="24"/>
          <w:lang w:eastAsia="sk-SK"/>
        </w:rPr>
        <w:t xml:space="preserve">mení a </w:t>
      </w:r>
      <w:r>
        <w:rPr>
          <w:rFonts w:ascii="Times New Roman" w:hAnsi="Times New Roman"/>
          <w:sz w:val="24"/>
          <w:szCs w:val="24"/>
          <w:lang w:eastAsia="sk-SK"/>
        </w:rPr>
        <w:t>dopĺňa aj transpozičná príloha.</w:t>
      </w:r>
    </w:p>
    <w:p w14:paraId="1FB15E4A" w14:textId="77777777" w:rsidR="00DC74F3" w:rsidRDefault="00DC74F3" w:rsidP="00E13DD5">
      <w:pPr>
        <w:spacing w:after="0" w:line="240" w:lineRule="auto"/>
        <w:jc w:val="both"/>
        <w:rPr>
          <w:rFonts w:ascii="Times New Roman" w:hAnsi="Times New Roman" w:cs="Times New Roman"/>
          <w:b/>
          <w:sz w:val="24"/>
          <w:szCs w:val="24"/>
          <w:lang w:eastAsia="sk-SK"/>
        </w:rPr>
      </w:pPr>
    </w:p>
    <w:p w14:paraId="119B680A" w14:textId="63724E68" w:rsidR="0002350F" w:rsidRDefault="0002350F" w:rsidP="00E13DD5">
      <w:pPr>
        <w:spacing w:after="0" w:line="240" w:lineRule="auto"/>
        <w:jc w:val="both"/>
        <w:rPr>
          <w:rFonts w:ascii="Times New Roman" w:hAnsi="Times New Roman" w:cs="Times New Roman"/>
          <w:sz w:val="24"/>
          <w:szCs w:val="24"/>
          <w:lang w:eastAsia="sk-SK"/>
        </w:rPr>
      </w:pPr>
    </w:p>
    <w:p w14:paraId="11F2F6FE" w14:textId="627F6EC3" w:rsidR="00765CED" w:rsidRDefault="00765CED" w:rsidP="00E13DD5">
      <w:pPr>
        <w:spacing w:after="0" w:line="240" w:lineRule="auto"/>
        <w:jc w:val="both"/>
        <w:rPr>
          <w:rFonts w:ascii="Times New Roman" w:hAnsi="Times New Roman" w:cs="Times New Roman"/>
          <w:b/>
          <w:sz w:val="24"/>
          <w:szCs w:val="24"/>
          <w:lang w:eastAsia="sk-SK"/>
        </w:rPr>
      </w:pPr>
      <w:r w:rsidRPr="00765CED">
        <w:rPr>
          <w:rFonts w:ascii="Times New Roman" w:hAnsi="Times New Roman" w:cs="Times New Roman"/>
          <w:b/>
          <w:sz w:val="24"/>
          <w:szCs w:val="24"/>
          <w:lang w:eastAsia="sk-SK"/>
        </w:rPr>
        <w:t xml:space="preserve">K Čl. </w:t>
      </w:r>
      <w:r w:rsidR="00207D08">
        <w:rPr>
          <w:rFonts w:ascii="Times New Roman" w:hAnsi="Times New Roman" w:cs="Times New Roman"/>
          <w:b/>
          <w:sz w:val="24"/>
          <w:szCs w:val="24"/>
          <w:lang w:eastAsia="sk-SK"/>
        </w:rPr>
        <w:t>I</w:t>
      </w:r>
      <w:r w:rsidR="0002350F">
        <w:rPr>
          <w:rFonts w:ascii="Times New Roman" w:hAnsi="Times New Roman" w:cs="Times New Roman"/>
          <w:b/>
          <w:sz w:val="24"/>
          <w:szCs w:val="24"/>
          <w:lang w:eastAsia="sk-SK"/>
        </w:rPr>
        <w:t>V</w:t>
      </w:r>
      <w:r w:rsidR="0017372B">
        <w:rPr>
          <w:rFonts w:ascii="Times New Roman" w:hAnsi="Times New Roman" w:cs="Times New Roman"/>
          <w:b/>
          <w:sz w:val="24"/>
          <w:szCs w:val="24"/>
          <w:lang w:eastAsia="sk-SK"/>
        </w:rPr>
        <w:t xml:space="preserve"> </w:t>
      </w:r>
    </w:p>
    <w:p w14:paraId="62570392" w14:textId="749023D3" w:rsidR="00565006" w:rsidRPr="00727533" w:rsidRDefault="00727533" w:rsidP="00E13DD5">
      <w:pPr>
        <w:spacing w:after="0" w:line="240" w:lineRule="auto"/>
        <w:jc w:val="both"/>
        <w:rPr>
          <w:rFonts w:ascii="Times New Roman" w:hAnsi="Times New Roman" w:cs="Times New Roman"/>
          <w:b/>
          <w:sz w:val="24"/>
          <w:szCs w:val="24"/>
          <w:lang w:eastAsia="sk-SK"/>
        </w:rPr>
      </w:pPr>
      <w:r>
        <w:rPr>
          <w:rFonts w:ascii="Times" w:hAnsi="Times" w:cs="Times"/>
          <w:sz w:val="24"/>
          <w:szCs w:val="24"/>
        </w:rPr>
        <w:t xml:space="preserve">Zmena zákona č. 266/2005 Z. z. </w:t>
      </w:r>
      <w:r w:rsidRPr="00727533">
        <w:rPr>
          <w:rFonts w:ascii="Times" w:hAnsi="Times" w:cs="Times"/>
          <w:sz w:val="24"/>
          <w:szCs w:val="24"/>
        </w:rPr>
        <w:t>o ochrane spotrebiteľa pri finančných službách na diaľku</w:t>
      </w:r>
      <w:r>
        <w:rPr>
          <w:rFonts w:ascii="Times" w:hAnsi="Times" w:cs="Times"/>
          <w:sz w:val="24"/>
          <w:szCs w:val="24"/>
        </w:rPr>
        <w:t xml:space="preserve"> </w:t>
      </w:r>
      <w:r w:rsidR="00195FA9">
        <w:rPr>
          <w:rFonts w:ascii="Times" w:hAnsi="Times" w:cs="Times"/>
          <w:sz w:val="24"/>
          <w:szCs w:val="24"/>
        </w:rPr>
        <w:t>a o </w:t>
      </w:r>
      <w:r w:rsidRPr="00727533">
        <w:rPr>
          <w:rFonts w:ascii="Times" w:hAnsi="Times" w:cs="Times"/>
          <w:sz w:val="24"/>
          <w:szCs w:val="24"/>
        </w:rPr>
        <w:t>zmene a doplnení niektorých zákonov</w:t>
      </w:r>
      <w:r>
        <w:rPr>
          <w:rFonts w:ascii="Times" w:hAnsi="Times" w:cs="Times"/>
          <w:sz w:val="24"/>
          <w:szCs w:val="24"/>
        </w:rPr>
        <w:t xml:space="preserve"> sa navrhuje </w:t>
      </w:r>
      <w:r w:rsidRPr="003C173E">
        <w:rPr>
          <w:rFonts w:ascii="Times" w:hAnsi="Times" w:cs="Times"/>
          <w:sz w:val="24"/>
          <w:szCs w:val="24"/>
        </w:rPr>
        <w:t xml:space="preserve">z dôvodu duplicity </w:t>
      </w:r>
      <w:r>
        <w:rPr>
          <w:rFonts w:ascii="Times" w:hAnsi="Times" w:cs="Times"/>
          <w:sz w:val="24"/>
          <w:szCs w:val="24"/>
        </w:rPr>
        <w:t xml:space="preserve">predmetnej </w:t>
      </w:r>
      <w:r w:rsidRPr="00727533">
        <w:rPr>
          <w:rFonts w:ascii="Times" w:hAnsi="Times" w:cs="Times"/>
          <w:sz w:val="24"/>
          <w:szCs w:val="24"/>
        </w:rPr>
        <w:t>právnej úpravy</w:t>
      </w:r>
      <w:r w:rsidRPr="003C173E">
        <w:rPr>
          <w:rFonts w:ascii="Times" w:hAnsi="Times" w:cs="Times"/>
          <w:sz w:val="24"/>
          <w:szCs w:val="24"/>
        </w:rPr>
        <w:t xml:space="preserve"> </w:t>
      </w:r>
      <w:r w:rsidR="006810AB">
        <w:rPr>
          <w:rFonts w:ascii="Times" w:hAnsi="Times" w:cs="Times"/>
          <w:sz w:val="24"/>
          <w:szCs w:val="24"/>
        </w:rPr>
        <w:t xml:space="preserve">v zákone č. 266/2005 Z. z. </w:t>
      </w:r>
      <w:r w:rsidRPr="003C173E">
        <w:rPr>
          <w:rFonts w:ascii="Times" w:hAnsi="Times" w:cs="Times"/>
          <w:sz w:val="24"/>
          <w:szCs w:val="24"/>
        </w:rPr>
        <w:t xml:space="preserve">s právnou úpravou v zákone o elektronických komunikáciách. Regulovaný právny vzťah nevyžiadanej komunikácie je upravený v novšej, podrobnejšej a komplexnejšej právnej úprave v § 116 zákona </w:t>
      </w:r>
      <w:r w:rsidR="004E6D63">
        <w:rPr>
          <w:rFonts w:ascii="Times" w:hAnsi="Times" w:cs="Times"/>
          <w:sz w:val="24"/>
          <w:szCs w:val="24"/>
        </w:rPr>
        <w:t>o elektronických komunikáciách</w:t>
      </w:r>
      <w:r w:rsidR="00A94D7E">
        <w:rPr>
          <w:rFonts w:ascii="Times" w:hAnsi="Times" w:cs="Times"/>
          <w:sz w:val="24"/>
          <w:szCs w:val="24"/>
        </w:rPr>
        <w:t>,</w:t>
      </w:r>
      <w:r w:rsidR="004E6D63">
        <w:rPr>
          <w:rFonts w:ascii="Times" w:hAnsi="Times" w:cs="Times"/>
          <w:sz w:val="24"/>
          <w:szCs w:val="24"/>
        </w:rPr>
        <w:t xml:space="preserve"> v</w:t>
      </w:r>
      <w:r w:rsidRPr="003C173E">
        <w:rPr>
          <w:rFonts w:ascii="Times" w:hAnsi="Times" w:cs="Times"/>
          <w:sz w:val="24"/>
          <w:szCs w:val="24"/>
        </w:rPr>
        <w:t xml:space="preserve"> spojení s článkom 6 </w:t>
      </w:r>
      <w:r w:rsidR="001B020B">
        <w:rPr>
          <w:rFonts w:ascii="Times New Roman" w:hAnsi="Times New Roman" w:cs="Times New Roman"/>
          <w:sz w:val="24"/>
          <w:szCs w:val="24"/>
        </w:rPr>
        <w:t>GDPR</w:t>
      </w:r>
      <w:r w:rsidRPr="003C173E">
        <w:rPr>
          <w:rFonts w:ascii="Times" w:hAnsi="Times" w:cs="Times"/>
          <w:sz w:val="24"/>
          <w:szCs w:val="24"/>
        </w:rPr>
        <w:t>.</w:t>
      </w:r>
    </w:p>
    <w:p w14:paraId="0F8A51C1" w14:textId="70A0AA88" w:rsidR="00565006" w:rsidRDefault="00565006" w:rsidP="00E13DD5">
      <w:pPr>
        <w:spacing w:after="0" w:line="240" w:lineRule="auto"/>
        <w:jc w:val="both"/>
        <w:rPr>
          <w:rFonts w:ascii="Times New Roman" w:hAnsi="Times New Roman" w:cs="Times New Roman"/>
          <w:b/>
          <w:sz w:val="24"/>
          <w:szCs w:val="24"/>
          <w:lang w:eastAsia="sk-SK"/>
        </w:rPr>
      </w:pPr>
    </w:p>
    <w:p w14:paraId="562B986C" w14:textId="40DAEF91" w:rsidR="00A73C69" w:rsidRDefault="00A73C69" w:rsidP="00E13DD5">
      <w:pPr>
        <w:spacing w:after="0" w:line="240" w:lineRule="auto"/>
        <w:jc w:val="both"/>
        <w:rPr>
          <w:rFonts w:ascii="Times New Roman" w:hAnsi="Times New Roman" w:cs="Times New Roman"/>
          <w:b/>
          <w:sz w:val="24"/>
          <w:szCs w:val="24"/>
          <w:lang w:eastAsia="sk-SK"/>
        </w:rPr>
      </w:pPr>
    </w:p>
    <w:p w14:paraId="1B30C647" w14:textId="00138351" w:rsidR="00565006" w:rsidRDefault="00565006" w:rsidP="00E13DD5">
      <w:pPr>
        <w:spacing w:after="0" w:line="240" w:lineRule="auto"/>
        <w:jc w:val="both"/>
        <w:rPr>
          <w:rFonts w:ascii="Times New Roman" w:hAnsi="Times New Roman" w:cs="Times New Roman"/>
          <w:b/>
          <w:sz w:val="24"/>
          <w:szCs w:val="24"/>
          <w:lang w:eastAsia="sk-SK"/>
        </w:rPr>
      </w:pPr>
      <w:r>
        <w:rPr>
          <w:rFonts w:ascii="Times New Roman" w:hAnsi="Times New Roman" w:cs="Times New Roman"/>
          <w:b/>
          <w:sz w:val="24"/>
          <w:szCs w:val="24"/>
          <w:lang w:eastAsia="sk-SK"/>
        </w:rPr>
        <w:t>K Čl. V</w:t>
      </w:r>
    </w:p>
    <w:p w14:paraId="30FA19F5" w14:textId="487999F8" w:rsidR="008B5457" w:rsidRPr="008B5457" w:rsidRDefault="0002350F" w:rsidP="00E13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Účinnosť sa navrhuje </w:t>
      </w:r>
      <w:r w:rsidR="008A0F85">
        <w:rPr>
          <w:rFonts w:ascii="Times New Roman" w:hAnsi="Times New Roman" w:cs="Times New Roman"/>
          <w:sz w:val="24"/>
          <w:szCs w:val="24"/>
        </w:rPr>
        <w:t xml:space="preserve">1. júla 2023, t. j. </w:t>
      </w:r>
      <w:r>
        <w:rPr>
          <w:rFonts w:ascii="Times New Roman" w:hAnsi="Times New Roman" w:cs="Times New Roman"/>
          <w:sz w:val="24"/>
          <w:szCs w:val="24"/>
        </w:rPr>
        <w:t>čo najskôr po uskutočnení riadneho legislatívneho procesu</w:t>
      </w:r>
      <w:r w:rsidR="00073D92">
        <w:rPr>
          <w:rFonts w:ascii="Times New Roman" w:hAnsi="Times New Roman" w:cs="Times New Roman"/>
          <w:sz w:val="24"/>
          <w:szCs w:val="24"/>
        </w:rPr>
        <w:t xml:space="preserve"> vzhľadom na</w:t>
      </w:r>
      <w:r w:rsidR="00745B36">
        <w:rPr>
          <w:rFonts w:ascii="Times New Roman" w:hAnsi="Times New Roman" w:cs="Times New Roman"/>
          <w:sz w:val="24"/>
          <w:szCs w:val="24"/>
        </w:rPr>
        <w:t> </w:t>
      </w:r>
      <w:r w:rsidR="00073D92">
        <w:rPr>
          <w:rFonts w:ascii="Times New Roman" w:hAnsi="Times New Roman" w:cs="Times New Roman"/>
          <w:sz w:val="24"/>
          <w:szCs w:val="24"/>
        </w:rPr>
        <w:t>skutočnosť, že</w:t>
      </w:r>
      <w:r w:rsidR="009A115A">
        <w:rPr>
          <w:rFonts w:ascii="Times New Roman" w:hAnsi="Times New Roman" w:cs="Times New Roman"/>
          <w:sz w:val="24"/>
          <w:szCs w:val="24"/>
        </w:rPr>
        <w:t xml:space="preserve"> väčšina</w:t>
      </w:r>
      <w:r w:rsidR="00073D92">
        <w:rPr>
          <w:rFonts w:ascii="Times New Roman" w:hAnsi="Times New Roman" w:cs="Times New Roman"/>
          <w:sz w:val="24"/>
          <w:szCs w:val="24"/>
        </w:rPr>
        <w:t xml:space="preserve"> </w:t>
      </w:r>
      <w:r w:rsidR="009A115A" w:rsidRPr="00D436CD">
        <w:rPr>
          <w:rFonts w:ascii="Times New Roman" w:hAnsi="Times New Roman" w:cs="Times New Roman"/>
          <w:sz w:val="24"/>
          <w:szCs w:val="24"/>
        </w:rPr>
        <w:t>ustanoven</w:t>
      </w:r>
      <w:r w:rsidR="009A115A" w:rsidRPr="00E87892">
        <w:rPr>
          <w:rFonts w:ascii="Times New Roman" w:hAnsi="Times New Roman" w:cs="Times New Roman"/>
          <w:sz w:val="24"/>
          <w:szCs w:val="24"/>
        </w:rPr>
        <w:t xml:space="preserve">í </w:t>
      </w:r>
      <w:r w:rsidR="009A115A" w:rsidRPr="00D436CD">
        <w:rPr>
          <w:rFonts w:ascii="Times New Roman" w:hAnsi="Times New Roman" w:cs="Times New Roman"/>
          <w:sz w:val="24"/>
          <w:szCs w:val="24"/>
        </w:rPr>
        <w:t>m</w:t>
      </w:r>
      <w:r w:rsidR="009A115A" w:rsidRPr="00E87892">
        <w:rPr>
          <w:rFonts w:ascii="Times New Roman" w:hAnsi="Times New Roman" w:cs="Times New Roman"/>
          <w:sz w:val="24"/>
          <w:szCs w:val="24"/>
        </w:rPr>
        <w:t>á</w:t>
      </w:r>
      <w:r w:rsidR="009A115A" w:rsidRPr="00D436CD">
        <w:rPr>
          <w:rFonts w:ascii="Times New Roman" w:hAnsi="Times New Roman" w:cs="Times New Roman"/>
          <w:sz w:val="24"/>
          <w:szCs w:val="24"/>
        </w:rPr>
        <w:t xml:space="preserve"> </w:t>
      </w:r>
      <w:r w:rsidR="00073D92" w:rsidRPr="00D436CD">
        <w:rPr>
          <w:rFonts w:ascii="Times New Roman" w:hAnsi="Times New Roman" w:cs="Times New Roman"/>
          <w:sz w:val="24"/>
          <w:szCs w:val="24"/>
        </w:rPr>
        <w:t>charakter spresnení činností úradu</w:t>
      </w:r>
      <w:r w:rsidR="009A115A" w:rsidRPr="00E87892">
        <w:rPr>
          <w:rFonts w:ascii="Times New Roman" w:hAnsi="Times New Roman" w:cs="Times New Roman"/>
          <w:sz w:val="24"/>
          <w:szCs w:val="24"/>
        </w:rPr>
        <w:t xml:space="preserve"> a ďalšie zmeny sú </w:t>
      </w:r>
      <w:r w:rsidR="00F722E2" w:rsidRPr="00E87892">
        <w:rPr>
          <w:rFonts w:ascii="Times New Roman" w:hAnsi="Times New Roman" w:cs="Times New Roman"/>
          <w:sz w:val="24"/>
          <w:szCs w:val="24"/>
        </w:rPr>
        <w:t>formálno-technického charakteru</w:t>
      </w:r>
      <w:r w:rsidRPr="00D436CD">
        <w:rPr>
          <w:rFonts w:ascii="Times New Roman" w:hAnsi="Times New Roman" w:cs="Times New Roman"/>
          <w:sz w:val="24"/>
          <w:szCs w:val="24"/>
        </w:rPr>
        <w:t>.</w:t>
      </w:r>
    </w:p>
    <w:sectPr w:rsidR="008B5457" w:rsidRPr="008B54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58F48" w14:textId="77777777" w:rsidR="003E58E3" w:rsidRDefault="003E58E3" w:rsidP="00B37107">
      <w:pPr>
        <w:spacing w:after="0" w:line="240" w:lineRule="auto"/>
      </w:pPr>
      <w:r>
        <w:separator/>
      </w:r>
    </w:p>
  </w:endnote>
  <w:endnote w:type="continuationSeparator" w:id="0">
    <w:p w14:paraId="4C2FCAC3" w14:textId="77777777" w:rsidR="003E58E3" w:rsidRDefault="003E58E3" w:rsidP="00B3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19609"/>
      <w:docPartObj>
        <w:docPartGallery w:val="Page Numbers (Bottom of Page)"/>
        <w:docPartUnique/>
      </w:docPartObj>
    </w:sdtPr>
    <w:sdtEndPr>
      <w:rPr>
        <w:rFonts w:ascii="Times New Roman" w:hAnsi="Times New Roman" w:cs="Times New Roman"/>
      </w:rPr>
    </w:sdtEndPr>
    <w:sdtContent>
      <w:p w14:paraId="42DF3DC1" w14:textId="30728258" w:rsidR="00B37107" w:rsidRPr="00B37107" w:rsidRDefault="00B37107">
        <w:pPr>
          <w:pStyle w:val="Pta"/>
          <w:jc w:val="right"/>
          <w:rPr>
            <w:rFonts w:ascii="Times New Roman" w:hAnsi="Times New Roman" w:cs="Times New Roman"/>
          </w:rPr>
        </w:pPr>
        <w:r w:rsidRPr="00B37107">
          <w:rPr>
            <w:rFonts w:ascii="Times New Roman" w:hAnsi="Times New Roman" w:cs="Times New Roman"/>
          </w:rPr>
          <w:fldChar w:fldCharType="begin"/>
        </w:r>
        <w:r w:rsidRPr="00B37107">
          <w:rPr>
            <w:rFonts w:ascii="Times New Roman" w:hAnsi="Times New Roman" w:cs="Times New Roman"/>
          </w:rPr>
          <w:instrText>PAGE   \* MERGEFORMAT</w:instrText>
        </w:r>
        <w:r w:rsidRPr="00B37107">
          <w:rPr>
            <w:rFonts w:ascii="Times New Roman" w:hAnsi="Times New Roman" w:cs="Times New Roman"/>
          </w:rPr>
          <w:fldChar w:fldCharType="separate"/>
        </w:r>
        <w:r w:rsidR="00DC1C96">
          <w:rPr>
            <w:rFonts w:ascii="Times New Roman" w:hAnsi="Times New Roman" w:cs="Times New Roman"/>
            <w:noProof/>
          </w:rPr>
          <w:t>8</w:t>
        </w:r>
        <w:r w:rsidRPr="00B37107">
          <w:rPr>
            <w:rFonts w:ascii="Times New Roman" w:hAnsi="Times New Roman" w:cs="Times New Roman"/>
          </w:rPr>
          <w:fldChar w:fldCharType="end"/>
        </w:r>
      </w:p>
    </w:sdtContent>
  </w:sdt>
  <w:p w14:paraId="0950F1E1" w14:textId="77777777" w:rsidR="00B37107" w:rsidRDefault="00B371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15A2" w14:textId="77777777" w:rsidR="003E58E3" w:rsidRDefault="003E58E3" w:rsidP="00B37107">
      <w:pPr>
        <w:spacing w:after="0" w:line="240" w:lineRule="auto"/>
      </w:pPr>
      <w:r>
        <w:separator/>
      </w:r>
    </w:p>
  </w:footnote>
  <w:footnote w:type="continuationSeparator" w:id="0">
    <w:p w14:paraId="13ED5D20" w14:textId="77777777" w:rsidR="003E58E3" w:rsidRDefault="003E58E3" w:rsidP="00B3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0FA"/>
    <w:multiLevelType w:val="hybridMultilevel"/>
    <w:tmpl w:val="871A89D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48"/>
    <w:rsid w:val="00003FCF"/>
    <w:rsid w:val="00013408"/>
    <w:rsid w:val="00017E85"/>
    <w:rsid w:val="00021054"/>
    <w:rsid w:val="00021FFC"/>
    <w:rsid w:val="0002350F"/>
    <w:rsid w:val="00026435"/>
    <w:rsid w:val="0002791F"/>
    <w:rsid w:val="0003061E"/>
    <w:rsid w:val="00030652"/>
    <w:rsid w:val="000338AB"/>
    <w:rsid w:val="000341F2"/>
    <w:rsid w:val="00046BE8"/>
    <w:rsid w:val="000507EB"/>
    <w:rsid w:val="00051AD2"/>
    <w:rsid w:val="0005521B"/>
    <w:rsid w:val="00055688"/>
    <w:rsid w:val="0005789B"/>
    <w:rsid w:val="00063551"/>
    <w:rsid w:val="00063FFA"/>
    <w:rsid w:val="000728F5"/>
    <w:rsid w:val="00073D92"/>
    <w:rsid w:val="00075A14"/>
    <w:rsid w:val="00075EF4"/>
    <w:rsid w:val="0007600D"/>
    <w:rsid w:val="00086FF1"/>
    <w:rsid w:val="000875FB"/>
    <w:rsid w:val="000907A2"/>
    <w:rsid w:val="0009322E"/>
    <w:rsid w:val="000932D8"/>
    <w:rsid w:val="000947C6"/>
    <w:rsid w:val="00095079"/>
    <w:rsid w:val="0009579D"/>
    <w:rsid w:val="00096C91"/>
    <w:rsid w:val="000A3FA7"/>
    <w:rsid w:val="000A409C"/>
    <w:rsid w:val="000A4B31"/>
    <w:rsid w:val="000A62E7"/>
    <w:rsid w:val="000A6D1A"/>
    <w:rsid w:val="000A74BF"/>
    <w:rsid w:val="000B0372"/>
    <w:rsid w:val="000B1CB5"/>
    <w:rsid w:val="000B245A"/>
    <w:rsid w:val="000B4803"/>
    <w:rsid w:val="000B6448"/>
    <w:rsid w:val="000B7A90"/>
    <w:rsid w:val="000C04E0"/>
    <w:rsid w:val="000C56B0"/>
    <w:rsid w:val="000D022B"/>
    <w:rsid w:val="000E2193"/>
    <w:rsid w:val="000E30C9"/>
    <w:rsid w:val="000E3109"/>
    <w:rsid w:val="000E4CFB"/>
    <w:rsid w:val="000E4D36"/>
    <w:rsid w:val="000E6E49"/>
    <w:rsid w:val="000F0D57"/>
    <w:rsid w:val="000F3626"/>
    <w:rsid w:val="000F4A1A"/>
    <w:rsid w:val="001034C6"/>
    <w:rsid w:val="001047EA"/>
    <w:rsid w:val="00104D19"/>
    <w:rsid w:val="00104FD6"/>
    <w:rsid w:val="00105B86"/>
    <w:rsid w:val="0010639C"/>
    <w:rsid w:val="00110C86"/>
    <w:rsid w:val="001147C3"/>
    <w:rsid w:val="0011583B"/>
    <w:rsid w:val="001201A5"/>
    <w:rsid w:val="00122603"/>
    <w:rsid w:val="00124CD6"/>
    <w:rsid w:val="001256FF"/>
    <w:rsid w:val="001264A8"/>
    <w:rsid w:val="0013071D"/>
    <w:rsid w:val="0013280E"/>
    <w:rsid w:val="00135199"/>
    <w:rsid w:val="00141CB4"/>
    <w:rsid w:val="00141FD8"/>
    <w:rsid w:val="00144E71"/>
    <w:rsid w:val="00146262"/>
    <w:rsid w:val="0015353D"/>
    <w:rsid w:val="00153BC0"/>
    <w:rsid w:val="001620D0"/>
    <w:rsid w:val="00165A38"/>
    <w:rsid w:val="001712B6"/>
    <w:rsid w:val="00172EDF"/>
    <w:rsid w:val="0017372B"/>
    <w:rsid w:val="001775EE"/>
    <w:rsid w:val="00177B43"/>
    <w:rsid w:val="001821A3"/>
    <w:rsid w:val="001822DA"/>
    <w:rsid w:val="00182461"/>
    <w:rsid w:val="00183493"/>
    <w:rsid w:val="00183D06"/>
    <w:rsid w:val="0019088B"/>
    <w:rsid w:val="00190C23"/>
    <w:rsid w:val="00190CD9"/>
    <w:rsid w:val="001911FE"/>
    <w:rsid w:val="00192D93"/>
    <w:rsid w:val="00195FA9"/>
    <w:rsid w:val="00196180"/>
    <w:rsid w:val="00196442"/>
    <w:rsid w:val="00197499"/>
    <w:rsid w:val="001A1771"/>
    <w:rsid w:val="001A1C03"/>
    <w:rsid w:val="001A24F3"/>
    <w:rsid w:val="001A3480"/>
    <w:rsid w:val="001A3AA0"/>
    <w:rsid w:val="001A46B7"/>
    <w:rsid w:val="001B020B"/>
    <w:rsid w:val="001B05DE"/>
    <w:rsid w:val="001B0BE1"/>
    <w:rsid w:val="001B2707"/>
    <w:rsid w:val="001B5219"/>
    <w:rsid w:val="001B5239"/>
    <w:rsid w:val="001B7C1A"/>
    <w:rsid w:val="001C0248"/>
    <w:rsid w:val="001C1028"/>
    <w:rsid w:val="001C241E"/>
    <w:rsid w:val="001C2AC7"/>
    <w:rsid w:val="001C2C46"/>
    <w:rsid w:val="001D2D55"/>
    <w:rsid w:val="001D325D"/>
    <w:rsid w:val="001D703D"/>
    <w:rsid w:val="001E0338"/>
    <w:rsid w:val="001E068E"/>
    <w:rsid w:val="001E1D7C"/>
    <w:rsid w:val="001E1F74"/>
    <w:rsid w:val="001E2F28"/>
    <w:rsid w:val="001E5633"/>
    <w:rsid w:val="001E6704"/>
    <w:rsid w:val="001E67CB"/>
    <w:rsid w:val="001F0508"/>
    <w:rsid w:val="001F08EC"/>
    <w:rsid w:val="001F1B16"/>
    <w:rsid w:val="00201D82"/>
    <w:rsid w:val="002077CA"/>
    <w:rsid w:val="00207D08"/>
    <w:rsid w:val="00211213"/>
    <w:rsid w:val="002114FC"/>
    <w:rsid w:val="0021433E"/>
    <w:rsid w:val="00221249"/>
    <w:rsid w:val="002237D3"/>
    <w:rsid w:val="00224AE6"/>
    <w:rsid w:val="00224DA4"/>
    <w:rsid w:val="002275CB"/>
    <w:rsid w:val="0023211F"/>
    <w:rsid w:val="00233A8B"/>
    <w:rsid w:val="00233DA9"/>
    <w:rsid w:val="002355A7"/>
    <w:rsid w:val="00235981"/>
    <w:rsid w:val="00235FA1"/>
    <w:rsid w:val="00237926"/>
    <w:rsid w:val="00240F56"/>
    <w:rsid w:val="002413F4"/>
    <w:rsid w:val="00241EC5"/>
    <w:rsid w:val="0024206A"/>
    <w:rsid w:val="002428AA"/>
    <w:rsid w:val="002429CE"/>
    <w:rsid w:val="00245DFB"/>
    <w:rsid w:val="0025064D"/>
    <w:rsid w:val="00254907"/>
    <w:rsid w:val="00254A3C"/>
    <w:rsid w:val="002613EE"/>
    <w:rsid w:val="00262ACC"/>
    <w:rsid w:val="00266B4B"/>
    <w:rsid w:val="00270016"/>
    <w:rsid w:val="002717F8"/>
    <w:rsid w:val="002718CE"/>
    <w:rsid w:val="0027214E"/>
    <w:rsid w:val="00274043"/>
    <w:rsid w:val="0027519C"/>
    <w:rsid w:val="00275B3E"/>
    <w:rsid w:val="002760D8"/>
    <w:rsid w:val="00284FCF"/>
    <w:rsid w:val="00286796"/>
    <w:rsid w:val="00291369"/>
    <w:rsid w:val="0029200E"/>
    <w:rsid w:val="00293D87"/>
    <w:rsid w:val="00295FCA"/>
    <w:rsid w:val="00297476"/>
    <w:rsid w:val="002A08A4"/>
    <w:rsid w:val="002A1887"/>
    <w:rsid w:val="002A2453"/>
    <w:rsid w:val="002A634A"/>
    <w:rsid w:val="002A7EF8"/>
    <w:rsid w:val="002B3192"/>
    <w:rsid w:val="002B3532"/>
    <w:rsid w:val="002B4565"/>
    <w:rsid w:val="002B4816"/>
    <w:rsid w:val="002B5260"/>
    <w:rsid w:val="002B53A4"/>
    <w:rsid w:val="002B58AA"/>
    <w:rsid w:val="002B5973"/>
    <w:rsid w:val="002C2305"/>
    <w:rsid w:val="002C29F7"/>
    <w:rsid w:val="002C6B0C"/>
    <w:rsid w:val="002C7E9A"/>
    <w:rsid w:val="002D6112"/>
    <w:rsid w:val="002E07CF"/>
    <w:rsid w:val="002E2C88"/>
    <w:rsid w:val="002E2E83"/>
    <w:rsid w:val="002E3F4F"/>
    <w:rsid w:val="002E4898"/>
    <w:rsid w:val="002E4BC1"/>
    <w:rsid w:val="002E60B6"/>
    <w:rsid w:val="002E6AE2"/>
    <w:rsid w:val="002F2A1A"/>
    <w:rsid w:val="002F2ED6"/>
    <w:rsid w:val="002F3E18"/>
    <w:rsid w:val="002F68F0"/>
    <w:rsid w:val="002F6E2A"/>
    <w:rsid w:val="00300221"/>
    <w:rsid w:val="00303DAB"/>
    <w:rsid w:val="00305D30"/>
    <w:rsid w:val="00306DC3"/>
    <w:rsid w:val="00306F10"/>
    <w:rsid w:val="00311A98"/>
    <w:rsid w:val="00313E18"/>
    <w:rsid w:val="0031474B"/>
    <w:rsid w:val="003166AE"/>
    <w:rsid w:val="00317759"/>
    <w:rsid w:val="003207ED"/>
    <w:rsid w:val="003222B8"/>
    <w:rsid w:val="003247F0"/>
    <w:rsid w:val="00326464"/>
    <w:rsid w:val="00330BB2"/>
    <w:rsid w:val="00336337"/>
    <w:rsid w:val="003429C4"/>
    <w:rsid w:val="00343984"/>
    <w:rsid w:val="00344186"/>
    <w:rsid w:val="0034433E"/>
    <w:rsid w:val="00347693"/>
    <w:rsid w:val="0035002E"/>
    <w:rsid w:val="00353C79"/>
    <w:rsid w:val="00353CB5"/>
    <w:rsid w:val="00354165"/>
    <w:rsid w:val="00364500"/>
    <w:rsid w:val="00365503"/>
    <w:rsid w:val="003656D1"/>
    <w:rsid w:val="0036636C"/>
    <w:rsid w:val="00366812"/>
    <w:rsid w:val="00367B6F"/>
    <w:rsid w:val="00373EC0"/>
    <w:rsid w:val="00381796"/>
    <w:rsid w:val="00385616"/>
    <w:rsid w:val="00385828"/>
    <w:rsid w:val="00387421"/>
    <w:rsid w:val="0039148E"/>
    <w:rsid w:val="0039240A"/>
    <w:rsid w:val="00392EB5"/>
    <w:rsid w:val="003935E8"/>
    <w:rsid w:val="00397ECD"/>
    <w:rsid w:val="003A45A6"/>
    <w:rsid w:val="003A4E6D"/>
    <w:rsid w:val="003B2D39"/>
    <w:rsid w:val="003C0322"/>
    <w:rsid w:val="003C0A78"/>
    <w:rsid w:val="003C173E"/>
    <w:rsid w:val="003C2270"/>
    <w:rsid w:val="003C332A"/>
    <w:rsid w:val="003C3CFD"/>
    <w:rsid w:val="003C4BB8"/>
    <w:rsid w:val="003C52F9"/>
    <w:rsid w:val="003D146D"/>
    <w:rsid w:val="003D165C"/>
    <w:rsid w:val="003D19A7"/>
    <w:rsid w:val="003D3848"/>
    <w:rsid w:val="003D3D11"/>
    <w:rsid w:val="003D5BA8"/>
    <w:rsid w:val="003D75EA"/>
    <w:rsid w:val="003E0A7D"/>
    <w:rsid w:val="003E2694"/>
    <w:rsid w:val="003E2C4F"/>
    <w:rsid w:val="003E58E3"/>
    <w:rsid w:val="003E6916"/>
    <w:rsid w:val="003E78BD"/>
    <w:rsid w:val="003F265B"/>
    <w:rsid w:val="003F3912"/>
    <w:rsid w:val="003F4DA2"/>
    <w:rsid w:val="003F68E5"/>
    <w:rsid w:val="00401B9D"/>
    <w:rsid w:val="00402996"/>
    <w:rsid w:val="004041E0"/>
    <w:rsid w:val="00404DBF"/>
    <w:rsid w:val="00406BBE"/>
    <w:rsid w:val="00406DC3"/>
    <w:rsid w:val="00410135"/>
    <w:rsid w:val="00411BC9"/>
    <w:rsid w:val="00411FC3"/>
    <w:rsid w:val="00413694"/>
    <w:rsid w:val="004139FD"/>
    <w:rsid w:val="00420C49"/>
    <w:rsid w:val="00424483"/>
    <w:rsid w:val="00424FF0"/>
    <w:rsid w:val="00426DBA"/>
    <w:rsid w:val="00427BA7"/>
    <w:rsid w:val="004303E6"/>
    <w:rsid w:val="00430F8C"/>
    <w:rsid w:val="00431DFB"/>
    <w:rsid w:val="00433D91"/>
    <w:rsid w:val="00440F5B"/>
    <w:rsid w:val="0044479E"/>
    <w:rsid w:val="00444BDD"/>
    <w:rsid w:val="004454BF"/>
    <w:rsid w:val="004501FC"/>
    <w:rsid w:val="004577C3"/>
    <w:rsid w:val="00460F31"/>
    <w:rsid w:val="00461654"/>
    <w:rsid w:val="00464102"/>
    <w:rsid w:val="004704A4"/>
    <w:rsid w:val="00471D7A"/>
    <w:rsid w:val="00472E75"/>
    <w:rsid w:val="00473E9B"/>
    <w:rsid w:val="00477BD1"/>
    <w:rsid w:val="00481497"/>
    <w:rsid w:val="00481957"/>
    <w:rsid w:val="00482445"/>
    <w:rsid w:val="004846C9"/>
    <w:rsid w:val="004856D5"/>
    <w:rsid w:val="00493052"/>
    <w:rsid w:val="00495483"/>
    <w:rsid w:val="0049574B"/>
    <w:rsid w:val="004A2FCF"/>
    <w:rsid w:val="004A4C49"/>
    <w:rsid w:val="004A6ED7"/>
    <w:rsid w:val="004A703F"/>
    <w:rsid w:val="004A75F1"/>
    <w:rsid w:val="004A7E07"/>
    <w:rsid w:val="004A7FE2"/>
    <w:rsid w:val="004B02EA"/>
    <w:rsid w:val="004B2998"/>
    <w:rsid w:val="004B38F5"/>
    <w:rsid w:val="004C372D"/>
    <w:rsid w:val="004C4AE7"/>
    <w:rsid w:val="004C4CB8"/>
    <w:rsid w:val="004C5556"/>
    <w:rsid w:val="004D145D"/>
    <w:rsid w:val="004D55A1"/>
    <w:rsid w:val="004D7D28"/>
    <w:rsid w:val="004E408F"/>
    <w:rsid w:val="004E5B02"/>
    <w:rsid w:val="004E6692"/>
    <w:rsid w:val="004E6D63"/>
    <w:rsid w:val="004E7101"/>
    <w:rsid w:val="004E7E6B"/>
    <w:rsid w:val="004E7F34"/>
    <w:rsid w:val="004F0573"/>
    <w:rsid w:val="004F1AE1"/>
    <w:rsid w:val="004F686C"/>
    <w:rsid w:val="00501429"/>
    <w:rsid w:val="00501A2D"/>
    <w:rsid w:val="005042E9"/>
    <w:rsid w:val="00506A6F"/>
    <w:rsid w:val="00515237"/>
    <w:rsid w:val="00515990"/>
    <w:rsid w:val="00517579"/>
    <w:rsid w:val="00522542"/>
    <w:rsid w:val="00527AE0"/>
    <w:rsid w:val="00531C09"/>
    <w:rsid w:val="0053273A"/>
    <w:rsid w:val="00533F4D"/>
    <w:rsid w:val="005421AA"/>
    <w:rsid w:val="00542F38"/>
    <w:rsid w:val="00550BE6"/>
    <w:rsid w:val="00554694"/>
    <w:rsid w:val="00554843"/>
    <w:rsid w:val="00554C4C"/>
    <w:rsid w:val="0056014E"/>
    <w:rsid w:val="0056070D"/>
    <w:rsid w:val="005610AC"/>
    <w:rsid w:val="00561F35"/>
    <w:rsid w:val="0056382B"/>
    <w:rsid w:val="00565006"/>
    <w:rsid w:val="005654D7"/>
    <w:rsid w:val="005663F7"/>
    <w:rsid w:val="00567641"/>
    <w:rsid w:val="0056771F"/>
    <w:rsid w:val="0057022C"/>
    <w:rsid w:val="00570CE2"/>
    <w:rsid w:val="00572905"/>
    <w:rsid w:val="00572F69"/>
    <w:rsid w:val="005739B8"/>
    <w:rsid w:val="0057679A"/>
    <w:rsid w:val="00576D67"/>
    <w:rsid w:val="00577D54"/>
    <w:rsid w:val="00581480"/>
    <w:rsid w:val="00581C4B"/>
    <w:rsid w:val="00581F70"/>
    <w:rsid w:val="00583C1B"/>
    <w:rsid w:val="0058539A"/>
    <w:rsid w:val="00585A94"/>
    <w:rsid w:val="00590338"/>
    <w:rsid w:val="00591682"/>
    <w:rsid w:val="00591F7B"/>
    <w:rsid w:val="005958AB"/>
    <w:rsid w:val="005967FC"/>
    <w:rsid w:val="00596D48"/>
    <w:rsid w:val="005A3FE6"/>
    <w:rsid w:val="005B0256"/>
    <w:rsid w:val="005B2E56"/>
    <w:rsid w:val="005B4443"/>
    <w:rsid w:val="005B5C59"/>
    <w:rsid w:val="005B608D"/>
    <w:rsid w:val="005C1B42"/>
    <w:rsid w:val="005C2CAE"/>
    <w:rsid w:val="005C596F"/>
    <w:rsid w:val="005D4045"/>
    <w:rsid w:val="005D6A57"/>
    <w:rsid w:val="005E0978"/>
    <w:rsid w:val="005E740E"/>
    <w:rsid w:val="005F005D"/>
    <w:rsid w:val="005F1663"/>
    <w:rsid w:val="005F30A1"/>
    <w:rsid w:val="005F3641"/>
    <w:rsid w:val="005F4CD4"/>
    <w:rsid w:val="00600122"/>
    <w:rsid w:val="00601D93"/>
    <w:rsid w:val="00603134"/>
    <w:rsid w:val="00603882"/>
    <w:rsid w:val="0060389B"/>
    <w:rsid w:val="00612603"/>
    <w:rsid w:val="00612E9C"/>
    <w:rsid w:val="00613724"/>
    <w:rsid w:val="00615745"/>
    <w:rsid w:val="00616AEE"/>
    <w:rsid w:val="00616F33"/>
    <w:rsid w:val="006172CA"/>
    <w:rsid w:val="00620A47"/>
    <w:rsid w:val="006238D8"/>
    <w:rsid w:val="006316CC"/>
    <w:rsid w:val="00640D9A"/>
    <w:rsid w:val="0064197E"/>
    <w:rsid w:val="00645B94"/>
    <w:rsid w:val="00646DFF"/>
    <w:rsid w:val="00652AD2"/>
    <w:rsid w:val="0065483A"/>
    <w:rsid w:val="00654C21"/>
    <w:rsid w:val="006559F1"/>
    <w:rsid w:val="00656A79"/>
    <w:rsid w:val="00660DD8"/>
    <w:rsid w:val="00665D69"/>
    <w:rsid w:val="006670B8"/>
    <w:rsid w:val="00667348"/>
    <w:rsid w:val="00671ABC"/>
    <w:rsid w:val="00677054"/>
    <w:rsid w:val="006810AB"/>
    <w:rsid w:val="00684FF0"/>
    <w:rsid w:val="00686029"/>
    <w:rsid w:val="00690ED5"/>
    <w:rsid w:val="00693C8E"/>
    <w:rsid w:val="006A0E8B"/>
    <w:rsid w:val="006A35F4"/>
    <w:rsid w:val="006A579F"/>
    <w:rsid w:val="006A5A47"/>
    <w:rsid w:val="006A633C"/>
    <w:rsid w:val="006A6703"/>
    <w:rsid w:val="006A7AA6"/>
    <w:rsid w:val="006B1074"/>
    <w:rsid w:val="006C16A7"/>
    <w:rsid w:val="006C19F7"/>
    <w:rsid w:val="006C53DB"/>
    <w:rsid w:val="006C6443"/>
    <w:rsid w:val="006C7D12"/>
    <w:rsid w:val="006D0B80"/>
    <w:rsid w:val="006D18E6"/>
    <w:rsid w:val="006D69CF"/>
    <w:rsid w:val="006D7C00"/>
    <w:rsid w:val="006E0196"/>
    <w:rsid w:val="006E3C1E"/>
    <w:rsid w:val="006E4F04"/>
    <w:rsid w:val="006E632E"/>
    <w:rsid w:val="006F1E7D"/>
    <w:rsid w:val="006F381D"/>
    <w:rsid w:val="006F7D73"/>
    <w:rsid w:val="006F7F2D"/>
    <w:rsid w:val="007025B5"/>
    <w:rsid w:val="00707852"/>
    <w:rsid w:val="007145E9"/>
    <w:rsid w:val="00721A16"/>
    <w:rsid w:val="00721A27"/>
    <w:rsid w:val="00725CF4"/>
    <w:rsid w:val="00726061"/>
    <w:rsid w:val="00726B02"/>
    <w:rsid w:val="00727533"/>
    <w:rsid w:val="007301CB"/>
    <w:rsid w:val="00731E8F"/>
    <w:rsid w:val="00732A68"/>
    <w:rsid w:val="0073520D"/>
    <w:rsid w:val="0074080E"/>
    <w:rsid w:val="00743BD0"/>
    <w:rsid w:val="0074433E"/>
    <w:rsid w:val="00745B36"/>
    <w:rsid w:val="00746601"/>
    <w:rsid w:val="007519B6"/>
    <w:rsid w:val="00753F97"/>
    <w:rsid w:val="0075506A"/>
    <w:rsid w:val="00756B98"/>
    <w:rsid w:val="0076455D"/>
    <w:rsid w:val="00764CC8"/>
    <w:rsid w:val="0076572A"/>
    <w:rsid w:val="00765CED"/>
    <w:rsid w:val="007739DC"/>
    <w:rsid w:val="00773B01"/>
    <w:rsid w:val="0077415C"/>
    <w:rsid w:val="00775F45"/>
    <w:rsid w:val="00780128"/>
    <w:rsid w:val="0078205B"/>
    <w:rsid w:val="007825E0"/>
    <w:rsid w:val="00786191"/>
    <w:rsid w:val="00786AE3"/>
    <w:rsid w:val="007903F2"/>
    <w:rsid w:val="0079085D"/>
    <w:rsid w:val="00790D1D"/>
    <w:rsid w:val="0079303D"/>
    <w:rsid w:val="00793AE3"/>
    <w:rsid w:val="00794CB0"/>
    <w:rsid w:val="00796BB3"/>
    <w:rsid w:val="007A0D13"/>
    <w:rsid w:val="007A2889"/>
    <w:rsid w:val="007A4F3E"/>
    <w:rsid w:val="007A5137"/>
    <w:rsid w:val="007B095C"/>
    <w:rsid w:val="007B4CE3"/>
    <w:rsid w:val="007B4CFE"/>
    <w:rsid w:val="007C0EA7"/>
    <w:rsid w:val="007C1D3B"/>
    <w:rsid w:val="007C2EDE"/>
    <w:rsid w:val="007C5231"/>
    <w:rsid w:val="007C57B4"/>
    <w:rsid w:val="007C65E6"/>
    <w:rsid w:val="007D0FEE"/>
    <w:rsid w:val="007D1321"/>
    <w:rsid w:val="007D44E5"/>
    <w:rsid w:val="007E3309"/>
    <w:rsid w:val="007E539B"/>
    <w:rsid w:val="007E5603"/>
    <w:rsid w:val="007E753F"/>
    <w:rsid w:val="007E7B22"/>
    <w:rsid w:val="007F114D"/>
    <w:rsid w:val="007F1764"/>
    <w:rsid w:val="007F55F8"/>
    <w:rsid w:val="007F5772"/>
    <w:rsid w:val="007F7AB5"/>
    <w:rsid w:val="008028F0"/>
    <w:rsid w:val="00803294"/>
    <w:rsid w:val="00807573"/>
    <w:rsid w:val="00812562"/>
    <w:rsid w:val="00820E2D"/>
    <w:rsid w:val="00821C42"/>
    <w:rsid w:val="008228A0"/>
    <w:rsid w:val="00822CD3"/>
    <w:rsid w:val="00825377"/>
    <w:rsid w:val="00830B36"/>
    <w:rsid w:val="00830B40"/>
    <w:rsid w:val="008340AC"/>
    <w:rsid w:val="00834AC2"/>
    <w:rsid w:val="00835A95"/>
    <w:rsid w:val="0084119B"/>
    <w:rsid w:val="0084442C"/>
    <w:rsid w:val="008454D0"/>
    <w:rsid w:val="008479A3"/>
    <w:rsid w:val="00850C6A"/>
    <w:rsid w:val="00855631"/>
    <w:rsid w:val="00855E9E"/>
    <w:rsid w:val="008572F0"/>
    <w:rsid w:val="00861695"/>
    <w:rsid w:val="00861A3A"/>
    <w:rsid w:val="008639EF"/>
    <w:rsid w:val="00865207"/>
    <w:rsid w:val="0086642C"/>
    <w:rsid w:val="008710F5"/>
    <w:rsid w:val="00871661"/>
    <w:rsid w:val="00871954"/>
    <w:rsid w:val="008748DB"/>
    <w:rsid w:val="0087653A"/>
    <w:rsid w:val="00876D56"/>
    <w:rsid w:val="008778EF"/>
    <w:rsid w:val="0088393A"/>
    <w:rsid w:val="00884BCC"/>
    <w:rsid w:val="00885336"/>
    <w:rsid w:val="0088686C"/>
    <w:rsid w:val="00890125"/>
    <w:rsid w:val="0089037B"/>
    <w:rsid w:val="00890B23"/>
    <w:rsid w:val="008A0F85"/>
    <w:rsid w:val="008A381B"/>
    <w:rsid w:val="008A6B00"/>
    <w:rsid w:val="008A6CB3"/>
    <w:rsid w:val="008B3F79"/>
    <w:rsid w:val="008B5457"/>
    <w:rsid w:val="008D2214"/>
    <w:rsid w:val="008D3844"/>
    <w:rsid w:val="008D4A20"/>
    <w:rsid w:val="008D5222"/>
    <w:rsid w:val="008E1BE6"/>
    <w:rsid w:val="008E67BC"/>
    <w:rsid w:val="008F29F1"/>
    <w:rsid w:val="008F3851"/>
    <w:rsid w:val="008F41A8"/>
    <w:rsid w:val="008F5F93"/>
    <w:rsid w:val="0090404E"/>
    <w:rsid w:val="00904787"/>
    <w:rsid w:val="00912FC9"/>
    <w:rsid w:val="00915F9B"/>
    <w:rsid w:val="009179C0"/>
    <w:rsid w:val="00920C24"/>
    <w:rsid w:val="00920D5B"/>
    <w:rsid w:val="0092311E"/>
    <w:rsid w:val="0092551A"/>
    <w:rsid w:val="0092578E"/>
    <w:rsid w:val="009304D9"/>
    <w:rsid w:val="00932795"/>
    <w:rsid w:val="009340E9"/>
    <w:rsid w:val="00934711"/>
    <w:rsid w:val="00936E19"/>
    <w:rsid w:val="00937272"/>
    <w:rsid w:val="00937ED5"/>
    <w:rsid w:val="00941441"/>
    <w:rsid w:val="00943739"/>
    <w:rsid w:val="00946D46"/>
    <w:rsid w:val="00950F3F"/>
    <w:rsid w:val="00953F31"/>
    <w:rsid w:val="00960127"/>
    <w:rsid w:val="0096141B"/>
    <w:rsid w:val="0096148F"/>
    <w:rsid w:val="009701D4"/>
    <w:rsid w:val="009712C5"/>
    <w:rsid w:val="00971E7F"/>
    <w:rsid w:val="00972014"/>
    <w:rsid w:val="00973D74"/>
    <w:rsid w:val="00980555"/>
    <w:rsid w:val="00981574"/>
    <w:rsid w:val="00981845"/>
    <w:rsid w:val="00987544"/>
    <w:rsid w:val="00987A43"/>
    <w:rsid w:val="00993659"/>
    <w:rsid w:val="0099413C"/>
    <w:rsid w:val="00994B01"/>
    <w:rsid w:val="00994E55"/>
    <w:rsid w:val="00996612"/>
    <w:rsid w:val="00996AD5"/>
    <w:rsid w:val="00996FFF"/>
    <w:rsid w:val="0099762A"/>
    <w:rsid w:val="009A115A"/>
    <w:rsid w:val="009A2176"/>
    <w:rsid w:val="009A742A"/>
    <w:rsid w:val="009A7A98"/>
    <w:rsid w:val="009B1C55"/>
    <w:rsid w:val="009B340C"/>
    <w:rsid w:val="009B3D54"/>
    <w:rsid w:val="009B7E8B"/>
    <w:rsid w:val="009C3313"/>
    <w:rsid w:val="009C33E4"/>
    <w:rsid w:val="009C3CAC"/>
    <w:rsid w:val="009C42BE"/>
    <w:rsid w:val="009C783C"/>
    <w:rsid w:val="009C7D98"/>
    <w:rsid w:val="009D144F"/>
    <w:rsid w:val="009D15EF"/>
    <w:rsid w:val="009D3FE2"/>
    <w:rsid w:val="009D51C9"/>
    <w:rsid w:val="009D6539"/>
    <w:rsid w:val="009E2B4D"/>
    <w:rsid w:val="009E32D5"/>
    <w:rsid w:val="009E3C8E"/>
    <w:rsid w:val="009E5DB7"/>
    <w:rsid w:val="009E70B3"/>
    <w:rsid w:val="009E79A4"/>
    <w:rsid w:val="009F2E3C"/>
    <w:rsid w:val="009F5396"/>
    <w:rsid w:val="00A01BE9"/>
    <w:rsid w:val="00A020A1"/>
    <w:rsid w:val="00A021A3"/>
    <w:rsid w:val="00A104F5"/>
    <w:rsid w:val="00A1111B"/>
    <w:rsid w:val="00A1237D"/>
    <w:rsid w:val="00A13ABF"/>
    <w:rsid w:val="00A176AC"/>
    <w:rsid w:val="00A200FB"/>
    <w:rsid w:val="00A2057C"/>
    <w:rsid w:val="00A20666"/>
    <w:rsid w:val="00A228EB"/>
    <w:rsid w:val="00A241D3"/>
    <w:rsid w:val="00A24886"/>
    <w:rsid w:val="00A250E4"/>
    <w:rsid w:val="00A26636"/>
    <w:rsid w:val="00A32134"/>
    <w:rsid w:val="00A32321"/>
    <w:rsid w:val="00A37507"/>
    <w:rsid w:val="00A4119C"/>
    <w:rsid w:val="00A4287A"/>
    <w:rsid w:val="00A42969"/>
    <w:rsid w:val="00A42ECA"/>
    <w:rsid w:val="00A433B7"/>
    <w:rsid w:val="00A46E8C"/>
    <w:rsid w:val="00A47CF7"/>
    <w:rsid w:val="00A51FB7"/>
    <w:rsid w:val="00A55EA5"/>
    <w:rsid w:val="00A56C52"/>
    <w:rsid w:val="00A63B68"/>
    <w:rsid w:val="00A67B2B"/>
    <w:rsid w:val="00A71960"/>
    <w:rsid w:val="00A73C69"/>
    <w:rsid w:val="00A75932"/>
    <w:rsid w:val="00A75EA3"/>
    <w:rsid w:val="00A77BB9"/>
    <w:rsid w:val="00A82A33"/>
    <w:rsid w:val="00A82BBB"/>
    <w:rsid w:val="00A86044"/>
    <w:rsid w:val="00A91294"/>
    <w:rsid w:val="00A91837"/>
    <w:rsid w:val="00A94D7E"/>
    <w:rsid w:val="00A965A7"/>
    <w:rsid w:val="00A968BC"/>
    <w:rsid w:val="00A9707E"/>
    <w:rsid w:val="00A977D5"/>
    <w:rsid w:val="00AA0394"/>
    <w:rsid w:val="00AA28C1"/>
    <w:rsid w:val="00AA2FC0"/>
    <w:rsid w:val="00AA3AB2"/>
    <w:rsid w:val="00AB12FD"/>
    <w:rsid w:val="00AB36A0"/>
    <w:rsid w:val="00AB4BC6"/>
    <w:rsid w:val="00AB4EBF"/>
    <w:rsid w:val="00AC0132"/>
    <w:rsid w:val="00AC0A85"/>
    <w:rsid w:val="00AC1C45"/>
    <w:rsid w:val="00AC3AEB"/>
    <w:rsid w:val="00AC5A46"/>
    <w:rsid w:val="00AD15F0"/>
    <w:rsid w:val="00AD17D3"/>
    <w:rsid w:val="00AD3FD8"/>
    <w:rsid w:val="00AD4788"/>
    <w:rsid w:val="00AD4D4C"/>
    <w:rsid w:val="00AD5BB7"/>
    <w:rsid w:val="00AD6B8D"/>
    <w:rsid w:val="00AD7A8E"/>
    <w:rsid w:val="00AE1E55"/>
    <w:rsid w:val="00AE28F3"/>
    <w:rsid w:val="00AE7A5F"/>
    <w:rsid w:val="00AF6E24"/>
    <w:rsid w:val="00B01822"/>
    <w:rsid w:val="00B035F1"/>
    <w:rsid w:val="00B06CB4"/>
    <w:rsid w:val="00B111E6"/>
    <w:rsid w:val="00B14F8D"/>
    <w:rsid w:val="00B17EC7"/>
    <w:rsid w:val="00B20DF4"/>
    <w:rsid w:val="00B25225"/>
    <w:rsid w:val="00B266A8"/>
    <w:rsid w:val="00B317FA"/>
    <w:rsid w:val="00B31F01"/>
    <w:rsid w:val="00B32E95"/>
    <w:rsid w:val="00B35AFA"/>
    <w:rsid w:val="00B37107"/>
    <w:rsid w:val="00B40324"/>
    <w:rsid w:val="00B43D29"/>
    <w:rsid w:val="00B45602"/>
    <w:rsid w:val="00B45F21"/>
    <w:rsid w:val="00B50BC8"/>
    <w:rsid w:val="00B52C5D"/>
    <w:rsid w:val="00B57177"/>
    <w:rsid w:val="00B57991"/>
    <w:rsid w:val="00B65767"/>
    <w:rsid w:val="00B6584E"/>
    <w:rsid w:val="00B670AD"/>
    <w:rsid w:val="00B744F1"/>
    <w:rsid w:val="00B754CF"/>
    <w:rsid w:val="00B8336E"/>
    <w:rsid w:val="00B8486F"/>
    <w:rsid w:val="00B85A03"/>
    <w:rsid w:val="00B86438"/>
    <w:rsid w:val="00B872F1"/>
    <w:rsid w:val="00B91226"/>
    <w:rsid w:val="00B931F1"/>
    <w:rsid w:val="00B934C0"/>
    <w:rsid w:val="00B95B3E"/>
    <w:rsid w:val="00BA17AC"/>
    <w:rsid w:val="00BA2CAF"/>
    <w:rsid w:val="00BA506C"/>
    <w:rsid w:val="00BA7802"/>
    <w:rsid w:val="00BB5ED1"/>
    <w:rsid w:val="00BB746B"/>
    <w:rsid w:val="00BB747F"/>
    <w:rsid w:val="00BB7873"/>
    <w:rsid w:val="00BB7E7E"/>
    <w:rsid w:val="00BC0F06"/>
    <w:rsid w:val="00BC2920"/>
    <w:rsid w:val="00BC487A"/>
    <w:rsid w:val="00BD0F9E"/>
    <w:rsid w:val="00BD1FDE"/>
    <w:rsid w:val="00BD2783"/>
    <w:rsid w:val="00BD3A48"/>
    <w:rsid w:val="00BD52BD"/>
    <w:rsid w:val="00BD7E6A"/>
    <w:rsid w:val="00BE19C5"/>
    <w:rsid w:val="00BE26EA"/>
    <w:rsid w:val="00BE7947"/>
    <w:rsid w:val="00BF1E37"/>
    <w:rsid w:val="00BF2A30"/>
    <w:rsid w:val="00BF3CAE"/>
    <w:rsid w:val="00BF3E1F"/>
    <w:rsid w:val="00BF6986"/>
    <w:rsid w:val="00BF7122"/>
    <w:rsid w:val="00C057A0"/>
    <w:rsid w:val="00C11F07"/>
    <w:rsid w:val="00C144B4"/>
    <w:rsid w:val="00C16CB9"/>
    <w:rsid w:val="00C22349"/>
    <w:rsid w:val="00C26290"/>
    <w:rsid w:val="00C30FE4"/>
    <w:rsid w:val="00C318EC"/>
    <w:rsid w:val="00C33DD3"/>
    <w:rsid w:val="00C349C6"/>
    <w:rsid w:val="00C37734"/>
    <w:rsid w:val="00C40719"/>
    <w:rsid w:val="00C4404E"/>
    <w:rsid w:val="00C44555"/>
    <w:rsid w:val="00C44911"/>
    <w:rsid w:val="00C44C69"/>
    <w:rsid w:val="00C45CB3"/>
    <w:rsid w:val="00C503D5"/>
    <w:rsid w:val="00C51136"/>
    <w:rsid w:val="00C52106"/>
    <w:rsid w:val="00C57E0A"/>
    <w:rsid w:val="00C61B08"/>
    <w:rsid w:val="00C6279F"/>
    <w:rsid w:val="00C64827"/>
    <w:rsid w:val="00C64E4C"/>
    <w:rsid w:val="00C67628"/>
    <w:rsid w:val="00C679D7"/>
    <w:rsid w:val="00C721C2"/>
    <w:rsid w:val="00C74470"/>
    <w:rsid w:val="00C7588A"/>
    <w:rsid w:val="00C8348D"/>
    <w:rsid w:val="00C83E11"/>
    <w:rsid w:val="00C875F7"/>
    <w:rsid w:val="00C92C41"/>
    <w:rsid w:val="00C974F1"/>
    <w:rsid w:val="00C97CD6"/>
    <w:rsid w:val="00CA02D4"/>
    <w:rsid w:val="00CA410F"/>
    <w:rsid w:val="00CA4C0E"/>
    <w:rsid w:val="00CA4F69"/>
    <w:rsid w:val="00CA6347"/>
    <w:rsid w:val="00CB009A"/>
    <w:rsid w:val="00CC06AD"/>
    <w:rsid w:val="00CC3E89"/>
    <w:rsid w:val="00CC6067"/>
    <w:rsid w:val="00CC785F"/>
    <w:rsid w:val="00CD0B3F"/>
    <w:rsid w:val="00CD33B6"/>
    <w:rsid w:val="00CD3ED8"/>
    <w:rsid w:val="00CD4489"/>
    <w:rsid w:val="00CD47AC"/>
    <w:rsid w:val="00CD68CB"/>
    <w:rsid w:val="00CD6EC8"/>
    <w:rsid w:val="00CD7EC5"/>
    <w:rsid w:val="00CE09C9"/>
    <w:rsid w:val="00CE1A94"/>
    <w:rsid w:val="00CE54B4"/>
    <w:rsid w:val="00CE5EAF"/>
    <w:rsid w:val="00CF171B"/>
    <w:rsid w:val="00CF2C51"/>
    <w:rsid w:val="00CF3C23"/>
    <w:rsid w:val="00D04C35"/>
    <w:rsid w:val="00D06098"/>
    <w:rsid w:val="00D1415A"/>
    <w:rsid w:val="00D14BDA"/>
    <w:rsid w:val="00D20BAB"/>
    <w:rsid w:val="00D24A78"/>
    <w:rsid w:val="00D26A08"/>
    <w:rsid w:val="00D26C5E"/>
    <w:rsid w:val="00D30579"/>
    <w:rsid w:val="00D321E0"/>
    <w:rsid w:val="00D32FE0"/>
    <w:rsid w:val="00D34AF3"/>
    <w:rsid w:val="00D36D27"/>
    <w:rsid w:val="00D3708D"/>
    <w:rsid w:val="00D37658"/>
    <w:rsid w:val="00D37DA7"/>
    <w:rsid w:val="00D42EF7"/>
    <w:rsid w:val="00D436CD"/>
    <w:rsid w:val="00D46092"/>
    <w:rsid w:val="00D523AC"/>
    <w:rsid w:val="00D5354A"/>
    <w:rsid w:val="00D5389D"/>
    <w:rsid w:val="00D540F6"/>
    <w:rsid w:val="00D54DBB"/>
    <w:rsid w:val="00D5515F"/>
    <w:rsid w:val="00D624B6"/>
    <w:rsid w:val="00D63B7C"/>
    <w:rsid w:val="00D6443C"/>
    <w:rsid w:val="00D70D3A"/>
    <w:rsid w:val="00D77A27"/>
    <w:rsid w:val="00D77C66"/>
    <w:rsid w:val="00D80B78"/>
    <w:rsid w:val="00D81A42"/>
    <w:rsid w:val="00D858D6"/>
    <w:rsid w:val="00D90535"/>
    <w:rsid w:val="00D92879"/>
    <w:rsid w:val="00D948DD"/>
    <w:rsid w:val="00D94B37"/>
    <w:rsid w:val="00D950C4"/>
    <w:rsid w:val="00D974AA"/>
    <w:rsid w:val="00DA7D64"/>
    <w:rsid w:val="00DB33BC"/>
    <w:rsid w:val="00DB3E8F"/>
    <w:rsid w:val="00DB4D5C"/>
    <w:rsid w:val="00DC1C96"/>
    <w:rsid w:val="00DC4853"/>
    <w:rsid w:val="00DC6EEB"/>
    <w:rsid w:val="00DC74F3"/>
    <w:rsid w:val="00DD0235"/>
    <w:rsid w:val="00DD076E"/>
    <w:rsid w:val="00DD0B96"/>
    <w:rsid w:val="00DD3161"/>
    <w:rsid w:val="00DE13DA"/>
    <w:rsid w:val="00DF14FA"/>
    <w:rsid w:val="00DF4740"/>
    <w:rsid w:val="00DF6C39"/>
    <w:rsid w:val="00E00113"/>
    <w:rsid w:val="00E047F1"/>
    <w:rsid w:val="00E1022B"/>
    <w:rsid w:val="00E10E77"/>
    <w:rsid w:val="00E11CC1"/>
    <w:rsid w:val="00E13DD5"/>
    <w:rsid w:val="00E17B31"/>
    <w:rsid w:val="00E17F1A"/>
    <w:rsid w:val="00E21D51"/>
    <w:rsid w:val="00E22BEC"/>
    <w:rsid w:val="00E22DDE"/>
    <w:rsid w:val="00E3139D"/>
    <w:rsid w:val="00E33370"/>
    <w:rsid w:val="00E34BA1"/>
    <w:rsid w:val="00E352E1"/>
    <w:rsid w:val="00E41B37"/>
    <w:rsid w:val="00E43F08"/>
    <w:rsid w:val="00E45EBE"/>
    <w:rsid w:val="00E46758"/>
    <w:rsid w:val="00E46A13"/>
    <w:rsid w:val="00E6755A"/>
    <w:rsid w:val="00E72CFE"/>
    <w:rsid w:val="00E738CB"/>
    <w:rsid w:val="00E77031"/>
    <w:rsid w:val="00E8472D"/>
    <w:rsid w:val="00E87892"/>
    <w:rsid w:val="00E95531"/>
    <w:rsid w:val="00E97CD2"/>
    <w:rsid w:val="00EA0A14"/>
    <w:rsid w:val="00EA0D9A"/>
    <w:rsid w:val="00EA63D8"/>
    <w:rsid w:val="00EB0B1C"/>
    <w:rsid w:val="00EB2A19"/>
    <w:rsid w:val="00EB316C"/>
    <w:rsid w:val="00EB4119"/>
    <w:rsid w:val="00EB6091"/>
    <w:rsid w:val="00EB6CC5"/>
    <w:rsid w:val="00EC1BD7"/>
    <w:rsid w:val="00EC7E88"/>
    <w:rsid w:val="00ED33F9"/>
    <w:rsid w:val="00EE337D"/>
    <w:rsid w:val="00EE4E1B"/>
    <w:rsid w:val="00EE6411"/>
    <w:rsid w:val="00EE7F0F"/>
    <w:rsid w:val="00EF702E"/>
    <w:rsid w:val="00F00ED1"/>
    <w:rsid w:val="00F01184"/>
    <w:rsid w:val="00F01798"/>
    <w:rsid w:val="00F04F30"/>
    <w:rsid w:val="00F05DA0"/>
    <w:rsid w:val="00F05F6E"/>
    <w:rsid w:val="00F1091C"/>
    <w:rsid w:val="00F10B7B"/>
    <w:rsid w:val="00F1328E"/>
    <w:rsid w:val="00F13643"/>
    <w:rsid w:val="00F15591"/>
    <w:rsid w:val="00F25CF3"/>
    <w:rsid w:val="00F27138"/>
    <w:rsid w:val="00F27AA0"/>
    <w:rsid w:val="00F320D2"/>
    <w:rsid w:val="00F325D2"/>
    <w:rsid w:val="00F32E9F"/>
    <w:rsid w:val="00F33091"/>
    <w:rsid w:val="00F33EE4"/>
    <w:rsid w:val="00F36137"/>
    <w:rsid w:val="00F36DE8"/>
    <w:rsid w:val="00F423E3"/>
    <w:rsid w:val="00F43050"/>
    <w:rsid w:val="00F4445A"/>
    <w:rsid w:val="00F47916"/>
    <w:rsid w:val="00F535C1"/>
    <w:rsid w:val="00F53F2B"/>
    <w:rsid w:val="00F63DE8"/>
    <w:rsid w:val="00F6652D"/>
    <w:rsid w:val="00F71C69"/>
    <w:rsid w:val="00F722E2"/>
    <w:rsid w:val="00F80192"/>
    <w:rsid w:val="00F802BD"/>
    <w:rsid w:val="00F82F35"/>
    <w:rsid w:val="00FA1666"/>
    <w:rsid w:val="00FA4AB0"/>
    <w:rsid w:val="00FB0FA9"/>
    <w:rsid w:val="00FB244B"/>
    <w:rsid w:val="00FB2F09"/>
    <w:rsid w:val="00FB5781"/>
    <w:rsid w:val="00FB5DA7"/>
    <w:rsid w:val="00FB7CF9"/>
    <w:rsid w:val="00FC283B"/>
    <w:rsid w:val="00FC2A00"/>
    <w:rsid w:val="00FC4689"/>
    <w:rsid w:val="00FD0434"/>
    <w:rsid w:val="00FD08B6"/>
    <w:rsid w:val="00FD0EDE"/>
    <w:rsid w:val="00FD10F7"/>
    <w:rsid w:val="00FD3EBF"/>
    <w:rsid w:val="00FD7032"/>
    <w:rsid w:val="00FE023C"/>
    <w:rsid w:val="00FE2F70"/>
    <w:rsid w:val="00FE7B54"/>
    <w:rsid w:val="00FF5A6A"/>
    <w:rsid w:val="00FF6A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6AC2"/>
  <w15:chartTrackingRefBased/>
  <w15:docId w15:val="{54070DF2-959F-4D5A-8782-DF19A81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71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7107"/>
  </w:style>
  <w:style w:type="paragraph" w:styleId="Pta">
    <w:name w:val="footer"/>
    <w:basedOn w:val="Normlny"/>
    <w:link w:val="PtaChar"/>
    <w:uiPriority w:val="99"/>
    <w:unhideWhenUsed/>
    <w:rsid w:val="00B37107"/>
    <w:pPr>
      <w:tabs>
        <w:tab w:val="center" w:pos="4536"/>
        <w:tab w:val="right" w:pos="9072"/>
      </w:tabs>
      <w:spacing w:after="0" w:line="240" w:lineRule="auto"/>
    </w:pPr>
  </w:style>
  <w:style w:type="character" w:customStyle="1" w:styleId="PtaChar">
    <w:name w:val="Päta Char"/>
    <w:basedOn w:val="Predvolenpsmoodseku"/>
    <w:link w:val="Pta"/>
    <w:uiPriority w:val="99"/>
    <w:rsid w:val="00B37107"/>
  </w:style>
  <w:style w:type="character" w:styleId="Siln">
    <w:name w:val="Strong"/>
    <w:basedOn w:val="Predvolenpsmoodseku"/>
    <w:uiPriority w:val="22"/>
    <w:qFormat/>
    <w:rsid w:val="00861695"/>
    <w:rPr>
      <w:b/>
      <w:bCs/>
    </w:rPr>
  </w:style>
  <w:style w:type="character" w:styleId="Odkaznakomentr">
    <w:name w:val="annotation reference"/>
    <w:basedOn w:val="Predvolenpsmoodseku"/>
    <w:uiPriority w:val="99"/>
    <w:semiHidden/>
    <w:unhideWhenUsed/>
    <w:rsid w:val="0036636C"/>
    <w:rPr>
      <w:sz w:val="16"/>
      <w:szCs w:val="16"/>
    </w:rPr>
  </w:style>
  <w:style w:type="paragraph" w:styleId="Textkomentra">
    <w:name w:val="annotation text"/>
    <w:basedOn w:val="Normlny"/>
    <w:link w:val="TextkomentraChar"/>
    <w:uiPriority w:val="99"/>
    <w:semiHidden/>
    <w:unhideWhenUsed/>
    <w:rsid w:val="0036636C"/>
    <w:pPr>
      <w:spacing w:line="240" w:lineRule="auto"/>
    </w:pPr>
    <w:rPr>
      <w:sz w:val="20"/>
      <w:szCs w:val="20"/>
    </w:rPr>
  </w:style>
  <w:style w:type="character" w:customStyle="1" w:styleId="TextkomentraChar">
    <w:name w:val="Text komentára Char"/>
    <w:basedOn w:val="Predvolenpsmoodseku"/>
    <w:link w:val="Textkomentra"/>
    <w:uiPriority w:val="99"/>
    <w:semiHidden/>
    <w:rsid w:val="0036636C"/>
    <w:rPr>
      <w:sz w:val="20"/>
      <w:szCs w:val="20"/>
    </w:rPr>
  </w:style>
  <w:style w:type="paragraph" w:styleId="Predmetkomentra">
    <w:name w:val="annotation subject"/>
    <w:basedOn w:val="Textkomentra"/>
    <w:next w:val="Textkomentra"/>
    <w:link w:val="PredmetkomentraChar"/>
    <w:uiPriority w:val="99"/>
    <w:semiHidden/>
    <w:unhideWhenUsed/>
    <w:rsid w:val="0036636C"/>
    <w:rPr>
      <w:b/>
      <w:bCs/>
    </w:rPr>
  </w:style>
  <w:style w:type="character" w:customStyle="1" w:styleId="PredmetkomentraChar">
    <w:name w:val="Predmet komentára Char"/>
    <w:basedOn w:val="TextkomentraChar"/>
    <w:link w:val="Predmetkomentra"/>
    <w:uiPriority w:val="99"/>
    <w:semiHidden/>
    <w:rsid w:val="0036636C"/>
    <w:rPr>
      <w:b/>
      <w:bCs/>
      <w:sz w:val="20"/>
      <w:szCs w:val="20"/>
    </w:rPr>
  </w:style>
  <w:style w:type="paragraph" w:styleId="Textbubliny">
    <w:name w:val="Balloon Text"/>
    <w:basedOn w:val="Normlny"/>
    <w:link w:val="TextbublinyChar"/>
    <w:uiPriority w:val="99"/>
    <w:semiHidden/>
    <w:unhideWhenUsed/>
    <w:rsid w:val="003663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636C"/>
    <w:rPr>
      <w:rFonts w:ascii="Segoe UI" w:hAnsi="Segoe UI" w:cs="Segoe UI"/>
      <w:sz w:val="18"/>
      <w:szCs w:val="18"/>
    </w:rPr>
  </w:style>
  <w:style w:type="character" w:styleId="Zstupntext">
    <w:name w:val="Placeholder Text"/>
    <w:basedOn w:val="Predvolenpsmoodseku"/>
    <w:uiPriority w:val="99"/>
    <w:semiHidden/>
    <w:rsid w:val="00690ED5"/>
    <w:rPr>
      <w:rFonts w:ascii="Times New Roman" w:hAnsi="Times New Roman" w:cs="Times New Roman"/>
      <w:color w:val="808080"/>
    </w:rPr>
  </w:style>
  <w:style w:type="paragraph" w:styleId="Odsekzoznamu">
    <w:name w:val="List Paragraph"/>
    <w:basedOn w:val="Normlny"/>
    <w:uiPriority w:val="34"/>
    <w:qFormat/>
    <w:rsid w:val="00B85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94712">
      <w:bodyDiv w:val="1"/>
      <w:marLeft w:val="0"/>
      <w:marRight w:val="0"/>
      <w:marTop w:val="0"/>
      <w:marBottom w:val="0"/>
      <w:divBdr>
        <w:top w:val="none" w:sz="0" w:space="0" w:color="auto"/>
        <w:left w:val="none" w:sz="0" w:space="0" w:color="auto"/>
        <w:bottom w:val="none" w:sz="0" w:space="0" w:color="auto"/>
        <w:right w:val="none" w:sz="0" w:space="0" w:color="auto"/>
      </w:divBdr>
    </w:div>
    <w:div w:id="15419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
    <f:field ref="objsubject" par="" edit="true" text=""/>
    <f:field ref="objcreatedby" par="" text="Stančik, Gabriel, Ing."/>
    <f:field ref="objcreatedat" par="" text="7.2.2023 14:24:11"/>
    <f:field ref="objchangedby" par="" text="Administrator, System"/>
    <f:field ref="objmodifiedat" par="" text="7.2.2023 14:24: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105E1F-10EA-459E-B672-A245A16A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4733</Words>
  <Characters>26982</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Jánošíková, Michaela</dc:creator>
  <cp:keywords/>
  <dc:description/>
  <cp:lastModifiedBy>Jánošíková, Michaela</cp:lastModifiedBy>
  <cp:revision>3</cp:revision>
  <cp:lastPrinted>2023-02-06T11:00:00Z</cp:lastPrinted>
  <dcterms:created xsi:type="dcterms:W3CDTF">2023-03-28T20:08:00Z</dcterms:created>
  <dcterms:modified xsi:type="dcterms:W3CDTF">2023-03-28T20:16:00Z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informovaná prostredníctvom predbežnej informácie č. PI/2022/305 zverejnenej v informačnom systéme verejnej správy Slov-Lex od 30. 11. 2022 s termínom ukončenia možnosti zaslania vyja</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Pošta a telekomunikácie_x000d_
Telekomunikácie a telekomunikačné služby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Gabriel Stančik</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ktorým sa mení a dopĺňa zákon č. 452/2021 Z. z. o elektronických komunikáciách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Slovenskej republiky</vt:lpwstr>
  </property>
  <property fmtid="{D5CDD505-2E9C-101B-9397-08002B2CF9AE}" pid="20" name="FSC#SKEDITIONSLOVLEX@103.510:pripomienkovatelia">
    <vt:lpwstr>Ministerstvo dopravy Slovenskej republiky, Ministerstvo dopravy Slovenskej republiky</vt:lpwstr>
  </property>
  <property fmtid="{D5CDD505-2E9C-101B-9397-08002B2CF9AE}" pid="21" name="FSC#SKEDITIONSLOVLEX@103.510:autorpredpis">
    <vt:lpwstr/>
  </property>
  <property fmtid="{D5CDD505-2E9C-101B-9397-08002B2CF9AE}" pid="22" name="FSC#SKEDITIONSLOVLEX@103.510:podnetpredpis">
    <vt:lpwstr>iniciatívny</vt:lpwstr>
  </property>
  <property fmtid="{D5CDD505-2E9C-101B-9397-08002B2CF9AE}" pid="23" name="FSC#SKEDITIONSLOVLEX@103.510:plnynazovpredpis">
    <vt:lpwstr> Zákon ktorým sa mení a dopĺňa zákon č. 452/2021 Z. z. o elektronických komunikáciách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36048/2022/SEKPS/100324-M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LP/2023/46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7. 2. 2023</vt:lpwstr>
  </property>
  <property fmtid="{D5CDD505-2E9C-101B-9397-08002B2CF9AE}" pid="151" name="FSC#COOSYSTEM@1.1:Container">
    <vt:lpwstr>COO.2145.1000.3.5500244</vt:lpwstr>
  </property>
  <property fmtid="{D5CDD505-2E9C-101B-9397-08002B2CF9AE}" pid="152" name="FSC#FSCFOLIO@1.1001:docpropproject">
    <vt:lpwstr/>
  </property>
</Properties>
</file>