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2C" w:rsidRPr="00C77A33" w:rsidRDefault="00FE392C" w:rsidP="00CE6878">
      <w:pPr>
        <w:autoSpaceDE w:val="0"/>
        <w:autoSpaceDN w:val="0"/>
        <w:jc w:val="center"/>
        <w:rPr>
          <w:b/>
          <w:caps/>
          <w:spacing w:val="30"/>
        </w:rPr>
      </w:pPr>
      <w:bookmarkStart w:id="0" w:name="_GoBack"/>
      <w:bookmarkEnd w:id="0"/>
      <w:r w:rsidRPr="00C77A33">
        <w:rPr>
          <w:b/>
          <w:caps/>
          <w:spacing w:val="30"/>
        </w:rPr>
        <w:t>Doložka zlučiteľnosti</w:t>
      </w:r>
    </w:p>
    <w:p w:rsidR="00FE392C" w:rsidRPr="00C77A33" w:rsidRDefault="00FE392C" w:rsidP="00CE6878">
      <w:pPr>
        <w:autoSpaceDE w:val="0"/>
        <w:autoSpaceDN w:val="0"/>
        <w:jc w:val="center"/>
        <w:rPr>
          <w:b/>
        </w:rPr>
      </w:pPr>
      <w:r w:rsidRPr="00C77A33">
        <w:rPr>
          <w:b/>
        </w:rPr>
        <w:t>návrhu zákona s právom Európskej únie</w:t>
      </w:r>
    </w:p>
    <w:p w:rsidR="00FE392C" w:rsidRPr="00C77A33" w:rsidRDefault="00FE392C" w:rsidP="00C77A33">
      <w:pPr>
        <w:autoSpaceDE w:val="0"/>
        <w:autoSpaceDN w:val="0"/>
        <w:jc w:val="both"/>
      </w:pPr>
    </w:p>
    <w:p w:rsidR="00FE392C" w:rsidRPr="00C77A33" w:rsidRDefault="00FE392C" w:rsidP="00C77A33">
      <w:pPr>
        <w:autoSpaceDE w:val="0"/>
        <w:autoSpaceDN w:val="0"/>
        <w:jc w:val="both"/>
      </w:pPr>
    </w:p>
    <w:p w:rsidR="00FE392C" w:rsidRPr="00C77A33" w:rsidRDefault="00FE392C" w:rsidP="00C77A33">
      <w:pPr>
        <w:autoSpaceDE w:val="0"/>
        <w:autoSpaceDN w:val="0"/>
        <w:ind w:left="360" w:hanging="360"/>
        <w:jc w:val="both"/>
        <w:rPr>
          <w:b/>
        </w:rPr>
      </w:pPr>
      <w:r w:rsidRPr="00C77A33">
        <w:rPr>
          <w:b/>
        </w:rPr>
        <w:t>1.</w:t>
      </w:r>
      <w:r w:rsidRPr="00C77A33">
        <w:rPr>
          <w:b/>
        </w:rPr>
        <w:tab/>
        <w:t>Navrhovateľ zákona:</w:t>
      </w:r>
      <w:r w:rsidRPr="00C77A33">
        <w:t xml:space="preserve"> Ministerstvo kultúry Slovenskej republiky </w:t>
      </w:r>
    </w:p>
    <w:p w:rsidR="00FE392C" w:rsidRPr="00C77A33" w:rsidRDefault="00FE392C" w:rsidP="00C77A33">
      <w:pPr>
        <w:tabs>
          <w:tab w:val="left" w:pos="360"/>
        </w:tabs>
        <w:autoSpaceDE w:val="0"/>
        <w:autoSpaceDN w:val="0"/>
        <w:ind w:left="360"/>
        <w:jc w:val="both"/>
      </w:pPr>
      <w:r w:rsidRPr="00C77A33">
        <w:t xml:space="preserve"> </w:t>
      </w:r>
    </w:p>
    <w:p w:rsidR="00FE392C" w:rsidRPr="00C77A33" w:rsidRDefault="00FE392C" w:rsidP="00C77A33">
      <w:pPr>
        <w:autoSpaceDE w:val="0"/>
        <w:autoSpaceDN w:val="0"/>
        <w:ind w:left="360" w:hanging="360"/>
        <w:jc w:val="both"/>
      </w:pPr>
      <w:r w:rsidRPr="00C77A33">
        <w:rPr>
          <w:b/>
        </w:rPr>
        <w:t>2.</w:t>
      </w:r>
      <w:r w:rsidRPr="00C77A33">
        <w:rPr>
          <w:b/>
        </w:rPr>
        <w:tab/>
        <w:t>Názov návrhu zákona:</w:t>
      </w:r>
      <w:r w:rsidRPr="00C77A33">
        <w:t xml:space="preserve"> </w:t>
      </w:r>
      <w:r w:rsidR="008F1E22">
        <w:t>N</w:t>
      </w:r>
      <w:r w:rsidR="008F1E22" w:rsidRPr="00544CA2">
        <w:t xml:space="preserve">ávrh zákona, </w:t>
      </w:r>
      <w:r w:rsidR="008F1E22" w:rsidRPr="007749C7">
        <w:t>ktorým sa mení a dopĺňa zákon č. 532/2010 Z. z.  o Rozhlase a televízii Slovenska a o zmene a doplnení niektorých zákonov v znení neskorších predpisov a ktorým sa dopĺňa zákon č. 357/2015 Z. z. o finančnej kontrole a audite a o zmene a doplnení niektorých zákonov v znení neskorších  predpisov</w:t>
      </w:r>
    </w:p>
    <w:p w:rsidR="00FE392C" w:rsidRPr="00C77A33" w:rsidRDefault="00FE392C" w:rsidP="00C77A33">
      <w:pPr>
        <w:autoSpaceDE w:val="0"/>
        <w:autoSpaceDN w:val="0"/>
        <w:jc w:val="both"/>
      </w:pPr>
    </w:p>
    <w:p w:rsidR="00FE392C" w:rsidRPr="00C77A33" w:rsidRDefault="00FE392C" w:rsidP="00C77A33">
      <w:pPr>
        <w:autoSpaceDE w:val="0"/>
        <w:autoSpaceDN w:val="0"/>
        <w:ind w:left="360" w:hanging="360"/>
        <w:jc w:val="both"/>
        <w:rPr>
          <w:b/>
        </w:rPr>
      </w:pPr>
      <w:r w:rsidRPr="00C77A33">
        <w:rPr>
          <w:b/>
        </w:rPr>
        <w:t>3.</w:t>
      </w:r>
      <w:r w:rsidRPr="00C77A33">
        <w:rPr>
          <w:b/>
        </w:rPr>
        <w:tab/>
        <w:t>Predmet návrhu zákona je upravený v práve Európskej únie:</w:t>
      </w:r>
    </w:p>
    <w:p w:rsidR="00FE392C" w:rsidRPr="00C77A33" w:rsidRDefault="00FE392C" w:rsidP="00C77A33">
      <w:pPr>
        <w:autoSpaceDE w:val="0"/>
        <w:autoSpaceDN w:val="0"/>
        <w:jc w:val="both"/>
      </w:pPr>
    </w:p>
    <w:p w:rsidR="00FE392C" w:rsidRPr="005C5BCD" w:rsidRDefault="00FE392C" w:rsidP="005C5BCD">
      <w:pPr>
        <w:pStyle w:val="Odsekzoznamu"/>
        <w:numPr>
          <w:ilvl w:val="0"/>
          <w:numId w:val="2"/>
        </w:numPr>
        <w:autoSpaceDE w:val="0"/>
        <w:autoSpaceDN w:val="0"/>
        <w:ind w:left="709" w:hanging="349"/>
        <w:jc w:val="both"/>
        <w:rPr>
          <w:rFonts w:ascii="Times New Roman" w:hAnsi="Times New Roman"/>
          <w:sz w:val="24"/>
          <w:szCs w:val="24"/>
          <w:lang w:eastAsia="sk-SK"/>
        </w:rPr>
      </w:pPr>
      <w:r w:rsidRPr="00C77A33">
        <w:rPr>
          <w:rFonts w:ascii="Times New Roman" w:hAnsi="Times New Roman"/>
          <w:sz w:val="24"/>
          <w:szCs w:val="24"/>
          <w:lang w:eastAsia="sk-SK"/>
        </w:rPr>
        <w:t>v primárnom práve</w:t>
      </w:r>
    </w:p>
    <w:p w:rsidR="00FE392C" w:rsidRDefault="008F1E22" w:rsidP="005C5BCD">
      <w:pPr>
        <w:pStyle w:val="Odsekzoznamu"/>
        <w:numPr>
          <w:ilvl w:val="0"/>
          <w:numId w:val="4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1E22">
        <w:rPr>
          <w:rFonts w:ascii="Times New Roman" w:hAnsi="Times New Roman"/>
          <w:sz w:val="24"/>
          <w:szCs w:val="24"/>
          <w:lang w:eastAsia="sk-SK"/>
        </w:rPr>
        <w:t>čl. 106 až 109 Zmluvy o fungovaní Európskej únie a Protokol č. 29 o systéme verejnoprávneho vysielania v členských štátoch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F1E22">
        <w:rPr>
          <w:rFonts w:ascii="Times New Roman" w:hAnsi="Times New Roman"/>
          <w:sz w:val="24"/>
          <w:szCs w:val="24"/>
          <w:lang w:eastAsia="sk-SK"/>
        </w:rPr>
        <w:t>pripojený k Zmluve o fungovaní Európskej únie, </w:t>
      </w:r>
    </w:p>
    <w:p w:rsidR="005C5BCD" w:rsidRPr="005C5BCD" w:rsidRDefault="005C5BCD" w:rsidP="005C5BCD">
      <w:pPr>
        <w:pStyle w:val="Odsekzoznamu"/>
        <w:autoSpaceDE w:val="0"/>
        <w:autoSpaceDN w:val="0"/>
        <w:ind w:left="106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E3E31" w:rsidRPr="008F1E22" w:rsidRDefault="00FE392C" w:rsidP="005C5BCD">
      <w:pPr>
        <w:pStyle w:val="Odsekzoznamu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77A33">
        <w:rPr>
          <w:rFonts w:ascii="Times New Roman" w:hAnsi="Times New Roman"/>
          <w:sz w:val="24"/>
          <w:szCs w:val="24"/>
        </w:rPr>
        <w:t xml:space="preserve">v sekundárnom práve </w:t>
      </w:r>
    </w:p>
    <w:p w:rsidR="008F1E22" w:rsidRPr="00F43435" w:rsidRDefault="008F1E22" w:rsidP="008F1E22">
      <w:pPr>
        <w:pStyle w:val="Zkladntext"/>
        <w:numPr>
          <w:ilvl w:val="0"/>
          <w:numId w:val="4"/>
        </w:numPr>
        <w:jc w:val="both"/>
        <w:rPr>
          <w:noProof/>
          <w:sz w:val="24"/>
          <w:szCs w:val="24"/>
        </w:rPr>
      </w:pPr>
      <w:r w:rsidRPr="00F43435">
        <w:rPr>
          <w:noProof/>
          <w:sz w:val="24"/>
          <w:szCs w:val="24"/>
        </w:rPr>
        <w:t xml:space="preserve">Rozhodnutie Komisie z  20. decembra 2011 o uplatňovaní článku 106 ods. 2 Zmluvy o fungovaní Európskej únie na štátnu pomoc vo forme náhrady za službu vo verejnom záujme udeľovanej niektorým podnikom povereným poskytovaním služieb všeobecného hospodárskeho záujmu </w:t>
      </w:r>
      <w:r w:rsidR="00F43435">
        <w:rPr>
          <w:noProof/>
          <w:sz w:val="24"/>
          <w:szCs w:val="24"/>
        </w:rPr>
        <w:t>(2012/21/EÚ) (</w:t>
      </w:r>
      <w:r w:rsidR="00F43435" w:rsidRPr="00F43435">
        <w:rPr>
          <w:noProof/>
          <w:sz w:val="24"/>
          <w:szCs w:val="24"/>
        </w:rPr>
        <w:t>Ú. v. EÚ L 7, 11.1.2012)</w:t>
      </w:r>
      <w:r w:rsidR="00F43435">
        <w:rPr>
          <w:noProof/>
          <w:sz w:val="24"/>
          <w:szCs w:val="24"/>
        </w:rPr>
        <w:t>,</w:t>
      </w:r>
    </w:p>
    <w:p w:rsidR="00FE392C" w:rsidRPr="00C77A33" w:rsidRDefault="00FE392C" w:rsidP="00C77A33">
      <w:pPr>
        <w:autoSpaceDE w:val="0"/>
        <w:autoSpaceDN w:val="0"/>
        <w:ind w:left="851"/>
        <w:jc w:val="both"/>
      </w:pPr>
    </w:p>
    <w:p w:rsidR="00FE392C" w:rsidRDefault="00FE392C" w:rsidP="00C77A33">
      <w:pPr>
        <w:pStyle w:val="Odsekzoznamu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C77A33">
        <w:rPr>
          <w:rFonts w:ascii="Times New Roman" w:hAnsi="Times New Roman"/>
          <w:sz w:val="24"/>
          <w:szCs w:val="24"/>
        </w:rPr>
        <w:t>v judikatúre Súdneho dvora Európskej únie</w:t>
      </w:r>
    </w:p>
    <w:p w:rsidR="005C5BCD" w:rsidRPr="00F43435" w:rsidRDefault="005C5BCD" w:rsidP="005C5BCD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sk-SK"/>
        </w:rPr>
      </w:pPr>
      <w:r w:rsidRPr="00F43435">
        <w:rPr>
          <w:rFonts w:ascii="Times New Roman" w:hAnsi="Times New Roman"/>
          <w:sz w:val="24"/>
          <w:szCs w:val="24"/>
          <w:lang w:eastAsia="sk-SK"/>
        </w:rPr>
        <w:t>bezpredmetné </w:t>
      </w:r>
    </w:p>
    <w:p w:rsidR="00FE392C" w:rsidRPr="00C77A33" w:rsidRDefault="00FE392C" w:rsidP="00C77A33">
      <w:pPr>
        <w:pStyle w:val="Odsekzoznamu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FE392C" w:rsidRPr="00C77A33" w:rsidRDefault="00FE392C" w:rsidP="00C77A33">
      <w:pPr>
        <w:autoSpaceDE w:val="0"/>
        <w:autoSpaceDN w:val="0"/>
        <w:ind w:left="360" w:hanging="360"/>
        <w:jc w:val="both"/>
        <w:rPr>
          <w:b/>
        </w:rPr>
      </w:pPr>
      <w:r w:rsidRPr="00C77A33">
        <w:rPr>
          <w:b/>
        </w:rPr>
        <w:t>4.</w:t>
      </w:r>
      <w:r w:rsidRPr="00C77A33">
        <w:rPr>
          <w:b/>
        </w:rPr>
        <w:tab/>
        <w:t xml:space="preserve">Záväzky Slovenskej republiky vo vzťahu k Európskej únii: </w:t>
      </w:r>
    </w:p>
    <w:p w:rsidR="00FE392C" w:rsidRPr="00C77A33" w:rsidRDefault="00FE392C" w:rsidP="00C77A33">
      <w:pPr>
        <w:autoSpaceDE w:val="0"/>
        <w:autoSpaceDN w:val="0"/>
        <w:jc w:val="both"/>
      </w:pPr>
    </w:p>
    <w:p w:rsidR="00FE392C" w:rsidRPr="00F43435" w:rsidRDefault="00FE392C" w:rsidP="005C5BCD">
      <w:pPr>
        <w:autoSpaceDE w:val="0"/>
        <w:autoSpaceDN w:val="0"/>
        <w:ind w:left="709" w:hanging="349"/>
        <w:jc w:val="both"/>
      </w:pPr>
      <w:r w:rsidRPr="00C77A33">
        <w:t>a)</w:t>
      </w:r>
      <w:r w:rsidRPr="00F43435">
        <w:tab/>
        <w:t>lehota na prebratie smerníc</w:t>
      </w:r>
    </w:p>
    <w:p w:rsidR="00FE392C" w:rsidRPr="00F43435" w:rsidRDefault="00F43435" w:rsidP="00F43435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sk-SK"/>
        </w:rPr>
      </w:pPr>
      <w:r w:rsidRPr="00F43435">
        <w:rPr>
          <w:rFonts w:ascii="Times New Roman" w:hAnsi="Times New Roman"/>
          <w:sz w:val="24"/>
          <w:szCs w:val="24"/>
          <w:lang w:eastAsia="sk-SK"/>
        </w:rPr>
        <w:t>bezpredmetné </w:t>
      </w:r>
    </w:p>
    <w:p w:rsidR="00F43435" w:rsidRPr="00C77A33" w:rsidRDefault="00FE392C" w:rsidP="005C5BCD">
      <w:pPr>
        <w:autoSpaceDE w:val="0"/>
        <w:autoSpaceDN w:val="0"/>
        <w:ind w:left="709" w:hanging="349"/>
        <w:jc w:val="both"/>
      </w:pPr>
      <w:r w:rsidRPr="00C77A33">
        <w:t>b)</w:t>
      </w:r>
      <w:r w:rsidRPr="00C77A33">
        <w:tab/>
        <w:t xml:space="preserve">informácia o konaní začatom </w:t>
      </w:r>
      <w:r w:rsidR="005C5BCD">
        <w:t xml:space="preserve">v rámci „EÚ Pilot“ alebo o začatí postupu Európskej komisie, alebo o konaní Súdneho dvora Európskej únie </w:t>
      </w:r>
      <w:r w:rsidRPr="00C77A33">
        <w:t>proti Slovenskej republike o porušení podľa čl. 258 až 260 Zmluvy o fungovaní Európskej únie v jej platnom znení</w:t>
      </w:r>
    </w:p>
    <w:p w:rsidR="00FE392C" w:rsidRPr="00F43435" w:rsidRDefault="00F43435" w:rsidP="00F43435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sk-SK"/>
        </w:rPr>
      </w:pPr>
      <w:r w:rsidRPr="00F43435">
        <w:rPr>
          <w:rFonts w:ascii="Times New Roman" w:hAnsi="Times New Roman"/>
          <w:sz w:val="24"/>
          <w:szCs w:val="24"/>
          <w:lang w:eastAsia="sk-SK"/>
        </w:rPr>
        <w:t>bezpredmetné </w:t>
      </w:r>
    </w:p>
    <w:p w:rsidR="00F43435" w:rsidRDefault="00FE392C" w:rsidP="005C5BCD">
      <w:pPr>
        <w:autoSpaceDE w:val="0"/>
        <w:autoSpaceDN w:val="0"/>
        <w:ind w:left="709" w:hanging="349"/>
        <w:jc w:val="both"/>
      </w:pPr>
      <w:r w:rsidRPr="00C77A33">
        <w:t>c)</w:t>
      </w:r>
      <w:r w:rsidRPr="00C77A33">
        <w:tab/>
        <w:t>informácia o právnych predpisoch, v ktorých sú preberané smernice už prebraté spolu s uvedením rozsahu tohto prebratia</w:t>
      </w:r>
    </w:p>
    <w:p w:rsidR="00816E75" w:rsidRPr="005C5BCD" w:rsidRDefault="00F43435" w:rsidP="005C5BCD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sk-SK"/>
        </w:rPr>
      </w:pPr>
      <w:r w:rsidRPr="00F43435">
        <w:rPr>
          <w:rFonts w:ascii="Times New Roman" w:hAnsi="Times New Roman"/>
          <w:sz w:val="24"/>
          <w:szCs w:val="24"/>
          <w:lang w:eastAsia="sk-SK"/>
        </w:rPr>
        <w:t>bezpredmetné </w:t>
      </w:r>
    </w:p>
    <w:p w:rsidR="00FE392C" w:rsidRPr="00C77A33" w:rsidRDefault="00FE392C" w:rsidP="00C77A33">
      <w:pPr>
        <w:autoSpaceDE w:val="0"/>
        <w:autoSpaceDN w:val="0"/>
        <w:jc w:val="both"/>
      </w:pPr>
    </w:p>
    <w:p w:rsidR="00FE392C" w:rsidRPr="001A0853" w:rsidRDefault="00FE392C" w:rsidP="001A0853">
      <w:pPr>
        <w:autoSpaceDE w:val="0"/>
        <w:autoSpaceDN w:val="0"/>
        <w:ind w:left="360" w:hanging="360"/>
        <w:jc w:val="both"/>
        <w:rPr>
          <w:b/>
        </w:rPr>
      </w:pPr>
      <w:r w:rsidRPr="00C77A33">
        <w:rPr>
          <w:b/>
        </w:rPr>
        <w:t>5.</w:t>
      </w:r>
      <w:r w:rsidRPr="00C77A33">
        <w:rPr>
          <w:b/>
        </w:rPr>
        <w:tab/>
        <w:t>Návrh zákona je zlučiteľný s právom Európskej únie:</w:t>
      </w:r>
    </w:p>
    <w:p w:rsidR="00FE392C" w:rsidRPr="00C77A33" w:rsidRDefault="00FE392C" w:rsidP="00C77A33">
      <w:pPr>
        <w:autoSpaceDE w:val="0"/>
        <w:autoSpaceDN w:val="0"/>
        <w:ind w:firstLine="360"/>
        <w:jc w:val="both"/>
      </w:pPr>
      <w:r w:rsidRPr="00C77A33">
        <w:t>– úplne </w:t>
      </w:r>
    </w:p>
    <w:p w:rsidR="00FE392C" w:rsidRPr="00C77A33" w:rsidRDefault="00FE392C" w:rsidP="00C77A33">
      <w:pPr>
        <w:autoSpaceDE w:val="0"/>
        <w:autoSpaceDN w:val="0"/>
        <w:jc w:val="both"/>
      </w:pPr>
    </w:p>
    <w:p w:rsidR="00867179" w:rsidRPr="00C77A33" w:rsidRDefault="00867179" w:rsidP="00C77A33">
      <w:pPr>
        <w:jc w:val="both"/>
      </w:pPr>
    </w:p>
    <w:sectPr w:rsidR="00867179" w:rsidRPr="00C77A33" w:rsidSect="007F141F">
      <w:footerReference w:type="default" r:id="rId9"/>
      <w:pgSz w:w="12240" w:h="15840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3E" w:rsidRDefault="00BF4A3E">
      <w:r>
        <w:separator/>
      </w:r>
    </w:p>
  </w:endnote>
  <w:endnote w:type="continuationSeparator" w:id="0">
    <w:p w:rsidR="00BF4A3E" w:rsidRDefault="00BF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41F" w:rsidRDefault="007F141F" w:rsidP="007F141F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2357D">
      <w:rPr>
        <w:rStyle w:val="slostrany"/>
        <w:noProof/>
      </w:rPr>
      <w:t>1</w:t>
    </w:r>
    <w:r>
      <w:rPr>
        <w:rStyle w:val="slostrany"/>
      </w:rPr>
      <w:fldChar w:fldCharType="end"/>
    </w:r>
  </w:p>
  <w:p w:rsidR="007F141F" w:rsidRDefault="007F141F" w:rsidP="007F141F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3E" w:rsidRDefault="00BF4A3E">
      <w:r>
        <w:separator/>
      </w:r>
    </w:p>
  </w:footnote>
  <w:footnote w:type="continuationSeparator" w:id="0">
    <w:p w:rsidR="00BF4A3E" w:rsidRDefault="00BF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02E"/>
    <w:multiLevelType w:val="hybridMultilevel"/>
    <w:tmpl w:val="9A3EB92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A4713D"/>
    <w:multiLevelType w:val="multilevel"/>
    <w:tmpl w:val="0B2C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741F6"/>
    <w:multiLevelType w:val="hybridMultilevel"/>
    <w:tmpl w:val="F49A4D82"/>
    <w:lvl w:ilvl="0" w:tplc="9DE4BED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193EC6"/>
    <w:multiLevelType w:val="multilevel"/>
    <w:tmpl w:val="FF807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A1A97"/>
    <w:multiLevelType w:val="hybridMultilevel"/>
    <w:tmpl w:val="ED66278C"/>
    <w:lvl w:ilvl="0" w:tplc="C10EEAFC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4EF2CB4"/>
    <w:multiLevelType w:val="hybridMultilevel"/>
    <w:tmpl w:val="C04476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71817"/>
    <w:multiLevelType w:val="hybridMultilevel"/>
    <w:tmpl w:val="B41AF79C"/>
    <w:lvl w:ilvl="0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74983FF9"/>
    <w:multiLevelType w:val="hybridMultilevel"/>
    <w:tmpl w:val="1940307E"/>
    <w:lvl w:ilvl="0" w:tplc="A998DF1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67"/>
    <w:rsid w:val="00031764"/>
    <w:rsid w:val="0012357D"/>
    <w:rsid w:val="00133740"/>
    <w:rsid w:val="0018124A"/>
    <w:rsid w:val="001A0853"/>
    <w:rsid w:val="001C640B"/>
    <w:rsid w:val="001D4743"/>
    <w:rsid w:val="001E4008"/>
    <w:rsid w:val="00202E43"/>
    <w:rsid w:val="00231BF9"/>
    <w:rsid w:val="00233B84"/>
    <w:rsid w:val="00235D97"/>
    <w:rsid w:val="00267BA1"/>
    <w:rsid w:val="00275DFB"/>
    <w:rsid w:val="00277818"/>
    <w:rsid w:val="002B1E7A"/>
    <w:rsid w:val="002D239B"/>
    <w:rsid w:val="002E3E31"/>
    <w:rsid w:val="002E5FE7"/>
    <w:rsid w:val="0033353B"/>
    <w:rsid w:val="003B49ED"/>
    <w:rsid w:val="003D7E21"/>
    <w:rsid w:val="003E2907"/>
    <w:rsid w:val="003F0E27"/>
    <w:rsid w:val="004822F8"/>
    <w:rsid w:val="004F49BA"/>
    <w:rsid w:val="005252F8"/>
    <w:rsid w:val="00537147"/>
    <w:rsid w:val="0054335A"/>
    <w:rsid w:val="00572998"/>
    <w:rsid w:val="005761BB"/>
    <w:rsid w:val="005C5BCD"/>
    <w:rsid w:val="005E16F7"/>
    <w:rsid w:val="005E67B6"/>
    <w:rsid w:val="00627A64"/>
    <w:rsid w:val="006A114F"/>
    <w:rsid w:val="00730611"/>
    <w:rsid w:val="00737F74"/>
    <w:rsid w:val="00745780"/>
    <w:rsid w:val="007F05D6"/>
    <w:rsid w:val="007F141F"/>
    <w:rsid w:val="007F6028"/>
    <w:rsid w:val="00816E75"/>
    <w:rsid w:val="00832F3B"/>
    <w:rsid w:val="00836418"/>
    <w:rsid w:val="00867179"/>
    <w:rsid w:val="00891D94"/>
    <w:rsid w:val="008E06E6"/>
    <w:rsid w:val="008F1E22"/>
    <w:rsid w:val="00905910"/>
    <w:rsid w:val="00923867"/>
    <w:rsid w:val="00953514"/>
    <w:rsid w:val="0099657C"/>
    <w:rsid w:val="009D2879"/>
    <w:rsid w:val="00A279AA"/>
    <w:rsid w:val="00A56ADB"/>
    <w:rsid w:val="00A673A4"/>
    <w:rsid w:val="00A73C21"/>
    <w:rsid w:val="00B27D64"/>
    <w:rsid w:val="00B4331F"/>
    <w:rsid w:val="00B51905"/>
    <w:rsid w:val="00B52741"/>
    <w:rsid w:val="00B625B1"/>
    <w:rsid w:val="00BC4593"/>
    <w:rsid w:val="00BC5E3F"/>
    <w:rsid w:val="00BF4A3E"/>
    <w:rsid w:val="00C05952"/>
    <w:rsid w:val="00C54EBD"/>
    <w:rsid w:val="00C75676"/>
    <w:rsid w:val="00C77A33"/>
    <w:rsid w:val="00CC2FAB"/>
    <w:rsid w:val="00CE6878"/>
    <w:rsid w:val="00D16669"/>
    <w:rsid w:val="00D53AF8"/>
    <w:rsid w:val="00D86E50"/>
    <w:rsid w:val="00E302A3"/>
    <w:rsid w:val="00F43435"/>
    <w:rsid w:val="00F77F5D"/>
    <w:rsid w:val="00F83383"/>
    <w:rsid w:val="00F9121C"/>
    <w:rsid w:val="00F94FC2"/>
    <w:rsid w:val="00FA68E1"/>
    <w:rsid w:val="00FC7CB5"/>
    <w:rsid w:val="00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392C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FE39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392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FE392C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FE392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39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39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E392C"/>
    <w:pPr>
      <w:widowControl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vraznenie">
    <w:name w:val="Emphasis"/>
    <w:basedOn w:val="Predvolenpsmoodseku"/>
    <w:uiPriority w:val="20"/>
    <w:qFormat/>
    <w:rsid w:val="00FE392C"/>
    <w:rPr>
      <w:rFonts w:cs="Times New Roman"/>
      <w:i/>
    </w:rPr>
  </w:style>
  <w:style w:type="paragraph" w:styleId="Bezriadkovania">
    <w:name w:val="No Spacing"/>
    <w:uiPriority w:val="1"/>
    <w:qFormat/>
    <w:rsid w:val="00FE392C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3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392C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1B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1B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16E75"/>
    <w:pPr>
      <w:widowControl/>
      <w:adjustRightInd/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816E75"/>
    <w:rPr>
      <w:color w:val="0000FF"/>
      <w:u w:val="single"/>
    </w:rPr>
  </w:style>
  <w:style w:type="paragraph" w:customStyle="1" w:styleId="Zkladntext">
    <w:name w:val="Základní text"/>
    <w:uiPriority w:val="99"/>
    <w:rsid w:val="008F1E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customStyle="1" w:styleId="CharChar">
    <w:name w:val="Char Char"/>
    <w:basedOn w:val="Normlny"/>
    <w:uiPriority w:val="99"/>
    <w:rsid w:val="008F1E22"/>
    <w:pPr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392C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FE39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392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FE392C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FE392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39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39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E392C"/>
    <w:pPr>
      <w:widowControl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vraznenie">
    <w:name w:val="Emphasis"/>
    <w:basedOn w:val="Predvolenpsmoodseku"/>
    <w:uiPriority w:val="20"/>
    <w:qFormat/>
    <w:rsid w:val="00FE392C"/>
    <w:rPr>
      <w:rFonts w:cs="Times New Roman"/>
      <w:i/>
    </w:rPr>
  </w:style>
  <w:style w:type="paragraph" w:styleId="Bezriadkovania">
    <w:name w:val="No Spacing"/>
    <w:uiPriority w:val="1"/>
    <w:qFormat/>
    <w:rsid w:val="00FE392C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3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392C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1B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1B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16E75"/>
    <w:pPr>
      <w:widowControl/>
      <w:adjustRightInd/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816E75"/>
    <w:rPr>
      <w:color w:val="0000FF"/>
      <w:u w:val="single"/>
    </w:rPr>
  </w:style>
  <w:style w:type="paragraph" w:customStyle="1" w:styleId="Zkladntext">
    <w:name w:val="Základní text"/>
    <w:uiPriority w:val="99"/>
    <w:rsid w:val="008F1E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customStyle="1" w:styleId="CharChar">
    <w:name w:val="Char Char"/>
    <w:basedOn w:val="Normlny"/>
    <w:uiPriority w:val="99"/>
    <w:rsid w:val="008F1E22"/>
    <w:pPr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8230F-FBC8-47FA-8622-D7BA5ABB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Fabušová Mária</dc:creator>
  <cp:lastModifiedBy>Knappová Viktória</cp:lastModifiedBy>
  <cp:revision>2</cp:revision>
  <cp:lastPrinted>2021-10-29T09:18:00Z</cp:lastPrinted>
  <dcterms:created xsi:type="dcterms:W3CDTF">2023-03-20T13:18:00Z</dcterms:created>
  <dcterms:modified xsi:type="dcterms:W3CDTF">2023-03-20T13:18:00Z</dcterms:modified>
</cp:coreProperties>
</file>