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9434" w14:textId="77777777" w:rsidR="000B4F13" w:rsidRPr="00103D06" w:rsidRDefault="000B4F13" w:rsidP="000B4F13">
      <w:pPr>
        <w:jc w:val="center"/>
        <w:rPr>
          <w:rFonts w:ascii="Times New Roman" w:eastAsia="Calibri" w:hAnsi="Times New Roman" w:cs="Times New Roman"/>
          <w:b/>
          <w:sz w:val="28"/>
          <w:szCs w:val="28"/>
        </w:rPr>
      </w:pPr>
      <w:r w:rsidRPr="00103D06">
        <w:rPr>
          <w:rFonts w:ascii="Times New Roman" w:eastAsia="Calibri" w:hAnsi="Times New Roman" w:cs="Times New Roman"/>
          <w:b/>
          <w:sz w:val="28"/>
          <w:szCs w:val="28"/>
        </w:rPr>
        <w:t>Analýza vplyvov na podnikateľské prostredie</w:t>
      </w:r>
    </w:p>
    <w:p w14:paraId="0A0B7F10" w14:textId="77777777" w:rsidR="000B4F13" w:rsidRPr="00103D06" w:rsidRDefault="000B4F13" w:rsidP="000B4F13">
      <w:pPr>
        <w:jc w:val="both"/>
        <w:rPr>
          <w:rFonts w:ascii="Times New Roman" w:eastAsia="Calibri" w:hAnsi="Times New Roman" w:cs="Times New Roman"/>
          <w:b/>
          <w:sz w:val="24"/>
          <w:szCs w:val="24"/>
        </w:rPr>
      </w:pPr>
    </w:p>
    <w:p w14:paraId="76163923" w14:textId="59014594" w:rsidR="000B4F13" w:rsidRPr="00103D06" w:rsidRDefault="1A4E3D9B" w:rsidP="000B4F13">
      <w:pPr>
        <w:ind w:left="2124" w:hanging="2124"/>
        <w:jc w:val="both"/>
        <w:rPr>
          <w:rFonts w:ascii="Times New Roman" w:eastAsia="Calibri" w:hAnsi="Times New Roman" w:cs="Times New Roman"/>
          <w:sz w:val="24"/>
          <w:szCs w:val="24"/>
        </w:rPr>
      </w:pPr>
      <w:r w:rsidRPr="1A4E3D9B">
        <w:rPr>
          <w:rFonts w:ascii="Times New Roman" w:eastAsia="Calibri" w:hAnsi="Times New Roman" w:cs="Times New Roman"/>
          <w:b/>
          <w:bCs/>
          <w:sz w:val="24"/>
          <w:szCs w:val="24"/>
        </w:rPr>
        <w:t>Názov materiálu:</w:t>
      </w:r>
      <w:r w:rsidR="000B4F13">
        <w:tab/>
      </w:r>
      <w:r w:rsidRPr="1A4E3D9B">
        <w:rPr>
          <w:rFonts w:ascii="Times New Roman" w:eastAsia="Calibri" w:hAnsi="Times New Roman" w:cs="Times New Roman"/>
          <w:sz w:val="24"/>
          <w:szCs w:val="24"/>
        </w:rPr>
        <w:t>Návrh zákona o verejnej osobnej doprave a o zmene a doplnení niektorých zákonov</w:t>
      </w:r>
    </w:p>
    <w:p w14:paraId="4D9AF9FC" w14:textId="4E7BA474" w:rsidR="000B4F13" w:rsidRPr="00103D06" w:rsidRDefault="1A4E3D9B" w:rsidP="1A4E3D9B">
      <w:pPr>
        <w:jc w:val="both"/>
        <w:rPr>
          <w:rFonts w:ascii="Times New Roman" w:eastAsia="Calibri" w:hAnsi="Times New Roman" w:cs="Times New Roman"/>
          <w:b/>
          <w:bCs/>
          <w:sz w:val="24"/>
          <w:szCs w:val="24"/>
        </w:rPr>
      </w:pPr>
      <w:r w:rsidRPr="1A4E3D9B">
        <w:rPr>
          <w:rFonts w:ascii="Times New Roman" w:eastAsia="Calibri" w:hAnsi="Times New Roman" w:cs="Times New Roman"/>
          <w:b/>
          <w:bCs/>
          <w:sz w:val="24"/>
          <w:szCs w:val="24"/>
        </w:rPr>
        <w:t>Predkladateľ:</w:t>
      </w:r>
      <w:r w:rsidR="000B4F13">
        <w:tab/>
      </w:r>
      <w:r w:rsidRPr="1A4E3D9B">
        <w:rPr>
          <w:rFonts w:ascii="Times New Roman" w:eastAsia="Calibri" w:hAnsi="Times New Roman" w:cs="Times New Roman"/>
          <w:sz w:val="24"/>
          <w:szCs w:val="24"/>
        </w:rPr>
        <w:t>Ministerstvo dopravy SR</w:t>
      </w:r>
    </w:p>
    <w:p w14:paraId="4D752591" w14:textId="77777777" w:rsidR="000B4F13" w:rsidRPr="00103D06" w:rsidRDefault="000B4F13" w:rsidP="000B4F13">
      <w:pPr>
        <w:jc w:val="both"/>
        <w:rPr>
          <w:rFonts w:ascii="Times New Roman" w:eastAsia="Calibri" w:hAnsi="Times New Roman" w:cs="Times New Roman"/>
          <w:b/>
          <w:sz w:val="24"/>
          <w:szCs w:val="24"/>
        </w:rPr>
      </w:pPr>
    </w:p>
    <w:p w14:paraId="222F1088" w14:textId="77777777" w:rsidR="000B4F13" w:rsidRPr="00103D06" w:rsidRDefault="000B4F13" w:rsidP="000B4F13">
      <w:pPr>
        <w:jc w:val="both"/>
        <w:rPr>
          <w:rFonts w:ascii="Times New Roman" w:eastAsia="Calibri" w:hAnsi="Times New Roman" w:cs="Times New Roman"/>
          <w:b/>
          <w:sz w:val="24"/>
          <w:szCs w:val="24"/>
        </w:rPr>
      </w:pPr>
      <w:r w:rsidRPr="00103D06">
        <w:rPr>
          <w:rFonts w:ascii="Times New Roman" w:eastAsia="Calibri" w:hAnsi="Times New Roman" w:cs="Times New Roman"/>
          <w:b/>
          <w:sz w:val="24"/>
          <w:szCs w:val="24"/>
        </w:rPr>
        <w:t>3.1 Náklady regulácie</w:t>
      </w:r>
    </w:p>
    <w:p w14:paraId="0299F79E" w14:textId="77777777" w:rsidR="000B4F13" w:rsidRPr="00103D06" w:rsidRDefault="000B4F13" w:rsidP="000B4F13">
      <w:pPr>
        <w:tabs>
          <w:tab w:val="left" w:pos="8025"/>
        </w:tabs>
        <w:rPr>
          <w:rFonts w:ascii="Times New Roman" w:eastAsia="Calibri" w:hAnsi="Times New Roman" w:cs="Times New Roman"/>
          <w:bCs/>
          <w:i/>
          <w:iCs/>
          <w:sz w:val="24"/>
          <w:szCs w:val="24"/>
        </w:rPr>
      </w:pPr>
      <w:r w:rsidRPr="00103D06">
        <w:rPr>
          <w:rFonts w:ascii="Times New Roman" w:eastAsia="Calibri" w:hAnsi="Times New Roman" w:cs="Times New Roman"/>
          <w:b/>
          <w:i/>
          <w:iCs/>
          <w:sz w:val="24"/>
          <w:szCs w:val="24"/>
        </w:rPr>
        <w:t xml:space="preserve">3.1.1 Súhrnná tabuľka nákladov regulácie </w:t>
      </w:r>
      <w:r w:rsidRPr="00103D06">
        <w:rPr>
          <w:rFonts w:ascii="Times New Roman" w:eastAsia="Calibri" w:hAnsi="Times New Roman" w:cs="Times New Roman"/>
          <w:b/>
          <w:i/>
          <w:iCs/>
          <w:sz w:val="24"/>
          <w:szCs w:val="24"/>
        </w:rPr>
        <w:tab/>
      </w:r>
    </w:p>
    <w:p w14:paraId="67BD2371" w14:textId="77777777" w:rsidR="000B4F13" w:rsidRPr="00103D06" w:rsidRDefault="000B4F13" w:rsidP="000B4F13">
      <w:pPr>
        <w:spacing w:after="0"/>
        <w:jc w:val="both"/>
        <w:rPr>
          <w:rFonts w:ascii="Times New Roman" w:eastAsia="Calibri" w:hAnsi="Times New Roman" w:cs="Times New Roman"/>
          <w:b/>
          <w:sz w:val="24"/>
          <w:szCs w:val="24"/>
        </w:rPr>
      </w:pPr>
    </w:p>
    <w:p w14:paraId="5E0584FC" w14:textId="77777777" w:rsidR="000B4F13" w:rsidRPr="00103D06" w:rsidRDefault="000B4F13" w:rsidP="000B4F13">
      <w:pPr>
        <w:jc w:val="both"/>
        <w:rPr>
          <w:rFonts w:ascii="Times New Roman" w:eastAsia="Calibri" w:hAnsi="Times New Roman" w:cs="Times New Roman"/>
          <w:i/>
          <w:sz w:val="24"/>
          <w:szCs w:val="24"/>
        </w:rPr>
      </w:pPr>
      <w:r w:rsidRPr="00103D06">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tbl>
      <w:tblPr>
        <w:tblW w:w="9810" w:type="dxa"/>
        <w:tblCellMar>
          <w:left w:w="70" w:type="dxa"/>
          <w:right w:w="70" w:type="dxa"/>
        </w:tblCellMar>
        <w:tblLook w:val="04A0" w:firstRow="1" w:lastRow="0" w:firstColumn="1" w:lastColumn="0" w:noHBand="0" w:noVBand="1"/>
      </w:tblPr>
      <w:tblGrid>
        <w:gridCol w:w="146"/>
        <w:gridCol w:w="4282"/>
        <w:gridCol w:w="1790"/>
        <w:gridCol w:w="1200"/>
        <w:gridCol w:w="1376"/>
        <w:gridCol w:w="1016"/>
      </w:tblGrid>
      <w:tr w:rsidR="00300252" w:rsidRPr="00300252" w14:paraId="2D66288A" w14:textId="77777777" w:rsidTr="00E325ED">
        <w:trPr>
          <w:trHeight w:val="80"/>
        </w:trPr>
        <w:tc>
          <w:tcPr>
            <w:tcW w:w="7418" w:type="dxa"/>
            <w:gridSpan w:val="4"/>
            <w:tcBorders>
              <w:top w:val="nil"/>
              <w:left w:val="nil"/>
              <w:bottom w:val="nil"/>
              <w:right w:val="nil"/>
            </w:tcBorders>
            <w:shd w:val="clear" w:color="auto" w:fill="auto"/>
            <w:vAlign w:val="center"/>
            <w:hideMark/>
          </w:tcPr>
          <w:p w14:paraId="70C00D14" w14:textId="56C33910" w:rsidR="00300252" w:rsidRPr="00300252" w:rsidRDefault="00300252" w:rsidP="00300252">
            <w:pPr>
              <w:spacing w:after="0" w:line="240" w:lineRule="auto"/>
              <w:rPr>
                <w:rFonts w:ascii="Times New Roman" w:eastAsia="Times New Roman" w:hAnsi="Times New Roman" w:cs="Times New Roman"/>
                <w:b/>
                <w:bCs/>
                <w:color w:val="000000"/>
                <w:sz w:val="24"/>
                <w:szCs w:val="24"/>
                <w:lang w:eastAsia="sk-SK"/>
              </w:rPr>
            </w:pPr>
          </w:p>
        </w:tc>
        <w:tc>
          <w:tcPr>
            <w:tcW w:w="1376" w:type="dxa"/>
            <w:tcBorders>
              <w:top w:val="nil"/>
              <w:left w:val="nil"/>
              <w:bottom w:val="nil"/>
              <w:right w:val="nil"/>
            </w:tcBorders>
            <w:shd w:val="clear" w:color="auto" w:fill="auto"/>
            <w:noWrap/>
            <w:vAlign w:val="bottom"/>
            <w:hideMark/>
          </w:tcPr>
          <w:p w14:paraId="12C2A5AA" w14:textId="77777777" w:rsidR="00300252" w:rsidRPr="00300252" w:rsidRDefault="00300252" w:rsidP="00300252">
            <w:pPr>
              <w:spacing w:after="0" w:line="240" w:lineRule="auto"/>
              <w:rPr>
                <w:rFonts w:ascii="Times New Roman" w:eastAsia="Times New Roman" w:hAnsi="Times New Roman" w:cs="Times New Roman"/>
                <w:b/>
                <w:bCs/>
                <w:color w:val="000000"/>
                <w:sz w:val="24"/>
                <w:szCs w:val="24"/>
                <w:lang w:eastAsia="sk-SK"/>
              </w:rPr>
            </w:pPr>
          </w:p>
        </w:tc>
        <w:tc>
          <w:tcPr>
            <w:tcW w:w="1016" w:type="dxa"/>
            <w:tcBorders>
              <w:top w:val="nil"/>
              <w:left w:val="nil"/>
              <w:bottom w:val="nil"/>
              <w:right w:val="nil"/>
            </w:tcBorders>
            <w:shd w:val="clear" w:color="auto" w:fill="auto"/>
            <w:noWrap/>
            <w:vAlign w:val="bottom"/>
            <w:hideMark/>
          </w:tcPr>
          <w:p w14:paraId="505A25BA" w14:textId="77777777" w:rsidR="00300252" w:rsidRPr="00300252" w:rsidRDefault="00300252" w:rsidP="00300252">
            <w:pPr>
              <w:spacing w:after="0" w:line="240" w:lineRule="auto"/>
              <w:rPr>
                <w:rFonts w:ascii="Times New Roman" w:eastAsia="Times New Roman" w:hAnsi="Times New Roman" w:cs="Times New Roman"/>
                <w:sz w:val="20"/>
                <w:szCs w:val="20"/>
                <w:lang w:eastAsia="sk-SK"/>
              </w:rPr>
            </w:pPr>
          </w:p>
        </w:tc>
      </w:tr>
      <w:tr w:rsidR="00300252" w:rsidRPr="00300252" w14:paraId="4B630BD0" w14:textId="77777777" w:rsidTr="00E325ED">
        <w:trPr>
          <w:trHeight w:val="270"/>
        </w:trPr>
        <w:tc>
          <w:tcPr>
            <w:tcW w:w="146" w:type="dxa"/>
            <w:tcBorders>
              <w:top w:val="nil"/>
              <w:left w:val="nil"/>
              <w:bottom w:val="nil"/>
              <w:right w:val="nil"/>
            </w:tcBorders>
            <w:shd w:val="clear" w:color="auto" w:fill="auto"/>
            <w:noWrap/>
            <w:vAlign w:val="bottom"/>
            <w:hideMark/>
          </w:tcPr>
          <w:p w14:paraId="432DF30D" w14:textId="77777777" w:rsidR="00300252" w:rsidRPr="00300252" w:rsidRDefault="00300252" w:rsidP="00300252">
            <w:pPr>
              <w:spacing w:after="0" w:line="240" w:lineRule="auto"/>
              <w:jc w:val="center"/>
              <w:rPr>
                <w:rFonts w:ascii="Times New Roman" w:eastAsia="Times New Roman" w:hAnsi="Times New Roman" w:cs="Times New Roman"/>
                <w:sz w:val="20"/>
                <w:szCs w:val="20"/>
                <w:lang w:eastAsia="sk-SK"/>
              </w:rPr>
            </w:pPr>
          </w:p>
        </w:tc>
        <w:tc>
          <w:tcPr>
            <w:tcW w:w="4282" w:type="dxa"/>
            <w:tcBorders>
              <w:top w:val="nil"/>
              <w:left w:val="nil"/>
              <w:bottom w:val="nil"/>
              <w:right w:val="nil"/>
            </w:tcBorders>
            <w:shd w:val="clear" w:color="auto" w:fill="auto"/>
            <w:noWrap/>
            <w:vAlign w:val="bottom"/>
            <w:hideMark/>
          </w:tcPr>
          <w:p w14:paraId="54D2070C" w14:textId="77777777" w:rsidR="00300252" w:rsidRPr="00300252" w:rsidRDefault="00300252" w:rsidP="00300252">
            <w:pPr>
              <w:spacing w:after="0" w:line="240" w:lineRule="auto"/>
              <w:rPr>
                <w:rFonts w:ascii="Times New Roman" w:eastAsia="Times New Roman" w:hAnsi="Times New Roman" w:cs="Times New Roman"/>
                <w:sz w:val="20"/>
                <w:szCs w:val="20"/>
                <w:lang w:eastAsia="sk-SK"/>
              </w:rPr>
            </w:pPr>
          </w:p>
        </w:tc>
        <w:tc>
          <w:tcPr>
            <w:tcW w:w="1790" w:type="dxa"/>
            <w:tcBorders>
              <w:top w:val="nil"/>
              <w:left w:val="nil"/>
              <w:bottom w:val="nil"/>
              <w:right w:val="nil"/>
            </w:tcBorders>
            <w:shd w:val="clear" w:color="auto" w:fill="auto"/>
            <w:noWrap/>
            <w:vAlign w:val="bottom"/>
            <w:hideMark/>
          </w:tcPr>
          <w:p w14:paraId="18654296" w14:textId="77777777" w:rsidR="00300252" w:rsidRPr="00300252" w:rsidRDefault="00300252" w:rsidP="00300252">
            <w:pPr>
              <w:spacing w:after="0" w:line="240" w:lineRule="auto"/>
              <w:rPr>
                <w:rFonts w:ascii="Times New Roman" w:eastAsia="Times New Roman" w:hAnsi="Times New Roman" w:cs="Times New Roman"/>
                <w:sz w:val="20"/>
                <w:szCs w:val="20"/>
                <w:lang w:eastAsia="sk-SK"/>
              </w:rPr>
            </w:pPr>
          </w:p>
        </w:tc>
        <w:tc>
          <w:tcPr>
            <w:tcW w:w="1200" w:type="dxa"/>
            <w:tcBorders>
              <w:top w:val="nil"/>
              <w:left w:val="nil"/>
              <w:bottom w:val="nil"/>
              <w:right w:val="nil"/>
            </w:tcBorders>
            <w:shd w:val="clear" w:color="auto" w:fill="auto"/>
            <w:noWrap/>
            <w:vAlign w:val="bottom"/>
            <w:hideMark/>
          </w:tcPr>
          <w:p w14:paraId="7FB82531" w14:textId="77777777" w:rsidR="00300252" w:rsidRPr="00300252" w:rsidRDefault="00300252" w:rsidP="00300252">
            <w:pPr>
              <w:spacing w:after="0" w:line="240" w:lineRule="auto"/>
              <w:rPr>
                <w:rFonts w:ascii="Times New Roman" w:eastAsia="Times New Roman" w:hAnsi="Times New Roman" w:cs="Times New Roman"/>
                <w:sz w:val="20"/>
                <w:szCs w:val="20"/>
                <w:lang w:eastAsia="sk-SK"/>
              </w:rPr>
            </w:pPr>
          </w:p>
        </w:tc>
        <w:tc>
          <w:tcPr>
            <w:tcW w:w="1376" w:type="dxa"/>
            <w:tcBorders>
              <w:top w:val="nil"/>
              <w:left w:val="nil"/>
              <w:bottom w:val="nil"/>
              <w:right w:val="nil"/>
            </w:tcBorders>
            <w:shd w:val="clear" w:color="auto" w:fill="auto"/>
            <w:noWrap/>
            <w:vAlign w:val="bottom"/>
            <w:hideMark/>
          </w:tcPr>
          <w:p w14:paraId="5677CB8D" w14:textId="77777777" w:rsidR="00300252" w:rsidRPr="00300252" w:rsidRDefault="00300252" w:rsidP="00300252">
            <w:pPr>
              <w:spacing w:after="0" w:line="240" w:lineRule="auto"/>
              <w:rPr>
                <w:rFonts w:ascii="Times New Roman" w:eastAsia="Times New Roman" w:hAnsi="Times New Roman" w:cs="Times New Roman"/>
                <w:sz w:val="20"/>
                <w:szCs w:val="20"/>
                <w:lang w:eastAsia="sk-SK"/>
              </w:rPr>
            </w:pPr>
          </w:p>
        </w:tc>
        <w:tc>
          <w:tcPr>
            <w:tcW w:w="1016" w:type="dxa"/>
            <w:tcBorders>
              <w:top w:val="nil"/>
              <w:left w:val="nil"/>
              <w:bottom w:val="nil"/>
              <w:right w:val="nil"/>
            </w:tcBorders>
            <w:shd w:val="clear" w:color="auto" w:fill="auto"/>
            <w:noWrap/>
            <w:vAlign w:val="bottom"/>
            <w:hideMark/>
          </w:tcPr>
          <w:p w14:paraId="4CC8B8B6" w14:textId="77777777" w:rsidR="00300252" w:rsidRPr="00300252" w:rsidRDefault="00300252" w:rsidP="00300252">
            <w:pPr>
              <w:spacing w:after="0" w:line="240" w:lineRule="auto"/>
              <w:rPr>
                <w:rFonts w:ascii="Times New Roman" w:eastAsia="Times New Roman" w:hAnsi="Times New Roman" w:cs="Times New Roman"/>
                <w:sz w:val="20"/>
                <w:szCs w:val="20"/>
                <w:lang w:eastAsia="sk-SK"/>
              </w:rPr>
            </w:pPr>
          </w:p>
        </w:tc>
      </w:tr>
      <w:tr w:rsidR="00300252" w:rsidRPr="00300252" w14:paraId="0574B108" w14:textId="77777777" w:rsidTr="00E325ED">
        <w:trPr>
          <w:trHeight w:val="510"/>
        </w:trPr>
        <w:tc>
          <w:tcPr>
            <w:tcW w:w="146" w:type="dxa"/>
            <w:tcBorders>
              <w:top w:val="nil"/>
              <w:left w:val="nil"/>
              <w:bottom w:val="nil"/>
              <w:right w:val="nil"/>
            </w:tcBorders>
            <w:shd w:val="clear" w:color="auto" w:fill="auto"/>
            <w:noWrap/>
            <w:vAlign w:val="bottom"/>
            <w:hideMark/>
          </w:tcPr>
          <w:p w14:paraId="31C90168" w14:textId="77777777" w:rsidR="00300252" w:rsidRPr="00300252" w:rsidRDefault="00300252" w:rsidP="00300252">
            <w:pPr>
              <w:spacing w:after="0" w:line="240" w:lineRule="auto"/>
              <w:jc w:val="center"/>
              <w:rPr>
                <w:rFonts w:ascii="Times New Roman" w:eastAsia="Times New Roman" w:hAnsi="Times New Roman" w:cs="Times New Roman"/>
                <w:sz w:val="20"/>
                <w:szCs w:val="20"/>
                <w:lang w:eastAsia="sk-SK"/>
              </w:rPr>
            </w:pPr>
          </w:p>
        </w:tc>
        <w:tc>
          <w:tcPr>
            <w:tcW w:w="428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747BA44" w14:textId="77777777" w:rsidR="00300252" w:rsidRPr="00300252" w:rsidRDefault="00300252" w:rsidP="00300252">
            <w:pPr>
              <w:spacing w:after="0" w:line="240" w:lineRule="auto"/>
              <w:jc w:val="center"/>
              <w:rPr>
                <w:rFonts w:ascii="Times New Roman" w:eastAsia="Times New Roman" w:hAnsi="Times New Roman" w:cs="Times New Roman"/>
                <w:b/>
                <w:bCs/>
                <w:i/>
                <w:iCs/>
                <w:color w:val="000000"/>
                <w:sz w:val="20"/>
                <w:szCs w:val="20"/>
                <w:lang w:eastAsia="sk-SK"/>
              </w:rPr>
            </w:pPr>
            <w:r w:rsidRPr="00300252">
              <w:rPr>
                <w:rFonts w:ascii="Times New Roman" w:eastAsia="Times New Roman" w:hAnsi="Times New Roman" w:cs="Times New Roman"/>
                <w:b/>
                <w:bCs/>
                <w:i/>
                <w:iCs/>
                <w:color w:val="000000"/>
                <w:sz w:val="20"/>
                <w:szCs w:val="20"/>
                <w:lang w:eastAsia="sk-SK"/>
              </w:rPr>
              <w:t>TYP NÁKLADOV</w:t>
            </w:r>
          </w:p>
        </w:tc>
        <w:tc>
          <w:tcPr>
            <w:tcW w:w="2990" w:type="dxa"/>
            <w:gridSpan w:val="2"/>
            <w:tcBorders>
              <w:top w:val="single" w:sz="8" w:space="0" w:color="auto"/>
              <w:left w:val="nil"/>
              <w:bottom w:val="single" w:sz="4" w:space="0" w:color="auto"/>
              <w:right w:val="single" w:sz="4" w:space="0" w:color="auto"/>
            </w:tcBorders>
            <w:shd w:val="clear" w:color="000000" w:fill="FFC000"/>
            <w:vAlign w:val="center"/>
            <w:hideMark/>
          </w:tcPr>
          <w:p w14:paraId="65C1811E" w14:textId="77777777" w:rsidR="00300252" w:rsidRPr="00300252" w:rsidRDefault="00300252" w:rsidP="00300252">
            <w:pPr>
              <w:spacing w:after="0" w:line="240" w:lineRule="auto"/>
              <w:jc w:val="center"/>
              <w:rPr>
                <w:rFonts w:ascii="Times New Roman" w:eastAsia="Times New Roman" w:hAnsi="Times New Roman" w:cs="Times New Roman"/>
                <w:b/>
                <w:bCs/>
                <w:color w:val="000000"/>
                <w:sz w:val="20"/>
                <w:szCs w:val="20"/>
                <w:lang w:eastAsia="sk-SK"/>
              </w:rPr>
            </w:pPr>
            <w:r w:rsidRPr="00300252">
              <w:rPr>
                <w:rFonts w:ascii="Times New Roman" w:eastAsia="Times New Roman" w:hAnsi="Times New Roman" w:cs="Times New Roman"/>
                <w:b/>
                <w:bCs/>
                <w:color w:val="000000"/>
                <w:sz w:val="20"/>
                <w:szCs w:val="20"/>
                <w:lang w:eastAsia="sk-SK"/>
              </w:rPr>
              <w:t>Zvýšenie nákladov v € na PP</w:t>
            </w:r>
          </w:p>
        </w:tc>
        <w:tc>
          <w:tcPr>
            <w:tcW w:w="2392" w:type="dxa"/>
            <w:gridSpan w:val="2"/>
            <w:tcBorders>
              <w:top w:val="single" w:sz="8" w:space="0" w:color="auto"/>
              <w:left w:val="nil"/>
              <w:bottom w:val="single" w:sz="4" w:space="0" w:color="auto"/>
              <w:right w:val="single" w:sz="8" w:space="0" w:color="000000"/>
            </w:tcBorders>
            <w:shd w:val="clear" w:color="000000" w:fill="92D050"/>
            <w:vAlign w:val="center"/>
            <w:hideMark/>
          </w:tcPr>
          <w:p w14:paraId="4B834180" w14:textId="77777777" w:rsidR="00300252" w:rsidRPr="00300252" w:rsidRDefault="00300252" w:rsidP="00300252">
            <w:pPr>
              <w:spacing w:after="0" w:line="240" w:lineRule="auto"/>
              <w:jc w:val="center"/>
              <w:rPr>
                <w:rFonts w:ascii="Times New Roman" w:eastAsia="Times New Roman" w:hAnsi="Times New Roman" w:cs="Times New Roman"/>
                <w:b/>
                <w:bCs/>
                <w:color w:val="000000"/>
                <w:sz w:val="20"/>
                <w:szCs w:val="20"/>
                <w:lang w:eastAsia="sk-SK"/>
              </w:rPr>
            </w:pPr>
            <w:r w:rsidRPr="00300252">
              <w:rPr>
                <w:rFonts w:ascii="Times New Roman" w:eastAsia="Times New Roman" w:hAnsi="Times New Roman" w:cs="Times New Roman"/>
                <w:b/>
                <w:bCs/>
                <w:color w:val="000000"/>
                <w:sz w:val="20"/>
                <w:szCs w:val="20"/>
                <w:lang w:eastAsia="sk-SK"/>
              </w:rPr>
              <w:t>Zníženie nákladov v € na PP</w:t>
            </w:r>
          </w:p>
        </w:tc>
      </w:tr>
      <w:tr w:rsidR="00E325ED" w:rsidRPr="00300252" w14:paraId="2A37B007" w14:textId="77777777" w:rsidTr="00E325ED">
        <w:trPr>
          <w:trHeight w:val="660"/>
        </w:trPr>
        <w:tc>
          <w:tcPr>
            <w:tcW w:w="146" w:type="dxa"/>
            <w:tcBorders>
              <w:top w:val="nil"/>
              <w:left w:val="nil"/>
              <w:bottom w:val="nil"/>
              <w:right w:val="nil"/>
            </w:tcBorders>
            <w:shd w:val="clear" w:color="auto" w:fill="auto"/>
            <w:noWrap/>
            <w:vAlign w:val="bottom"/>
            <w:hideMark/>
          </w:tcPr>
          <w:p w14:paraId="68B8381A" w14:textId="77777777" w:rsidR="00E325ED" w:rsidRPr="00300252" w:rsidRDefault="00E325ED" w:rsidP="00E325ED">
            <w:pPr>
              <w:spacing w:after="0" w:line="240" w:lineRule="auto"/>
              <w:jc w:val="center"/>
              <w:rPr>
                <w:rFonts w:ascii="Times New Roman" w:eastAsia="Times New Roman" w:hAnsi="Times New Roman" w:cs="Times New Roman"/>
                <w:b/>
                <w:bCs/>
                <w:color w:val="000000"/>
                <w:sz w:val="20"/>
                <w:szCs w:val="20"/>
                <w:lang w:eastAsia="sk-SK"/>
              </w:rPr>
            </w:pPr>
          </w:p>
        </w:tc>
        <w:tc>
          <w:tcPr>
            <w:tcW w:w="4282" w:type="dxa"/>
            <w:tcBorders>
              <w:top w:val="nil"/>
              <w:left w:val="single" w:sz="8" w:space="0" w:color="auto"/>
              <w:bottom w:val="single" w:sz="4" w:space="0" w:color="auto"/>
              <w:right w:val="single" w:sz="4" w:space="0" w:color="auto"/>
            </w:tcBorders>
            <w:shd w:val="clear" w:color="auto" w:fill="auto"/>
            <w:vAlign w:val="center"/>
            <w:hideMark/>
          </w:tcPr>
          <w:p w14:paraId="7E4D201F" w14:textId="77777777" w:rsidR="00E325ED" w:rsidRPr="00300252" w:rsidRDefault="00E325ED" w:rsidP="00E325ED">
            <w:pPr>
              <w:spacing w:after="0" w:line="240" w:lineRule="auto"/>
              <w:rPr>
                <w:rFonts w:ascii="Times New Roman" w:eastAsia="Times New Roman" w:hAnsi="Times New Roman" w:cs="Times New Roman"/>
                <w:b/>
                <w:bCs/>
                <w:i/>
                <w:iCs/>
                <w:color w:val="000000"/>
                <w:sz w:val="20"/>
                <w:szCs w:val="20"/>
                <w:lang w:eastAsia="sk-SK"/>
              </w:rPr>
            </w:pPr>
            <w:proofErr w:type="spellStart"/>
            <w:r w:rsidRPr="00300252">
              <w:rPr>
                <w:rFonts w:ascii="Times New Roman" w:eastAsia="Times New Roman" w:hAnsi="Times New Roman" w:cs="Times New Roman"/>
                <w:b/>
                <w:bCs/>
                <w:i/>
                <w:iCs/>
                <w:color w:val="000000"/>
                <w:sz w:val="20"/>
                <w:szCs w:val="20"/>
                <w:lang w:eastAsia="sk-SK"/>
              </w:rPr>
              <w:t>A.Dane</w:t>
            </w:r>
            <w:proofErr w:type="spellEnd"/>
            <w:r w:rsidRPr="00300252">
              <w:rPr>
                <w:rFonts w:ascii="Times New Roman" w:eastAsia="Times New Roman" w:hAnsi="Times New Roman" w:cs="Times New Roman"/>
                <w:b/>
                <w:bCs/>
                <w:i/>
                <w:iCs/>
                <w:color w:val="000000"/>
                <w:sz w:val="20"/>
                <w:szCs w:val="20"/>
                <w:lang w:eastAsia="sk-SK"/>
              </w:rPr>
              <w:t xml:space="preserve">, odvody, clá a poplatky, ktorých cieľom je znižovať negatívne </w:t>
            </w:r>
            <w:proofErr w:type="spellStart"/>
            <w:r w:rsidRPr="00300252">
              <w:rPr>
                <w:rFonts w:ascii="Times New Roman" w:eastAsia="Times New Roman" w:hAnsi="Times New Roman" w:cs="Times New Roman"/>
                <w:b/>
                <w:bCs/>
                <w:i/>
                <w:iCs/>
                <w:color w:val="000000"/>
                <w:sz w:val="20"/>
                <w:szCs w:val="20"/>
                <w:lang w:eastAsia="sk-SK"/>
              </w:rPr>
              <w:t>externality</w:t>
            </w:r>
            <w:proofErr w:type="spellEnd"/>
          </w:p>
        </w:tc>
        <w:tc>
          <w:tcPr>
            <w:tcW w:w="2990" w:type="dxa"/>
            <w:gridSpan w:val="2"/>
            <w:tcBorders>
              <w:top w:val="single" w:sz="4" w:space="0" w:color="auto"/>
              <w:left w:val="nil"/>
              <w:bottom w:val="single" w:sz="4" w:space="0" w:color="auto"/>
              <w:right w:val="single" w:sz="4" w:space="0" w:color="auto"/>
            </w:tcBorders>
            <w:shd w:val="clear" w:color="000000" w:fill="FFC000"/>
            <w:vAlign w:val="center"/>
            <w:hideMark/>
          </w:tcPr>
          <w:p w14:paraId="6FD64DEE" w14:textId="0C2D0324" w:rsidR="00E325ED" w:rsidRPr="00C9718A" w:rsidRDefault="00E325ED" w:rsidP="00E325ED">
            <w:pPr>
              <w:spacing w:after="0" w:line="240" w:lineRule="auto"/>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10 550</w:t>
            </w:r>
          </w:p>
        </w:tc>
        <w:tc>
          <w:tcPr>
            <w:tcW w:w="2392" w:type="dxa"/>
            <w:gridSpan w:val="2"/>
            <w:tcBorders>
              <w:top w:val="single" w:sz="4" w:space="0" w:color="auto"/>
              <w:left w:val="nil"/>
              <w:bottom w:val="single" w:sz="4" w:space="0" w:color="auto"/>
              <w:right w:val="single" w:sz="8" w:space="0" w:color="000000"/>
            </w:tcBorders>
            <w:shd w:val="clear" w:color="000000" w:fill="92D050"/>
            <w:vAlign w:val="center"/>
            <w:hideMark/>
          </w:tcPr>
          <w:p w14:paraId="0B78894B" w14:textId="284EC6B3" w:rsidR="00E325ED" w:rsidRPr="00C9718A" w:rsidRDefault="00E325ED" w:rsidP="00E325ED">
            <w:pPr>
              <w:spacing w:after="0" w:line="240" w:lineRule="auto"/>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0</w:t>
            </w:r>
          </w:p>
        </w:tc>
      </w:tr>
      <w:tr w:rsidR="00E325ED" w:rsidRPr="00300252" w14:paraId="5AC53062" w14:textId="77777777" w:rsidTr="00E325ED">
        <w:trPr>
          <w:trHeight w:val="300"/>
        </w:trPr>
        <w:tc>
          <w:tcPr>
            <w:tcW w:w="146" w:type="dxa"/>
            <w:tcBorders>
              <w:top w:val="nil"/>
              <w:left w:val="nil"/>
              <w:bottom w:val="nil"/>
              <w:right w:val="nil"/>
            </w:tcBorders>
            <w:shd w:val="clear" w:color="auto" w:fill="auto"/>
            <w:noWrap/>
            <w:vAlign w:val="bottom"/>
            <w:hideMark/>
          </w:tcPr>
          <w:p w14:paraId="3568D5B5" w14:textId="77777777" w:rsidR="00E325ED" w:rsidRPr="00300252" w:rsidRDefault="00E325ED" w:rsidP="00E325ED">
            <w:pPr>
              <w:spacing w:after="0" w:line="240" w:lineRule="auto"/>
              <w:jc w:val="center"/>
              <w:rPr>
                <w:rFonts w:ascii="Times New Roman" w:eastAsia="Times New Roman" w:hAnsi="Times New Roman" w:cs="Times New Roman"/>
                <w:b/>
                <w:bCs/>
                <w:color w:val="000000"/>
                <w:sz w:val="20"/>
                <w:szCs w:val="20"/>
                <w:lang w:eastAsia="sk-SK"/>
              </w:rPr>
            </w:pPr>
          </w:p>
        </w:tc>
        <w:tc>
          <w:tcPr>
            <w:tcW w:w="4282" w:type="dxa"/>
            <w:tcBorders>
              <w:top w:val="nil"/>
              <w:left w:val="single" w:sz="8" w:space="0" w:color="auto"/>
              <w:bottom w:val="single" w:sz="4" w:space="0" w:color="auto"/>
              <w:right w:val="single" w:sz="4" w:space="0" w:color="auto"/>
            </w:tcBorders>
            <w:shd w:val="clear" w:color="auto" w:fill="auto"/>
            <w:vAlign w:val="center"/>
            <w:hideMark/>
          </w:tcPr>
          <w:p w14:paraId="11DB6071" w14:textId="77777777" w:rsidR="00E325ED" w:rsidRPr="00300252" w:rsidRDefault="00E325ED" w:rsidP="00E325ED">
            <w:pPr>
              <w:spacing w:after="0" w:line="240" w:lineRule="auto"/>
              <w:rPr>
                <w:rFonts w:ascii="Times New Roman" w:eastAsia="Times New Roman" w:hAnsi="Times New Roman" w:cs="Times New Roman"/>
                <w:b/>
                <w:bCs/>
                <w:i/>
                <w:iCs/>
                <w:color w:val="000000"/>
                <w:sz w:val="20"/>
                <w:szCs w:val="20"/>
                <w:lang w:eastAsia="sk-SK"/>
              </w:rPr>
            </w:pPr>
            <w:r w:rsidRPr="00300252">
              <w:rPr>
                <w:rFonts w:ascii="Times New Roman" w:eastAsia="Times New Roman" w:hAnsi="Times New Roman" w:cs="Times New Roman"/>
                <w:b/>
                <w:bCs/>
                <w:i/>
                <w:iCs/>
                <w:color w:val="000000"/>
                <w:sz w:val="20"/>
                <w:szCs w:val="20"/>
                <w:lang w:eastAsia="sk-SK"/>
              </w:rPr>
              <w:t>B. Iné poplatky</w:t>
            </w:r>
          </w:p>
        </w:tc>
        <w:tc>
          <w:tcPr>
            <w:tcW w:w="2990" w:type="dxa"/>
            <w:gridSpan w:val="2"/>
            <w:tcBorders>
              <w:top w:val="single" w:sz="4" w:space="0" w:color="auto"/>
              <w:left w:val="nil"/>
              <w:bottom w:val="single" w:sz="4" w:space="0" w:color="auto"/>
              <w:right w:val="single" w:sz="4" w:space="0" w:color="auto"/>
            </w:tcBorders>
            <w:shd w:val="clear" w:color="000000" w:fill="FFC000"/>
            <w:vAlign w:val="center"/>
            <w:hideMark/>
          </w:tcPr>
          <w:p w14:paraId="280F80CE" w14:textId="60869217" w:rsidR="00E325ED" w:rsidRPr="00C9718A" w:rsidRDefault="00E325ED" w:rsidP="00E325ED">
            <w:pPr>
              <w:spacing w:after="0" w:line="240" w:lineRule="auto"/>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0</w:t>
            </w:r>
          </w:p>
        </w:tc>
        <w:tc>
          <w:tcPr>
            <w:tcW w:w="2392" w:type="dxa"/>
            <w:gridSpan w:val="2"/>
            <w:tcBorders>
              <w:top w:val="single" w:sz="4" w:space="0" w:color="auto"/>
              <w:left w:val="nil"/>
              <w:bottom w:val="single" w:sz="4" w:space="0" w:color="auto"/>
              <w:right w:val="single" w:sz="8" w:space="0" w:color="000000"/>
            </w:tcBorders>
            <w:shd w:val="clear" w:color="000000" w:fill="92D050"/>
            <w:vAlign w:val="center"/>
            <w:hideMark/>
          </w:tcPr>
          <w:p w14:paraId="75CD29B0" w14:textId="70AE6050" w:rsidR="00E325ED" w:rsidRPr="00C9718A" w:rsidRDefault="00E325ED" w:rsidP="00E325ED">
            <w:pPr>
              <w:spacing w:after="0" w:line="240" w:lineRule="auto"/>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0</w:t>
            </w:r>
          </w:p>
        </w:tc>
      </w:tr>
      <w:tr w:rsidR="00E325ED" w:rsidRPr="00300252" w14:paraId="1DD6B0FD" w14:textId="77777777" w:rsidTr="00E325ED">
        <w:trPr>
          <w:trHeight w:val="300"/>
        </w:trPr>
        <w:tc>
          <w:tcPr>
            <w:tcW w:w="146" w:type="dxa"/>
            <w:tcBorders>
              <w:top w:val="nil"/>
              <w:left w:val="nil"/>
              <w:bottom w:val="nil"/>
              <w:right w:val="nil"/>
            </w:tcBorders>
            <w:shd w:val="clear" w:color="auto" w:fill="auto"/>
            <w:noWrap/>
            <w:vAlign w:val="bottom"/>
            <w:hideMark/>
          </w:tcPr>
          <w:p w14:paraId="59DE0BB9" w14:textId="77777777" w:rsidR="00E325ED" w:rsidRPr="00300252" w:rsidRDefault="00E325ED" w:rsidP="00E325ED">
            <w:pPr>
              <w:spacing w:after="0" w:line="240" w:lineRule="auto"/>
              <w:jc w:val="center"/>
              <w:rPr>
                <w:rFonts w:ascii="Times New Roman" w:eastAsia="Times New Roman" w:hAnsi="Times New Roman" w:cs="Times New Roman"/>
                <w:b/>
                <w:bCs/>
                <w:color w:val="000000"/>
                <w:sz w:val="20"/>
                <w:szCs w:val="20"/>
                <w:lang w:eastAsia="sk-SK"/>
              </w:rPr>
            </w:pPr>
          </w:p>
        </w:tc>
        <w:tc>
          <w:tcPr>
            <w:tcW w:w="4282" w:type="dxa"/>
            <w:tcBorders>
              <w:top w:val="nil"/>
              <w:left w:val="single" w:sz="8" w:space="0" w:color="auto"/>
              <w:bottom w:val="single" w:sz="4" w:space="0" w:color="auto"/>
              <w:right w:val="single" w:sz="4" w:space="0" w:color="auto"/>
            </w:tcBorders>
            <w:shd w:val="clear" w:color="auto" w:fill="auto"/>
            <w:vAlign w:val="center"/>
            <w:hideMark/>
          </w:tcPr>
          <w:p w14:paraId="3674962B" w14:textId="77777777" w:rsidR="00E325ED" w:rsidRPr="00300252" w:rsidRDefault="00E325ED" w:rsidP="00E325ED">
            <w:pPr>
              <w:spacing w:after="0" w:line="240" w:lineRule="auto"/>
              <w:rPr>
                <w:rFonts w:ascii="Times New Roman" w:eastAsia="Times New Roman" w:hAnsi="Times New Roman" w:cs="Times New Roman"/>
                <w:b/>
                <w:bCs/>
                <w:i/>
                <w:iCs/>
                <w:color w:val="000000"/>
                <w:sz w:val="20"/>
                <w:szCs w:val="20"/>
                <w:lang w:eastAsia="sk-SK"/>
              </w:rPr>
            </w:pPr>
            <w:r w:rsidRPr="00300252">
              <w:rPr>
                <w:rFonts w:ascii="Times New Roman" w:eastAsia="Times New Roman" w:hAnsi="Times New Roman" w:cs="Times New Roman"/>
                <w:b/>
                <w:bCs/>
                <w:i/>
                <w:iCs/>
                <w:color w:val="000000"/>
                <w:sz w:val="20"/>
                <w:szCs w:val="20"/>
                <w:lang w:eastAsia="sk-SK"/>
              </w:rPr>
              <w:t>C. Nepriame finančné náklady</w:t>
            </w:r>
          </w:p>
        </w:tc>
        <w:tc>
          <w:tcPr>
            <w:tcW w:w="2990" w:type="dxa"/>
            <w:gridSpan w:val="2"/>
            <w:tcBorders>
              <w:top w:val="single" w:sz="4" w:space="0" w:color="auto"/>
              <w:left w:val="nil"/>
              <w:bottom w:val="single" w:sz="4" w:space="0" w:color="auto"/>
              <w:right w:val="single" w:sz="4" w:space="0" w:color="auto"/>
            </w:tcBorders>
            <w:shd w:val="clear" w:color="000000" w:fill="FFC000"/>
            <w:vAlign w:val="center"/>
            <w:hideMark/>
          </w:tcPr>
          <w:p w14:paraId="31B1C0EB" w14:textId="79C54206" w:rsidR="00E325ED" w:rsidRPr="00C9718A" w:rsidRDefault="00E325ED" w:rsidP="00E325ED">
            <w:pPr>
              <w:spacing w:after="0" w:line="240" w:lineRule="auto"/>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25 000</w:t>
            </w:r>
          </w:p>
        </w:tc>
        <w:tc>
          <w:tcPr>
            <w:tcW w:w="2392" w:type="dxa"/>
            <w:gridSpan w:val="2"/>
            <w:tcBorders>
              <w:top w:val="single" w:sz="4" w:space="0" w:color="auto"/>
              <w:left w:val="nil"/>
              <w:bottom w:val="single" w:sz="4" w:space="0" w:color="auto"/>
              <w:right w:val="single" w:sz="8" w:space="0" w:color="000000"/>
            </w:tcBorders>
            <w:shd w:val="clear" w:color="000000" w:fill="92D050"/>
            <w:vAlign w:val="center"/>
            <w:hideMark/>
          </w:tcPr>
          <w:p w14:paraId="0B42D449" w14:textId="780CC232" w:rsidR="00E325ED" w:rsidRPr="00C9718A" w:rsidRDefault="00E325ED" w:rsidP="00E325ED">
            <w:pPr>
              <w:spacing w:after="0" w:line="240" w:lineRule="auto"/>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-262 500</w:t>
            </w:r>
          </w:p>
        </w:tc>
      </w:tr>
      <w:tr w:rsidR="00E325ED" w:rsidRPr="00300252" w14:paraId="7EB61CD9" w14:textId="77777777" w:rsidTr="00E325ED">
        <w:trPr>
          <w:trHeight w:val="300"/>
        </w:trPr>
        <w:tc>
          <w:tcPr>
            <w:tcW w:w="146" w:type="dxa"/>
            <w:tcBorders>
              <w:top w:val="nil"/>
              <w:left w:val="nil"/>
              <w:bottom w:val="nil"/>
              <w:right w:val="nil"/>
            </w:tcBorders>
            <w:shd w:val="clear" w:color="auto" w:fill="auto"/>
            <w:noWrap/>
            <w:vAlign w:val="bottom"/>
            <w:hideMark/>
          </w:tcPr>
          <w:p w14:paraId="5050A3CA" w14:textId="77777777" w:rsidR="00E325ED" w:rsidRPr="00300252" w:rsidRDefault="00E325ED" w:rsidP="00E325ED">
            <w:pPr>
              <w:spacing w:after="0" w:line="240" w:lineRule="auto"/>
              <w:jc w:val="center"/>
              <w:rPr>
                <w:rFonts w:ascii="Times New Roman" w:eastAsia="Times New Roman" w:hAnsi="Times New Roman" w:cs="Times New Roman"/>
                <w:b/>
                <w:bCs/>
                <w:color w:val="000000"/>
                <w:sz w:val="20"/>
                <w:szCs w:val="20"/>
                <w:lang w:eastAsia="sk-SK"/>
              </w:rPr>
            </w:pPr>
          </w:p>
        </w:tc>
        <w:tc>
          <w:tcPr>
            <w:tcW w:w="4282" w:type="dxa"/>
            <w:tcBorders>
              <w:top w:val="nil"/>
              <w:left w:val="single" w:sz="8" w:space="0" w:color="auto"/>
              <w:bottom w:val="single" w:sz="4" w:space="0" w:color="auto"/>
              <w:right w:val="single" w:sz="4" w:space="0" w:color="auto"/>
            </w:tcBorders>
            <w:shd w:val="clear" w:color="auto" w:fill="auto"/>
            <w:vAlign w:val="center"/>
            <w:hideMark/>
          </w:tcPr>
          <w:p w14:paraId="40A859F8" w14:textId="77777777" w:rsidR="00E325ED" w:rsidRPr="00300252" w:rsidRDefault="00E325ED" w:rsidP="00E325ED">
            <w:pPr>
              <w:spacing w:after="0" w:line="240" w:lineRule="auto"/>
              <w:rPr>
                <w:rFonts w:ascii="Times New Roman" w:eastAsia="Times New Roman" w:hAnsi="Times New Roman" w:cs="Times New Roman"/>
                <w:b/>
                <w:bCs/>
                <w:i/>
                <w:iCs/>
                <w:color w:val="000000"/>
                <w:sz w:val="20"/>
                <w:szCs w:val="20"/>
                <w:lang w:eastAsia="sk-SK"/>
              </w:rPr>
            </w:pPr>
            <w:r w:rsidRPr="00300252">
              <w:rPr>
                <w:rFonts w:ascii="Times New Roman" w:eastAsia="Times New Roman" w:hAnsi="Times New Roman" w:cs="Times New Roman"/>
                <w:b/>
                <w:bCs/>
                <w:i/>
                <w:iCs/>
                <w:color w:val="000000"/>
                <w:sz w:val="20"/>
                <w:szCs w:val="20"/>
                <w:lang w:eastAsia="sk-SK"/>
              </w:rPr>
              <w:t>D. Administratívne náklady</w:t>
            </w:r>
          </w:p>
        </w:tc>
        <w:tc>
          <w:tcPr>
            <w:tcW w:w="2990" w:type="dxa"/>
            <w:gridSpan w:val="2"/>
            <w:tcBorders>
              <w:top w:val="single" w:sz="4" w:space="0" w:color="auto"/>
              <w:left w:val="nil"/>
              <w:bottom w:val="single" w:sz="4" w:space="0" w:color="auto"/>
              <w:right w:val="single" w:sz="4" w:space="0" w:color="auto"/>
            </w:tcBorders>
            <w:shd w:val="clear" w:color="000000" w:fill="FFC000"/>
            <w:vAlign w:val="center"/>
            <w:hideMark/>
          </w:tcPr>
          <w:p w14:paraId="159053EA" w14:textId="645D03E6" w:rsidR="00E325ED" w:rsidRPr="00C9718A" w:rsidRDefault="00E325ED" w:rsidP="00E325ED">
            <w:pPr>
              <w:spacing w:after="0" w:line="240" w:lineRule="auto"/>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4 409</w:t>
            </w:r>
          </w:p>
        </w:tc>
        <w:tc>
          <w:tcPr>
            <w:tcW w:w="2392" w:type="dxa"/>
            <w:gridSpan w:val="2"/>
            <w:tcBorders>
              <w:top w:val="single" w:sz="4" w:space="0" w:color="auto"/>
              <w:left w:val="nil"/>
              <w:bottom w:val="single" w:sz="4" w:space="0" w:color="auto"/>
              <w:right w:val="single" w:sz="8" w:space="0" w:color="000000"/>
            </w:tcBorders>
            <w:shd w:val="clear" w:color="000000" w:fill="92D050"/>
            <w:vAlign w:val="center"/>
            <w:hideMark/>
          </w:tcPr>
          <w:p w14:paraId="5CF00329" w14:textId="3C141CDD" w:rsidR="00E325ED" w:rsidRPr="00C9718A" w:rsidRDefault="00E325ED" w:rsidP="00E325ED">
            <w:pPr>
              <w:spacing w:after="0" w:line="240" w:lineRule="auto"/>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0</w:t>
            </w:r>
          </w:p>
        </w:tc>
      </w:tr>
      <w:tr w:rsidR="00E325ED" w:rsidRPr="00300252" w14:paraId="46EB485E" w14:textId="77777777" w:rsidTr="00E325ED">
        <w:trPr>
          <w:trHeight w:val="300"/>
        </w:trPr>
        <w:tc>
          <w:tcPr>
            <w:tcW w:w="146" w:type="dxa"/>
            <w:tcBorders>
              <w:top w:val="nil"/>
              <w:left w:val="nil"/>
              <w:bottom w:val="nil"/>
              <w:right w:val="nil"/>
            </w:tcBorders>
            <w:shd w:val="clear" w:color="auto" w:fill="auto"/>
            <w:noWrap/>
            <w:vAlign w:val="bottom"/>
            <w:hideMark/>
          </w:tcPr>
          <w:p w14:paraId="2B7DB2AF" w14:textId="77777777" w:rsidR="00E325ED" w:rsidRPr="00300252" w:rsidRDefault="00E325ED" w:rsidP="00E325ED">
            <w:pPr>
              <w:spacing w:after="0" w:line="240" w:lineRule="auto"/>
              <w:jc w:val="center"/>
              <w:rPr>
                <w:rFonts w:ascii="Times New Roman" w:eastAsia="Times New Roman" w:hAnsi="Times New Roman" w:cs="Times New Roman"/>
                <w:b/>
                <w:bCs/>
                <w:color w:val="000000"/>
                <w:sz w:val="20"/>
                <w:szCs w:val="20"/>
                <w:lang w:eastAsia="sk-SK"/>
              </w:rPr>
            </w:pPr>
          </w:p>
        </w:tc>
        <w:tc>
          <w:tcPr>
            <w:tcW w:w="4282" w:type="dxa"/>
            <w:tcBorders>
              <w:top w:val="nil"/>
              <w:left w:val="single" w:sz="8" w:space="0" w:color="auto"/>
              <w:bottom w:val="single" w:sz="4" w:space="0" w:color="auto"/>
              <w:right w:val="single" w:sz="4" w:space="0" w:color="auto"/>
            </w:tcBorders>
            <w:shd w:val="clear" w:color="auto" w:fill="auto"/>
            <w:vAlign w:val="center"/>
            <w:hideMark/>
          </w:tcPr>
          <w:p w14:paraId="103CB52D" w14:textId="77777777" w:rsidR="00E325ED" w:rsidRPr="00300252" w:rsidRDefault="00E325ED" w:rsidP="00E325ED">
            <w:pPr>
              <w:spacing w:after="0" w:line="240" w:lineRule="auto"/>
              <w:rPr>
                <w:rFonts w:ascii="Times New Roman" w:eastAsia="Times New Roman" w:hAnsi="Times New Roman" w:cs="Times New Roman"/>
                <w:b/>
                <w:bCs/>
                <w:i/>
                <w:iCs/>
                <w:color w:val="000000"/>
                <w:sz w:val="20"/>
                <w:szCs w:val="20"/>
                <w:lang w:eastAsia="sk-SK"/>
              </w:rPr>
            </w:pPr>
            <w:r w:rsidRPr="00300252">
              <w:rPr>
                <w:rFonts w:ascii="Times New Roman" w:eastAsia="Times New Roman" w:hAnsi="Times New Roman" w:cs="Times New Roman"/>
                <w:b/>
                <w:bCs/>
                <w:i/>
                <w:iCs/>
                <w:color w:val="000000"/>
                <w:sz w:val="20"/>
                <w:szCs w:val="20"/>
                <w:lang w:eastAsia="sk-SK"/>
              </w:rPr>
              <w:t>Spolu = A+B+C+D</w:t>
            </w:r>
          </w:p>
        </w:tc>
        <w:tc>
          <w:tcPr>
            <w:tcW w:w="2990" w:type="dxa"/>
            <w:gridSpan w:val="2"/>
            <w:tcBorders>
              <w:top w:val="single" w:sz="4" w:space="0" w:color="auto"/>
              <w:left w:val="nil"/>
              <w:bottom w:val="single" w:sz="4" w:space="0" w:color="auto"/>
              <w:right w:val="single" w:sz="4" w:space="0" w:color="auto"/>
            </w:tcBorders>
            <w:shd w:val="clear" w:color="000000" w:fill="FFC000"/>
            <w:vAlign w:val="center"/>
            <w:hideMark/>
          </w:tcPr>
          <w:p w14:paraId="03FF2B69" w14:textId="37720122" w:rsidR="00E325ED" w:rsidRPr="00C9718A" w:rsidRDefault="00E325ED" w:rsidP="00E325ED">
            <w:pPr>
              <w:spacing w:after="0" w:line="240" w:lineRule="auto"/>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39 959</w:t>
            </w:r>
          </w:p>
        </w:tc>
        <w:tc>
          <w:tcPr>
            <w:tcW w:w="2392" w:type="dxa"/>
            <w:gridSpan w:val="2"/>
            <w:tcBorders>
              <w:top w:val="single" w:sz="4" w:space="0" w:color="auto"/>
              <w:left w:val="nil"/>
              <w:bottom w:val="single" w:sz="4" w:space="0" w:color="auto"/>
              <w:right w:val="single" w:sz="8" w:space="0" w:color="000000"/>
            </w:tcBorders>
            <w:shd w:val="clear" w:color="000000" w:fill="92D050"/>
            <w:vAlign w:val="center"/>
            <w:hideMark/>
          </w:tcPr>
          <w:p w14:paraId="6F310720" w14:textId="0A3E1993" w:rsidR="00E325ED" w:rsidRPr="00C9718A" w:rsidRDefault="00E325ED" w:rsidP="00E325ED">
            <w:pPr>
              <w:spacing w:after="0" w:line="240" w:lineRule="auto"/>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-262 500</w:t>
            </w:r>
          </w:p>
        </w:tc>
      </w:tr>
      <w:tr w:rsidR="00E325ED" w:rsidRPr="00300252" w14:paraId="29404511" w14:textId="77777777" w:rsidTr="00E325ED">
        <w:trPr>
          <w:trHeight w:val="300"/>
        </w:trPr>
        <w:tc>
          <w:tcPr>
            <w:tcW w:w="146" w:type="dxa"/>
            <w:tcBorders>
              <w:top w:val="nil"/>
              <w:left w:val="nil"/>
              <w:bottom w:val="nil"/>
              <w:right w:val="nil"/>
            </w:tcBorders>
            <w:shd w:val="clear" w:color="auto" w:fill="auto"/>
            <w:noWrap/>
            <w:vAlign w:val="bottom"/>
            <w:hideMark/>
          </w:tcPr>
          <w:p w14:paraId="4B440DCC" w14:textId="77777777" w:rsidR="00E325ED" w:rsidRPr="00300252" w:rsidRDefault="00E325ED" w:rsidP="00E325ED">
            <w:pPr>
              <w:spacing w:after="0" w:line="240" w:lineRule="auto"/>
              <w:jc w:val="center"/>
              <w:rPr>
                <w:rFonts w:ascii="Times New Roman" w:eastAsia="Times New Roman" w:hAnsi="Times New Roman" w:cs="Times New Roman"/>
                <w:b/>
                <w:bCs/>
                <w:color w:val="000000"/>
                <w:sz w:val="20"/>
                <w:szCs w:val="20"/>
                <w:lang w:eastAsia="sk-SK"/>
              </w:rPr>
            </w:pPr>
          </w:p>
        </w:tc>
        <w:tc>
          <w:tcPr>
            <w:tcW w:w="4282" w:type="dxa"/>
            <w:tcBorders>
              <w:top w:val="nil"/>
              <w:left w:val="single" w:sz="8" w:space="0" w:color="auto"/>
              <w:bottom w:val="single" w:sz="4" w:space="0" w:color="auto"/>
              <w:right w:val="single" w:sz="4" w:space="0" w:color="auto"/>
            </w:tcBorders>
            <w:shd w:val="clear" w:color="auto" w:fill="auto"/>
            <w:vAlign w:val="center"/>
            <w:hideMark/>
          </w:tcPr>
          <w:p w14:paraId="0CD2282C" w14:textId="77777777" w:rsidR="00E325ED" w:rsidRPr="00300252" w:rsidRDefault="00E325ED" w:rsidP="00E325ED">
            <w:pPr>
              <w:spacing w:after="0" w:line="240" w:lineRule="auto"/>
              <w:rPr>
                <w:rFonts w:ascii="Times New Roman" w:eastAsia="Times New Roman" w:hAnsi="Times New Roman" w:cs="Times New Roman"/>
                <w:b/>
                <w:bCs/>
                <w:i/>
                <w:iCs/>
                <w:color w:val="000000"/>
                <w:sz w:val="20"/>
                <w:szCs w:val="20"/>
                <w:lang w:eastAsia="sk-SK"/>
              </w:rPr>
            </w:pPr>
            <w:r w:rsidRPr="00300252">
              <w:rPr>
                <w:rFonts w:ascii="Times New Roman" w:eastAsia="Times New Roman" w:hAnsi="Times New Roman" w:cs="Times New Roman"/>
                <w:b/>
                <w:bCs/>
                <w:i/>
                <w:iCs/>
                <w:color w:val="000000"/>
                <w:sz w:val="20"/>
                <w:szCs w:val="20"/>
                <w:lang w:eastAsia="sk-SK"/>
              </w:rPr>
              <w:t xml:space="preserve"> Z toho</w:t>
            </w:r>
          </w:p>
        </w:tc>
        <w:tc>
          <w:tcPr>
            <w:tcW w:w="2990" w:type="dxa"/>
            <w:gridSpan w:val="2"/>
            <w:tcBorders>
              <w:top w:val="single" w:sz="4" w:space="0" w:color="auto"/>
              <w:left w:val="nil"/>
              <w:bottom w:val="single" w:sz="4" w:space="0" w:color="auto"/>
              <w:right w:val="single" w:sz="4" w:space="0" w:color="auto"/>
            </w:tcBorders>
            <w:shd w:val="clear" w:color="000000" w:fill="FFC000"/>
            <w:vAlign w:val="center"/>
            <w:hideMark/>
          </w:tcPr>
          <w:p w14:paraId="755BEA63" w14:textId="298791F0" w:rsidR="00E325ED" w:rsidRPr="00C9718A" w:rsidRDefault="00E325ED" w:rsidP="00E325ED">
            <w:pPr>
              <w:spacing w:after="0" w:line="240" w:lineRule="auto"/>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 </w:t>
            </w:r>
          </w:p>
        </w:tc>
        <w:tc>
          <w:tcPr>
            <w:tcW w:w="2392" w:type="dxa"/>
            <w:gridSpan w:val="2"/>
            <w:tcBorders>
              <w:top w:val="single" w:sz="4" w:space="0" w:color="auto"/>
              <w:left w:val="nil"/>
              <w:bottom w:val="single" w:sz="4" w:space="0" w:color="auto"/>
              <w:right w:val="single" w:sz="8" w:space="0" w:color="000000"/>
            </w:tcBorders>
            <w:shd w:val="clear" w:color="000000" w:fill="92D050"/>
            <w:vAlign w:val="center"/>
            <w:hideMark/>
          </w:tcPr>
          <w:p w14:paraId="623BBFF7" w14:textId="1734736C" w:rsidR="00E325ED" w:rsidRPr="00C9718A" w:rsidRDefault="00E325ED" w:rsidP="00E325ED">
            <w:pPr>
              <w:spacing w:after="0" w:line="240" w:lineRule="auto"/>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 </w:t>
            </w:r>
          </w:p>
        </w:tc>
      </w:tr>
      <w:tr w:rsidR="00E325ED" w:rsidRPr="00300252" w14:paraId="2A76A28F" w14:textId="77777777" w:rsidTr="00E325ED">
        <w:trPr>
          <w:trHeight w:val="615"/>
        </w:trPr>
        <w:tc>
          <w:tcPr>
            <w:tcW w:w="146" w:type="dxa"/>
            <w:tcBorders>
              <w:top w:val="nil"/>
              <w:left w:val="nil"/>
              <w:bottom w:val="nil"/>
              <w:right w:val="nil"/>
            </w:tcBorders>
            <w:shd w:val="clear" w:color="auto" w:fill="auto"/>
            <w:noWrap/>
            <w:vAlign w:val="bottom"/>
            <w:hideMark/>
          </w:tcPr>
          <w:p w14:paraId="21A66AF4" w14:textId="77777777" w:rsidR="00E325ED" w:rsidRPr="00300252" w:rsidRDefault="00E325ED" w:rsidP="00E325ED">
            <w:pPr>
              <w:spacing w:after="0" w:line="240" w:lineRule="auto"/>
              <w:jc w:val="center"/>
              <w:rPr>
                <w:rFonts w:ascii="Times New Roman" w:eastAsia="Times New Roman" w:hAnsi="Times New Roman" w:cs="Times New Roman"/>
                <w:b/>
                <w:bCs/>
                <w:color w:val="000000"/>
                <w:sz w:val="20"/>
                <w:szCs w:val="20"/>
                <w:lang w:eastAsia="sk-SK"/>
              </w:rPr>
            </w:pPr>
          </w:p>
        </w:tc>
        <w:tc>
          <w:tcPr>
            <w:tcW w:w="4282" w:type="dxa"/>
            <w:tcBorders>
              <w:top w:val="nil"/>
              <w:left w:val="single" w:sz="8" w:space="0" w:color="auto"/>
              <w:bottom w:val="single" w:sz="4" w:space="0" w:color="auto"/>
              <w:right w:val="single" w:sz="4" w:space="0" w:color="auto"/>
            </w:tcBorders>
            <w:shd w:val="clear" w:color="auto" w:fill="auto"/>
            <w:vAlign w:val="center"/>
            <w:hideMark/>
          </w:tcPr>
          <w:p w14:paraId="0861DAF3" w14:textId="77777777" w:rsidR="00E325ED" w:rsidRPr="00300252" w:rsidRDefault="00E325ED" w:rsidP="00E325ED">
            <w:pPr>
              <w:spacing w:after="0" w:line="240" w:lineRule="auto"/>
              <w:rPr>
                <w:rFonts w:ascii="Times New Roman" w:eastAsia="Times New Roman" w:hAnsi="Times New Roman" w:cs="Times New Roman"/>
                <w:b/>
                <w:bCs/>
                <w:i/>
                <w:iCs/>
                <w:color w:val="000000"/>
                <w:sz w:val="20"/>
                <w:szCs w:val="20"/>
                <w:lang w:eastAsia="sk-SK"/>
              </w:rPr>
            </w:pPr>
            <w:r w:rsidRPr="00300252">
              <w:rPr>
                <w:rFonts w:ascii="Times New Roman" w:eastAsia="Times New Roman" w:hAnsi="Times New Roman" w:cs="Times New Roman"/>
                <w:b/>
                <w:bCs/>
                <w:i/>
                <w:iCs/>
                <w:color w:val="000000"/>
                <w:sz w:val="20"/>
                <w:szCs w:val="20"/>
                <w:lang w:eastAsia="sk-SK"/>
              </w:rPr>
              <w:t xml:space="preserve">E. Vplyv na </w:t>
            </w:r>
            <w:proofErr w:type="spellStart"/>
            <w:r w:rsidRPr="00300252">
              <w:rPr>
                <w:rFonts w:ascii="Times New Roman" w:eastAsia="Times New Roman" w:hAnsi="Times New Roman" w:cs="Times New Roman"/>
                <w:b/>
                <w:bCs/>
                <w:i/>
                <w:iCs/>
                <w:color w:val="000000"/>
                <w:sz w:val="20"/>
                <w:szCs w:val="20"/>
                <w:lang w:eastAsia="sk-SK"/>
              </w:rPr>
              <w:t>mikro</w:t>
            </w:r>
            <w:proofErr w:type="spellEnd"/>
            <w:r w:rsidRPr="00300252">
              <w:rPr>
                <w:rFonts w:ascii="Times New Roman" w:eastAsia="Times New Roman" w:hAnsi="Times New Roman" w:cs="Times New Roman"/>
                <w:b/>
                <w:bCs/>
                <w:i/>
                <w:iCs/>
                <w:color w:val="000000"/>
                <w:sz w:val="20"/>
                <w:szCs w:val="20"/>
                <w:lang w:eastAsia="sk-SK"/>
              </w:rPr>
              <w:t xml:space="preserve">, malé a stredné </w:t>
            </w:r>
            <w:proofErr w:type="spellStart"/>
            <w:r w:rsidRPr="00300252">
              <w:rPr>
                <w:rFonts w:ascii="Times New Roman" w:eastAsia="Times New Roman" w:hAnsi="Times New Roman" w:cs="Times New Roman"/>
                <w:b/>
                <w:bCs/>
                <w:i/>
                <w:iCs/>
                <w:color w:val="000000"/>
                <w:sz w:val="20"/>
                <w:szCs w:val="20"/>
                <w:lang w:eastAsia="sk-SK"/>
              </w:rPr>
              <w:t>podn</w:t>
            </w:r>
            <w:proofErr w:type="spellEnd"/>
            <w:r w:rsidRPr="00300252">
              <w:rPr>
                <w:rFonts w:ascii="Times New Roman" w:eastAsia="Times New Roman" w:hAnsi="Times New Roman" w:cs="Times New Roman"/>
                <w:b/>
                <w:bCs/>
                <w:i/>
                <w:iCs/>
                <w:color w:val="000000"/>
                <w:sz w:val="20"/>
                <w:szCs w:val="20"/>
                <w:lang w:eastAsia="sk-SK"/>
              </w:rPr>
              <w:t>.</w:t>
            </w:r>
          </w:p>
        </w:tc>
        <w:tc>
          <w:tcPr>
            <w:tcW w:w="2990" w:type="dxa"/>
            <w:gridSpan w:val="2"/>
            <w:tcBorders>
              <w:top w:val="single" w:sz="4" w:space="0" w:color="auto"/>
              <w:left w:val="nil"/>
              <w:bottom w:val="single" w:sz="4" w:space="0" w:color="auto"/>
              <w:right w:val="single" w:sz="4" w:space="0" w:color="auto"/>
            </w:tcBorders>
            <w:shd w:val="clear" w:color="000000" w:fill="FFC000"/>
            <w:vAlign w:val="center"/>
            <w:hideMark/>
          </w:tcPr>
          <w:p w14:paraId="2D195A9F" w14:textId="7D69CFB9" w:rsidR="00E325ED" w:rsidRPr="00C9718A" w:rsidRDefault="00E325ED" w:rsidP="00E325ED">
            <w:pPr>
              <w:spacing w:after="0" w:line="240" w:lineRule="auto"/>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1 023</w:t>
            </w:r>
          </w:p>
        </w:tc>
        <w:tc>
          <w:tcPr>
            <w:tcW w:w="2392" w:type="dxa"/>
            <w:gridSpan w:val="2"/>
            <w:tcBorders>
              <w:top w:val="single" w:sz="4" w:space="0" w:color="auto"/>
              <w:left w:val="nil"/>
              <w:bottom w:val="single" w:sz="4" w:space="0" w:color="auto"/>
              <w:right w:val="single" w:sz="8" w:space="0" w:color="000000"/>
            </w:tcBorders>
            <w:shd w:val="clear" w:color="000000" w:fill="92D050"/>
            <w:vAlign w:val="center"/>
            <w:hideMark/>
          </w:tcPr>
          <w:p w14:paraId="40B63E08" w14:textId="0C1060CA" w:rsidR="00E325ED" w:rsidRPr="00C9718A" w:rsidRDefault="00E325ED" w:rsidP="00E325ED">
            <w:pPr>
              <w:spacing w:after="0" w:line="240" w:lineRule="auto"/>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-175 000</w:t>
            </w:r>
          </w:p>
        </w:tc>
      </w:tr>
      <w:tr w:rsidR="00E325ED" w:rsidRPr="00300252" w14:paraId="2A01393D" w14:textId="77777777" w:rsidTr="00E325ED">
        <w:trPr>
          <w:trHeight w:val="990"/>
        </w:trPr>
        <w:tc>
          <w:tcPr>
            <w:tcW w:w="146" w:type="dxa"/>
            <w:tcBorders>
              <w:top w:val="nil"/>
              <w:left w:val="nil"/>
              <w:bottom w:val="nil"/>
              <w:right w:val="nil"/>
            </w:tcBorders>
            <w:shd w:val="clear" w:color="auto" w:fill="auto"/>
            <w:noWrap/>
            <w:vAlign w:val="bottom"/>
            <w:hideMark/>
          </w:tcPr>
          <w:p w14:paraId="2446FFC6" w14:textId="77777777" w:rsidR="00E325ED" w:rsidRPr="00300252" w:rsidRDefault="00E325ED" w:rsidP="00E325ED">
            <w:pPr>
              <w:spacing w:after="0" w:line="240" w:lineRule="auto"/>
              <w:jc w:val="center"/>
              <w:rPr>
                <w:rFonts w:ascii="Times New Roman" w:eastAsia="Times New Roman" w:hAnsi="Times New Roman" w:cs="Times New Roman"/>
                <w:b/>
                <w:bCs/>
                <w:color w:val="000000"/>
                <w:sz w:val="20"/>
                <w:szCs w:val="20"/>
                <w:lang w:eastAsia="sk-SK"/>
              </w:rPr>
            </w:pPr>
          </w:p>
        </w:tc>
        <w:tc>
          <w:tcPr>
            <w:tcW w:w="4282" w:type="dxa"/>
            <w:tcBorders>
              <w:top w:val="nil"/>
              <w:left w:val="single" w:sz="8" w:space="0" w:color="auto"/>
              <w:bottom w:val="single" w:sz="8" w:space="0" w:color="auto"/>
              <w:right w:val="single" w:sz="4" w:space="0" w:color="auto"/>
            </w:tcBorders>
            <w:shd w:val="clear" w:color="auto" w:fill="auto"/>
            <w:vAlign w:val="center"/>
            <w:hideMark/>
          </w:tcPr>
          <w:p w14:paraId="52CF0EC5" w14:textId="77777777" w:rsidR="00E325ED" w:rsidRPr="00300252" w:rsidRDefault="00E325ED" w:rsidP="00E325ED">
            <w:pPr>
              <w:spacing w:after="0" w:line="240" w:lineRule="auto"/>
              <w:rPr>
                <w:rFonts w:ascii="Times New Roman" w:eastAsia="Times New Roman" w:hAnsi="Times New Roman" w:cs="Times New Roman"/>
                <w:b/>
                <w:bCs/>
                <w:i/>
                <w:iCs/>
                <w:color w:val="000000"/>
                <w:sz w:val="20"/>
                <w:szCs w:val="20"/>
                <w:lang w:eastAsia="sk-SK"/>
              </w:rPr>
            </w:pPr>
            <w:r w:rsidRPr="00300252">
              <w:rPr>
                <w:rFonts w:ascii="Times New Roman" w:eastAsia="Times New Roman" w:hAnsi="Times New Roman" w:cs="Times New Roman"/>
                <w:b/>
                <w:bCs/>
                <w:i/>
                <w:iCs/>
                <w:color w:val="000000"/>
                <w:sz w:val="20"/>
                <w:szCs w:val="20"/>
                <w:lang w:eastAsia="sk-SK"/>
              </w:rPr>
              <w:t>F. Úplná harmonizácia práva EÚ</w:t>
            </w:r>
            <w:r w:rsidRPr="00300252">
              <w:rPr>
                <w:rFonts w:ascii="Times New Roman" w:eastAsia="Times New Roman" w:hAnsi="Times New Roman" w:cs="Times New Roman"/>
                <w:b/>
                <w:bCs/>
                <w:i/>
                <w:iCs/>
                <w:color w:val="000000"/>
                <w:sz w:val="20"/>
                <w:szCs w:val="20"/>
                <w:lang w:eastAsia="sk-SK"/>
              </w:rPr>
              <w:br/>
            </w:r>
            <w:r w:rsidRPr="00300252">
              <w:rPr>
                <w:rFonts w:ascii="Times New Roman" w:eastAsia="Times New Roman" w:hAnsi="Times New Roman" w:cs="Times New Roman"/>
                <w:i/>
                <w:iCs/>
                <w:color w:val="000000"/>
                <w:sz w:val="16"/>
                <w:szCs w:val="16"/>
                <w:lang w:eastAsia="sk-SK"/>
              </w:rPr>
              <w:t xml:space="preserve">(okrem daní, odvodov, ciel a poplatkov, ktorých cieľom je znižovať negatívne </w:t>
            </w:r>
            <w:proofErr w:type="spellStart"/>
            <w:r w:rsidRPr="00300252">
              <w:rPr>
                <w:rFonts w:ascii="Times New Roman" w:eastAsia="Times New Roman" w:hAnsi="Times New Roman" w:cs="Times New Roman"/>
                <w:i/>
                <w:iCs/>
                <w:color w:val="000000"/>
                <w:sz w:val="16"/>
                <w:szCs w:val="16"/>
                <w:lang w:eastAsia="sk-SK"/>
              </w:rPr>
              <w:t>externality</w:t>
            </w:r>
            <w:proofErr w:type="spellEnd"/>
            <w:r w:rsidRPr="00300252">
              <w:rPr>
                <w:rFonts w:ascii="Times New Roman" w:eastAsia="Times New Roman" w:hAnsi="Times New Roman" w:cs="Times New Roman"/>
                <w:i/>
                <w:iCs/>
                <w:color w:val="000000"/>
                <w:sz w:val="16"/>
                <w:szCs w:val="16"/>
                <w:lang w:eastAsia="sk-SK"/>
              </w:rPr>
              <w:t>)</w:t>
            </w:r>
          </w:p>
        </w:tc>
        <w:tc>
          <w:tcPr>
            <w:tcW w:w="2990" w:type="dxa"/>
            <w:gridSpan w:val="2"/>
            <w:tcBorders>
              <w:top w:val="single" w:sz="4" w:space="0" w:color="auto"/>
              <w:left w:val="nil"/>
              <w:bottom w:val="single" w:sz="8" w:space="0" w:color="auto"/>
              <w:right w:val="single" w:sz="4" w:space="0" w:color="auto"/>
            </w:tcBorders>
            <w:shd w:val="clear" w:color="000000" w:fill="FFC000"/>
            <w:vAlign w:val="center"/>
            <w:hideMark/>
          </w:tcPr>
          <w:p w14:paraId="6C766C1D" w14:textId="08BFF3D5" w:rsidR="00E325ED" w:rsidRPr="00C9718A" w:rsidRDefault="00E325ED" w:rsidP="00E325ED">
            <w:pPr>
              <w:spacing w:after="0" w:line="240" w:lineRule="auto"/>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0</w:t>
            </w:r>
          </w:p>
        </w:tc>
        <w:tc>
          <w:tcPr>
            <w:tcW w:w="2392" w:type="dxa"/>
            <w:gridSpan w:val="2"/>
            <w:tcBorders>
              <w:top w:val="single" w:sz="4" w:space="0" w:color="auto"/>
              <w:left w:val="nil"/>
              <w:bottom w:val="single" w:sz="8" w:space="0" w:color="auto"/>
              <w:right w:val="single" w:sz="8" w:space="0" w:color="000000"/>
            </w:tcBorders>
            <w:shd w:val="clear" w:color="000000" w:fill="92D050"/>
            <w:vAlign w:val="center"/>
            <w:hideMark/>
          </w:tcPr>
          <w:p w14:paraId="161E787E" w14:textId="7CBD0B2D" w:rsidR="00E325ED" w:rsidRPr="00C9718A" w:rsidRDefault="00E325ED" w:rsidP="00E325ED">
            <w:pPr>
              <w:spacing w:after="0" w:line="240" w:lineRule="auto"/>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0</w:t>
            </w:r>
          </w:p>
        </w:tc>
      </w:tr>
      <w:tr w:rsidR="00300252" w:rsidRPr="00300252" w14:paraId="6112213E" w14:textId="77777777" w:rsidTr="00E325ED">
        <w:trPr>
          <w:trHeight w:val="270"/>
        </w:trPr>
        <w:tc>
          <w:tcPr>
            <w:tcW w:w="146" w:type="dxa"/>
            <w:tcBorders>
              <w:top w:val="nil"/>
              <w:left w:val="nil"/>
              <w:bottom w:val="nil"/>
              <w:right w:val="nil"/>
            </w:tcBorders>
            <w:shd w:val="clear" w:color="auto" w:fill="auto"/>
            <w:noWrap/>
            <w:vAlign w:val="bottom"/>
            <w:hideMark/>
          </w:tcPr>
          <w:p w14:paraId="0BFDAD3C" w14:textId="77777777" w:rsidR="00300252" w:rsidRPr="00300252" w:rsidRDefault="00300252" w:rsidP="00300252">
            <w:pPr>
              <w:spacing w:after="0" w:line="240" w:lineRule="auto"/>
              <w:jc w:val="center"/>
              <w:rPr>
                <w:rFonts w:ascii="Times New Roman" w:eastAsia="Times New Roman" w:hAnsi="Times New Roman" w:cs="Times New Roman"/>
                <w:b/>
                <w:bCs/>
                <w:color w:val="000000"/>
                <w:sz w:val="20"/>
                <w:szCs w:val="20"/>
                <w:lang w:eastAsia="sk-SK"/>
              </w:rPr>
            </w:pPr>
          </w:p>
        </w:tc>
        <w:tc>
          <w:tcPr>
            <w:tcW w:w="4282" w:type="dxa"/>
            <w:tcBorders>
              <w:top w:val="nil"/>
              <w:left w:val="nil"/>
              <w:bottom w:val="nil"/>
              <w:right w:val="nil"/>
            </w:tcBorders>
            <w:shd w:val="clear" w:color="auto" w:fill="auto"/>
            <w:noWrap/>
            <w:vAlign w:val="bottom"/>
            <w:hideMark/>
          </w:tcPr>
          <w:p w14:paraId="1DEB82A2" w14:textId="77777777" w:rsidR="00300252" w:rsidRPr="00300252" w:rsidRDefault="00300252" w:rsidP="00300252">
            <w:pPr>
              <w:spacing w:after="0" w:line="240" w:lineRule="auto"/>
              <w:rPr>
                <w:rFonts w:ascii="Times New Roman" w:eastAsia="Times New Roman" w:hAnsi="Times New Roman" w:cs="Times New Roman"/>
                <w:sz w:val="20"/>
                <w:szCs w:val="20"/>
                <w:lang w:eastAsia="sk-SK"/>
              </w:rPr>
            </w:pPr>
          </w:p>
        </w:tc>
        <w:tc>
          <w:tcPr>
            <w:tcW w:w="1790" w:type="dxa"/>
            <w:tcBorders>
              <w:top w:val="nil"/>
              <w:left w:val="nil"/>
              <w:bottom w:val="nil"/>
              <w:right w:val="nil"/>
            </w:tcBorders>
            <w:shd w:val="clear" w:color="auto" w:fill="auto"/>
            <w:vAlign w:val="center"/>
            <w:hideMark/>
          </w:tcPr>
          <w:p w14:paraId="6EFF3E4A" w14:textId="77777777" w:rsidR="00300252" w:rsidRPr="00C9718A" w:rsidRDefault="00300252" w:rsidP="00300252">
            <w:pPr>
              <w:spacing w:after="0" w:line="240" w:lineRule="auto"/>
              <w:rPr>
                <w:rFonts w:ascii="Times New Roman" w:eastAsia="Times New Roman" w:hAnsi="Times New Roman" w:cs="Times New Roman"/>
                <w:sz w:val="20"/>
                <w:szCs w:val="20"/>
                <w:lang w:eastAsia="sk-SK"/>
              </w:rPr>
            </w:pPr>
          </w:p>
        </w:tc>
        <w:tc>
          <w:tcPr>
            <w:tcW w:w="1200" w:type="dxa"/>
            <w:tcBorders>
              <w:top w:val="nil"/>
              <w:left w:val="nil"/>
              <w:bottom w:val="nil"/>
              <w:right w:val="nil"/>
            </w:tcBorders>
            <w:shd w:val="clear" w:color="auto" w:fill="auto"/>
            <w:vAlign w:val="center"/>
            <w:hideMark/>
          </w:tcPr>
          <w:p w14:paraId="51059AFD" w14:textId="77777777" w:rsidR="00300252" w:rsidRPr="00C9718A" w:rsidRDefault="00300252" w:rsidP="00300252">
            <w:pPr>
              <w:spacing w:after="0" w:line="240" w:lineRule="auto"/>
              <w:rPr>
                <w:rFonts w:ascii="Times New Roman" w:eastAsia="Times New Roman" w:hAnsi="Times New Roman" w:cs="Times New Roman"/>
                <w:sz w:val="20"/>
                <w:szCs w:val="20"/>
                <w:lang w:eastAsia="sk-SK"/>
              </w:rPr>
            </w:pPr>
          </w:p>
        </w:tc>
        <w:tc>
          <w:tcPr>
            <w:tcW w:w="1376" w:type="dxa"/>
            <w:tcBorders>
              <w:top w:val="nil"/>
              <w:left w:val="nil"/>
              <w:bottom w:val="nil"/>
              <w:right w:val="nil"/>
            </w:tcBorders>
            <w:shd w:val="clear" w:color="auto" w:fill="auto"/>
            <w:vAlign w:val="center"/>
            <w:hideMark/>
          </w:tcPr>
          <w:p w14:paraId="5F17AA5C" w14:textId="77777777" w:rsidR="00300252" w:rsidRPr="00C9718A" w:rsidRDefault="00300252" w:rsidP="00300252">
            <w:pPr>
              <w:spacing w:after="0" w:line="240" w:lineRule="auto"/>
              <w:rPr>
                <w:rFonts w:ascii="Times New Roman" w:eastAsia="Times New Roman" w:hAnsi="Times New Roman" w:cs="Times New Roman"/>
                <w:sz w:val="20"/>
                <w:szCs w:val="20"/>
                <w:lang w:eastAsia="sk-SK"/>
              </w:rPr>
            </w:pPr>
          </w:p>
        </w:tc>
        <w:tc>
          <w:tcPr>
            <w:tcW w:w="1016" w:type="dxa"/>
            <w:tcBorders>
              <w:top w:val="nil"/>
              <w:left w:val="nil"/>
              <w:bottom w:val="nil"/>
              <w:right w:val="nil"/>
            </w:tcBorders>
            <w:shd w:val="clear" w:color="auto" w:fill="auto"/>
            <w:vAlign w:val="center"/>
            <w:hideMark/>
          </w:tcPr>
          <w:p w14:paraId="29EF6C15" w14:textId="77777777" w:rsidR="00300252" w:rsidRPr="00C9718A" w:rsidRDefault="00300252" w:rsidP="00300252">
            <w:pPr>
              <w:spacing w:after="0" w:line="240" w:lineRule="auto"/>
              <w:rPr>
                <w:rFonts w:ascii="Times New Roman" w:eastAsia="Times New Roman" w:hAnsi="Times New Roman" w:cs="Times New Roman"/>
                <w:sz w:val="20"/>
                <w:szCs w:val="20"/>
                <w:lang w:eastAsia="sk-SK"/>
              </w:rPr>
            </w:pPr>
          </w:p>
        </w:tc>
      </w:tr>
      <w:tr w:rsidR="00300252" w:rsidRPr="00300252" w14:paraId="06AF6997" w14:textId="77777777" w:rsidTr="00E325ED">
        <w:trPr>
          <w:trHeight w:val="330"/>
        </w:trPr>
        <w:tc>
          <w:tcPr>
            <w:tcW w:w="146" w:type="dxa"/>
            <w:tcBorders>
              <w:top w:val="nil"/>
              <w:left w:val="nil"/>
              <w:bottom w:val="nil"/>
              <w:right w:val="nil"/>
            </w:tcBorders>
            <w:shd w:val="clear" w:color="auto" w:fill="auto"/>
            <w:noWrap/>
            <w:vAlign w:val="bottom"/>
            <w:hideMark/>
          </w:tcPr>
          <w:p w14:paraId="0F922988" w14:textId="77777777" w:rsidR="00300252" w:rsidRPr="00300252" w:rsidRDefault="00300252" w:rsidP="00300252">
            <w:pPr>
              <w:spacing w:after="0" w:line="240" w:lineRule="auto"/>
              <w:rPr>
                <w:rFonts w:ascii="Times New Roman" w:eastAsia="Times New Roman" w:hAnsi="Times New Roman" w:cs="Times New Roman"/>
                <w:sz w:val="20"/>
                <w:szCs w:val="20"/>
                <w:lang w:eastAsia="sk-SK"/>
              </w:rPr>
            </w:pPr>
          </w:p>
        </w:tc>
        <w:tc>
          <w:tcPr>
            <w:tcW w:w="428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550105C" w14:textId="77777777" w:rsidR="00300252" w:rsidRPr="00300252" w:rsidRDefault="00300252" w:rsidP="00300252">
            <w:pPr>
              <w:spacing w:after="0" w:line="240" w:lineRule="auto"/>
              <w:rPr>
                <w:rFonts w:ascii="Times New Roman" w:eastAsia="Times New Roman" w:hAnsi="Times New Roman" w:cs="Times New Roman"/>
                <w:i/>
                <w:iCs/>
                <w:color w:val="000000"/>
                <w:sz w:val="20"/>
                <w:szCs w:val="20"/>
                <w:lang w:eastAsia="sk-SK"/>
              </w:rPr>
            </w:pPr>
            <w:r w:rsidRPr="00300252">
              <w:rPr>
                <w:rFonts w:ascii="Times New Roman" w:eastAsia="Times New Roman" w:hAnsi="Times New Roman" w:cs="Times New Roman"/>
                <w:i/>
                <w:iCs/>
                <w:color w:val="000000"/>
                <w:sz w:val="20"/>
                <w:szCs w:val="20"/>
                <w:lang w:eastAsia="sk-SK"/>
              </w:rPr>
              <w:t>VÝPOČET PRAVIDLA 1in2out:</w:t>
            </w:r>
          </w:p>
        </w:tc>
        <w:tc>
          <w:tcPr>
            <w:tcW w:w="2990" w:type="dxa"/>
            <w:gridSpan w:val="2"/>
            <w:tcBorders>
              <w:top w:val="single" w:sz="8" w:space="0" w:color="auto"/>
              <w:left w:val="nil"/>
              <w:bottom w:val="single" w:sz="4" w:space="0" w:color="auto"/>
              <w:right w:val="single" w:sz="4" w:space="0" w:color="auto"/>
            </w:tcBorders>
            <w:shd w:val="clear" w:color="000000" w:fill="FFC000"/>
            <w:vAlign w:val="center"/>
            <w:hideMark/>
          </w:tcPr>
          <w:p w14:paraId="1B907DFA" w14:textId="77777777" w:rsidR="00300252" w:rsidRPr="00C9718A" w:rsidRDefault="00300252" w:rsidP="00300252">
            <w:pPr>
              <w:spacing w:after="0" w:line="240" w:lineRule="auto"/>
              <w:jc w:val="center"/>
              <w:rPr>
                <w:rFonts w:ascii="Times New Roman" w:eastAsia="Times New Roman" w:hAnsi="Times New Roman" w:cs="Times New Roman"/>
                <w:color w:val="000000"/>
                <w:sz w:val="20"/>
                <w:szCs w:val="20"/>
                <w:lang w:eastAsia="sk-SK"/>
              </w:rPr>
            </w:pPr>
            <w:r w:rsidRPr="00C9718A">
              <w:rPr>
                <w:rFonts w:ascii="Times New Roman" w:eastAsia="Times New Roman" w:hAnsi="Times New Roman" w:cs="Times New Roman"/>
                <w:color w:val="000000"/>
                <w:sz w:val="20"/>
                <w:szCs w:val="20"/>
                <w:lang w:eastAsia="sk-SK"/>
              </w:rPr>
              <w:t>IN</w:t>
            </w:r>
          </w:p>
        </w:tc>
        <w:tc>
          <w:tcPr>
            <w:tcW w:w="2392" w:type="dxa"/>
            <w:gridSpan w:val="2"/>
            <w:tcBorders>
              <w:top w:val="single" w:sz="8" w:space="0" w:color="auto"/>
              <w:left w:val="nil"/>
              <w:bottom w:val="single" w:sz="4" w:space="0" w:color="auto"/>
              <w:right w:val="single" w:sz="8" w:space="0" w:color="000000"/>
            </w:tcBorders>
            <w:shd w:val="clear" w:color="000000" w:fill="92D050"/>
            <w:vAlign w:val="center"/>
            <w:hideMark/>
          </w:tcPr>
          <w:p w14:paraId="113DB0AC" w14:textId="77777777" w:rsidR="00300252" w:rsidRPr="00C9718A" w:rsidRDefault="00300252" w:rsidP="00300252">
            <w:pPr>
              <w:spacing w:after="0" w:line="240" w:lineRule="auto"/>
              <w:jc w:val="center"/>
              <w:rPr>
                <w:rFonts w:ascii="Times New Roman" w:eastAsia="Times New Roman" w:hAnsi="Times New Roman" w:cs="Times New Roman"/>
                <w:color w:val="000000"/>
                <w:sz w:val="20"/>
                <w:szCs w:val="20"/>
                <w:lang w:eastAsia="sk-SK"/>
              </w:rPr>
            </w:pPr>
            <w:r w:rsidRPr="00C9718A">
              <w:rPr>
                <w:rFonts w:ascii="Times New Roman" w:eastAsia="Times New Roman" w:hAnsi="Times New Roman" w:cs="Times New Roman"/>
                <w:color w:val="000000"/>
                <w:sz w:val="20"/>
                <w:szCs w:val="20"/>
                <w:lang w:eastAsia="sk-SK"/>
              </w:rPr>
              <w:t>OUT</w:t>
            </w:r>
          </w:p>
        </w:tc>
      </w:tr>
      <w:tr w:rsidR="00C9718A" w:rsidRPr="00300252" w14:paraId="70C66736" w14:textId="77777777" w:rsidTr="00E325ED">
        <w:trPr>
          <w:trHeight w:val="345"/>
        </w:trPr>
        <w:tc>
          <w:tcPr>
            <w:tcW w:w="146" w:type="dxa"/>
            <w:tcBorders>
              <w:top w:val="nil"/>
              <w:left w:val="nil"/>
              <w:bottom w:val="nil"/>
              <w:right w:val="nil"/>
            </w:tcBorders>
            <w:shd w:val="clear" w:color="auto" w:fill="auto"/>
            <w:noWrap/>
            <w:vAlign w:val="bottom"/>
            <w:hideMark/>
          </w:tcPr>
          <w:p w14:paraId="127274B0" w14:textId="77777777" w:rsidR="00C9718A" w:rsidRPr="00300252" w:rsidRDefault="00C9718A" w:rsidP="00C9718A">
            <w:pPr>
              <w:spacing w:after="0" w:line="240" w:lineRule="auto"/>
              <w:jc w:val="center"/>
              <w:rPr>
                <w:rFonts w:ascii="Times New Roman" w:eastAsia="Times New Roman" w:hAnsi="Times New Roman" w:cs="Times New Roman"/>
                <w:color w:val="000000"/>
                <w:sz w:val="20"/>
                <w:szCs w:val="20"/>
                <w:lang w:eastAsia="sk-SK"/>
              </w:rPr>
            </w:pPr>
          </w:p>
        </w:tc>
        <w:tc>
          <w:tcPr>
            <w:tcW w:w="4282" w:type="dxa"/>
            <w:tcBorders>
              <w:top w:val="nil"/>
              <w:left w:val="single" w:sz="8" w:space="0" w:color="auto"/>
              <w:bottom w:val="single" w:sz="8" w:space="0" w:color="auto"/>
              <w:right w:val="single" w:sz="4" w:space="0" w:color="auto"/>
            </w:tcBorders>
            <w:shd w:val="clear" w:color="auto" w:fill="auto"/>
            <w:vAlign w:val="center"/>
            <w:hideMark/>
          </w:tcPr>
          <w:p w14:paraId="4BF34B92" w14:textId="77777777" w:rsidR="00C9718A" w:rsidRPr="00300252" w:rsidRDefault="00C9718A" w:rsidP="00C9718A">
            <w:pPr>
              <w:spacing w:after="0" w:line="240" w:lineRule="auto"/>
              <w:rPr>
                <w:rFonts w:ascii="Times New Roman" w:eastAsia="Times New Roman" w:hAnsi="Times New Roman" w:cs="Times New Roman"/>
                <w:i/>
                <w:iCs/>
                <w:color w:val="000000"/>
                <w:sz w:val="20"/>
                <w:szCs w:val="20"/>
                <w:lang w:eastAsia="sk-SK"/>
              </w:rPr>
            </w:pPr>
            <w:r w:rsidRPr="00300252">
              <w:rPr>
                <w:rFonts w:ascii="Times New Roman" w:eastAsia="Times New Roman" w:hAnsi="Times New Roman" w:cs="Times New Roman"/>
                <w:i/>
                <w:iCs/>
                <w:color w:val="000000"/>
                <w:sz w:val="20"/>
                <w:szCs w:val="20"/>
                <w:lang w:eastAsia="sk-SK"/>
              </w:rPr>
              <w:t>G. Náklady okrem výnimiek = B+C+D-F</w:t>
            </w:r>
          </w:p>
        </w:tc>
        <w:tc>
          <w:tcPr>
            <w:tcW w:w="2990" w:type="dxa"/>
            <w:gridSpan w:val="2"/>
            <w:tcBorders>
              <w:top w:val="single" w:sz="4" w:space="0" w:color="auto"/>
              <w:left w:val="nil"/>
              <w:bottom w:val="single" w:sz="8" w:space="0" w:color="auto"/>
              <w:right w:val="single" w:sz="4" w:space="0" w:color="auto"/>
            </w:tcBorders>
            <w:shd w:val="clear" w:color="000000" w:fill="FFC000"/>
            <w:vAlign w:val="center"/>
            <w:hideMark/>
          </w:tcPr>
          <w:p w14:paraId="4FA6EC64" w14:textId="423311A8" w:rsidR="00C9718A" w:rsidRPr="00C9718A" w:rsidRDefault="00C9718A" w:rsidP="00C9718A">
            <w:pPr>
              <w:spacing w:after="0" w:line="240" w:lineRule="auto"/>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29 409</w:t>
            </w:r>
          </w:p>
        </w:tc>
        <w:tc>
          <w:tcPr>
            <w:tcW w:w="2392" w:type="dxa"/>
            <w:gridSpan w:val="2"/>
            <w:tcBorders>
              <w:top w:val="single" w:sz="4" w:space="0" w:color="auto"/>
              <w:left w:val="nil"/>
              <w:bottom w:val="single" w:sz="8" w:space="0" w:color="auto"/>
              <w:right w:val="single" w:sz="8" w:space="0" w:color="000000"/>
            </w:tcBorders>
            <w:shd w:val="clear" w:color="000000" w:fill="92D050"/>
            <w:vAlign w:val="center"/>
            <w:hideMark/>
          </w:tcPr>
          <w:p w14:paraId="51C795B0" w14:textId="7B2890EE" w:rsidR="00C9718A" w:rsidRPr="00C9718A" w:rsidRDefault="00C9718A" w:rsidP="00C9718A">
            <w:pPr>
              <w:spacing w:after="0" w:line="240" w:lineRule="auto"/>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-262 500</w:t>
            </w:r>
          </w:p>
        </w:tc>
      </w:tr>
    </w:tbl>
    <w:p w14:paraId="7B9E4C2C" w14:textId="77777777" w:rsidR="00300252" w:rsidRDefault="00300252" w:rsidP="000B4F13">
      <w:pPr>
        <w:spacing w:after="0" w:line="240" w:lineRule="auto"/>
        <w:jc w:val="both"/>
        <w:rPr>
          <w:rFonts w:ascii="Times New Roman" w:hAnsi="Times New Roman" w:cs="Times New Roman"/>
          <w:b/>
          <w:iCs/>
          <w:sz w:val="24"/>
          <w:szCs w:val="24"/>
        </w:rPr>
      </w:pPr>
    </w:p>
    <w:p w14:paraId="02B35357" w14:textId="221430BB" w:rsidR="000B4F13" w:rsidRPr="00103D06" w:rsidRDefault="000B4F13" w:rsidP="000B4F13">
      <w:pPr>
        <w:spacing w:after="0" w:line="240" w:lineRule="auto"/>
        <w:jc w:val="both"/>
        <w:rPr>
          <w:rFonts w:ascii="Times New Roman" w:eastAsia="Calibri" w:hAnsi="Times New Roman" w:cs="Times New Roman"/>
          <w:b/>
          <w:iCs/>
          <w:sz w:val="24"/>
          <w:szCs w:val="24"/>
        </w:rPr>
      </w:pPr>
      <w:r w:rsidRPr="00103D06">
        <w:rPr>
          <w:rFonts w:ascii="Times New Roman" w:hAnsi="Times New Roman" w:cs="Times New Roman"/>
          <w:b/>
          <w:iCs/>
          <w:sz w:val="24"/>
          <w:szCs w:val="24"/>
        </w:rPr>
        <w:t>Priame finančné náklady</w:t>
      </w:r>
    </w:p>
    <w:p w14:paraId="3490EC19" w14:textId="77777777" w:rsidR="000B4F13" w:rsidRPr="00103D06" w:rsidRDefault="000B4F13" w:rsidP="000B4F13">
      <w:pPr>
        <w:jc w:val="both"/>
        <w:rPr>
          <w:rFonts w:ascii="Times New Roman" w:hAnsi="Times New Roman" w:cs="Times New Roman"/>
          <w:sz w:val="24"/>
          <w:szCs w:val="24"/>
        </w:rPr>
      </w:pPr>
      <w:r>
        <w:rPr>
          <w:rFonts w:ascii="Times New Roman" w:hAnsi="Times New Roman" w:cs="Times New Roman"/>
          <w:sz w:val="24"/>
          <w:szCs w:val="24"/>
        </w:rPr>
        <w:t>Pri implementácii sa počíta s elektronizáciou niektorých administratívnych úkonov súvisiacich s licenčným a koncesným konaním vo verejnej doprave. Tá bude realizovaná formou portálu, v rámci ktorého budú jednotlivé činnosti a moduly spoplatnené formou správnych poplatkov. Tieto poplatky existujú aj v súčasnosti, no každý dopravný správny orgán ich má určené v rôznej výške. Po prechode na elektronizáciu týchto služieb budú poplatky zjednotené. Predpokladá sa vplyv na finančné náklady, ktoré budú príjmom rozpočtu verejnej správy.</w:t>
      </w:r>
    </w:p>
    <w:p w14:paraId="36BE5D77" w14:textId="77777777" w:rsidR="000B4F13" w:rsidRPr="00103D06" w:rsidRDefault="000B4F13" w:rsidP="000B4F13">
      <w:pPr>
        <w:spacing w:after="0" w:line="240" w:lineRule="auto"/>
        <w:jc w:val="both"/>
        <w:rPr>
          <w:rFonts w:ascii="Times New Roman" w:eastAsia="Calibri" w:hAnsi="Times New Roman" w:cs="Times New Roman"/>
          <w:b/>
          <w:iCs/>
          <w:sz w:val="24"/>
          <w:szCs w:val="24"/>
        </w:rPr>
      </w:pPr>
      <w:r w:rsidRPr="00103D06">
        <w:rPr>
          <w:rFonts w:ascii="Times New Roman" w:hAnsi="Times New Roman" w:cs="Times New Roman"/>
          <w:b/>
          <w:iCs/>
          <w:sz w:val="24"/>
          <w:szCs w:val="24"/>
        </w:rPr>
        <w:t>Nepriame finančné náklady</w:t>
      </w:r>
    </w:p>
    <w:p w14:paraId="40147BAB" w14:textId="77777777" w:rsidR="000B4F13" w:rsidRPr="00103D06" w:rsidRDefault="000B4F13" w:rsidP="000B4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Zefektívnenie procesov znamená zníženie potreby ľudských zdrojov v podobe </w:t>
      </w:r>
      <w:proofErr w:type="spellStart"/>
      <w:r>
        <w:rPr>
          <w:rFonts w:ascii="Times New Roman" w:hAnsi="Times New Roman" w:cs="Times New Roman"/>
          <w:sz w:val="24"/>
          <w:szCs w:val="24"/>
        </w:rPr>
        <w:t>človeko</w:t>
      </w:r>
      <w:proofErr w:type="spellEnd"/>
      <w:r>
        <w:rPr>
          <w:rFonts w:ascii="Times New Roman" w:hAnsi="Times New Roman" w:cs="Times New Roman"/>
          <w:sz w:val="24"/>
          <w:szCs w:val="24"/>
        </w:rPr>
        <w:t xml:space="preserve">-hodín a zároveň zníženie poplatkov za poštovné. Podnikateľom podnikajúcim v pravidelnej osobnej doprave ale pribudne povinnosť zverejňovať cestovné poriadky v jednotnom formáte, ktoré môžu znamenať rast administratívnej záťaže a nákladov na sprevádzkovanie systému </w:t>
      </w:r>
      <w:r>
        <w:rPr>
          <w:rFonts w:ascii="Times New Roman" w:hAnsi="Times New Roman" w:cs="Times New Roman"/>
          <w:sz w:val="24"/>
          <w:szCs w:val="24"/>
        </w:rPr>
        <w:lastRenderedPageBreak/>
        <w:t>schopného exportovať dáta v požadovanom formáte. Veľká časť dotknutých podnikateľov ale uvedené činnosti už v súčasnosti realizuje.</w:t>
      </w:r>
    </w:p>
    <w:p w14:paraId="6CD91600" w14:textId="77777777" w:rsidR="000B4F13" w:rsidRPr="00103D06" w:rsidRDefault="000B4F13" w:rsidP="000B4F13">
      <w:pPr>
        <w:rPr>
          <w:rFonts w:ascii="Times New Roman" w:eastAsia="Calibri" w:hAnsi="Times New Roman" w:cs="Times New Roman"/>
          <w:b/>
          <w:sz w:val="24"/>
          <w:szCs w:val="24"/>
        </w:rPr>
      </w:pPr>
    </w:p>
    <w:p w14:paraId="5F2DF7C2" w14:textId="77777777" w:rsidR="000B4F13" w:rsidRPr="00103D06" w:rsidRDefault="000B4F13" w:rsidP="000B4F13">
      <w:pPr>
        <w:spacing w:before="60" w:after="60"/>
        <w:jc w:val="both"/>
        <w:rPr>
          <w:rFonts w:ascii="Times New Roman" w:hAnsi="Times New Roman" w:cs="Times New Roman"/>
          <w:b/>
          <w:bCs/>
          <w:sz w:val="24"/>
          <w:szCs w:val="24"/>
        </w:rPr>
      </w:pPr>
      <w:r w:rsidRPr="00103D06">
        <w:rPr>
          <w:rFonts w:ascii="Times New Roman" w:hAnsi="Times New Roman" w:cs="Times New Roman"/>
          <w:b/>
          <w:bCs/>
          <w:sz w:val="24"/>
          <w:szCs w:val="24"/>
        </w:rPr>
        <w:t xml:space="preserve">Administratívne náklady </w:t>
      </w:r>
    </w:p>
    <w:p w14:paraId="0186ADC3" w14:textId="77777777" w:rsidR="000B4F13" w:rsidRPr="00103D06" w:rsidRDefault="000B4F13" w:rsidP="000B4F13">
      <w:pPr>
        <w:jc w:val="both"/>
        <w:rPr>
          <w:rFonts w:ascii="Times New Roman" w:eastAsia="Calibri" w:hAnsi="Times New Roman" w:cs="Times New Roman"/>
          <w:b/>
          <w:sz w:val="24"/>
          <w:szCs w:val="24"/>
        </w:rPr>
      </w:pPr>
      <w:r>
        <w:rPr>
          <w:rFonts w:ascii="Times New Roman" w:hAnsi="Times New Roman" w:cs="Times New Roman"/>
          <w:sz w:val="24"/>
          <w:szCs w:val="24"/>
        </w:rPr>
        <w:t>Administratívne náklady sa predpokladajú z dôvodu zavedenia novej povinnosti zverejňovania cestovných poriadkov v pravidelnej osobnej doprave vo vopred stanovenom formáte.</w:t>
      </w:r>
    </w:p>
    <w:p w14:paraId="26C4D4FA" w14:textId="77777777" w:rsidR="000B4F13" w:rsidRPr="00103D06" w:rsidRDefault="000B4F13" w:rsidP="000B4F13">
      <w:pPr>
        <w:rPr>
          <w:rFonts w:ascii="Times New Roman" w:eastAsia="Calibri" w:hAnsi="Times New Roman" w:cs="Times New Roman"/>
          <w:b/>
          <w:sz w:val="24"/>
          <w:szCs w:val="24"/>
        </w:rPr>
      </w:pPr>
    </w:p>
    <w:p w14:paraId="682B4B11" w14:textId="77777777" w:rsidR="000B4F13" w:rsidRPr="00103D06" w:rsidRDefault="000B4F13" w:rsidP="000B4F13">
      <w:pPr>
        <w:rPr>
          <w:rFonts w:ascii="Times New Roman" w:eastAsia="Calibri" w:hAnsi="Times New Roman" w:cs="Times New Roman"/>
          <w:b/>
          <w:sz w:val="24"/>
          <w:szCs w:val="24"/>
        </w:rPr>
        <w:sectPr w:rsidR="000B4F13" w:rsidRPr="00103D06" w:rsidSect="00142154">
          <w:footerReference w:type="default" r:id="rId9"/>
          <w:pgSz w:w="11906" w:h="16838"/>
          <w:pgMar w:top="993" w:right="1417" w:bottom="1417" w:left="1417" w:header="708" w:footer="708" w:gutter="0"/>
          <w:pgNumType w:start="1"/>
          <w:cols w:space="708"/>
          <w:docGrid w:linePitch="360"/>
        </w:sectPr>
      </w:pPr>
    </w:p>
    <w:p w14:paraId="5FEBC51F" w14:textId="77777777" w:rsidR="000B4F13" w:rsidRPr="00103D06" w:rsidRDefault="000B4F13" w:rsidP="000B4F13">
      <w:pPr>
        <w:rPr>
          <w:rFonts w:ascii="Times New Roman" w:eastAsia="Calibri" w:hAnsi="Times New Roman" w:cs="Times New Roman"/>
          <w:b/>
          <w:i/>
          <w:iCs/>
          <w:sz w:val="24"/>
          <w:szCs w:val="24"/>
        </w:rPr>
      </w:pPr>
      <w:r w:rsidRPr="00103D06">
        <w:rPr>
          <w:rFonts w:ascii="Times New Roman" w:eastAsia="Calibri" w:hAnsi="Times New Roman" w:cs="Times New Roman"/>
          <w:b/>
          <w:i/>
          <w:iCs/>
          <w:sz w:val="24"/>
          <w:szCs w:val="24"/>
        </w:rPr>
        <w:lastRenderedPageBreak/>
        <w:t>3.1.2 Výpočty vplyvov jednotlivých regulácií na zmeny v nákladoch podnikateľov</w:t>
      </w:r>
      <w:r w:rsidRPr="00103D06">
        <w:rPr>
          <w:rFonts w:ascii="Times New Roman" w:eastAsia="Calibri" w:hAnsi="Times New Roman" w:cs="Times New Roman"/>
          <w:i/>
          <w:sz w:val="24"/>
          <w:szCs w:val="24"/>
        </w:rPr>
        <w:tab/>
      </w:r>
      <w:r w:rsidRPr="00103D06">
        <w:rPr>
          <w:rFonts w:ascii="Times New Roman" w:eastAsia="Calibri" w:hAnsi="Times New Roman" w:cs="Times New Roman"/>
          <w:i/>
          <w:sz w:val="24"/>
          <w:szCs w:val="24"/>
        </w:rPr>
        <w:tab/>
      </w:r>
      <w:r w:rsidRPr="00103D06">
        <w:rPr>
          <w:rFonts w:ascii="Times New Roman" w:eastAsia="Calibri" w:hAnsi="Times New Roman" w:cs="Times New Roman"/>
          <w:i/>
          <w:sz w:val="24"/>
          <w:szCs w:val="24"/>
        </w:rPr>
        <w:tab/>
      </w:r>
      <w:r w:rsidRPr="00103D06">
        <w:rPr>
          <w:rFonts w:ascii="Times New Roman" w:eastAsia="Calibri" w:hAnsi="Times New Roman" w:cs="Times New Roman"/>
          <w:i/>
          <w:sz w:val="24"/>
          <w:szCs w:val="24"/>
        </w:rPr>
        <w:tab/>
      </w:r>
      <w:r w:rsidRPr="00103D06">
        <w:rPr>
          <w:rFonts w:ascii="Times New Roman" w:eastAsia="Calibri" w:hAnsi="Times New Roman" w:cs="Times New Roman"/>
          <w:i/>
          <w:sz w:val="24"/>
          <w:szCs w:val="24"/>
        </w:rPr>
        <w:tab/>
      </w:r>
      <w:r w:rsidRPr="00103D06">
        <w:rPr>
          <w:rFonts w:ascii="Times New Roman" w:eastAsia="Calibri" w:hAnsi="Times New Roman" w:cs="Times New Roman"/>
          <w:i/>
          <w:sz w:val="24"/>
          <w:szCs w:val="24"/>
        </w:rPr>
        <w:tab/>
      </w:r>
      <w:r w:rsidRPr="00103D06">
        <w:rPr>
          <w:rFonts w:ascii="Times New Roman" w:eastAsia="Calibri" w:hAnsi="Times New Roman" w:cs="Times New Roman"/>
          <w:i/>
          <w:sz w:val="24"/>
          <w:szCs w:val="24"/>
        </w:rPr>
        <w:tab/>
      </w:r>
      <w:r w:rsidRPr="00103D06">
        <w:rPr>
          <w:rFonts w:ascii="Times New Roman" w:eastAsia="Calibri" w:hAnsi="Times New Roman" w:cs="Times New Roman"/>
          <w:i/>
          <w:sz w:val="24"/>
          <w:szCs w:val="24"/>
        </w:rPr>
        <w:tab/>
      </w:r>
    </w:p>
    <w:p w14:paraId="72F614AB" w14:textId="77777777" w:rsidR="000B4F13" w:rsidRPr="00103D06" w:rsidRDefault="000B4F13" w:rsidP="000B4F13">
      <w:pPr>
        <w:jc w:val="both"/>
        <w:rPr>
          <w:rFonts w:ascii="Times New Roman" w:eastAsia="Calibri" w:hAnsi="Times New Roman" w:cs="Times New Roman"/>
          <w:i/>
          <w:sz w:val="24"/>
          <w:szCs w:val="24"/>
        </w:rPr>
      </w:pPr>
      <w:r w:rsidRPr="00103D06">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
        <w:gridCol w:w="2607"/>
        <w:gridCol w:w="955"/>
        <w:gridCol w:w="1129"/>
        <w:gridCol w:w="1241"/>
        <w:gridCol w:w="934"/>
        <w:gridCol w:w="2607"/>
        <w:gridCol w:w="974"/>
        <w:gridCol w:w="974"/>
        <w:gridCol w:w="982"/>
        <w:gridCol w:w="992"/>
        <w:gridCol w:w="990"/>
      </w:tblGrid>
      <w:tr w:rsidR="000B4F13" w:rsidRPr="00103D06" w14:paraId="1AB0DFD6" w14:textId="77777777" w:rsidTr="00374EB2">
        <w:trPr>
          <w:trHeight w:val="1885"/>
        </w:trPr>
        <w:tc>
          <w:tcPr>
            <w:tcW w:w="476" w:type="dxa"/>
            <w:shd w:val="clear" w:color="auto" w:fill="BFBFBF"/>
            <w:vAlign w:val="center"/>
          </w:tcPr>
          <w:p w14:paraId="6583DF3A" w14:textId="77777777" w:rsidR="000B4F13" w:rsidRPr="00103D06" w:rsidRDefault="000B4F13" w:rsidP="002B2793">
            <w:pPr>
              <w:spacing w:after="0" w:line="240" w:lineRule="auto"/>
              <w:jc w:val="center"/>
              <w:rPr>
                <w:rFonts w:ascii="Times New Roman" w:eastAsia="Times New Roman" w:hAnsi="Times New Roman" w:cs="Times New Roman"/>
                <w:b/>
                <w:bCs/>
                <w:sz w:val="20"/>
                <w:szCs w:val="20"/>
                <w:lang w:eastAsia="sk-SK"/>
              </w:rPr>
            </w:pPr>
            <w:proofErr w:type="spellStart"/>
            <w:r w:rsidRPr="00103D06">
              <w:rPr>
                <w:rFonts w:ascii="Times New Roman" w:eastAsia="Times New Roman" w:hAnsi="Times New Roman" w:cs="Times New Roman"/>
                <w:b/>
                <w:bCs/>
                <w:sz w:val="20"/>
                <w:szCs w:val="20"/>
                <w:lang w:eastAsia="sk-SK"/>
              </w:rPr>
              <w:t>P.č</w:t>
            </w:r>
            <w:proofErr w:type="spellEnd"/>
            <w:r w:rsidRPr="00103D06">
              <w:rPr>
                <w:rFonts w:ascii="Times New Roman" w:eastAsia="Times New Roman" w:hAnsi="Times New Roman" w:cs="Times New Roman"/>
                <w:b/>
                <w:bCs/>
                <w:sz w:val="20"/>
                <w:szCs w:val="20"/>
                <w:lang w:eastAsia="sk-SK"/>
              </w:rPr>
              <w:t>.</w:t>
            </w:r>
          </w:p>
        </w:tc>
        <w:tc>
          <w:tcPr>
            <w:tcW w:w="2607" w:type="dxa"/>
            <w:shd w:val="clear" w:color="auto" w:fill="BFBFBF"/>
            <w:vAlign w:val="center"/>
            <w:hideMark/>
          </w:tcPr>
          <w:p w14:paraId="0F179EB2" w14:textId="77777777" w:rsidR="000B4F13" w:rsidRPr="00103D06" w:rsidRDefault="000B4F13" w:rsidP="002B2793">
            <w:pPr>
              <w:spacing w:after="0" w:line="240" w:lineRule="auto"/>
              <w:jc w:val="center"/>
              <w:rPr>
                <w:rFonts w:ascii="Times New Roman" w:eastAsia="Times New Roman" w:hAnsi="Times New Roman" w:cs="Times New Roman"/>
                <w:b/>
                <w:bCs/>
                <w:sz w:val="20"/>
                <w:szCs w:val="20"/>
                <w:lang w:eastAsia="sk-SK"/>
              </w:rPr>
            </w:pPr>
            <w:r w:rsidRPr="00103D06">
              <w:rPr>
                <w:rFonts w:ascii="Times New Roman" w:eastAsia="Times New Roman" w:hAnsi="Times New Roman" w:cs="Times New Roman"/>
                <w:b/>
                <w:bCs/>
                <w:sz w:val="20"/>
                <w:szCs w:val="20"/>
                <w:lang w:eastAsia="sk-SK"/>
              </w:rPr>
              <w:t>Zrozumiteľný a stručný opis regulácie vyjadrujúci dôvod zvýšenia/zníženia nákladov na PP</w:t>
            </w:r>
          </w:p>
        </w:tc>
        <w:tc>
          <w:tcPr>
            <w:tcW w:w="955" w:type="dxa"/>
            <w:shd w:val="clear" w:color="auto" w:fill="BFBFBF"/>
          </w:tcPr>
          <w:p w14:paraId="182FD85A" w14:textId="77777777" w:rsidR="000B4F13" w:rsidRPr="00103D06" w:rsidRDefault="000B4F13" w:rsidP="002B2793">
            <w:pPr>
              <w:spacing w:after="0" w:line="240" w:lineRule="auto"/>
              <w:jc w:val="center"/>
              <w:rPr>
                <w:rFonts w:ascii="Times New Roman" w:eastAsia="Times New Roman" w:hAnsi="Times New Roman" w:cs="Times New Roman"/>
                <w:b/>
                <w:bCs/>
                <w:sz w:val="20"/>
                <w:szCs w:val="20"/>
                <w:lang w:eastAsia="sk-SK"/>
              </w:rPr>
            </w:pPr>
          </w:p>
          <w:p w14:paraId="7E8BA552" w14:textId="77777777" w:rsidR="000B4F13" w:rsidRPr="00103D06" w:rsidRDefault="000B4F13" w:rsidP="002B2793">
            <w:pPr>
              <w:spacing w:after="0" w:line="240" w:lineRule="auto"/>
              <w:jc w:val="center"/>
              <w:rPr>
                <w:rFonts w:ascii="Times New Roman" w:eastAsia="Times New Roman" w:hAnsi="Times New Roman" w:cs="Times New Roman"/>
                <w:b/>
                <w:bCs/>
                <w:sz w:val="20"/>
                <w:szCs w:val="20"/>
                <w:lang w:eastAsia="sk-SK"/>
              </w:rPr>
            </w:pPr>
            <w:r w:rsidRPr="00103D06">
              <w:rPr>
                <w:rFonts w:ascii="Times New Roman" w:eastAsia="Times New Roman" w:hAnsi="Times New Roman" w:cs="Times New Roman"/>
                <w:b/>
                <w:bCs/>
                <w:sz w:val="20"/>
                <w:szCs w:val="20"/>
                <w:lang w:eastAsia="sk-SK"/>
              </w:rPr>
              <w:t>Číslo normy</w:t>
            </w:r>
          </w:p>
          <w:p w14:paraId="4E523692" w14:textId="77777777" w:rsidR="000B4F13" w:rsidRPr="00103D06" w:rsidRDefault="000B4F13" w:rsidP="002B2793">
            <w:pPr>
              <w:spacing w:after="0" w:line="240" w:lineRule="auto"/>
              <w:jc w:val="center"/>
              <w:rPr>
                <w:rFonts w:ascii="Times New Roman" w:eastAsia="Times New Roman" w:hAnsi="Times New Roman" w:cs="Times New Roman"/>
                <w:bCs/>
                <w:sz w:val="20"/>
                <w:szCs w:val="20"/>
                <w:lang w:eastAsia="sk-SK"/>
              </w:rPr>
            </w:pPr>
            <w:r w:rsidRPr="00103D06">
              <w:rPr>
                <w:rFonts w:ascii="Times New Roman" w:eastAsia="Times New Roman" w:hAnsi="Times New Roman" w:cs="Times New Roman"/>
                <w:bCs/>
                <w:sz w:val="20"/>
                <w:szCs w:val="20"/>
                <w:lang w:eastAsia="sk-SK"/>
              </w:rPr>
              <w:t>(zákona, vyhlášky a pod.)</w:t>
            </w:r>
          </w:p>
        </w:tc>
        <w:tc>
          <w:tcPr>
            <w:tcW w:w="1129" w:type="dxa"/>
            <w:shd w:val="clear" w:color="auto" w:fill="BFBFBF"/>
            <w:vAlign w:val="center"/>
            <w:hideMark/>
          </w:tcPr>
          <w:p w14:paraId="43045B93" w14:textId="77777777" w:rsidR="000B4F13" w:rsidRPr="00103D06" w:rsidRDefault="000B4F13" w:rsidP="002B2793">
            <w:pPr>
              <w:spacing w:after="0" w:line="240" w:lineRule="auto"/>
              <w:jc w:val="center"/>
              <w:rPr>
                <w:rFonts w:ascii="Times New Roman" w:eastAsia="Times New Roman" w:hAnsi="Times New Roman" w:cs="Times New Roman"/>
                <w:b/>
                <w:bCs/>
                <w:sz w:val="20"/>
                <w:szCs w:val="20"/>
                <w:lang w:eastAsia="sk-SK"/>
              </w:rPr>
            </w:pPr>
            <w:r w:rsidRPr="00103D06">
              <w:rPr>
                <w:rFonts w:ascii="Times New Roman" w:eastAsia="Times New Roman" w:hAnsi="Times New Roman" w:cs="Times New Roman"/>
                <w:b/>
                <w:bCs/>
                <w:sz w:val="20"/>
                <w:szCs w:val="20"/>
                <w:lang w:eastAsia="sk-SK"/>
              </w:rPr>
              <w:t xml:space="preserve">Lokalizácia </w:t>
            </w:r>
            <w:r w:rsidRPr="00103D06">
              <w:rPr>
                <w:rFonts w:ascii="Times New Roman" w:eastAsia="Times New Roman" w:hAnsi="Times New Roman" w:cs="Times New Roman"/>
                <w:bCs/>
                <w:sz w:val="20"/>
                <w:szCs w:val="20"/>
                <w:lang w:eastAsia="sk-SK"/>
              </w:rPr>
              <w:t>(§, ods.)</w:t>
            </w:r>
          </w:p>
        </w:tc>
        <w:tc>
          <w:tcPr>
            <w:tcW w:w="1241" w:type="dxa"/>
            <w:shd w:val="clear" w:color="auto" w:fill="BFBFBF"/>
            <w:vAlign w:val="center"/>
          </w:tcPr>
          <w:p w14:paraId="1939FCC2" w14:textId="77777777" w:rsidR="000B4F13" w:rsidRPr="00103D06" w:rsidRDefault="000B4F13" w:rsidP="002B2793">
            <w:pPr>
              <w:spacing w:after="0" w:line="240" w:lineRule="auto"/>
              <w:jc w:val="center"/>
              <w:rPr>
                <w:rFonts w:ascii="Times New Roman" w:eastAsia="Times New Roman" w:hAnsi="Times New Roman" w:cs="Times New Roman"/>
                <w:b/>
                <w:bCs/>
                <w:sz w:val="20"/>
                <w:szCs w:val="20"/>
                <w:lang w:eastAsia="sk-SK"/>
              </w:rPr>
            </w:pPr>
            <w:r w:rsidRPr="00103D06">
              <w:rPr>
                <w:rFonts w:ascii="Times New Roman" w:eastAsia="Times New Roman" w:hAnsi="Times New Roman" w:cs="Times New Roman"/>
                <w:b/>
                <w:bCs/>
                <w:sz w:val="20"/>
                <w:szCs w:val="20"/>
                <w:lang w:eastAsia="sk-SK"/>
              </w:rPr>
              <w:t>Pôvod regulácie:</w:t>
            </w:r>
          </w:p>
          <w:p w14:paraId="60A25699" w14:textId="77777777" w:rsidR="000B4F13" w:rsidRPr="00103D06" w:rsidRDefault="000B4F13" w:rsidP="002B2793">
            <w:pPr>
              <w:spacing w:after="0" w:line="240" w:lineRule="auto"/>
              <w:jc w:val="center"/>
              <w:rPr>
                <w:rFonts w:ascii="Times New Roman" w:eastAsia="Times New Roman" w:hAnsi="Times New Roman" w:cs="Times New Roman"/>
                <w:sz w:val="20"/>
                <w:szCs w:val="20"/>
                <w:lang w:eastAsia="sk-SK"/>
              </w:rPr>
            </w:pPr>
            <w:r w:rsidRPr="00103D06">
              <w:rPr>
                <w:rFonts w:ascii="Times New Roman" w:eastAsia="Times New Roman" w:hAnsi="Times New Roman" w:cs="Times New Roman"/>
                <w:sz w:val="20"/>
                <w:szCs w:val="20"/>
                <w:lang w:eastAsia="sk-SK"/>
              </w:rPr>
              <w:t xml:space="preserve">SK/EÚ úplná </w:t>
            </w:r>
            <w:proofErr w:type="spellStart"/>
            <w:r w:rsidRPr="00103D06">
              <w:rPr>
                <w:rFonts w:ascii="Times New Roman" w:eastAsia="Times New Roman" w:hAnsi="Times New Roman" w:cs="Times New Roman"/>
                <w:sz w:val="20"/>
                <w:szCs w:val="20"/>
                <w:lang w:eastAsia="sk-SK"/>
              </w:rPr>
              <w:t>harm</w:t>
            </w:r>
            <w:proofErr w:type="spellEnd"/>
            <w:r w:rsidRPr="00103D06">
              <w:rPr>
                <w:rFonts w:ascii="Times New Roman" w:eastAsia="Times New Roman" w:hAnsi="Times New Roman" w:cs="Times New Roman"/>
                <w:sz w:val="20"/>
                <w:szCs w:val="20"/>
                <w:lang w:eastAsia="sk-SK"/>
              </w:rPr>
              <w:t xml:space="preserve">./EÚ </w:t>
            </w:r>
            <w:proofErr w:type="spellStart"/>
            <w:r w:rsidRPr="00103D06">
              <w:rPr>
                <w:rFonts w:ascii="Times New Roman" w:eastAsia="Times New Roman" w:hAnsi="Times New Roman" w:cs="Times New Roman"/>
                <w:sz w:val="20"/>
                <w:szCs w:val="20"/>
                <w:lang w:eastAsia="sk-SK"/>
              </w:rPr>
              <w:t>harm</w:t>
            </w:r>
            <w:proofErr w:type="spellEnd"/>
            <w:r w:rsidRPr="00103D06">
              <w:rPr>
                <w:rFonts w:ascii="Times New Roman" w:eastAsia="Times New Roman" w:hAnsi="Times New Roman" w:cs="Times New Roman"/>
                <w:sz w:val="20"/>
                <w:szCs w:val="20"/>
                <w:lang w:eastAsia="sk-SK"/>
              </w:rPr>
              <w:t>. s možnosťou voľby</w:t>
            </w:r>
          </w:p>
        </w:tc>
        <w:tc>
          <w:tcPr>
            <w:tcW w:w="934" w:type="dxa"/>
            <w:shd w:val="clear" w:color="auto" w:fill="BFBFBF"/>
            <w:vAlign w:val="center"/>
            <w:hideMark/>
          </w:tcPr>
          <w:p w14:paraId="4EE1074B" w14:textId="77777777" w:rsidR="000B4F13" w:rsidRPr="00103D06" w:rsidRDefault="000B4F13" w:rsidP="002B2793">
            <w:pPr>
              <w:spacing w:after="0" w:line="240" w:lineRule="auto"/>
              <w:jc w:val="center"/>
              <w:rPr>
                <w:rFonts w:ascii="Times New Roman" w:eastAsia="Times New Roman" w:hAnsi="Times New Roman" w:cs="Times New Roman"/>
                <w:b/>
                <w:bCs/>
                <w:sz w:val="20"/>
                <w:szCs w:val="20"/>
                <w:lang w:eastAsia="sk-SK"/>
              </w:rPr>
            </w:pPr>
            <w:r w:rsidRPr="00103D06">
              <w:rPr>
                <w:rFonts w:ascii="Times New Roman" w:eastAsia="Times New Roman" w:hAnsi="Times New Roman" w:cs="Times New Roman"/>
                <w:b/>
                <w:bCs/>
                <w:sz w:val="20"/>
                <w:szCs w:val="20"/>
                <w:lang w:eastAsia="sk-SK"/>
              </w:rPr>
              <w:t>Účinnosť</w:t>
            </w:r>
          </w:p>
          <w:p w14:paraId="29E1AEAD" w14:textId="77777777" w:rsidR="000B4F13" w:rsidRPr="00103D06" w:rsidRDefault="000B4F13" w:rsidP="002B2793">
            <w:pPr>
              <w:spacing w:after="0" w:line="240" w:lineRule="auto"/>
              <w:jc w:val="center"/>
              <w:rPr>
                <w:rFonts w:ascii="Times New Roman" w:eastAsia="Times New Roman" w:hAnsi="Times New Roman" w:cs="Times New Roman"/>
                <w:b/>
                <w:bCs/>
                <w:sz w:val="20"/>
                <w:szCs w:val="20"/>
                <w:lang w:eastAsia="sk-SK"/>
              </w:rPr>
            </w:pPr>
            <w:r w:rsidRPr="00103D06">
              <w:rPr>
                <w:rFonts w:ascii="Times New Roman" w:eastAsia="Times New Roman" w:hAnsi="Times New Roman" w:cs="Times New Roman"/>
                <w:b/>
                <w:bCs/>
                <w:sz w:val="20"/>
                <w:szCs w:val="20"/>
                <w:lang w:eastAsia="sk-SK"/>
              </w:rPr>
              <w:t>regulácie</w:t>
            </w:r>
          </w:p>
          <w:p w14:paraId="51F6E1F0" w14:textId="77777777" w:rsidR="000B4F13" w:rsidRPr="00103D06" w:rsidRDefault="000B4F13" w:rsidP="002B2793">
            <w:pPr>
              <w:spacing w:after="0" w:line="240" w:lineRule="auto"/>
              <w:jc w:val="center"/>
              <w:rPr>
                <w:rFonts w:ascii="Times New Roman" w:eastAsia="Times New Roman" w:hAnsi="Times New Roman" w:cs="Times New Roman"/>
                <w:bCs/>
                <w:sz w:val="20"/>
                <w:szCs w:val="20"/>
                <w:lang w:eastAsia="sk-SK"/>
              </w:rPr>
            </w:pPr>
          </w:p>
        </w:tc>
        <w:tc>
          <w:tcPr>
            <w:tcW w:w="2607" w:type="dxa"/>
            <w:shd w:val="clear" w:color="auto" w:fill="BFBFBF"/>
            <w:vAlign w:val="center"/>
          </w:tcPr>
          <w:p w14:paraId="07468BC8" w14:textId="77777777" w:rsidR="000B4F13" w:rsidRPr="00103D06" w:rsidRDefault="000B4F13" w:rsidP="002B2793">
            <w:pPr>
              <w:spacing w:after="0" w:line="240" w:lineRule="auto"/>
              <w:jc w:val="center"/>
              <w:rPr>
                <w:rFonts w:ascii="Times New Roman" w:eastAsia="Times New Roman" w:hAnsi="Times New Roman" w:cs="Times New Roman"/>
                <w:b/>
                <w:bCs/>
                <w:sz w:val="20"/>
                <w:szCs w:val="20"/>
                <w:lang w:eastAsia="sk-SK"/>
              </w:rPr>
            </w:pPr>
            <w:r w:rsidRPr="00103D06">
              <w:rPr>
                <w:rFonts w:ascii="Times New Roman" w:eastAsia="Times New Roman" w:hAnsi="Times New Roman" w:cs="Times New Roman"/>
                <w:b/>
                <w:bCs/>
                <w:sz w:val="20"/>
                <w:szCs w:val="20"/>
                <w:lang w:eastAsia="sk-SK"/>
              </w:rPr>
              <w:t xml:space="preserve">Kategória </w:t>
            </w:r>
            <w:proofErr w:type="spellStart"/>
            <w:r w:rsidRPr="00103D06">
              <w:rPr>
                <w:rFonts w:ascii="Times New Roman" w:eastAsia="Times New Roman" w:hAnsi="Times New Roman" w:cs="Times New Roman"/>
                <w:b/>
                <w:bCs/>
                <w:sz w:val="20"/>
                <w:szCs w:val="20"/>
                <w:lang w:eastAsia="sk-SK"/>
              </w:rPr>
              <w:t>dotk</w:t>
            </w:r>
            <w:proofErr w:type="spellEnd"/>
            <w:r w:rsidRPr="00103D06">
              <w:rPr>
                <w:rFonts w:ascii="Times New Roman" w:eastAsia="Times New Roman" w:hAnsi="Times New Roman" w:cs="Times New Roman"/>
                <w:b/>
                <w:bCs/>
                <w:sz w:val="20"/>
                <w:szCs w:val="20"/>
                <w:lang w:eastAsia="sk-SK"/>
              </w:rPr>
              <w:t>. subjektov</w:t>
            </w:r>
          </w:p>
        </w:tc>
        <w:tc>
          <w:tcPr>
            <w:tcW w:w="974" w:type="dxa"/>
            <w:shd w:val="clear" w:color="auto" w:fill="BFBFBF"/>
            <w:vAlign w:val="center"/>
          </w:tcPr>
          <w:p w14:paraId="386D3818" w14:textId="77777777" w:rsidR="000B4F13" w:rsidRPr="00103D06" w:rsidRDefault="000B4F13" w:rsidP="002B2793">
            <w:pPr>
              <w:spacing w:after="0" w:line="240" w:lineRule="auto"/>
              <w:jc w:val="center"/>
              <w:rPr>
                <w:rFonts w:ascii="Times New Roman" w:eastAsia="Times New Roman" w:hAnsi="Times New Roman" w:cs="Times New Roman"/>
                <w:b/>
                <w:bCs/>
                <w:sz w:val="20"/>
                <w:szCs w:val="20"/>
                <w:lang w:eastAsia="sk-SK"/>
              </w:rPr>
            </w:pPr>
            <w:r w:rsidRPr="00103D06">
              <w:rPr>
                <w:rFonts w:ascii="Times New Roman" w:eastAsia="Times New Roman" w:hAnsi="Times New Roman" w:cs="Times New Roman"/>
                <w:b/>
                <w:bCs/>
                <w:sz w:val="20"/>
                <w:szCs w:val="20"/>
                <w:lang w:eastAsia="sk-SK"/>
              </w:rPr>
              <w:t>Počet  subjektov v </w:t>
            </w:r>
            <w:proofErr w:type="spellStart"/>
            <w:r w:rsidRPr="00103D06">
              <w:rPr>
                <w:rFonts w:ascii="Times New Roman" w:eastAsia="Times New Roman" w:hAnsi="Times New Roman" w:cs="Times New Roman"/>
                <w:b/>
                <w:bCs/>
                <w:sz w:val="20"/>
                <w:szCs w:val="20"/>
                <w:lang w:eastAsia="sk-SK"/>
              </w:rPr>
              <w:t>dotk</w:t>
            </w:r>
            <w:proofErr w:type="spellEnd"/>
            <w:r w:rsidRPr="00103D06">
              <w:rPr>
                <w:rFonts w:ascii="Times New Roman" w:eastAsia="Times New Roman" w:hAnsi="Times New Roman" w:cs="Times New Roman"/>
                <w:b/>
                <w:bCs/>
                <w:sz w:val="20"/>
                <w:szCs w:val="20"/>
                <w:lang w:eastAsia="sk-SK"/>
              </w:rPr>
              <w:t xml:space="preserve">. kategórii </w:t>
            </w:r>
          </w:p>
        </w:tc>
        <w:tc>
          <w:tcPr>
            <w:tcW w:w="974" w:type="dxa"/>
            <w:shd w:val="clear" w:color="auto" w:fill="BFBFBF"/>
            <w:vAlign w:val="center"/>
            <w:hideMark/>
          </w:tcPr>
          <w:p w14:paraId="510DD2A6" w14:textId="77777777" w:rsidR="000B4F13" w:rsidRPr="00103D06" w:rsidRDefault="000B4F13" w:rsidP="002B2793">
            <w:pPr>
              <w:spacing w:after="0" w:line="240" w:lineRule="auto"/>
              <w:jc w:val="center"/>
              <w:rPr>
                <w:rFonts w:ascii="Times New Roman" w:eastAsia="Times New Roman" w:hAnsi="Times New Roman" w:cs="Times New Roman"/>
                <w:b/>
                <w:bCs/>
                <w:sz w:val="20"/>
                <w:szCs w:val="20"/>
                <w:lang w:eastAsia="sk-SK"/>
              </w:rPr>
            </w:pPr>
            <w:r w:rsidRPr="00103D06">
              <w:rPr>
                <w:rFonts w:ascii="Times New Roman" w:eastAsia="Times New Roman" w:hAnsi="Times New Roman" w:cs="Times New Roman"/>
                <w:b/>
                <w:bCs/>
                <w:sz w:val="20"/>
                <w:szCs w:val="20"/>
                <w:lang w:eastAsia="sk-SK"/>
              </w:rPr>
              <w:t>Počet subjektov MSP v </w:t>
            </w:r>
            <w:proofErr w:type="spellStart"/>
            <w:r w:rsidRPr="00103D06">
              <w:rPr>
                <w:rFonts w:ascii="Times New Roman" w:eastAsia="Times New Roman" w:hAnsi="Times New Roman" w:cs="Times New Roman"/>
                <w:b/>
                <w:bCs/>
                <w:sz w:val="20"/>
                <w:szCs w:val="20"/>
                <w:lang w:eastAsia="sk-SK"/>
              </w:rPr>
              <w:t>dotk</w:t>
            </w:r>
            <w:proofErr w:type="spellEnd"/>
            <w:r w:rsidRPr="00103D06">
              <w:rPr>
                <w:rFonts w:ascii="Times New Roman" w:eastAsia="Times New Roman" w:hAnsi="Times New Roman" w:cs="Times New Roman"/>
                <w:b/>
                <w:bCs/>
                <w:sz w:val="20"/>
                <w:szCs w:val="20"/>
                <w:lang w:eastAsia="sk-SK"/>
              </w:rPr>
              <w:t xml:space="preserve">. kategórii </w:t>
            </w:r>
          </w:p>
        </w:tc>
        <w:tc>
          <w:tcPr>
            <w:tcW w:w="982" w:type="dxa"/>
            <w:shd w:val="clear" w:color="auto" w:fill="BFBFBF"/>
            <w:vAlign w:val="center"/>
            <w:hideMark/>
          </w:tcPr>
          <w:p w14:paraId="1A5713A8" w14:textId="77777777" w:rsidR="000B4F13" w:rsidRPr="00103D06" w:rsidRDefault="000B4F13" w:rsidP="002B2793">
            <w:pPr>
              <w:spacing w:after="0" w:line="240" w:lineRule="auto"/>
              <w:jc w:val="center"/>
              <w:rPr>
                <w:rFonts w:ascii="Times New Roman" w:eastAsia="Times New Roman" w:hAnsi="Times New Roman" w:cs="Times New Roman"/>
                <w:b/>
                <w:bCs/>
                <w:sz w:val="20"/>
                <w:szCs w:val="20"/>
                <w:lang w:eastAsia="sk-SK"/>
              </w:rPr>
            </w:pPr>
            <w:r w:rsidRPr="00103D06">
              <w:rPr>
                <w:rFonts w:ascii="Times New Roman" w:eastAsia="Times New Roman" w:hAnsi="Times New Roman" w:cs="Times New Roman"/>
                <w:b/>
                <w:bCs/>
                <w:sz w:val="20"/>
                <w:szCs w:val="20"/>
                <w:lang w:eastAsia="sk-SK"/>
              </w:rPr>
              <w:t>Vplyv na 1 podnik. v €</w:t>
            </w:r>
          </w:p>
        </w:tc>
        <w:tc>
          <w:tcPr>
            <w:tcW w:w="992" w:type="dxa"/>
            <w:shd w:val="clear" w:color="auto" w:fill="BFBFBF"/>
            <w:vAlign w:val="center"/>
            <w:hideMark/>
          </w:tcPr>
          <w:p w14:paraId="1999D658" w14:textId="77777777" w:rsidR="000B4F13" w:rsidRPr="00103D06" w:rsidRDefault="000B4F13" w:rsidP="002B2793">
            <w:pPr>
              <w:spacing w:after="0" w:line="240" w:lineRule="auto"/>
              <w:jc w:val="center"/>
              <w:rPr>
                <w:rFonts w:ascii="Times New Roman" w:eastAsia="Times New Roman" w:hAnsi="Times New Roman" w:cs="Times New Roman"/>
                <w:b/>
                <w:bCs/>
                <w:sz w:val="20"/>
                <w:szCs w:val="20"/>
                <w:lang w:eastAsia="sk-SK"/>
              </w:rPr>
            </w:pPr>
            <w:r w:rsidRPr="00103D06">
              <w:rPr>
                <w:rFonts w:ascii="Times New Roman" w:eastAsia="Times New Roman" w:hAnsi="Times New Roman" w:cs="Times New Roman"/>
                <w:b/>
                <w:bCs/>
                <w:sz w:val="20"/>
                <w:szCs w:val="20"/>
                <w:lang w:eastAsia="sk-SK"/>
              </w:rPr>
              <w:t xml:space="preserve">Vplyv na kategóriu </w:t>
            </w:r>
            <w:proofErr w:type="spellStart"/>
            <w:r w:rsidRPr="00103D06">
              <w:rPr>
                <w:rFonts w:ascii="Times New Roman" w:eastAsia="Times New Roman" w:hAnsi="Times New Roman" w:cs="Times New Roman"/>
                <w:b/>
                <w:bCs/>
                <w:sz w:val="20"/>
                <w:szCs w:val="20"/>
                <w:lang w:eastAsia="sk-SK"/>
              </w:rPr>
              <w:t>dotk</w:t>
            </w:r>
            <w:proofErr w:type="spellEnd"/>
            <w:r w:rsidRPr="00103D06">
              <w:rPr>
                <w:rFonts w:ascii="Times New Roman" w:eastAsia="Times New Roman" w:hAnsi="Times New Roman" w:cs="Times New Roman"/>
                <w:b/>
                <w:bCs/>
                <w:sz w:val="20"/>
                <w:szCs w:val="20"/>
                <w:lang w:eastAsia="sk-SK"/>
              </w:rPr>
              <w:t>. subjektov v €</w:t>
            </w:r>
          </w:p>
        </w:tc>
        <w:tc>
          <w:tcPr>
            <w:tcW w:w="990" w:type="dxa"/>
            <w:shd w:val="clear" w:color="auto" w:fill="BFBFBF"/>
            <w:vAlign w:val="center"/>
          </w:tcPr>
          <w:p w14:paraId="3DC0BE4B" w14:textId="77777777" w:rsidR="000B4F13" w:rsidRPr="00103D06" w:rsidRDefault="000B4F13" w:rsidP="002B2793">
            <w:pPr>
              <w:spacing w:after="0" w:line="240" w:lineRule="auto"/>
              <w:jc w:val="center"/>
              <w:rPr>
                <w:rFonts w:ascii="Times New Roman" w:eastAsia="Times New Roman" w:hAnsi="Times New Roman" w:cs="Times New Roman"/>
                <w:b/>
                <w:bCs/>
                <w:sz w:val="20"/>
                <w:szCs w:val="20"/>
                <w:lang w:eastAsia="sk-SK"/>
              </w:rPr>
            </w:pPr>
            <w:r w:rsidRPr="00103D06">
              <w:rPr>
                <w:rFonts w:ascii="Times New Roman" w:eastAsia="Times New Roman" w:hAnsi="Times New Roman" w:cs="Times New Roman"/>
                <w:b/>
                <w:bCs/>
                <w:sz w:val="20"/>
                <w:szCs w:val="20"/>
                <w:lang w:eastAsia="sk-SK"/>
              </w:rPr>
              <w:t>Druh vplyvu</w:t>
            </w:r>
          </w:p>
          <w:p w14:paraId="2651124C" w14:textId="77777777" w:rsidR="000B4F13" w:rsidRPr="00103D06" w:rsidRDefault="000B4F13" w:rsidP="002B2793">
            <w:pPr>
              <w:spacing w:after="0" w:line="240" w:lineRule="auto"/>
              <w:jc w:val="center"/>
              <w:rPr>
                <w:rFonts w:ascii="Times New Roman" w:eastAsia="Times New Roman" w:hAnsi="Times New Roman" w:cs="Times New Roman"/>
                <w:bCs/>
                <w:sz w:val="20"/>
                <w:szCs w:val="20"/>
                <w:lang w:eastAsia="sk-SK"/>
              </w:rPr>
            </w:pPr>
            <w:r w:rsidRPr="00103D06">
              <w:rPr>
                <w:rFonts w:ascii="Times New Roman" w:eastAsia="Times New Roman" w:hAnsi="Times New Roman" w:cs="Times New Roman"/>
                <w:bCs/>
                <w:sz w:val="20"/>
                <w:szCs w:val="20"/>
                <w:lang w:eastAsia="sk-SK"/>
              </w:rPr>
              <w:t xml:space="preserve">In (zvyšuje náklady) / </w:t>
            </w:r>
          </w:p>
          <w:p w14:paraId="0F37B94A" w14:textId="77777777" w:rsidR="000B4F13" w:rsidRPr="00103D06" w:rsidRDefault="000B4F13" w:rsidP="002B2793">
            <w:pPr>
              <w:spacing w:after="0" w:line="240" w:lineRule="auto"/>
              <w:jc w:val="center"/>
              <w:rPr>
                <w:rFonts w:ascii="Times New Roman" w:eastAsia="Times New Roman" w:hAnsi="Times New Roman" w:cs="Times New Roman"/>
                <w:b/>
                <w:bCs/>
                <w:sz w:val="20"/>
                <w:szCs w:val="20"/>
                <w:lang w:eastAsia="sk-SK"/>
              </w:rPr>
            </w:pPr>
            <w:proofErr w:type="spellStart"/>
            <w:r w:rsidRPr="00103D06">
              <w:rPr>
                <w:rFonts w:ascii="Times New Roman" w:eastAsia="Times New Roman" w:hAnsi="Times New Roman" w:cs="Times New Roman"/>
                <w:bCs/>
                <w:sz w:val="20"/>
                <w:szCs w:val="20"/>
                <w:lang w:eastAsia="sk-SK"/>
              </w:rPr>
              <w:t>Out</w:t>
            </w:r>
            <w:proofErr w:type="spellEnd"/>
            <w:r w:rsidRPr="00103D06">
              <w:rPr>
                <w:rFonts w:ascii="Times New Roman" w:eastAsia="Times New Roman" w:hAnsi="Times New Roman" w:cs="Times New Roman"/>
                <w:bCs/>
                <w:sz w:val="20"/>
                <w:szCs w:val="20"/>
                <w:lang w:eastAsia="sk-SK"/>
              </w:rPr>
              <w:t xml:space="preserve"> (znižuje náklady</w:t>
            </w:r>
            <w:r w:rsidRPr="00103D06">
              <w:rPr>
                <w:rFonts w:ascii="Times New Roman" w:eastAsia="Times New Roman" w:hAnsi="Times New Roman" w:cs="Times New Roman"/>
                <w:b/>
                <w:bCs/>
                <w:sz w:val="20"/>
                <w:szCs w:val="20"/>
                <w:lang w:eastAsia="sk-SK"/>
              </w:rPr>
              <w:t>)</w:t>
            </w:r>
          </w:p>
          <w:p w14:paraId="67CC10E4" w14:textId="77777777" w:rsidR="000B4F13" w:rsidRPr="00103D06" w:rsidRDefault="000B4F13" w:rsidP="002B2793">
            <w:pPr>
              <w:spacing w:after="0" w:line="240" w:lineRule="auto"/>
              <w:jc w:val="center"/>
              <w:rPr>
                <w:rFonts w:ascii="Times New Roman" w:eastAsia="Times New Roman" w:hAnsi="Times New Roman" w:cs="Times New Roman"/>
                <w:b/>
                <w:bCs/>
                <w:sz w:val="20"/>
                <w:szCs w:val="20"/>
                <w:lang w:eastAsia="sk-SK"/>
              </w:rPr>
            </w:pPr>
          </w:p>
        </w:tc>
      </w:tr>
      <w:tr w:rsidR="00B56D26" w:rsidRPr="00103D06" w14:paraId="776C41A9" w14:textId="77777777" w:rsidTr="00374EB2">
        <w:trPr>
          <w:trHeight w:val="612"/>
        </w:trPr>
        <w:tc>
          <w:tcPr>
            <w:tcW w:w="476" w:type="dxa"/>
            <w:vAlign w:val="center"/>
          </w:tcPr>
          <w:p w14:paraId="0E87C287" w14:textId="5B0ECC3F"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1</w:t>
            </w:r>
          </w:p>
        </w:tc>
        <w:tc>
          <w:tcPr>
            <w:tcW w:w="2607" w:type="dxa"/>
            <w:shd w:val="clear" w:color="auto" w:fill="auto"/>
            <w:vAlign w:val="center"/>
          </w:tcPr>
          <w:p w14:paraId="093E67D9" w14:textId="65010AFE"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Zrušenie potreby zriaďovania zákazníckych centier</w:t>
            </w:r>
          </w:p>
        </w:tc>
        <w:tc>
          <w:tcPr>
            <w:tcW w:w="955" w:type="dxa"/>
            <w:vAlign w:val="center"/>
          </w:tcPr>
          <w:p w14:paraId="3A22A927" w14:textId="16E31F27"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0</w:t>
            </w:r>
          </w:p>
        </w:tc>
        <w:tc>
          <w:tcPr>
            <w:tcW w:w="1129" w:type="dxa"/>
            <w:shd w:val="clear" w:color="auto" w:fill="auto"/>
            <w:vAlign w:val="center"/>
          </w:tcPr>
          <w:p w14:paraId="5EC01548" w14:textId="7BDF3D66"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 14 ods. 4</w:t>
            </w:r>
          </w:p>
        </w:tc>
        <w:tc>
          <w:tcPr>
            <w:tcW w:w="1241" w:type="dxa"/>
            <w:vAlign w:val="center"/>
          </w:tcPr>
          <w:p w14:paraId="09FD5C60" w14:textId="3BFEE5AC"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SK</w:t>
            </w:r>
          </w:p>
        </w:tc>
        <w:tc>
          <w:tcPr>
            <w:tcW w:w="934" w:type="dxa"/>
            <w:shd w:val="clear" w:color="auto" w:fill="auto"/>
            <w:noWrap/>
            <w:vAlign w:val="center"/>
          </w:tcPr>
          <w:p w14:paraId="57CD93F5" w14:textId="59B80774"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01.06.23</w:t>
            </w:r>
          </w:p>
        </w:tc>
        <w:tc>
          <w:tcPr>
            <w:tcW w:w="2607" w:type="dxa"/>
            <w:vAlign w:val="center"/>
          </w:tcPr>
          <w:p w14:paraId="04B209FB" w14:textId="78D205C7"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dopravcovia</w:t>
            </w:r>
          </w:p>
        </w:tc>
        <w:tc>
          <w:tcPr>
            <w:tcW w:w="974" w:type="dxa"/>
            <w:shd w:val="clear" w:color="auto" w:fill="auto"/>
            <w:noWrap/>
            <w:vAlign w:val="center"/>
          </w:tcPr>
          <w:p w14:paraId="3D358BD8" w14:textId="76FE9882" w:rsidR="00B56D26" w:rsidRPr="00B56D26" w:rsidRDefault="00B56D26" w:rsidP="00B56D26">
            <w:pPr>
              <w:spacing w:after="0" w:line="240" w:lineRule="auto"/>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 xml:space="preserve">                 15 </w:t>
            </w:r>
          </w:p>
        </w:tc>
        <w:tc>
          <w:tcPr>
            <w:tcW w:w="974" w:type="dxa"/>
            <w:shd w:val="clear" w:color="auto" w:fill="auto"/>
            <w:noWrap/>
            <w:vAlign w:val="center"/>
          </w:tcPr>
          <w:p w14:paraId="4A42B702" w14:textId="141876FC" w:rsidR="00B56D26" w:rsidRPr="00B56D26" w:rsidRDefault="00B56D26" w:rsidP="00B56D26">
            <w:pPr>
              <w:spacing w:after="0" w:line="240" w:lineRule="auto"/>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 xml:space="preserve">                       10 </w:t>
            </w:r>
          </w:p>
        </w:tc>
        <w:tc>
          <w:tcPr>
            <w:tcW w:w="982" w:type="dxa"/>
            <w:shd w:val="clear" w:color="auto" w:fill="auto"/>
            <w:noWrap/>
            <w:vAlign w:val="center"/>
          </w:tcPr>
          <w:p w14:paraId="7C73A3E3" w14:textId="5B652D15" w:rsidR="00B56D26" w:rsidRPr="00B56D26" w:rsidRDefault="00B56D26" w:rsidP="00B56D26">
            <w:pPr>
              <w:spacing w:after="0" w:line="240" w:lineRule="auto"/>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-17 500</w:t>
            </w:r>
          </w:p>
        </w:tc>
        <w:tc>
          <w:tcPr>
            <w:tcW w:w="992" w:type="dxa"/>
            <w:shd w:val="clear" w:color="auto" w:fill="auto"/>
            <w:noWrap/>
            <w:vAlign w:val="center"/>
          </w:tcPr>
          <w:p w14:paraId="7B632556" w14:textId="58AB172B" w:rsidR="00B56D26" w:rsidRPr="00B56D26" w:rsidRDefault="00B56D26" w:rsidP="00B56D26">
            <w:pPr>
              <w:spacing w:after="0" w:line="240" w:lineRule="auto"/>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-262 500</w:t>
            </w:r>
          </w:p>
        </w:tc>
        <w:tc>
          <w:tcPr>
            <w:tcW w:w="990" w:type="dxa"/>
            <w:vAlign w:val="center"/>
          </w:tcPr>
          <w:p w14:paraId="259C4769" w14:textId="672DDC0B" w:rsidR="00B56D26" w:rsidRPr="00B56D26" w:rsidRDefault="00B56D26" w:rsidP="00B56D26">
            <w:pPr>
              <w:spacing w:after="0" w:line="240" w:lineRule="auto"/>
              <w:rPr>
                <w:rFonts w:ascii="Times New Roman" w:eastAsia="Times New Roman" w:hAnsi="Times New Roman" w:cs="Times New Roman"/>
                <w:sz w:val="20"/>
                <w:szCs w:val="20"/>
                <w:lang w:eastAsia="sk-SK"/>
              </w:rPr>
            </w:pPr>
            <w:proofErr w:type="spellStart"/>
            <w:r w:rsidRPr="00B56D26">
              <w:rPr>
                <w:rFonts w:ascii="Times New Roman" w:hAnsi="Times New Roman" w:cs="Times New Roman"/>
                <w:color w:val="000000"/>
                <w:sz w:val="20"/>
                <w:szCs w:val="20"/>
              </w:rPr>
              <w:t>Out</w:t>
            </w:r>
            <w:proofErr w:type="spellEnd"/>
            <w:r w:rsidRPr="00B56D26">
              <w:rPr>
                <w:rFonts w:ascii="Times New Roman" w:hAnsi="Times New Roman" w:cs="Times New Roman"/>
                <w:color w:val="000000"/>
                <w:sz w:val="20"/>
                <w:szCs w:val="20"/>
              </w:rPr>
              <w:t xml:space="preserve"> (znižuje náklady)</w:t>
            </w:r>
          </w:p>
        </w:tc>
      </w:tr>
      <w:tr w:rsidR="00B56D26" w:rsidRPr="00103D06" w14:paraId="5C5792BD" w14:textId="77777777" w:rsidTr="00374EB2">
        <w:trPr>
          <w:trHeight w:val="600"/>
        </w:trPr>
        <w:tc>
          <w:tcPr>
            <w:tcW w:w="476" w:type="dxa"/>
            <w:vAlign w:val="center"/>
          </w:tcPr>
          <w:p w14:paraId="0F1FEB48" w14:textId="1C5378E7"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2</w:t>
            </w:r>
          </w:p>
        </w:tc>
        <w:tc>
          <w:tcPr>
            <w:tcW w:w="2607" w:type="dxa"/>
            <w:shd w:val="clear" w:color="auto" w:fill="auto"/>
            <w:vAlign w:val="center"/>
          </w:tcPr>
          <w:p w14:paraId="5691D86F" w14:textId="695C17DE"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Zavedenie povolenia na prevádzkovanie linky mestskej dráhovej dopravy</w:t>
            </w:r>
          </w:p>
        </w:tc>
        <w:tc>
          <w:tcPr>
            <w:tcW w:w="955" w:type="dxa"/>
            <w:vAlign w:val="center"/>
          </w:tcPr>
          <w:p w14:paraId="34290BC4" w14:textId="3391D717"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0</w:t>
            </w:r>
          </w:p>
        </w:tc>
        <w:tc>
          <w:tcPr>
            <w:tcW w:w="1129" w:type="dxa"/>
            <w:shd w:val="clear" w:color="auto" w:fill="auto"/>
            <w:vAlign w:val="center"/>
          </w:tcPr>
          <w:p w14:paraId="25B53832" w14:textId="6CB2E446"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 6</w:t>
            </w:r>
          </w:p>
        </w:tc>
        <w:tc>
          <w:tcPr>
            <w:tcW w:w="1241" w:type="dxa"/>
            <w:vAlign w:val="center"/>
          </w:tcPr>
          <w:p w14:paraId="34398F69" w14:textId="750D50B8"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SK</w:t>
            </w:r>
          </w:p>
        </w:tc>
        <w:tc>
          <w:tcPr>
            <w:tcW w:w="934" w:type="dxa"/>
            <w:shd w:val="clear" w:color="auto" w:fill="auto"/>
            <w:noWrap/>
            <w:vAlign w:val="center"/>
          </w:tcPr>
          <w:p w14:paraId="1F3F804B" w14:textId="66BADC37"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01.06.23</w:t>
            </w:r>
          </w:p>
        </w:tc>
        <w:tc>
          <w:tcPr>
            <w:tcW w:w="2607" w:type="dxa"/>
            <w:vAlign w:val="center"/>
          </w:tcPr>
          <w:p w14:paraId="62298C38" w14:textId="5778DD65"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dopravcovia v mestskej dráhovej doprave</w:t>
            </w:r>
          </w:p>
        </w:tc>
        <w:tc>
          <w:tcPr>
            <w:tcW w:w="974" w:type="dxa"/>
            <w:shd w:val="clear" w:color="auto" w:fill="auto"/>
            <w:noWrap/>
            <w:vAlign w:val="center"/>
          </w:tcPr>
          <w:p w14:paraId="6EF52B6A" w14:textId="6A548676" w:rsidR="00B56D26" w:rsidRPr="00B56D26" w:rsidRDefault="00B56D26" w:rsidP="00B56D26">
            <w:pPr>
              <w:spacing w:after="0" w:line="240" w:lineRule="auto"/>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 xml:space="preserve">                   5 </w:t>
            </w:r>
          </w:p>
        </w:tc>
        <w:tc>
          <w:tcPr>
            <w:tcW w:w="974" w:type="dxa"/>
            <w:shd w:val="clear" w:color="auto" w:fill="auto"/>
            <w:noWrap/>
            <w:vAlign w:val="center"/>
          </w:tcPr>
          <w:p w14:paraId="4E8F7100" w14:textId="5CF695B0" w:rsidR="00B56D26" w:rsidRPr="00B56D26" w:rsidRDefault="00B56D26" w:rsidP="00B56D26">
            <w:pPr>
              <w:spacing w:after="0" w:line="240" w:lineRule="auto"/>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 xml:space="preserve">                        -   </w:t>
            </w:r>
          </w:p>
        </w:tc>
        <w:tc>
          <w:tcPr>
            <w:tcW w:w="982" w:type="dxa"/>
            <w:shd w:val="clear" w:color="auto" w:fill="auto"/>
            <w:noWrap/>
            <w:vAlign w:val="center"/>
          </w:tcPr>
          <w:p w14:paraId="6FEEF1A0" w14:textId="03000D7D" w:rsidR="00B56D26" w:rsidRPr="00B56D26" w:rsidRDefault="00B56D26" w:rsidP="00B56D26">
            <w:pPr>
              <w:spacing w:after="0" w:line="240" w:lineRule="auto"/>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204</w:t>
            </w:r>
          </w:p>
        </w:tc>
        <w:tc>
          <w:tcPr>
            <w:tcW w:w="992" w:type="dxa"/>
            <w:shd w:val="clear" w:color="auto" w:fill="auto"/>
            <w:noWrap/>
            <w:vAlign w:val="center"/>
          </w:tcPr>
          <w:p w14:paraId="3CB88528" w14:textId="39AD68D4" w:rsidR="00B56D26" w:rsidRPr="00B56D26" w:rsidRDefault="00B56D26" w:rsidP="00B56D26">
            <w:pPr>
              <w:spacing w:after="0" w:line="240" w:lineRule="auto"/>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1 021</w:t>
            </w:r>
          </w:p>
        </w:tc>
        <w:tc>
          <w:tcPr>
            <w:tcW w:w="990" w:type="dxa"/>
            <w:vAlign w:val="center"/>
          </w:tcPr>
          <w:p w14:paraId="0DD91717" w14:textId="7D47B973"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In (zvyšuje náklady)</w:t>
            </w:r>
          </w:p>
        </w:tc>
      </w:tr>
      <w:tr w:rsidR="00B56D26" w:rsidRPr="00103D06" w14:paraId="44C56E65" w14:textId="77777777" w:rsidTr="00374EB2">
        <w:trPr>
          <w:trHeight w:val="600"/>
        </w:trPr>
        <w:tc>
          <w:tcPr>
            <w:tcW w:w="476" w:type="dxa"/>
            <w:vAlign w:val="center"/>
          </w:tcPr>
          <w:p w14:paraId="26A53E25" w14:textId="465CE6F8"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3</w:t>
            </w:r>
          </w:p>
        </w:tc>
        <w:tc>
          <w:tcPr>
            <w:tcW w:w="2607" w:type="dxa"/>
            <w:shd w:val="clear" w:color="auto" w:fill="auto"/>
            <w:vAlign w:val="center"/>
          </w:tcPr>
          <w:p w14:paraId="2C4DD0FB" w14:textId="54EE8DA1"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Zmena povolenia na prevádzkovanie linky mestskej dráhovej dopravy</w:t>
            </w:r>
          </w:p>
        </w:tc>
        <w:tc>
          <w:tcPr>
            <w:tcW w:w="955" w:type="dxa"/>
            <w:vAlign w:val="center"/>
          </w:tcPr>
          <w:p w14:paraId="40570839" w14:textId="7526ADE4"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0</w:t>
            </w:r>
          </w:p>
        </w:tc>
        <w:tc>
          <w:tcPr>
            <w:tcW w:w="1129" w:type="dxa"/>
            <w:shd w:val="clear" w:color="auto" w:fill="auto"/>
            <w:vAlign w:val="center"/>
          </w:tcPr>
          <w:p w14:paraId="65E340C8" w14:textId="172AFE59"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 7</w:t>
            </w:r>
          </w:p>
        </w:tc>
        <w:tc>
          <w:tcPr>
            <w:tcW w:w="1241" w:type="dxa"/>
            <w:vAlign w:val="center"/>
          </w:tcPr>
          <w:p w14:paraId="5A391CD6" w14:textId="40A630BA"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SK</w:t>
            </w:r>
          </w:p>
        </w:tc>
        <w:tc>
          <w:tcPr>
            <w:tcW w:w="934" w:type="dxa"/>
            <w:shd w:val="clear" w:color="auto" w:fill="auto"/>
            <w:noWrap/>
            <w:vAlign w:val="center"/>
          </w:tcPr>
          <w:p w14:paraId="5C1411F6" w14:textId="4674E7E5"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01.06.23</w:t>
            </w:r>
          </w:p>
        </w:tc>
        <w:tc>
          <w:tcPr>
            <w:tcW w:w="2607" w:type="dxa"/>
            <w:vAlign w:val="center"/>
          </w:tcPr>
          <w:p w14:paraId="0901EA81" w14:textId="77C40199"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dopravcovia v mestskej dráhovej doprave</w:t>
            </w:r>
          </w:p>
        </w:tc>
        <w:tc>
          <w:tcPr>
            <w:tcW w:w="974" w:type="dxa"/>
            <w:shd w:val="clear" w:color="auto" w:fill="auto"/>
            <w:noWrap/>
            <w:vAlign w:val="center"/>
          </w:tcPr>
          <w:p w14:paraId="298E0C10" w14:textId="46B4CD76" w:rsidR="00B56D26" w:rsidRPr="00B56D26" w:rsidRDefault="00B56D26" w:rsidP="00B56D26">
            <w:pPr>
              <w:spacing w:after="0" w:line="240" w:lineRule="auto"/>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 xml:space="preserve">                   5 </w:t>
            </w:r>
          </w:p>
        </w:tc>
        <w:tc>
          <w:tcPr>
            <w:tcW w:w="974" w:type="dxa"/>
            <w:shd w:val="clear" w:color="auto" w:fill="auto"/>
            <w:noWrap/>
            <w:vAlign w:val="center"/>
          </w:tcPr>
          <w:p w14:paraId="49719A4D" w14:textId="7107DF8D" w:rsidR="00B56D26" w:rsidRPr="00B56D26" w:rsidRDefault="00B56D26" w:rsidP="00B56D26">
            <w:pPr>
              <w:spacing w:after="0" w:line="240" w:lineRule="auto"/>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 xml:space="preserve">                        -   </w:t>
            </w:r>
          </w:p>
        </w:tc>
        <w:tc>
          <w:tcPr>
            <w:tcW w:w="982" w:type="dxa"/>
            <w:shd w:val="clear" w:color="auto" w:fill="auto"/>
            <w:noWrap/>
            <w:vAlign w:val="center"/>
          </w:tcPr>
          <w:p w14:paraId="263969AB" w14:textId="7520B373" w:rsidR="00B56D26" w:rsidRPr="00B56D26" w:rsidRDefault="00B56D26" w:rsidP="00B56D26">
            <w:pPr>
              <w:spacing w:after="0" w:line="240" w:lineRule="auto"/>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240</w:t>
            </w:r>
          </w:p>
        </w:tc>
        <w:tc>
          <w:tcPr>
            <w:tcW w:w="992" w:type="dxa"/>
            <w:shd w:val="clear" w:color="auto" w:fill="auto"/>
            <w:noWrap/>
            <w:vAlign w:val="center"/>
          </w:tcPr>
          <w:p w14:paraId="03979BF8" w14:textId="1A3383F7" w:rsidR="00B56D26" w:rsidRPr="00B56D26" w:rsidRDefault="00B56D26" w:rsidP="00B56D26">
            <w:pPr>
              <w:spacing w:after="0" w:line="240" w:lineRule="auto"/>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1 200</w:t>
            </w:r>
          </w:p>
        </w:tc>
        <w:tc>
          <w:tcPr>
            <w:tcW w:w="990" w:type="dxa"/>
            <w:vAlign w:val="center"/>
          </w:tcPr>
          <w:p w14:paraId="6A471A36" w14:textId="3565C532"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In (zvyšuje náklady)</w:t>
            </w:r>
          </w:p>
        </w:tc>
      </w:tr>
      <w:tr w:rsidR="00B56D26" w:rsidRPr="00103D06" w14:paraId="3CB6101F" w14:textId="77777777" w:rsidTr="00374EB2">
        <w:trPr>
          <w:trHeight w:val="600"/>
        </w:trPr>
        <w:tc>
          <w:tcPr>
            <w:tcW w:w="476" w:type="dxa"/>
            <w:vAlign w:val="center"/>
          </w:tcPr>
          <w:p w14:paraId="6528FE4B" w14:textId="7FE827E5"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4</w:t>
            </w:r>
          </w:p>
        </w:tc>
        <w:tc>
          <w:tcPr>
            <w:tcW w:w="2607" w:type="dxa"/>
            <w:shd w:val="clear" w:color="auto" w:fill="auto"/>
            <w:vAlign w:val="center"/>
          </w:tcPr>
          <w:p w14:paraId="70B068C5" w14:textId="6C753FA9"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Poskytovanie prevádzkových údajov</w:t>
            </w:r>
          </w:p>
        </w:tc>
        <w:tc>
          <w:tcPr>
            <w:tcW w:w="955" w:type="dxa"/>
            <w:vAlign w:val="center"/>
          </w:tcPr>
          <w:p w14:paraId="3AB0527D" w14:textId="5E38DCAE"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0</w:t>
            </w:r>
          </w:p>
        </w:tc>
        <w:tc>
          <w:tcPr>
            <w:tcW w:w="1129" w:type="dxa"/>
            <w:shd w:val="clear" w:color="auto" w:fill="auto"/>
            <w:vAlign w:val="center"/>
          </w:tcPr>
          <w:p w14:paraId="1959683E" w14:textId="58F8B351"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 25</w:t>
            </w:r>
          </w:p>
        </w:tc>
        <w:tc>
          <w:tcPr>
            <w:tcW w:w="1241" w:type="dxa"/>
            <w:vAlign w:val="center"/>
          </w:tcPr>
          <w:p w14:paraId="1600DC68" w14:textId="2CCB5A63"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SK</w:t>
            </w:r>
          </w:p>
        </w:tc>
        <w:tc>
          <w:tcPr>
            <w:tcW w:w="934" w:type="dxa"/>
            <w:shd w:val="clear" w:color="auto" w:fill="auto"/>
            <w:noWrap/>
            <w:vAlign w:val="center"/>
          </w:tcPr>
          <w:p w14:paraId="3A143901" w14:textId="7F64BAA4"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01.06.23</w:t>
            </w:r>
          </w:p>
        </w:tc>
        <w:tc>
          <w:tcPr>
            <w:tcW w:w="2607" w:type="dxa"/>
            <w:vAlign w:val="center"/>
          </w:tcPr>
          <w:p w14:paraId="34DBB02F" w14:textId="320BBDDC"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dopravcovia</w:t>
            </w:r>
          </w:p>
        </w:tc>
        <w:tc>
          <w:tcPr>
            <w:tcW w:w="974" w:type="dxa"/>
            <w:shd w:val="clear" w:color="auto" w:fill="auto"/>
            <w:noWrap/>
            <w:vAlign w:val="center"/>
          </w:tcPr>
          <w:p w14:paraId="6B02C63A" w14:textId="3EAF925E" w:rsidR="00B56D26" w:rsidRPr="00B56D26" w:rsidRDefault="00B56D26" w:rsidP="00B56D26">
            <w:pPr>
              <w:spacing w:after="0" w:line="240" w:lineRule="auto"/>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 xml:space="preserve">                 18 </w:t>
            </w:r>
          </w:p>
        </w:tc>
        <w:tc>
          <w:tcPr>
            <w:tcW w:w="974" w:type="dxa"/>
            <w:shd w:val="clear" w:color="auto" w:fill="auto"/>
            <w:noWrap/>
            <w:vAlign w:val="center"/>
          </w:tcPr>
          <w:p w14:paraId="647B8007" w14:textId="38EB0724" w:rsidR="00B56D26" w:rsidRPr="00B56D26" w:rsidRDefault="00B56D26" w:rsidP="00B56D26">
            <w:pPr>
              <w:spacing w:after="0" w:line="240" w:lineRule="auto"/>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 xml:space="preserve">                         5 </w:t>
            </w:r>
          </w:p>
        </w:tc>
        <w:tc>
          <w:tcPr>
            <w:tcW w:w="982" w:type="dxa"/>
            <w:shd w:val="clear" w:color="auto" w:fill="auto"/>
            <w:noWrap/>
            <w:vAlign w:val="center"/>
          </w:tcPr>
          <w:p w14:paraId="70EB682D" w14:textId="14928438" w:rsidR="00B56D26" w:rsidRPr="00B56D26" w:rsidRDefault="00B56D26" w:rsidP="00B56D26">
            <w:pPr>
              <w:spacing w:after="0" w:line="240" w:lineRule="auto"/>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205</w:t>
            </w:r>
          </w:p>
        </w:tc>
        <w:tc>
          <w:tcPr>
            <w:tcW w:w="992" w:type="dxa"/>
            <w:shd w:val="clear" w:color="auto" w:fill="auto"/>
            <w:noWrap/>
            <w:vAlign w:val="center"/>
          </w:tcPr>
          <w:p w14:paraId="12088C2C" w14:textId="60BA9499" w:rsidR="00B56D26" w:rsidRPr="00B56D26" w:rsidRDefault="00B56D26" w:rsidP="00B56D26">
            <w:pPr>
              <w:spacing w:after="0" w:line="240" w:lineRule="auto"/>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3 684</w:t>
            </w:r>
          </w:p>
        </w:tc>
        <w:tc>
          <w:tcPr>
            <w:tcW w:w="990" w:type="dxa"/>
            <w:vAlign w:val="center"/>
          </w:tcPr>
          <w:p w14:paraId="6CF63758" w14:textId="682E5473"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In (zvyšuje náklady)</w:t>
            </w:r>
          </w:p>
        </w:tc>
      </w:tr>
      <w:tr w:rsidR="00B56D26" w:rsidRPr="00103D06" w14:paraId="2964374D" w14:textId="77777777" w:rsidTr="00374EB2">
        <w:trPr>
          <w:trHeight w:val="600"/>
        </w:trPr>
        <w:tc>
          <w:tcPr>
            <w:tcW w:w="476" w:type="dxa"/>
            <w:vAlign w:val="center"/>
          </w:tcPr>
          <w:p w14:paraId="2F95577E" w14:textId="1DBE5895"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5</w:t>
            </w:r>
          </w:p>
        </w:tc>
        <w:tc>
          <w:tcPr>
            <w:tcW w:w="2607" w:type="dxa"/>
            <w:shd w:val="clear" w:color="auto" w:fill="auto"/>
            <w:vAlign w:val="center"/>
          </w:tcPr>
          <w:p w14:paraId="0F4A5BA3" w14:textId="369FC8F6"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Povinnosť budovať nové zastávky a stanice VOD bezbariérovo a osvetlené</w:t>
            </w:r>
          </w:p>
        </w:tc>
        <w:tc>
          <w:tcPr>
            <w:tcW w:w="955" w:type="dxa"/>
            <w:vAlign w:val="center"/>
          </w:tcPr>
          <w:p w14:paraId="32AA2E0B" w14:textId="6C006D3D"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0</w:t>
            </w:r>
          </w:p>
        </w:tc>
        <w:tc>
          <w:tcPr>
            <w:tcW w:w="1129" w:type="dxa"/>
            <w:shd w:val="clear" w:color="auto" w:fill="auto"/>
            <w:vAlign w:val="center"/>
          </w:tcPr>
          <w:p w14:paraId="45B52DD1" w14:textId="29414212"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§16 ods. 5</w:t>
            </w:r>
          </w:p>
        </w:tc>
        <w:tc>
          <w:tcPr>
            <w:tcW w:w="1241" w:type="dxa"/>
            <w:vAlign w:val="center"/>
          </w:tcPr>
          <w:p w14:paraId="52AB9240" w14:textId="0CE4FB68"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SK</w:t>
            </w:r>
          </w:p>
        </w:tc>
        <w:tc>
          <w:tcPr>
            <w:tcW w:w="934" w:type="dxa"/>
            <w:shd w:val="clear" w:color="auto" w:fill="auto"/>
            <w:noWrap/>
            <w:vAlign w:val="center"/>
          </w:tcPr>
          <w:p w14:paraId="1B168D99" w14:textId="1B4DD680"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01.06.23</w:t>
            </w:r>
          </w:p>
        </w:tc>
        <w:tc>
          <w:tcPr>
            <w:tcW w:w="2607" w:type="dxa"/>
            <w:vAlign w:val="center"/>
          </w:tcPr>
          <w:p w14:paraId="4B42F315" w14:textId="46A6392F"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stavebník/vlastník/zriaďovateľ zastávky</w:t>
            </w:r>
          </w:p>
        </w:tc>
        <w:tc>
          <w:tcPr>
            <w:tcW w:w="974" w:type="dxa"/>
            <w:shd w:val="clear" w:color="auto" w:fill="auto"/>
            <w:noWrap/>
            <w:vAlign w:val="center"/>
          </w:tcPr>
          <w:p w14:paraId="627457ED" w14:textId="1E018A5D" w:rsidR="00B56D26" w:rsidRPr="00B56D26" w:rsidRDefault="00B56D26" w:rsidP="00B56D26">
            <w:pPr>
              <w:spacing w:after="0" w:line="240" w:lineRule="auto"/>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 xml:space="preserve">                 20 </w:t>
            </w:r>
          </w:p>
        </w:tc>
        <w:tc>
          <w:tcPr>
            <w:tcW w:w="974" w:type="dxa"/>
            <w:shd w:val="clear" w:color="auto" w:fill="auto"/>
            <w:noWrap/>
            <w:vAlign w:val="center"/>
          </w:tcPr>
          <w:p w14:paraId="245DFD22" w14:textId="0FA031EE" w:rsidR="00B56D26" w:rsidRPr="00B56D26" w:rsidRDefault="00B56D26" w:rsidP="00B56D26">
            <w:pPr>
              <w:spacing w:after="0" w:line="240" w:lineRule="auto"/>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 xml:space="preserve">                        -   </w:t>
            </w:r>
          </w:p>
        </w:tc>
        <w:tc>
          <w:tcPr>
            <w:tcW w:w="982" w:type="dxa"/>
            <w:shd w:val="clear" w:color="auto" w:fill="auto"/>
            <w:noWrap/>
            <w:vAlign w:val="center"/>
          </w:tcPr>
          <w:p w14:paraId="44C4D99E" w14:textId="41EB8634" w:rsidR="00B56D26" w:rsidRPr="00B56D26" w:rsidRDefault="00B56D26" w:rsidP="00B56D26">
            <w:pPr>
              <w:spacing w:after="0" w:line="240" w:lineRule="auto"/>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1 703</w:t>
            </w:r>
          </w:p>
        </w:tc>
        <w:tc>
          <w:tcPr>
            <w:tcW w:w="992" w:type="dxa"/>
            <w:shd w:val="clear" w:color="auto" w:fill="auto"/>
            <w:noWrap/>
            <w:vAlign w:val="center"/>
          </w:tcPr>
          <w:p w14:paraId="4EDD5B30" w14:textId="208CD997" w:rsidR="00B56D26" w:rsidRPr="00B56D26" w:rsidRDefault="00B56D26" w:rsidP="00B56D26">
            <w:pPr>
              <w:spacing w:after="0" w:line="240" w:lineRule="auto"/>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34 054</w:t>
            </w:r>
          </w:p>
        </w:tc>
        <w:tc>
          <w:tcPr>
            <w:tcW w:w="990" w:type="dxa"/>
            <w:vAlign w:val="center"/>
          </w:tcPr>
          <w:p w14:paraId="1D0023A5" w14:textId="29155DD3" w:rsidR="00B56D26" w:rsidRPr="00B56D26" w:rsidRDefault="00B56D26" w:rsidP="00B56D26">
            <w:pPr>
              <w:spacing w:after="0" w:line="240" w:lineRule="auto"/>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In (zvyšuje náklady)</w:t>
            </w:r>
          </w:p>
        </w:tc>
      </w:tr>
    </w:tbl>
    <w:p w14:paraId="17D14C20" w14:textId="77777777" w:rsidR="000B4F13" w:rsidRPr="00103D06" w:rsidRDefault="000B4F13" w:rsidP="000B4F13">
      <w:pPr>
        <w:jc w:val="both"/>
        <w:rPr>
          <w:rFonts w:ascii="Times New Roman" w:eastAsia="Calibri" w:hAnsi="Times New Roman" w:cs="Times New Roman"/>
          <w:i/>
        </w:rPr>
      </w:pPr>
    </w:p>
    <w:p w14:paraId="53622DD5" w14:textId="77777777" w:rsidR="000B4F13" w:rsidRPr="00103D06" w:rsidRDefault="000B4F13" w:rsidP="000B4F13">
      <w:pPr>
        <w:jc w:val="both"/>
        <w:rPr>
          <w:rFonts w:ascii="Times New Roman" w:eastAsia="Calibri" w:hAnsi="Times New Roman" w:cs="Times New Roman"/>
          <w:b/>
          <w:bCs/>
          <w:i/>
          <w:sz w:val="24"/>
          <w:szCs w:val="24"/>
        </w:rPr>
        <w:sectPr w:rsidR="000B4F13" w:rsidRPr="00103D06" w:rsidSect="00142154">
          <w:pgSz w:w="16838" w:h="11906" w:orient="landscape"/>
          <w:pgMar w:top="1417" w:right="1417" w:bottom="1417" w:left="1417" w:header="708" w:footer="708" w:gutter="0"/>
          <w:cols w:space="708"/>
          <w:docGrid w:linePitch="360"/>
        </w:sectPr>
      </w:pPr>
    </w:p>
    <w:p w14:paraId="788525C8" w14:textId="77777777" w:rsidR="000B4F13" w:rsidRPr="00103D06" w:rsidRDefault="000B4F13" w:rsidP="000B4F13">
      <w:pPr>
        <w:jc w:val="both"/>
        <w:rPr>
          <w:rFonts w:ascii="Times New Roman" w:eastAsia="Calibri" w:hAnsi="Times New Roman" w:cs="Times New Roman"/>
          <w:b/>
          <w:bCs/>
          <w:i/>
          <w:sz w:val="24"/>
          <w:szCs w:val="24"/>
          <w:u w:val="single"/>
        </w:rPr>
      </w:pPr>
      <w:r w:rsidRPr="00103D06">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27076EF5" w14:textId="77777777" w:rsidR="000B4F13" w:rsidRPr="00103D06" w:rsidRDefault="000B4F13" w:rsidP="000B4F13">
      <w:pPr>
        <w:jc w:val="both"/>
        <w:rPr>
          <w:rFonts w:ascii="Times New Roman" w:eastAsia="Calibri" w:hAnsi="Times New Roman" w:cs="Times New Roman"/>
          <w:bCs/>
          <w:i/>
          <w:iCs/>
          <w:sz w:val="24"/>
          <w:szCs w:val="24"/>
        </w:rPr>
      </w:pPr>
      <w:r w:rsidRPr="00103D06">
        <w:rPr>
          <w:rFonts w:ascii="Times New Roman" w:eastAsia="Calibri" w:hAnsi="Times New Roman" w:cs="Times New Roman"/>
          <w:bCs/>
          <w:i/>
          <w:iCs/>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103D06">
        <w:rPr>
          <w:rFonts w:ascii="Times New Roman" w:eastAsia="Calibri" w:hAnsi="Times New Roman" w:cs="Times New Roman"/>
          <w:bCs/>
          <w:i/>
          <w:iCs/>
          <w:sz w:val="24"/>
          <w:szCs w:val="24"/>
        </w:rPr>
        <w:t>link</w:t>
      </w:r>
      <w:proofErr w:type="spellEnd"/>
      <w:r w:rsidRPr="00103D06">
        <w:rPr>
          <w:rFonts w:ascii="Times New Roman" w:eastAsia="Calibri" w:hAnsi="Times New Roman" w:cs="Times New Roman"/>
          <w:bCs/>
          <w:i/>
          <w:iCs/>
          <w:sz w:val="24"/>
          <w:szCs w:val="24"/>
        </w:rPr>
        <w:t xml:space="preserve"> na konkrétne štatistiky, ak sú dostupné na internete). Jednotlivé regulácie môžu mať jeden alebo viac typov nákladov (A. Dane, odvody, clá a poplatky, ktorých cieľom je znižovať negatívne </w:t>
      </w:r>
      <w:proofErr w:type="spellStart"/>
      <w:r w:rsidRPr="00103D06">
        <w:rPr>
          <w:rFonts w:ascii="Times New Roman" w:eastAsia="Calibri" w:hAnsi="Times New Roman" w:cs="Times New Roman"/>
          <w:bCs/>
          <w:i/>
          <w:iCs/>
          <w:sz w:val="24"/>
          <w:szCs w:val="24"/>
        </w:rPr>
        <w:t>externality</w:t>
      </w:r>
      <w:proofErr w:type="spellEnd"/>
      <w:r w:rsidRPr="00103D06">
        <w:rPr>
          <w:rFonts w:ascii="Times New Roman" w:eastAsia="Calibri" w:hAnsi="Times New Roman" w:cs="Times New Roman"/>
          <w:bCs/>
          <w:i/>
          <w:iCs/>
          <w:sz w:val="24"/>
          <w:szCs w:val="24"/>
        </w:rPr>
        <w:t xml:space="preserve">, B. Iné poplatky, C. Nepriame finančné náklady, D. Administratívne náklady). Rozčleňte ich a vypočítajte v súlade s metodickým postupom. </w:t>
      </w:r>
    </w:p>
    <w:p w14:paraId="633865DF" w14:textId="77777777" w:rsidR="000B4F13" w:rsidRDefault="000B4F13" w:rsidP="000B4F13">
      <w:pPr>
        <w:jc w:val="both"/>
        <w:rPr>
          <w:rFonts w:ascii="Times New Roman" w:hAnsi="Times New Roman" w:cs="Times New Roman"/>
          <w:sz w:val="24"/>
          <w:szCs w:val="24"/>
        </w:rPr>
      </w:pPr>
      <w:r>
        <w:rPr>
          <w:rFonts w:ascii="Times New Roman" w:hAnsi="Times New Roman" w:cs="Times New Roman"/>
          <w:sz w:val="24"/>
          <w:szCs w:val="24"/>
        </w:rPr>
        <w:t>Účinnosť zákona má celkovo pozitívny vplyv na náklady podnikateľského prostredia. V rámci činností definovaných v zákone sa predpokladá úplná elektronizácia niektorých konaní vo verejnej osobnej doprave. Tá prinesie:</w:t>
      </w:r>
    </w:p>
    <w:p w14:paraId="42E5E493" w14:textId="77777777" w:rsidR="000B4F13" w:rsidRDefault="000B4F13" w:rsidP="000B4F13">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Šetrenie finančných nákladov na poštovné keďže činnosti budú vykonávané elektronicky.</w:t>
      </w:r>
    </w:p>
    <w:p w14:paraId="087EC49B" w14:textId="77777777" w:rsidR="000B4F13" w:rsidRDefault="000B4F13" w:rsidP="000B4F13">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Zmenu nákladov (zvýšenie alebo zníženie), keďže dôjde k zjednoteniu správnych poplatkov, pričom charakter zmeny bude záležať od toho, akú výšku správnych poplatkov má v súčasnosti dopravný správny orgán, v ktorého pôsobnosti dopravca prevádzkuje dopravné služby a od frekvencie zmien licencie.</w:t>
      </w:r>
    </w:p>
    <w:p w14:paraId="024922B0" w14:textId="77777777" w:rsidR="000B4F13" w:rsidRPr="008F2229" w:rsidRDefault="000B4F13" w:rsidP="000B4F13">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Zvýšenie nákladov na softvérové zabezpečenie exportu cestovných poriadkov v požadovanom predpísanom formáte.</w:t>
      </w:r>
    </w:p>
    <w:p w14:paraId="4AC46C24" w14:textId="77777777" w:rsidR="000B4F13" w:rsidRPr="00103D06" w:rsidRDefault="000B4F13" w:rsidP="000B4F13">
      <w:pPr>
        <w:rPr>
          <w:rFonts w:ascii="Times New Roman" w:eastAsia="Calibri" w:hAnsi="Times New Roman" w:cs="Times New Roman"/>
          <w:i/>
          <w:sz w:val="24"/>
          <w:szCs w:val="24"/>
        </w:rPr>
      </w:pPr>
    </w:p>
    <w:p w14:paraId="6C756F61" w14:textId="77777777" w:rsidR="000B4F13" w:rsidRPr="00A26686" w:rsidRDefault="000B4F13" w:rsidP="000B4F13">
      <w:pPr>
        <w:jc w:val="both"/>
        <w:rPr>
          <w:rFonts w:ascii="Times New Roman" w:eastAsia="Calibri" w:hAnsi="Times New Roman" w:cs="Times New Roman"/>
          <w:b/>
          <w:sz w:val="24"/>
          <w:szCs w:val="24"/>
        </w:rPr>
      </w:pPr>
      <w:r w:rsidRPr="00103D06">
        <w:rPr>
          <w:rFonts w:ascii="Times New Roman" w:eastAsia="Calibri" w:hAnsi="Times New Roman" w:cs="Times New Roman"/>
          <w:b/>
          <w:sz w:val="24"/>
          <w:szCs w:val="24"/>
        </w:rPr>
        <w:t xml:space="preserve">3.2 Vyhodnotenie konzultácií s podnikateľskými subjektmi pred predbežným </w:t>
      </w:r>
      <w:r w:rsidRPr="00A26686">
        <w:rPr>
          <w:rFonts w:ascii="Times New Roman" w:eastAsia="Calibri" w:hAnsi="Times New Roman" w:cs="Times New Roman"/>
          <w:b/>
          <w:sz w:val="24"/>
          <w:szCs w:val="24"/>
        </w:rPr>
        <w:t>pripomienkovým konaním</w:t>
      </w:r>
    </w:p>
    <w:p w14:paraId="2DEB8E08" w14:textId="65F958C5" w:rsidR="00E74B46" w:rsidRDefault="1A4E3D9B" w:rsidP="00E74B46">
      <w:pPr>
        <w:spacing w:after="0" w:line="276" w:lineRule="auto"/>
        <w:ind w:right="-567"/>
        <w:jc w:val="both"/>
        <w:rPr>
          <w:rFonts w:ascii="Times New Roman" w:hAnsi="Times New Roman" w:cs="Times New Roman"/>
          <w:sz w:val="24"/>
          <w:szCs w:val="24"/>
        </w:rPr>
      </w:pPr>
      <w:r w:rsidRPr="1A4E3D9B">
        <w:rPr>
          <w:rFonts w:ascii="Times New Roman" w:hAnsi="Times New Roman" w:cs="Times New Roman"/>
          <w:sz w:val="24"/>
          <w:szCs w:val="24"/>
        </w:rPr>
        <w:t xml:space="preserve">Trhové konzultácie organizované v súlade s Jednotnou metodikou na posudzovanie vybraných vplyvov Ministerstva hospodárstva SR sa uskutočnili on-line formou dňa 27.10.2022 za účasti pozvaných subjektov – dopravcov, objednávateľov dopravných služieb, občianskych združení a MD SR. </w:t>
      </w:r>
    </w:p>
    <w:p w14:paraId="6B151765" w14:textId="72E99F0B" w:rsidR="006F5219" w:rsidRDefault="00E74B46" w:rsidP="006F5219">
      <w:pPr>
        <w:spacing w:after="0" w:line="276" w:lineRule="auto"/>
        <w:ind w:right="-567"/>
        <w:jc w:val="both"/>
        <w:rPr>
          <w:rFonts w:ascii="Times New Roman" w:hAnsi="Times New Roman" w:cs="Times New Roman"/>
          <w:strike/>
          <w:sz w:val="24"/>
          <w:szCs w:val="24"/>
        </w:rPr>
      </w:pPr>
      <w:r>
        <w:rPr>
          <w:rFonts w:ascii="Times New Roman" w:hAnsi="Times New Roman" w:cs="Times New Roman"/>
          <w:sz w:val="24"/>
          <w:szCs w:val="24"/>
        </w:rPr>
        <w:t>Jednotlivým aktérom boli na stretnutí odprezentované základné východiská a rámce pripravovaného návrhu zákona o verejnej osobnej doprave spolu s prehľadom navrhovaných legislatívnych zmien oproti súčasnému stavu. Zároveň v </w:t>
      </w:r>
      <w:r w:rsidR="006F5219" w:rsidRPr="006F5219">
        <w:rPr>
          <w:rFonts w:ascii="Times New Roman" w:hAnsi="Times New Roman" w:cs="Times New Roman"/>
          <w:sz w:val="24"/>
          <w:szCs w:val="24"/>
        </w:rPr>
        <w:t>rámci diskusie boli od účastníkov zozbierané podnety, ktoré sú do návrhu zákona zapracované príp. budú zapracované do vykonávacích vyhlášok, resp. sa k nim ešte uskutočnia dodatočné pracovné stretnutia.</w:t>
      </w:r>
    </w:p>
    <w:p w14:paraId="52BCD758" w14:textId="77777777" w:rsidR="000B4F13" w:rsidRPr="00103D06" w:rsidRDefault="000B4F13" w:rsidP="000B4F13">
      <w:pPr>
        <w:spacing w:after="0"/>
        <w:jc w:val="both"/>
        <w:rPr>
          <w:rFonts w:ascii="Times New Roman" w:eastAsia="Calibri" w:hAnsi="Times New Roman" w:cs="Times New Roman"/>
          <w:i/>
          <w:sz w:val="24"/>
          <w:szCs w:val="24"/>
        </w:rPr>
      </w:pPr>
    </w:p>
    <w:p w14:paraId="319E1EBD" w14:textId="77777777" w:rsidR="000B4F13" w:rsidRPr="00103D06" w:rsidRDefault="000B4F13" w:rsidP="000B4F13">
      <w:pPr>
        <w:jc w:val="both"/>
        <w:rPr>
          <w:rFonts w:ascii="Times New Roman" w:eastAsia="Calibri" w:hAnsi="Times New Roman" w:cs="Times New Roman"/>
          <w:b/>
          <w:sz w:val="24"/>
          <w:szCs w:val="24"/>
        </w:rPr>
      </w:pPr>
      <w:bookmarkStart w:id="0" w:name="_Hlk47698091"/>
      <w:r w:rsidRPr="00103D06">
        <w:rPr>
          <w:rFonts w:ascii="Times New Roman" w:eastAsia="Calibri" w:hAnsi="Times New Roman" w:cs="Times New Roman"/>
          <w:b/>
          <w:sz w:val="24"/>
          <w:szCs w:val="24"/>
        </w:rPr>
        <w:t>3.3 Vplyvy na konkurencieschopnosť a produktivitu</w:t>
      </w:r>
    </w:p>
    <w:bookmarkEnd w:id="0"/>
    <w:p w14:paraId="1A0E1559" w14:textId="77777777" w:rsidR="000B4F13" w:rsidRPr="00103D06" w:rsidRDefault="000B4F13" w:rsidP="000B4F13">
      <w:pPr>
        <w:spacing w:after="0"/>
        <w:jc w:val="both"/>
        <w:rPr>
          <w:rFonts w:ascii="Times New Roman" w:eastAsia="Calibri" w:hAnsi="Times New Roman" w:cs="Times New Roman"/>
          <w:i/>
          <w:sz w:val="24"/>
          <w:szCs w:val="24"/>
        </w:rPr>
      </w:pPr>
      <w:r w:rsidRPr="00103D06">
        <w:rPr>
          <w:rFonts w:ascii="Times New Roman" w:eastAsia="Calibri" w:hAnsi="Times New Roman" w:cs="Times New Roman"/>
          <w:i/>
          <w:sz w:val="24"/>
          <w:szCs w:val="24"/>
        </w:rPr>
        <w:t xml:space="preserve">Dochádza k vytvoreniu resp. k zmene bariér na trhu? </w:t>
      </w:r>
    </w:p>
    <w:p w14:paraId="2955C542" w14:textId="77777777" w:rsidR="000B4F13" w:rsidRPr="00103D06" w:rsidRDefault="000B4F13" w:rsidP="000B4F13">
      <w:pPr>
        <w:spacing w:after="0"/>
        <w:jc w:val="both"/>
        <w:rPr>
          <w:rFonts w:ascii="Times New Roman" w:eastAsia="Calibri" w:hAnsi="Times New Roman" w:cs="Times New Roman"/>
          <w:i/>
          <w:sz w:val="24"/>
          <w:szCs w:val="24"/>
        </w:rPr>
      </w:pPr>
      <w:r w:rsidRPr="00103D06">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103D06">
        <w:rPr>
          <w:rFonts w:ascii="Times New Roman" w:eastAsia="Calibri" w:hAnsi="Times New Roman" w:cs="Times New Roman"/>
          <w:i/>
          <w:sz w:val="24"/>
          <w:szCs w:val="24"/>
        </w:rPr>
        <w:t>mikro</w:t>
      </w:r>
      <w:proofErr w:type="spellEnd"/>
      <w:r w:rsidRPr="00103D06">
        <w:rPr>
          <w:rFonts w:ascii="Times New Roman" w:eastAsia="Calibri" w:hAnsi="Times New Roman" w:cs="Times New Roman"/>
          <w:i/>
          <w:sz w:val="24"/>
          <w:szCs w:val="24"/>
        </w:rPr>
        <w:t xml:space="preserve">, malé a stredné podniky tzv. MSP)? </w:t>
      </w:r>
    </w:p>
    <w:p w14:paraId="5A7D4B38" w14:textId="77777777" w:rsidR="000B4F13" w:rsidRPr="00103D06" w:rsidRDefault="000B4F13" w:rsidP="000B4F13">
      <w:pPr>
        <w:spacing w:after="0"/>
        <w:jc w:val="both"/>
        <w:rPr>
          <w:rFonts w:ascii="Times New Roman" w:eastAsia="Calibri" w:hAnsi="Times New Roman" w:cs="Times New Roman"/>
          <w:i/>
          <w:sz w:val="24"/>
          <w:szCs w:val="24"/>
        </w:rPr>
      </w:pPr>
      <w:r w:rsidRPr="00103D06">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13BB7FCF" w14:textId="77777777" w:rsidR="000B4F13" w:rsidRPr="00103D06" w:rsidRDefault="000B4F13" w:rsidP="000B4F13">
      <w:pPr>
        <w:spacing w:after="0"/>
        <w:jc w:val="both"/>
        <w:rPr>
          <w:rFonts w:ascii="Times New Roman" w:eastAsia="Calibri" w:hAnsi="Times New Roman" w:cs="Times New Roman"/>
          <w:i/>
          <w:sz w:val="24"/>
          <w:szCs w:val="24"/>
        </w:rPr>
      </w:pPr>
      <w:r w:rsidRPr="00103D06">
        <w:rPr>
          <w:rFonts w:ascii="Times New Roman" w:eastAsia="Calibri" w:hAnsi="Times New Roman" w:cs="Times New Roman"/>
          <w:i/>
          <w:sz w:val="24"/>
          <w:szCs w:val="24"/>
        </w:rPr>
        <w:t xml:space="preserve">Ovplyvní dostupnosť základných zdrojov (financie, pracovná sila, suroviny, mechanizmy, energie atď.)? </w:t>
      </w:r>
    </w:p>
    <w:p w14:paraId="1B22E139" w14:textId="77777777" w:rsidR="000B4F13" w:rsidRPr="00103D06" w:rsidRDefault="000B4F13" w:rsidP="000B4F13">
      <w:pPr>
        <w:spacing w:after="0"/>
        <w:jc w:val="both"/>
        <w:rPr>
          <w:rFonts w:ascii="Times New Roman" w:eastAsia="Calibri" w:hAnsi="Times New Roman" w:cs="Times New Roman"/>
          <w:i/>
          <w:sz w:val="24"/>
          <w:szCs w:val="24"/>
        </w:rPr>
      </w:pPr>
      <w:r w:rsidRPr="00103D06">
        <w:rPr>
          <w:rFonts w:ascii="Times New Roman" w:eastAsia="Calibri" w:hAnsi="Times New Roman" w:cs="Times New Roman"/>
          <w:i/>
          <w:sz w:val="24"/>
          <w:szCs w:val="24"/>
        </w:rPr>
        <w:t>Ovplyvňuje zmena regulácie inovácie, vedu a výskum?</w:t>
      </w:r>
    </w:p>
    <w:p w14:paraId="242703F4" w14:textId="77777777" w:rsidR="000B4F13" w:rsidRPr="00103D06" w:rsidRDefault="000B4F13" w:rsidP="000B4F13">
      <w:pPr>
        <w:spacing w:after="0"/>
        <w:jc w:val="both"/>
        <w:rPr>
          <w:rFonts w:ascii="Times New Roman" w:eastAsia="Calibri" w:hAnsi="Times New Roman" w:cs="Times New Roman"/>
          <w:i/>
          <w:sz w:val="24"/>
          <w:szCs w:val="24"/>
        </w:rPr>
      </w:pPr>
      <w:r w:rsidRPr="00103D06">
        <w:rPr>
          <w:rFonts w:ascii="Times New Roman" w:eastAsia="Calibri" w:hAnsi="Times New Roman" w:cs="Times New Roman"/>
          <w:i/>
          <w:iCs/>
          <w:sz w:val="24"/>
          <w:szCs w:val="24"/>
        </w:rPr>
        <w:lastRenderedPageBreak/>
        <w:t>Ako prispieva zmena regulácie k cieľu Slovenska mať najlepšie podnikateľské prostredie spomedzi susediacich krajín EÚ?</w:t>
      </w:r>
    </w:p>
    <w:p w14:paraId="07CF5C9E" w14:textId="77777777" w:rsidR="000B4F13" w:rsidRPr="00103D06" w:rsidRDefault="000B4F13" w:rsidP="000B4F13">
      <w:pPr>
        <w:spacing w:after="0"/>
        <w:jc w:val="both"/>
        <w:rPr>
          <w:rFonts w:ascii="Times New Roman" w:eastAsia="Calibri" w:hAnsi="Times New Roman" w:cs="Times New Roman"/>
          <w:i/>
          <w:sz w:val="24"/>
          <w:szCs w:val="24"/>
        </w:rPr>
      </w:pPr>
    </w:p>
    <w:p w14:paraId="3920DCFC" w14:textId="77777777" w:rsidR="000B4F13" w:rsidRPr="00103D06" w:rsidRDefault="000B4F13" w:rsidP="000B4F13">
      <w:pPr>
        <w:spacing w:after="0"/>
        <w:jc w:val="both"/>
        <w:rPr>
          <w:rFonts w:ascii="Times New Roman" w:eastAsia="Calibri" w:hAnsi="Times New Roman" w:cs="Times New Roman"/>
          <w:b/>
          <w:i/>
          <w:sz w:val="24"/>
          <w:szCs w:val="24"/>
        </w:rPr>
      </w:pPr>
      <w:r w:rsidRPr="00103D06">
        <w:rPr>
          <w:rFonts w:ascii="Times New Roman" w:eastAsia="Calibri" w:hAnsi="Times New Roman" w:cs="Times New Roman"/>
          <w:b/>
          <w:i/>
          <w:sz w:val="24"/>
          <w:szCs w:val="24"/>
        </w:rPr>
        <w:t>Konkurencieschopnosť:</w:t>
      </w:r>
    </w:p>
    <w:p w14:paraId="3CCA833E" w14:textId="77777777" w:rsidR="000B4F13" w:rsidRPr="00103D06" w:rsidRDefault="000B4F13" w:rsidP="000B4F13">
      <w:pPr>
        <w:spacing w:after="0"/>
        <w:jc w:val="both"/>
        <w:rPr>
          <w:rFonts w:ascii="Times New Roman" w:eastAsia="Calibri" w:hAnsi="Times New Roman" w:cs="Times New Roman"/>
          <w:i/>
          <w:sz w:val="24"/>
          <w:szCs w:val="24"/>
        </w:rPr>
      </w:pPr>
      <w:r w:rsidRPr="00103D06">
        <w:rPr>
          <w:rFonts w:ascii="Times New Roman" w:eastAsia="Calibri" w:hAnsi="Times New Roman" w:cs="Times New Roman"/>
          <w:i/>
          <w:sz w:val="24"/>
          <w:szCs w:val="24"/>
        </w:rPr>
        <w:t>Na základe uvedených odpovedí zaškrtnite a popíšte, či materiál konkurencieschopnosť:</w:t>
      </w:r>
    </w:p>
    <w:p w14:paraId="4019B73E" w14:textId="77777777" w:rsidR="000B4F13" w:rsidRPr="00103D06" w:rsidRDefault="00C9718A" w:rsidP="000B4F13">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sdt>
                <w:sdtPr>
                  <w:rPr>
                    <w:rFonts w:ascii="Times New Roman" w:eastAsia="Calibri" w:hAnsi="Times New Roman" w:cs="Times New Roman"/>
                    <w:i/>
                    <w:sz w:val="24"/>
                    <w:szCs w:val="24"/>
                  </w:rPr>
                  <w:id w:val="497621861"/>
                </w:sdtPr>
                <w:sdtEndPr/>
                <w:sdtContent>
                  <w:r w:rsidR="000B4F13" w:rsidRPr="00103D06">
                    <w:rPr>
                      <w:rFonts w:ascii="Segoe UI Symbol" w:eastAsia="Calibri" w:hAnsi="Segoe UI Symbol" w:cs="Segoe UI Symbol"/>
                      <w:i/>
                      <w:sz w:val="24"/>
                      <w:szCs w:val="24"/>
                    </w:rPr>
                    <w:t xml:space="preserve">☐ </w:t>
                  </w:r>
                </w:sdtContent>
              </w:sdt>
              <w:r w:rsidR="000B4F13" w:rsidRPr="00103D06">
                <w:rPr>
                  <w:rFonts w:ascii="Segoe UI Symbol" w:eastAsia="Calibri" w:hAnsi="Segoe UI Symbol" w:cs="Segoe UI Symbol"/>
                  <w:i/>
                  <w:sz w:val="24"/>
                  <w:szCs w:val="24"/>
                </w:rPr>
                <w:t xml:space="preserve"> </w:t>
              </w:r>
            </w:sdtContent>
          </w:sdt>
        </w:sdtContent>
      </w:sdt>
      <w:r w:rsidR="000B4F13" w:rsidRPr="00103D06">
        <w:rPr>
          <w:rFonts w:ascii="Times New Roman" w:eastAsia="Calibri" w:hAnsi="Times New Roman" w:cs="Times New Roman"/>
          <w:i/>
          <w:sz w:val="24"/>
          <w:szCs w:val="24"/>
        </w:rPr>
        <w:t xml:space="preserve"> </w:t>
      </w:r>
      <w:r w:rsidR="000B4F13" w:rsidRPr="00103D06">
        <w:rPr>
          <w:rFonts w:ascii="Times New Roman" w:eastAsia="Calibri" w:hAnsi="Times New Roman" w:cs="Times New Roman"/>
          <w:b/>
          <w:i/>
          <w:sz w:val="24"/>
          <w:szCs w:val="24"/>
        </w:rPr>
        <w:t>zvyšuje</w:t>
      </w:r>
      <w:r w:rsidR="000B4F13" w:rsidRPr="00103D06">
        <w:rPr>
          <w:rFonts w:ascii="Times New Roman" w:eastAsia="Calibri" w:hAnsi="Times New Roman" w:cs="Times New Roman"/>
          <w:i/>
          <w:sz w:val="24"/>
          <w:szCs w:val="24"/>
        </w:rPr>
        <w:t xml:space="preserve">  </w:t>
      </w:r>
      <w:r w:rsidR="000B4F13" w:rsidRPr="00103D06">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0B4F13" w:rsidRPr="00103D06">
                <w:rPr>
                  <w:rFonts w:ascii="Segoe UI Symbol" w:eastAsia="Calibri" w:hAnsi="Segoe UI Symbol" w:cs="Segoe UI Symbol"/>
                  <w:i/>
                  <w:sz w:val="24"/>
                  <w:szCs w:val="24"/>
                </w:rPr>
                <w:t xml:space="preserve">☐ </w:t>
              </w:r>
            </w:sdtContent>
          </w:sdt>
        </w:sdtContent>
      </w:sdt>
      <w:r w:rsidR="000B4F13" w:rsidRPr="00103D06">
        <w:rPr>
          <w:rFonts w:ascii="Times New Roman" w:eastAsia="Calibri" w:hAnsi="Times New Roman" w:cs="Times New Roman"/>
          <w:i/>
          <w:sz w:val="24"/>
          <w:szCs w:val="24"/>
        </w:rPr>
        <w:t xml:space="preserve"> </w:t>
      </w:r>
      <w:r w:rsidR="000B4F13" w:rsidRPr="00103D06">
        <w:rPr>
          <w:rFonts w:ascii="Times New Roman" w:eastAsia="Calibri" w:hAnsi="Times New Roman" w:cs="Times New Roman"/>
          <w:bCs/>
          <w:i/>
          <w:sz w:val="24"/>
          <w:szCs w:val="24"/>
        </w:rPr>
        <w:t>nemení</w:t>
      </w:r>
      <w:r w:rsidR="000B4F13" w:rsidRPr="00103D06">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B4F13">
                <w:rPr>
                  <w:rFonts w:ascii="Segoe UI Symbol" w:eastAsia="Calibri" w:hAnsi="Segoe UI Symbol" w:cs="Segoe UI Symbol"/>
                  <w:i/>
                  <w:sz w:val="24"/>
                  <w:szCs w:val="24"/>
                </w:rPr>
                <w:t xml:space="preserve">x </w:t>
              </w:r>
            </w:sdtContent>
          </w:sdt>
        </w:sdtContent>
      </w:sdt>
      <w:r w:rsidR="000B4F13" w:rsidRPr="00103D06">
        <w:rPr>
          <w:rFonts w:ascii="Times New Roman" w:eastAsia="Calibri" w:hAnsi="Times New Roman" w:cs="Times New Roman"/>
          <w:i/>
          <w:sz w:val="24"/>
          <w:szCs w:val="24"/>
        </w:rPr>
        <w:t xml:space="preserve"> znižuje</w:t>
      </w:r>
    </w:p>
    <w:p w14:paraId="35979792" w14:textId="77777777" w:rsidR="000B4F13" w:rsidRPr="00103D06" w:rsidRDefault="000B4F13" w:rsidP="000B4F13">
      <w:pPr>
        <w:spacing w:after="0"/>
        <w:jc w:val="both"/>
        <w:rPr>
          <w:rFonts w:ascii="Times New Roman" w:eastAsia="Calibri" w:hAnsi="Times New Roman" w:cs="Times New Roman"/>
          <w:i/>
          <w:sz w:val="24"/>
          <w:szCs w:val="24"/>
        </w:rPr>
      </w:pPr>
    </w:p>
    <w:p w14:paraId="139E91E9" w14:textId="77777777" w:rsidR="000B4F13" w:rsidRPr="00103D06" w:rsidRDefault="000B4F13" w:rsidP="000B4F13">
      <w:pPr>
        <w:spacing w:after="0"/>
        <w:jc w:val="both"/>
        <w:rPr>
          <w:rFonts w:ascii="Times New Roman" w:eastAsia="Calibri" w:hAnsi="Times New Roman" w:cs="Times New Roman"/>
          <w:b/>
          <w:i/>
          <w:sz w:val="24"/>
          <w:szCs w:val="24"/>
        </w:rPr>
      </w:pPr>
      <w:r w:rsidRPr="00103D06">
        <w:rPr>
          <w:rFonts w:ascii="Times New Roman" w:eastAsia="Calibri" w:hAnsi="Times New Roman" w:cs="Times New Roman"/>
          <w:b/>
          <w:i/>
          <w:sz w:val="24"/>
          <w:szCs w:val="24"/>
        </w:rPr>
        <w:t>Produktivita:</w:t>
      </w:r>
    </w:p>
    <w:p w14:paraId="45505144" w14:textId="77777777" w:rsidR="000B4F13" w:rsidRPr="00103D06" w:rsidRDefault="000B4F13" w:rsidP="000B4F13">
      <w:pPr>
        <w:spacing w:after="0"/>
        <w:jc w:val="both"/>
        <w:rPr>
          <w:rFonts w:ascii="Times New Roman" w:eastAsia="Calibri" w:hAnsi="Times New Roman" w:cs="Times New Roman"/>
          <w:i/>
          <w:sz w:val="24"/>
          <w:szCs w:val="24"/>
        </w:rPr>
      </w:pPr>
      <w:r w:rsidRPr="00103D06">
        <w:rPr>
          <w:rFonts w:ascii="Times New Roman" w:eastAsia="Calibri" w:hAnsi="Times New Roman" w:cs="Times New Roman"/>
          <w:i/>
          <w:sz w:val="24"/>
          <w:szCs w:val="24"/>
        </w:rPr>
        <w:t xml:space="preserve">Aký má materiál vplyv na zmenu pomeru medzi produkciou podnikov a ich nákladmi? </w:t>
      </w:r>
    </w:p>
    <w:p w14:paraId="354A6B54" w14:textId="77777777" w:rsidR="000B4F13" w:rsidRPr="00103D06" w:rsidRDefault="000B4F13" w:rsidP="000B4F13">
      <w:pPr>
        <w:spacing w:after="0"/>
        <w:jc w:val="both"/>
        <w:rPr>
          <w:rFonts w:ascii="Times New Roman" w:eastAsia="Calibri" w:hAnsi="Times New Roman" w:cs="Times New Roman"/>
          <w:i/>
          <w:sz w:val="24"/>
          <w:szCs w:val="24"/>
        </w:rPr>
      </w:pPr>
    </w:p>
    <w:p w14:paraId="03045641" w14:textId="77777777" w:rsidR="000B4F13" w:rsidRPr="00103D06" w:rsidRDefault="000B4F13" w:rsidP="000B4F13">
      <w:pPr>
        <w:spacing w:after="0"/>
        <w:jc w:val="both"/>
        <w:rPr>
          <w:rFonts w:ascii="Times New Roman" w:eastAsia="Calibri" w:hAnsi="Times New Roman" w:cs="Times New Roman"/>
          <w:i/>
          <w:sz w:val="24"/>
          <w:szCs w:val="24"/>
        </w:rPr>
      </w:pPr>
      <w:r w:rsidRPr="00103D06">
        <w:rPr>
          <w:rFonts w:ascii="Times New Roman" w:eastAsia="Calibri" w:hAnsi="Times New Roman" w:cs="Times New Roman"/>
          <w:i/>
          <w:sz w:val="24"/>
          <w:szCs w:val="24"/>
        </w:rPr>
        <w:t>Na základe uvedenej odpovede zaškrtnite a popíšte, či materiál produktivitu:</w:t>
      </w:r>
    </w:p>
    <w:p w14:paraId="586D9BD5" w14:textId="77777777" w:rsidR="000B4F13" w:rsidRPr="00103D06" w:rsidRDefault="00C9718A" w:rsidP="000B4F13">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1379012705"/>
            </w:sdtPr>
            <w:sdtEndPr/>
            <w:sdtContent>
              <w:sdt>
                <w:sdtPr>
                  <w:rPr>
                    <w:rFonts w:ascii="Times New Roman" w:eastAsia="Calibri" w:hAnsi="Times New Roman" w:cs="Times New Roman"/>
                    <w:i/>
                    <w:sz w:val="24"/>
                    <w:szCs w:val="24"/>
                  </w:rPr>
                  <w:id w:val="351001021"/>
                </w:sdtPr>
                <w:sdtEndPr/>
                <w:sdtContent>
                  <w:r w:rsidR="000B4F13" w:rsidRPr="00103D06">
                    <w:rPr>
                      <w:rFonts w:ascii="Segoe UI Symbol" w:eastAsia="Calibri" w:hAnsi="Segoe UI Symbol" w:cs="Segoe UI Symbol"/>
                      <w:i/>
                      <w:sz w:val="24"/>
                      <w:szCs w:val="24"/>
                    </w:rPr>
                    <w:t xml:space="preserve">X </w:t>
                  </w:r>
                </w:sdtContent>
              </w:sdt>
            </w:sdtContent>
          </w:sdt>
          <w:r w:rsidR="000B4F13" w:rsidRPr="00103D06">
            <w:rPr>
              <w:rFonts w:ascii="Times New Roman" w:eastAsia="Calibri" w:hAnsi="Times New Roman" w:cs="Times New Roman"/>
              <w:i/>
              <w:sz w:val="24"/>
              <w:szCs w:val="24"/>
            </w:rPr>
            <w:t xml:space="preserve"> </w:t>
          </w:r>
          <w:r w:rsidR="000B4F13" w:rsidRPr="00103D06">
            <w:rPr>
              <w:rFonts w:ascii="Times New Roman" w:eastAsia="Calibri" w:hAnsi="Times New Roman" w:cs="Times New Roman"/>
              <w:b/>
              <w:i/>
              <w:sz w:val="24"/>
              <w:szCs w:val="24"/>
            </w:rPr>
            <w:t>zvyšuje</w:t>
          </w:r>
          <w:r w:rsidR="000B4F13" w:rsidRPr="00103D06">
            <w:rPr>
              <w:rFonts w:ascii="Times New Roman" w:eastAsia="Calibri" w:hAnsi="Times New Roman" w:cs="Times New Roman"/>
              <w:i/>
              <w:sz w:val="24"/>
              <w:szCs w:val="24"/>
            </w:rPr>
            <w:t xml:space="preserve">  </w:t>
          </w:r>
          <w:r w:rsidR="000B4F13" w:rsidRPr="00103D06">
            <w:rPr>
              <w:rFonts w:ascii="Times New Roman" w:eastAsia="Calibri" w:hAnsi="Times New Roman" w:cs="Times New Roman"/>
              <w:i/>
              <w:sz w:val="24"/>
              <w:szCs w:val="24"/>
            </w:rPr>
            <w:tab/>
          </w:r>
          <w:sdt>
            <w:sdtPr>
              <w:rPr>
                <w:rFonts w:ascii="Times New Roman" w:eastAsia="Calibri" w:hAnsi="Times New Roman" w:cs="Times New Roman"/>
                <w:i/>
                <w:sz w:val="24"/>
                <w:szCs w:val="24"/>
              </w:rPr>
              <w:id w:val="2140607145"/>
            </w:sdtPr>
            <w:sdtEndPr/>
            <w:sdtContent>
              <w:sdt>
                <w:sdtPr>
                  <w:rPr>
                    <w:rFonts w:ascii="Times New Roman" w:eastAsia="Calibri" w:hAnsi="Times New Roman" w:cs="Times New Roman"/>
                    <w:i/>
                    <w:sz w:val="24"/>
                    <w:szCs w:val="24"/>
                  </w:rPr>
                  <w:id w:val="806440675"/>
                </w:sdtPr>
                <w:sdtEndPr/>
                <w:sdtContent>
                  <w:r w:rsidR="000B4F13" w:rsidRPr="00103D06">
                    <w:rPr>
                      <w:rFonts w:ascii="Segoe UI Symbol" w:eastAsia="Calibri" w:hAnsi="Segoe UI Symbol" w:cs="Segoe UI Symbol"/>
                      <w:i/>
                      <w:sz w:val="24"/>
                      <w:szCs w:val="24"/>
                    </w:rPr>
                    <w:t xml:space="preserve">☐ </w:t>
                  </w:r>
                </w:sdtContent>
              </w:sdt>
            </w:sdtContent>
          </w:sdt>
          <w:r w:rsidR="000B4F13" w:rsidRPr="00103D06">
            <w:rPr>
              <w:rFonts w:ascii="Times New Roman" w:eastAsia="Calibri" w:hAnsi="Times New Roman" w:cs="Times New Roman"/>
              <w:i/>
              <w:sz w:val="24"/>
              <w:szCs w:val="24"/>
            </w:rPr>
            <w:t xml:space="preserve"> </w:t>
          </w:r>
          <w:r w:rsidR="000B4F13" w:rsidRPr="00103D06">
            <w:rPr>
              <w:rFonts w:ascii="Times New Roman" w:eastAsia="Calibri" w:hAnsi="Times New Roman" w:cs="Times New Roman"/>
              <w:bCs/>
              <w:i/>
              <w:sz w:val="24"/>
              <w:szCs w:val="24"/>
            </w:rPr>
            <w:t>nemení</w:t>
          </w:r>
          <w:r w:rsidR="000B4F13" w:rsidRPr="00103D06">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059475650"/>
            </w:sdtPr>
            <w:sdtEndPr/>
            <w:sdtContent>
              <w:sdt>
                <w:sdtPr>
                  <w:rPr>
                    <w:rFonts w:ascii="Times New Roman" w:eastAsia="Calibri" w:hAnsi="Times New Roman" w:cs="Times New Roman"/>
                    <w:i/>
                    <w:sz w:val="24"/>
                    <w:szCs w:val="24"/>
                  </w:rPr>
                  <w:id w:val="1178851924"/>
                </w:sdtPr>
                <w:sdtEndPr/>
                <w:sdtContent>
                  <w:r w:rsidR="000B4F13" w:rsidRPr="00103D06">
                    <w:rPr>
                      <w:rFonts w:ascii="Segoe UI Symbol" w:eastAsia="Calibri" w:hAnsi="Segoe UI Symbol" w:cs="Segoe UI Symbol"/>
                      <w:i/>
                      <w:sz w:val="24"/>
                      <w:szCs w:val="24"/>
                    </w:rPr>
                    <w:t>☐</w:t>
                  </w:r>
                </w:sdtContent>
              </w:sdt>
            </w:sdtContent>
          </w:sdt>
          <w:r w:rsidR="000B4F13" w:rsidRPr="00103D06">
            <w:rPr>
              <w:rFonts w:ascii="Times New Roman" w:eastAsia="Calibri" w:hAnsi="Times New Roman" w:cs="Times New Roman"/>
              <w:i/>
              <w:sz w:val="24"/>
              <w:szCs w:val="24"/>
            </w:rPr>
            <w:t xml:space="preserve"> znižuje</w:t>
          </w:r>
        </w:sdtContent>
      </w:sdt>
    </w:p>
    <w:p w14:paraId="00001845" w14:textId="77777777" w:rsidR="000B4F13" w:rsidRDefault="000B4F13" w:rsidP="000B4F13">
      <w:pPr>
        <w:spacing w:before="60" w:after="60"/>
        <w:jc w:val="both"/>
        <w:rPr>
          <w:rFonts w:ascii="Times New Roman" w:hAnsi="Times New Roman" w:cs="Times New Roman"/>
          <w:sz w:val="24"/>
          <w:szCs w:val="24"/>
        </w:rPr>
      </w:pPr>
    </w:p>
    <w:p w14:paraId="1EAFCA0A" w14:textId="77777777" w:rsidR="000B4F13" w:rsidRDefault="000B4F13" w:rsidP="000B4F13">
      <w:pPr>
        <w:spacing w:before="60" w:after="60"/>
        <w:jc w:val="both"/>
        <w:rPr>
          <w:rFonts w:ascii="Times New Roman" w:hAnsi="Times New Roman" w:cs="Times New Roman"/>
          <w:sz w:val="24"/>
          <w:szCs w:val="24"/>
        </w:rPr>
      </w:pPr>
      <w:r>
        <w:rPr>
          <w:rFonts w:ascii="Times New Roman" w:hAnsi="Times New Roman" w:cs="Times New Roman"/>
          <w:sz w:val="24"/>
          <w:szCs w:val="24"/>
        </w:rPr>
        <w:t>Súčasťou návrhu zákona je štandardizovaný zber cestovných poriadkov v strojovej forme prostredníctvom webovej aplikácie a následne zdieľanie týchto dát tretím stranám (v rozsahu, ktorý doteraz neexistuje), čím sa zvyšuje produktivita a pravdepodobnosť využitia týchto dát na rozvoj alebo komerčné využitie.</w:t>
      </w:r>
    </w:p>
    <w:p w14:paraId="58E6933C" w14:textId="77777777" w:rsidR="000B4F13" w:rsidRDefault="000B4F13" w:rsidP="000B4F13">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Súčasťou plánovaného portálu verejnej osobnej dopravy, ktorý bude poskytovať B2B a B2G služby bude aj modul slúžiaci konečným spotrebiteľom (B2C) v podobe zjednoteného formátu cestovných poriadkov a vyhľadávača spojení (ako integrálnej súčasti prevádzkovania služby jednotného cestovného dokladu). </w:t>
      </w:r>
    </w:p>
    <w:p w14:paraId="6809DCCB" w14:textId="77777777" w:rsidR="000B4F13" w:rsidRPr="00103D06" w:rsidRDefault="000B4F13" w:rsidP="000B4F13">
      <w:pPr>
        <w:spacing w:after="0"/>
        <w:jc w:val="both"/>
        <w:rPr>
          <w:rFonts w:ascii="Times New Roman" w:eastAsia="Calibri" w:hAnsi="Times New Roman" w:cs="Times New Roman"/>
          <w:iCs/>
          <w:sz w:val="24"/>
          <w:szCs w:val="24"/>
        </w:rPr>
      </w:pPr>
    </w:p>
    <w:p w14:paraId="5D684BF5" w14:textId="77777777" w:rsidR="000B4F13" w:rsidRPr="00103D06" w:rsidRDefault="000B4F13" w:rsidP="000B4F13">
      <w:pPr>
        <w:spacing w:after="0"/>
        <w:jc w:val="both"/>
        <w:rPr>
          <w:rFonts w:ascii="Times New Roman" w:eastAsia="Calibri" w:hAnsi="Times New Roman" w:cs="Times New Roman"/>
          <w:i/>
          <w:sz w:val="24"/>
          <w:szCs w:val="24"/>
        </w:rPr>
      </w:pPr>
    </w:p>
    <w:p w14:paraId="0536EBA5" w14:textId="77777777" w:rsidR="000B4F13" w:rsidRPr="00103D06" w:rsidRDefault="000B4F13" w:rsidP="000B4F13">
      <w:pPr>
        <w:jc w:val="both"/>
        <w:rPr>
          <w:rFonts w:ascii="Times New Roman" w:eastAsia="Calibri" w:hAnsi="Times New Roman" w:cs="Times New Roman"/>
          <w:b/>
          <w:sz w:val="24"/>
          <w:szCs w:val="24"/>
        </w:rPr>
      </w:pPr>
      <w:r w:rsidRPr="00103D06">
        <w:rPr>
          <w:rFonts w:ascii="Times New Roman" w:eastAsia="Calibri" w:hAnsi="Times New Roman" w:cs="Times New Roman"/>
          <w:b/>
          <w:sz w:val="24"/>
          <w:szCs w:val="24"/>
        </w:rPr>
        <w:t xml:space="preserve">3.4  Iné vplyvy na podnikateľské prostredie </w:t>
      </w:r>
    </w:p>
    <w:p w14:paraId="26FAD32A" w14:textId="77777777" w:rsidR="000B4F13" w:rsidRPr="00103D06" w:rsidRDefault="000B4F13" w:rsidP="000B4F13">
      <w:pPr>
        <w:spacing w:after="0"/>
        <w:jc w:val="both"/>
        <w:rPr>
          <w:rFonts w:ascii="Times New Roman" w:eastAsia="Calibri" w:hAnsi="Times New Roman" w:cs="Times New Roman"/>
          <w:i/>
          <w:sz w:val="24"/>
          <w:szCs w:val="24"/>
        </w:rPr>
      </w:pPr>
      <w:r w:rsidRPr="00103D06">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7F83AAE6" w14:textId="77777777" w:rsidR="000B4F13" w:rsidRPr="00103D06" w:rsidRDefault="000B4F13" w:rsidP="000B4F13">
      <w:pPr>
        <w:pStyle w:val="Odsekzoznamu"/>
        <w:numPr>
          <w:ilvl w:val="0"/>
          <w:numId w:val="6"/>
        </w:numPr>
        <w:spacing w:after="0" w:line="254" w:lineRule="auto"/>
        <w:jc w:val="both"/>
        <w:rPr>
          <w:rFonts w:ascii="Times New Roman" w:eastAsia="Calibri" w:hAnsi="Times New Roman" w:cs="Times New Roman"/>
          <w:i/>
          <w:sz w:val="24"/>
          <w:szCs w:val="24"/>
        </w:rPr>
      </w:pPr>
      <w:r w:rsidRPr="00103D06">
        <w:rPr>
          <w:rFonts w:ascii="Times New Roman" w:eastAsia="Calibri" w:hAnsi="Times New Roman" w:cs="Times New Roman"/>
          <w:i/>
          <w:sz w:val="24"/>
          <w:szCs w:val="24"/>
        </w:rPr>
        <w:t>sankcie alebo pokuty, ako dôsledok porušenia právne záväzných ustanovení;</w:t>
      </w:r>
    </w:p>
    <w:p w14:paraId="7940460B" w14:textId="77777777" w:rsidR="000B4F13" w:rsidRPr="00103D06" w:rsidRDefault="000B4F13" w:rsidP="000B4F13">
      <w:pPr>
        <w:pStyle w:val="Odsekzoznamu"/>
        <w:numPr>
          <w:ilvl w:val="0"/>
          <w:numId w:val="6"/>
        </w:numPr>
        <w:spacing w:after="0" w:line="254" w:lineRule="auto"/>
        <w:jc w:val="both"/>
        <w:rPr>
          <w:rFonts w:ascii="Times New Roman" w:eastAsia="Calibri" w:hAnsi="Times New Roman" w:cs="Times New Roman"/>
          <w:i/>
          <w:sz w:val="24"/>
          <w:szCs w:val="24"/>
        </w:rPr>
      </w:pPr>
      <w:r w:rsidRPr="00103D06">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31CC0404" w14:textId="77777777" w:rsidR="000B4F13" w:rsidRPr="00103D06" w:rsidRDefault="000B4F13" w:rsidP="000B4F13">
      <w:pPr>
        <w:pStyle w:val="Odsekzoznamu"/>
        <w:numPr>
          <w:ilvl w:val="0"/>
          <w:numId w:val="6"/>
        </w:numPr>
        <w:spacing w:after="0" w:line="254" w:lineRule="auto"/>
        <w:jc w:val="both"/>
        <w:rPr>
          <w:rFonts w:ascii="Times New Roman" w:eastAsia="Calibri" w:hAnsi="Times New Roman" w:cs="Times New Roman"/>
          <w:i/>
          <w:sz w:val="24"/>
          <w:szCs w:val="24"/>
        </w:rPr>
      </w:pPr>
      <w:r w:rsidRPr="00103D06">
        <w:rPr>
          <w:rFonts w:ascii="Times New Roman" w:eastAsia="Calibri" w:hAnsi="Times New Roman" w:cs="Times New Roman"/>
          <w:i/>
          <w:sz w:val="24"/>
          <w:szCs w:val="24"/>
        </w:rPr>
        <w:t>regulované ceny podľa zákona č. 18/1996 Z. z. o cenách;</w:t>
      </w:r>
    </w:p>
    <w:p w14:paraId="7AC2D635" w14:textId="77777777" w:rsidR="000B4F13" w:rsidRPr="00103D06" w:rsidRDefault="000B4F13" w:rsidP="000B4F13">
      <w:pPr>
        <w:pStyle w:val="Odsekzoznamu"/>
        <w:numPr>
          <w:ilvl w:val="0"/>
          <w:numId w:val="6"/>
        </w:numPr>
        <w:spacing w:after="0" w:line="254" w:lineRule="auto"/>
        <w:jc w:val="both"/>
        <w:rPr>
          <w:rFonts w:ascii="Times New Roman" w:eastAsia="Calibri" w:hAnsi="Times New Roman" w:cs="Times New Roman"/>
          <w:i/>
          <w:sz w:val="24"/>
          <w:szCs w:val="24"/>
        </w:rPr>
      </w:pPr>
      <w:r w:rsidRPr="00103D06">
        <w:rPr>
          <w:rFonts w:ascii="Times New Roman" w:eastAsia="Calibri" w:hAnsi="Times New Roman" w:cs="Times New Roman"/>
          <w:i/>
          <w:sz w:val="24"/>
          <w:szCs w:val="24"/>
        </w:rPr>
        <w:t xml:space="preserve">iné vplyvy, ktoré predpokladá materiál, ale nemožno ich zaradiť do častí 3.1 a 3.3. </w:t>
      </w:r>
    </w:p>
    <w:p w14:paraId="1FA09768" w14:textId="77777777" w:rsidR="000B4F13" w:rsidRPr="00103D06" w:rsidRDefault="000B4F13" w:rsidP="000B4F13">
      <w:pPr>
        <w:spacing w:after="0"/>
        <w:jc w:val="both"/>
        <w:rPr>
          <w:rFonts w:ascii="Times New Roman" w:eastAsia="Calibri" w:hAnsi="Times New Roman" w:cs="Times New Roman"/>
          <w:iCs/>
          <w:sz w:val="24"/>
          <w:szCs w:val="24"/>
        </w:rPr>
      </w:pPr>
    </w:p>
    <w:p w14:paraId="6EDD36D6" w14:textId="77777777" w:rsidR="000B4F13" w:rsidRPr="00E81214" w:rsidRDefault="000B4F13" w:rsidP="000B4F13">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nemá</w:t>
      </w:r>
    </w:p>
    <w:p w14:paraId="378DA994" w14:textId="77777777" w:rsidR="000B4F13" w:rsidRPr="00103D06" w:rsidRDefault="000B4F13" w:rsidP="000B4F13">
      <w:pPr>
        <w:spacing w:after="0"/>
        <w:jc w:val="both"/>
        <w:rPr>
          <w:rFonts w:ascii="Times New Roman" w:eastAsia="Calibri" w:hAnsi="Times New Roman" w:cs="Times New Roman"/>
          <w:i/>
        </w:rPr>
      </w:pPr>
    </w:p>
    <w:p w14:paraId="567581BF" w14:textId="39FAFF42" w:rsidR="00054C41" w:rsidRPr="000B4F13" w:rsidRDefault="00054C41" w:rsidP="000B4F13"/>
    <w:sectPr w:rsidR="00054C41" w:rsidRPr="000B4F1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E8FA" w14:textId="77777777" w:rsidR="009F0641" w:rsidRDefault="009F0641" w:rsidP="00054C41">
      <w:pPr>
        <w:spacing w:after="0" w:line="240" w:lineRule="auto"/>
      </w:pPr>
      <w:r>
        <w:separator/>
      </w:r>
    </w:p>
  </w:endnote>
  <w:endnote w:type="continuationSeparator" w:id="0">
    <w:p w14:paraId="1F7C51A2" w14:textId="77777777" w:rsidR="009F0641" w:rsidRDefault="009F0641"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617193"/>
      <w:docPartObj>
        <w:docPartGallery w:val="Page Numbers (Bottom of Page)"/>
        <w:docPartUnique/>
      </w:docPartObj>
    </w:sdtPr>
    <w:sdtEndPr>
      <w:rPr>
        <w:rFonts w:ascii="Times New Roman" w:hAnsi="Times New Roman" w:cs="Times New Roman"/>
        <w:sz w:val="24"/>
        <w:szCs w:val="24"/>
      </w:rPr>
    </w:sdtEndPr>
    <w:sdtContent>
      <w:p w14:paraId="3E12EDE0" w14:textId="2A72E53C" w:rsidR="000B4F13" w:rsidRPr="006045CB" w:rsidRDefault="000B4F13"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374EB2">
          <w:rPr>
            <w:rFonts w:ascii="Times New Roman" w:hAnsi="Times New Roman" w:cs="Times New Roman"/>
            <w:noProof/>
            <w:sz w:val="24"/>
            <w:szCs w:val="24"/>
          </w:rPr>
          <w:t>3</w:t>
        </w:r>
        <w:r w:rsidRPr="006045CB">
          <w:rPr>
            <w:rFonts w:ascii="Times New Roman" w:hAnsi="Times New Roman" w:cs="Times New Roman"/>
            <w:sz w:val="24"/>
            <w:szCs w:val="24"/>
          </w:rPr>
          <w:fldChar w:fldCharType="end"/>
        </w:r>
      </w:p>
    </w:sdtContent>
  </w:sdt>
  <w:p w14:paraId="773C6F62" w14:textId="77777777" w:rsidR="000B4F13" w:rsidRPr="00FF7125" w:rsidRDefault="000B4F13" w:rsidP="00054C41">
    <w:pPr>
      <w:pStyle w:val="Pta"/>
      <w:rPr>
        <w:sz w:val="24"/>
        <w:szCs w:val="24"/>
      </w:rPr>
    </w:pPr>
  </w:p>
  <w:p w14:paraId="6489E79A" w14:textId="77777777" w:rsidR="000B4F13" w:rsidRDefault="000B4F1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0335C38B" w:rsidR="00142154" w:rsidRPr="006045CB" w:rsidRDefault="0014215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374EB2">
          <w:rPr>
            <w:rFonts w:ascii="Times New Roman" w:hAnsi="Times New Roman" w:cs="Times New Roman"/>
            <w:noProof/>
            <w:sz w:val="24"/>
            <w:szCs w:val="24"/>
          </w:rPr>
          <w:t>5</w:t>
        </w:r>
        <w:r w:rsidRPr="006045CB">
          <w:rPr>
            <w:rFonts w:ascii="Times New Roman" w:hAnsi="Times New Roman" w:cs="Times New Roman"/>
            <w:sz w:val="24"/>
            <w:szCs w:val="24"/>
          </w:rPr>
          <w:fldChar w:fldCharType="end"/>
        </w:r>
      </w:p>
    </w:sdtContent>
  </w:sdt>
  <w:p w14:paraId="7D48B09B" w14:textId="77777777" w:rsidR="00142154" w:rsidRPr="00FF7125" w:rsidRDefault="00142154" w:rsidP="00054C41">
    <w:pPr>
      <w:pStyle w:val="Pta"/>
      <w:rPr>
        <w:sz w:val="24"/>
        <w:szCs w:val="24"/>
      </w:rPr>
    </w:pPr>
  </w:p>
  <w:p w14:paraId="68AC3825" w14:textId="77777777" w:rsidR="00142154" w:rsidRDefault="001421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629B7" w14:textId="77777777" w:rsidR="009F0641" w:rsidRDefault="009F0641" w:rsidP="00054C41">
      <w:pPr>
        <w:spacing w:after="0" w:line="240" w:lineRule="auto"/>
      </w:pPr>
      <w:r>
        <w:separator/>
      </w:r>
    </w:p>
  </w:footnote>
  <w:footnote w:type="continuationSeparator" w:id="0">
    <w:p w14:paraId="34CF4A71" w14:textId="77777777" w:rsidR="009F0641" w:rsidRDefault="009F0641" w:rsidP="0005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4F7A3998"/>
    <w:multiLevelType w:val="hybridMultilevel"/>
    <w:tmpl w:val="52AC1A3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9AE2295"/>
    <w:multiLevelType w:val="hybridMultilevel"/>
    <w:tmpl w:val="B808BC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15C53C3"/>
    <w:multiLevelType w:val="hybridMultilevel"/>
    <w:tmpl w:val="6F1018C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676881060">
    <w:abstractNumId w:val="0"/>
  </w:num>
  <w:num w:numId="2" w16cid:durableId="336663830">
    <w:abstractNumId w:val="7"/>
  </w:num>
  <w:num w:numId="3" w16cid:durableId="1321469273">
    <w:abstractNumId w:val="8"/>
  </w:num>
  <w:num w:numId="4" w16cid:durableId="299698282">
    <w:abstractNumId w:val="6"/>
  </w:num>
  <w:num w:numId="5" w16cid:durableId="1870946771">
    <w:abstractNumId w:val="4"/>
  </w:num>
  <w:num w:numId="6" w16cid:durableId="6977808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0681753">
    <w:abstractNumId w:val="8"/>
  </w:num>
  <w:num w:numId="8" w16cid:durableId="663625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7197370">
    <w:abstractNumId w:val="5"/>
  </w:num>
  <w:num w:numId="10" w16cid:durableId="267083179">
    <w:abstractNumId w:val="2"/>
  </w:num>
  <w:num w:numId="11" w16cid:durableId="1911190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41"/>
    <w:rsid w:val="000249C4"/>
    <w:rsid w:val="00054C41"/>
    <w:rsid w:val="00060DA1"/>
    <w:rsid w:val="000A1176"/>
    <w:rsid w:val="000B3D44"/>
    <w:rsid w:val="000B4F13"/>
    <w:rsid w:val="000C5E9A"/>
    <w:rsid w:val="00103D06"/>
    <w:rsid w:val="001220E3"/>
    <w:rsid w:val="00142154"/>
    <w:rsid w:val="001B0904"/>
    <w:rsid w:val="001B4C03"/>
    <w:rsid w:val="001D028E"/>
    <w:rsid w:val="001D1083"/>
    <w:rsid w:val="001D3FA0"/>
    <w:rsid w:val="001E53CB"/>
    <w:rsid w:val="00225A83"/>
    <w:rsid w:val="00270EA5"/>
    <w:rsid w:val="0027278E"/>
    <w:rsid w:val="002D5E68"/>
    <w:rsid w:val="00300252"/>
    <w:rsid w:val="00340CFD"/>
    <w:rsid w:val="00374EB2"/>
    <w:rsid w:val="0038255E"/>
    <w:rsid w:val="00391648"/>
    <w:rsid w:val="0039304E"/>
    <w:rsid w:val="003C25A5"/>
    <w:rsid w:val="003E58B8"/>
    <w:rsid w:val="003F06D7"/>
    <w:rsid w:val="00445638"/>
    <w:rsid w:val="00446432"/>
    <w:rsid w:val="00475F9B"/>
    <w:rsid w:val="004876AD"/>
    <w:rsid w:val="004A2B69"/>
    <w:rsid w:val="004D20CB"/>
    <w:rsid w:val="0050095F"/>
    <w:rsid w:val="0055492B"/>
    <w:rsid w:val="005B19EF"/>
    <w:rsid w:val="005D6B72"/>
    <w:rsid w:val="006C1881"/>
    <w:rsid w:val="006F0747"/>
    <w:rsid w:val="006F5219"/>
    <w:rsid w:val="00704C86"/>
    <w:rsid w:val="00712416"/>
    <w:rsid w:val="007259CB"/>
    <w:rsid w:val="007563E0"/>
    <w:rsid w:val="0077106D"/>
    <w:rsid w:val="00790082"/>
    <w:rsid w:val="007B2056"/>
    <w:rsid w:val="007B40FB"/>
    <w:rsid w:val="007E24B2"/>
    <w:rsid w:val="007E7415"/>
    <w:rsid w:val="0080228D"/>
    <w:rsid w:val="00806270"/>
    <w:rsid w:val="008269CC"/>
    <w:rsid w:val="008634E9"/>
    <w:rsid w:val="008648A7"/>
    <w:rsid w:val="008801B5"/>
    <w:rsid w:val="008A50D5"/>
    <w:rsid w:val="008B3B4B"/>
    <w:rsid w:val="008B4AA1"/>
    <w:rsid w:val="008C1C71"/>
    <w:rsid w:val="008C5EDE"/>
    <w:rsid w:val="008F2200"/>
    <w:rsid w:val="008F2229"/>
    <w:rsid w:val="008F4BA2"/>
    <w:rsid w:val="00923C0C"/>
    <w:rsid w:val="009307D2"/>
    <w:rsid w:val="009360C5"/>
    <w:rsid w:val="009620A8"/>
    <w:rsid w:val="009835A8"/>
    <w:rsid w:val="009A37CD"/>
    <w:rsid w:val="009A4D56"/>
    <w:rsid w:val="009E09F7"/>
    <w:rsid w:val="009E4694"/>
    <w:rsid w:val="009F0641"/>
    <w:rsid w:val="009F74D6"/>
    <w:rsid w:val="00A000DA"/>
    <w:rsid w:val="00A1736E"/>
    <w:rsid w:val="00A44B28"/>
    <w:rsid w:val="00A531CA"/>
    <w:rsid w:val="00A8238E"/>
    <w:rsid w:val="00AE2B6D"/>
    <w:rsid w:val="00B230C6"/>
    <w:rsid w:val="00B25924"/>
    <w:rsid w:val="00B31926"/>
    <w:rsid w:val="00B32E75"/>
    <w:rsid w:val="00B354DE"/>
    <w:rsid w:val="00B56D26"/>
    <w:rsid w:val="00B66E33"/>
    <w:rsid w:val="00BD0EF7"/>
    <w:rsid w:val="00BE51F3"/>
    <w:rsid w:val="00BE60C6"/>
    <w:rsid w:val="00BF0661"/>
    <w:rsid w:val="00C21399"/>
    <w:rsid w:val="00C560C4"/>
    <w:rsid w:val="00C6748F"/>
    <w:rsid w:val="00C76BED"/>
    <w:rsid w:val="00C931D6"/>
    <w:rsid w:val="00C94392"/>
    <w:rsid w:val="00C94B3D"/>
    <w:rsid w:val="00C9718A"/>
    <w:rsid w:val="00CA005E"/>
    <w:rsid w:val="00CB2292"/>
    <w:rsid w:val="00D005F2"/>
    <w:rsid w:val="00D1131D"/>
    <w:rsid w:val="00D14E41"/>
    <w:rsid w:val="00D204E3"/>
    <w:rsid w:val="00D631FA"/>
    <w:rsid w:val="00D82356"/>
    <w:rsid w:val="00D8353E"/>
    <w:rsid w:val="00D84EEE"/>
    <w:rsid w:val="00D90A61"/>
    <w:rsid w:val="00DF02CE"/>
    <w:rsid w:val="00E030DA"/>
    <w:rsid w:val="00E325ED"/>
    <w:rsid w:val="00E74B46"/>
    <w:rsid w:val="00E81214"/>
    <w:rsid w:val="00EB2BEC"/>
    <w:rsid w:val="00EC0704"/>
    <w:rsid w:val="00ED6B5D"/>
    <w:rsid w:val="00EE4C99"/>
    <w:rsid w:val="00F22957"/>
    <w:rsid w:val="00F74FC9"/>
    <w:rsid w:val="00FA7D31"/>
    <w:rsid w:val="00FF414B"/>
    <w:rsid w:val="00FF4B7A"/>
    <w:rsid w:val="00FF797A"/>
    <w:rsid w:val="00FF7E81"/>
    <w:rsid w:val="1A4E3D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B4F13"/>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0309">
      <w:bodyDiv w:val="1"/>
      <w:marLeft w:val="0"/>
      <w:marRight w:val="0"/>
      <w:marTop w:val="0"/>
      <w:marBottom w:val="0"/>
      <w:divBdr>
        <w:top w:val="none" w:sz="0" w:space="0" w:color="auto"/>
        <w:left w:val="none" w:sz="0" w:space="0" w:color="auto"/>
        <w:bottom w:val="none" w:sz="0" w:space="0" w:color="auto"/>
        <w:right w:val="none" w:sz="0" w:space="0" w:color="auto"/>
      </w:divBdr>
    </w:div>
    <w:div w:id="305167524">
      <w:bodyDiv w:val="1"/>
      <w:marLeft w:val="0"/>
      <w:marRight w:val="0"/>
      <w:marTop w:val="0"/>
      <w:marBottom w:val="0"/>
      <w:divBdr>
        <w:top w:val="none" w:sz="0" w:space="0" w:color="auto"/>
        <w:left w:val="none" w:sz="0" w:space="0" w:color="auto"/>
        <w:bottom w:val="none" w:sz="0" w:space="0" w:color="auto"/>
        <w:right w:val="none" w:sz="0" w:space="0" w:color="auto"/>
      </w:divBdr>
    </w:div>
    <w:div w:id="336662316">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15182263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963227182">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423EBB0-4896-4ECA-AD53-B14CF284ED59}">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1266</Words>
  <Characters>7219</Characters>
  <Application>Microsoft Office Word</Application>
  <DocSecurity>0</DocSecurity>
  <Lines>60</Lines>
  <Paragraphs>16</Paragraphs>
  <ScaleCrop>false</ScaleCrop>
  <Company>Ministerstvo hospodárstva Slovenskej republiky</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Vladimír Tóth</cp:lastModifiedBy>
  <cp:revision>55</cp:revision>
  <dcterms:created xsi:type="dcterms:W3CDTF">2021-09-30T10:35:00Z</dcterms:created>
  <dcterms:modified xsi:type="dcterms:W3CDTF">2023-02-07T15:40:00Z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