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975853" w:rsidRDefault="007D5748" w:rsidP="007D5748">
      <w:pPr>
        <w:spacing w:after="0" w:line="240" w:lineRule="auto"/>
        <w:jc w:val="center"/>
        <w:rPr>
          <w:rFonts w:ascii="Times New Roman" w:eastAsia="Times New Roman" w:hAnsi="Times New Roman" w:cs="Times New Roman"/>
          <w:b/>
          <w:bCs/>
          <w:sz w:val="28"/>
          <w:szCs w:val="28"/>
          <w:lang w:eastAsia="sk-SK"/>
        </w:rPr>
      </w:pPr>
      <w:r w:rsidRPr="00975853">
        <w:rPr>
          <w:rFonts w:ascii="Times New Roman" w:eastAsia="Times New Roman" w:hAnsi="Times New Roman" w:cs="Times New Roman"/>
          <w:b/>
          <w:bCs/>
          <w:sz w:val="28"/>
          <w:szCs w:val="28"/>
          <w:lang w:eastAsia="sk-SK"/>
        </w:rPr>
        <w:t>Analýza vplyvov na rozpočet verejnej správy,</w:t>
      </w:r>
    </w:p>
    <w:p w:rsidR="007D5748" w:rsidRPr="00975853" w:rsidRDefault="007D5748" w:rsidP="007D5748">
      <w:pPr>
        <w:spacing w:after="0" w:line="240" w:lineRule="auto"/>
        <w:jc w:val="center"/>
        <w:rPr>
          <w:rFonts w:ascii="Times New Roman" w:eastAsia="Times New Roman" w:hAnsi="Times New Roman" w:cs="Times New Roman"/>
          <w:b/>
          <w:bCs/>
          <w:sz w:val="28"/>
          <w:szCs w:val="28"/>
          <w:lang w:eastAsia="sk-SK"/>
        </w:rPr>
      </w:pPr>
      <w:r w:rsidRPr="00975853">
        <w:rPr>
          <w:rFonts w:ascii="Times New Roman" w:eastAsia="Times New Roman" w:hAnsi="Times New Roman" w:cs="Times New Roman"/>
          <w:b/>
          <w:bCs/>
          <w:sz w:val="28"/>
          <w:szCs w:val="28"/>
          <w:lang w:eastAsia="sk-SK"/>
        </w:rPr>
        <w:t>na zamestnanosť vo verejnej správe a financovanie návrhu</w:t>
      </w:r>
    </w:p>
    <w:p w:rsidR="00E963A3" w:rsidRPr="00975853" w:rsidRDefault="00E963A3" w:rsidP="00212894">
      <w:pPr>
        <w:spacing w:after="0" w:line="240" w:lineRule="auto"/>
        <w:rPr>
          <w:rFonts w:ascii="Times New Roman" w:eastAsia="Times New Roman" w:hAnsi="Times New Roman" w:cs="Times New Roman"/>
          <w:b/>
          <w:bCs/>
          <w:sz w:val="24"/>
          <w:szCs w:val="24"/>
          <w:lang w:eastAsia="sk-SK"/>
        </w:rPr>
      </w:pPr>
    </w:p>
    <w:p w:rsidR="00E963A3" w:rsidRPr="00975853" w:rsidRDefault="00E963A3" w:rsidP="00212894">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2.1 Zhrnutie vplyvov na rozpočet verejnej správy v návrhu</w:t>
      </w:r>
    </w:p>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975853" w:rsidTr="00E723C5">
        <w:trPr>
          <w:cantSplit/>
          <w:trHeight w:val="194"/>
          <w:jc w:val="center"/>
        </w:trPr>
        <w:tc>
          <w:tcPr>
            <w:tcW w:w="4661" w:type="dxa"/>
            <w:vMerge w:val="restart"/>
            <w:shd w:val="clear" w:color="auto" w:fill="BFBFBF" w:themeFill="background1" w:themeFillShade="BF"/>
            <w:vAlign w:val="center"/>
          </w:tcPr>
          <w:p w:rsidR="007D5748" w:rsidRPr="00975853" w:rsidRDefault="007D5748" w:rsidP="007D5748">
            <w:pPr>
              <w:spacing w:after="0" w:line="240" w:lineRule="auto"/>
              <w:jc w:val="center"/>
              <w:rPr>
                <w:rFonts w:ascii="Times New Roman" w:eastAsia="Times New Roman" w:hAnsi="Times New Roman" w:cs="Times New Roman"/>
                <w:b/>
                <w:bCs/>
                <w:sz w:val="20"/>
                <w:szCs w:val="20"/>
                <w:lang w:eastAsia="sk-SK"/>
              </w:rPr>
            </w:pPr>
            <w:bookmarkStart w:id="0" w:name="OLE_LINK1"/>
            <w:r w:rsidRPr="00975853">
              <w:rPr>
                <w:rFonts w:ascii="Times New Roman" w:eastAsia="Times New Roman" w:hAnsi="Times New Roman" w:cs="Times New Roman"/>
                <w:b/>
                <w:bCs/>
                <w:sz w:val="20"/>
                <w:szCs w:val="20"/>
                <w:lang w:eastAsia="sk-SK"/>
              </w:rPr>
              <w:t>Vplyvy na rozpočet verejnej správy</w:t>
            </w:r>
          </w:p>
        </w:tc>
        <w:tc>
          <w:tcPr>
            <w:tcW w:w="5068" w:type="dxa"/>
            <w:gridSpan w:val="4"/>
            <w:shd w:val="clear" w:color="auto" w:fill="BFBFBF" w:themeFill="background1" w:themeFillShade="BF"/>
            <w:vAlign w:val="center"/>
          </w:tcPr>
          <w:p w:rsidR="007D5748" w:rsidRPr="00975853" w:rsidRDefault="007D5748" w:rsidP="007D574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 (v eurách)</w:t>
            </w:r>
          </w:p>
        </w:tc>
      </w:tr>
      <w:tr w:rsidR="007D5748" w:rsidRPr="00975853" w:rsidTr="00E723C5">
        <w:trPr>
          <w:cantSplit/>
          <w:trHeight w:val="70"/>
          <w:jc w:val="center"/>
        </w:trPr>
        <w:tc>
          <w:tcPr>
            <w:tcW w:w="4661" w:type="dxa"/>
            <w:vMerge/>
            <w:shd w:val="clear" w:color="auto" w:fill="BFBFBF" w:themeFill="background1" w:themeFillShade="BF"/>
            <w:vAlign w:val="center"/>
          </w:tcPr>
          <w:p w:rsidR="007D5748" w:rsidRPr="00975853"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67" w:type="dxa"/>
            <w:shd w:val="clear" w:color="auto" w:fill="BFBFBF" w:themeFill="background1" w:themeFillShade="BF"/>
            <w:vAlign w:val="center"/>
          </w:tcPr>
          <w:p w:rsidR="007D5748" w:rsidRPr="00975853" w:rsidRDefault="00D87812" w:rsidP="007D574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1267" w:type="dxa"/>
            <w:shd w:val="clear" w:color="auto" w:fill="BFBFBF" w:themeFill="background1" w:themeFillShade="BF"/>
            <w:vAlign w:val="center"/>
          </w:tcPr>
          <w:p w:rsidR="007D5748" w:rsidRPr="00975853" w:rsidRDefault="00D87812" w:rsidP="007D574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1267" w:type="dxa"/>
            <w:shd w:val="clear" w:color="auto" w:fill="BFBFBF" w:themeFill="background1" w:themeFillShade="BF"/>
            <w:vAlign w:val="center"/>
          </w:tcPr>
          <w:p w:rsidR="007D5748" w:rsidRPr="00975853" w:rsidRDefault="00D87812" w:rsidP="007D574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267" w:type="dxa"/>
            <w:shd w:val="clear" w:color="auto" w:fill="BFBFBF" w:themeFill="background1" w:themeFillShade="BF"/>
            <w:vAlign w:val="center"/>
          </w:tcPr>
          <w:p w:rsidR="007D5748" w:rsidRPr="00975853" w:rsidRDefault="00D87812" w:rsidP="007D574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r>
      <w:tr w:rsidR="007D5748" w:rsidRPr="00975853" w:rsidTr="00E723C5">
        <w:trPr>
          <w:trHeight w:val="70"/>
          <w:jc w:val="center"/>
        </w:trPr>
        <w:tc>
          <w:tcPr>
            <w:tcW w:w="4661" w:type="dxa"/>
            <w:shd w:val="clear" w:color="auto" w:fill="C0C0C0"/>
            <w:noWrap/>
            <w:vAlign w:val="center"/>
          </w:tcPr>
          <w:p w:rsidR="007D5748" w:rsidRPr="00975853" w:rsidRDefault="007D5748" w:rsidP="007D574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Príjmy verejnej správy celkom</w:t>
            </w:r>
          </w:p>
        </w:tc>
        <w:tc>
          <w:tcPr>
            <w:tcW w:w="1267" w:type="dxa"/>
            <w:shd w:val="clear" w:color="auto" w:fill="C0C0C0"/>
            <w:vAlign w:val="center"/>
          </w:tcPr>
          <w:p w:rsidR="007D5748" w:rsidRPr="00975853" w:rsidRDefault="00D43607" w:rsidP="007D5748">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7D5748" w:rsidRPr="00975853" w:rsidRDefault="00D43607" w:rsidP="0022020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7D5748" w:rsidRPr="00975853" w:rsidRDefault="00D43607" w:rsidP="0022020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7D5748" w:rsidRPr="00975853" w:rsidRDefault="00D43607" w:rsidP="0022020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r>
      <w:tr w:rsidR="007D5748" w:rsidRPr="00975853" w:rsidTr="00E723C5">
        <w:trPr>
          <w:trHeight w:val="132"/>
          <w:jc w:val="center"/>
        </w:trPr>
        <w:tc>
          <w:tcPr>
            <w:tcW w:w="4661" w:type="dxa"/>
            <w:noWrap/>
            <w:vAlign w:val="center"/>
          </w:tcPr>
          <w:p w:rsidR="007D5748" w:rsidRPr="00975853" w:rsidRDefault="007D5748" w:rsidP="00931365">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v tom: </w:t>
            </w:r>
            <w:r w:rsidR="00220202" w:rsidRPr="00975853">
              <w:rPr>
                <w:rFonts w:ascii="Times New Roman" w:eastAsia="Times New Roman" w:hAnsi="Times New Roman" w:cs="Times New Roman"/>
                <w:sz w:val="20"/>
                <w:szCs w:val="20"/>
                <w:lang w:eastAsia="sk-SK"/>
              </w:rPr>
              <w:t>MŽP SR</w:t>
            </w:r>
          </w:p>
        </w:tc>
        <w:tc>
          <w:tcPr>
            <w:tcW w:w="1267" w:type="dxa"/>
            <w:noWrap/>
            <w:vAlign w:val="center"/>
          </w:tcPr>
          <w:p w:rsidR="007D5748" w:rsidRPr="00975853" w:rsidRDefault="00D43607"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975853" w:rsidP="007D5748">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220202" w:rsidP="00975853">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w:t>
            </w:r>
            <w:r w:rsidR="000F5047"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0F5047"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r>
      <w:tr w:rsidR="007D5748" w:rsidRPr="00975853" w:rsidTr="00E723C5">
        <w:trPr>
          <w:trHeight w:val="70"/>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xml:space="preserve">z toho:  </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r>
      <w:tr w:rsidR="007D5748" w:rsidRPr="00975853" w:rsidTr="00E723C5">
        <w:trPr>
          <w:trHeight w:val="125"/>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ŠR</w:t>
            </w:r>
          </w:p>
        </w:tc>
        <w:tc>
          <w:tcPr>
            <w:tcW w:w="1267" w:type="dxa"/>
            <w:noWrap/>
            <w:vAlign w:val="center"/>
          </w:tcPr>
          <w:p w:rsidR="007D5748" w:rsidRPr="00975853" w:rsidRDefault="007B680F"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sz w:val="20"/>
                <w:szCs w:val="20"/>
                <w:lang w:eastAsia="sk-SK"/>
              </w:rPr>
              <w:t>0</w:t>
            </w:r>
          </w:p>
        </w:tc>
        <w:tc>
          <w:tcPr>
            <w:tcW w:w="1267" w:type="dxa"/>
            <w:noWrap/>
            <w:vAlign w:val="center"/>
          </w:tcPr>
          <w:p w:rsidR="007D5748" w:rsidRPr="00975853" w:rsidRDefault="007B680F"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sz w:val="20"/>
                <w:szCs w:val="20"/>
                <w:lang w:eastAsia="sk-SK"/>
              </w:rPr>
              <w:t>0</w:t>
            </w:r>
          </w:p>
        </w:tc>
        <w:tc>
          <w:tcPr>
            <w:tcW w:w="1267" w:type="dxa"/>
            <w:noWrap/>
            <w:vAlign w:val="center"/>
          </w:tcPr>
          <w:p w:rsidR="007D5748" w:rsidRPr="00975853" w:rsidRDefault="007B680F"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sz w:val="20"/>
                <w:szCs w:val="20"/>
                <w:lang w:eastAsia="sk-SK"/>
              </w:rPr>
              <w:t>0</w:t>
            </w:r>
          </w:p>
        </w:tc>
        <w:tc>
          <w:tcPr>
            <w:tcW w:w="1267" w:type="dxa"/>
            <w:noWrap/>
            <w:vAlign w:val="center"/>
          </w:tcPr>
          <w:p w:rsidR="007D5748" w:rsidRPr="00975853" w:rsidRDefault="007B680F"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sz w:val="20"/>
                <w:szCs w:val="20"/>
                <w:lang w:eastAsia="sk-SK"/>
              </w:rPr>
              <w:t>0</w:t>
            </w:r>
          </w:p>
        </w:tc>
      </w:tr>
      <w:tr w:rsidR="00C51FD4" w:rsidRPr="00975853" w:rsidTr="00E723C5">
        <w:trPr>
          <w:trHeight w:val="125"/>
          <w:jc w:val="center"/>
        </w:trPr>
        <w:tc>
          <w:tcPr>
            <w:tcW w:w="4661" w:type="dxa"/>
            <w:noWrap/>
            <w:vAlign w:val="center"/>
          </w:tcPr>
          <w:p w:rsidR="00C51FD4" w:rsidRPr="00975853" w:rsidRDefault="00C51FD4" w:rsidP="00212894">
            <w:pPr>
              <w:spacing w:after="0" w:line="240" w:lineRule="auto"/>
              <w:ind w:left="259"/>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Cs/>
                <w:i/>
                <w:iCs/>
                <w:sz w:val="20"/>
                <w:szCs w:val="20"/>
                <w:lang w:eastAsia="sk-SK"/>
              </w:rPr>
              <w:t>Rozpočtové prostriedky</w:t>
            </w:r>
          </w:p>
        </w:tc>
        <w:tc>
          <w:tcPr>
            <w:tcW w:w="1267" w:type="dxa"/>
            <w:noWrap/>
            <w:vAlign w:val="center"/>
          </w:tcPr>
          <w:p w:rsidR="00C51FD4" w:rsidRPr="00975853" w:rsidRDefault="00212894"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C51FD4" w:rsidRPr="00975853" w:rsidRDefault="00212894"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C51FD4" w:rsidRPr="00975853" w:rsidRDefault="00212894"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C51FD4" w:rsidRPr="00975853" w:rsidRDefault="00212894"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7D5748" w:rsidRPr="00975853" w:rsidTr="00E723C5">
        <w:trPr>
          <w:trHeight w:val="125"/>
          <w:jc w:val="center"/>
        </w:trPr>
        <w:tc>
          <w:tcPr>
            <w:tcW w:w="4661" w:type="dxa"/>
            <w:noWrap/>
            <w:vAlign w:val="center"/>
          </w:tcPr>
          <w:p w:rsidR="00220202" w:rsidRPr="00975853" w:rsidRDefault="007D5748" w:rsidP="00220202">
            <w:pPr>
              <w:spacing w:after="0" w:line="240" w:lineRule="auto"/>
              <w:ind w:left="259"/>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Cs/>
                <w:i/>
                <w:iCs/>
                <w:sz w:val="20"/>
                <w:szCs w:val="20"/>
                <w:lang w:eastAsia="sk-SK"/>
              </w:rPr>
              <w:t>EÚ zdroje</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r>
      <w:tr w:rsidR="00220202" w:rsidRPr="00975853" w:rsidTr="00E723C5">
        <w:trPr>
          <w:trHeight w:val="125"/>
          <w:jc w:val="center"/>
        </w:trPr>
        <w:tc>
          <w:tcPr>
            <w:tcW w:w="4661" w:type="dxa"/>
            <w:noWrap/>
            <w:vAlign w:val="center"/>
          </w:tcPr>
          <w:p w:rsidR="00220202" w:rsidRPr="00975853" w:rsidRDefault="00220202" w:rsidP="00220202">
            <w:pPr>
              <w:spacing w:after="0" w:line="240" w:lineRule="auto"/>
              <w:rPr>
                <w:rFonts w:ascii="Times New Roman" w:eastAsia="Times New Roman" w:hAnsi="Times New Roman" w:cs="Times New Roman"/>
                <w:bCs/>
                <w:i/>
                <w:iCs/>
                <w:sz w:val="20"/>
                <w:szCs w:val="20"/>
                <w:lang w:eastAsia="sk-SK"/>
              </w:rPr>
            </w:pPr>
            <w:r w:rsidRPr="00975853">
              <w:rPr>
                <w:rFonts w:ascii="Times New Roman" w:eastAsia="Times New Roman" w:hAnsi="Times New Roman" w:cs="Times New Roman"/>
                <w:b/>
                <w:bCs/>
                <w:i/>
                <w:iCs/>
                <w:sz w:val="20"/>
                <w:szCs w:val="20"/>
                <w:lang w:eastAsia="sk-SK"/>
              </w:rPr>
              <w:t>- Environmentálny fond</w:t>
            </w:r>
          </w:p>
        </w:tc>
        <w:tc>
          <w:tcPr>
            <w:tcW w:w="1267" w:type="dxa"/>
            <w:noWrap/>
            <w:vAlign w:val="center"/>
          </w:tcPr>
          <w:p w:rsidR="00220202" w:rsidRPr="00975853" w:rsidRDefault="00220202" w:rsidP="000F5047">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w:t>
            </w:r>
            <w:r w:rsidR="000F5047" w:rsidRPr="00975853">
              <w:rPr>
                <w:rFonts w:ascii="Times New Roman" w:eastAsia="Times New Roman" w:hAnsi="Times New Roman" w:cs="Times New Roman"/>
                <w:sz w:val="20"/>
                <w:szCs w:val="20"/>
                <w:lang w:eastAsia="sk-SK"/>
              </w:rPr>
              <w:t>0</w:t>
            </w:r>
          </w:p>
        </w:tc>
        <w:tc>
          <w:tcPr>
            <w:tcW w:w="1267" w:type="dxa"/>
            <w:noWrap/>
            <w:vAlign w:val="center"/>
          </w:tcPr>
          <w:p w:rsidR="00220202" w:rsidRPr="00975853" w:rsidRDefault="000F5047" w:rsidP="00220202">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220202" w:rsidRPr="00975853" w:rsidRDefault="000F5047" w:rsidP="00220202">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220202" w:rsidRPr="00975853" w:rsidRDefault="000F5047" w:rsidP="00220202">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r>
      <w:tr w:rsidR="007D5748" w:rsidRPr="00975853" w:rsidTr="00E723C5">
        <w:trPr>
          <w:trHeight w:val="125"/>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obce</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7D5748" w:rsidRPr="00975853" w:rsidTr="00E723C5">
        <w:trPr>
          <w:trHeight w:val="125"/>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7D5748" w:rsidRPr="00975853" w:rsidTr="00E723C5">
        <w:trPr>
          <w:trHeight w:val="125"/>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171796" w:rsidRPr="00975853" w:rsidTr="00683232">
        <w:trPr>
          <w:trHeight w:val="384"/>
          <w:jc w:val="center"/>
        </w:trPr>
        <w:tc>
          <w:tcPr>
            <w:tcW w:w="4661" w:type="dxa"/>
            <w:shd w:val="clear" w:color="auto" w:fill="C0C0C0"/>
            <w:noWrap/>
            <w:vAlign w:val="center"/>
          </w:tcPr>
          <w:p w:rsidR="00171796" w:rsidRPr="00975853" w:rsidRDefault="00171796" w:rsidP="0017179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verejnej správy celkom</w:t>
            </w:r>
          </w:p>
        </w:tc>
        <w:tc>
          <w:tcPr>
            <w:tcW w:w="1267" w:type="dxa"/>
            <w:shd w:val="clear" w:color="auto" w:fill="C0C0C0"/>
            <w:noWrap/>
            <w:vAlign w:val="center"/>
          </w:tcPr>
          <w:p w:rsidR="00171796" w:rsidRPr="00975853" w:rsidRDefault="00D67EFE" w:rsidP="00943125">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171796" w:rsidRPr="00975853" w:rsidRDefault="00171796" w:rsidP="00DF0A35">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1</w:t>
            </w:r>
            <w:r w:rsidR="00DF0A35" w:rsidRPr="00975853">
              <w:rPr>
                <w:rFonts w:ascii="Times New Roman" w:eastAsia="Times New Roman" w:hAnsi="Times New Roman" w:cs="Times New Roman"/>
                <w:b/>
                <w:bCs/>
                <w:sz w:val="20"/>
                <w:szCs w:val="20"/>
                <w:lang w:eastAsia="sk-SK"/>
              </w:rPr>
              <w:t> 159 142</w:t>
            </w:r>
          </w:p>
        </w:tc>
        <w:tc>
          <w:tcPr>
            <w:tcW w:w="1267" w:type="dxa"/>
            <w:shd w:val="clear" w:color="auto" w:fill="C0C0C0"/>
            <w:noWrap/>
          </w:tcPr>
          <w:p w:rsidR="00171796" w:rsidRPr="00975853" w:rsidRDefault="00DF0A35" w:rsidP="00DF0A35">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1 159 142</w:t>
            </w:r>
          </w:p>
        </w:tc>
        <w:tc>
          <w:tcPr>
            <w:tcW w:w="1267" w:type="dxa"/>
            <w:shd w:val="clear" w:color="auto" w:fill="C0C0C0"/>
            <w:noWrap/>
          </w:tcPr>
          <w:p w:rsidR="00171796" w:rsidRPr="00975853" w:rsidRDefault="00DF0A35" w:rsidP="00DF0A35">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1 159 142</w:t>
            </w:r>
          </w:p>
        </w:tc>
      </w:tr>
      <w:tr w:rsidR="00CF552B" w:rsidRPr="00975853" w:rsidTr="00CF552B">
        <w:trPr>
          <w:trHeight w:val="70"/>
          <w:jc w:val="center"/>
        </w:trPr>
        <w:tc>
          <w:tcPr>
            <w:tcW w:w="4661" w:type="dxa"/>
            <w:noWrap/>
            <w:vAlign w:val="center"/>
          </w:tcPr>
          <w:p w:rsidR="00CF552B" w:rsidRPr="00975853" w:rsidRDefault="00CF552B" w:rsidP="00CF552B">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v tom: MŽP SR / 075 </w:t>
            </w:r>
          </w:p>
        </w:tc>
        <w:tc>
          <w:tcPr>
            <w:tcW w:w="1267" w:type="dxa"/>
            <w:noWrap/>
          </w:tcPr>
          <w:p w:rsidR="00CF552B" w:rsidRPr="00975853" w:rsidRDefault="00D67EFE"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tcPr>
          <w:p w:rsidR="00CF552B" w:rsidRPr="00975853" w:rsidRDefault="00DF0A35"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795 661</w:t>
            </w:r>
          </w:p>
        </w:tc>
        <w:tc>
          <w:tcPr>
            <w:tcW w:w="1267" w:type="dxa"/>
            <w:noWrap/>
          </w:tcPr>
          <w:p w:rsidR="00CF552B" w:rsidRPr="00975853" w:rsidRDefault="00DF0A35"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795 661</w:t>
            </w:r>
          </w:p>
        </w:tc>
        <w:tc>
          <w:tcPr>
            <w:tcW w:w="1267" w:type="dxa"/>
            <w:noWrap/>
          </w:tcPr>
          <w:p w:rsidR="00CF552B" w:rsidRPr="00975853" w:rsidRDefault="00DF0A35"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795 661</w:t>
            </w:r>
          </w:p>
        </w:tc>
      </w:tr>
      <w:tr w:rsidR="00E50811" w:rsidRPr="00975853" w:rsidTr="00E723C5">
        <w:trPr>
          <w:trHeight w:val="70"/>
          <w:jc w:val="center"/>
        </w:trPr>
        <w:tc>
          <w:tcPr>
            <w:tcW w:w="4661" w:type="dxa"/>
            <w:noWrap/>
            <w:vAlign w:val="center"/>
          </w:tcPr>
          <w:p w:rsidR="00E50811" w:rsidRPr="00975853" w:rsidRDefault="00E50811" w:rsidP="00E50811">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v tom: MV SR</w:t>
            </w:r>
            <w:r w:rsidR="00C2633F" w:rsidRPr="00975853">
              <w:rPr>
                <w:rFonts w:ascii="Times New Roman" w:eastAsia="Times New Roman" w:hAnsi="Times New Roman" w:cs="Times New Roman"/>
                <w:sz w:val="20"/>
                <w:szCs w:val="20"/>
                <w:lang w:eastAsia="sk-SK"/>
              </w:rPr>
              <w:t xml:space="preserve"> / </w:t>
            </w:r>
            <w:r w:rsidR="00400FD7" w:rsidRPr="00975853">
              <w:rPr>
                <w:rFonts w:ascii="Times New Roman" w:eastAsia="Times New Roman" w:hAnsi="Times New Roman" w:cs="Times New Roman"/>
                <w:sz w:val="20"/>
                <w:szCs w:val="20"/>
                <w:lang w:eastAsia="sk-SK"/>
              </w:rPr>
              <w:t>0D6</w:t>
            </w:r>
          </w:p>
        </w:tc>
        <w:tc>
          <w:tcPr>
            <w:tcW w:w="1267" w:type="dxa"/>
            <w:noWrap/>
            <w:vAlign w:val="center"/>
          </w:tcPr>
          <w:p w:rsidR="00E50811" w:rsidRPr="00975853" w:rsidRDefault="00943125" w:rsidP="00D1714C">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vAlign w:val="center"/>
          </w:tcPr>
          <w:p w:rsidR="00E50811" w:rsidRPr="00975853" w:rsidRDefault="00BE5AA8" w:rsidP="00D1714C">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342 707</w:t>
            </w:r>
          </w:p>
        </w:tc>
        <w:tc>
          <w:tcPr>
            <w:tcW w:w="1267" w:type="dxa"/>
            <w:noWrap/>
            <w:vAlign w:val="center"/>
          </w:tcPr>
          <w:p w:rsidR="00E50811" w:rsidRPr="00975853" w:rsidRDefault="00BE5AA8" w:rsidP="00D1714C">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342 707</w:t>
            </w:r>
          </w:p>
        </w:tc>
        <w:tc>
          <w:tcPr>
            <w:tcW w:w="1267" w:type="dxa"/>
            <w:noWrap/>
            <w:vAlign w:val="center"/>
          </w:tcPr>
          <w:p w:rsidR="00E50811" w:rsidRPr="00975853" w:rsidRDefault="00BE5AA8" w:rsidP="00D1714C">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342 707</w:t>
            </w:r>
          </w:p>
        </w:tc>
      </w:tr>
      <w:tr w:rsidR="00BE5AA8" w:rsidRPr="00975853" w:rsidTr="00E723C5">
        <w:trPr>
          <w:trHeight w:val="70"/>
          <w:jc w:val="center"/>
        </w:trPr>
        <w:tc>
          <w:tcPr>
            <w:tcW w:w="4661" w:type="dxa"/>
            <w:noWrap/>
            <w:vAlign w:val="center"/>
          </w:tcPr>
          <w:p w:rsidR="00BE5AA8" w:rsidRPr="00975853" w:rsidRDefault="00BE5AA8" w:rsidP="00BE5AA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sz w:val="20"/>
                <w:szCs w:val="20"/>
                <w:lang w:eastAsia="sk-SK"/>
              </w:rPr>
              <w:t>v tom: MV SR / 0EK</w:t>
            </w:r>
          </w:p>
        </w:tc>
        <w:tc>
          <w:tcPr>
            <w:tcW w:w="1267" w:type="dxa"/>
            <w:noWrap/>
            <w:vAlign w:val="center"/>
          </w:tcPr>
          <w:p w:rsidR="00BE5AA8" w:rsidRPr="00975853" w:rsidRDefault="00943125" w:rsidP="00BE5AA8">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vAlign w:val="center"/>
          </w:tcPr>
          <w:p w:rsidR="00BE5AA8" w:rsidRPr="00975853" w:rsidRDefault="00BE5AA8" w:rsidP="00BE5AA8">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20 774</w:t>
            </w:r>
          </w:p>
        </w:tc>
        <w:tc>
          <w:tcPr>
            <w:tcW w:w="1267" w:type="dxa"/>
            <w:noWrap/>
            <w:vAlign w:val="center"/>
          </w:tcPr>
          <w:p w:rsidR="00BE5AA8" w:rsidRPr="00975853" w:rsidRDefault="00BE5AA8" w:rsidP="00BE5AA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Cs/>
                <w:sz w:val="20"/>
                <w:szCs w:val="20"/>
                <w:lang w:eastAsia="sk-SK"/>
              </w:rPr>
              <w:t>20 774</w:t>
            </w:r>
          </w:p>
        </w:tc>
        <w:tc>
          <w:tcPr>
            <w:tcW w:w="1267" w:type="dxa"/>
            <w:noWrap/>
            <w:vAlign w:val="center"/>
          </w:tcPr>
          <w:p w:rsidR="00BE5AA8" w:rsidRPr="00975853" w:rsidRDefault="00BE5AA8" w:rsidP="00BE5AA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Cs/>
                <w:sz w:val="20"/>
                <w:szCs w:val="20"/>
                <w:lang w:eastAsia="sk-SK"/>
              </w:rPr>
              <w:t>20 774</w:t>
            </w:r>
          </w:p>
        </w:tc>
      </w:tr>
      <w:tr w:rsidR="007D5748" w:rsidRPr="00975853" w:rsidTr="00E723C5">
        <w:trPr>
          <w:trHeight w:val="70"/>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xml:space="preserve">z toho: </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p>
        </w:tc>
      </w:tr>
      <w:tr w:rsidR="00171796" w:rsidRPr="00975853" w:rsidTr="00683232">
        <w:trPr>
          <w:trHeight w:val="70"/>
          <w:jc w:val="center"/>
        </w:trPr>
        <w:tc>
          <w:tcPr>
            <w:tcW w:w="4661" w:type="dxa"/>
            <w:noWrap/>
            <w:vAlign w:val="center"/>
          </w:tcPr>
          <w:p w:rsidR="00171796" w:rsidRPr="00975853" w:rsidRDefault="00171796" w:rsidP="00171796">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ŠR</w:t>
            </w:r>
          </w:p>
        </w:tc>
        <w:tc>
          <w:tcPr>
            <w:tcW w:w="1267" w:type="dxa"/>
            <w:noWrap/>
            <w:vAlign w:val="center"/>
          </w:tcPr>
          <w:p w:rsidR="00171796" w:rsidRPr="00975853" w:rsidRDefault="00D67EFE" w:rsidP="00171796">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noWrap/>
            <w:vAlign w:val="center"/>
          </w:tcPr>
          <w:p w:rsidR="00171796" w:rsidRPr="00975853" w:rsidRDefault="00DF0A35" w:rsidP="00171796">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1 159 142</w:t>
            </w:r>
          </w:p>
        </w:tc>
        <w:tc>
          <w:tcPr>
            <w:tcW w:w="1267" w:type="dxa"/>
            <w:noWrap/>
          </w:tcPr>
          <w:p w:rsidR="00171796" w:rsidRPr="00975853" w:rsidRDefault="00DF0A35" w:rsidP="00171796">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1 159 142</w:t>
            </w:r>
          </w:p>
        </w:tc>
        <w:tc>
          <w:tcPr>
            <w:tcW w:w="1267" w:type="dxa"/>
            <w:noWrap/>
          </w:tcPr>
          <w:p w:rsidR="00171796" w:rsidRPr="00975853" w:rsidRDefault="00DF0A35" w:rsidP="00171796">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1 159 142</w:t>
            </w:r>
          </w:p>
        </w:tc>
      </w:tr>
      <w:tr w:rsidR="00171796" w:rsidRPr="00975853" w:rsidTr="00683232">
        <w:trPr>
          <w:trHeight w:val="70"/>
          <w:jc w:val="center"/>
        </w:trPr>
        <w:tc>
          <w:tcPr>
            <w:tcW w:w="4661" w:type="dxa"/>
            <w:noWrap/>
            <w:vAlign w:val="center"/>
          </w:tcPr>
          <w:p w:rsidR="00171796" w:rsidRPr="00975853" w:rsidRDefault="00171796" w:rsidP="00171796">
            <w:pPr>
              <w:spacing w:after="0" w:line="240" w:lineRule="auto"/>
              <w:ind w:left="259"/>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Cs/>
                <w:i/>
                <w:iCs/>
                <w:sz w:val="20"/>
                <w:szCs w:val="20"/>
                <w:lang w:eastAsia="sk-SK"/>
              </w:rPr>
              <w:t>Rozpočtové prostriedky</w:t>
            </w:r>
          </w:p>
        </w:tc>
        <w:tc>
          <w:tcPr>
            <w:tcW w:w="1267" w:type="dxa"/>
            <w:noWrap/>
            <w:vAlign w:val="center"/>
          </w:tcPr>
          <w:p w:rsidR="00171796" w:rsidRPr="00975853" w:rsidRDefault="00D67EFE" w:rsidP="00943125">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vAlign w:val="center"/>
          </w:tcPr>
          <w:p w:rsidR="00171796" w:rsidRPr="00975853" w:rsidRDefault="00171796" w:rsidP="00171796">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 </w:t>
            </w:r>
            <w:r w:rsidR="00DF0A35" w:rsidRPr="00975853">
              <w:rPr>
                <w:rFonts w:ascii="Times New Roman" w:eastAsia="Times New Roman" w:hAnsi="Times New Roman" w:cs="Times New Roman"/>
                <w:bCs/>
                <w:sz w:val="20"/>
                <w:szCs w:val="20"/>
                <w:lang w:eastAsia="sk-SK"/>
              </w:rPr>
              <w:t>1 159 142</w:t>
            </w:r>
          </w:p>
        </w:tc>
        <w:tc>
          <w:tcPr>
            <w:tcW w:w="1267" w:type="dxa"/>
            <w:noWrap/>
          </w:tcPr>
          <w:p w:rsidR="00171796" w:rsidRPr="00975853" w:rsidRDefault="00DF0A35" w:rsidP="00171796">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1 159 142</w:t>
            </w:r>
          </w:p>
        </w:tc>
        <w:tc>
          <w:tcPr>
            <w:tcW w:w="1267" w:type="dxa"/>
            <w:noWrap/>
          </w:tcPr>
          <w:p w:rsidR="00171796" w:rsidRPr="00975853" w:rsidRDefault="00DF0A35" w:rsidP="00171796">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1 159 142</w:t>
            </w:r>
          </w:p>
        </w:tc>
      </w:tr>
      <w:tr w:rsidR="007D5748" w:rsidRPr="00975853" w:rsidTr="00E723C5">
        <w:trPr>
          <w:trHeight w:val="70"/>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Cs/>
                <w:i/>
                <w:iCs/>
                <w:sz w:val="20"/>
                <w:szCs w:val="20"/>
                <w:lang w:eastAsia="sk-SK"/>
              </w:rPr>
            </w:pPr>
            <w:r w:rsidRPr="00975853">
              <w:rPr>
                <w:rFonts w:ascii="Times New Roman" w:eastAsia="Times New Roman" w:hAnsi="Times New Roman" w:cs="Times New Roman"/>
                <w:bCs/>
                <w:i/>
                <w:iCs/>
                <w:sz w:val="20"/>
                <w:szCs w:val="20"/>
                <w:lang w:eastAsia="sk-SK"/>
              </w:rPr>
              <w:t xml:space="preserve">    EÚ zdroje</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r>
      <w:tr w:rsidR="007D5748" w:rsidRPr="00975853" w:rsidTr="00E723C5">
        <w:trPr>
          <w:trHeight w:val="70"/>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Cs/>
                <w:i/>
                <w:iCs/>
                <w:sz w:val="20"/>
                <w:szCs w:val="20"/>
                <w:lang w:eastAsia="sk-SK"/>
              </w:rPr>
            </w:pPr>
            <w:r w:rsidRPr="00975853">
              <w:rPr>
                <w:rFonts w:ascii="Times New Roman" w:eastAsia="Times New Roman" w:hAnsi="Times New Roman" w:cs="Times New Roman"/>
                <w:bCs/>
                <w:i/>
                <w:iCs/>
                <w:sz w:val="20"/>
                <w:szCs w:val="20"/>
                <w:lang w:eastAsia="sk-SK"/>
              </w:rPr>
              <w:t xml:space="preserve">    spolufinancovanie</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r>
      <w:tr w:rsidR="007D5748" w:rsidRPr="00975853" w:rsidTr="00E723C5">
        <w:trPr>
          <w:trHeight w:val="125"/>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obce</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E723C5" w:rsidRPr="00975853" w:rsidTr="00E723C5">
        <w:trPr>
          <w:trHeight w:val="125"/>
          <w:jc w:val="center"/>
        </w:trPr>
        <w:tc>
          <w:tcPr>
            <w:tcW w:w="4661" w:type="dxa"/>
            <w:noWrap/>
            <w:vAlign w:val="center"/>
          </w:tcPr>
          <w:p w:rsidR="00E723C5" w:rsidRPr="00975853" w:rsidRDefault="00E723C5" w:rsidP="00E723C5">
            <w:pPr>
              <w:spacing w:after="0" w:line="240" w:lineRule="auto"/>
              <w:ind w:left="255"/>
              <w:rPr>
                <w:rFonts w:ascii="Times New Roman" w:eastAsia="Times New Roman" w:hAnsi="Times New Roman" w:cs="Times New Roman"/>
                <w:bCs/>
                <w:i/>
                <w:iCs/>
                <w:sz w:val="20"/>
                <w:szCs w:val="20"/>
                <w:lang w:eastAsia="sk-SK"/>
              </w:rPr>
            </w:pPr>
            <w:r w:rsidRPr="00975853">
              <w:rPr>
                <w:rFonts w:ascii="Times New Roman" w:eastAsia="Times New Roman" w:hAnsi="Times New Roman" w:cs="Times New Roman"/>
                <w:bCs/>
                <w:i/>
                <w:iCs/>
                <w:sz w:val="20"/>
                <w:szCs w:val="20"/>
                <w:lang w:eastAsia="sk-SK"/>
              </w:rPr>
              <w:t>z toho vplyv nových úloh v zmysle ods. 2 Čl. 6 ústavného zákona č. 493/2011 Z. z. o rozpočtovej zodpovednosti</w:t>
            </w:r>
          </w:p>
        </w:tc>
        <w:tc>
          <w:tcPr>
            <w:tcW w:w="1267" w:type="dxa"/>
            <w:noWrap/>
            <w:vAlign w:val="center"/>
          </w:tcPr>
          <w:p w:rsidR="00E723C5" w:rsidRPr="00975853" w:rsidRDefault="00E723C5"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E723C5" w:rsidRPr="00975853" w:rsidRDefault="00E723C5"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E723C5" w:rsidRPr="00975853" w:rsidRDefault="00E723C5"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E723C5" w:rsidRPr="00975853" w:rsidRDefault="00E723C5"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0</w:t>
            </w:r>
          </w:p>
        </w:tc>
      </w:tr>
      <w:tr w:rsidR="007D5748" w:rsidRPr="00975853" w:rsidTr="00E723C5">
        <w:trPr>
          <w:trHeight w:val="125"/>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E723C5" w:rsidRPr="00975853" w:rsidTr="00E723C5">
        <w:trPr>
          <w:trHeight w:val="125"/>
          <w:jc w:val="center"/>
        </w:trPr>
        <w:tc>
          <w:tcPr>
            <w:tcW w:w="4661" w:type="dxa"/>
            <w:noWrap/>
            <w:vAlign w:val="center"/>
          </w:tcPr>
          <w:p w:rsidR="00E723C5" w:rsidRPr="00975853" w:rsidRDefault="00E723C5" w:rsidP="00E723C5">
            <w:pPr>
              <w:spacing w:after="0" w:line="240" w:lineRule="auto"/>
              <w:ind w:left="255"/>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Cs/>
                <w:i/>
                <w:iCs/>
                <w:sz w:val="20"/>
                <w:szCs w:val="20"/>
                <w:lang w:eastAsia="sk-SK"/>
              </w:rPr>
              <w:t>z toho vplyv nových úloh v zmysle ods. 2 Čl. 6 ústavného zákona č. 493/2011 Z. z. o rozpočtovej zodpovednosti</w:t>
            </w:r>
          </w:p>
        </w:tc>
        <w:tc>
          <w:tcPr>
            <w:tcW w:w="1267" w:type="dxa"/>
            <w:noWrap/>
            <w:vAlign w:val="center"/>
          </w:tcPr>
          <w:p w:rsidR="00E723C5" w:rsidRPr="00975853" w:rsidRDefault="00E723C5" w:rsidP="00E723C5">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E723C5" w:rsidRPr="00975853" w:rsidRDefault="00E723C5" w:rsidP="00E723C5">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E723C5" w:rsidRPr="00975853" w:rsidRDefault="00E723C5" w:rsidP="00E723C5">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E723C5" w:rsidRPr="00975853" w:rsidRDefault="00E723C5" w:rsidP="00E723C5">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Cs/>
                <w:iCs/>
                <w:sz w:val="20"/>
                <w:szCs w:val="20"/>
                <w:lang w:eastAsia="sk-SK"/>
              </w:rPr>
              <w:t>0</w:t>
            </w:r>
          </w:p>
        </w:tc>
      </w:tr>
      <w:tr w:rsidR="007D5748" w:rsidRPr="00975853" w:rsidTr="00E723C5">
        <w:trPr>
          <w:trHeight w:val="70"/>
          <w:jc w:val="center"/>
        </w:trPr>
        <w:tc>
          <w:tcPr>
            <w:tcW w:w="4661" w:type="dxa"/>
            <w:noWrap/>
            <w:vAlign w:val="center"/>
          </w:tcPr>
          <w:p w:rsidR="007D5748" w:rsidRPr="00975853" w:rsidRDefault="007D5748" w:rsidP="007D5748">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7D5748" w:rsidRPr="00975853" w:rsidRDefault="007D5748" w:rsidP="007D5748">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7D5748" w:rsidRPr="00975853" w:rsidTr="00E723C5">
        <w:trPr>
          <w:trHeight w:val="70"/>
          <w:jc w:val="center"/>
        </w:trPr>
        <w:tc>
          <w:tcPr>
            <w:tcW w:w="4661" w:type="dxa"/>
            <w:shd w:val="clear" w:color="auto" w:fill="BFBFBF" w:themeFill="background1" w:themeFillShade="BF"/>
            <w:noWrap/>
            <w:vAlign w:val="center"/>
          </w:tcPr>
          <w:p w:rsidR="007D5748" w:rsidRPr="00975853" w:rsidRDefault="007D5748" w:rsidP="007D5748">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Vplyv na počet zamestnancov </w:t>
            </w:r>
          </w:p>
        </w:tc>
        <w:tc>
          <w:tcPr>
            <w:tcW w:w="1267" w:type="dxa"/>
            <w:shd w:val="clear" w:color="auto" w:fill="BFBFBF" w:themeFill="background1" w:themeFillShade="BF"/>
            <w:noWrap/>
            <w:vAlign w:val="center"/>
          </w:tcPr>
          <w:p w:rsidR="007D5748" w:rsidRPr="00975853" w:rsidRDefault="0074582F" w:rsidP="00943125">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D5748" w:rsidRPr="00975853" w:rsidRDefault="00B417A2" w:rsidP="004E591E">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w:t>
            </w:r>
            <w:r w:rsidR="004E591E" w:rsidRPr="00975853">
              <w:rPr>
                <w:rFonts w:ascii="Times New Roman" w:eastAsia="Times New Roman" w:hAnsi="Times New Roman" w:cs="Times New Roman"/>
                <w:b/>
                <w:bCs/>
                <w:sz w:val="20"/>
                <w:szCs w:val="20"/>
                <w:lang w:eastAsia="sk-SK"/>
              </w:rPr>
              <w:t>40</w:t>
            </w:r>
          </w:p>
        </w:tc>
        <w:tc>
          <w:tcPr>
            <w:tcW w:w="1267" w:type="dxa"/>
            <w:shd w:val="clear" w:color="auto" w:fill="BFBFBF" w:themeFill="background1" w:themeFillShade="BF"/>
            <w:noWrap/>
            <w:vAlign w:val="center"/>
          </w:tcPr>
          <w:p w:rsidR="007D5748" w:rsidRPr="00975853" w:rsidRDefault="00B417A2" w:rsidP="004E591E">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w:t>
            </w:r>
            <w:r w:rsidR="004E591E" w:rsidRPr="00975853">
              <w:rPr>
                <w:rFonts w:ascii="Times New Roman" w:eastAsia="Times New Roman" w:hAnsi="Times New Roman" w:cs="Times New Roman"/>
                <w:b/>
                <w:bCs/>
                <w:sz w:val="20"/>
                <w:szCs w:val="20"/>
                <w:lang w:eastAsia="sk-SK"/>
              </w:rPr>
              <w:t>40</w:t>
            </w:r>
          </w:p>
        </w:tc>
        <w:tc>
          <w:tcPr>
            <w:tcW w:w="1267" w:type="dxa"/>
            <w:shd w:val="clear" w:color="auto" w:fill="BFBFBF" w:themeFill="background1" w:themeFillShade="BF"/>
            <w:noWrap/>
            <w:vAlign w:val="center"/>
          </w:tcPr>
          <w:p w:rsidR="007D5748" w:rsidRPr="00975853" w:rsidRDefault="00B417A2" w:rsidP="004E591E">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w:t>
            </w:r>
            <w:r w:rsidR="004E591E" w:rsidRPr="00975853">
              <w:rPr>
                <w:rFonts w:ascii="Times New Roman" w:eastAsia="Times New Roman" w:hAnsi="Times New Roman" w:cs="Times New Roman"/>
                <w:b/>
                <w:bCs/>
                <w:sz w:val="20"/>
                <w:szCs w:val="20"/>
                <w:lang w:eastAsia="sk-SK"/>
              </w:rPr>
              <w:t>40</w:t>
            </w:r>
          </w:p>
        </w:tc>
      </w:tr>
      <w:tr w:rsidR="004E591E" w:rsidRPr="00975853" w:rsidTr="00683232">
        <w:trPr>
          <w:trHeight w:val="70"/>
          <w:jc w:val="center"/>
        </w:trPr>
        <w:tc>
          <w:tcPr>
            <w:tcW w:w="4661" w:type="dxa"/>
            <w:noWrap/>
            <w:vAlign w:val="center"/>
          </w:tcPr>
          <w:p w:rsidR="004E591E" w:rsidRPr="00975853" w:rsidRDefault="004E591E" w:rsidP="004E591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v tom: MŽP SR / 075 </w:t>
            </w:r>
          </w:p>
        </w:tc>
        <w:tc>
          <w:tcPr>
            <w:tcW w:w="1267" w:type="dxa"/>
            <w:noWrap/>
            <w:vAlign w:val="center"/>
          </w:tcPr>
          <w:p w:rsidR="004E591E" w:rsidRPr="00975853" w:rsidRDefault="0074582F" w:rsidP="004E591E">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tcPr>
          <w:p w:rsidR="004E591E" w:rsidRPr="00975853" w:rsidRDefault="004E591E" w:rsidP="004E591E">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+ 27</w:t>
            </w:r>
          </w:p>
        </w:tc>
        <w:tc>
          <w:tcPr>
            <w:tcW w:w="1267" w:type="dxa"/>
            <w:noWrap/>
          </w:tcPr>
          <w:p w:rsidR="004E591E" w:rsidRPr="00975853" w:rsidRDefault="004E591E" w:rsidP="004E591E">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+ 27</w:t>
            </w:r>
          </w:p>
        </w:tc>
        <w:tc>
          <w:tcPr>
            <w:tcW w:w="1267" w:type="dxa"/>
            <w:noWrap/>
          </w:tcPr>
          <w:p w:rsidR="004E591E" w:rsidRPr="00975853" w:rsidRDefault="004E591E" w:rsidP="004E591E">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+ 27</w:t>
            </w:r>
          </w:p>
        </w:tc>
      </w:tr>
      <w:tr w:rsidR="008967C8" w:rsidRPr="00975853" w:rsidTr="00E723C5">
        <w:trPr>
          <w:trHeight w:val="70"/>
          <w:jc w:val="center"/>
        </w:trPr>
        <w:tc>
          <w:tcPr>
            <w:tcW w:w="4661" w:type="dxa"/>
            <w:noWrap/>
            <w:vAlign w:val="center"/>
          </w:tcPr>
          <w:p w:rsidR="008967C8" w:rsidRPr="00975853" w:rsidRDefault="008967C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sz w:val="20"/>
                <w:szCs w:val="20"/>
                <w:lang w:eastAsia="sk-SK"/>
              </w:rPr>
              <w:t>v tom: MV SR / 0D6</w:t>
            </w:r>
          </w:p>
        </w:tc>
        <w:tc>
          <w:tcPr>
            <w:tcW w:w="1267" w:type="dxa"/>
            <w:noWrap/>
            <w:vAlign w:val="center"/>
          </w:tcPr>
          <w:p w:rsidR="008967C8" w:rsidRPr="00975853" w:rsidRDefault="00943125" w:rsidP="00B417A2">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0</w:t>
            </w: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+ 13</w:t>
            </w: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+ 13</w:t>
            </w: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Cs/>
                <w:iCs/>
                <w:sz w:val="20"/>
                <w:szCs w:val="20"/>
                <w:lang w:eastAsia="sk-SK"/>
              </w:rPr>
            </w:pPr>
            <w:r w:rsidRPr="00975853">
              <w:rPr>
                <w:rFonts w:ascii="Times New Roman" w:eastAsia="Times New Roman" w:hAnsi="Times New Roman" w:cs="Times New Roman"/>
                <w:bCs/>
                <w:iCs/>
                <w:sz w:val="20"/>
                <w:szCs w:val="20"/>
                <w:lang w:eastAsia="sk-SK"/>
              </w:rPr>
              <w:t>+ 13</w:t>
            </w:r>
          </w:p>
        </w:tc>
      </w:tr>
      <w:tr w:rsidR="008967C8" w:rsidRPr="00975853" w:rsidTr="00E723C5">
        <w:trPr>
          <w:trHeight w:val="70"/>
          <w:jc w:val="center"/>
        </w:trPr>
        <w:tc>
          <w:tcPr>
            <w:tcW w:w="4661" w:type="dxa"/>
            <w:noWrap/>
            <w:vAlign w:val="center"/>
          </w:tcPr>
          <w:p w:rsidR="008967C8" w:rsidRPr="00975853" w:rsidRDefault="008967C8" w:rsidP="007D5748">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z toho:</w:t>
            </w: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8967C8" w:rsidRPr="00975853" w:rsidRDefault="008967C8" w:rsidP="007D5748">
            <w:pPr>
              <w:spacing w:after="0" w:line="240" w:lineRule="auto"/>
              <w:jc w:val="right"/>
              <w:rPr>
                <w:rFonts w:ascii="Times New Roman" w:eastAsia="Times New Roman" w:hAnsi="Times New Roman" w:cs="Times New Roman"/>
                <w:b/>
                <w:bCs/>
                <w:iCs/>
                <w:sz w:val="20"/>
                <w:szCs w:val="20"/>
                <w:lang w:eastAsia="sk-SK"/>
              </w:rPr>
            </w:pPr>
          </w:p>
        </w:tc>
      </w:tr>
      <w:tr w:rsidR="004E591E" w:rsidRPr="00975853" w:rsidTr="00E723C5">
        <w:trPr>
          <w:trHeight w:val="70"/>
          <w:jc w:val="center"/>
        </w:trPr>
        <w:tc>
          <w:tcPr>
            <w:tcW w:w="4661" w:type="dxa"/>
            <w:noWrap/>
            <w:vAlign w:val="center"/>
          </w:tcPr>
          <w:p w:rsidR="004E591E" w:rsidRPr="00975853" w:rsidRDefault="004E591E" w:rsidP="004E591E">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ŠR</w:t>
            </w:r>
          </w:p>
        </w:tc>
        <w:tc>
          <w:tcPr>
            <w:tcW w:w="1267" w:type="dxa"/>
            <w:noWrap/>
            <w:vAlign w:val="center"/>
          </w:tcPr>
          <w:p w:rsidR="004E591E" w:rsidRPr="00975853" w:rsidRDefault="0074582F" w:rsidP="000A0B66">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noWrap/>
            <w:vAlign w:val="center"/>
          </w:tcPr>
          <w:p w:rsidR="004E591E" w:rsidRPr="00975853" w:rsidRDefault="004E591E" w:rsidP="004E591E">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+ 40</w:t>
            </w:r>
          </w:p>
        </w:tc>
        <w:tc>
          <w:tcPr>
            <w:tcW w:w="1267" w:type="dxa"/>
            <w:noWrap/>
            <w:vAlign w:val="center"/>
          </w:tcPr>
          <w:p w:rsidR="004E591E" w:rsidRPr="00975853" w:rsidRDefault="004E591E" w:rsidP="004E591E">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+ 40</w:t>
            </w:r>
          </w:p>
        </w:tc>
        <w:tc>
          <w:tcPr>
            <w:tcW w:w="1267" w:type="dxa"/>
            <w:noWrap/>
            <w:vAlign w:val="center"/>
          </w:tcPr>
          <w:p w:rsidR="004E591E" w:rsidRPr="00975853" w:rsidRDefault="004E591E" w:rsidP="004E591E">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+ 40</w:t>
            </w:r>
          </w:p>
        </w:tc>
      </w:tr>
      <w:tr w:rsidR="008967C8" w:rsidRPr="00975853" w:rsidTr="00E723C5">
        <w:trPr>
          <w:trHeight w:val="70"/>
          <w:jc w:val="center"/>
        </w:trPr>
        <w:tc>
          <w:tcPr>
            <w:tcW w:w="4661" w:type="dxa"/>
            <w:noWrap/>
            <w:vAlign w:val="center"/>
          </w:tcPr>
          <w:p w:rsidR="008967C8" w:rsidRPr="00975853" w:rsidRDefault="008967C8"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obce</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8967C8" w:rsidRPr="00975853" w:rsidTr="00E723C5">
        <w:trPr>
          <w:trHeight w:val="70"/>
          <w:jc w:val="center"/>
        </w:trPr>
        <w:tc>
          <w:tcPr>
            <w:tcW w:w="4661" w:type="dxa"/>
            <w:noWrap/>
            <w:vAlign w:val="center"/>
          </w:tcPr>
          <w:p w:rsidR="008967C8" w:rsidRPr="00975853" w:rsidRDefault="008967C8"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8967C8" w:rsidRPr="00975853" w:rsidTr="00E723C5">
        <w:trPr>
          <w:trHeight w:val="70"/>
          <w:jc w:val="center"/>
        </w:trPr>
        <w:tc>
          <w:tcPr>
            <w:tcW w:w="4661" w:type="dxa"/>
            <w:noWrap/>
            <w:vAlign w:val="center"/>
          </w:tcPr>
          <w:p w:rsidR="008967C8" w:rsidRPr="00975853" w:rsidRDefault="008967C8"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D8316D" w:rsidRPr="00975853" w:rsidTr="00683232">
        <w:trPr>
          <w:trHeight w:val="70"/>
          <w:jc w:val="center"/>
        </w:trPr>
        <w:tc>
          <w:tcPr>
            <w:tcW w:w="4661" w:type="dxa"/>
            <w:shd w:val="clear" w:color="auto" w:fill="BFBFBF" w:themeFill="background1" w:themeFillShade="BF"/>
            <w:noWrap/>
            <w:vAlign w:val="center"/>
          </w:tcPr>
          <w:p w:rsidR="00D8316D" w:rsidRPr="00975853" w:rsidRDefault="00D8316D" w:rsidP="00D8316D">
            <w:pPr>
              <w:spacing w:after="0" w:line="240" w:lineRule="auto"/>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Vplyv na mzdové výdavky</w:t>
            </w:r>
          </w:p>
        </w:tc>
        <w:tc>
          <w:tcPr>
            <w:tcW w:w="1267" w:type="dxa"/>
            <w:shd w:val="clear" w:color="auto" w:fill="BFBFBF" w:themeFill="background1" w:themeFillShade="BF"/>
            <w:noWrap/>
            <w:vAlign w:val="center"/>
          </w:tcPr>
          <w:p w:rsidR="00D8316D" w:rsidRPr="00975853" w:rsidRDefault="0074582F" w:rsidP="000A0B66">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D8316D" w:rsidRPr="00975853" w:rsidRDefault="008D22DF" w:rsidP="00CF552B">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1 015 231</w:t>
            </w:r>
          </w:p>
        </w:tc>
        <w:tc>
          <w:tcPr>
            <w:tcW w:w="1267" w:type="dxa"/>
            <w:shd w:val="clear" w:color="auto" w:fill="BFBFBF" w:themeFill="background1" w:themeFillShade="BF"/>
            <w:noWrap/>
          </w:tcPr>
          <w:p w:rsidR="00D8316D" w:rsidRPr="00975853" w:rsidRDefault="008D22DF" w:rsidP="00D8316D">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1 015 231</w:t>
            </w:r>
          </w:p>
        </w:tc>
        <w:tc>
          <w:tcPr>
            <w:tcW w:w="1267" w:type="dxa"/>
            <w:shd w:val="clear" w:color="auto" w:fill="BFBFBF" w:themeFill="background1" w:themeFillShade="BF"/>
            <w:noWrap/>
          </w:tcPr>
          <w:p w:rsidR="00D8316D" w:rsidRPr="00975853" w:rsidRDefault="008D22DF" w:rsidP="00D8316D">
            <w:pPr>
              <w:spacing w:after="0" w:line="240" w:lineRule="auto"/>
              <w:jc w:val="right"/>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bCs/>
                <w:sz w:val="20"/>
                <w:szCs w:val="20"/>
                <w:lang w:eastAsia="sk-SK"/>
              </w:rPr>
              <w:t>1 015 231</w:t>
            </w:r>
          </w:p>
        </w:tc>
      </w:tr>
      <w:tr w:rsidR="00CF552B" w:rsidRPr="00975853" w:rsidTr="00683232">
        <w:trPr>
          <w:trHeight w:val="70"/>
          <w:jc w:val="center"/>
        </w:trPr>
        <w:tc>
          <w:tcPr>
            <w:tcW w:w="4661" w:type="dxa"/>
            <w:noWrap/>
            <w:vAlign w:val="center"/>
          </w:tcPr>
          <w:p w:rsidR="00CF552B" w:rsidRPr="00975853" w:rsidRDefault="00CF552B" w:rsidP="00CF552B">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v tom: MŽP SR / 075 </w:t>
            </w:r>
          </w:p>
        </w:tc>
        <w:tc>
          <w:tcPr>
            <w:tcW w:w="1267" w:type="dxa"/>
            <w:noWrap/>
          </w:tcPr>
          <w:p w:rsidR="00CF552B" w:rsidRPr="00975853" w:rsidRDefault="0074582F"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noWrap/>
          </w:tcPr>
          <w:p w:rsidR="00CF552B" w:rsidRPr="00975853" w:rsidRDefault="008D22DF"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
                <w:bCs/>
                <w:sz w:val="20"/>
                <w:szCs w:val="20"/>
                <w:lang w:eastAsia="sk-SK"/>
              </w:rPr>
              <w:t>795 661</w:t>
            </w:r>
          </w:p>
        </w:tc>
        <w:tc>
          <w:tcPr>
            <w:tcW w:w="1267" w:type="dxa"/>
            <w:noWrap/>
          </w:tcPr>
          <w:p w:rsidR="00CF552B" w:rsidRPr="00975853" w:rsidRDefault="008D22DF"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
                <w:bCs/>
                <w:sz w:val="20"/>
                <w:szCs w:val="20"/>
                <w:lang w:eastAsia="sk-SK"/>
              </w:rPr>
              <w:t>795 661</w:t>
            </w:r>
          </w:p>
        </w:tc>
        <w:tc>
          <w:tcPr>
            <w:tcW w:w="1267" w:type="dxa"/>
            <w:noWrap/>
          </w:tcPr>
          <w:p w:rsidR="00CF552B" w:rsidRPr="00975853" w:rsidRDefault="008D22DF" w:rsidP="00CF552B">
            <w:pPr>
              <w:spacing w:after="0" w:line="240" w:lineRule="auto"/>
              <w:jc w:val="right"/>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
                <w:bCs/>
                <w:sz w:val="20"/>
                <w:szCs w:val="20"/>
                <w:lang w:eastAsia="sk-SK"/>
              </w:rPr>
              <w:t>795 661</w:t>
            </w:r>
          </w:p>
        </w:tc>
      </w:tr>
      <w:tr w:rsidR="008967C8" w:rsidRPr="00975853" w:rsidTr="00E723C5">
        <w:trPr>
          <w:trHeight w:val="70"/>
          <w:jc w:val="center"/>
        </w:trPr>
        <w:tc>
          <w:tcPr>
            <w:tcW w:w="4661" w:type="dxa"/>
            <w:noWrap/>
            <w:vAlign w:val="center"/>
          </w:tcPr>
          <w:p w:rsidR="008967C8" w:rsidRPr="00975853" w:rsidRDefault="008967C8"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sz w:val="20"/>
                <w:szCs w:val="20"/>
                <w:lang w:eastAsia="sk-SK"/>
              </w:rPr>
              <w:t>v tom: MV SR / 0D6</w:t>
            </w:r>
          </w:p>
        </w:tc>
        <w:tc>
          <w:tcPr>
            <w:tcW w:w="1267" w:type="dxa"/>
            <w:noWrap/>
            <w:vAlign w:val="center"/>
          </w:tcPr>
          <w:p w:rsidR="008967C8" w:rsidRPr="00975853" w:rsidRDefault="008967C8" w:rsidP="008D22DF">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 xml:space="preserve"> </w:t>
            </w:r>
            <w:r w:rsidR="008D22DF" w:rsidRPr="00975853">
              <w:rPr>
                <w:rFonts w:ascii="Times New Roman" w:eastAsia="Times New Roman" w:hAnsi="Times New Roman" w:cs="Times New Roman"/>
                <w:b/>
                <w:bCs/>
                <w:sz w:val="20"/>
                <w:szCs w:val="20"/>
                <w:lang w:eastAsia="sk-SK"/>
              </w:rPr>
              <w:t>0</w:t>
            </w:r>
          </w:p>
        </w:tc>
        <w:tc>
          <w:tcPr>
            <w:tcW w:w="1267" w:type="dxa"/>
            <w:noWrap/>
            <w:vAlign w:val="center"/>
          </w:tcPr>
          <w:p w:rsidR="008967C8" w:rsidRPr="00975853" w:rsidRDefault="008D22DF" w:rsidP="00BB53F6">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219 570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 xml:space="preserve"> 219 570</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 xml:space="preserve"> 219 570</w:t>
            </w:r>
          </w:p>
        </w:tc>
      </w:tr>
      <w:tr w:rsidR="008967C8" w:rsidRPr="00975853" w:rsidTr="00E723C5">
        <w:trPr>
          <w:trHeight w:val="70"/>
          <w:jc w:val="center"/>
        </w:trPr>
        <w:tc>
          <w:tcPr>
            <w:tcW w:w="4661" w:type="dxa"/>
            <w:noWrap/>
            <w:vAlign w:val="center"/>
          </w:tcPr>
          <w:p w:rsidR="008967C8" w:rsidRPr="00975853" w:rsidRDefault="008967C8"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z toho:</w:t>
            </w: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sz w:val="20"/>
                <w:szCs w:val="20"/>
                <w:lang w:eastAsia="sk-SK"/>
              </w:rPr>
            </w:pP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sz w:val="20"/>
                <w:szCs w:val="20"/>
                <w:lang w:eastAsia="sk-SK"/>
              </w:rPr>
            </w:pP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sz w:val="20"/>
                <w:szCs w:val="20"/>
                <w:lang w:eastAsia="sk-SK"/>
              </w:rPr>
            </w:pPr>
          </w:p>
        </w:tc>
        <w:tc>
          <w:tcPr>
            <w:tcW w:w="1267" w:type="dxa"/>
            <w:noWrap/>
            <w:vAlign w:val="center"/>
          </w:tcPr>
          <w:p w:rsidR="008967C8" w:rsidRPr="00975853" w:rsidRDefault="008967C8" w:rsidP="00B417A2">
            <w:pPr>
              <w:spacing w:after="0" w:line="240" w:lineRule="auto"/>
              <w:jc w:val="right"/>
              <w:rPr>
                <w:rFonts w:ascii="Times New Roman" w:eastAsia="Times New Roman" w:hAnsi="Times New Roman" w:cs="Times New Roman"/>
                <w:b/>
                <w:bCs/>
                <w:sz w:val="20"/>
                <w:szCs w:val="20"/>
                <w:lang w:eastAsia="sk-SK"/>
              </w:rPr>
            </w:pPr>
          </w:p>
        </w:tc>
      </w:tr>
      <w:tr w:rsidR="00CF552B" w:rsidRPr="00975853" w:rsidTr="00683232">
        <w:trPr>
          <w:trHeight w:val="70"/>
          <w:jc w:val="center"/>
        </w:trPr>
        <w:tc>
          <w:tcPr>
            <w:tcW w:w="4661" w:type="dxa"/>
            <w:noWrap/>
            <w:vAlign w:val="center"/>
          </w:tcPr>
          <w:p w:rsidR="00CF552B" w:rsidRPr="00975853" w:rsidRDefault="00CF552B" w:rsidP="00CF552B">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ŠR</w:t>
            </w:r>
          </w:p>
        </w:tc>
        <w:tc>
          <w:tcPr>
            <w:tcW w:w="1267" w:type="dxa"/>
            <w:shd w:val="clear" w:color="auto" w:fill="auto"/>
            <w:noWrap/>
            <w:vAlign w:val="center"/>
          </w:tcPr>
          <w:p w:rsidR="00CF552B" w:rsidRPr="00975853" w:rsidRDefault="0074582F" w:rsidP="008D22DF">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auto"/>
            <w:noWrap/>
          </w:tcPr>
          <w:p w:rsidR="00CF552B" w:rsidRPr="00975853" w:rsidRDefault="008D22DF" w:rsidP="00CF552B">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1 015 231</w:t>
            </w:r>
          </w:p>
        </w:tc>
        <w:tc>
          <w:tcPr>
            <w:tcW w:w="1267" w:type="dxa"/>
            <w:shd w:val="clear" w:color="auto" w:fill="auto"/>
            <w:noWrap/>
          </w:tcPr>
          <w:p w:rsidR="00CF552B" w:rsidRPr="00975853" w:rsidRDefault="008D22DF" w:rsidP="00CF552B">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1 015 231</w:t>
            </w:r>
          </w:p>
        </w:tc>
        <w:tc>
          <w:tcPr>
            <w:tcW w:w="1267" w:type="dxa"/>
            <w:shd w:val="clear" w:color="auto" w:fill="auto"/>
            <w:noWrap/>
          </w:tcPr>
          <w:p w:rsidR="00CF552B" w:rsidRPr="00975853" w:rsidRDefault="008D22DF" w:rsidP="00CF552B">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1 015 231</w:t>
            </w:r>
          </w:p>
        </w:tc>
      </w:tr>
      <w:tr w:rsidR="00AA03A9" w:rsidRPr="00975853" w:rsidTr="00E723C5">
        <w:trPr>
          <w:trHeight w:val="70"/>
          <w:jc w:val="center"/>
        </w:trPr>
        <w:tc>
          <w:tcPr>
            <w:tcW w:w="4661" w:type="dxa"/>
            <w:noWrap/>
            <w:vAlign w:val="center"/>
          </w:tcPr>
          <w:p w:rsidR="00AA03A9" w:rsidRPr="00975853" w:rsidRDefault="00AA03A9"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obce</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AA03A9" w:rsidRPr="00975853" w:rsidTr="00E723C5">
        <w:trPr>
          <w:trHeight w:val="70"/>
          <w:jc w:val="center"/>
        </w:trPr>
        <w:tc>
          <w:tcPr>
            <w:tcW w:w="4661" w:type="dxa"/>
            <w:noWrap/>
            <w:vAlign w:val="center"/>
          </w:tcPr>
          <w:p w:rsidR="00AA03A9" w:rsidRPr="00975853" w:rsidRDefault="00AA03A9" w:rsidP="00B417A2">
            <w:pPr>
              <w:spacing w:after="0" w:line="240" w:lineRule="auto"/>
              <w:rPr>
                <w:rFonts w:ascii="Times New Roman" w:eastAsia="Times New Roman" w:hAnsi="Times New Roman" w:cs="Times New Roman"/>
                <w:b/>
                <w:bCs/>
                <w:i/>
                <w:iCs/>
                <w:sz w:val="20"/>
                <w:szCs w:val="20"/>
                <w:lang w:eastAsia="sk-SK"/>
              </w:rPr>
            </w:pPr>
            <w:r w:rsidRPr="00975853">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AA03A9" w:rsidRPr="00975853" w:rsidTr="00E723C5">
        <w:trPr>
          <w:trHeight w:val="70"/>
          <w:jc w:val="center"/>
        </w:trPr>
        <w:tc>
          <w:tcPr>
            <w:tcW w:w="4661" w:type="dxa"/>
            <w:noWrap/>
            <w:vAlign w:val="center"/>
          </w:tcPr>
          <w:p w:rsidR="00AA03A9" w:rsidRPr="00975853" w:rsidRDefault="00AA03A9" w:rsidP="00B417A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c>
          <w:tcPr>
            <w:tcW w:w="1267" w:type="dxa"/>
            <w:noWrap/>
            <w:vAlign w:val="center"/>
          </w:tcPr>
          <w:p w:rsidR="00AA03A9" w:rsidRPr="00975853" w:rsidRDefault="00AA03A9" w:rsidP="00B417A2">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iCs/>
                <w:sz w:val="20"/>
                <w:szCs w:val="20"/>
                <w:lang w:eastAsia="sk-SK"/>
              </w:rPr>
              <w:t>0</w:t>
            </w:r>
          </w:p>
        </w:tc>
      </w:tr>
      <w:tr w:rsidR="00AA03A9" w:rsidRPr="00975853" w:rsidTr="00E723C5">
        <w:trPr>
          <w:trHeight w:val="70"/>
          <w:jc w:val="center"/>
        </w:trPr>
        <w:tc>
          <w:tcPr>
            <w:tcW w:w="4661" w:type="dxa"/>
            <w:shd w:val="clear" w:color="auto" w:fill="C0C0C0"/>
            <w:noWrap/>
            <w:vAlign w:val="center"/>
          </w:tcPr>
          <w:p w:rsidR="00AA03A9" w:rsidRPr="00975853" w:rsidRDefault="00AA03A9" w:rsidP="00B417A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Financovanie zabezpečené v rozpočte</w:t>
            </w:r>
          </w:p>
        </w:tc>
        <w:tc>
          <w:tcPr>
            <w:tcW w:w="1267" w:type="dxa"/>
            <w:shd w:val="clear" w:color="auto" w:fill="C0C0C0"/>
            <w:noWrap/>
            <w:vAlign w:val="center"/>
          </w:tcPr>
          <w:p w:rsidR="00AA03A9" w:rsidRPr="00975853" w:rsidRDefault="00AA03A9" w:rsidP="00B417A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AA03A9" w:rsidRPr="00975853" w:rsidRDefault="00AA03A9" w:rsidP="00B417A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AA03A9" w:rsidRPr="00975853" w:rsidRDefault="00AA03A9" w:rsidP="00B417A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AA03A9" w:rsidRPr="00975853" w:rsidRDefault="00AA03A9" w:rsidP="00B417A2">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r>
      <w:tr w:rsidR="0070609F" w:rsidRPr="00975853" w:rsidTr="00E723C5">
        <w:trPr>
          <w:trHeight w:val="70"/>
          <w:jc w:val="center"/>
        </w:trPr>
        <w:tc>
          <w:tcPr>
            <w:tcW w:w="4661" w:type="dxa"/>
            <w:noWrap/>
            <w:vAlign w:val="center"/>
          </w:tcPr>
          <w:p w:rsidR="0070609F" w:rsidRPr="00975853" w:rsidRDefault="0070609F" w:rsidP="0070609F">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v tom: MŽP SR</w:t>
            </w:r>
          </w:p>
        </w:tc>
        <w:tc>
          <w:tcPr>
            <w:tcW w:w="1267" w:type="dxa"/>
            <w:noWrap/>
            <w:vAlign w:val="center"/>
          </w:tcPr>
          <w:p w:rsidR="0070609F" w:rsidRPr="00975853" w:rsidRDefault="0074582F" w:rsidP="00576426">
            <w:pPr>
              <w:spacing w:after="0" w:line="240" w:lineRule="auto"/>
              <w:jc w:val="right"/>
              <w:rPr>
                <w:rFonts w:ascii="Times New Roman" w:eastAsia="Times New Roman" w:hAnsi="Times New Roman" w:cs="Times New Roman"/>
                <w:b/>
                <w:bCs/>
                <w:iCs/>
                <w:sz w:val="20"/>
                <w:szCs w:val="20"/>
                <w:lang w:eastAsia="sk-SK"/>
              </w:rPr>
            </w:pPr>
            <w:r w:rsidRPr="00975853">
              <w:rPr>
                <w:rFonts w:ascii="Times New Roman" w:eastAsia="Times New Roman" w:hAnsi="Times New Roman" w:cs="Times New Roman"/>
                <w:b/>
                <w:bCs/>
                <w:sz w:val="20"/>
                <w:szCs w:val="20"/>
                <w:lang w:eastAsia="sk-SK"/>
              </w:rPr>
              <w:t>0</w:t>
            </w:r>
            <w:r w:rsidR="0070609F" w:rsidRPr="00975853">
              <w:rPr>
                <w:rFonts w:ascii="Times New Roman" w:eastAsia="Times New Roman" w:hAnsi="Times New Roman" w:cs="Times New Roman"/>
                <w:b/>
                <w:bCs/>
                <w:sz w:val="20"/>
                <w:szCs w:val="20"/>
                <w:lang w:eastAsia="sk-SK"/>
              </w:rPr>
              <w:t xml:space="preserve"> </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0</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bCs/>
                <w:sz w:val="20"/>
                <w:szCs w:val="20"/>
                <w:lang w:eastAsia="sk-SK"/>
              </w:rPr>
              <w:t>0</w:t>
            </w:r>
          </w:p>
        </w:tc>
      </w:tr>
      <w:tr w:rsidR="0070609F" w:rsidRPr="00975853" w:rsidTr="00E723C5">
        <w:trPr>
          <w:trHeight w:val="70"/>
          <w:jc w:val="center"/>
        </w:trPr>
        <w:tc>
          <w:tcPr>
            <w:tcW w:w="4661" w:type="dxa"/>
            <w:noWrap/>
            <w:vAlign w:val="center"/>
          </w:tcPr>
          <w:p w:rsidR="0070609F" w:rsidRPr="00975853" w:rsidRDefault="0070609F" w:rsidP="0070609F">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v tom: MV SR</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267" w:type="dxa"/>
            <w:noWrap/>
            <w:vAlign w:val="center"/>
          </w:tcPr>
          <w:p w:rsidR="0070609F" w:rsidRPr="00975853" w:rsidRDefault="0070609F" w:rsidP="0070609F">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r>
      <w:tr w:rsidR="0070609F" w:rsidRPr="00975853" w:rsidTr="00E723C5">
        <w:trPr>
          <w:trHeight w:val="70"/>
          <w:jc w:val="center"/>
        </w:trPr>
        <w:tc>
          <w:tcPr>
            <w:tcW w:w="4661" w:type="dxa"/>
            <w:shd w:val="clear" w:color="auto" w:fill="BFBFBF" w:themeFill="background1" w:themeFillShade="BF"/>
            <w:noWrap/>
            <w:vAlign w:val="center"/>
          </w:tcPr>
          <w:p w:rsidR="0070609F" w:rsidRPr="00975853" w:rsidRDefault="0070609F" w:rsidP="0070609F">
            <w:pPr>
              <w:spacing w:after="0" w:line="240" w:lineRule="auto"/>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Iné ako rozpočtové zdroje</w:t>
            </w:r>
          </w:p>
        </w:tc>
        <w:tc>
          <w:tcPr>
            <w:tcW w:w="1267" w:type="dxa"/>
            <w:shd w:val="clear" w:color="auto" w:fill="BFBFBF" w:themeFill="background1" w:themeFillShade="BF"/>
            <w:noWrap/>
            <w:vAlign w:val="center"/>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r>
      <w:tr w:rsidR="0070609F" w:rsidRPr="00975853" w:rsidTr="00683232">
        <w:trPr>
          <w:trHeight w:val="70"/>
          <w:jc w:val="center"/>
        </w:trPr>
        <w:tc>
          <w:tcPr>
            <w:tcW w:w="4661" w:type="dxa"/>
            <w:shd w:val="clear" w:color="auto" w:fill="A6A6A6" w:themeFill="background1" w:themeFillShade="A6"/>
            <w:noWrap/>
            <w:vAlign w:val="center"/>
          </w:tcPr>
          <w:p w:rsidR="0070609F" w:rsidRPr="00975853" w:rsidRDefault="0070609F" w:rsidP="0070609F">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Rozpočtovo nekrytý vplyv / úspora</w:t>
            </w:r>
          </w:p>
        </w:tc>
        <w:tc>
          <w:tcPr>
            <w:tcW w:w="1267" w:type="dxa"/>
            <w:shd w:val="clear" w:color="auto" w:fill="C0C0C0"/>
            <w:noWrap/>
            <w:vAlign w:val="center"/>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0 </w:t>
            </w:r>
          </w:p>
        </w:tc>
        <w:tc>
          <w:tcPr>
            <w:tcW w:w="1267" w:type="dxa"/>
            <w:shd w:val="clear" w:color="auto" w:fill="C0C0C0"/>
            <w:noWrap/>
            <w:vAlign w:val="center"/>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1 159 142</w:t>
            </w:r>
          </w:p>
        </w:tc>
        <w:tc>
          <w:tcPr>
            <w:tcW w:w="1267" w:type="dxa"/>
            <w:shd w:val="clear" w:color="auto" w:fill="C0C0C0"/>
            <w:noWrap/>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1 159 142</w:t>
            </w:r>
          </w:p>
        </w:tc>
        <w:tc>
          <w:tcPr>
            <w:tcW w:w="1267" w:type="dxa"/>
            <w:shd w:val="clear" w:color="auto" w:fill="C0C0C0"/>
            <w:noWrap/>
          </w:tcPr>
          <w:p w:rsidR="0070609F" w:rsidRPr="00975853" w:rsidRDefault="0070609F" w:rsidP="0070609F">
            <w:pPr>
              <w:spacing w:after="0" w:line="240" w:lineRule="auto"/>
              <w:jc w:val="right"/>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1 159 142</w:t>
            </w:r>
          </w:p>
        </w:tc>
      </w:tr>
      <w:bookmarkEnd w:id="0"/>
    </w:tbl>
    <w:p w:rsidR="007D5748" w:rsidRPr="00975853" w:rsidRDefault="007D5748" w:rsidP="007D5748">
      <w:pPr>
        <w:spacing w:after="0" w:line="240" w:lineRule="auto"/>
        <w:rPr>
          <w:rFonts w:ascii="Times New Roman" w:eastAsia="Times New Roman" w:hAnsi="Times New Roman" w:cs="Times New Roman"/>
          <w:b/>
          <w:bCs/>
          <w:sz w:val="24"/>
          <w:szCs w:val="24"/>
          <w:lang w:eastAsia="sk-SK"/>
        </w:rPr>
      </w:pPr>
    </w:p>
    <w:p w:rsidR="007D5748" w:rsidRPr="00975853" w:rsidRDefault="007D5748" w:rsidP="003F7A04">
      <w:pP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975853" w:rsidRDefault="007D5748" w:rsidP="007D5748">
      <w:pPr>
        <w:spacing w:after="0" w:line="240" w:lineRule="auto"/>
        <w:jc w:val="both"/>
        <w:rPr>
          <w:rFonts w:ascii="Times New Roman" w:eastAsia="Times New Roman" w:hAnsi="Times New Roman" w:cs="Times New Roman"/>
          <w:b/>
          <w:bCs/>
          <w:sz w:val="12"/>
          <w:szCs w:val="24"/>
          <w:lang w:eastAsia="sk-SK"/>
        </w:rPr>
      </w:pPr>
    </w:p>
    <w:p w:rsidR="008967C8" w:rsidRPr="00975853" w:rsidRDefault="00001B5A" w:rsidP="0068323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Cs/>
          <w:sz w:val="24"/>
          <w:szCs w:val="24"/>
          <w:lang w:eastAsia="sk-SK"/>
        </w:rPr>
        <w:t>V rozpočte kapitoly Ministerstva vnútra SR</w:t>
      </w:r>
      <w:r w:rsidR="00683232" w:rsidRPr="00975853">
        <w:rPr>
          <w:rFonts w:ascii="Times New Roman" w:eastAsia="Times New Roman" w:hAnsi="Times New Roman" w:cs="Times New Roman"/>
          <w:bCs/>
          <w:sz w:val="24"/>
          <w:szCs w:val="24"/>
          <w:lang w:eastAsia="sk-SK"/>
        </w:rPr>
        <w:t xml:space="preserve"> a Ministerstva životného prostredia SR</w:t>
      </w:r>
      <w:r w:rsidRPr="00975853">
        <w:rPr>
          <w:rFonts w:ascii="Times New Roman" w:eastAsia="Times New Roman" w:hAnsi="Times New Roman" w:cs="Times New Roman"/>
          <w:bCs/>
          <w:sz w:val="24"/>
          <w:szCs w:val="24"/>
          <w:lang w:eastAsia="sk-SK"/>
        </w:rPr>
        <w:t xml:space="preserve"> v príslušných rokoch 202</w:t>
      </w:r>
      <w:r w:rsidR="00576426" w:rsidRPr="00975853">
        <w:rPr>
          <w:rFonts w:ascii="Times New Roman" w:eastAsia="Times New Roman" w:hAnsi="Times New Roman" w:cs="Times New Roman"/>
          <w:bCs/>
          <w:sz w:val="24"/>
          <w:szCs w:val="24"/>
          <w:lang w:eastAsia="sk-SK"/>
        </w:rPr>
        <w:t>4</w:t>
      </w:r>
      <w:r w:rsidRPr="00975853">
        <w:rPr>
          <w:rFonts w:ascii="Times New Roman" w:eastAsia="Times New Roman" w:hAnsi="Times New Roman" w:cs="Times New Roman"/>
          <w:bCs/>
          <w:sz w:val="24"/>
          <w:szCs w:val="24"/>
          <w:lang w:eastAsia="sk-SK"/>
        </w:rPr>
        <w:t xml:space="preserve"> – 2026 v súvislosti s navýšením personálnych kapacít v počte 13 </w:t>
      </w:r>
      <w:r w:rsidR="00683232" w:rsidRPr="00975853">
        <w:rPr>
          <w:rFonts w:ascii="Times New Roman" w:eastAsia="Times New Roman" w:hAnsi="Times New Roman" w:cs="Times New Roman"/>
          <w:bCs/>
          <w:sz w:val="24"/>
          <w:szCs w:val="24"/>
          <w:lang w:eastAsia="sk-SK"/>
        </w:rPr>
        <w:t xml:space="preserve">+ 27 </w:t>
      </w:r>
      <w:r w:rsidRPr="00975853">
        <w:rPr>
          <w:rFonts w:ascii="Times New Roman" w:eastAsia="Times New Roman" w:hAnsi="Times New Roman" w:cs="Times New Roman"/>
          <w:bCs/>
          <w:sz w:val="24"/>
          <w:szCs w:val="24"/>
          <w:lang w:eastAsia="sk-SK"/>
        </w:rPr>
        <w:t xml:space="preserve">nových zamestnancov </w:t>
      </w:r>
      <w:r w:rsidR="00992E1A" w:rsidRPr="00975853">
        <w:rPr>
          <w:rFonts w:ascii="Times New Roman" w:eastAsia="Times New Roman" w:hAnsi="Times New Roman" w:cs="Times New Roman"/>
          <w:bCs/>
          <w:sz w:val="24"/>
          <w:szCs w:val="24"/>
          <w:lang w:eastAsia="sk-SK"/>
        </w:rPr>
        <w:t xml:space="preserve">nie sú alokované </w:t>
      </w:r>
      <w:r w:rsidR="00C873B3" w:rsidRPr="00975853">
        <w:rPr>
          <w:rFonts w:ascii="Times New Roman" w:eastAsia="Times New Roman" w:hAnsi="Times New Roman" w:cs="Times New Roman"/>
          <w:bCs/>
          <w:sz w:val="24"/>
          <w:szCs w:val="24"/>
          <w:lang w:eastAsia="sk-SK"/>
        </w:rPr>
        <w:t>osobné</w:t>
      </w:r>
      <w:r w:rsidR="00992E1A" w:rsidRPr="00975853">
        <w:rPr>
          <w:rFonts w:ascii="Times New Roman" w:eastAsia="Times New Roman" w:hAnsi="Times New Roman" w:cs="Times New Roman"/>
          <w:bCs/>
          <w:sz w:val="24"/>
          <w:szCs w:val="24"/>
          <w:lang w:eastAsia="sk-SK"/>
        </w:rPr>
        <w:t xml:space="preserve"> výdavky a bežné výdavky na financovanie prevádzkových nákladov, materiálno-technického a priestorového vybavenia, výpočtovej a telekomunikačnej techniky a softvérových licencií. Z hľadiska kapitoly Ministerstva vnútra SR </w:t>
      </w:r>
      <w:r w:rsidR="00683232" w:rsidRPr="00975853">
        <w:rPr>
          <w:rFonts w:ascii="Times New Roman" w:eastAsia="Times New Roman" w:hAnsi="Times New Roman" w:cs="Times New Roman"/>
          <w:bCs/>
          <w:sz w:val="24"/>
          <w:szCs w:val="24"/>
          <w:lang w:eastAsia="sk-SK"/>
        </w:rPr>
        <w:t xml:space="preserve">a Ministerstva životného prostredia SR </w:t>
      </w:r>
      <w:r w:rsidR="00992E1A" w:rsidRPr="00975853">
        <w:rPr>
          <w:rFonts w:ascii="Times New Roman" w:eastAsia="Times New Roman" w:hAnsi="Times New Roman" w:cs="Times New Roman"/>
          <w:bCs/>
          <w:sz w:val="24"/>
          <w:szCs w:val="24"/>
          <w:lang w:eastAsia="sk-SK"/>
        </w:rPr>
        <w:t xml:space="preserve">uvedené výdavky predstavujú rozpočtovo nekrytý vplyv, </w:t>
      </w:r>
      <w:r w:rsidR="00992E1A" w:rsidRPr="00975853">
        <w:rPr>
          <w:rFonts w:ascii="Times New Roman" w:eastAsia="Times New Roman" w:hAnsi="Times New Roman" w:cs="Times New Roman"/>
          <w:bCs/>
          <w:sz w:val="24"/>
          <w:szCs w:val="24"/>
          <w:lang w:eastAsia="sk-SK"/>
        </w:rPr>
        <w:lastRenderedPageBreak/>
        <w:t xml:space="preserve">ktorý musí byť dofinancovaný zo strany Ministerstva financií SR. </w:t>
      </w:r>
      <w:r w:rsidR="00576426" w:rsidRPr="00975853">
        <w:rPr>
          <w:rFonts w:ascii="Times New Roman" w:eastAsia="Times New Roman" w:hAnsi="Times New Roman" w:cs="Times New Roman"/>
          <w:bCs/>
          <w:sz w:val="24"/>
          <w:szCs w:val="24"/>
          <w:lang w:eastAsia="sk-SK"/>
        </w:rPr>
        <w:t>Kapitoly si budú tieto výdavky uplatňovať pri príprave návrhu rozpočtu verejnej správy na roky 2024 – 2026.</w:t>
      </w:r>
    </w:p>
    <w:p w:rsidR="008967C8" w:rsidRPr="00975853" w:rsidRDefault="008967C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975853" w:rsidRDefault="007D5748" w:rsidP="007D5748">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2.2. Popis a charakteristika návrhu</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jc w:val="both"/>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2.2.1. Popis návrhu:</w:t>
      </w:r>
    </w:p>
    <w:p w:rsidR="007D5748" w:rsidRPr="00975853"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97585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683232" w:rsidP="00683232">
      <w:pPr>
        <w:spacing w:after="0" w:line="240" w:lineRule="auto"/>
        <w:jc w:val="both"/>
        <w:rPr>
          <w:rFonts w:ascii="Times New Roman" w:eastAsia="Times New Roman" w:hAnsi="Times New Roman" w:cs="Times New Roman"/>
          <w:bCs/>
          <w:iCs/>
          <w:sz w:val="24"/>
          <w:szCs w:val="24"/>
          <w:lang w:eastAsia="sk-SK"/>
        </w:rPr>
      </w:pPr>
      <w:r w:rsidRPr="00975853">
        <w:rPr>
          <w:rFonts w:ascii="Times New Roman" w:eastAsia="Times New Roman" w:hAnsi="Times New Roman" w:cs="Times New Roman"/>
          <w:sz w:val="24"/>
          <w:szCs w:val="24"/>
          <w:lang w:eastAsia="sk-SK"/>
        </w:rPr>
        <w:t>Návrh zákona rieši problematiku ochrany prírody a krajiny, najmä podmienky územnej ochrany, osobitne v územiach sústavy Natura 2000, dokumentáciu ochrany prírody a krajiny, pôsobnosť orgánov štátnej správy ochrany prírody a krajiny a organizácií ochrany prírody a krajiny, ako aj náhrady za obmedzenie bežného obhospodarovania pozemkov a náhrady za škody spôsobené určenými chránenými živočíchmi. Návrh budú implementovať predovšetkým orgány štátnej správy ochrany prírody a krajiny - Ministerstvo životného prostredia SR, okresné úrady v sídle kraja a okresné úrady, ako aj štátne organizácie ochrany prírody a krajiny - Štátna ochrana prírody Slovenskej republiky a správy národných parkov.</w:t>
      </w:r>
      <w:r w:rsidRPr="00975853">
        <w:rPr>
          <w:rFonts w:ascii="Times New Roman" w:eastAsia="Times New Roman" w:hAnsi="Times New Roman" w:cs="Times New Roman"/>
          <w:bCs/>
          <w:iCs/>
          <w:sz w:val="24"/>
          <w:szCs w:val="24"/>
          <w:lang w:eastAsia="sk-SK"/>
        </w:rPr>
        <w:t xml:space="preserve"> Výkony verejnej správy budú poskytované na celonárodnej ako aj regionálnej úrovni.</w:t>
      </w:r>
    </w:p>
    <w:p w:rsidR="00683232" w:rsidRPr="00975853" w:rsidRDefault="00683232"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2.2.2. Charakteristika návrhu:</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b/>
          <w:sz w:val="24"/>
          <w:szCs w:val="24"/>
          <w:bdr w:val="single" w:sz="4" w:space="0" w:color="auto"/>
          <w:lang w:eastAsia="sk-SK"/>
        </w:rPr>
        <w:t xml:space="preserve">     </w:t>
      </w:r>
      <w:r w:rsidRPr="00975853">
        <w:rPr>
          <w:rFonts w:ascii="Times New Roman" w:eastAsia="Times New Roman" w:hAnsi="Times New Roman" w:cs="Times New Roman"/>
          <w:b/>
          <w:sz w:val="24"/>
          <w:szCs w:val="24"/>
          <w:lang w:eastAsia="sk-SK"/>
        </w:rPr>
        <w:t xml:space="preserve">  </w:t>
      </w:r>
      <w:r w:rsidRPr="00975853">
        <w:rPr>
          <w:rFonts w:ascii="Times New Roman" w:eastAsia="Times New Roman" w:hAnsi="Times New Roman" w:cs="Times New Roman"/>
          <w:sz w:val="24"/>
          <w:szCs w:val="24"/>
          <w:lang w:eastAsia="sk-SK"/>
        </w:rPr>
        <w:t>zmena sadzby</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bdr w:val="single" w:sz="4" w:space="0" w:color="auto"/>
          <w:lang w:eastAsia="sk-SK"/>
        </w:rPr>
        <w:t xml:space="preserve">     </w:t>
      </w:r>
      <w:r w:rsidRPr="00975853">
        <w:rPr>
          <w:rFonts w:ascii="Times New Roman" w:eastAsia="Times New Roman" w:hAnsi="Times New Roman" w:cs="Times New Roman"/>
          <w:sz w:val="24"/>
          <w:szCs w:val="24"/>
          <w:lang w:eastAsia="sk-SK"/>
        </w:rPr>
        <w:t xml:space="preserve">  zmena v nároku</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bdr w:val="single" w:sz="4" w:space="0" w:color="auto"/>
          <w:lang w:eastAsia="sk-SK"/>
        </w:rPr>
        <w:t xml:space="preserve">     </w:t>
      </w:r>
      <w:r w:rsidRPr="00975853">
        <w:rPr>
          <w:rFonts w:ascii="Times New Roman" w:eastAsia="Times New Roman" w:hAnsi="Times New Roman" w:cs="Times New Roman"/>
          <w:sz w:val="24"/>
          <w:szCs w:val="24"/>
          <w:lang w:eastAsia="sk-SK"/>
        </w:rPr>
        <w:t xml:space="preserve">  nová služba alebo nariadenie (alebo ich zrušenie)</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bdr w:val="single" w:sz="4" w:space="0" w:color="auto"/>
          <w:lang w:eastAsia="sk-SK"/>
        </w:rPr>
        <w:t xml:space="preserve">     </w:t>
      </w:r>
      <w:r w:rsidRPr="00975853">
        <w:rPr>
          <w:rFonts w:ascii="Times New Roman" w:eastAsia="Times New Roman" w:hAnsi="Times New Roman" w:cs="Times New Roman"/>
          <w:sz w:val="24"/>
          <w:szCs w:val="24"/>
          <w:lang w:eastAsia="sk-SK"/>
        </w:rPr>
        <w:t xml:space="preserve">  kombinovaný návrh</w:t>
      </w:r>
    </w:p>
    <w:p w:rsidR="007D5748" w:rsidRPr="00975853" w:rsidRDefault="008967C8" w:rsidP="007D5748">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bdr w:val="single" w:sz="4" w:space="0" w:color="auto"/>
          <w:lang w:eastAsia="sk-SK"/>
        </w:rPr>
        <w:t xml:space="preserve">    </w:t>
      </w:r>
      <w:r w:rsidR="007D5748" w:rsidRPr="00975853">
        <w:rPr>
          <w:rFonts w:ascii="Times New Roman" w:eastAsia="Times New Roman" w:hAnsi="Times New Roman" w:cs="Times New Roman"/>
          <w:sz w:val="24"/>
          <w:szCs w:val="24"/>
          <w:bdr w:val="single" w:sz="4" w:space="0" w:color="auto"/>
          <w:lang w:eastAsia="sk-SK"/>
        </w:rPr>
        <w:t xml:space="preserve"> </w:t>
      </w:r>
      <w:r w:rsidR="007D5748" w:rsidRPr="00975853">
        <w:rPr>
          <w:rFonts w:ascii="Times New Roman" w:eastAsia="Times New Roman" w:hAnsi="Times New Roman" w:cs="Times New Roman"/>
          <w:sz w:val="24"/>
          <w:szCs w:val="24"/>
          <w:lang w:eastAsia="sk-SK"/>
        </w:rPr>
        <w:t xml:space="preserve">  iné </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b/>
          <w:bCs/>
          <w:sz w:val="24"/>
          <w:szCs w:val="24"/>
          <w:lang w:eastAsia="sk-SK"/>
        </w:rPr>
        <w:t>2.2.3. Predpoklady vývoja objemu aktivít:</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975853" w:rsidRDefault="007D5748" w:rsidP="007D5748">
      <w:pPr>
        <w:spacing w:after="0" w:line="240" w:lineRule="auto"/>
        <w:jc w:val="right"/>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975853" w:rsidTr="00E723C5">
        <w:trPr>
          <w:cantSplit/>
          <w:trHeight w:val="70"/>
        </w:trPr>
        <w:tc>
          <w:tcPr>
            <w:tcW w:w="4530" w:type="dxa"/>
            <w:vMerge w:val="restart"/>
            <w:shd w:val="clear" w:color="auto" w:fill="BFBFBF" w:themeFill="background1" w:themeFillShade="BF"/>
            <w:vAlign w:val="center"/>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Odhadované objemy</w:t>
            </w:r>
          </w:p>
        </w:tc>
      </w:tr>
      <w:tr w:rsidR="007D5748" w:rsidRPr="00975853" w:rsidTr="00E723C5">
        <w:trPr>
          <w:cantSplit/>
          <w:trHeight w:val="70"/>
        </w:trPr>
        <w:tc>
          <w:tcPr>
            <w:tcW w:w="4530" w:type="dxa"/>
            <w:vMerge/>
            <w:shd w:val="clear" w:color="auto" w:fill="BFBFBF" w:themeFill="background1" w:themeFillShade="BF"/>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97585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r + 3</w:t>
            </w:r>
          </w:p>
        </w:tc>
      </w:tr>
      <w:tr w:rsidR="007D5748" w:rsidRPr="00975853" w:rsidTr="00E723C5">
        <w:trPr>
          <w:trHeight w:val="70"/>
        </w:trPr>
        <w:tc>
          <w:tcPr>
            <w:tcW w:w="4530" w:type="dxa"/>
          </w:tcPr>
          <w:p w:rsidR="007D5748" w:rsidRPr="00975853"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975853">
              <w:rPr>
                <w:rFonts w:ascii="Times New Roman" w:eastAsia="Times New Roman" w:hAnsi="Times New Roman" w:cs="Times New Roman"/>
                <w:color w:val="000000"/>
                <w:sz w:val="24"/>
                <w:szCs w:val="24"/>
                <w:lang w:eastAsia="sk-SK"/>
              </w:rPr>
              <w:t>Indikátor ABC</w:t>
            </w: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975853" w:rsidTr="00E723C5">
        <w:trPr>
          <w:trHeight w:val="70"/>
        </w:trPr>
        <w:tc>
          <w:tcPr>
            <w:tcW w:w="4530" w:type="dxa"/>
          </w:tcPr>
          <w:p w:rsidR="007D5748" w:rsidRPr="00975853"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975853">
              <w:rPr>
                <w:rFonts w:ascii="Times New Roman" w:eastAsia="Times New Roman" w:hAnsi="Times New Roman" w:cs="Times New Roman"/>
                <w:color w:val="000000"/>
                <w:sz w:val="24"/>
                <w:szCs w:val="24"/>
                <w:lang w:eastAsia="sk-SK"/>
              </w:rPr>
              <w:t>Indikátor KLM</w:t>
            </w: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975853" w:rsidTr="00E723C5">
        <w:trPr>
          <w:trHeight w:val="70"/>
        </w:trPr>
        <w:tc>
          <w:tcPr>
            <w:tcW w:w="4530" w:type="dxa"/>
          </w:tcPr>
          <w:p w:rsidR="007D5748" w:rsidRPr="00975853"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975853">
              <w:rPr>
                <w:rFonts w:ascii="Times New Roman" w:eastAsia="Times New Roman" w:hAnsi="Times New Roman" w:cs="Times New Roman"/>
                <w:color w:val="000000"/>
                <w:sz w:val="24"/>
                <w:szCs w:val="24"/>
                <w:lang w:eastAsia="sk-SK"/>
              </w:rPr>
              <w:t>Indikátor XYZ</w:t>
            </w: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975853"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8967C8" w:rsidRPr="00975853" w:rsidRDefault="008967C8" w:rsidP="007D5748">
      <w:pPr>
        <w:spacing w:after="0" w:line="240" w:lineRule="auto"/>
        <w:rPr>
          <w:rFonts w:ascii="Times New Roman" w:eastAsia="Times New Roman" w:hAnsi="Times New Roman" w:cs="Times New Roman"/>
          <w:sz w:val="24"/>
          <w:szCs w:val="24"/>
          <w:lang w:eastAsia="sk-SK"/>
        </w:rPr>
      </w:pPr>
    </w:p>
    <w:p w:rsidR="008967C8" w:rsidRPr="00975853" w:rsidRDefault="008967C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2.2.4. Výpočty vplyvov na verejné financie</w:t>
      </w:r>
    </w:p>
    <w:p w:rsidR="007D5748" w:rsidRPr="00975853" w:rsidRDefault="007D5748" w:rsidP="007D5748">
      <w:pPr>
        <w:spacing w:after="0" w:line="240" w:lineRule="auto"/>
        <w:rPr>
          <w:rFonts w:ascii="Times New Roman" w:eastAsia="Times New Roman" w:hAnsi="Times New Roman" w:cs="Times New Roman"/>
          <w:sz w:val="24"/>
          <w:szCs w:val="24"/>
          <w:lang w:eastAsia="sk-SK"/>
        </w:rPr>
      </w:pPr>
    </w:p>
    <w:p w:rsidR="007D5748" w:rsidRPr="0097585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83232" w:rsidRPr="00975853" w:rsidRDefault="00683232" w:rsidP="007D5748">
      <w:pPr>
        <w:spacing w:after="0" w:line="240" w:lineRule="auto"/>
        <w:ind w:firstLine="708"/>
        <w:jc w:val="both"/>
        <w:rPr>
          <w:rFonts w:ascii="Times New Roman" w:eastAsia="Times New Roman" w:hAnsi="Times New Roman" w:cs="Times New Roman"/>
          <w:sz w:val="24"/>
          <w:szCs w:val="24"/>
          <w:lang w:eastAsia="sk-SK"/>
        </w:rPr>
      </w:pPr>
    </w:p>
    <w:p w:rsidR="00683232" w:rsidRPr="00975853" w:rsidRDefault="00683232" w:rsidP="00683232">
      <w:pPr>
        <w:spacing w:before="120" w:after="0" w:line="240" w:lineRule="auto"/>
        <w:ind w:firstLine="708"/>
        <w:jc w:val="both"/>
        <w:rPr>
          <w:rFonts w:ascii="Times New Roman" w:eastAsia="Times New Roman" w:hAnsi="Times New Roman" w:cs="Times New Roman"/>
          <w:bCs/>
          <w:sz w:val="24"/>
          <w:szCs w:val="24"/>
          <w:lang w:eastAsia="sk-SK"/>
        </w:rPr>
      </w:pPr>
      <w:r w:rsidRPr="00975853">
        <w:rPr>
          <w:rFonts w:ascii="Times New Roman" w:hAnsi="Times New Roman" w:cs="Times New Roman"/>
          <w:sz w:val="24"/>
          <w:szCs w:val="24"/>
        </w:rPr>
        <w:t xml:space="preserve">V nadväznosti na rozsudok Súdneho dvora Európskej únie z 22. júna 2022 (C-661/2020), v ktorom Súdny dvor Európskej únie rozhodol, že </w:t>
      </w:r>
      <w:r w:rsidRPr="00975853">
        <w:rPr>
          <w:rFonts w:ascii="Times New Roman" w:hAnsi="Times New Roman" w:cs="Times New Roman"/>
          <w:bCs/>
          <w:sz w:val="24"/>
          <w:szCs w:val="24"/>
        </w:rPr>
        <w:t xml:space="preserve">Slovenská republika si </w:t>
      </w:r>
      <w:r w:rsidRPr="00975853">
        <w:rPr>
          <w:rFonts w:ascii="Times New Roman" w:eastAsia="Times New Roman" w:hAnsi="Times New Roman" w:cs="Times New Roman"/>
          <w:bCs/>
          <w:sz w:val="24"/>
          <w:szCs w:val="24"/>
          <w:lang w:eastAsia="sk-SK"/>
        </w:rPr>
        <w:t>nesplnila povinnosti, ktoré jej vyplývajú z článku 6 ods. 3 smernice Rady 92/43/EHS z 21. mája 1992 o ochrane prirodzených biotopov a voľne žijúcich živočíchov a rastlín v spojení s jej článkom 7, z článku 6 ods. 2 smernice Rady 92/43/EHS z 21. mája 1992 o ochrane prirodzených biotopov a voľne žijúcich živočíchov a rastlín v spojení s jej článkom 7, ako aj z článku 4 ods. 1 smernice Európskeho parlamentu a Rady 2009/147/ES z 30. novembra 2009 o ochrane voľne žijúceho vtáctva, návrh zákona upravuje nové spôsoby regulácie ťažby dreva v rámci území sústavy Natura 2000 umožňujúce posúdenie ich vplyvov na tieto územia. Vyhotovovanie odborných podkladov, najmä odborných stanovísk a zisťovacích formulárov pre orgány štátnej správy ochrany prírody a krajiny bude v pôsobnosti jednotlivých organizácií ochrany prírody a krajiny, ktoré už v súčasnosti sú personálne poddimenzované. Vzhľadom na uvedené bude potrebné zvýšiť počty zamestnancov Štátnej ochrany prírody Slovenskej republiky (1 zamestnanec pre každú správu CHKO/RCOP, spolu 15 zamestnancov), ako aj správ národných parkov (1 zamestnanec pre Správu NP Veľká Fatra, Správu NP Malá Fatra, Správu PIENAP, Správu NP Slovenský kras, Správu NP Poloniny, Správu NP Slovenský raj, Správu NP Muránska planina a 3 zamestnanci pre Správu NAPANT, spolu 10 zamestnancov). V rámci výkonu štátnej správy ochrany prírody a krajiny, kde pribudne nová agenda okresným úradom v sídle kraja, odborom starostlivosti o životné prostredie, ktoré sú už v súčasnosti personálne poddimenzované, bude nutné prijať 13 nových zamestnancov (2 zamestnancov pre OÚ Prešov, OÚ Košice, OÚ B. Bystrica, OÚ Žilina a OÚ Trenčín a 1 zamestnanca pre OÚ Nitra, OÚ Trnava a OÚ Bratislava). Vzhľadom na potrebu metodického riadenia zamestnancov orgánov štátnej správy ochrany prírody a krajiny a organizácií ochrany prírody a krajiny bude potrebné prijať 2 nových zamestnancov aj na Ministerstvo životného prostredia SR, sekciu ochrany prírody a biodiverzity.</w:t>
      </w:r>
    </w:p>
    <w:p w:rsidR="002C4895" w:rsidRPr="00975853" w:rsidRDefault="002C4895" w:rsidP="007D5748">
      <w:pPr>
        <w:spacing w:after="0" w:line="240" w:lineRule="auto"/>
        <w:ind w:firstLine="708"/>
        <w:jc w:val="both"/>
        <w:rPr>
          <w:rFonts w:ascii="Times New Roman" w:eastAsia="Times New Roman" w:hAnsi="Times New Roman" w:cs="Times New Roman"/>
          <w:sz w:val="24"/>
          <w:szCs w:val="24"/>
          <w:lang w:eastAsia="sk-SK"/>
        </w:rPr>
      </w:pPr>
    </w:p>
    <w:p w:rsidR="002C4895" w:rsidRPr="00975853" w:rsidRDefault="009E7D76" w:rsidP="007D5748">
      <w:pPr>
        <w:spacing w:after="0" w:line="240" w:lineRule="auto"/>
        <w:ind w:firstLine="708"/>
        <w:jc w:val="both"/>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xml:space="preserve">V rámci internej personálnej politiky Ministerstva vnútra SR bola základom pre výpočet </w:t>
      </w:r>
      <w:r w:rsidR="002C4895" w:rsidRPr="00975853">
        <w:rPr>
          <w:rFonts w:ascii="Times New Roman" w:eastAsia="Times New Roman" w:hAnsi="Times New Roman" w:cs="Times New Roman"/>
          <w:sz w:val="24"/>
          <w:szCs w:val="24"/>
          <w:lang w:eastAsia="sk-SK"/>
        </w:rPr>
        <w:t>vplyvov na výdavky ekonomickej kategórie 610 – Mzdy, platy, služobné príjmy</w:t>
      </w:r>
      <w:r w:rsidRPr="00975853">
        <w:rPr>
          <w:rFonts w:ascii="Times New Roman" w:eastAsia="Times New Roman" w:hAnsi="Times New Roman" w:cs="Times New Roman"/>
          <w:sz w:val="24"/>
          <w:szCs w:val="24"/>
          <w:lang w:eastAsia="sk-SK"/>
        </w:rPr>
        <w:t xml:space="preserve"> a ostatné osobné vyrovnania</w:t>
      </w:r>
      <w:r w:rsidR="002C4895" w:rsidRPr="00975853">
        <w:rPr>
          <w:rFonts w:ascii="Times New Roman" w:eastAsia="Times New Roman" w:hAnsi="Times New Roman" w:cs="Times New Roman"/>
          <w:sz w:val="24"/>
          <w:szCs w:val="24"/>
          <w:lang w:eastAsia="sk-SK"/>
        </w:rPr>
        <w:t xml:space="preserve">, ekonomickej kategórie 620 – Poistné a príspevok do poisťovní </w:t>
      </w:r>
      <w:r w:rsidRPr="00975853">
        <w:rPr>
          <w:rFonts w:ascii="Times New Roman" w:eastAsia="Times New Roman" w:hAnsi="Times New Roman" w:cs="Times New Roman"/>
          <w:sz w:val="24"/>
          <w:szCs w:val="24"/>
          <w:lang w:eastAsia="sk-SK"/>
        </w:rPr>
        <w:t>6. platová trieda podľa zákona č. 55/2017 Z. z. o štátnej službe.</w:t>
      </w:r>
      <w:r w:rsidR="00DF0A35" w:rsidRPr="00975853">
        <w:rPr>
          <w:rFonts w:ascii="Times New Roman" w:eastAsia="Times New Roman" w:hAnsi="Times New Roman" w:cs="Times New Roman"/>
          <w:sz w:val="24"/>
          <w:szCs w:val="24"/>
          <w:lang w:eastAsia="sk-SK"/>
        </w:rPr>
        <w:t xml:space="preserve"> </w:t>
      </w:r>
    </w:p>
    <w:p w:rsidR="007D68D1" w:rsidRPr="00975853" w:rsidRDefault="007D68D1" w:rsidP="007D5748">
      <w:pPr>
        <w:spacing w:after="0" w:line="240" w:lineRule="auto"/>
        <w:ind w:firstLine="708"/>
        <w:jc w:val="both"/>
        <w:rPr>
          <w:rFonts w:ascii="Times New Roman" w:eastAsia="Times New Roman" w:hAnsi="Times New Roman" w:cs="Times New Roman"/>
          <w:sz w:val="24"/>
          <w:szCs w:val="24"/>
          <w:lang w:eastAsia="sk-SK"/>
        </w:rPr>
      </w:pPr>
    </w:p>
    <w:p w:rsidR="00DF0A35" w:rsidRPr="00975853" w:rsidRDefault="007D68D1" w:rsidP="00DF0A35">
      <w:pPr>
        <w:spacing w:after="0" w:line="240" w:lineRule="auto"/>
        <w:ind w:firstLine="708"/>
        <w:jc w:val="both"/>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xml:space="preserve">V rámci interných predpisov </w:t>
      </w:r>
      <w:r w:rsidR="00436EB8" w:rsidRPr="00975853">
        <w:rPr>
          <w:rFonts w:ascii="Times New Roman" w:eastAsia="Times New Roman" w:hAnsi="Times New Roman" w:cs="Times New Roman"/>
          <w:sz w:val="24"/>
          <w:szCs w:val="24"/>
          <w:lang w:eastAsia="sk-SK"/>
        </w:rPr>
        <w:t>a odmeňovania zamestnancov v rezorte Ministerstva životného prostredia SR boli základom pre výpočet vplyvov na výdavky ekonomickej kategórie 610 – Mzdy, platy, služobné príjmy a ostatné osobné vyrovnania, ekonomickej kategórie 620 – Poistné a príspevok do poisťovní 9. platová trieda podľa zákona č. 3</w:t>
      </w:r>
      <w:r w:rsidR="00DF0A35" w:rsidRPr="00975853">
        <w:rPr>
          <w:rFonts w:ascii="Times New Roman" w:eastAsia="Times New Roman" w:hAnsi="Times New Roman" w:cs="Times New Roman"/>
          <w:sz w:val="24"/>
          <w:szCs w:val="24"/>
          <w:lang w:eastAsia="sk-SK"/>
        </w:rPr>
        <w:t>13/2001 Z. z. o verejnej službe (Štátna ochrana prírody SR a správy národných parkov), ďalej zákona č. 55/2017 Z. z. zákon o štátnej službe a o zmene a doplnení niektorých zákonov v znení neskorších predpisov (pre zamestnancov na MŽP SR) ako aj zákona č. 553/2003 Z. z.  o odmeňovaní niektorých zamestnancov pri výkone práce vo verejnom záujme a o zmene a doplnení niektorých zákonov</w:t>
      </w:r>
    </w:p>
    <w:p w:rsidR="007D68D1" w:rsidRPr="00975853" w:rsidRDefault="007D68D1" w:rsidP="007D5748">
      <w:pPr>
        <w:spacing w:after="0" w:line="240" w:lineRule="auto"/>
        <w:ind w:firstLine="708"/>
        <w:jc w:val="both"/>
        <w:rPr>
          <w:rFonts w:ascii="Times New Roman" w:eastAsia="Times New Roman" w:hAnsi="Times New Roman" w:cs="Times New Roman"/>
          <w:sz w:val="24"/>
          <w:szCs w:val="24"/>
          <w:lang w:eastAsia="sk-SK"/>
        </w:rPr>
      </w:pPr>
    </w:p>
    <w:p w:rsidR="007D68D1" w:rsidRPr="00975853" w:rsidRDefault="007D68D1" w:rsidP="007D5748">
      <w:pPr>
        <w:spacing w:after="0" w:line="240" w:lineRule="auto"/>
        <w:ind w:firstLine="708"/>
        <w:jc w:val="both"/>
        <w:rPr>
          <w:rFonts w:ascii="Times New Roman" w:eastAsia="Times New Roman" w:hAnsi="Times New Roman" w:cs="Times New Roman"/>
          <w:sz w:val="24"/>
          <w:szCs w:val="24"/>
          <w:lang w:eastAsia="sk-SK"/>
        </w:rPr>
      </w:pPr>
    </w:p>
    <w:p w:rsidR="002C4895" w:rsidRPr="00975853" w:rsidRDefault="002C4895" w:rsidP="007D5748">
      <w:pPr>
        <w:tabs>
          <w:tab w:val="num" w:pos="1080"/>
        </w:tabs>
        <w:spacing w:after="0" w:line="240" w:lineRule="auto"/>
        <w:jc w:val="both"/>
        <w:rPr>
          <w:rFonts w:ascii="Times New Roman" w:eastAsia="Times New Roman" w:hAnsi="Times New Roman" w:cs="Times New Roman"/>
          <w:bCs/>
          <w:sz w:val="24"/>
          <w:szCs w:val="20"/>
          <w:lang w:eastAsia="sk-SK"/>
        </w:rPr>
        <w:sectPr w:rsidR="002C4895" w:rsidRPr="00975853" w:rsidSect="00E723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0F5047" w:rsidRPr="00975853" w:rsidRDefault="000F5047" w:rsidP="000F5047">
      <w:pPr>
        <w:tabs>
          <w:tab w:val="num" w:pos="1080"/>
        </w:tabs>
        <w:spacing w:after="0" w:line="240" w:lineRule="auto"/>
        <w:jc w:val="right"/>
        <w:rPr>
          <w:rFonts w:ascii="Times New Roman" w:eastAsia="Times New Roman" w:hAnsi="Times New Roman" w:cs="Times New Roman"/>
          <w:bCs/>
          <w:sz w:val="24"/>
          <w:szCs w:val="24"/>
          <w:lang w:eastAsia="sk-SK"/>
        </w:rPr>
      </w:pPr>
      <w:r w:rsidRPr="00975853">
        <w:rPr>
          <w:rFonts w:ascii="Times New Roman" w:eastAsia="Times New Roman" w:hAnsi="Times New Roman" w:cs="Times New Roman"/>
          <w:bCs/>
          <w:sz w:val="24"/>
          <w:szCs w:val="24"/>
          <w:lang w:eastAsia="sk-SK"/>
        </w:rPr>
        <w:lastRenderedPageBreak/>
        <w:t xml:space="preserve">Tabuľka č. 3 </w:t>
      </w:r>
    </w:p>
    <w:p w:rsidR="000F5047" w:rsidRPr="00975853" w:rsidRDefault="000F5047" w:rsidP="000F5047">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F5047" w:rsidRPr="00975853" w:rsidTr="0000617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poznámka</w:t>
            </w:r>
          </w:p>
        </w:tc>
      </w:tr>
      <w:tr w:rsidR="000F5047" w:rsidRPr="00975853" w:rsidTr="0000617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0F5047" w:rsidRPr="00975853" w:rsidRDefault="000F5047" w:rsidP="0000617D">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0F5047" w:rsidRPr="00975853" w:rsidRDefault="000F5047" w:rsidP="0000617D">
            <w:pPr>
              <w:spacing w:after="0" w:line="240" w:lineRule="auto"/>
              <w:rPr>
                <w:rFonts w:ascii="Times New Roman" w:eastAsia="Times New Roman" w:hAnsi="Times New Roman" w:cs="Times New Roman"/>
                <w:b/>
                <w:bCs/>
                <w:color w:val="FFFFFF"/>
                <w:sz w:val="24"/>
                <w:szCs w:val="24"/>
                <w:lang w:eastAsia="sk-SK"/>
              </w:rPr>
            </w:pPr>
          </w:p>
        </w:tc>
      </w:tr>
      <w:tr w:rsidR="000F5047" w:rsidRPr="00975853" w:rsidTr="0000617D">
        <w:trPr>
          <w:trHeight w:val="255"/>
        </w:trPr>
        <w:tc>
          <w:tcPr>
            <w:tcW w:w="4950" w:type="dxa"/>
            <w:tcBorders>
              <w:top w:val="nil"/>
              <w:left w:val="single" w:sz="4" w:space="0" w:color="auto"/>
              <w:bottom w:val="single" w:sz="4" w:space="0" w:color="auto"/>
              <w:right w:val="single" w:sz="4" w:space="0" w:color="auto"/>
            </w:tcBorders>
          </w:tcPr>
          <w:p w:rsidR="000F5047" w:rsidRPr="00975853" w:rsidRDefault="000F5047" w:rsidP="0000617D">
            <w:pPr>
              <w:spacing w:after="0" w:line="240" w:lineRule="auto"/>
              <w:rPr>
                <w:rFonts w:ascii="Times New Roman" w:eastAsia="Times New Roman" w:hAnsi="Times New Roman" w:cs="Times New Roman"/>
                <w:b/>
                <w:bCs/>
                <w:sz w:val="24"/>
                <w:szCs w:val="24"/>
                <w:vertAlign w:val="superscript"/>
                <w:lang w:eastAsia="sk-SK"/>
              </w:rPr>
            </w:pPr>
            <w:r w:rsidRPr="00975853">
              <w:rPr>
                <w:rFonts w:ascii="Times New Roman" w:eastAsia="Times New Roman" w:hAnsi="Times New Roman" w:cs="Times New Roman"/>
                <w:b/>
                <w:bCs/>
                <w:sz w:val="24"/>
                <w:szCs w:val="24"/>
                <w:lang w:eastAsia="sk-SK"/>
              </w:rPr>
              <w:t>Daňové príjmy (100)</w:t>
            </w:r>
            <w:r w:rsidRPr="0097585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5047" w:rsidRPr="00975853" w:rsidRDefault="000F5047" w:rsidP="0000617D">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0F5047" w:rsidRPr="00975853" w:rsidTr="0000617D">
        <w:trPr>
          <w:trHeight w:val="255"/>
        </w:trPr>
        <w:tc>
          <w:tcPr>
            <w:tcW w:w="4950" w:type="dxa"/>
            <w:tcBorders>
              <w:top w:val="nil"/>
              <w:left w:val="single" w:sz="4" w:space="0" w:color="auto"/>
              <w:bottom w:val="single" w:sz="4" w:space="0" w:color="auto"/>
              <w:right w:val="single" w:sz="4" w:space="0" w:color="auto"/>
            </w:tcBorders>
          </w:tcPr>
          <w:p w:rsidR="000F5047" w:rsidRPr="00975853" w:rsidRDefault="000F5047" w:rsidP="0000617D">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Nedaňové príjmy (200)</w:t>
            </w:r>
            <w:r w:rsidRPr="0097585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bookmarkStart w:id="1" w:name="_GoBack"/>
            <w:bookmarkEnd w:id="1"/>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5047" w:rsidRPr="00975853" w:rsidRDefault="000F5047" w:rsidP="0000617D">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0F5047" w:rsidRPr="00975853" w:rsidTr="0000617D">
        <w:trPr>
          <w:trHeight w:val="255"/>
        </w:trPr>
        <w:tc>
          <w:tcPr>
            <w:tcW w:w="4950" w:type="dxa"/>
            <w:tcBorders>
              <w:top w:val="nil"/>
              <w:left w:val="single" w:sz="4" w:space="0" w:color="auto"/>
              <w:bottom w:val="single" w:sz="4" w:space="0" w:color="auto"/>
              <w:right w:val="single" w:sz="4" w:space="0" w:color="auto"/>
            </w:tcBorders>
          </w:tcPr>
          <w:p w:rsidR="000F5047" w:rsidRPr="00975853" w:rsidRDefault="000F5047" w:rsidP="0000617D">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Granty a transfery (300)</w:t>
            </w:r>
            <w:r w:rsidRPr="0097585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5047" w:rsidRPr="00975853" w:rsidRDefault="000F5047" w:rsidP="0000617D">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0F5047" w:rsidRPr="00975853" w:rsidTr="0000617D">
        <w:trPr>
          <w:trHeight w:val="255"/>
        </w:trPr>
        <w:tc>
          <w:tcPr>
            <w:tcW w:w="4950" w:type="dxa"/>
            <w:tcBorders>
              <w:top w:val="nil"/>
              <w:left w:val="single" w:sz="4" w:space="0" w:color="auto"/>
              <w:bottom w:val="single" w:sz="4" w:space="0" w:color="auto"/>
              <w:right w:val="single" w:sz="4" w:space="0" w:color="auto"/>
            </w:tcBorders>
          </w:tcPr>
          <w:p w:rsidR="000F5047" w:rsidRPr="00975853" w:rsidRDefault="000F5047" w:rsidP="0000617D">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5047" w:rsidRPr="00975853" w:rsidRDefault="000F5047" w:rsidP="0000617D">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0F5047" w:rsidRPr="00975853" w:rsidTr="0000617D">
        <w:trPr>
          <w:trHeight w:val="255"/>
        </w:trPr>
        <w:tc>
          <w:tcPr>
            <w:tcW w:w="4950" w:type="dxa"/>
            <w:tcBorders>
              <w:top w:val="nil"/>
              <w:left w:val="single" w:sz="4" w:space="0" w:color="auto"/>
              <w:bottom w:val="single" w:sz="4" w:space="0" w:color="auto"/>
              <w:right w:val="single" w:sz="4" w:space="0" w:color="auto"/>
            </w:tcBorders>
          </w:tcPr>
          <w:p w:rsidR="000F5047" w:rsidRPr="00975853" w:rsidRDefault="000F5047" w:rsidP="0000617D">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F5047" w:rsidRPr="00975853" w:rsidRDefault="000F5047" w:rsidP="0000617D">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0F5047" w:rsidRPr="00975853" w:rsidTr="0000617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0F5047" w:rsidRPr="00975853" w:rsidRDefault="000F5047" w:rsidP="0000617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0F5047" w:rsidRPr="00975853" w:rsidRDefault="000F5047" w:rsidP="0000617D">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bl>
    <w:p w:rsidR="000F5047" w:rsidRPr="00975853" w:rsidRDefault="000F5047" w:rsidP="000F5047">
      <w:pPr>
        <w:tabs>
          <w:tab w:val="num" w:pos="1080"/>
        </w:tabs>
        <w:spacing w:after="0" w:line="240" w:lineRule="auto"/>
        <w:jc w:val="both"/>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1 –  príjmy rozpísať až do položiek platnej ekonomickej klasifikácie</w:t>
      </w:r>
    </w:p>
    <w:p w:rsidR="000F5047" w:rsidRPr="00975853" w:rsidRDefault="000F5047" w:rsidP="000F5047">
      <w:pPr>
        <w:tabs>
          <w:tab w:val="num" w:pos="1080"/>
        </w:tabs>
        <w:spacing w:after="0" w:line="240" w:lineRule="auto"/>
        <w:jc w:val="both"/>
        <w:rPr>
          <w:rFonts w:ascii="Times New Roman" w:eastAsia="Times New Roman" w:hAnsi="Times New Roman" w:cs="Times New Roman"/>
          <w:bCs/>
          <w:sz w:val="24"/>
          <w:szCs w:val="20"/>
          <w:lang w:eastAsia="sk-SK"/>
        </w:rPr>
      </w:pPr>
    </w:p>
    <w:p w:rsidR="000F5047" w:rsidRPr="00975853" w:rsidRDefault="000F5047" w:rsidP="000F5047">
      <w:pPr>
        <w:tabs>
          <w:tab w:val="num" w:pos="1080"/>
        </w:tabs>
        <w:spacing w:after="0" w:line="240" w:lineRule="auto"/>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Poznámka:</w:t>
      </w:r>
    </w:p>
    <w:p w:rsidR="000F5047" w:rsidRPr="00975853" w:rsidRDefault="000F5047" w:rsidP="000F5047">
      <w:pPr>
        <w:tabs>
          <w:tab w:val="num" w:pos="1080"/>
        </w:tabs>
        <w:spacing w:after="0" w:line="240" w:lineRule="auto"/>
        <w:jc w:val="both"/>
        <w:rPr>
          <w:rFonts w:ascii="Times New Roman" w:eastAsia="Times New Roman" w:hAnsi="Times New Roman" w:cs="Times New Roman"/>
          <w:bCs/>
          <w:sz w:val="24"/>
          <w:szCs w:val="20"/>
          <w:lang w:eastAsia="sk-SK"/>
        </w:rPr>
      </w:pPr>
      <w:r w:rsidRPr="00975853">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975853" w:rsidRDefault="00B417A2" w:rsidP="00B417A2">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975853">
        <w:rPr>
          <w:rFonts w:ascii="Times New Roman" w:eastAsia="Times New Roman" w:hAnsi="Times New Roman" w:cs="Times New Roman"/>
          <w:bCs/>
          <w:sz w:val="24"/>
          <w:szCs w:val="24"/>
          <w:lang w:eastAsia="sk-SK"/>
        </w:rPr>
        <w:t>Tabuľka č. 4</w:t>
      </w:r>
    </w:p>
    <w:p w:rsidR="004B58B7" w:rsidRPr="00975853" w:rsidRDefault="004B58B7"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297071" w:rsidRPr="00975853" w:rsidRDefault="0000617D"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 xml:space="preserve">MŽP SR </w:t>
      </w:r>
      <w:r w:rsidR="0074582F" w:rsidRPr="00975853">
        <w:rPr>
          <w:rFonts w:ascii="Times New Roman" w:eastAsia="Times New Roman" w:hAnsi="Times New Roman" w:cs="Times New Roman"/>
          <w:b/>
          <w:bCs/>
          <w:sz w:val="24"/>
          <w:szCs w:val="20"/>
          <w:lang w:eastAsia="sk-SK"/>
        </w:rPr>
        <w:t>druh 21</w:t>
      </w:r>
    </w:p>
    <w:tbl>
      <w:tblPr>
        <w:tblpPr w:leftFromText="141" w:rightFromText="141" w:vertAnchor="text" w:horzAnchor="page" w:tblpX="629" w:tblpY="2"/>
        <w:tblW w:w="13462" w:type="dxa"/>
        <w:tblCellMar>
          <w:left w:w="70" w:type="dxa"/>
          <w:right w:w="70" w:type="dxa"/>
        </w:tblCellMar>
        <w:tblLook w:val="0000" w:firstRow="0" w:lastRow="0" w:firstColumn="0" w:lastColumn="0" w:noHBand="0" w:noVBand="0"/>
      </w:tblPr>
      <w:tblGrid>
        <w:gridCol w:w="6487"/>
        <w:gridCol w:w="879"/>
        <w:gridCol w:w="1134"/>
        <w:gridCol w:w="993"/>
        <w:gridCol w:w="1134"/>
        <w:gridCol w:w="2835"/>
      </w:tblGrid>
      <w:tr w:rsidR="005828B2" w:rsidRPr="00975853" w:rsidTr="004B58B7">
        <w:trPr>
          <w:cantSplit/>
          <w:trHeight w:val="255"/>
        </w:trPr>
        <w:tc>
          <w:tcPr>
            <w:tcW w:w="648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(v eurách)</w:t>
            </w:r>
          </w:p>
        </w:tc>
        <w:tc>
          <w:tcPr>
            <w:tcW w:w="414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poznámka</w:t>
            </w:r>
          </w:p>
        </w:tc>
      </w:tr>
      <w:tr w:rsidR="005828B2" w:rsidRPr="00975853" w:rsidTr="004B58B7">
        <w:trPr>
          <w:cantSplit/>
          <w:trHeight w:val="255"/>
        </w:trPr>
        <w:tc>
          <w:tcPr>
            <w:tcW w:w="6487" w:type="dxa"/>
            <w:vMerge/>
            <w:tcBorders>
              <w:top w:val="single" w:sz="4" w:space="0" w:color="auto"/>
              <w:left w:val="single" w:sz="4" w:space="0" w:color="auto"/>
              <w:bottom w:val="single" w:sz="4" w:space="0" w:color="000000"/>
              <w:right w:val="single" w:sz="4" w:space="0" w:color="auto"/>
            </w:tcBorders>
            <w:vAlign w:val="center"/>
          </w:tcPr>
          <w:p w:rsidR="005828B2" w:rsidRPr="00975853" w:rsidRDefault="005828B2" w:rsidP="00D67EFE">
            <w:pPr>
              <w:spacing w:after="0" w:line="240" w:lineRule="auto"/>
              <w:rPr>
                <w:rFonts w:ascii="Times New Roman" w:eastAsia="Times New Roman" w:hAnsi="Times New Roman" w:cs="Times New Roman"/>
                <w:b/>
                <w:bCs/>
                <w:color w:val="FFFFFF"/>
                <w:sz w:val="20"/>
                <w:szCs w:val="20"/>
                <w:lang w:eastAsia="sk-SK"/>
              </w:rPr>
            </w:pPr>
          </w:p>
        </w:tc>
        <w:tc>
          <w:tcPr>
            <w:tcW w:w="879"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1134"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993"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134"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c>
          <w:tcPr>
            <w:tcW w:w="2835" w:type="dxa"/>
            <w:vMerge/>
            <w:tcBorders>
              <w:top w:val="single" w:sz="4" w:space="0" w:color="auto"/>
              <w:left w:val="single" w:sz="4" w:space="0" w:color="auto"/>
              <w:bottom w:val="single" w:sz="4" w:space="0" w:color="auto"/>
              <w:right w:val="single" w:sz="4" w:space="0" w:color="auto"/>
            </w:tcBorders>
            <w:vAlign w:val="center"/>
          </w:tcPr>
          <w:p w:rsidR="005828B2" w:rsidRPr="00975853" w:rsidRDefault="005828B2" w:rsidP="00D67EFE">
            <w:pPr>
              <w:spacing w:after="0" w:line="240" w:lineRule="auto"/>
              <w:rPr>
                <w:rFonts w:ascii="Times New Roman" w:eastAsia="Times New Roman" w:hAnsi="Times New Roman" w:cs="Times New Roman"/>
                <w:b/>
                <w:bCs/>
                <w:color w:val="FFFFFF"/>
                <w:sz w:val="20"/>
                <w:szCs w:val="20"/>
                <w:lang w:eastAsia="sk-SK"/>
              </w:rPr>
            </w:pP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Bežné výdavky (600)</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65 716</w:t>
            </w: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65 716</w:t>
            </w:r>
          </w:p>
        </w:tc>
        <w:tc>
          <w:tcPr>
            <w:tcW w:w="1134" w:type="dxa"/>
            <w:tcBorders>
              <w:top w:val="nil"/>
              <w:left w:val="nil"/>
              <w:bottom w:val="single" w:sz="4" w:space="0" w:color="auto"/>
              <w:right w:val="single" w:sz="4" w:space="0" w:color="auto"/>
            </w:tcBorders>
          </w:tcPr>
          <w:p w:rsidR="005828B2" w:rsidRPr="00975853" w:rsidRDefault="007606CC" w:rsidP="00D67EFE">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color w:val="000000"/>
                <w:sz w:val="20"/>
                <w:szCs w:val="20"/>
                <w:lang w:val="en-GB" w:eastAsia="en-GB"/>
              </w:rPr>
              <w:t>65 716</w:t>
            </w: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p>
        </w:tc>
      </w:tr>
      <w:tr w:rsidR="005828B2" w:rsidRPr="00975853" w:rsidTr="004B58B7">
        <w:trPr>
          <w:trHeight w:val="747"/>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Mzdy, platy, služobné príjmy a ostatné osobné vyrovnania (610)</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0</w:t>
            </w:r>
          </w:p>
        </w:tc>
        <w:tc>
          <w:tcPr>
            <w:tcW w:w="1134" w:type="dxa"/>
            <w:tcBorders>
              <w:top w:val="nil"/>
              <w:left w:val="nil"/>
              <w:bottom w:val="single" w:sz="4" w:space="0" w:color="auto"/>
              <w:right w:val="single" w:sz="4" w:space="0" w:color="auto"/>
            </w:tcBorders>
            <w:vAlign w:val="center"/>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48 696</w:t>
            </w:r>
          </w:p>
        </w:tc>
        <w:tc>
          <w:tcPr>
            <w:tcW w:w="993" w:type="dxa"/>
            <w:tcBorders>
              <w:top w:val="nil"/>
              <w:left w:val="nil"/>
              <w:bottom w:val="single" w:sz="4" w:space="0" w:color="auto"/>
              <w:right w:val="single" w:sz="4" w:space="0" w:color="auto"/>
            </w:tcBorders>
            <w:vAlign w:val="center"/>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48 696</w:t>
            </w:r>
          </w:p>
        </w:tc>
        <w:tc>
          <w:tcPr>
            <w:tcW w:w="1134" w:type="dxa"/>
            <w:tcBorders>
              <w:top w:val="nil"/>
              <w:left w:val="nil"/>
              <w:bottom w:val="single" w:sz="4" w:space="0" w:color="auto"/>
              <w:right w:val="single" w:sz="4" w:space="0" w:color="auto"/>
            </w:tcBorders>
            <w:vAlign w:val="center"/>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48 696</w:t>
            </w:r>
          </w:p>
        </w:tc>
        <w:tc>
          <w:tcPr>
            <w:tcW w:w="2835" w:type="dxa"/>
            <w:tcBorders>
              <w:top w:val="nil"/>
              <w:left w:val="nil"/>
              <w:bottom w:val="single" w:sz="4" w:space="0" w:color="auto"/>
              <w:right w:val="single" w:sz="4" w:space="0" w:color="auto"/>
            </w:tcBorders>
            <w:noWrap/>
            <w:vAlign w:val="bottom"/>
          </w:tcPr>
          <w:p w:rsidR="005828B2" w:rsidRPr="00975853" w:rsidRDefault="004B58B7" w:rsidP="004B58B7">
            <w:pPr>
              <w:spacing w:after="0" w:line="240" w:lineRule="auto"/>
              <w:rPr>
                <w:rFonts w:ascii="Times New Roman" w:eastAsia="Times New Roman" w:hAnsi="Times New Roman" w:cs="Times New Roman"/>
                <w:sz w:val="20"/>
                <w:szCs w:val="20"/>
                <w:lang w:eastAsia="sk-SK"/>
              </w:rPr>
            </w:pPr>
            <w:r w:rsidRPr="00975853">
              <w:rPr>
                <w:rFonts w:ascii="Times New Roman" w:hAnsi="Times New Roman" w:cs="Times New Roman"/>
                <w:color w:val="000000"/>
                <w:sz w:val="20"/>
                <w:szCs w:val="20"/>
              </w:rPr>
              <w:t xml:space="preserve">8 PT: tarifa 1429 €, </w:t>
            </w:r>
            <w:r w:rsidRPr="00975853">
              <w:rPr>
                <w:rFonts w:ascii="Times New Roman" w:hAnsi="Times New Roman" w:cs="Times New Roman"/>
                <w:color w:val="000000"/>
                <w:sz w:val="20"/>
                <w:szCs w:val="20"/>
              </w:rPr>
              <w:br/>
              <w:t xml:space="preserve">osobný príplatok: 600 €, </w:t>
            </w:r>
            <w:r w:rsidRPr="00975853">
              <w:rPr>
                <w:rFonts w:ascii="Times New Roman" w:hAnsi="Times New Roman" w:cs="Times New Roman"/>
                <w:color w:val="000000"/>
                <w:sz w:val="20"/>
                <w:szCs w:val="20"/>
              </w:rPr>
              <w:br/>
              <w:t>priem. funkčný plat 2029 €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sz w:val="20"/>
                <w:szCs w:val="20"/>
                <w:vertAlign w:val="superscript"/>
                <w:lang w:eastAsia="sk-SK"/>
              </w:rPr>
            </w:pPr>
            <w:r w:rsidRPr="00975853">
              <w:rPr>
                <w:rFonts w:ascii="Times New Roman" w:eastAsia="Times New Roman" w:hAnsi="Times New Roman" w:cs="Times New Roman"/>
                <w:sz w:val="20"/>
                <w:szCs w:val="20"/>
                <w:lang w:eastAsia="sk-SK"/>
              </w:rPr>
              <w:t xml:space="preserve">  Poistné a príspevok do poisťovní (620)</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0</w:t>
            </w: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17 020</w:t>
            </w: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17 020</w:t>
            </w: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17 020</w:t>
            </w: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sz w:val="20"/>
                <w:szCs w:val="20"/>
                <w:vertAlign w:val="superscript"/>
                <w:lang w:eastAsia="sk-SK"/>
              </w:rPr>
            </w:pPr>
            <w:r w:rsidRPr="00975853">
              <w:rPr>
                <w:rFonts w:ascii="Times New Roman" w:eastAsia="Times New Roman" w:hAnsi="Times New Roman" w:cs="Times New Roman"/>
                <w:sz w:val="20"/>
                <w:szCs w:val="20"/>
                <w:lang w:eastAsia="sk-SK"/>
              </w:rPr>
              <w:t xml:space="preserve">  Tovary a služby (630)</w:t>
            </w:r>
            <w:r w:rsidRPr="00975853">
              <w:rPr>
                <w:rFonts w:ascii="Times New Roman" w:eastAsia="Times New Roman" w:hAnsi="Times New Roman" w:cs="Times New Roman"/>
                <w:sz w:val="20"/>
                <w:szCs w:val="20"/>
                <w:vertAlign w:val="superscript"/>
                <w:lang w:eastAsia="sk-SK"/>
              </w:rPr>
              <w:t>2</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Bežné transfery (640)</w:t>
            </w:r>
            <w:r w:rsidRPr="00975853">
              <w:rPr>
                <w:rFonts w:ascii="Times New Roman" w:eastAsia="Times New Roman" w:hAnsi="Times New Roman" w:cs="Times New Roman"/>
                <w:sz w:val="20"/>
                <w:szCs w:val="20"/>
                <w:vertAlign w:val="superscript"/>
                <w:lang w:eastAsia="sk-SK"/>
              </w:rPr>
              <w:t xml:space="preserve">2 -  </w:t>
            </w:r>
            <w:r w:rsidRPr="00975853">
              <w:rPr>
                <w:rFonts w:ascii="Times New Roman" w:eastAsia="Times New Roman" w:hAnsi="Times New Roman" w:cs="Times New Roman"/>
                <w:sz w:val="20"/>
                <w:szCs w:val="20"/>
                <w:lang w:eastAsia="sk-SK"/>
              </w:rPr>
              <w:t xml:space="preserve">641001 transfery PO </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vAlign w:val="center"/>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Splácanie úrokov a ostatné platby súvisiace s </w:t>
            </w:r>
            <w:r w:rsidRPr="00975853">
              <w:rPr>
                <w:sz w:val="20"/>
                <w:szCs w:val="20"/>
              </w:rPr>
              <w:t xml:space="preserve"> </w:t>
            </w:r>
            <w:r w:rsidRPr="00975853">
              <w:rPr>
                <w:rFonts w:ascii="Times New Roman" w:eastAsia="Times New Roman" w:hAnsi="Times New Roman" w:cs="Times New Roman"/>
                <w:sz w:val="20"/>
                <w:szCs w:val="20"/>
                <w:lang w:eastAsia="sk-SK"/>
              </w:rPr>
              <w:t>úverom, pôžičkou, návratnou finančnou výpomocou a finančným prenájmom (650)</w:t>
            </w:r>
            <w:r w:rsidRPr="00975853">
              <w:rPr>
                <w:rFonts w:ascii="Times New Roman" w:eastAsia="Times New Roman" w:hAnsi="Times New Roman" w:cs="Times New Roman"/>
                <w:sz w:val="20"/>
                <w:szCs w:val="20"/>
                <w:vertAlign w:val="superscript"/>
                <w:lang w:eastAsia="sk-SK"/>
              </w:rPr>
              <w:t>2</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Kapitálové výdavky (700)</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Obstarávanie kapitálových aktív (710)</w:t>
            </w:r>
            <w:r w:rsidRPr="00975853">
              <w:rPr>
                <w:rFonts w:ascii="Times New Roman" w:eastAsia="Times New Roman" w:hAnsi="Times New Roman" w:cs="Times New Roman"/>
                <w:sz w:val="20"/>
                <w:szCs w:val="20"/>
                <w:vertAlign w:val="superscript"/>
                <w:lang w:eastAsia="sk-SK"/>
              </w:rPr>
              <w:t>2</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Kapitálové transfery (720)</w:t>
            </w:r>
            <w:r w:rsidRPr="00975853">
              <w:rPr>
                <w:rFonts w:ascii="Times New Roman" w:eastAsia="Times New Roman" w:hAnsi="Times New Roman" w:cs="Times New Roman"/>
                <w:sz w:val="20"/>
                <w:szCs w:val="20"/>
                <w:vertAlign w:val="superscript"/>
                <w:lang w:eastAsia="sk-SK"/>
              </w:rPr>
              <w:t>2</w:t>
            </w:r>
          </w:p>
        </w:tc>
        <w:tc>
          <w:tcPr>
            <w:tcW w:w="879"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5828B2" w:rsidRPr="00975853" w:rsidRDefault="005828B2" w:rsidP="00D67EFE">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nil"/>
              <w:left w:val="single" w:sz="4" w:space="0" w:color="auto"/>
              <w:bottom w:val="single" w:sz="4" w:space="0" w:color="auto"/>
              <w:right w:val="single" w:sz="4" w:space="0" w:color="auto"/>
            </w:tcBorders>
          </w:tcPr>
          <w:p w:rsidR="005828B2" w:rsidRPr="00975853" w:rsidRDefault="005828B2" w:rsidP="00D67EFE">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z transakcií s finančnými aktívami a finančnými pasívami (800)</w:t>
            </w:r>
          </w:p>
        </w:tc>
        <w:tc>
          <w:tcPr>
            <w:tcW w:w="879" w:type="dxa"/>
            <w:tcBorders>
              <w:top w:val="nil"/>
              <w:left w:val="nil"/>
              <w:bottom w:val="single" w:sz="4" w:space="0" w:color="auto"/>
              <w:right w:val="single" w:sz="4" w:space="0" w:color="auto"/>
            </w:tcBorders>
            <w:shd w:val="clear" w:color="auto" w:fill="FFFF99"/>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shd w:val="clear" w:color="auto" w:fill="FFFF99"/>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993" w:type="dxa"/>
            <w:tcBorders>
              <w:top w:val="nil"/>
              <w:left w:val="nil"/>
              <w:bottom w:val="single" w:sz="4" w:space="0" w:color="auto"/>
              <w:right w:val="single" w:sz="4" w:space="0" w:color="auto"/>
            </w:tcBorders>
            <w:shd w:val="clear" w:color="auto" w:fill="FFFF99"/>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shd w:val="clear" w:color="auto" w:fill="FFFF99"/>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p>
        </w:tc>
        <w:tc>
          <w:tcPr>
            <w:tcW w:w="2835" w:type="dxa"/>
            <w:tcBorders>
              <w:top w:val="nil"/>
              <w:left w:val="nil"/>
              <w:bottom w:val="single" w:sz="4" w:space="0" w:color="auto"/>
              <w:right w:val="single" w:sz="4" w:space="0" w:color="auto"/>
            </w:tcBorders>
            <w:noWrap/>
            <w:vAlign w:val="bottom"/>
          </w:tcPr>
          <w:p w:rsidR="005828B2" w:rsidRPr="00975853" w:rsidRDefault="005828B2" w:rsidP="00D67EFE">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4B58B7">
        <w:trPr>
          <w:trHeight w:val="255"/>
        </w:trPr>
        <w:tc>
          <w:tcPr>
            <w:tcW w:w="6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Dopad na výdavky verejnej správy celkom</w:t>
            </w:r>
          </w:p>
        </w:tc>
        <w:tc>
          <w:tcPr>
            <w:tcW w:w="879" w:type="dxa"/>
            <w:tcBorders>
              <w:top w:val="single" w:sz="4" w:space="0" w:color="auto"/>
              <w:left w:val="nil"/>
              <w:bottom w:val="single" w:sz="4" w:space="0" w:color="auto"/>
              <w:right w:val="single" w:sz="4" w:space="0" w:color="auto"/>
            </w:tcBorders>
            <w:shd w:val="clear" w:color="auto" w:fill="BFBFBF" w:themeFill="background1" w:themeFillShade="BF"/>
          </w:tcPr>
          <w:p w:rsidR="005828B2" w:rsidRPr="00975853" w:rsidRDefault="005828B2"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5828B2" w:rsidRPr="00975853" w:rsidRDefault="007606CC"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color w:val="000000"/>
                <w:sz w:val="20"/>
                <w:szCs w:val="20"/>
                <w:lang w:val="en-GB" w:eastAsia="en-GB"/>
              </w:rPr>
              <w:t>65 716</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5828B2" w:rsidRPr="00975853" w:rsidRDefault="007606CC"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color w:val="000000"/>
                <w:sz w:val="20"/>
                <w:szCs w:val="20"/>
                <w:lang w:val="en-GB" w:eastAsia="en-GB"/>
              </w:rPr>
              <w:t>65 716</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5828B2" w:rsidRPr="00975853" w:rsidRDefault="007606CC" w:rsidP="00D67EFE">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color w:val="000000"/>
                <w:sz w:val="20"/>
                <w:szCs w:val="20"/>
                <w:lang w:val="en-GB" w:eastAsia="en-GB"/>
              </w:rPr>
              <w:t>65 716</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828B2" w:rsidRPr="00975853" w:rsidRDefault="005828B2" w:rsidP="00D67EFE">
            <w:pPr>
              <w:spacing w:after="0" w:line="240" w:lineRule="auto"/>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 </w:t>
            </w:r>
          </w:p>
        </w:tc>
      </w:tr>
    </w:tbl>
    <w:p w:rsidR="00297071" w:rsidRPr="00975853" w:rsidRDefault="00297071" w:rsidP="00297071">
      <w:pPr>
        <w:tabs>
          <w:tab w:val="num" w:pos="1080"/>
        </w:tabs>
        <w:spacing w:after="0" w:line="240" w:lineRule="auto"/>
        <w:jc w:val="both"/>
        <w:rPr>
          <w:rFonts w:ascii="Times New Roman" w:eastAsia="Times New Roman" w:hAnsi="Times New Roman" w:cs="Times New Roman"/>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7606CC" w:rsidRPr="00975853" w:rsidRDefault="007606CC"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p>
    <w:p w:rsidR="0000617D" w:rsidRPr="00975853" w:rsidRDefault="0000617D" w:rsidP="00E24DC7">
      <w:pPr>
        <w:tabs>
          <w:tab w:val="num" w:pos="1080"/>
        </w:tabs>
        <w:spacing w:after="120" w:line="240" w:lineRule="auto"/>
        <w:ind w:left="-851"/>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MŽP SR (ŠOP SR + správy národných parkov)</w:t>
      </w:r>
      <w:r w:rsidR="0074582F" w:rsidRPr="00975853">
        <w:rPr>
          <w:rFonts w:ascii="Times New Roman" w:eastAsia="Times New Roman" w:hAnsi="Times New Roman" w:cs="Times New Roman"/>
          <w:b/>
          <w:bCs/>
          <w:sz w:val="24"/>
          <w:szCs w:val="20"/>
          <w:lang w:eastAsia="sk-SK"/>
        </w:rPr>
        <w:t xml:space="preserve"> druh 22</w:t>
      </w:r>
    </w:p>
    <w:tbl>
      <w:tblPr>
        <w:tblpPr w:leftFromText="141" w:rightFromText="141" w:vertAnchor="text" w:horzAnchor="page" w:tblpX="629" w:tblpY="2"/>
        <w:tblW w:w="13462" w:type="dxa"/>
        <w:tblCellMar>
          <w:left w:w="70" w:type="dxa"/>
          <w:right w:w="70" w:type="dxa"/>
        </w:tblCellMar>
        <w:tblLook w:val="0000" w:firstRow="0" w:lastRow="0" w:firstColumn="0" w:lastColumn="0" w:noHBand="0" w:noVBand="0"/>
      </w:tblPr>
      <w:tblGrid>
        <w:gridCol w:w="6374"/>
        <w:gridCol w:w="992"/>
        <w:gridCol w:w="993"/>
        <w:gridCol w:w="1134"/>
        <w:gridCol w:w="1134"/>
        <w:gridCol w:w="2835"/>
      </w:tblGrid>
      <w:tr w:rsidR="00297071" w:rsidRPr="00975853" w:rsidTr="004B58B7">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(v eurách)</w:t>
            </w:r>
          </w:p>
        </w:tc>
        <w:tc>
          <w:tcPr>
            <w:tcW w:w="425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poznámka</w:t>
            </w:r>
          </w:p>
        </w:tc>
      </w:tr>
      <w:tr w:rsidR="00297071" w:rsidRPr="00975853" w:rsidTr="004B58B7">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297071" w:rsidRPr="00975853" w:rsidRDefault="00297071" w:rsidP="00436EB8">
            <w:pPr>
              <w:spacing w:after="0" w:line="240" w:lineRule="auto"/>
              <w:rPr>
                <w:rFonts w:ascii="Times New Roman" w:eastAsia="Times New Roman" w:hAnsi="Times New Roman" w:cs="Times New Roman"/>
                <w:b/>
                <w:bCs/>
                <w:color w:val="FFFFFF"/>
                <w:sz w:val="20"/>
                <w:szCs w:val="20"/>
                <w:lang w:eastAsia="sk-SK"/>
              </w:rPr>
            </w:pPr>
          </w:p>
        </w:tc>
        <w:tc>
          <w:tcPr>
            <w:tcW w:w="992" w:type="dxa"/>
            <w:tcBorders>
              <w:top w:val="nil"/>
              <w:left w:val="nil"/>
              <w:bottom w:val="single" w:sz="4" w:space="0" w:color="auto"/>
              <w:right w:val="single" w:sz="4" w:space="0" w:color="auto"/>
            </w:tcBorders>
            <w:shd w:val="clear" w:color="auto" w:fill="BFBFBF" w:themeFill="background1" w:themeFillShade="BF"/>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993" w:type="dxa"/>
            <w:tcBorders>
              <w:top w:val="nil"/>
              <w:left w:val="nil"/>
              <w:bottom w:val="single" w:sz="4" w:space="0" w:color="auto"/>
              <w:right w:val="single" w:sz="4" w:space="0" w:color="auto"/>
            </w:tcBorders>
            <w:shd w:val="clear" w:color="auto" w:fill="BFBFBF" w:themeFill="background1" w:themeFillShade="BF"/>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1134" w:type="dxa"/>
            <w:tcBorders>
              <w:top w:val="nil"/>
              <w:left w:val="nil"/>
              <w:bottom w:val="single" w:sz="4" w:space="0" w:color="auto"/>
              <w:right w:val="single" w:sz="4" w:space="0" w:color="auto"/>
            </w:tcBorders>
            <w:shd w:val="clear" w:color="auto" w:fill="BFBFBF" w:themeFill="background1" w:themeFillShade="BF"/>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134" w:type="dxa"/>
            <w:tcBorders>
              <w:top w:val="nil"/>
              <w:left w:val="nil"/>
              <w:bottom w:val="single" w:sz="4" w:space="0" w:color="auto"/>
              <w:right w:val="single" w:sz="4" w:space="0" w:color="auto"/>
            </w:tcBorders>
            <w:shd w:val="clear" w:color="auto" w:fill="BFBFBF" w:themeFill="background1" w:themeFillShade="BF"/>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c>
          <w:tcPr>
            <w:tcW w:w="2835" w:type="dxa"/>
            <w:vMerge/>
            <w:tcBorders>
              <w:top w:val="single" w:sz="4" w:space="0" w:color="auto"/>
              <w:left w:val="single" w:sz="4" w:space="0" w:color="auto"/>
              <w:bottom w:val="single" w:sz="4" w:space="0" w:color="auto"/>
              <w:right w:val="single" w:sz="4" w:space="0" w:color="auto"/>
            </w:tcBorders>
            <w:vAlign w:val="center"/>
          </w:tcPr>
          <w:p w:rsidR="00297071" w:rsidRPr="00975853" w:rsidRDefault="00297071" w:rsidP="00436EB8">
            <w:pPr>
              <w:spacing w:after="0" w:line="240" w:lineRule="auto"/>
              <w:rPr>
                <w:rFonts w:ascii="Times New Roman" w:eastAsia="Times New Roman" w:hAnsi="Times New Roman" w:cs="Times New Roman"/>
                <w:b/>
                <w:bCs/>
                <w:color w:val="FFFFFF"/>
                <w:sz w:val="20"/>
                <w:szCs w:val="20"/>
                <w:lang w:eastAsia="sk-SK"/>
              </w:rPr>
            </w:pPr>
          </w:p>
        </w:tc>
      </w:tr>
      <w:tr w:rsidR="0000617D" w:rsidRPr="00975853" w:rsidTr="004B58B7">
        <w:trPr>
          <w:trHeight w:val="742"/>
        </w:trPr>
        <w:tc>
          <w:tcPr>
            <w:tcW w:w="6374" w:type="dxa"/>
            <w:tcBorders>
              <w:top w:val="nil"/>
              <w:left w:val="single" w:sz="4" w:space="0" w:color="auto"/>
              <w:bottom w:val="single" w:sz="4" w:space="0" w:color="auto"/>
              <w:right w:val="single" w:sz="4" w:space="0" w:color="auto"/>
            </w:tcBorders>
          </w:tcPr>
          <w:p w:rsidR="0000617D" w:rsidRPr="00975853" w:rsidRDefault="0000617D" w:rsidP="0000617D">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Bežné výdavky (600)</w:t>
            </w:r>
          </w:p>
        </w:tc>
        <w:tc>
          <w:tcPr>
            <w:tcW w:w="992" w:type="dxa"/>
            <w:tcBorders>
              <w:top w:val="nil"/>
              <w:left w:val="nil"/>
              <w:bottom w:val="single" w:sz="4" w:space="0" w:color="auto"/>
              <w:right w:val="single" w:sz="4" w:space="0" w:color="auto"/>
            </w:tcBorders>
          </w:tcPr>
          <w:p w:rsidR="0000617D" w:rsidRPr="00975853" w:rsidRDefault="0074582F" w:rsidP="005828B2">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993" w:type="dxa"/>
            <w:tcBorders>
              <w:top w:val="nil"/>
              <w:left w:val="nil"/>
              <w:bottom w:val="single" w:sz="4" w:space="0" w:color="auto"/>
              <w:right w:val="single" w:sz="4" w:space="0" w:color="auto"/>
            </w:tcBorders>
          </w:tcPr>
          <w:p w:rsidR="0000617D" w:rsidRPr="00975853" w:rsidRDefault="0000617D" w:rsidP="0000617D">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729 945</w:t>
            </w:r>
          </w:p>
        </w:tc>
        <w:tc>
          <w:tcPr>
            <w:tcW w:w="1134" w:type="dxa"/>
            <w:tcBorders>
              <w:top w:val="nil"/>
              <w:left w:val="nil"/>
              <w:bottom w:val="single" w:sz="4" w:space="0" w:color="auto"/>
              <w:right w:val="single" w:sz="4" w:space="0" w:color="auto"/>
            </w:tcBorders>
          </w:tcPr>
          <w:p w:rsidR="0000617D" w:rsidRPr="00975853" w:rsidRDefault="0000617D" w:rsidP="0000617D">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729 945</w:t>
            </w:r>
          </w:p>
        </w:tc>
        <w:tc>
          <w:tcPr>
            <w:tcW w:w="1134" w:type="dxa"/>
            <w:tcBorders>
              <w:top w:val="nil"/>
              <w:left w:val="nil"/>
              <w:bottom w:val="single" w:sz="4" w:space="0" w:color="auto"/>
              <w:right w:val="single" w:sz="4" w:space="0" w:color="auto"/>
            </w:tcBorders>
          </w:tcPr>
          <w:p w:rsidR="0000617D" w:rsidRPr="00975853" w:rsidRDefault="0000617D" w:rsidP="0000617D">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729 945</w:t>
            </w:r>
          </w:p>
        </w:tc>
        <w:tc>
          <w:tcPr>
            <w:tcW w:w="2835" w:type="dxa"/>
            <w:tcBorders>
              <w:top w:val="nil"/>
              <w:left w:val="nil"/>
              <w:bottom w:val="single" w:sz="4" w:space="0" w:color="auto"/>
              <w:right w:val="single" w:sz="4" w:space="0" w:color="auto"/>
            </w:tcBorders>
            <w:noWrap/>
            <w:vAlign w:val="bottom"/>
          </w:tcPr>
          <w:p w:rsidR="0000617D" w:rsidRPr="00975853" w:rsidRDefault="004B58B7" w:rsidP="004B58B7">
            <w:pPr>
              <w:spacing w:after="0" w:line="240" w:lineRule="auto"/>
              <w:rPr>
                <w:rFonts w:ascii="Times New Roman" w:hAnsi="Times New Roman" w:cs="Times New Roman"/>
                <w:color w:val="000000"/>
                <w:sz w:val="20"/>
                <w:szCs w:val="20"/>
              </w:rPr>
            </w:pPr>
            <w:r w:rsidRPr="00975853">
              <w:rPr>
                <w:rFonts w:ascii="Times New Roman" w:hAnsi="Times New Roman" w:cs="Times New Roman"/>
                <w:color w:val="000000"/>
                <w:sz w:val="20"/>
                <w:szCs w:val="20"/>
              </w:rPr>
              <w:t xml:space="preserve">9 PT: tarifa : 1303 €, </w:t>
            </w:r>
            <w:r w:rsidRPr="00975853">
              <w:rPr>
                <w:rFonts w:ascii="Times New Roman" w:hAnsi="Times New Roman" w:cs="Times New Roman"/>
                <w:color w:val="000000"/>
                <w:sz w:val="20"/>
                <w:szCs w:val="20"/>
              </w:rPr>
              <w:br/>
              <w:t>osobný príplatok: 500 €,</w:t>
            </w:r>
            <w:r w:rsidRPr="00975853">
              <w:rPr>
                <w:rFonts w:ascii="Times New Roman" w:hAnsi="Times New Roman" w:cs="Times New Roman"/>
                <w:color w:val="000000"/>
                <w:sz w:val="20"/>
                <w:szCs w:val="20"/>
              </w:rPr>
              <w:br/>
              <w:t>priem. funkčný plat: 1803 €</w:t>
            </w:r>
          </w:p>
        </w:tc>
      </w:tr>
      <w:tr w:rsidR="0000617D" w:rsidRPr="00975853" w:rsidTr="004B58B7">
        <w:trPr>
          <w:trHeight w:val="255"/>
        </w:trPr>
        <w:tc>
          <w:tcPr>
            <w:tcW w:w="6374" w:type="dxa"/>
            <w:tcBorders>
              <w:top w:val="nil"/>
              <w:left w:val="single" w:sz="4" w:space="0" w:color="auto"/>
              <w:bottom w:val="single" w:sz="4" w:space="0" w:color="auto"/>
              <w:right w:val="single" w:sz="4" w:space="0" w:color="auto"/>
            </w:tcBorders>
          </w:tcPr>
          <w:p w:rsidR="0000617D" w:rsidRPr="00975853" w:rsidRDefault="0000617D" w:rsidP="0000617D">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Mzdy, platy, služobné príjmy a ostatné osobné vyrovnania (610)</w:t>
            </w:r>
          </w:p>
        </w:tc>
        <w:tc>
          <w:tcPr>
            <w:tcW w:w="992" w:type="dxa"/>
            <w:tcBorders>
              <w:top w:val="nil"/>
              <w:left w:val="nil"/>
              <w:bottom w:val="single" w:sz="4" w:space="0" w:color="auto"/>
              <w:right w:val="single" w:sz="4" w:space="0" w:color="auto"/>
            </w:tcBorders>
          </w:tcPr>
          <w:p w:rsidR="0000617D" w:rsidRPr="00975853" w:rsidRDefault="0074582F"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0</w:t>
            </w:r>
          </w:p>
        </w:tc>
        <w:tc>
          <w:tcPr>
            <w:tcW w:w="993" w:type="dxa"/>
            <w:tcBorders>
              <w:top w:val="nil"/>
              <w:left w:val="nil"/>
              <w:bottom w:val="single" w:sz="4" w:space="0" w:color="auto"/>
              <w:right w:val="single" w:sz="4" w:space="0" w:color="auto"/>
            </w:tcBorders>
            <w:vAlign w:val="center"/>
          </w:tcPr>
          <w:p w:rsidR="0000617D" w:rsidRPr="00975853" w:rsidRDefault="0000617D"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540 900</w:t>
            </w:r>
          </w:p>
        </w:tc>
        <w:tc>
          <w:tcPr>
            <w:tcW w:w="1134" w:type="dxa"/>
            <w:tcBorders>
              <w:top w:val="nil"/>
              <w:left w:val="nil"/>
              <w:bottom w:val="single" w:sz="4" w:space="0" w:color="auto"/>
              <w:right w:val="single" w:sz="4" w:space="0" w:color="auto"/>
            </w:tcBorders>
            <w:vAlign w:val="center"/>
          </w:tcPr>
          <w:p w:rsidR="0000617D" w:rsidRPr="00975853" w:rsidRDefault="0000617D"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540 900</w:t>
            </w:r>
          </w:p>
        </w:tc>
        <w:tc>
          <w:tcPr>
            <w:tcW w:w="1134" w:type="dxa"/>
            <w:tcBorders>
              <w:top w:val="nil"/>
              <w:left w:val="nil"/>
              <w:bottom w:val="single" w:sz="4" w:space="0" w:color="auto"/>
              <w:right w:val="single" w:sz="4" w:space="0" w:color="auto"/>
            </w:tcBorders>
            <w:vAlign w:val="center"/>
          </w:tcPr>
          <w:p w:rsidR="0000617D" w:rsidRPr="00975853" w:rsidRDefault="0000617D"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540 900</w:t>
            </w:r>
          </w:p>
        </w:tc>
        <w:tc>
          <w:tcPr>
            <w:tcW w:w="2835" w:type="dxa"/>
            <w:tcBorders>
              <w:top w:val="nil"/>
              <w:left w:val="nil"/>
              <w:bottom w:val="single" w:sz="4" w:space="0" w:color="auto"/>
              <w:right w:val="single" w:sz="4" w:space="0" w:color="auto"/>
            </w:tcBorders>
            <w:noWrap/>
            <w:vAlign w:val="bottom"/>
          </w:tcPr>
          <w:p w:rsidR="0000617D" w:rsidRPr="00975853" w:rsidRDefault="0000617D" w:rsidP="0000617D">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00617D" w:rsidRPr="00975853" w:rsidTr="004B58B7">
        <w:trPr>
          <w:trHeight w:val="255"/>
        </w:trPr>
        <w:tc>
          <w:tcPr>
            <w:tcW w:w="6374" w:type="dxa"/>
            <w:tcBorders>
              <w:top w:val="nil"/>
              <w:left w:val="single" w:sz="4" w:space="0" w:color="auto"/>
              <w:bottom w:val="single" w:sz="4" w:space="0" w:color="auto"/>
              <w:right w:val="single" w:sz="4" w:space="0" w:color="auto"/>
            </w:tcBorders>
          </w:tcPr>
          <w:p w:rsidR="0000617D" w:rsidRPr="00975853" w:rsidRDefault="0000617D" w:rsidP="0000617D">
            <w:pPr>
              <w:spacing w:after="0" w:line="240" w:lineRule="auto"/>
              <w:rPr>
                <w:rFonts w:ascii="Times New Roman" w:eastAsia="Times New Roman" w:hAnsi="Times New Roman" w:cs="Times New Roman"/>
                <w:sz w:val="20"/>
                <w:szCs w:val="20"/>
                <w:vertAlign w:val="superscript"/>
                <w:lang w:eastAsia="sk-SK"/>
              </w:rPr>
            </w:pPr>
            <w:r w:rsidRPr="00975853">
              <w:rPr>
                <w:rFonts w:ascii="Times New Roman" w:eastAsia="Times New Roman" w:hAnsi="Times New Roman" w:cs="Times New Roman"/>
                <w:sz w:val="20"/>
                <w:szCs w:val="20"/>
                <w:lang w:eastAsia="sk-SK"/>
              </w:rPr>
              <w:t xml:space="preserve">  Poistné a príspevok do poisťovní (620)</w:t>
            </w:r>
          </w:p>
        </w:tc>
        <w:tc>
          <w:tcPr>
            <w:tcW w:w="992" w:type="dxa"/>
            <w:tcBorders>
              <w:top w:val="nil"/>
              <w:left w:val="nil"/>
              <w:bottom w:val="single" w:sz="4" w:space="0" w:color="auto"/>
              <w:right w:val="single" w:sz="4" w:space="0" w:color="auto"/>
            </w:tcBorders>
          </w:tcPr>
          <w:p w:rsidR="0000617D" w:rsidRPr="00975853" w:rsidRDefault="0074582F"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color w:val="000000"/>
                <w:sz w:val="20"/>
                <w:szCs w:val="20"/>
                <w:lang w:val="en-GB" w:eastAsia="en-GB"/>
              </w:rPr>
              <w:t>0</w:t>
            </w:r>
          </w:p>
        </w:tc>
        <w:tc>
          <w:tcPr>
            <w:tcW w:w="993" w:type="dxa"/>
            <w:tcBorders>
              <w:top w:val="nil"/>
              <w:left w:val="nil"/>
              <w:bottom w:val="single" w:sz="4" w:space="0" w:color="auto"/>
              <w:right w:val="single" w:sz="4" w:space="0" w:color="auto"/>
            </w:tcBorders>
          </w:tcPr>
          <w:p w:rsidR="0000617D" w:rsidRPr="00975853" w:rsidRDefault="0000617D"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189 045</w:t>
            </w:r>
          </w:p>
        </w:tc>
        <w:tc>
          <w:tcPr>
            <w:tcW w:w="1134" w:type="dxa"/>
            <w:tcBorders>
              <w:top w:val="nil"/>
              <w:left w:val="nil"/>
              <w:bottom w:val="single" w:sz="4" w:space="0" w:color="auto"/>
              <w:right w:val="single" w:sz="4" w:space="0" w:color="auto"/>
            </w:tcBorders>
          </w:tcPr>
          <w:p w:rsidR="0000617D" w:rsidRPr="00975853" w:rsidRDefault="0000617D"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189 045</w:t>
            </w:r>
          </w:p>
        </w:tc>
        <w:tc>
          <w:tcPr>
            <w:tcW w:w="1134" w:type="dxa"/>
            <w:tcBorders>
              <w:top w:val="nil"/>
              <w:left w:val="nil"/>
              <w:bottom w:val="single" w:sz="4" w:space="0" w:color="auto"/>
              <w:right w:val="single" w:sz="4" w:space="0" w:color="auto"/>
            </w:tcBorders>
          </w:tcPr>
          <w:p w:rsidR="0000617D" w:rsidRPr="00975853" w:rsidRDefault="0000617D" w:rsidP="0000617D">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189 045</w:t>
            </w:r>
          </w:p>
        </w:tc>
        <w:tc>
          <w:tcPr>
            <w:tcW w:w="2835" w:type="dxa"/>
            <w:tcBorders>
              <w:top w:val="nil"/>
              <w:left w:val="nil"/>
              <w:bottom w:val="single" w:sz="4" w:space="0" w:color="auto"/>
              <w:right w:val="single" w:sz="4" w:space="0" w:color="auto"/>
            </w:tcBorders>
            <w:noWrap/>
            <w:vAlign w:val="bottom"/>
          </w:tcPr>
          <w:p w:rsidR="0000617D" w:rsidRPr="00975853" w:rsidRDefault="0000617D" w:rsidP="0000617D">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tcPr>
          <w:p w:rsidR="00297071" w:rsidRPr="00975853" w:rsidRDefault="00297071" w:rsidP="00436EB8">
            <w:pPr>
              <w:spacing w:after="0" w:line="240" w:lineRule="auto"/>
              <w:rPr>
                <w:rFonts w:ascii="Times New Roman" w:eastAsia="Times New Roman" w:hAnsi="Times New Roman" w:cs="Times New Roman"/>
                <w:sz w:val="20"/>
                <w:szCs w:val="20"/>
                <w:vertAlign w:val="superscript"/>
                <w:lang w:eastAsia="sk-SK"/>
              </w:rPr>
            </w:pPr>
            <w:r w:rsidRPr="00975853">
              <w:rPr>
                <w:rFonts w:ascii="Times New Roman" w:eastAsia="Times New Roman" w:hAnsi="Times New Roman" w:cs="Times New Roman"/>
                <w:sz w:val="20"/>
                <w:szCs w:val="20"/>
                <w:lang w:eastAsia="sk-SK"/>
              </w:rPr>
              <w:t xml:space="preserve">  Tovary a služby (630)</w:t>
            </w:r>
            <w:r w:rsidRPr="00975853">
              <w:rPr>
                <w:rFonts w:ascii="Times New Roman" w:eastAsia="Times New Roman" w:hAnsi="Times New Roman" w:cs="Times New Roman"/>
                <w:sz w:val="20"/>
                <w:szCs w:val="20"/>
                <w:vertAlign w:val="superscript"/>
                <w:lang w:eastAsia="sk-SK"/>
              </w:rPr>
              <w:t>2</w:t>
            </w:r>
          </w:p>
        </w:tc>
        <w:tc>
          <w:tcPr>
            <w:tcW w:w="992"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Bežné transfery (640)</w:t>
            </w:r>
            <w:r w:rsidRPr="00975853">
              <w:rPr>
                <w:rFonts w:ascii="Times New Roman" w:eastAsia="Times New Roman" w:hAnsi="Times New Roman" w:cs="Times New Roman"/>
                <w:sz w:val="20"/>
                <w:szCs w:val="20"/>
                <w:vertAlign w:val="superscript"/>
                <w:lang w:eastAsia="sk-SK"/>
              </w:rPr>
              <w:t xml:space="preserve">2 -  </w:t>
            </w:r>
            <w:r w:rsidRPr="00975853">
              <w:rPr>
                <w:rFonts w:ascii="Times New Roman" w:eastAsia="Times New Roman" w:hAnsi="Times New Roman" w:cs="Times New Roman"/>
                <w:sz w:val="20"/>
                <w:szCs w:val="20"/>
                <w:lang w:eastAsia="sk-SK"/>
              </w:rPr>
              <w:t>641001 transfery PO (ŠOP SR a správy národných parkov)</w:t>
            </w:r>
          </w:p>
        </w:tc>
        <w:tc>
          <w:tcPr>
            <w:tcW w:w="992"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vAlign w:val="center"/>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Splácanie úrokov a ostatné platby súvisiace s </w:t>
            </w:r>
            <w:r w:rsidRPr="00975853">
              <w:rPr>
                <w:rFonts w:ascii="Times New Roman" w:hAnsi="Times New Roman" w:cs="Times New Roman"/>
                <w:sz w:val="20"/>
                <w:szCs w:val="20"/>
              </w:rPr>
              <w:t xml:space="preserve"> </w:t>
            </w:r>
            <w:r w:rsidRPr="00975853">
              <w:rPr>
                <w:rFonts w:ascii="Times New Roman" w:eastAsia="Times New Roman" w:hAnsi="Times New Roman" w:cs="Times New Roman"/>
                <w:sz w:val="20"/>
                <w:szCs w:val="20"/>
                <w:lang w:eastAsia="sk-SK"/>
              </w:rPr>
              <w:t>úverom, pôžičkou, návratnou finančnou výpomocou a finančným prenájmom (650)</w:t>
            </w:r>
            <w:r w:rsidRPr="00975853">
              <w:rPr>
                <w:rFonts w:ascii="Times New Roman" w:eastAsia="Times New Roman" w:hAnsi="Times New Roman" w:cs="Times New Roman"/>
                <w:sz w:val="20"/>
                <w:szCs w:val="20"/>
                <w:vertAlign w:val="superscript"/>
                <w:lang w:eastAsia="sk-SK"/>
              </w:rPr>
              <w:t>2</w:t>
            </w:r>
          </w:p>
        </w:tc>
        <w:tc>
          <w:tcPr>
            <w:tcW w:w="992"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tcPr>
          <w:p w:rsidR="00297071" w:rsidRPr="00975853" w:rsidRDefault="00297071" w:rsidP="00436EB8">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Kapitálové výdavky (700)</w:t>
            </w:r>
          </w:p>
        </w:tc>
        <w:tc>
          <w:tcPr>
            <w:tcW w:w="992"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993"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Obstarávanie kapitálových aktív (710)</w:t>
            </w:r>
            <w:r w:rsidRPr="00975853">
              <w:rPr>
                <w:rFonts w:ascii="Times New Roman" w:eastAsia="Times New Roman" w:hAnsi="Times New Roman" w:cs="Times New Roman"/>
                <w:sz w:val="20"/>
                <w:szCs w:val="20"/>
                <w:vertAlign w:val="superscript"/>
                <w:lang w:eastAsia="sk-SK"/>
              </w:rPr>
              <w:t>2</w:t>
            </w:r>
          </w:p>
        </w:tc>
        <w:tc>
          <w:tcPr>
            <w:tcW w:w="992"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Kapitálové transfery (720)</w:t>
            </w:r>
            <w:r w:rsidRPr="00975853">
              <w:rPr>
                <w:rFonts w:ascii="Times New Roman" w:eastAsia="Times New Roman" w:hAnsi="Times New Roman" w:cs="Times New Roman"/>
                <w:sz w:val="20"/>
                <w:szCs w:val="20"/>
                <w:vertAlign w:val="superscript"/>
                <w:lang w:eastAsia="sk-SK"/>
              </w:rPr>
              <w:t>2</w:t>
            </w:r>
          </w:p>
        </w:tc>
        <w:tc>
          <w:tcPr>
            <w:tcW w:w="992"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993"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1134" w:type="dxa"/>
            <w:tcBorders>
              <w:top w:val="nil"/>
              <w:left w:val="nil"/>
              <w:bottom w:val="single" w:sz="4" w:space="0" w:color="auto"/>
              <w:right w:val="single" w:sz="4" w:space="0" w:color="auto"/>
            </w:tcBorders>
          </w:tcPr>
          <w:p w:rsidR="00297071" w:rsidRPr="00975853" w:rsidRDefault="00297071" w:rsidP="00436EB8">
            <w:pPr>
              <w:spacing w:after="0" w:line="240" w:lineRule="auto"/>
              <w:jc w:val="center"/>
              <w:rPr>
                <w:rFonts w:ascii="Times New Roman" w:eastAsia="Times New Roman" w:hAnsi="Times New Roman" w:cs="Times New Roman"/>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97071" w:rsidRPr="00975853" w:rsidTr="004B58B7">
        <w:trPr>
          <w:trHeight w:val="255"/>
        </w:trPr>
        <w:tc>
          <w:tcPr>
            <w:tcW w:w="6374" w:type="dxa"/>
            <w:tcBorders>
              <w:top w:val="nil"/>
              <w:left w:val="single" w:sz="4" w:space="0" w:color="auto"/>
              <w:bottom w:val="single" w:sz="4" w:space="0" w:color="auto"/>
              <w:right w:val="single" w:sz="4" w:space="0" w:color="auto"/>
            </w:tcBorders>
          </w:tcPr>
          <w:p w:rsidR="00297071" w:rsidRPr="00975853" w:rsidRDefault="00297071" w:rsidP="00436EB8">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z transakcií s finančnými aktívami a finančnými pasívami (800)</w:t>
            </w:r>
          </w:p>
        </w:tc>
        <w:tc>
          <w:tcPr>
            <w:tcW w:w="992" w:type="dxa"/>
            <w:tcBorders>
              <w:top w:val="nil"/>
              <w:left w:val="nil"/>
              <w:bottom w:val="single" w:sz="4" w:space="0" w:color="auto"/>
              <w:right w:val="single" w:sz="4" w:space="0" w:color="auto"/>
            </w:tcBorders>
            <w:shd w:val="clear" w:color="auto" w:fill="FFFF99"/>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993" w:type="dxa"/>
            <w:tcBorders>
              <w:top w:val="nil"/>
              <w:left w:val="nil"/>
              <w:bottom w:val="single" w:sz="4" w:space="0" w:color="auto"/>
              <w:right w:val="single" w:sz="4" w:space="0" w:color="auto"/>
            </w:tcBorders>
            <w:shd w:val="clear" w:color="auto" w:fill="FFFF99"/>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shd w:val="clear" w:color="auto" w:fill="FFFF99"/>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shd w:val="clear" w:color="auto" w:fill="FFFF99"/>
          </w:tcPr>
          <w:p w:rsidR="00297071" w:rsidRPr="00975853" w:rsidRDefault="00297071" w:rsidP="00436EB8">
            <w:pPr>
              <w:spacing w:after="0" w:line="240" w:lineRule="auto"/>
              <w:jc w:val="center"/>
              <w:rPr>
                <w:rFonts w:ascii="Times New Roman" w:eastAsia="Times New Roman" w:hAnsi="Times New Roman" w:cs="Times New Roman"/>
                <w:b/>
                <w:bCs/>
                <w:sz w:val="20"/>
                <w:szCs w:val="20"/>
                <w:lang w:eastAsia="sk-SK"/>
              </w:rPr>
            </w:pPr>
          </w:p>
        </w:tc>
        <w:tc>
          <w:tcPr>
            <w:tcW w:w="2835" w:type="dxa"/>
            <w:tcBorders>
              <w:top w:val="nil"/>
              <w:left w:val="nil"/>
              <w:bottom w:val="single" w:sz="4" w:space="0" w:color="auto"/>
              <w:right w:val="single" w:sz="4" w:space="0" w:color="auto"/>
            </w:tcBorders>
            <w:noWrap/>
            <w:vAlign w:val="bottom"/>
          </w:tcPr>
          <w:p w:rsidR="00297071" w:rsidRPr="00975853" w:rsidRDefault="00297071" w:rsidP="00436EB8">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47184" w:rsidRPr="00975853" w:rsidTr="004B58B7">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7184" w:rsidRPr="00975853" w:rsidRDefault="00247184" w:rsidP="00247184">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Dopad na výdavky verejnej správy celkom</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247184" w:rsidRPr="00975853" w:rsidRDefault="00247184" w:rsidP="00247184">
            <w:pPr>
              <w:spacing w:after="0" w:line="240" w:lineRule="auto"/>
              <w:jc w:val="center"/>
              <w:rPr>
                <w:rFonts w:ascii="Times New Roman" w:eastAsia="Times New Roman" w:hAnsi="Times New Roman" w:cs="Times New Roman"/>
                <w:b/>
                <w:bCs/>
                <w:sz w:val="20"/>
                <w:szCs w:val="20"/>
                <w:lang w:eastAsia="sk-SK"/>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247184" w:rsidRPr="00975853" w:rsidRDefault="0000617D" w:rsidP="00247184">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729 945</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247184" w:rsidRPr="00975853" w:rsidRDefault="0000617D" w:rsidP="00247184">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729 945</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247184" w:rsidRPr="00975853" w:rsidRDefault="0000617D" w:rsidP="00247184">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729 945</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184" w:rsidRPr="00975853" w:rsidRDefault="00247184" w:rsidP="00247184">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bl>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68323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58B7" w:rsidRPr="00975853" w:rsidRDefault="004B58B7" w:rsidP="00424BEE">
      <w:pPr>
        <w:tabs>
          <w:tab w:val="num" w:pos="1080"/>
        </w:tabs>
        <w:spacing w:after="0" w:line="240" w:lineRule="auto"/>
        <w:ind w:left="-851"/>
        <w:jc w:val="both"/>
        <w:rPr>
          <w:rFonts w:ascii="Times New Roman" w:eastAsia="Times New Roman" w:hAnsi="Times New Roman" w:cs="Times New Roman"/>
          <w:b/>
          <w:bCs/>
          <w:sz w:val="24"/>
          <w:szCs w:val="20"/>
          <w:lang w:eastAsia="sk-SK"/>
        </w:rPr>
      </w:pPr>
    </w:p>
    <w:p w:rsidR="004B58B7" w:rsidRPr="00975853" w:rsidRDefault="004B58B7" w:rsidP="00424BEE">
      <w:pPr>
        <w:tabs>
          <w:tab w:val="num" w:pos="1080"/>
        </w:tabs>
        <w:spacing w:after="0" w:line="240" w:lineRule="auto"/>
        <w:ind w:left="-851"/>
        <w:jc w:val="both"/>
        <w:rPr>
          <w:rFonts w:ascii="Times New Roman" w:eastAsia="Times New Roman" w:hAnsi="Times New Roman" w:cs="Times New Roman"/>
          <w:b/>
          <w:bCs/>
          <w:sz w:val="24"/>
          <w:szCs w:val="20"/>
          <w:lang w:eastAsia="sk-SK"/>
        </w:rPr>
      </w:pPr>
    </w:p>
    <w:p w:rsidR="00424BEE" w:rsidRPr="00975853" w:rsidRDefault="00424BEE" w:rsidP="00424BEE">
      <w:pPr>
        <w:tabs>
          <w:tab w:val="num" w:pos="1080"/>
        </w:tabs>
        <w:spacing w:after="0" w:line="240" w:lineRule="auto"/>
        <w:ind w:left="-851"/>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MV SR</w:t>
      </w:r>
    </w:p>
    <w:tbl>
      <w:tblPr>
        <w:tblpPr w:leftFromText="141" w:rightFromText="141" w:vertAnchor="text" w:horzAnchor="margin" w:tblpXSpec="center" w:tblpY="63"/>
        <w:tblW w:w="15163" w:type="dxa"/>
        <w:tblCellMar>
          <w:left w:w="70" w:type="dxa"/>
          <w:right w:w="70" w:type="dxa"/>
        </w:tblCellMar>
        <w:tblLook w:val="0000" w:firstRow="0" w:lastRow="0" w:firstColumn="0" w:lastColumn="0" w:noHBand="0" w:noVBand="0"/>
      </w:tblPr>
      <w:tblGrid>
        <w:gridCol w:w="7070"/>
        <w:gridCol w:w="1540"/>
        <w:gridCol w:w="1540"/>
        <w:gridCol w:w="1540"/>
        <w:gridCol w:w="1540"/>
        <w:gridCol w:w="1933"/>
      </w:tblGrid>
      <w:tr w:rsidR="00C03753" w:rsidRPr="00975853" w:rsidTr="0094312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03753" w:rsidRPr="00975853" w:rsidRDefault="00C03753" w:rsidP="00C03753">
            <w:pPr>
              <w:spacing w:after="0" w:line="240" w:lineRule="auto"/>
              <w:jc w:val="center"/>
              <w:rPr>
                <w:rFonts w:ascii="Times New Roman" w:eastAsia="Times New Roman" w:hAnsi="Times New Roman" w:cs="Times New Roman"/>
                <w:b/>
                <w:bCs/>
                <w:sz w:val="24"/>
                <w:szCs w:val="24"/>
                <w:lang w:eastAsia="sk-SK"/>
              </w:rPr>
            </w:pPr>
            <w:r w:rsidRPr="00975853">
              <w:rPr>
                <w:rFonts w:ascii="Times New Roman" w:eastAsia="Times New Roman" w:hAnsi="Times New Roman" w:cs="Times New Roman"/>
                <w:b/>
                <w:bCs/>
                <w:sz w:val="24"/>
                <w:szCs w:val="24"/>
                <w:lang w:eastAsia="sk-SK"/>
              </w:rPr>
              <w:t>poznámka</w:t>
            </w:r>
          </w:p>
        </w:tc>
      </w:tr>
      <w:tr w:rsidR="00C03753" w:rsidRPr="00975853" w:rsidTr="0094312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C03753" w:rsidRPr="00975853" w:rsidRDefault="00C03753" w:rsidP="00C0375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c>
          <w:tcPr>
            <w:tcW w:w="1933" w:type="dxa"/>
            <w:vMerge/>
            <w:tcBorders>
              <w:top w:val="single" w:sz="4" w:space="0" w:color="auto"/>
              <w:left w:val="single" w:sz="4" w:space="0" w:color="auto"/>
              <w:bottom w:val="single" w:sz="4" w:space="0" w:color="auto"/>
              <w:right w:val="single" w:sz="4" w:space="0" w:color="auto"/>
            </w:tcBorders>
            <w:vAlign w:val="center"/>
          </w:tcPr>
          <w:p w:rsidR="00C03753" w:rsidRPr="00975853" w:rsidRDefault="00C03753" w:rsidP="00C03753">
            <w:pPr>
              <w:spacing w:after="0" w:line="240" w:lineRule="auto"/>
              <w:rPr>
                <w:rFonts w:ascii="Times New Roman" w:eastAsia="Times New Roman" w:hAnsi="Times New Roman" w:cs="Times New Roman"/>
                <w:b/>
                <w:bCs/>
                <w:color w:val="FFFFFF"/>
                <w:sz w:val="24"/>
                <w:szCs w:val="24"/>
                <w:lang w:eastAsia="sk-SK"/>
              </w:rPr>
            </w:pP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C03753" w:rsidRPr="00975853" w:rsidRDefault="00943125" w:rsidP="00C03753">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363 481</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363 481</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363 481</w:t>
            </w: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C03753" w:rsidRPr="00975853" w:rsidRDefault="00943125"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219 570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219 570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219 570</w:t>
            </w: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sz w:val="20"/>
                <w:szCs w:val="20"/>
                <w:vertAlign w:val="superscript"/>
                <w:lang w:eastAsia="sk-SK"/>
              </w:rPr>
            </w:pPr>
            <w:r w:rsidRPr="00975853">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C03753" w:rsidRPr="00975853" w:rsidRDefault="00943125"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76 740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76 740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76 740</w:t>
            </w: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sz w:val="20"/>
                <w:szCs w:val="20"/>
                <w:vertAlign w:val="superscript"/>
                <w:lang w:eastAsia="sk-SK"/>
              </w:rPr>
            </w:pPr>
            <w:r w:rsidRPr="00975853">
              <w:rPr>
                <w:rFonts w:ascii="Times New Roman" w:eastAsia="Times New Roman" w:hAnsi="Times New Roman" w:cs="Times New Roman"/>
                <w:sz w:val="20"/>
                <w:szCs w:val="20"/>
                <w:lang w:eastAsia="sk-SK"/>
              </w:rPr>
              <w:t xml:space="preserve">  Tovary a služby (630)</w:t>
            </w:r>
            <w:r w:rsidRPr="00975853">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03753" w:rsidRPr="00975853" w:rsidRDefault="00943125"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59 982</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59 982</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59 982</w:t>
            </w: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vAlign w:val="center"/>
          </w:tcPr>
          <w:p w:rsidR="00C03753" w:rsidRPr="00975853" w:rsidRDefault="00C03753" w:rsidP="00C03753">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Bežné transfery (640)</w:t>
            </w:r>
            <w:r w:rsidRPr="00975853">
              <w:rPr>
                <w:rFonts w:ascii="Times New Roman" w:eastAsia="Times New Roman" w:hAnsi="Times New Roman" w:cs="Times New Roman"/>
                <w:sz w:val="20"/>
                <w:szCs w:val="20"/>
                <w:vertAlign w:val="superscript"/>
                <w:lang w:eastAsia="sk-SK"/>
              </w:rPr>
              <w:t>2</w:t>
            </w:r>
            <w:r w:rsidRPr="00975853">
              <w:rPr>
                <w:rFonts w:ascii="Times New Roman" w:eastAsia="Times New Roman" w:hAnsi="Times New Roman" w:cs="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C03753" w:rsidRPr="00975853" w:rsidRDefault="00943125"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7 189</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7 189</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7 189</w:t>
            </w: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vAlign w:val="center"/>
          </w:tcPr>
          <w:p w:rsidR="00C03753" w:rsidRPr="00975853" w:rsidRDefault="00C03753" w:rsidP="00C03753">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Splácanie úrokov a ostatné platby súvisiace s </w:t>
            </w:r>
            <w:r w:rsidRPr="00975853">
              <w:t xml:space="preserve"> </w:t>
            </w:r>
            <w:r w:rsidRPr="00975853">
              <w:rPr>
                <w:rFonts w:ascii="Times New Roman" w:eastAsia="Times New Roman" w:hAnsi="Times New Roman" w:cs="Times New Roman"/>
                <w:sz w:val="20"/>
                <w:szCs w:val="20"/>
                <w:lang w:eastAsia="sk-SK"/>
              </w:rPr>
              <w:t>úverom, pôžičkou, návratnou finančnou výpomocou a finančným prenájmom (650)</w:t>
            </w:r>
            <w:r w:rsidRPr="00975853">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Obstarávanie kapitálových aktív (710)</w:t>
            </w:r>
            <w:r w:rsidRPr="00975853">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xml:space="preserve">  Kapitálové transfery (720)</w:t>
            </w:r>
            <w:r w:rsidRPr="00975853">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03753" w:rsidRPr="00975853" w:rsidRDefault="00C03753" w:rsidP="00C03753">
            <w:pPr>
              <w:spacing w:after="0" w:line="240" w:lineRule="auto"/>
              <w:jc w:val="center"/>
              <w:rPr>
                <w:rFonts w:ascii="Times New Roman" w:eastAsia="Times New Roman" w:hAnsi="Times New Roman" w:cs="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nil"/>
              <w:left w:val="single" w:sz="4" w:space="0" w:color="auto"/>
              <w:bottom w:val="single" w:sz="4" w:space="0" w:color="auto"/>
              <w:right w:val="single" w:sz="4" w:space="0" w:color="auto"/>
            </w:tcBorders>
          </w:tcPr>
          <w:p w:rsidR="00C03753" w:rsidRPr="00975853" w:rsidRDefault="00C03753" w:rsidP="00C03753">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c>
          <w:tcPr>
            <w:tcW w:w="1933" w:type="dxa"/>
            <w:tcBorders>
              <w:top w:val="nil"/>
              <w:left w:val="nil"/>
              <w:bottom w:val="single" w:sz="4" w:space="0" w:color="auto"/>
              <w:right w:val="single" w:sz="4" w:space="0" w:color="auto"/>
            </w:tcBorders>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r w:rsidR="00C03753" w:rsidRPr="00975853" w:rsidTr="0094312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03753" w:rsidRPr="00975853" w:rsidRDefault="00943125"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363 481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363 481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03753" w:rsidRPr="00975853" w:rsidRDefault="00C03753" w:rsidP="00C03753">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363 481</w:t>
            </w:r>
          </w:p>
        </w:tc>
        <w:tc>
          <w:tcPr>
            <w:tcW w:w="193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03753" w:rsidRPr="00975853" w:rsidRDefault="00C03753" w:rsidP="00C03753">
            <w:pPr>
              <w:spacing w:after="0" w:line="240" w:lineRule="auto"/>
              <w:rPr>
                <w:rFonts w:ascii="Times New Roman" w:eastAsia="Times New Roman" w:hAnsi="Times New Roman" w:cs="Times New Roman"/>
                <w:sz w:val="24"/>
                <w:szCs w:val="24"/>
                <w:lang w:eastAsia="sk-SK"/>
              </w:rPr>
            </w:pPr>
            <w:r w:rsidRPr="00975853">
              <w:rPr>
                <w:rFonts w:ascii="Times New Roman" w:eastAsia="Times New Roman" w:hAnsi="Times New Roman" w:cs="Times New Roman"/>
                <w:sz w:val="24"/>
                <w:szCs w:val="24"/>
                <w:lang w:eastAsia="sk-SK"/>
              </w:rPr>
              <w:t> </w:t>
            </w:r>
          </w:p>
        </w:tc>
      </w:tr>
    </w:tbl>
    <w:p w:rsidR="00424BEE" w:rsidRPr="00975853" w:rsidRDefault="00424BEE" w:rsidP="00424BEE">
      <w:pPr>
        <w:tabs>
          <w:tab w:val="num" w:pos="1080"/>
        </w:tabs>
        <w:spacing w:after="0" w:line="240" w:lineRule="auto"/>
        <w:jc w:val="both"/>
        <w:rPr>
          <w:rFonts w:ascii="Times New Roman" w:eastAsia="Times New Roman" w:hAnsi="Times New Roman" w:cs="Times New Roman"/>
          <w:bCs/>
          <w:sz w:val="24"/>
          <w:szCs w:val="20"/>
          <w:lang w:eastAsia="sk-SK"/>
        </w:rPr>
      </w:pPr>
    </w:p>
    <w:p w:rsidR="00424BEE" w:rsidRPr="00975853" w:rsidRDefault="00424BEE" w:rsidP="00424BE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2 –  výdavky rozpísať až do položiek platnej ekonomickej klasifikácie</w:t>
      </w:r>
    </w:p>
    <w:p w:rsidR="00424BEE" w:rsidRPr="00975853" w:rsidRDefault="00424BEE" w:rsidP="00424BEE">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424BEE" w:rsidRPr="00975853" w:rsidRDefault="00424BEE" w:rsidP="00424BEE">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4"/>
          <w:szCs w:val="20"/>
          <w:lang w:eastAsia="sk-SK"/>
        </w:rPr>
        <w:t>Poznámka:</w:t>
      </w:r>
    </w:p>
    <w:p w:rsidR="00424BEE" w:rsidRPr="00975853" w:rsidRDefault="00424BEE" w:rsidP="00424BE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24BEE" w:rsidRPr="00975853" w:rsidRDefault="00424BE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24BEE" w:rsidRPr="00975853" w:rsidRDefault="00424BE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24BEE" w:rsidRPr="00975853" w:rsidRDefault="00424BE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93CC0" w:rsidRPr="00975853" w:rsidRDefault="00A93CC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61DE" w:rsidRPr="00975853" w:rsidRDefault="007261D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61DE" w:rsidRPr="00975853" w:rsidRDefault="007261DE" w:rsidP="00C03753">
      <w:pPr>
        <w:tabs>
          <w:tab w:val="num" w:pos="1080"/>
        </w:tabs>
        <w:spacing w:after="0" w:line="240" w:lineRule="auto"/>
        <w:ind w:right="-32"/>
        <w:rPr>
          <w:rFonts w:ascii="Times New Roman" w:eastAsia="Times New Roman" w:hAnsi="Times New Roman" w:cs="Times New Roman"/>
          <w:bCs/>
          <w:sz w:val="20"/>
          <w:szCs w:val="20"/>
          <w:lang w:eastAsia="sk-SK"/>
        </w:rPr>
      </w:pPr>
    </w:p>
    <w:p w:rsidR="007261DE" w:rsidRPr="00975853" w:rsidRDefault="007261D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tbl>
      <w:tblPr>
        <w:tblW w:w="20625" w:type="dxa"/>
        <w:tblInd w:w="-779" w:type="dxa"/>
        <w:tblCellMar>
          <w:left w:w="70" w:type="dxa"/>
          <w:right w:w="70" w:type="dxa"/>
        </w:tblCellMar>
        <w:tblLook w:val="0000" w:firstRow="0" w:lastRow="0" w:firstColumn="0" w:lastColumn="0" w:noHBand="0" w:noVBand="0"/>
      </w:tblPr>
      <w:tblGrid>
        <w:gridCol w:w="15585"/>
        <w:gridCol w:w="1698"/>
        <w:gridCol w:w="2352"/>
        <w:gridCol w:w="990"/>
      </w:tblGrid>
      <w:tr w:rsidR="007D5748" w:rsidRPr="007D5748" w:rsidTr="00CA3309">
        <w:trPr>
          <w:trHeight w:val="255"/>
        </w:trPr>
        <w:tc>
          <w:tcPr>
            <w:tcW w:w="15585" w:type="dxa"/>
            <w:tcBorders>
              <w:top w:val="nil"/>
              <w:left w:val="nil"/>
              <w:bottom w:val="nil"/>
              <w:right w:val="nil"/>
            </w:tcBorders>
            <w:noWrap/>
            <w:vAlign w:val="bottom"/>
          </w:tcPr>
          <w:p w:rsidR="00CA3309" w:rsidRPr="00975853" w:rsidRDefault="00CA3309" w:rsidP="00CA3309">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A3309" w:rsidRPr="00975853" w:rsidRDefault="00CA3309" w:rsidP="00CA3309">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CA3309">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606CC" w:rsidRPr="00975853" w:rsidRDefault="007606CC" w:rsidP="007606CC">
            <w:pPr>
              <w:tabs>
                <w:tab w:val="num" w:pos="1080"/>
              </w:tabs>
              <w:spacing w:after="0" w:line="240" w:lineRule="auto"/>
              <w:jc w:val="both"/>
              <w:rPr>
                <w:rFonts w:ascii="Times New Roman" w:eastAsia="Times New Roman" w:hAnsi="Times New Roman" w:cs="Times New Roman"/>
                <w:bCs/>
                <w:sz w:val="20"/>
                <w:szCs w:val="20"/>
                <w:lang w:eastAsia="sk-SK"/>
              </w:rPr>
            </w:pPr>
          </w:p>
          <w:p w:rsidR="00CA3309" w:rsidRPr="00975853" w:rsidRDefault="00CA3309" w:rsidP="00CA3309">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A3309" w:rsidRPr="00975853" w:rsidRDefault="00CA3309" w:rsidP="00CA3309">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A3309" w:rsidRPr="00975853" w:rsidRDefault="00CA3309" w:rsidP="00CA3309">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A3309" w:rsidRPr="00975853" w:rsidRDefault="00CA3309" w:rsidP="00CA3309">
            <w:pPr>
              <w:tabs>
                <w:tab w:val="num" w:pos="1080"/>
              </w:tabs>
              <w:spacing w:after="0" w:line="240" w:lineRule="auto"/>
              <w:jc w:val="right"/>
              <w:rPr>
                <w:rFonts w:ascii="Times New Roman" w:eastAsia="Times New Roman" w:hAnsi="Times New Roman" w:cs="Times New Roman"/>
                <w:bCs/>
                <w:sz w:val="24"/>
                <w:szCs w:val="24"/>
                <w:lang w:eastAsia="sk-SK"/>
              </w:rPr>
            </w:pPr>
            <w:r w:rsidRPr="00975853">
              <w:rPr>
                <w:rFonts w:ascii="Times New Roman" w:eastAsia="Times New Roman" w:hAnsi="Times New Roman" w:cs="Times New Roman"/>
                <w:bCs/>
                <w:sz w:val="24"/>
                <w:szCs w:val="24"/>
                <w:lang w:eastAsia="sk-SK"/>
              </w:rPr>
              <w:t xml:space="preserve">                 Tabuľka č. 5 </w:t>
            </w:r>
          </w:p>
          <w:p w:rsidR="004F4D12" w:rsidRPr="00975853" w:rsidRDefault="00CA3309" w:rsidP="00E24DC7">
            <w:pPr>
              <w:tabs>
                <w:tab w:val="num" w:pos="1080"/>
              </w:tabs>
              <w:spacing w:after="0" w:line="240" w:lineRule="auto"/>
              <w:jc w:val="right"/>
              <w:rPr>
                <w:rFonts w:ascii="Times New Roman" w:eastAsia="Times New Roman" w:hAnsi="Times New Roman" w:cs="Times New Roman"/>
                <w:bCs/>
                <w:sz w:val="24"/>
                <w:szCs w:val="24"/>
                <w:lang w:eastAsia="sk-SK"/>
              </w:rPr>
            </w:pPr>
            <w:r w:rsidRPr="00975853">
              <w:rPr>
                <w:rFonts w:ascii="Times New Roman" w:eastAsia="Times New Roman" w:hAnsi="Times New Roman" w:cs="Times New Roman"/>
                <w:bCs/>
                <w:sz w:val="24"/>
                <w:szCs w:val="24"/>
                <w:lang w:eastAsia="sk-SK"/>
              </w:rPr>
              <w:t xml:space="preserve">                </w:t>
            </w:r>
          </w:p>
          <w:p w:rsidR="004B58B7" w:rsidRPr="00975853" w:rsidRDefault="004B58B7" w:rsidP="004F4D12">
            <w:pPr>
              <w:tabs>
                <w:tab w:val="num" w:pos="1080"/>
              </w:tabs>
              <w:spacing w:after="0" w:line="240" w:lineRule="auto"/>
              <w:jc w:val="both"/>
              <w:rPr>
                <w:rFonts w:ascii="Times New Roman" w:eastAsia="Times New Roman" w:hAnsi="Times New Roman" w:cs="Times New Roman"/>
                <w:b/>
                <w:bCs/>
                <w:sz w:val="24"/>
                <w:szCs w:val="20"/>
                <w:lang w:eastAsia="sk-SK"/>
              </w:rPr>
            </w:pPr>
          </w:p>
          <w:p w:rsidR="0000617D" w:rsidRPr="00975853" w:rsidRDefault="005828B2" w:rsidP="004F4D12">
            <w:pPr>
              <w:tabs>
                <w:tab w:val="num" w:pos="1080"/>
              </w:tabs>
              <w:spacing w:after="0" w:line="240" w:lineRule="auto"/>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 xml:space="preserve">MŽP SR </w:t>
            </w:r>
          </w:p>
          <w:tbl>
            <w:tblPr>
              <w:tblW w:w="15022" w:type="dxa"/>
              <w:tblCellMar>
                <w:left w:w="70" w:type="dxa"/>
                <w:right w:w="70" w:type="dxa"/>
              </w:tblCellMar>
              <w:tblLook w:val="0000" w:firstRow="0" w:lastRow="0" w:firstColumn="0" w:lastColumn="0" w:noHBand="0" w:noVBand="0"/>
            </w:tblPr>
            <w:tblGrid>
              <w:gridCol w:w="6188"/>
              <w:gridCol w:w="1698"/>
              <w:gridCol w:w="1788"/>
              <w:gridCol w:w="2418"/>
              <w:gridCol w:w="1722"/>
              <w:gridCol w:w="1208"/>
            </w:tblGrid>
            <w:tr w:rsidR="005828B2" w:rsidRPr="00975853" w:rsidTr="0094312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poznámka</w:t>
                  </w:r>
                </w:p>
              </w:tc>
            </w:tr>
            <w:tr w:rsidR="005828B2" w:rsidRPr="00975853" w:rsidTr="0094312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2418"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c>
                <w:tcPr>
                  <w:tcW w:w="12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28B2" w:rsidRPr="00975853" w:rsidRDefault="005828B2" w:rsidP="005828B2">
                  <w:pPr>
                    <w:spacing w:after="0" w:line="240" w:lineRule="auto"/>
                    <w:rPr>
                      <w:rFonts w:ascii="Times New Roman" w:eastAsia="Times New Roman" w:hAnsi="Times New Roman" w:cs="Times New Roman"/>
                      <w:b/>
                      <w:bCs/>
                      <w:color w:val="FFFFFF"/>
                      <w:sz w:val="20"/>
                      <w:szCs w:val="20"/>
                      <w:lang w:eastAsia="sk-SK"/>
                    </w:rPr>
                  </w:pP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5828B2" w:rsidRPr="00975853" w:rsidRDefault="00943125" w:rsidP="00943125">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788" w:type="dxa"/>
                  <w:tcBorders>
                    <w:top w:val="nil"/>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w:t>
                  </w:r>
                </w:p>
              </w:tc>
              <w:tc>
                <w:tcPr>
                  <w:tcW w:w="2418" w:type="dxa"/>
                  <w:tcBorders>
                    <w:top w:val="nil"/>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w:t>
                  </w:r>
                </w:p>
              </w:tc>
              <w:tc>
                <w:tcPr>
                  <w:tcW w:w="1722" w:type="dxa"/>
                  <w:tcBorders>
                    <w:top w:val="nil"/>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788" w:type="dxa"/>
                  <w:tcBorders>
                    <w:top w:val="single" w:sz="4" w:space="0" w:color="auto"/>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w:t>
                  </w:r>
                </w:p>
              </w:tc>
              <w:tc>
                <w:tcPr>
                  <w:tcW w:w="2418" w:type="dxa"/>
                  <w:tcBorders>
                    <w:top w:val="single" w:sz="4" w:space="0" w:color="auto"/>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w:t>
                  </w:r>
                </w:p>
              </w:tc>
              <w:tc>
                <w:tcPr>
                  <w:tcW w:w="1722" w:type="dxa"/>
                  <w:tcBorders>
                    <w:top w:val="single" w:sz="4" w:space="0" w:color="auto"/>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0</w:t>
                  </w:r>
                </w:p>
              </w:tc>
              <w:tc>
                <w:tcPr>
                  <w:tcW w:w="1788" w:type="dxa"/>
                  <w:tcBorders>
                    <w:top w:val="single" w:sz="4" w:space="0" w:color="auto"/>
                    <w:left w:val="nil"/>
                    <w:bottom w:val="single" w:sz="4" w:space="0" w:color="auto"/>
                    <w:right w:val="single" w:sz="4" w:space="0" w:color="auto"/>
                  </w:tcBorders>
                </w:tcPr>
                <w:p w:rsidR="005828B2" w:rsidRPr="00975853" w:rsidRDefault="004B58B7" w:rsidP="004B58B7">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2 029</w:t>
                  </w:r>
                </w:p>
              </w:tc>
              <w:tc>
                <w:tcPr>
                  <w:tcW w:w="2418" w:type="dxa"/>
                  <w:tcBorders>
                    <w:top w:val="single" w:sz="4" w:space="0" w:color="auto"/>
                    <w:left w:val="nil"/>
                    <w:bottom w:val="single" w:sz="4" w:space="0" w:color="auto"/>
                    <w:right w:val="single" w:sz="4" w:space="0" w:color="auto"/>
                  </w:tcBorders>
                </w:tcPr>
                <w:p w:rsidR="005828B2" w:rsidRPr="00975853" w:rsidRDefault="004B58B7" w:rsidP="007606CC">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2 029</w:t>
                  </w:r>
                </w:p>
              </w:tc>
              <w:tc>
                <w:tcPr>
                  <w:tcW w:w="1722" w:type="dxa"/>
                  <w:tcBorders>
                    <w:top w:val="single" w:sz="4" w:space="0" w:color="auto"/>
                    <w:left w:val="nil"/>
                    <w:bottom w:val="single" w:sz="4" w:space="0" w:color="auto"/>
                    <w:right w:val="single" w:sz="4" w:space="0" w:color="auto"/>
                  </w:tcBorders>
                </w:tcPr>
                <w:p w:rsidR="005828B2" w:rsidRPr="00975853" w:rsidRDefault="004B58B7"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2 029</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5828B2" w:rsidRPr="00975853" w:rsidRDefault="005828B2" w:rsidP="005828B2">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0</w:t>
                  </w:r>
                </w:p>
              </w:tc>
              <w:tc>
                <w:tcPr>
                  <w:tcW w:w="1788" w:type="dxa"/>
                  <w:tcBorders>
                    <w:top w:val="single" w:sz="4" w:space="0" w:color="auto"/>
                    <w:left w:val="nil"/>
                    <w:bottom w:val="single" w:sz="4" w:space="0" w:color="auto"/>
                    <w:right w:val="single" w:sz="4" w:space="0" w:color="auto"/>
                  </w:tcBorders>
                </w:tcPr>
                <w:p w:rsidR="005828B2" w:rsidRPr="00975853" w:rsidRDefault="004B58B7" w:rsidP="005828B2">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2 029</w:t>
                  </w:r>
                </w:p>
              </w:tc>
              <w:tc>
                <w:tcPr>
                  <w:tcW w:w="2418" w:type="dxa"/>
                  <w:tcBorders>
                    <w:top w:val="single" w:sz="4" w:space="0" w:color="auto"/>
                    <w:left w:val="nil"/>
                    <w:bottom w:val="single" w:sz="4" w:space="0" w:color="auto"/>
                    <w:right w:val="single" w:sz="4" w:space="0" w:color="auto"/>
                  </w:tcBorders>
                </w:tcPr>
                <w:p w:rsidR="005828B2" w:rsidRPr="00975853" w:rsidRDefault="004B58B7" w:rsidP="005828B2">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2 029</w:t>
                  </w:r>
                </w:p>
              </w:tc>
              <w:tc>
                <w:tcPr>
                  <w:tcW w:w="1722" w:type="dxa"/>
                  <w:tcBorders>
                    <w:top w:val="single" w:sz="4" w:space="0" w:color="auto"/>
                    <w:left w:val="nil"/>
                    <w:bottom w:val="single" w:sz="4" w:space="0" w:color="auto"/>
                    <w:right w:val="single" w:sz="4" w:space="0" w:color="auto"/>
                  </w:tcBorders>
                </w:tcPr>
                <w:p w:rsidR="005828B2" w:rsidRPr="00975853" w:rsidRDefault="004B58B7" w:rsidP="007606CC">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2 029</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65 716</w:t>
                  </w:r>
                </w:p>
              </w:tc>
              <w:tc>
                <w:tcPr>
                  <w:tcW w:w="2418" w:type="dxa"/>
                  <w:tcBorders>
                    <w:top w:val="nil"/>
                    <w:left w:val="nil"/>
                    <w:bottom w:val="single" w:sz="4" w:space="0" w:color="auto"/>
                    <w:right w:val="single" w:sz="4" w:space="0" w:color="auto"/>
                  </w:tcBorders>
                  <w:shd w:val="clear" w:color="auto" w:fill="BFBFBF" w:themeFill="background1" w:themeFillShade="BF"/>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65 716</w:t>
                  </w:r>
                </w:p>
              </w:tc>
              <w:tc>
                <w:tcPr>
                  <w:tcW w:w="1722" w:type="dxa"/>
                  <w:tcBorders>
                    <w:top w:val="nil"/>
                    <w:left w:val="nil"/>
                    <w:bottom w:val="single" w:sz="4" w:space="0" w:color="auto"/>
                    <w:right w:val="single" w:sz="4" w:space="0" w:color="auto"/>
                  </w:tcBorders>
                  <w:shd w:val="clear" w:color="auto" w:fill="BFBFBF" w:themeFill="background1" w:themeFillShade="BF"/>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65 716</w:t>
                  </w:r>
                </w:p>
              </w:tc>
              <w:tc>
                <w:tcPr>
                  <w:tcW w:w="1208" w:type="dxa"/>
                  <w:tcBorders>
                    <w:top w:val="nil"/>
                    <w:left w:val="nil"/>
                    <w:bottom w:val="single" w:sz="4" w:space="0" w:color="auto"/>
                    <w:right w:val="single" w:sz="4" w:space="0" w:color="auto"/>
                  </w:tcBorders>
                  <w:shd w:val="clear" w:color="auto" w:fill="BFBFBF" w:themeFill="background1" w:themeFillShade="BF"/>
                  <w:noWrap/>
                  <w:vAlign w:val="bottom"/>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48 698</w:t>
                  </w:r>
                </w:p>
              </w:tc>
              <w:tc>
                <w:tcPr>
                  <w:tcW w:w="241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48 698</w:t>
                  </w:r>
                </w:p>
              </w:tc>
              <w:tc>
                <w:tcPr>
                  <w:tcW w:w="1722"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48 698</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rsidR="005828B2" w:rsidRPr="00975853" w:rsidRDefault="005828B2"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48 698</w:t>
                  </w:r>
                </w:p>
              </w:tc>
              <w:tc>
                <w:tcPr>
                  <w:tcW w:w="241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48 698</w:t>
                  </w:r>
                </w:p>
              </w:tc>
              <w:tc>
                <w:tcPr>
                  <w:tcW w:w="1722"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48 698</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vAlign w:val="center"/>
                </w:tcPr>
                <w:p w:rsidR="005828B2" w:rsidRPr="00975853" w:rsidRDefault="005828B2"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17 020</w:t>
                  </w:r>
                </w:p>
              </w:tc>
              <w:tc>
                <w:tcPr>
                  <w:tcW w:w="241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17 020</w:t>
                  </w:r>
                </w:p>
              </w:tc>
              <w:tc>
                <w:tcPr>
                  <w:tcW w:w="1722"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17 020</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5828B2" w:rsidRPr="00975853" w:rsidTr="00943125">
              <w:trPr>
                <w:trHeight w:val="255"/>
              </w:trPr>
              <w:tc>
                <w:tcPr>
                  <w:tcW w:w="6188" w:type="dxa"/>
                  <w:tcBorders>
                    <w:top w:val="nil"/>
                    <w:left w:val="single" w:sz="4" w:space="0" w:color="auto"/>
                    <w:bottom w:val="single" w:sz="4" w:space="0" w:color="auto"/>
                    <w:right w:val="single" w:sz="4" w:space="0" w:color="auto"/>
                  </w:tcBorders>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rsidR="005828B2" w:rsidRPr="00975853" w:rsidRDefault="005828B2"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17 020</w:t>
                  </w:r>
                </w:p>
              </w:tc>
              <w:tc>
                <w:tcPr>
                  <w:tcW w:w="2418"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17 020</w:t>
                  </w:r>
                </w:p>
              </w:tc>
              <w:tc>
                <w:tcPr>
                  <w:tcW w:w="1722" w:type="dxa"/>
                  <w:tcBorders>
                    <w:top w:val="nil"/>
                    <w:left w:val="nil"/>
                    <w:bottom w:val="single" w:sz="4" w:space="0" w:color="auto"/>
                    <w:right w:val="single" w:sz="4" w:space="0" w:color="auto"/>
                  </w:tcBorders>
                  <w:vAlign w:val="center"/>
                </w:tcPr>
                <w:p w:rsidR="005828B2" w:rsidRPr="00975853" w:rsidRDefault="00943125" w:rsidP="005828B2">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17 020</w:t>
                  </w:r>
                </w:p>
              </w:tc>
              <w:tc>
                <w:tcPr>
                  <w:tcW w:w="1208" w:type="dxa"/>
                  <w:tcBorders>
                    <w:top w:val="nil"/>
                    <w:left w:val="nil"/>
                    <w:bottom w:val="single" w:sz="4" w:space="0" w:color="auto"/>
                    <w:right w:val="single" w:sz="4" w:space="0" w:color="auto"/>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5828B2" w:rsidRPr="00975853" w:rsidTr="00943125">
              <w:trPr>
                <w:trHeight w:val="255"/>
              </w:trPr>
              <w:tc>
                <w:tcPr>
                  <w:tcW w:w="618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241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20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r>
            <w:tr w:rsidR="005828B2" w:rsidRPr="00975853" w:rsidTr="00943125">
              <w:trPr>
                <w:trHeight w:val="255"/>
              </w:trPr>
              <w:tc>
                <w:tcPr>
                  <w:tcW w:w="6188" w:type="dxa"/>
                  <w:tcBorders>
                    <w:top w:val="nil"/>
                    <w:left w:val="nil"/>
                    <w:bottom w:val="nil"/>
                    <w:right w:val="nil"/>
                  </w:tcBorders>
                </w:tcPr>
                <w:p w:rsidR="005828B2" w:rsidRPr="00975853" w:rsidRDefault="005828B2" w:rsidP="005828B2">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241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c>
                <w:tcPr>
                  <w:tcW w:w="1208" w:type="dxa"/>
                  <w:tcBorders>
                    <w:top w:val="nil"/>
                    <w:left w:val="nil"/>
                    <w:bottom w:val="nil"/>
                    <w:right w:val="nil"/>
                  </w:tcBorders>
                  <w:noWrap/>
                  <w:vAlign w:val="bottom"/>
                </w:tcPr>
                <w:p w:rsidR="005828B2" w:rsidRPr="00975853" w:rsidRDefault="005828B2" w:rsidP="005828B2">
                  <w:pPr>
                    <w:spacing w:after="0" w:line="240" w:lineRule="auto"/>
                    <w:rPr>
                      <w:rFonts w:ascii="Times New Roman" w:eastAsia="Times New Roman" w:hAnsi="Times New Roman" w:cs="Times New Roman"/>
                      <w:sz w:val="20"/>
                      <w:szCs w:val="20"/>
                      <w:lang w:eastAsia="sk-SK"/>
                    </w:rPr>
                  </w:pPr>
                </w:p>
              </w:tc>
            </w:tr>
          </w:tbl>
          <w:p w:rsidR="0000617D" w:rsidRPr="00975853" w:rsidRDefault="0000617D" w:rsidP="0000617D">
            <w:pPr>
              <w:tabs>
                <w:tab w:val="num" w:pos="1080"/>
              </w:tabs>
              <w:spacing w:after="0" w:line="240" w:lineRule="auto"/>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MŽP SR (ŠOP SR + správy národných parkov)</w:t>
            </w:r>
          </w:p>
          <w:p w:rsidR="004F4D12" w:rsidRPr="00975853" w:rsidRDefault="004F4D12" w:rsidP="004F4D12">
            <w:pPr>
              <w:tabs>
                <w:tab w:val="num" w:pos="1080"/>
              </w:tabs>
              <w:spacing w:after="0" w:line="240" w:lineRule="auto"/>
              <w:jc w:val="both"/>
              <w:rPr>
                <w:rFonts w:ascii="Times New Roman" w:eastAsia="Times New Roman" w:hAnsi="Times New Roman" w:cs="Times New Roman"/>
                <w:bCs/>
                <w:sz w:val="24"/>
                <w:szCs w:val="20"/>
                <w:lang w:eastAsia="sk-SK"/>
              </w:rPr>
            </w:pPr>
          </w:p>
          <w:tbl>
            <w:tblPr>
              <w:tblW w:w="15022"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578"/>
            </w:tblGrid>
            <w:tr w:rsidR="004F4D12" w:rsidRPr="00975853" w:rsidTr="0094312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w:t>
                  </w:r>
                </w:p>
              </w:tc>
              <w:tc>
                <w:tcPr>
                  <w:tcW w:w="120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poznámka</w:t>
                  </w:r>
                </w:p>
              </w:tc>
            </w:tr>
            <w:tr w:rsidR="004F4D12" w:rsidRPr="00975853" w:rsidTr="0094312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4D12" w:rsidRPr="00975853" w:rsidRDefault="004F4D12" w:rsidP="004F4D12">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rsidR="004F4D12" w:rsidRPr="00975853" w:rsidRDefault="004F4D12" w:rsidP="004F4D12">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c>
                <w:tcPr>
                  <w:tcW w:w="120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4D12" w:rsidRPr="00975853" w:rsidRDefault="004F4D12" w:rsidP="004F4D12">
                  <w:pPr>
                    <w:spacing w:after="0" w:line="240" w:lineRule="auto"/>
                    <w:rPr>
                      <w:rFonts w:ascii="Times New Roman" w:eastAsia="Times New Roman" w:hAnsi="Times New Roman" w:cs="Times New Roman"/>
                      <w:b/>
                      <w:bCs/>
                      <w:color w:val="FFFFFF"/>
                      <w:sz w:val="20"/>
                      <w:szCs w:val="20"/>
                      <w:lang w:eastAsia="sk-SK"/>
                    </w:rPr>
                  </w:pPr>
                </w:p>
              </w:tc>
            </w:tr>
            <w:tr w:rsidR="00201146" w:rsidRPr="00975853" w:rsidTr="00943125">
              <w:trPr>
                <w:trHeight w:val="255"/>
              </w:trPr>
              <w:tc>
                <w:tcPr>
                  <w:tcW w:w="6188" w:type="dxa"/>
                  <w:tcBorders>
                    <w:top w:val="nil"/>
                    <w:left w:val="single" w:sz="4" w:space="0" w:color="auto"/>
                    <w:bottom w:val="single" w:sz="4" w:space="0" w:color="auto"/>
                    <w:right w:val="single" w:sz="4" w:space="0" w:color="auto"/>
                  </w:tcBorders>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201146" w:rsidRPr="00975853" w:rsidRDefault="005260E9"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788" w:type="dxa"/>
                  <w:tcBorders>
                    <w:top w:val="nil"/>
                    <w:left w:val="nil"/>
                    <w:bottom w:val="single" w:sz="4" w:space="0" w:color="auto"/>
                    <w:right w:val="single" w:sz="4" w:space="0" w:color="auto"/>
                  </w:tcBorders>
                </w:tcPr>
                <w:p w:rsidR="00201146" w:rsidRPr="00975853" w:rsidRDefault="007606CC"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25</w:t>
                  </w:r>
                </w:p>
              </w:tc>
              <w:tc>
                <w:tcPr>
                  <w:tcW w:w="2418" w:type="dxa"/>
                  <w:gridSpan w:val="2"/>
                  <w:tcBorders>
                    <w:top w:val="nil"/>
                    <w:left w:val="nil"/>
                    <w:bottom w:val="single" w:sz="4" w:space="0" w:color="auto"/>
                    <w:right w:val="single" w:sz="4" w:space="0" w:color="auto"/>
                  </w:tcBorders>
                </w:tcPr>
                <w:p w:rsidR="00201146" w:rsidRPr="00975853" w:rsidRDefault="007606CC"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25</w:t>
                  </w:r>
                </w:p>
              </w:tc>
              <w:tc>
                <w:tcPr>
                  <w:tcW w:w="1722" w:type="dxa"/>
                  <w:tcBorders>
                    <w:top w:val="nil"/>
                    <w:left w:val="nil"/>
                    <w:bottom w:val="single" w:sz="4" w:space="0" w:color="auto"/>
                    <w:right w:val="single" w:sz="4" w:space="0" w:color="auto"/>
                  </w:tcBorders>
                </w:tcPr>
                <w:p w:rsidR="00201146" w:rsidRPr="00975853" w:rsidRDefault="007606CC"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25</w:t>
                  </w:r>
                </w:p>
              </w:tc>
              <w:tc>
                <w:tcPr>
                  <w:tcW w:w="1208" w:type="dxa"/>
                  <w:gridSpan w:val="2"/>
                  <w:tcBorders>
                    <w:top w:val="nil"/>
                    <w:left w:val="nil"/>
                    <w:bottom w:val="single" w:sz="4" w:space="0" w:color="auto"/>
                    <w:right w:val="single" w:sz="4" w:space="0" w:color="auto"/>
                  </w:tcBorders>
                  <w:noWrap/>
                  <w:vAlign w:val="bottom"/>
                </w:tcPr>
                <w:p w:rsidR="00201146" w:rsidRPr="00975853" w:rsidRDefault="00201146" w:rsidP="0020114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01146" w:rsidRPr="00975853" w:rsidTr="00943125">
              <w:trPr>
                <w:trHeight w:val="255"/>
              </w:trPr>
              <w:tc>
                <w:tcPr>
                  <w:tcW w:w="6188" w:type="dxa"/>
                  <w:tcBorders>
                    <w:top w:val="nil"/>
                    <w:left w:val="single" w:sz="4" w:space="0" w:color="auto"/>
                    <w:bottom w:val="single" w:sz="4" w:space="0" w:color="auto"/>
                    <w:right w:val="single" w:sz="4" w:space="0" w:color="auto"/>
                  </w:tcBorders>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01146" w:rsidRPr="00975853" w:rsidRDefault="005260E9"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788" w:type="dxa"/>
                  <w:tcBorders>
                    <w:top w:val="single" w:sz="4" w:space="0" w:color="auto"/>
                    <w:left w:val="nil"/>
                    <w:bottom w:val="single" w:sz="4" w:space="0" w:color="auto"/>
                    <w:right w:val="single" w:sz="4" w:space="0" w:color="auto"/>
                  </w:tcBorders>
                </w:tcPr>
                <w:p w:rsidR="00201146" w:rsidRPr="00975853" w:rsidRDefault="007606CC"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25</w:t>
                  </w:r>
                </w:p>
              </w:tc>
              <w:tc>
                <w:tcPr>
                  <w:tcW w:w="2418" w:type="dxa"/>
                  <w:gridSpan w:val="2"/>
                  <w:tcBorders>
                    <w:top w:val="single" w:sz="4" w:space="0" w:color="auto"/>
                    <w:left w:val="nil"/>
                    <w:bottom w:val="single" w:sz="4" w:space="0" w:color="auto"/>
                    <w:right w:val="single" w:sz="4" w:space="0" w:color="auto"/>
                  </w:tcBorders>
                </w:tcPr>
                <w:p w:rsidR="00201146" w:rsidRPr="00975853" w:rsidRDefault="007606CC"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25</w:t>
                  </w:r>
                </w:p>
              </w:tc>
              <w:tc>
                <w:tcPr>
                  <w:tcW w:w="1722" w:type="dxa"/>
                  <w:tcBorders>
                    <w:top w:val="single" w:sz="4" w:space="0" w:color="auto"/>
                    <w:left w:val="nil"/>
                    <w:bottom w:val="single" w:sz="4" w:space="0" w:color="auto"/>
                    <w:right w:val="single" w:sz="4" w:space="0" w:color="auto"/>
                  </w:tcBorders>
                </w:tcPr>
                <w:p w:rsidR="00201146" w:rsidRPr="00975853" w:rsidRDefault="007606CC"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25</w:t>
                  </w:r>
                </w:p>
              </w:tc>
              <w:tc>
                <w:tcPr>
                  <w:tcW w:w="1208" w:type="dxa"/>
                  <w:gridSpan w:val="2"/>
                  <w:tcBorders>
                    <w:top w:val="nil"/>
                    <w:left w:val="nil"/>
                    <w:bottom w:val="single" w:sz="4" w:space="0" w:color="auto"/>
                    <w:right w:val="single" w:sz="4" w:space="0" w:color="auto"/>
                  </w:tcBorders>
                  <w:noWrap/>
                  <w:vAlign w:val="bottom"/>
                </w:tcPr>
                <w:p w:rsidR="00201146" w:rsidRPr="00975853" w:rsidRDefault="00201146" w:rsidP="00201146">
                  <w:pPr>
                    <w:spacing w:after="0" w:line="240" w:lineRule="auto"/>
                    <w:rPr>
                      <w:rFonts w:ascii="Times New Roman" w:eastAsia="Times New Roman" w:hAnsi="Times New Roman" w:cs="Times New Roman"/>
                      <w:sz w:val="20"/>
                      <w:szCs w:val="20"/>
                      <w:lang w:eastAsia="sk-SK"/>
                    </w:rPr>
                  </w:pPr>
                </w:p>
              </w:tc>
            </w:tr>
            <w:tr w:rsidR="00006E66" w:rsidRPr="00975853" w:rsidTr="00943125">
              <w:trPr>
                <w:trHeight w:val="255"/>
              </w:trPr>
              <w:tc>
                <w:tcPr>
                  <w:tcW w:w="6188" w:type="dxa"/>
                  <w:tcBorders>
                    <w:top w:val="nil"/>
                    <w:left w:val="single" w:sz="4" w:space="0" w:color="auto"/>
                    <w:bottom w:val="single" w:sz="4" w:space="0" w:color="auto"/>
                    <w:right w:val="single" w:sz="4" w:space="0" w:color="auto"/>
                  </w:tcBorders>
                </w:tcPr>
                <w:p w:rsidR="00006E66" w:rsidRPr="00975853" w:rsidRDefault="00006E66" w:rsidP="00006E6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06E66" w:rsidRPr="00975853" w:rsidRDefault="005260E9" w:rsidP="007606CC">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0</w:t>
                  </w:r>
                </w:p>
              </w:tc>
              <w:tc>
                <w:tcPr>
                  <w:tcW w:w="1788" w:type="dxa"/>
                  <w:tcBorders>
                    <w:top w:val="single" w:sz="4" w:space="0" w:color="auto"/>
                    <w:left w:val="nil"/>
                    <w:bottom w:val="single" w:sz="4" w:space="0" w:color="auto"/>
                    <w:right w:val="single" w:sz="4" w:space="0" w:color="auto"/>
                  </w:tcBorders>
                </w:tcPr>
                <w:p w:rsidR="00006E66" w:rsidRPr="00975853" w:rsidRDefault="00006E66" w:rsidP="007606CC">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1</w:t>
                  </w:r>
                  <w:r w:rsidR="007606CC" w:rsidRPr="00975853">
                    <w:rPr>
                      <w:rFonts w:ascii="Times New Roman" w:hAnsi="Times New Roman" w:cs="Times New Roman"/>
                      <w:b/>
                      <w:sz w:val="20"/>
                      <w:szCs w:val="20"/>
                    </w:rPr>
                    <w:t>8</w:t>
                  </w:r>
                  <w:r w:rsidRPr="00975853">
                    <w:rPr>
                      <w:rFonts w:ascii="Times New Roman" w:hAnsi="Times New Roman" w:cs="Times New Roman"/>
                      <w:b/>
                      <w:sz w:val="20"/>
                      <w:szCs w:val="20"/>
                    </w:rPr>
                    <w:t>03</w:t>
                  </w:r>
                </w:p>
              </w:tc>
              <w:tc>
                <w:tcPr>
                  <w:tcW w:w="2418" w:type="dxa"/>
                  <w:gridSpan w:val="2"/>
                  <w:tcBorders>
                    <w:top w:val="single" w:sz="4" w:space="0" w:color="auto"/>
                    <w:left w:val="nil"/>
                    <w:bottom w:val="single" w:sz="4" w:space="0" w:color="auto"/>
                    <w:right w:val="single" w:sz="4" w:space="0" w:color="auto"/>
                  </w:tcBorders>
                </w:tcPr>
                <w:p w:rsidR="00006E66" w:rsidRPr="00975853" w:rsidRDefault="00006E66" w:rsidP="00006E6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1</w:t>
                  </w:r>
                  <w:r w:rsidR="007606CC" w:rsidRPr="00975853">
                    <w:rPr>
                      <w:rFonts w:ascii="Times New Roman" w:hAnsi="Times New Roman" w:cs="Times New Roman"/>
                      <w:b/>
                      <w:sz w:val="20"/>
                      <w:szCs w:val="20"/>
                    </w:rPr>
                    <w:t>8</w:t>
                  </w:r>
                  <w:r w:rsidRPr="00975853">
                    <w:rPr>
                      <w:rFonts w:ascii="Times New Roman" w:hAnsi="Times New Roman" w:cs="Times New Roman"/>
                      <w:b/>
                      <w:sz w:val="20"/>
                      <w:szCs w:val="20"/>
                    </w:rPr>
                    <w:t>03</w:t>
                  </w:r>
                </w:p>
              </w:tc>
              <w:tc>
                <w:tcPr>
                  <w:tcW w:w="1722" w:type="dxa"/>
                  <w:tcBorders>
                    <w:top w:val="single" w:sz="4" w:space="0" w:color="auto"/>
                    <w:left w:val="nil"/>
                    <w:bottom w:val="single" w:sz="4" w:space="0" w:color="auto"/>
                    <w:right w:val="single" w:sz="4" w:space="0" w:color="auto"/>
                  </w:tcBorders>
                </w:tcPr>
                <w:p w:rsidR="00006E66" w:rsidRPr="00975853" w:rsidRDefault="00006E66" w:rsidP="007606CC">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hAnsi="Times New Roman" w:cs="Times New Roman"/>
                      <w:b/>
                      <w:sz w:val="20"/>
                      <w:szCs w:val="20"/>
                    </w:rPr>
                    <w:t>1</w:t>
                  </w:r>
                  <w:r w:rsidR="007606CC" w:rsidRPr="00975853">
                    <w:rPr>
                      <w:rFonts w:ascii="Times New Roman" w:hAnsi="Times New Roman" w:cs="Times New Roman"/>
                      <w:b/>
                      <w:sz w:val="20"/>
                      <w:szCs w:val="20"/>
                    </w:rPr>
                    <w:t>8</w:t>
                  </w:r>
                  <w:r w:rsidRPr="00975853">
                    <w:rPr>
                      <w:rFonts w:ascii="Times New Roman" w:hAnsi="Times New Roman" w:cs="Times New Roman"/>
                      <w:b/>
                      <w:sz w:val="20"/>
                      <w:szCs w:val="20"/>
                    </w:rPr>
                    <w:t>03</w:t>
                  </w:r>
                </w:p>
              </w:tc>
              <w:tc>
                <w:tcPr>
                  <w:tcW w:w="1208" w:type="dxa"/>
                  <w:gridSpan w:val="2"/>
                  <w:tcBorders>
                    <w:top w:val="nil"/>
                    <w:left w:val="nil"/>
                    <w:bottom w:val="single" w:sz="4" w:space="0" w:color="auto"/>
                    <w:right w:val="single" w:sz="4" w:space="0" w:color="auto"/>
                  </w:tcBorders>
                  <w:noWrap/>
                  <w:vAlign w:val="bottom"/>
                </w:tcPr>
                <w:p w:rsidR="00006E66" w:rsidRPr="00975853" w:rsidRDefault="00006E66" w:rsidP="00006E6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006E66" w:rsidRPr="00975853" w:rsidTr="00943125">
              <w:trPr>
                <w:trHeight w:val="255"/>
              </w:trPr>
              <w:tc>
                <w:tcPr>
                  <w:tcW w:w="6188" w:type="dxa"/>
                  <w:tcBorders>
                    <w:top w:val="nil"/>
                    <w:left w:val="single" w:sz="4" w:space="0" w:color="auto"/>
                    <w:bottom w:val="single" w:sz="4" w:space="0" w:color="auto"/>
                    <w:right w:val="single" w:sz="4" w:space="0" w:color="auto"/>
                  </w:tcBorders>
                </w:tcPr>
                <w:p w:rsidR="00006E66" w:rsidRPr="00975853" w:rsidRDefault="00006E66" w:rsidP="00006E6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06E66" w:rsidRPr="00975853" w:rsidRDefault="005260E9" w:rsidP="007606CC">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0</w:t>
                  </w:r>
                </w:p>
              </w:tc>
              <w:tc>
                <w:tcPr>
                  <w:tcW w:w="1788" w:type="dxa"/>
                  <w:tcBorders>
                    <w:top w:val="single" w:sz="4" w:space="0" w:color="auto"/>
                    <w:left w:val="nil"/>
                    <w:bottom w:val="single" w:sz="4" w:space="0" w:color="auto"/>
                    <w:right w:val="single" w:sz="4" w:space="0" w:color="auto"/>
                  </w:tcBorders>
                </w:tcPr>
                <w:p w:rsidR="00006E66" w:rsidRPr="00975853" w:rsidRDefault="00006E66" w:rsidP="007606CC">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1</w:t>
                  </w:r>
                  <w:r w:rsidR="007606CC" w:rsidRPr="00975853">
                    <w:rPr>
                      <w:rFonts w:ascii="Times New Roman" w:hAnsi="Times New Roman" w:cs="Times New Roman"/>
                      <w:b/>
                      <w:sz w:val="20"/>
                      <w:szCs w:val="20"/>
                    </w:rPr>
                    <w:t>8</w:t>
                  </w:r>
                  <w:r w:rsidRPr="00975853">
                    <w:rPr>
                      <w:rFonts w:ascii="Times New Roman" w:hAnsi="Times New Roman" w:cs="Times New Roman"/>
                      <w:b/>
                      <w:sz w:val="20"/>
                      <w:szCs w:val="20"/>
                    </w:rPr>
                    <w:t>03</w:t>
                  </w:r>
                </w:p>
              </w:tc>
              <w:tc>
                <w:tcPr>
                  <w:tcW w:w="2418" w:type="dxa"/>
                  <w:gridSpan w:val="2"/>
                  <w:tcBorders>
                    <w:top w:val="single" w:sz="4" w:space="0" w:color="auto"/>
                    <w:left w:val="nil"/>
                    <w:bottom w:val="single" w:sz="4" w:space="0" w:color="auto"/>
                    <w:right w:val="single" w:sz="4" w:space="0" w:color="auto"/>
                  </w:tcBorders>
                </w:tcPr>
                <w:p w:rsidR="00006E66" w:rsidRPr="00975853" w:rsidRDefault="00006E66" w:rsidP="00006E66">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1</w:t>
                  </w:r>
                  <w:r w:rsidR="007606CC" w:rsidRPr="00975853">
                    <w:rPr>
                      <w:rFonts w:ascii="Times New Roman" w:hAnsi="Times New Roman" w:cs="Times New Roman"/>
                      <w:b/>
                      <w:sz w:val="20"/>
                      <w:szCs w:val="20"/>
                    </w:rPr>
                    <w:t>8</w:t>
                  </w:r>
                  <w:r w:rsidRPr="00975853">
                    <w:rPr>
                      <w:rFonts w:ascii="Times New Roman" w:hAnsi="Times New Roman" w:cs="Times New Roman"/>
                      <w:b/>
                      <w:sz w:val="20"/>
                      <w:szCs w:val="20"/>
                    </w:rPr>
                    <w:t>03</w:t>
                  </w:r>
                </w:p>
              </w:tc>
              <w:tc>
                <w:tcPr>
                  <w:tcW w:w="1722" w:type="dxa"/>
                  <w:tcBorders>
                    <w:top w:val="single" w:sz="4" w:space="0" w:color="auto"/>
                    <w:left w:val="nil"/>
                    <w:bottom w:val="single" w:sz="4" w:space="0" w:color="auto"/>
                    <w:right w:val="single" w:sz="4" w:space="0" w:color="auto"/>
                  </w:tcBorders>
                </w:tcPr>
                <w:p w:rsidR="00006E66" w:rsidRPr="00975853" w:rsidRDefault="007606CC" w:rsidP="00006E66">
                  <w:pPr>
                    <w:spacing w:after="0" w:line="240" w:lineRule="auto"/>
                    <w:jc w:val="center"/>
                    <w:rPr>
                      <w:rFonts w:ascii="Times New Roman" w:eastAsia="Times New Roman" w:hAnsi="Times New Roman" w:cs="Times New Roman"/>
                      <w:sz w:val="20"/>
                      <w:szCs w:val="20"/>
                      <w:lang w:eastAsia="sk-SK"/>
                    </w:rPr>
                  </w:pPr>
                  <w:r w:rsidRPr="00975853">
                    <w:rPr>
                      <w:rFonts w:ascii="Times New Roman" w:hAnsi="Times New Roman" w:cs="Times New Roman"/>
                      <w:b/>
                      <w:sz w:val="20"/>
                      <w:szCs w:val="20"/>
                    </w:rPr>
                    <w:t>18</w:t>
                  </w:r>
                  <w:r w:rsidR="00006E66" w:rsidRPr="00975853">
                    <w:rPr>
                      <w:rFonts w:ascii="Times New Roman" w:hAnsi="Times New Roman" w:cs="Times New Roman"/>
                      <w:b/>
                      <w:sz w:val="20"/>
                      <w:szCs w:val="20"/>
                    </w:rPr>
                    <w:t>03</w:t>
                  </w:r>
                </w:p>
              </w:tc>
              <w:tc>
                <w:tcPr>
                  <w:tcW w:w="1208" w:type="dxa"/>
                  <w:gridSpan w:val="2"/>
                  <w:tcBorders>
                    <w:top w:val="nil"/>
                    <w:left w:val="nil"/>
                    <w:bottom w:val="single" w:sz="4" w:space="0" w:color="auto"/>
                    <w:right w:val="single" w:sz="4" w:space="0" w:color="auto"/>
                  </w:tcBorders>
                  <w:noWrap/>
                  <w:vAlign w:val="bottom"/>
                </w:tcPr>
                <w:p w:rsidR="00006E66" w:rsidRPr="00975853" w:rsidRDefault="00006E66" w:rsidP="00006E6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01146" w:rsidRPr="00975853" w:rsidTr="008D22DF">
              <w:trPr>
                <w:trHeight w:val="229"/>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01146" w:rsidRPr="00975853" w:rsidRDefault="005260E9"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201146" w:rsidRPr="00975853" w:rsidRDefault="008D22DF" w:rsidP="008D22DF">
                  <w:pPr>
                    <w:spacing w:after="0" w:line="240" w:lineRule="auto"/>
                    <w:jc w:val="center"/>
                    <w:rPr>
                      <w:color w:val="000000"/>
                      <w:sz w:val="20"/>
                      <w:szCs w:val="20"/>
                    </w:rPr>
                  </w:pPr>
                  <w:r w:rsidRPr="00975853">
                    <w:rPr>
                      <w:rFonts w:ascii="Times New Roman" w:eastAsia="Times New Roman" w:hAnsi="Times New Roman" w:cs="Times New Roman"/>
                      <w:b/>
                      <w:bCs/>
                      <w:sz w:val="20"/>
                      <w:szCs w:val="20"/>
                      <w:lang w:eastAsia="sk-SK"/>
                    </w:rPr>
                    <w:t>729 945</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201146" w:rsidRPr="00975853" w:rsidRDefault="008D22DF"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729 945</w:t>
                  </w:r>
                </w:p>
              </w:tc>
              <w:tc>
                <w:tcPr>
                  <w:tcW w:w="1722" w:type="dxa"/>
                  <w:tcBorders>
                    <w:top w:val="nil"/>
                    <w:left w:val="nil"/>
                    <w:bottom w:val="single" w:sz="4" w:space="0" w:color="auto"/>
                    <w:right w:val="single" w:sz="4" w:space="0" w:color="auto"/>
                  </w:tcBorders>
                  <w:shd w:val="clear" w:color="auto" w:fill="BFBFBF" w:themeFill="background1" w:themeFillShade="BF"/>
                </w:tcPr>
                <w:p w:rsidR="00201146" w:rsidRPr="00975853" w:rsidRDefault="008D22DF"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729 945</w:t>
                  </w:r>
                </w:p>
              </w:tc>
              <w:tc>
                <w:tcPr>
                  <w:tcW w:w="1208"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201146" w:rsidRPr="00975853" w:rsidTr="00943125">
              <w:trPr>
                <w:trHeight w:val="255"/>
              </w:trPr>
              <w:tc>
                <w:tcPr>
                  <w:tcW w:w="6188" w:type="dxa"/>
                  <w:tcBorders>
                    <w:top w:val="nil"/>
                    <w:left w:val="single" w:sz="4" w:space="0" w:color="auto"/>
                    <w:bottom w:val="single" w:sz="4" w:space="0" w:color="auto"/>
                    <w:right w:val="single" w:sz="4" w:space="0" w:color="auto"/>
                  </w:tcBorders>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201146" w:rsidRPr="00975853" w:rsidRDefault="005260E9"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540 900</w:t>
                  </w:r>
                </w:p>
              </w:tc>
              <w:tc>
                <w:tcPr>
                  <w:tcW w:w="2418" w:type="dxa"/>
                  <w:gridSpan w:val="2"/>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540 900</w:t>
                  </w:r>
                </w:p>
              </w:tc>
              <w:tc>
                <w:tcPr>
                  <w:tcW w:w="1722" w:type="dxa"/>
                  <w:tcBorders>
                    <w:top w:val="nil"/>
                    <w:left w:val="nil"/>
                    <w:bottom w:val="single" w:sz="4" w:space="0" w:color="auto"/>
                    <w:right w:val="single" w:sz="4" w:space="0" w:color="auto"/>
                  </w:tcBorders>
                  <w:vAlign w:val="center"/>
                </w:tcPr>
                <w:p w:rsidR="00201146" w:rsidRPr="00975853" w:rsidRDefault="008D22DF" w:rsidP="0017179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540 900</w:t>
                  </w:r>
                </w:p>
              </w:tc>
              <w:tc>
                <w:tcPr>
                  <w:tcW w:w="1208" w:type="dxa"/>
                  <w:gridSpan w:val="2"/>
                  <w:tcBorders>
                    <w:top w:val="nil"/>
                    <w:left w:val="nil"/>
                    <w:bottom w:val="single" w:sz="4" w:space="0" w:color="auto"/>
                    <w:right w:val="single" w:sz="4" w:space="0" w:color="auto"/>
                  </w:tcBorders>
                  <w:noWrap/>
                  <w:vAlign w:val="bottom"/>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201146" w:rsidRPr="00975853" w:rsidTr="00943125">
              <w:trPr>
                <w:trHeight w:val="255"/>
              </w:trPr>
              <w:tc>
                <w:tcPr>
                  <w:tcW w:w="6188" w:type="dxa"/>
                  <w:tcBorders>
                    <w:top w:val="nil"/>
                    <w:left w:val="single" w:sz="4" w:space="0" w:color="auto"/>
                    <w:bottom w:val="single" w:sz="4" w:space="0" w:color="auto"/>
                    <w:right w:val="single" w:sz="4" w:space="0" w:color="auto"/>
                  </w:tcBorders>
                </w:tcPr>
                <w:p w:rsidR="00201146" w:rsidRPr="00975853" w:rsidRDefault="00201146" w:rsidP="0020114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rsidR="00201146" w:rsidRPr="00975853" w:rsidRDefault="005260E9" w:rsidP="0020114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540 900</w:t>
                  </w:r>
                </w:p>
              </w:tc>
              <w:tc>
                <w:tcPr>
                  <w:tcW w:w="2418" w:type="dxa"/>
                  <w:gridSpan w:val="2"/>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540 900</w:t>
                  </w:r>
                </w:p>
              </w:tc>
              <w:tc>
                <w:tcPr>
                  <w:tcW w:w="1722" w:type="dxa"/>
                  <w:tcBorders>
                    <w:top w:val="nil"/>
                    <w:left w:val="nil"/>
                    <w:bottom w:val="single" w:sz="4" w:space="0" w:color="auto"/>
                    <w:right w:val="single" w:sz="4" w:space="0" w:color="auto"/>
                  </w:tcBorders>
                  <w:vAlign w:val="center"/>
                </w:tcPr>
                <w:p w:rsidR="00201146" w:rsidRPr="00975853" w:rsidRDefault="008D22DF" w:rsidP="0017179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540 900</w:t>
                  </w:r>
                </w:p>
              </w:tc>
              <w:tc>
                <w:tcPr>
                  <w:tcW w:w="1208" w:type="dxa"/>
                  <w:gridSpan w:val="2"/>
                  <w:tcBorders>
                    <w:top w:val="nil"/>
                    <w:left w:val="nil"/>
                    <w:bottom w:val="single" w:sz="4" w:space="0" w:color="auto"/>
                    <w:right w:val="single" w:sz="4" w:space="0" w:color="auto"/>
                  </w:tcBorders>
                  <w:noWrap/>
                  <w:vAlign w:val="bottom"/>
                </w:tcPr>
                <w:p w:rsidR="00201146" w:rsidRPr="00975853" w:rsidRDefault="00201146" w:rsidP="0020114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201146" w:rsidRPr="00975853" w:rsidTr="00943125">
              <w:trPr>
                <w:trHeight w:val="255"/>
              </w:trPr>
              <w:tc>
                <w:tcPr>
                  <w:tcW w:w="6188" w:type="dxa"/>
                  <w:tcBorders>
                    <w:top w:val="nil"/>
                    <w:left w:val="single" w:sz="4" w:space="0" w:color="auto"/>
                    <w:bottom w:val="single" w:sz="4" w:space="0" w:color="auto"/>
                    <w:right w:val="single" w:sz="4" w:space="0" w:color="auto"/>
                  </w:tcBorders>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vAlign w:val="center"/>
                </w:tcPr>
                <w:p w:rsidR="00201146" w:rsidRPr="00975853" w:rsidRDefault="005260E9"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189 045</w:t>
                  </w:r>
                </w:p>
              </w:tc>
              <w:tc>
                <w:tcPr>
                  <w:tcW w:w="2418" w:type="dxa"/>
                  <w:gridSpan w:val="2"/>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189 045</w:t>
                  </w:r>
                </w:p>
              </w:tc>
              <w:tc>
                <w:tcPr>
                  <w:tcW w:w="1722" w:type="dxa"/>
                  <w:tcBorders>
                    <w:top w:val="nil"/>
                    <w:left w:val="nil"/>
                    <w:bottom w:val="single" w:sz="4" w:space="0" w:color="auto"/>
                    <w:right w:val="single" w:sz="4" w:space="0" w:color="auto"/>
                  </w:tcBorders>
                  <w:vAlign w:val="center"/>
                </w:tcPr>
                <w:p w:rsidR="00201146" w:rsidRPr="00975853" w:rsidRDefault="008D22DF" w:rsidP="00171796">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189 045</w:t>
                  </w:r>
                </w:p>
              </w:tc>
              <w:tc>
                <w:tcPr>
                  <w:tcW w:w="1208" w:type="dxa"/>
                  <w:gridSpan w:val="2"/>
                  <w:tcBorders>
                    <w:top w:val="nil"/>
                    <w:left w:val="nil"/>
                    <w:bottom w:val="single" w:sz="4" w:space="0" w:color="auto"/>
                    <w:right w:val="single" w:sz="4" w:space="0" w:color="auto"/>
                  </w:tcBorders>
                  <w:noWrap/>
                  <w:vAlign w:val="bottom"/>
                </w:tcPr>
                <w:p w:rsidR="00201146" w:rsidRPr="00975853" w:rsidRDefault="00201146" w:rsidP="00201146">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201146" w:rsidRPr="00975853" w:rsidTr="00943125">
              <w:trPr>
                <w:trHeight w:val="255"/>
              </w:trPr>
              <w:tc>
                <w:tcPr>
                  <w:tcW w:w="6188" w:type="dxa"/>
                  <w:tcBorders>
                    <w:top w:val="nil"/>
                    <w:left w:val="single" w:sz="4" w:space="0" w:color="auto"/>
                    <w:bottom w:val="single" w:sz="4" w:space="0" w:color="auto"/>
                    <w:right w:val="single" w:sz="4" w:space="0" w:color="auto"/>
                  </w:tcBorders>
                </w:tcPr>
                <w:p w:rsidR="00201146" w:rsidRPr="00975853" w:rsidRDefault="00201146" w:rsidP="0020114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rsidR="00201146" w:rsidRPr="00975853" w:rsidRDefault="005260E9" w:rsidP="0020114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189 045</w:t>
                  </w:r>
                </w:p>
              </w:tc>
              <w:tc>
                <w:tcPr>
                  <w:tcW w:w="2418" w:type="dxa"/>
                  <w:gridSpan w:val="2"/>
                  <w:tcBorders>
                    <w:top w:val="nil"/>
                    <w:left w:val="nil"/>
                    <w:bottom w:val="single" w:sz="4" w:space="0" w:color="auto"/>
                    <w:right w:val="single" w:sz="4" w:space="0" w:color="auto"/>
                  </w:tcBorders>
                  <w:vAlign w:val="center"/>
                </w:tcPr>
                <w:p w:rsidR="00201146" w:rsidRPr="00975853" w:rsidRDefault="008D22DF" w:rsidP="0020114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189 045</w:t>
                  </w:r>
                </w:p>
              </w:tc>
              <w:tc>
                <w:tcPr>
                  <w:tcW w:w="1722" w:type="dxa"/>
                  <w:tcBorders>
                    <w:top w:val="nil"/>
                    <w:left w:val="nil"/>
                    <w:bottom w:val="single" w:sz="4" w:space="0" w:color="auto"/>
                    <w:right w:val="single" w:sz="4" w:space="0" w:color="auto"/>
                  </w:tcBorders>
                  <w:vAlign w:val="center"/>
                </w:tcPr>
                <w:p w:rsidR="00201146" w:rsidRPr="00975853" w:rsidRDefault="008D22DF" w:rsidP="00171796">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189 045</w:t>
                  </w:r>
                </w:p>
              </w:tc>
              <w:tc>
                <w:tcPr>
                  <w:tcW w:w="1208" w:type="dxa"/>
                  <w:gridSpan w:val="2"/>
                  <w:tcBorders>
                    <w:top w:val="nil"/>
                    <w:left w:val="nil"/>
                    <w:bottom w:val="single" w:sz="4" w:space="0" w:color="auto"/>
                    <w:right w:val="single" w:sz="4" w:space="0" w:color="auto"/>
                  </w:tcBorders>
                  <w:noWrap/>
                  <w:vAlign w:val="bottom"/>
                </w:tcPr>
                <w:p w:rsidR="00201146" w:rsidRPr="00975853" w:rsidRDefault="00201146" w:rsidP="00201146">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D8316D" w:rsidRPr="00975853" w:rsidTr="00943125">
              <w:trPr>
                <w:trHeight w:val="255"/>
              </w:trPr>
              <w:tc>
                <w:tcPr>
                  <w:tcW w:w="618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208" w:type="dxa"/>
                  <w:gridSpan w:val="2"/>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r>
            <w:tr w:rsidR="00D8316D" w:rsidRPr="00975853" w:rsidTr="00943125">
              <w:trPr>
                <w:trHeight w:val="255"/>
              </w:trPr>
              <w:tc>
                <w:tcPr>
                  <w:tcW w:w="6188" w:type="dxa"/>
                  <w:tcBorders>
                    <w:top w:val="nil"/>
                    <w:left w:val="nil"/>
                    <w:bottom w:val="nil"/>
                    <w:right w:val="nil"/>
                  </w:tcBorders>
                </w:tcPr>
                <w:p w:rsidR="00D8316D" w:rsidRPr="00975853" w:rsidRDefault="00D8316D" w:rsidP="00D8316D">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Poznámky:</w:t>
                  </w:r>
                </w:p>
              </w:tc>
              <w:tc>
                <w:tcPr>
                  <w:tcW w:w="169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208" w:type="dxa"/>
                  <w:gridSpan w:val="2"/>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r>
            <w:tr w:rsidR="00D8316D" w:rsidRPr="00975853" w:rsidTr="00943125">
              <w:trPr>
                <w:trHeight w:val="255"/>
              </w:trPr>
              <w:tc>
                <w:tcPr>
                  <w:tcW w:w="13814" w:type="dxa"/>
                  <w:gridSpan w:val="6"/>
                  <w:tcBorders>
                    <w:top w:val="nil"/>
                    <w:left w:val="nil"/>
                    <w:bottom w:val="nil"/>
                    <w:right w:val="nil"/>
                  </w:tcBorders>
                  <w:noWrap/>
                </w:tcPr>
                <w:p w:rsidR="00D8316D" w:rsidRPr="00975853" w:rsidRDefault="00D8316D" w:rsidP="00D8316D">
                  <w:pPr>
                    <w:tabs>
                      <w:tab w:val="num" w:pos="1080"/>
                    </w:tabs>
                    <w:spacing w:after="0" w:line="240" w:lineRule="auto"/>
                    <w:jc w:val="both"/>
                    <w:rPr>
                      <w:rFonts w:ascii="Times New Roman" w:eastAsia="Times New Roman" w:hAnsi="Times New Roman" w:cs="Times New Roman"/>
                      <w:bCs/>
                      <w:sz w:val="20"/>
                      <w:szCs w:val="20"/>
                      <w:lang w:eastAsia="sk-SK"/>
                    </w:rPr>
                  </w:pPr>
                  <w:r w:rsidRPr="00975853">
                    <w:rPr>
                      <w:rFonts w:ascii="Times New Roman" w:eastAsia="Times New Roman" w:hAnsi="Times New Roman" w:cs="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8316D" w:rsidRPr="00975853" w:rsidRDefault="00D8316D" w:rsidP="00D8316D">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Priemerný mzdový výdavok je tvorený podielom mzdových výdavkov na jedného zamestnanca na jeden kalendárny mesiac bežného roka.</w:t>
                  </w:r>
                </w:p>
              </w:tc>
              <w:tc>
                <w:tcPr>
                  <w:tcW w:w="1208" w:type="dxa"/>
                  <w:gridSpan w:val="2"/>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r>
            <w:tr w:rsidR="00D8316D" w:rsidRPr="00975853" w:rsidTr="00943125">
              <w:trPr>
                <w:trHeight w:val="255"/>
              </w:trPr>
              <w:tc>
                <w:tcPr>
                  <w:tcW w:w="10394" w:type="dxa"/>
                  <w:gridSpan w:val="4"/>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Kategórie 610 a 620 sú z tejto prílohy prenášané do príslušných kategórií prílohy „výdavky“.</w:t>
                  </w:r>
                </w:p>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2352" w:type="dxa"/>
                  <w:gridSpan w:val="2"/>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c>
                <w:tcPr>
                  <w:tcW w:w="578" w:type="dxa"/>
                  <w:tcBorders>
                    <w:top w:val="nil"/>
                    <w:left w:val="nil"/>
                    <w:bottom w:val="nil"/>
                    <w:right w:val="nil"/>
                  </w:tcBorders>
                  <w:noWrap/>
                  <w:vAlign w:val="bottom"/>
                </w:tcPr>
                <w:p w:rsidR="00D8316D" w:rsidRPr="00975853" w:rsidRDefault="00D8316D" w:rsidP="00D8316D">
                  <w:pPr>
                    <w:spacing w:after="0" w:line="240" w:lineRule="auto"/>
                    <w:rPr>
                      <w:rFonts w:ascii="Times New Roman" w:eastAsia="Times New Roman" w:hAnsi="Times New Roman" w:cs="Times New Roman"/>
                      <w:sz w:val="20"/>
                      <w:szCs w:val="20"/>
                      <w:lang w:eastAsia="sk-SK"/>
                    </w:rPr>
                  </w:pPr>
                </w:p>
              </w:tc>
            </w:tr>
          </w:tbl>
          <w:p w:rsidR="004B58B7" w:rsidRPr="00975853" w:rsidRDefault="004B58B7" w:rsidP="00CA3309">
            <w:pPr>
              <w:tabs>
                <w:tab w:val="num" w:pos="1080"/>
              </w:tabs>
              <w:spacing w:after="0" w:line="240" w:lineRule="auto"/>
              <w:jc w:val="both"/>
              <w:rPr>
                <w:rFonts w:ascii="Times New Roman" w:eastAsia="Times New Roman" w:hAnsi="Times New Roman" w:cs="Times New Roman"/>
                <w:b/>
                <w:bCs/>
                <w:sz w:val="24"/>
                <w:szCs w:val="20"/>
                <w:lang w:eastAsia="sk-SK"/>
              </w:rPr>
            </w:pPr>
          </w:p>
          <w:p w:rsidR="001A1880" w:rsidRPr="00975853" w:rsidRDefault="00943125" w:rsidP="00CA3309">
            <w:pPr>
              <w:tabs>
                <w:tab w:val="num" w:pos="1080"/>
              </w:tabs>
              <w:spacing w:after="0" w:line="240" w:lineRule="auto"/>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 xml:space="preserve">MV </w:t>
            </w:r>
            <w:r w:rsidR="00CA3309" w:rsidRPr="00975853">
              <w:rPr>
                <w:rFonts w:ascii="Times New Roman" w:eastAsia="Times New Roman" w:hAnsi="Times New Roman" w:cs="Times New Roman"/>
                <w:b/>
                <w:bCs/>
                <w:sz w:val="24"/>
                <w:szCs w:val="20"/>
                <w:lang w:eastAsia="sk-SK"/>
              </w:rPr>
              <w:t>SR</w:t>
            </w:r>
          </w:p>
          <w:p w:rsidR="00CA3309" w:rsidRPr="00975853" w:rsidRDefault="00CA3309" w:rsidP="00CA3309">
            <w:pPr>
              <w:tabs>
                <w:tab w:val="num" w:pos="1080"/>
              </w:tabs>
              <w:spacing w:after="0" w:line="240" w:lineRule="auto"/>
              <w:jc w:val="both"/>
              <w:rPr>
                <w:rFonts w:ascii="Times New Roman" w:eastAsia="Times New Roman" w:hAnsi="Times New Roman" w:cs="Times New Roman"/>
                <w:b/>
                <w:bCs/>
                <w:sz w:val="24"/>
                <w:szCs w:val="20"/>
                <w:lang w:eastAsia="sk-SK"/>
              </w:rPr>
            </w:pPr>
            <w:r w:rsidRPr="00975853">
              <w:rPr>
                <w:rFonts w:ascii="Times New Roman" w:eastAsia="Times New Roman" w:hAnsi="Times New Roman" w:cs="Times New Roman"/>
                <w:b/>
                <w:bCs/>
                <w:sz w:val="24"/>
                <w:szCs w:val="20"/>
                <w:lang w:eastAsia="sk-SK"/>
              </w:rPr>
              <w:t xml:space="preserve"> </w:t>
            </w:r>
          </w:p>
          <w:tbl>
            <w:tblPr>
              <w:tblW w:w="1543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CA3309" w:rsidRPr="00975853" w:rsidTr="00FA1E3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3309" w:rsidRPr="00975853" w:rsidRDefault="00CA3309"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CA3309" w:rsidRPr="00975853" w:rsidRDefault="00CA3309"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A3309" w:rsidRPr="00975853" w:rsidRDefault="00CA3309"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poznámka</w:t>
                  </w:r>
                </w:p>
              </w:tc>
            </w:tr>
            <w:tr w:rsidR="00CA3309" w:rsidRPr="00975853" w:rsidTr="00FA1E3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CA3309" w:rsidRPr="00975853" w:rsidRDefault="00D87812"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CA3309" w:rsidRPr="00975853" w:rsidRDefault="00D87812"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A3309" w:rsidRPr="00975853" w:rsidRDefault="00D87812"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rsidR="00CA3309" w:rsidRPr="00975853" w:rsidRDefault="00D87812" w:rsidP="00CA330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3309" w:rsidRPr="00975853" w:rsidRDefault="00CA3309" w:rsidP="00CA3309">
                  <w:pPr>
                    <w:spacing w:after="0" w:line="240" w:lineRule="auto"/>
                    <w:rPr>
                      <w:rFonts w:ascii="Times New Roman" w:eastAsia="Times New Roman" w:hAnsi="Times New Roman" w:cs="Times New Roman"/>
                      <w:b/>
                      <w:bCs/>
                      <w:color w:val="FFFFFF"/>
                      <w:sz w:val="20"/>
                      <w:szCs w:val="20"/>
                      <w:lang w:eastAsia="sk-SK"/>
                    </w:rPr>
                  </w:pP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CA3309" w:rsidRPr="00975853" w:rsidRDefault="00943125"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tcPr>
                <w:p w:rsidR="00CA3309" w:rsidRPr="00975853" w:rsidRDefault="00F87C13"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w:t>
                  </w:r>
                  <w:r w:rsidR="00F96BDD" w:rsidRPr="00975853">
                    <w:rPr>
                      <w:rFonts w:ascii="Times New Roman" w:eastAsia="Times New Roman" w:hAnsi="Times New Roman" w:cs="Times New Roman"/>
                      <w:b/>
                      <w:bCs/>
                      <w:sz w:val="20"/>
                      <w:szCs w:val="20"/>
                      <w:lang w:eastAsia="sk-SK"/>
                    </w:rPr>
                    <w:t>3</w:t>
                  </w:r>
                </w:p>
              </w:tc>
              <w:tc>
                <w:tcPr>
                  <w:tcW w:w="2418" w:type="dxa"/>
                  <w:gridSpan w:val="2"/>
                  <w:tcBorders>
                    <w:top w:val="nil"/>
                    <w:left w:val="nil"/>
                    <w:bottom w:val="single" w:sz="4" w:space="0" w:color="auto"/>
                    <w:right w:val="single" w:sz="4" w:space="0" w:color="auto"/>
                  </w:tcBorders>
                </w:tcPr>
                <w:p w:rsidR="00CA3309" w:rsidRPr="00975853" w:rsidRDefault="00F87C13"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w:t>
                  </w:r>
                  <w:r w:rsidR="00F96BDD" w:rsidRPr="00975853">
                    <w:rPr>
                      <w:rFonts w:ascii="Times New Roman" w:eastAsia="Times New Roman" w:hAnsi="Times New Roman" w:cs="Times New Roman"/>
                      <w:b/>
                      <w:bCs/>
                      <w:sz w:val="20"/>
                      <w:szCs w:val="20"/>
                      <w:lang w:eastAsia="sk-SK"/>
                    </w:rPr>
                    <w:t>3</w:t>
                  </w:r>
                </w:p>
              </w:tc>
              <w:tc>
                <w:tcPr>
                  <w:tcW w:w="1722" w:type="dxa"/>
                  <w:tcBorders>
                    <w:top w:val="nil"/>
                    <w:left w:val="nil"/>
                    <w:bottom w:val="single" w:sz="4" w:space="0" w:color="auto"/>
                    <w:right w:val="single" w:sz="4" w:space="0" w:color="auto"/>
                  </w:tcBorders>
                </w:tcPr>
                <w:p w:rsidR="00CA3309" w:rsidRPr="00975853" w:rsidRDefault="00F87C13"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w:t>
                  </w:r>
                  <w:r w:rsidR="00F96BDD" w:rsidRPr="00975853">
                    <w:rPr>
                      <w:rFonts w:ascii="Times New Roman" w:eastAsia="Times New Roman" w:hAnsi="Times New Roman" w:cs="Times New Roman"/>
                      <w:b/>
                      <w:bCs/>
                      <w:sz w:val="20"/>
                      <w:szCs w:val="20"/>
                      <w:lang w:eastAsia="sk-SK"/>
                    </w:rPr>
                    <w:t>3</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A3309" w:rsidRPr="00975853" w:rsidRDefault="00943125"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single" w:sz="4" w:space="0" w:color="auto"/>
                    <w:left w:val="nil"/>
                    <w:bottom w:val="single" w:sz="4" w:space="0" w:color="auto"/>
                    <w:right w:val="single" w:sz="4" w:space="0" w:color="auto"/>
                  </w:tcBorders>
                </w:tcPr>
                <w:p w:rsidR="00CA3309" w:rsidRPr="00975853" w:rsidRDefault="00F87C13"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w:t>
                  </w:r>
                  <w:r w:rsidR="00F96BDD" w:rsidRPr="00975853">
                    <w:rPr>
                      <w:rFonts w:ascii="Times New Roman" w:eastAsia="Times New Roman" w:hAnsi="Times New Roman" w:cs="Times New Roman"/>
                      <w:b/>
                      <w:bCs/>
                      <w:sz w:val="20"/>
                      <w:szCs w:val="20"/>
                      <w:lang w:eastAsia="sk-SK"/>
                    </w:rPr>
                    <w:t>3</w:t>
                  </w:r>
                </w:p>
              </w:tc>
              <w:tc>
                <w:tcPr>
                  <w:tcW w:w="2418" w:type="dxa"/>
                  <w:gridSpan w:val="2"/>
                  <w:tcBorders>
                    <w:top w:val="single" w:sz="4" w:space="0" w:color="auto"/>
                    <w:left w:val="nil"/>
                    <w:bottom w:val="single" w:sz="4" w:space="0" w:color="auto"/>
                    <w:right w:val="single" w:sz="4" w:space="0" w:color="auto"/>
                  </w:tcBorders>
                </w:tcPr>
                <w:p w:rsidR="00CA3309" w:rsidRPr="00975853" w:rsidRDefault="00F87C13"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w:t>
                  </w:r>
                  <w:r w:rsidR="00F96BDD" w:rsidRPr="00975853">
                    <w:rPr>
                      <w:rFonts w:ascii="Times New Roman" w:eastAsia="Times New Roman" w:hAnsi="Times New Roman" w:cs="Times New Roman"/>
                      <w:b/>
                      <w:bCs/>
                      <w:sz w:val="20"/>
                      <w:szCs w:val="20"/>
                      <w:lang w:eastAsia="sk-SK"/>
                    </w:rPr>
                    <w:t>3</w:t>
                  </w:r>
                </w:p>
              </w:tc>
              <w:tc>
                <w:tcPr>
                  <w:tcW w:w="1722" w:type="dxa"/>
                  <w:tcBorders>
                    <w:top w:val="single" w:sz="4" w:space="0" w:color="auto"/>
                    <w:left w:val="nil"/>
                    <w:bottom w:val="single" w:sz="4" w:space="0" w:color="auto"/>
                    <w:right w:val="single" w:sz="4" w:space="0" w:color="auto"/>
                  </w:tcBorders>
                </w:tcPr>
                <w:p w:rsidR="00CA3309" w:rsidRPr="00975853" w:rsidRDefault="00F87C13" w:rsidP="00F96BDD">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w:t>
                  </w:r>
                  <w:r w:rsidR="00F96BDD" w:rsidRPr="00975853">
                    <w:rPr>
                      <w:rFonts w:ascii="Times New Roman" w:eastAsia="Times New Roman" w:hAnsi="Times New Roman" w:cs="Times New Roman"/>
                      <w:b/>
                      <w:bCs/>
                      <w:sz w:val="20"/>
                      <w:szCs w:val="20"/>
                      <w:lang w:eastAsia="sk-SK"/>
                    </w:rPr>
                    <w:t>3</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CA3309" w:rsidRPr="00975853" w:rsidRDefault="00943125"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single" w:sz="4" w:space="0" w:color="auto"/>
                    <w:left w:val="nil"/>
                    <w:bottom w:val="single" w:sz="4" w:space="0" w:color="auto"/>
                    <w:right w:val="single" w:sz="4" w:space="0" w:color="auto"/>
                  </w:tcBorders>
                </w:tcPr>
                <w:p w:rsidR="00CA3309" w:rsidRPr="00975853" w:rsidRDefault="00BB53F6" w:rsidP="009819DF">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1 408</w:t>
                  </w:r>
                </w:p>
              </w:tc>
              <w:tc>
                <w:tcPr>
                  <w:tcW w:w="2418" w:type="dxa"/>
                  <w:gridSpan w:val="2"/>
                  <w:tcBorders>
                    <w:top w:val="single" w:sz="4" w:space="0" w:color="auto"/>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1 408</w:t>
                  </w:r>
                  <w:r w:rsidR="00C109E9" w:rsidRPr="00975853">
                    <w:rPr>
                      <w:rFonts w:ascii="Times New Roman" w:eastAsia="Times New Roman" w:hAnsi="Times New Roman" w:cs="Times New Roman"/>
                      <w:b/>
                      <w:bCs/>
                      <w:sz w:val="20"/>
                      <w:szCs w:val="20"/>
                      <w:lang w:eastAsia="sk-SK"/>
                    </w:rPr>
                    <w:t xml:space="preserve"> </w:t>
                  </w:r>
                </w:p>
              </w:tc>
              <w:tc>
                <w:tcPr>
                  <w:tcW w:w="1722" w:type="dxa"/>
                  <w:tcBorders>
                    <w:top w:val="single" w:sz="4" w:space="0" w:color="auto"/>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1 408</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A3309" w:rsidRPr="00975853" w:rsidRDefault="00943125" w:rsidP="004E4AE8">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single" w:sz="4" w:space="0" w:color="auto"/>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1 408</w:t>
                  </w:r>
                </w:p>
              </w:tc>
              <w:tc>
                <w:tcPr>
                  <w:tcW w:w="2418" w:type="dxa"/>
                  <w:gridSpan w:val="2"/>
                  <w:tcBorders>
                    <w:top w:val="single" w:sz="4" w:space="0" w:color="auto"/>
                    <w:left w:val="nil"/>
                    <w:bottom w:val="single" w:sz="4" w:space="0" w:color="auto"/>
                    <w:right w:val="single" w:sz="4" w:space="0" w:color="auto"/>
                  </w:tcBorders>
                </w:tcPr>
                <w:p w:rsidR="00CA3309" w:rsidRPr="00975853" w:rsidRDefault="00BB53F6" w:rsidP="009819DF">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1 408</w:t>
                  </w:r>
                </w:p>
              </w:tc>
              <w:tc>
                <w:tcPr>
                  <w:tcW w:w="1722" w:type="dxa"/>
                  <w:tcBorders>
                    <w:top w:val="single" w:sz="4" w:space="0" w:color="auto"/>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1 408</w:t>
                  </w:r>
                  <w:r w:rsidR="00C109E9" w:rsidRPr="00975853">
                    <w:rPr>
                      <w:rFonts w:ascii="Times New Roman" w:eastAsia="Times New Roman" w:hAnsi="Times New Roman" w:cs="Times New Roman"/>
                      <w:b/>
                      <w:bCs/>
                      <w:sz w:val="20"/>
                      <w:szCs w:val="20"/>
                      <w:lang w:eastAsia="sk-SK"/>
                    </w:rPr>
                    <w:t xml:space="preserve"> </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CA3309" w:rsidRPr="00975853" w:rsidRDefault="00943125" w:rsidP="00C932C1">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CA3309" w:rsidRPr="00975853" w:rsidRDefault="00C109E9" w:rsidP="00C932C1">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w:t>
                  </w:r>
                  <w:r w:rsidR="00C932C1" w:rsidRPr="00975853">
                    <w:rPr>
                      <w:rFonts w:ascii="Times New Roman" w:eastAsia="Times New Roman" w:hAnsi="Times New Roman" w:cs="Times New Roman"/>
                      <w:b/>
                      <w:bCs/>
                      <w:sz w:val="20"/>
                      <w:szCs w:val="20"/>
                      <w:lang w:eastAsia="sk-SK"/>
                    </w:rPr>
                    <w:t>296 310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A3309" w:rsidRPr="00975853" w:rsidRDefault="00C109E9" w:rsidP="00BA595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w:t>
                  </w:r>
                  <w:r w:rsidR="00C932C1" w:rsidRPr="00975853">
                    <w:rPr>
                      <w:rFonts w:ascii="Times New Roman" w:eastAsia="Times New Roman" w:hAnsi="Times New Roman" w:cs="Times New Roman"/>
                      <w:b/>
                      <w:bCs/>
                      <w:sz w:val="20"/>
                      <w:szCs w:val="20"/>
                      <w:lang w:eastAsia="sk-SK"/>
                    </w:rPr>
                    <w:t>296 310</w:t>
                  </w:r>
                </w:p>
              </w:tc>
              <w:tc>
                <w:tcPr>
                  <w:tcW w:w="1722" w:type="dxa"/>
                  <w:tcBorders>
                    <w:top w:val="nil"/>
                    <w:left w:val="nil"/>
                    <w:bottom w:val="single" w:sz="4" w:space="0" w:color="auto"/>
                    <w:right w:val="single" w:sz="4" w:space="0" w:color="auto"/>
                  </w:tcBorders>
                  <w:shd w:val="clear" w:color="auto" w:fill="BFBFBF" w:themeFill="background1" w:themeFillShade="BF"/>
                </w:tcPr>
                <w:p w:rsidR="00CA3309" w:rsidRPr="00975853" w:rsidRDefault="00C109E9" w:rsidP="00BA595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 </w:t>
                  </w:r>
                  <w:r w:rsidR="00C932C1" w:rsidRPr="00975853">
                    <w:rPr>
                      <w:rFonts w:ascii="Times New Roman" w:eastAsia="Times New Roman" w:hAnsi="Times New Roman" w:cs="Times New Roman"/>
                      <w:b/>
                      <w:bCs/>
                      <w:sz w:val="20"/>
                      <w:szCs w:val="20"/>
                      <w:lang w:eastAsia="sk-SK"/>
                    </w:rPr>
                    <w:t>296 310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CA3309" w:rsidRPr="00975853" w:rsidRDefault="00943125" w:rsidP="00BA595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tcPr>
                <w:p w:rsidR="00CA3309" w:rsidRPr="00975853" w:rsidRDefault="00C109E9"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 xml:space="preserve"> </w:t>
                  </w:r>
                  <w:r w:rsidR="00BB53F6" w:rsidRPr="00975853">
                    <w:rPr>
                      <w:rFonts w:ascii="Times New Roman" w:eastAsia="Times New Roman" w:hAnsi="Times New Roman" w:cs="Times New Roman"/>
                      <w:b/>
                      <w:sz w:val="20"/>
                      <w:szCs w:val="20"/>
                      <w:lang w:eastAsia="sk-SK"/>
                    </w:rPr>
                    <w:t>219 570</w:t>
                  </w:r>
                </w:p>
              </w:tc>
              <w:tc>
                <w:tcPr>
                  <w:tcW w:w="2418" w:type="dxa"/>
                  <w:gridSpan w:val="2"/>
                  <w:tcBorders>
                    <w:top w:val="nil"/>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219 570</w:t>
                  </w:r>
                  <w:r w:rsidR="00C109E9" w:rsidRPr="00975853">
                    <w:rPr>
                      <w:rFonts w:ascii="Times New Roman" w:eastAsia="Times New Roman" w:hAnsi="Times New Roman" w:cs="Times New Roman"/>
                      <w:b/>
                      <w:sz w:val="20"/>
                      <w:szCs w:val="20"/>
                      <w:lang w:eastAsia="sk-SK"/>
                    </w:rPr>
                    <w:t xml:space="preserve"> </w:t>
                  </w:r>
                </w:p>
              </w:tc>
              <w:tc>
                <w:tcPr>
                  <w:tcW w:w="1722" w:type="dxa"/>
                  <w:tcBorders>
                    <w:top w:val="nil"/>
                    <w:left w:val="nil"/>
                    <w:bottom w:val="single" w:sz="4" w:space="0" w:color="auto"/>
                    <w:right w:val="single" w:sz="4" w:space="0" w:color="auto"/>
                  </w:tcBorders>
                </w:tcPr>
                <w:p w:rsidR="00CA3309" w:rsidRPr="00975853" w:rsidRDefault="00BB53F6" w:rsidP="00BA595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219 570</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CA3309" w:rsidRPr="00975853" w:rsidRDefault="00943125" w:rsidP="004E4AE8">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tcPr>
                <w:p w:rsidR="00CA3309" w:rsidRPr="00975853" w:rsidRDefault="00BB53F6" w:rsidP="00BA5959">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219 570</w:t>
                  </w:r>
                </w:p>
              </w:tc>
              <w:tc>
                <w:tcPr>
                  <w:tcW w:w="2418" w:type="dxa"/>
                  <w:gridSpan w:val="2"/>
                  <w:tcBorders>
                    <w:top w:val="nil"/>
                    <w:left w:val="nil"/>
                    <w:bottom w:val="single" w:sz="4" w:space="0" w:color="auto"/>
                    <w:right w:val="single" w:sz="4" w:space="0" w:color="auto"/>
                  </w:tcBorders>
                </w:tcPr>
                <w:p w:rsidR="00CA3309" w:rsidRPr="00975853" w:rsidRDefault="00BB53F6" w:rsidP="00BA5959">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sz w:val="20"/>
                      <w:szCs w:val="20"/>
                      <w:lang w:eastAsia="sk-SK"/>
                    </w:rPr>
                    <w:t>219 570</w:t>
                  </w:r>
                </w:p>
              </w:tc>
              <w:tc>
                <w:tcPr>
                  <w:tcW w:w="1722" w:type="dxa"/>
                  <w:tcBorders>
                    <w:top w:val="nil"/>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sz w:val="20"/>
                      <w:szCs w:val="20"/>
                      <w:lang w:eastAsia="sk-SK"/>
                    </w:rPr>
                    <w:t>219 570</w:t>
                  </w:r>
                  <w:r w:rsidR="00C109E9" w:rsidRPr="00975853">
                    <w:rPr>
                      <w:rFonts w:ascii="Times New Roman" w:eastAsia="Times New Roman" w:hAnsi="Times New Roman" w:cs="Times New Roman"/>
                      <w:b/>
                      <w:sz w:val="20"/>
                      <w:szCs w:val="20"/>
                      <w:lang w:eastAsia="sk-SK"/>
                    </w:rPr>
                    <w:t xml:space="preserve"> </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rsidR="00CA3309" w:rsidRPr="00975853" w:rsidRDefault="00943125" w:rsidP="00BA5959">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76 740</w:t>
                  </w:r>
                  <w:r w:rsidR="00C109E9" w:rsidRPr="00975853">
                    <w:rPr>
                      <w:rFonts w:ascii="Times New Roman" w:eastAsia="Times New Roman" w:hAnsi="Times New Roman" w:cs="Times New Roman"/>
                      <w:b/>
                      <w:bCs/>
                      <w:sz w:val="20"/>
                      <w:szCs w:val="20"/>
                      <w:lang w:eastAsia="sk-SK"/>
                    </w:rPr>
                    <w:t xml:space="preserve"> </w:t>
                  </w:r>
                </w:p>
              </w:tc>
              <w:tc>
                <w:tcPr>
                  <w:tcW w:w="2418" w:type="dxa"/>
                  <w:gridSpan w:val="2"/>
                  <w:tcBorders>
                    <w:top w:val="nil"/>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76 740 </w:t>
                  </w:r>
                  <w:r w:rsidR="00C109E9" w:rsidRPr="00975853">
                    <w:rPr>
                      <w:rFonts w:ascii="Times New Roman" w:eastAsia="Times New Roman" w:hAnsi="Times New Roman" w:cs="Times New Roman"/>
                      <w:b/>
                      <w:bCs/>
                      <w:sz w:val="20"/>
                      <w:szCs w:val="20"/>
                      <w:lang w:eastAsia="sk-SK"/>
                    </w:rPr>
                    <w:t xml:space="preserve"> </w:t>
                  </w:r>
                </w:p>
              </w:tc>
              <w:tc>
                <w:tcPr>
                  <w:tcW w:w="1722" w:type="dxa"/>
                  <w:tcBorders>
                    <w:top w:val="nil"/>
                    <w:left w:val="nil"/>
                    <w:bottom w:val="single" w:sz="4" w:space="0" w:color="auto"/>
                    <w:right w:val="single" w:sz="4" w:space="0" w:color="auto"/>
                  </w:tcBorders>
                </w:tcPr>
                <w:p w:rsidR="00CA3309" w:rsidRPr="00975853" w:rsidRDefault="00BB53F6" w:rsidP="004E4AE8">
                  <w:pPr>
                    <w:spacing w:after="0" w:line="240" w:lineRule="auto"/>
                    <w:jc w:val="center"/>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xml:space="preserve">76 740 </w:t>
                  </w:r>
                  <w:r w:rsidR="00C109E9" w:rsidRPr="00975853">
                    <w:rPr>
                      <w:rFonts w:ascii="Times New Roman" w:eastAsia="Times New Roman" w:hAnsi="Times New Roman" w:cs="Times New Roman"/>
                      <w:b/>
                      <w:bCs/>
                      <w:sz w:val="20"/>
                      <w:szCs w:val="20"/>
                      <w:lang w:eastAsia="sk-SK"/>
                    </w:rPr>
                    <w:t xml:space="preserve"> </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 </w:t>
                  </w:r>
                </w:p>
              </w:tc>
            </w:tr>
            <w:tr w:rsidR="00CA3309" w:rsidRPr="00975853" w:rsidTr="00FA1E31">
              <w:trPr>
                <w:trHeight w:val="255"/>
              </w:trPr>
              <w:tc>
                <w:tcPr>
                  <w:tcW w:w="6188" w:type="dxa"/>
                  <w:tcBorders>
                    <w:top w:val="nil"/>
                    <w:left w:val="single" w:sz="4" w:space="0" w:color="auto"/>
                    <w:bottom w:val="single" w:sz="4" w:space="0" w:color="auto"/>
                    <w:right w:val="single" w:sz="4" w:space="0" w:color="auto"/>
                  </w:tcBorders>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CA3309" w:rsidRPr="00975853" w:rsidRDefault="00943125" w:rsidP="004E4AE8">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0</w:t>
                  </w:r>
                </w:p>
              </w:tc>
              <w:tc>
                <w:tcPr>
                  <w:tcW w:w="1788" w:type="dxa"/>
                  <w:tcBorders>
                    <w:top w:val="nil"/>
                    <w:left w:val="nil"/>
                    <w:bottom w:val="single" w:sz="4" w:space="0" w:color="auto"/>
                    <w:right w:val="single" w:sz="4" w:space="0" w:color="auto"/>
                  </w:tcBorders>
                </w:tcPr>
                <w:p w:rsidR="00CA3309" w:rsidRPr="00975853" w:rsidRDefault="00BB53F6" w:rsidP="00BA5959">
                  <w:pPr>
                    <w:spacing w:after="0" w:line="240" w:lineRule="auto"/>
                    <w:jc w:val="center"/>
                    <w:rPr>
                      <w:rFonts w:ascii="Times New Roman" w:eastAsia="Times New Roman" w:hAnsi="Times New Roman" w:cs="Times New Roman"/>
                      <w:b/>
                      <w:sz w:val="20"/>
                      <w:szCs w:val="20"/>
                      <w:lang w:eastAsia="sk-SK"/>
                    </w:rPr>
                  </w:pPr>
                  <w:r w:rsidRPr="00975853">
                    <w:rPr>
                      <w:rFonts w:ascii="Times New Roman" w:eastAsia="Times New Roman" w:hAnsi="Times New Roman" w:cs="Times New Roman"/>
                      <w:b/>
                      <w:sz w:val="20"/>
                      <w:szCs w:val="20"/>
                      <w:lang w:eastAsia="sk-SK"/>
                    </w:rPr>
                    <w:t>76 740</w:t>
                  </w:r>
                </w:p>
              </w:tc>
              <w:tc>
                <w:tcPr>
                  <w:tcW w:w="2418" w:type="dxa"/>
                  <w:gridSpan w:val="2"/>
                  <w:tcBorders>
                    <w:top w:val="nil"/>
                    <w:left w:val="nil"/>
                    <w:bottom w:val="single" w:sz="4" w:space="0" w:color="auto"/>
                    <w:right w:val="single" w:sz="4" w:space="0" w:color="auto"/>
                  </w:tcBorders>
                </w:tcPr>
                <w:p w:rsidR="00CA3309" w:rsidRPr="00975853" w:rsidRDefault="00BB53F6" w:rsidP="00BA5959">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76 740</w:t>
                  </w:r>
                </w:p>
              </w:tc>
              <w:tc>
                <w:tcPr>
                  <w:tcW w:w="1722" w:type="dxa"/>
                  <w:tcBorders>
                    <w:top w:val="nil"/>
                    <w:left w:val="nil"/>
                    <w:bottom w:val="single" w:sz="4" w:space="0" w:color="auto"/>
                    <w:right w:val="single" w:sz="4" w:space="0" w:color="auto"/>
                  </w:tcBorders>
                </w:tcPr>
                <w:p w:rsidR="00CA3309" w:rsidRPr="00975853" w:rsidRDefault="00BB53F6" w:rsidP="00BA5959">
                  <w:pPr>
                    <w:spacing w:after="0" w:line="240" w:lineRule="auto"/>
                    <w:jc w:val="center"/>
                    <w:rPr>
                      <w:rFonts w:ascii="Times New Roman" w:eastAsia="Times New Roman" w:hAnsi="Times New Roman" w:cs="Times New Roman"/>
                      <w:sz w:val="20"/>
                      <w:szCs w:val="20"/>
                      <w:lang w:eastAsia="sk-SK"/>
                    </w:rPr>
                  </w:pPr>
                  <w:r w:rsidRPr="00975853">
                    <w:rPr>
                      <w:rFonts w:ascii="Times New Roman" w:eastAsia="Times New Roman" w:hAnsi="Times New Roman" w:cs="Times New Roman"/>
                      <w:b/>
                      <w:bCs/>
                      <w:sz w:val="20"/>
                      <w:szCs w:val="20"/>
                      <w:lang w:eastAsia="sk-SK"/>
                    </w:rPr>
                    <w:t>76 740</w:t>
                  </w:r>
                </w:p>
              </w:tc>
              <w:tc>
                <w:tcPr>
                  <w:tcW w:w="1620" w:type="dxa"/>
                  <w:gridSpan w:val="2"/>
                  <w:tcBorders>
                    <w:top w:val="nil"/>
                    <w:left w:val="nil"/>
                    <w:bottom w:val="single" w:sz="4" w:space="0" w:color="auto"/>
                    <w:right w:val="single" w:sz="4" w:space="0" w:color="auto"/>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 </w:t>
                  </w:r>
                </w:p>
              </w:tc>
            </w:tr>
            <w:tr w:rsidR="00CA3309" w:rsidRPr="00975853" w:rsidTr="00FA1E31">
              <w:trPr>
                <w:trHeight w:val="255"/>
              </w:trPr>
              <w:tc>
                <w:tcPr>
                  <w:tcW w:w="6188"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p w:rsidR="00CA3309" w:rsidRPr="00975853" w:rsidRDefault="00CA3309" w:rsidP="00CA3309">
                  <w:pPr>
                    <w:spacing w:after="0" w:line="240" w:lineRule="auto"/>
                    <w:rPr>
                      <w:rFonts w:ascii="Times New Roman" w:eastAsia="Times New Roman" w:hAnsi="Times New Roman" w:cs="Times New Roman"/>
                      <w:sz w:val="20"/>
                      <w:szCs w:val="20"/>
                      <w:lang w:eastAsia="sk-SK"/>
                    </w:rPr>
                  </w:pPr>
                </w:p>
                <w:p w:rsidR="009D3930" w:rsidRPr="00975853" w:rsidRDefault="009D3930" w:rsidP="00CA3309">
                  <w:pPr>
                    <w:spacing w:after="0" w:line="240" w:lineRule="auto"/>
                    <w:rPr>
                      <w:rFonts w:ascii="Times New Roman" w:eastAsia="Times New Roman" w:hAnsi="Times New Roman" w:cs="Times New Roman"/>
                      <w:sz w:val="20"/>
                      <w:szCs w:val="20"/>
                      <w:lang w:eastAsia="sk-SK"/>
                    </w:rPr>
                  </w:pPr>
                </w:p>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r>
            <w:tr w:rsidR="00CA3309" w:rsidRPr="00975853" w:rsidTr="00FA1E31">
              <w:trPr>
                <w:trHeight w:val="255"/>
              </w:trPr>
              <w:tc>
                <w:tcPr>
                  <w:tcW w:w="6188" w:type="dxa"/>
                  <w:tcBorders>
                    <w:top w:val="nil"/>
                    <w:left w:val="nil"/>
                    <w:bottom w:val="nil"/>
                    <w:right w:val="nil"/>
                  </w:tcBorders>
                </w:tcPr>
                <w:p w:rsidR="00CA3309" w:rsidRPr="00975853" w:rsidRDefault="00CA3309" w:rsidP="00CA3309">
                  <w:pPr>
                    <w:spacing w:after="0" w:line="240" w:lineRule="auto"/>
                    <w:rPr>
                      <w:rFonts w:ascii="Times New Roman" w:eastAsia="Times New Roman" w:hAnsi="Times New Roman" w:cs="Times New Roman"/>
                      <w:b/>
                      <w:bCs/>
                      <w:sz w:val="20"/>
                      <w:szCs w:val="20"/>
                      <w:lang w:eastAsia="sk-SK"/>
                    </w:rPr>
                  </w:pPr>
                  <w:r w:rsidRPr="00975853">
                    <w:rPr>
                      <w:rFonts w:ascii="Times New Roman" w:eastAsia="Times New Roman" w:hAnsi="Times New Roman" w:cs="Times New Roman"/>
                      <w:b/>
                      <w:bCs/>
                      <w:sz w:val="20"/>
                      <w:szCs w:val="20"/>
                      <w:lang w:eastAsia="sk-SK"/>
                    </w:rPr>
                    <w:t>Poznámky:</w:t>
                  </w:r>
                </w:p>
                <w:p w:rsidR="00BF20BD" w:rsidRPr="00975853" w:rsidRDefault="00BF20BD" w:rsidP="00CA3309">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r>
            <w:tr w:rsidR="00CA3309" w:rsidRPr="00975853" w:rsidTr="00FA1E31">
              <w:trPr>
                <w:trHeight w:val="255"/>
              </w:trPr>
              <w:tc>
                <w:tcPr>
                  <w:tcW w:w="13814" w:type="dxa"/>
                  <w:gridSpan w:val="6"/>
                  <w:tcBorders>
                    <w:top w:val="nil"/>
                    <w:left w:val="nil"/>
                    <w:bottom w:val="nil"/>
                    <w:right w:val="nil"/>
                  </w:tcBorders>
                  <w:noWrap/>
                </w:tcPr>
                <w:p w:rsidR="00CA3309" w:rsidRPr="00975853" w:rsidRDefault="00CA3309" w:rsidP="009819DF">
                  <w:pPr>
                    <w:rPr>
                      <w:rFonts w:ascii="Times New Roman" w:hAnsi="Times New Roman" w:cs="Times New Roman"/>
                      <w:sz w:val="20"/>
                      <w:szCs w:val="20"/>
                      <w:lang w:eastAsia="sk-SK"/>
                    </w:rPr>
                  </w:pPr>
                  <w:r w:rsidRPr="00975853">
                    <w:rPr>
                      <w:rFonts w:ascii="Times New Roman" w:hAnsi="Times New Roman" w:cs="Times New Roman"/>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A3309" w:rsidRPr="00975853" w:rsidRDefault="00CA3309" w:rsidP="009819DF">
                  <w:pPr>
                    <w:rPr>
                      <w:rFonts w:ascii="Times New Roman" w:hAnsi="Times New Roman" w:cs="Times New Roman"/>
                      <w:sz w:val="20"/>
                      <w:szCs w:val="20"/>
                      <w:lang w:eastAsia="sk-SK"/>
                    </w:rPr>
                  </w:pPr>
                  <w:r w:rsidRPr="00975853">
                    <w:rPr>
                      <w:rFonts w:ascii="Times New Roman" w:hAnsi="Times New Roman" w:cs="Times New Roman"/>
                      <w:sz w:val="20"/>
                      <w:szCs w:val="20"/>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CA3309" w:rsidRPr="00975853" w:rsidRDefault="00CA3309" w:rsidP="00CA3309">
                  <w:pPr>
                    <w:spacing w:after="0" w:line="240" w:lineRule="auto"/>
                    <w:rPr>
                      <w:rFonts w:ascii="Times New Roman" w:eastAsia="Times New Roman" w:hAnsi="Times New Roman" w:cs="Times New Roman"/>
                      <w:sz w:val="20"/>
                      <w:szCs w:val="20"/>
                      <w:lang w:eastAsia="sk-SK"/>
                    </w:rPr>
                  </w:pPr>
                </w:p>
              </w:tc>
            </w:tr>
            <w:tr w:rsidR="00CA3309" w:rsidRPr="00943125" w:rsidTr="00FA1E31">
              <w:trPr>
                <w:trHeight w:val="255"/>
              </w:trPr>
              <w:tc>
                <w:tcPr>
                  <w:tcW w:w="10394" w:type="dxa"/>
                  <w:gridSpan w:val="4"/>
                  <w:tcBorders>
                    <w:top w:val="nil"/>
                    <w:left w:val="nil"/>
                    <w:bottom w:val="nil"/>
                    <w:right w:val="nil"/>
                  </w:tcBorders>
                  <w:noWrap/>
                  <w:vAlign w:val="bottom"/>
                </w:tcPr>
                <w:p w:rsidR="00CA3309" w:rsidRPr="00943125" w:rsidRDefault="00CA3309" w:rsidP="009D3930">
                  <w:pPr>
                    <w:spacing w:after="0" w:line="240" w:lineRule="auto"/>
                    <w:rPr>
                      <w:rFonts w:ascii="Times New Roman" w:eastAsia="Times New Roman" w:hAnsi="Times New Roman" w:cs="Times New Roman"/>
                      <w:sz w:val="20"/>
                      <w:szCs w:val="20"/>
                      <w:lang w:eastAsia="sk-SK"/>
                    </w:rPr>
                  </w:pPr>
                  <w:r w:rsidRPr="00975853">
                    <w:rPr>
                      <w:rFonts w:ascii="Times New Roman" w:eastAsia="Times New Roman" w:hAnsi="Times New Roman" w:cs="Times New Roman"/>
                      <w:sz w:val="20"/>
                      <w:szCs w:val="20"/>
                      <w:lang w:eastAsia="sk-SK"/>
                    </w:rPr>
                    <w:t>Kategórie 610 a 620 sú z tejto prílohy prenášané do príslušných kategórií prílohy „výdavky“.</w:t>
                  </w:r>
                </w:p>
                <w:p w:rsidR="009D3930" w:rsidRPr="00943125" w:rsidRDefault="009D3930" w:rsidP="009D3930">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rsidR="00CA3309" w:rsidRPr="00943125" w:rsidRDefault="00CA3309" w:rsidP="00CA3309">
                  <w:pPr>
                    <w:spacing w:after="0" w:line="240" w:lineRule="auto"/>
                    <w:rPr>
                      <w:rFonts w:ascii="Times New Roman" w:eastAsia="Times New Roman" w:hAnsi="Times New Roman" w:cs="Times New Roman"/>
                      <w:sz w:val="20"/>
                      <w:szCs w:val="20"/>
                      <w:lang w:eastAsia="sk-SK"/>
                    </w:rPr>
                  </w:pPr>
                </w:p>
              </w:tc>
              <w:tc>
                <w:tcPr>
                  <w:tcW w:w="2352" w:type="dxa"/>
                  <w:gridSpan w:val="2"/>
                  <w:tcBorders>
                    <w:top w:val="nil"/>
                    <w:left w:val="nil"/>
                    <w:bottom w:val="nil"/>
                    <w:right w:val="nil"/>
                  </w:tcBorders>
                  <w:noWrap/>
                  <w:vAlign w:val="bottom"/>
                </w:tcPr>
                <w:p w:rsidR="00CA3309" w:rsidRPr="00943125" w:rsidRDefault="00CA3309" w:rsidP="00CA3309">
                  <w:pPr>
                    <w:spacing w:after="0" w:line="240" w:lineRule="auto"/>
                    <w:rPr>
                      <w:rFonts w:ascii="Times New Roman" w:eastAsia="Times New Roman" w:hAnsi="Times New Roman" w:cs="Times New Roman"/>
                      <w:sz w:val="20"/>
                      <w:szCs w:val="20"/>
                      <w:lang w:eastAsia="sk-SK"/>
                    </w:rPr>
                  </w:pPr>
                </w:p>
              </w:tc>
              <w:tc>
                <w:tcPr>
                  <w:tcW w:w="990" w:type="dxa"/>
                  <w:tcBorders>
                    <w:top w:val="nil"/>
                    <w:left w:val="nil"/>
                    <w:bottom w:val="nil"/>
                    <w:right w:val="nil"/>
                  </w:tcBorders>
                  <w:noWrap/>
                  <w:vAlign w:val="bottom"/>
                </w:tcPr>
                <w:p w:rsidR="00CA3309" w:rsidRPr="00943125" w:rsidRDefault="00CA3309" w:rsidP="00CA3309">
                  <w:pPr>
                    <w:spacing w:after="0" w:line="240" w:lineRule="auto"/>
                    <w:rPr>
                      <w:rFonts w:ascii="Times New Roman" w:eastAsia="Times New Roman" w:hAnsi="Times New Roman" w:cs="Times New Roman"/>
                      <w:sz w:val="20"/>
                      <w:szCs w:val="20"/>
                      <w:lang w:eastAsia="sk-SK"/>
                    </w:rPr>
                  </w:pPr>
                </w:p>
              </w:tc>
            </w:tr>
          </w:tbl>
          <w:p w:rsidR="00CA3309" w:rsidRPr="007D5748" w:rsidRDefault="00CA3309"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CB3623" w:rsidRDefault="00CB3623" w:rsidP="006B3568"/>
    <w:sectPr w:rsidR="00CB3623" w:rsidSect="004B58B7">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8E" w:rsidRDefault="00EC768E">
      <w:pPr>
        <w:spacing w:after="0" w:line="240" w:lineRule="auto"/>
      </w:pPr>
      <w:r>
        <w:separator/>
      </w:r>
    </w:p>
  </w:endnote>
  <w:endnote w:type="continuationSeparator" w:id="0">
    <w:p w:rsidR="00EC768E" w:rsidRDefault="00EC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FE" w:rsidRDefault="00D67E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67EFE" w:rsidRDefault="00D67EF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FE" w:rsidRDefault="00D67EFE">
    <w:pPr>
      <w:pStyle w:val="Pta"/>
      <w:jc w:val="right"/>
    </w:pPr>
    <w:r>
      <w:fldChar w:fldCharType="begin"/>
    </w:r>
    <w:r>
      <w:instrText>PAGE   \* MERGEFORMAT</w:instrText>
    </w:r>
    <w:r>
      <w:fldChar w:fldCharType="separate"/>
    </w:r>
    <w:r w:rsidR="00975853">
      <w:rPr>
        <w:noProof/>
      </w:rPr>
      <w:t>8</w:t>
    </w:r>
    <w:r>
      <w:fldChar w:fldCharType="end"/>
    </w:r>
  </w:p>
  <w:p w:rsidR="00D67EFE" w:rsidRDefault="00D67EF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FE" w:rsidRDefault="00D67EFE">
    <w:pPr>
      <w:pStyle w:val="Pta"/>
      <w:jc w:val="right"/>
    </w:pPr>
    <w:r>
      <w:fldChar w:fldCharType="begin"/>
    </w:r>
    <w:r>
      <w:instrText>PAGE   \* MERGEFORMAT</w:instrText>
    </w:r>
    <w:r>
      <w:fldChar w:fldCharType="separate"/>
    </w:r>
    <w:r>
      <w:rPr>
        <w:noProof/>
      </w:rPr>
      <w:t>0</w:t>
    </w:r>
    <w:r>
      <w:fldChar w:fldCharType="end"/>
    </w:r>
  </w:p>
  <w:p w:rsidR="00D67EFE" w:rsidRDefault="00D67E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8E" w:rsidRDefault="00EC768E">
      <w:pPr>
        <w:spacing w:after="0" w:line="240" w:lineRule="auto"/>
      </w:pPr>
      <w:r>
        <w:separator/>
      </w:r>
    </w:p>
  </w:footnote>
  <w:footnote w:type="continuationSeparator" w:id="0">
    <w:p w:rsidR="00EC768E" w:rsidRDefault="00EC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FE" w:rsidRDefault="00D67EFE" w:rsidP="00E723C5">
    <w:pPr>
      <w:pStyle w:val="Hlavika"/>
      <w:jc w:val="right"/>
      <w:rPr>
        <w:sz w:val="24"/>
        <w:szCs w:val="24"/>
      </w:rPr>
    </w:pPr>
    <w:r>
      <w:rPr>
        <w:sz w:val="24"/>
        <w:szCs w:val="24"/>
      </w:rPr>
      <w:t>Príloha č. 2</w:t>
    </w:r>
  </w:p>
  <w:p w:rsidR="00D67EFE" w:rsidRPr="00EB59C8" w:rsidRDefault="00D67EFE"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FE" w:rsidRPr="0024067A" w:rsidRDefault="00D67EF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FE" w:rsidRPr="000A15AE" w:rsidRDefault="00D67EFE"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272"/>
    <w:multiLevelType w:val="hybridMultilevel"/>
    <w:tmpl w:val="9CC4B33A"/>
    <w:lvl w:ilvl="0" w:tplc="09C4F78E">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612564"/>
    <w:multiLevelType w:val="hybridMultilevel"/>
    <w:tmpl w:val="1DBE8540"/>
    <w:lvl w:ilvl="0" w:tplc="E4DEB4B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0D6C"/>
    <w:rsid w:val="00001B5A"/>
    <w:rsid w:val="0000617D"/>
    <w:rsid w:val="00006E66"/>
    <w:rsid w:val="00033ABE"/>
    <w:rsid w:val="00035EB6"/>
    <w:rsid w:val="00055AE8"/>
    <w:rsid w:val="00057135"/>
    <w:rsid w:val="000741E3"/>
    <w:rsid w:val="000A0B66"/>
    <w:rsid w:val="000A453C"/>
    <w:rsid w:val="000A54B2"/>
    <w:rsid w:val="000B09ED"/>
    <w:rsid w:val="000C0D40"/>
    <w:rsid w:val="000D74F2"/>
    <w:rsid w:val="000F5047"/>
    <w:rsid w:val="001127A8"/>
    <w:rsid w:val="00121680"/>
    <w:rsid w:val="00170D2B"/>
    <w:rsid w:val="00171783"/>
    <w:rsid w:val="00171796"/>
    <w:rsid w:val="00173E01"/>
    <w:rsid w:val="001A1880"/>
    <w:rsid w:val="001B1CFE"/>
    <w:rsid w:val="001C3F0A"/>
    <w:rsid w:val="001C53ED"/>
    <w:rsid w:val="001D35CC"/>
    <w:rsid w:val="00200898"/>
    <w:rsid w:val="00201146"/>
    <w:rsid w:val="00212894"/>
    <w:rsid w:val="00220202"/>
    <w:rsid w:val="00223CBC"/>
    <w:rsid w:val="00240B72"/>
    <w:rsid w:val="00247184"/>
    <w:rsid w:val="0028389B"/>
    <w:rsid w:val="00297071"/>
    <w:rsid w:val="002A0D90"/>
    <w:rsid w:val="002C112D"/>
    <w:rsid w:val="002C4895"/>
    <w:rsid w:val="002C53F0"/>
    <w:rsid w:val="002D4B75"/>
    <w:rsid w:val="002E75F2"/>
    <w:rsid w:val="002F129C"/>
    <w:rsid w:val="003003F6"/>
    <w:rsid w:val="003044BD"/>
    <w:rsid w:val="003071D0"/>
    <w:rsid w:val="00317B90"/>
    <w:rsid w:val="00344E6F"/>
    <w:rsid w:val="003468BE"/>
    <w:rsid w:val="00374800"/>
    <w:rsid w:val="003975BA"/>
    <w:rsid w:val="003A47D6"/>
    <w:rsid w:val="003C5B34"/>
    <w:rsid w:val="003F7A04"/>
    <w:rsid w:val="00400FD7"/>
    <w:rsid w:val="0040331F"/>
    <w:rsid w:val="00413406"/>
    <w:rsid w:val="00415DB4"/>
    <w:rsid w:val="00424BEE"/>
    <w:rsid w:val="00425533"/>
    <w:rsid w:val="004265CB"/>
    <w:rsid w:val="00436EB8"/>
    <w:rsid w:val="00443ED2"/>
    <w:rsid w:val="004624D0"/>
    <w:rsid w:val="004731FD"/>
    <w:rsid w:val="00487203"/>
    <w:rsid w:val="004A4F75"/>
    <w:rsid w:val="004B2453"/>
    <w:rsid w:val="004B58B7"/>
    <w:rsid w:val="004C1FBB"/>
    <w:rsid w:val="004C4108"/>
    <w:rsid w:val="004E325F"/>
    <w:rsid w:val="004E4AE8"/>
    <w:rsid w:val="004E591E"/>
    <w:rsid w:val="004F4D12"/>
    <w:rsid w:val="005005EC"/>
    <w:rsid w:val="005260E9"/>
    <w:rsid w:val="00543050"/>
    <w:rsid w:val="005609E7"/>
    <w:rsid w:val="00574F74"/>
    <w:rsid w:val="00576426"/>
    <w:rsid w:val="005828B2"/>
    <w:rsid w:val="005D49F8"/>
    <w:rsid w:val="005F790A"/>
    <w:rsid w:val="00610DE3"/>
    <w:rsid w:val="00616589"/>
    <w:rsid w:val="006652BE"/>
    <w:rsid w:val="006822CF"/>
    <w:rsid w:val="00683232"/>
    <w:rsid w:val="00693A5F"/>
    <w:rsid w:val="006B3568"/>
    <w:rsid w:val="006F26DA"/>
    <w:rsid w:val="007003D9"/>
    <w:rsid w:val="0070609F"/>
    <w:rsid w:val="007246BD"/>
    <w:rsid w:val="007247BB"/>
    <w:rsid w:val="007261DE"/>
    <w:rsid w:val="0074582F"/>
    <w:rsid w:val="0075105C"/>
    <w:rsid w:val="007606CC"/>
    <w:rsid w:val="007A37F8"/>
    <w:rsid w:val="007B680F"/>
    <w:rsid w:val="007D5748"/>
    <w:rsid w:val="007D68D1"/>
    <w:rsid w:val="007F59D0"/>
    <w:rsid w:val="007F7A3A"/>
    <w:rsid w:val="0080249F"/>
    <w:rsid w:val="008072B7"/>
    <w:rsid w:val="0089666E"/>
    <w:rsid w:val="008967C8"/>
    <w:rsid w:val="008A1D78"/>
    <w:rsid w:val="008A6766"/>
    <w:rsid w:val="008B5B29"/>
    <w:rsid w:val="008D22DF"/>
    <w:rsid w:val="008D339D"/>
    <w:rsid w:val="008E2736"/>
    <w:rsid w:val="008E2D65"/>
    <w:rsid w:val="00926B97"/>
    <w:rsid w:val="00931365"/>
    <w:rsid w:val="00932751"/>
    <w:rsid w:val="00943125"/>
    <w:rsid w:val="0096373C"/>
    <w:rsid w:val="009706B7"/>
    <w:rsid w:val="00975853"/>
    <w:rsid w:val="009819DF"/>
    <w:rsid w:val="0098553A"/>
    <w:rsid w:val="00992E1A"/>
    <w:rsid w:val="009D3930"/>
    <w:rsid w:val="009D46CF"/>
    <w:rsid w:val="009E7D76"/>
    <w:rsid w:val="009F6BDE"/>
    <w:rsid w:val="00A16D38"/>
    <w:rsid w:val="00A47CCA"/>
    <w:rsid w:val="00A93CC0"/>
    <w:rsid w:val="00AA03A9"/>
    <w:rsid w:val="00AB78F9"/>
    <w:rsid w:val="00AC58AD"/>
    <w:rsid w:val="00AD1977"/>
    <w:rsid w:val="00AD3164"/>
    <w:rsid w:val="00B417A2"/>
    <w:rsid w:val="00B524BF"/>
    <w:rsid w:val="00B5535C"/>
    <w:rsid w:val="00B76423"/>
    <w:rsid w:val="00B767FE"/>
    <w:rsid w:val="00B84674"/>
    <w:rsid w:val="00BA3716"/>
    <w:rsid w:val="00BA5959"/>
    <w:rsid w:val="00BB53F6"/>
    <w:rsid w:val="00BC5AB0"/>
    <w:rsid w:val="00BE5AA8"/>
    <w:rsid w:val="00BE6C08"/>
    <w:rsid w:val="00BF20BD"/>
    <w:rsid w:val="00C03753"/>
    <w:rsid w:val="00C109E9"/>
    <w:rsid w:val="00C14BD6"/>
    <w:rsid w:val="00C15212"/>
    <w:rsid w:val="00C25CD4"/>
    <w:rsid w:val="00C2633F"/>
    <w:rsid w:val="00C507F9"/>
    <w:rsid w:val="00C51FD4"/>
    <w:rsid w:val="00C6109C"/>
    <w:rsid w:val="00C740FC"/>
    <w:rsid w:val="00C83823"/>
    <w:rsid w:val="00C873B3"/>
    <w:rsid w:val="00C932C1"/>
    <w:rsid w:val="00CA3309"/>
    <w:rsid w:val="00CB294B"/>
    <w:rsid w:val="00CB3623"/>
    <w:rsid w:val="00CE299A"/>
    <w:rsid w:val="00CF48ED"/>
    <w:rsid w:val="00CF552B"/>
    <w:rsid w:val="00CF6D9B"/>
    <w:rsid w:val="00D00245"/>
    <w:rsid w:val="00D10755"/>
    <w:rsid w:val="00D1714C"/>
    <w:rsid w:val="00D43607"/>
    <w:rsid w:val="00D52C6F"/>
    <w:rsid w:val="00D67EFE"/>
    <w:rsid w:val="00D8316D"/>
    <w:rsid w:val="00D87812"/>
    <w:rsid w:val="00D95588"/>
    <w:rsid w:val="00DC4C66"/>
    <w:rsid w:val="00DE5BF1"/>
    <w:rsid w:val="00DF0A35"/>
    <w:rsid w:val="00DF5F8E"/>
    <w:rsid w:val="00E01592"/>
    <w:rsid w:val="00E07CE9"/>
    <w:rsid w:val="00E1755C"/>
    <w:rsid w:val="00E2042A"/>
    <w:rsid w:val="00E24DC7"/>
    <w:rsid w:val="00E50811"/>
    <w:rsid w:val="00E723C5"/>
    <w:rsid w:val="00E963A3"/>
    <w:rsid w:val="00EA1E90"/>
    <w:rsid w:val="00EA4FC4"/>
    <w:rsid w:val="00EA54BC"/>
    <w:rsid w:val="00EC768E"/>
    <w:rsid w:val="00ED6F5A"/>
    <w:rsid w:val="00F11935"/>
    <w:rsid w:val="00F12A38"/>
    <w:rsid w:val="00F13459"/>
    <w:rsid w:val="00F213B5"/>
    <w:rsid w:val="00F22996"/>
    <w:rsid w:val="00F30536"/>
    <w:rsid w:val="00F34225"/>
    <w:rsid w:val="00F3468F"/>
    <w:rsid w:val="00F34D17"/>
    <w:rsid w:val="00F40136"/>
    <w:rsid w:val="00F40F98"/>
    <w:rsid w:val="00F47016"/>
    <w:rsid w:val="00F5556C"/>
    <w:rsid w:val="00F5772F"/>
    <w:rsid w:val="00F86444"/>
    <w:rsid w:val="00F87C13"/>
    <w:rsid w:val="00F900E8"/>
    <w:rsid w:val="00F96BDD"/>
    <w:rsid w:val="00FA063B"/>
    <w:rsid w:val="00FA1E31"/>
    <w:rsid w:val="00FB76D7"/>
    <w:rsid w:val="00FF06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984D"/>
  <w15:docId w15:val="{2D698B44-280B-4137-A96B-9833A0AA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78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B524BF"/>
    <w:pPr>
      <w:ind w:left="720"/>
      <w:contextualSpacing/>
    </w:pPr>
  </w:style>
  <w:style w:type="character" w:styleId="Odkaznakomentr">
    <w:name w:val="annotation reference"/>
    <w:basedOn w:val="Predvolenpsmoodseku"/>
    <w:uiPriority w:val="99"/>
    <w:semiHidden/>
    <w:unhideWhenUsed/>
    <w:rsid w:val="00E2042A"/>
    <w:rPr>
      <w:sz w:val="16"/>
      <w:szCs w:val="16"/>
    </w:rPr>
  </w:style>
  <w:style w:type="paragraph" w:styleId="Textkomentra">
    <w:name w:val="annotation text"/>
    <w:basedOn w:val="Normlny"/>
    <w:link w:val="TextkomentraChar"/>
    <w:uiPriority w:val="99"/>
    <w:semiHidden/>
    <w:unhideWhenUsed/>
    <w:rsid w:val="00E2042A"/>
    <w:pPr>
      <w:spacing w:line="240" w:lineRule="auto"/>
    </w:pPr>
    <w:rPr>
      <w:sz w:val="20"/>
      <w:szCs w:val="20"/>
    </w:rPr>
  </w:style>
  <w:style w:type="character" w:customStyle="1" w:styleId="TextkomentraChar">
    <w:name w:val="Text komentára Char"/>
    <w:basedOn w:val="Predvolenpsmoodseku"/>
    <w:link w:val="Textkomentra"/>
    <w:uiPriority w:val="99"/>
    <w:semiHidden/>
    <w:rsid w:val="00E2042A"/>
    <w:rPr>
      <w:sz w:val="20"/>
      <w:szCs w:val="20"/>
    </w:rPr>
  </w:style>
  <w:style w:type="paragraph" w:styleId="Predmetkomentra">
    <w:name w:val="annotation subject"/>
    <w:basedOn w:val="Textkomentra"/>
    <w:next w:val="Textkomentra"/>
    <w:link w:val="PredmetkomentraChar"/>
    <w:uiPriority w:val="99"/>
    <w:semiHidden/>
    <w:unhideWhenUsed/>
    <w:rsid w:val="00E2042A"/>
    <w:rPr>
      <w:b/>
      <w:bCs/>
    </w:rPr>
  </w:style>
  <w:style w:type="character" w:customStyle="1" w:styleId="PredmetkomentraChar">
    <w:name w:val="Predmet komentára Char"/>
    <w:basedOn w:val="TextkomentraChar"/>
    <w:link w:val="Predmetkomentra"/>
    <w:uiPriority w:val="99"/>
    <w:semiHidden/>
    <w:rsid w:val="00E2042A"/>
    <w:rPr>
      <w:b/>
      <w:bCs/>
      <w:sz w:val="20"/>
      <w:szCs w:val="20"/>
    </w:rPr>
  </w:style>
  <w:style w:type="paragraph" w:styleId="Revzia">
    <w:name w:val="Revision"/>
    <w:hidden/>
    <w:uiPriority w:val="99"/>
    <w:semiHidden/>
    <w:rsid w:val="00374800"/>
    <w:pPr>
      <w:spacing w:after="0" w:line="240" w:lineRule="auto"/>
    </w:pPr>
  </w:style>
  <w:style w:type="paragraph" w:styleId="Bezriadkovania">
    <w:name w:val="No Spacing"/>
    <w:uiPriority w:val="1"/>
    <w:qFormat/>
    <w:rsid w:val="00981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468">
      <w:bodyDiv w:val="1"/>
      <w:marLeft w:val="0"/>
      <w:marRight w:val="0"/>
      <w:marTop w:val="0"/>
      <w:marBottom w:val="0"/>
      <w:divBdr>
        <w:top w:val="none" w:sz="0" w:space="0" w:color="auto"/>
        <w:left w:val="none" w:sz="0" w:space="0" w:color="auto"/>
        <w:bottom w:val="none" w:sz="0" w:space="0" w:color="auto"/>
        <w:right w:val="none" w:sz="0" w:space="0" w:color="auto"/>
      </w:divBdr>
    </w:div>
    <w:div w:id="634676569">
      <w:bodyDiv w:val="1"/>
      <w:marLeft w:val="0"/>
      <w:marRight w:val="0"/>
      <w:marTop w:val="0"/>
      <w:marBottom w:val="0"/>
      <w:divBdr>
        <w:top w:val="none" w:sz="0" w:space="0" w:color="auto"/>
        <w:left w:val="none" w:sz="0" w:space="0" w:color="auto"/>
        <w:bottom w:val="none" w:sz="0" w:space="0" w:color="auto"/>
        <w:right w:val="none" w:sz="0" w:space="0" w:color="auto"/>
      </w:divBdr>
    </w:div>
    <w:div w:id="660276604">
      <w:bodyDiv w:val="1"/>
      <w:marLeft w:val="0"/>
      <w:marRight w:val="0"/>
      <w:marTop w:val="0"/>
      <w:marBottom w:val="0"/>
      <w:divBdr>
        <w:top w:val="none" w:sz="0" w:space="0" w:color="auto"/>
        <w:left w:val="none" w:sz="0" w:space="0" w:color="auto"/>
        <w:bottom w:val="none" w:sz="0" w:space="0" w:color="auto"/>
        <w:right w:val="none" w:sz="0" w:space="0" w:color="auto"/>
      </w:divBdr>
    </w:div>
    <w:div w:id="1334648226">
      <w:bodyDiv w:val="1"/>
      <w:marLeft w:val="0"/>
      <w:marRight w:val="0"/>
      <w:marTop w:val="0"/>
      <w:marBottom w:val="0"/>
      <w:divBdr>
        <w:top w:val="none" w:sz="0" w:space="0" w:color="auto"/>
        <w:left w:val="none" w:sz="0" w:space="0" w:color="auto"/>
        <w:bottom w:val="none" w:sz="0" w:space="0" w:color="auto"/>
        <w:right w:val="none" w:sz="0" w:space="0" w:color="auto"/>
      </w:divBdr>
    </w:div>
    <w:div w:id="1818763705">
      <w:bodyDiv w:val="1"/>
      <w:marLeft w:val="0"/>
      <w:marRight w:val="0"/>
      <w:marTop w:val="0"/>
      <w:marBottom w:val="0"/>
      <w:divBdr>
        <w:top w:val="none" w:sz="0" w:space="0" w:color="auto"/>
        <w:left w:val="none" w:sz="0" w:space="0" w:color="auto"/>
        <w:bottom w:val="none" w:sz="0" w:space="0" w:color="auto"/>
        <w:right w:val="none" w:sz="0" w:space="0" w:color="auto"/>
      </w:divBdr>
    </w:div>
    <w:div w:id="1892501359">
      <w:bodyDiv w:val="1"/>
      <w:marLeft w:val="0"/>
      <w:marRight w:val="0"/>
      <w:marTop w:val="0"/>
      <w:marBottom w:val="0"/>
      <w:divBdr>
        <w:top w:val="none" w:sz="0" w:space="0" w:color="auto"/>
        <w:left w:val="none" w:sz="0" w:space="0" w:color="auto"/>
        <w:bottom w:val="none" w:sz="0" w:space="0" w:color="auto"/>
        <w:right w:val="none" w:sz="0" w:space="0" w:color="auto"/>
      </w:divBdr>
    </w:div>
    <w:div w:id="21326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fields xmlns:f="http://schemas.fabasoft.com/folio/2007/fields">
  <f:record ref="">
    <f:field ref="objname" par="" edit="true" text="analyza-vplyvov-na-rozpocet-verejnej-spravy_MPK"/>
    <f:field ref="objsubject" par="" edit="true" text=""/>
    <f:field ref="objcreatedby" par="" text="Lojková, Silvia, JUDr."/>
    <f:field ref="objcreatedat" par="" text="16.2.2023 12:43:38"/>
    <f:field ref="objchangedby" par="" text="Administrator, System"/>
    <f:field ref="objmodifiedat" par="" text="16.2.2023 12:43: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7B2B9-D707-4816-BA2E-943012690F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12098</Characters>
  <Application>Microsoft Office Word</Application>
  <DocSecurity>4</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Gregáň Peter</cp:lastModifiedBy>
  <cp:revision>2</cp:revision>
  <cp:lastPrinted>2023-03-20T10:06:00Z</cp:lastPrinted>
  <dcterms:created xsi:type="dcterms:W3CDTF">2023-04-06T16:30:00Z</dcterms:created>
  <dcterms:modified xsi:type="dcterms:W3CDTF">2023-04-06T16:30:00Z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543/2002 Z. z. o ochrane prírody a krajiny v znení neskorších predpisov a ktorým sa mení a dopĺňa zákon č. 326/2005 Z. z. o lesoch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Rozsudok Súdneho dvora Európskej únie z 22. júna 2022 vo veci C 661/20_x000d_
_x000d_
Plán legislatívnych úloh vlády SR na mesiace jún až december 2021</vt:lpwstr>
  </property>
  <property fmtid="{D5CDD505-2E9C-101B-9397-08002B2CF9AE}" pid="23" name="FSC#SKEDITIONSLOVLEX@103.510:plnynazovpredpis">
    <vt:lpwstr> Zákon, ktorým sa mení a dopĺňa zákon č. 543/2002 Z. z. o ochrane prírody a krajiny v znení neskorších predpisov a ktorým sa mení a dopĺňa zákon č. 326/2005 Z. z. o lesoch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6144/2023-1.15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 15/zv. 2; Ú. v. ES L 206, 22.7.1992) v platnom znení   gestor: Ministerstvo životného prostredia Slovenskej re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Commission v Slovakia - C 661/20, Commission v Italy (Limit values – PM10) - C 644/18, Holohan and Others - C 461/17, Commission v Poland (Białowieża Forest) - C 441/17, Coöperatie Mobilisation for the Environment and Others - C 293/17 and C 294/17, Com</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Rozsudok Súdneho dvora Európskej únie z 22. júna 2022 vo veci C-661/20, Európska komisia v Slovenská republika, „Nesplnenie povinnosti členským štátom – Smernica 92/43/EHS – Článok 6 ods. 2 a 3 – Ochrana prirodzených biotopov a voľne žijúcich živočíchov</vt:lpwstr>
  </property>
  <property fmtid="{D5CDD505-2E9C-101B-9397-08002B2CF9AE}" pid="55" name="FSC#SKEDITIONSLOVLEX@103.510:AttrStrListDocPropInfoUzPreberanePP">
    <vt:lpwstr>zákon č. 543/2002 Z. z. o ochrane prírody a krajiny v znení neskorších predpisov _x000d_
- zákon č. 24/2006 Z. z. o posudzovaní vplyvov na životné prostredie a o zmene a doplnení niektorých zákonov v znení neskorších predpisov _x000d_
- vyhláška Ministerstva životnéh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7. 12. 2022</vt:lpwstr>
  </property>
  <property fmtid="{D5CDD505-2E9C-101B-9397-08002B2CF9AE}" pid="59" name="FSC#SKEDITIONSLOVLEX@103.510:AttrDateDocPropUkonceniePKK">
    <vt:lpwstr>16. 12. 2022</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V prípade neprijatia navrhovanej úpravy a neodstránenia nedostatkov vyplývajúcich z rozsudku Súdneho dvora Európskej únie z 22. júna 2022 (C-661/2020) môže byť na návrh Európskej komisie Súdnym dvorom Európskej únie uložená Slovenskej republike pokuta.</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do medzirezortného pripomienkového konania návrh zákona, ktorým sa mení a&amp;nbsp;dopĺňa zákon č. 543/2002 Z. z. o&amp;nbsp;ochrane prírody a&amp;nbsp;krajiny v&amp;nbsp;zne</vt:lpwstr>
  </property>
  <property fmtid="{D5CDD505-2E9C-101B-9397-08002B2CF9AE}" pid="150" name="FSC#SKEDITIONSLOVLEX@103.510:vytvorenedna">
    <vt:lpwstr>16. 2. 2023</vt:lpwstr>
  </property>
  <property fmtid="{D5CDD505-2E9C-101B-9397-08002B2CF9AE}" pid="151" name="FSC#COOSYSTEM@1.1:Container">
    <vt:lpwstr>COO.2145.1000.3.5509365</vt:lpwstr>
  </property>
  <property fmtid="{D5CDD505-2E9C-101B-9397-08002B2CF9AE}" pid="152" name="FSC#FSCFOLIO@1.1001:docpropproject">
    <vt:lpwstr/>
  </property>
</Properties>
</file>