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4F15" w14:textId="77777777" w:rsidR="003571D9" w:rsidRPr="00502614" w:rsidRDefault="00C46893" w:rsidP="0041266C">
      <w:pPr>
        <w:widowControl w:val="0"/>
        <w:spacing w:after="0" w:line="240" w:lineRule="auto"/>
        <w:jc w:val="center"/>
        <w:rPr>
          <w:rFonts w:ascii="Times New Roman" w:hAnsi="Times New Roman" w:cs="Times New Roman"/>
          <w:b/>
          <w:sz w:val="24"/>
          <w:szCs w:val="24"/>
        </w:rPr>
      </w:pPr>
      <w:r w:rsidRPr="00502614">
        <w:rPr>
          <w:rFonts w:ascii="Times New Roman" w:hAnsi="Times New Roman" w:cs="Times New Roman"/>
          <w:b/>
          <w:sz w:val="24"/>
          <w:szCs w:val="24"/>
        </w:rPr>
        <w:t>Dôvodová správa</w:t>
      </w:r>
    </w:p>
    <w:p w14:paraId="36C1BB76" w14:textId="77777777" w:rsidR="00C46893" w:rsidRPr="00502614" w:rsidRDefault="00C46893" w:rsidP="0041266C">
      <w:pPr>
        <w:widowControl w:val="0"/>
        <w:spacing w:after="0" w:line="240" w:lineRule="auto"/>
        <w:jc w:val="both"/>
        <w:rPr>
          <w:rFonts w:ascii="Times New Roman" w:hAnsi="Times New Roman" w:cs="Times New Roman"/>
          <w:b/>
          <w:sz w:val="24"/>
          <w:szCs w:val="24"/>
        </w:rPr>
      </w:pPr>
    </w:p>
    <w:p w14:paraId="414167BF" w14:textId="77777777" w:rsidR="00C46893" w:rsidRPr="00502614" w:rsidRDefault="00DB466C" w:rsidP="0041266C">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B.</w:t>
      </w:r>
      <w:r w:rsidRPr="00502614">
        <w:rPr>
          <w:rFonts w:ascii="Times New Roman" w:hAnsi="Times New Roman" w:cs="Times New Roman"/>
          <w:b/>
          <w:sz w:val="24"/>
          <w:szCs w:val="24"/>
        </w:rPr>
        <w:tab/>
      </w:r>
      <w:r w:rsidR="000D5E70" w:rsidRPr="00502614">
        <w:rPr>
          <w:rFonts w:ascii="Times New Roman" w:hAnsi="Times New Roman" w:cs="Times New Roman"/>
          <w:b/>
          <w:sz w:val="24"/>
          <w:szCs w:val="24"/>
        </w:rPr>
        <w:t xml:space="preserve">Osobitná </w:t>
      </w:r>
      <w:r w:rsidR="00C46893" w:rsidRPr="00502614">
        <w:rPr>
          <w:rFonts w:ascii="Times New Roman" w:hAnsi="Times New Roman" w:cs="Times New Roman"/>
          <w:b/>
          <w:sz w:val="24"/>
          <w:szCs w:val="24"/>
        </w:rPr>
        <w:t>časť</w:t>
      </w:r>
    </w:p>
    <w:p w14:paraId="0535E7FA" w14:textId="77777777" w:rsidR="00C46893" w:rsidRPr="00502614" w:rsidRDefault="00C46893" w:rsidP="0041266C">
      <w:pPr>
        <w:widowControl w:val="0"/>
        <w:spacing w:after="0" w:line="240" w:lineRule="auto"/>
        <w:jc w:val="both"/>
        <w:rPr>
          <w:rFonts w:ascii="Times New Roman" w:hAnsi="Times New Roman" w:cs="Times New Roman"/>
          <w:b/>
          <w:sz w:val="24"/>
          <w:szCs w:val="24"/>
        </w:rPr>
      </w:pPr>
    </w:p>
    <w:p w14:paraId="00111048" w14:textId="77777777" w:rsidR="00C46893" w:rsidRPr="00502614" w:rsidRDefault="00C46893" w:rsidP="0041266C">
      <w:pPr>
        <w:widowControl w:val="0"/>
        <w:spacing w:after="0" w:line="240" w:lineRule="auto"/>
        <w:jc w:val="both"/>
        <w:rPr>
          <w:rFonts w:ascii="Times New Roman" w:hAnsi="Times New Roman" w:cs="Times New Roman"/>
          <w:b/>
          <w:sz w:val="24"/>
          <w:szCs w:val="24"/>
        </w:rPr>
      </w:pPr>
      <w:r w:rsidRPr="00502614">
        <w:rPr>
          <w:rFonts w:ascii="Times New Roman" w:hAnsi="Times New Roman" w:cs="Times New Roman"/>
          <w:b/>
          <w:sz w:val="24"/>
          <w:szCs w:val="24"/>
        </w:rPr>
        <w:t>K </w:t>
      </w:r>
      <w:r w:rsidR="00AF3EB8">
        <w:rPr>
          <w:rFonts w:ascii="Times New Roman" w:hAnsi="Times New Roman" w:cs="Times New Roman"/>
          <w:b/>
          <w:sz w:val="24"/>
          <w:szCs w:val="24"/>
        </w:rPr>
        <w:t>§ 1</w:t>
      </w:r>
    </w:p>
    <w:p w14:paraId="29AA3EF3" w14:textId="77777777" w:rsidR="003B447D" w:rsidRDefault="003667B0" w:rsidP="0041266C">
      <w:pPr>
        <w:widowControl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ab/>
      </w:r>
      <w:r w:rsidR="004C459E">
        <w:rPr>
          <w:rFonts w:ascii="Times New Roman" w:hAnsi="Times New Roman" w:cs="Times New Roman"/>
          <w:sz w:val="24"/>
          <w:szCs w:val="24"/>
        </w:rPr>
        <w:t xml:space="preserve">Pôsobnosťou navrhovaného nariadenia vlády je upravovať poskytovanie podpory </w:t>
      </w:r>
      <w:r w:rsidR="004C459E" w:rsidRPr="004C459E">
        <w:rPr>
          <w:rFonts w:ascii="Times New Roman" w:hAnsi="Times New Roman" w:cs="Times New Roman"/>
          <w:bCs/>
          <w:iCs/>
          <w:sz w:val="24"/>
          <w:szCs w:val="24"/>
        </w:rPr>
        <w:t xml:space="preserve">na intervencie v sektore ovocia a zeleniny </w:t>
      </w:r>
      <w:r w:rsidR="00173992">
        <w:rPr>
          <w:rFonts w:ascii="Times New Roman" w:hAnsi="Times New Roman" w:cs="Times New Roman"/>
          <w:bCs/>
          <w:iCs/>
          <w:sz w:val="24"/>
          <w:szCs w:val="24"/>
        </w:rPr>
        <w:t>a na intervencie</w:t>
      </w:r>
      <w:r w:rsidR="004C459E" w:rsidRPr="004C459E">
        <w:rPr>
          <w:rFonts w:ascii="Times New Roman" w:hAnsi="Times New Roman" w:cs="Times New Roman"/>
          <w:bCs/>
          <w:iCs/>
          <w:sz w:val="24"/>
          <w:szCs w:val="24"/>
        </w:rPr>
        <w:t xml:space="preserve"> v sektore ďalších vybraných výrobkov</w:t>
      </w:r>
      <w:r w:rsidR="003B447D">
        <w:rPr>
          <w:rFonts w:ascii="Times New Roman" w:hAnsi="Times New Roman" w:cs="Times New Roman"/>
          <w:bCs/>
          <w:iCs/>
          <w:sz w:val="24"/>
          <w:szCs w:val="24"/>
        </w:rPr>
        <w:t xml:space="preserve">, ako aj upravovať niektoré dodatočné podmienky pre uznávanie právnických osôb ako </w:t>
      </w:r>
      <w:r w:rsidR="003B447D" w:rsidRPr="003B447D">
        <w:rPr>
          <w:rFonts w:ascii="Times New Roman" w:hAnsi="Times New Roman" w:cs="Times New Roman"/>
          <w:bCs/>
          <w:iCs/>
          <w:sz w:val="24"/>
          <w:szCs w:val="24"/>
          <w:lang w:bidi="sk-SK"/>
        </w:rPr>
        <w:t>organizáci</w:t>
      </w:r>
      <w:r w:rsidR="003B447D">
        <w:rPr>
          <w:rFonts w:ascii="Times New Roman" w:hAnsi="Times New Roman" w:cs="Times New Roman"/>
          <w:bCs/>
          <w:iCs/>
          <w:sz w:val="24"/>
          <w:szCs w:val="24"/>
          <w:lang w:bidi="sk-SK"/>
        </w:rPr>
        <w:t>í</w:t>
      </w:r>
      <w:r w:rsidR="003B447D" w:rsidRPr="003B447D">
        <w:rPr>
          <w:rFonts w:ascii="Times New Roman" w:hAnsi="Times New Roman" w:cs="Times New Roman"/>
          <w:bCs/>
          <w:iCs/>
          <w:sz w:val="24"/>
          <w:szCs w:val="24"/>
          <w:lang w:bidi="sk-SK"/>
        </w:rPr>
        <w:t xml:space="preserve"> výrobcov</w:t>
      </w:r>
      <w:r w:rsidR="00764FAE" w:rsidRPr="00764FAE">
        <w:rPr>
          <w:rFonts w:ascii="Times New Roman" w:hAnsi="Times New Roman" w:cs="Times New Roman"/>
          <w:bCs/>
          <w:iCs/>
          <w:sz w:val="24"/>
          <w:szCs w:val="24"/>
          <w:lang w:bidi="sk-SK"/>
        </w:rPr>
        <w:t xml:space="preserve"> </w:t>
      </w:r>
      <w:r w:rsidR="00C7059B">
        <w:rPr>
          <w:rFonts w:ascii="Times New Roman" w:hAnsi="Times New Roman" w:cs="Times New Roman"/>
          <w:bCs/>
          <w:iCs/>
          <w:sz w:val="24"/>
          <w:szCs w:val="24"/>
          <w:lang w:bidi="sk-SK"/>
        </w:rPr>
        <w:t xml:space="preserve">buď ovocia a zeleniny alebo </w:t>
      </w:r>
      <w:r w:rsidR="00764FAE" w:rsidRPr="00764FAE">
        <w:rPr>
          <w:rFonts w:ascii="Times New Roman" w:hAnsi="Times New Roman" w:cs="Times New Roman"/>
          <w:bCs/>
          <w:iCs/>
          <w:sz w:val="24"/>
          <w:szCs w:val="24"/>
          <w:lang w:bidi="sk-SK"/>
        </w:rPr>
        <w:t>ďalších vybraných výrobkov v určitom sektore</w:t>
      </w:r>
      <w:r w:rsidR="008B3121">
        <w:rPr>
          <w:rFonts w:ascii="Times New Roman" w:hAnsi="Times New Roman" w:cs="Times New Roman"/>
          <w:bCs/>
          <w:iCs/>
          <w:sz w:val="24"/>
          <w:szCs w:val="24"/>
          <w:lang w:bidi="sk-SK"/>
        </w:rPr>
        <w:t xml:space="preserve">, </w:t>
      </w:r>
      <w:r w:rsidR="003B447D">
        <w:rPr>
          <w:rFonts w:ascii="Times New Roman" w:hAnsi="Times New Roman" w:cs="Times New Roman"/>
          <w:bCs/>
          <w:iCs/>
          <w:sz w:val="24"/>
          <w:szCs w:val="24"/>
          <w:lang w:bidi="sk-SK"/>
        </w:rPr>
        <w:t>združení organizácií výrobcov</w:t>
      </w:r>
      <w:r w:rsidR="00764FAE" w:rsidRPr="00764FAE">
        <w:rPr>
          <w:rFonts w:ascii="Times New Roman" w:hAnsi="Times New Roman" w:cs="Times New Roman"/>
          <w:bCs/>
          <w:iCs/>
          <w:sz w:val="24"/>
          <w:szCs w:val="24"/>
          <w:lang w:bidi="sk-SK"/>
        </w:rPr>
        <w:t xml:space="preserve"> </w:t>
      </w:r>
      <w:r w:rsidR="00C7059B" w:rsidRPr="00C7059B">
        <w:rPr>
          <w:rFonts w:ascii="Times New Roman" w:hAnsi="Times New Roman" w:cs="Times New Roman"/>
          <w:bCs/>
          <w:iCs/>
          <w:sz w:val="24"/>
          <w:szCs w:val="24"/>
          <w:lang w:bidi="sk-SK"/>
        </w:rPr>
        <w:t xml:space="preserve">buď ovocia a zeleniny </w:t>
      </w:r>
      <w:r w:rsidR="00C7059B">
        <w:rPr>
          <w:rFonts w:ascii="Times New Roman" w:hAnsi="Times New Roman" w:cs="Times New Roman"/>
          <w:bCs/>
          <w:iCs/>
          <w:sz w:val="24"/>
          <w:szCs w:val="24"/>
          <w:lang w:bidi="sk-SK"/>
        </w:rPr>
        <w:t xml:space="preserve">alebo </w:t>
      </w:r>
      <w:r w:rsidR="00764FAE" w:rsidRPr="00764FAE">
        <w:rPr>
          <w:rFonts w:ascii="Times New Roman" w:hAnsi="Times New Roman" w:cs="Times New Roman"/>
          <w:bCs/>
          <w:iCs/>
          <w:sz w:val="24"/>
          <w:szCs w:val="24"/>
          <w:lang w:bidi="sk-SK"/>
        </w:rPr>
        <w:t>ďalších vybraných výrobkov v určitom sektore</w:t>
      </w:r>
      <w:r w:rsidR="003B447D">
        <w:rPr>
          <w:rFonts w:ascii="Times New Roman" w:hAnsi="Times New Roman" w:cs="Times New Roman"/>
          <w:bCs/>
          <w:iCs/>
          <w:sz w:val="24"/>
          <w:szCs w:val="24"/>
          <w:lang w:bidi="sk-SK"/>
        </w:rPr>
        <w:t>, alebo skupín výrobcov</w:t>
      </w:r>
      <w:r w:rsidR="00764FAE" w:rsidRPr="00764FAE">
        <w:rPr>
          <w:rFonts w:ascii="Times New Roman" w:hAnsi="Times New Roman" w:cs="Times New Roman"/>
          <w:bCs/>
          <w:iCs/>
          <w:sz w:val="24"/>
          <w:szCs w:val="24"/>
          <w:lang w:bidi="sk-SK"/>
        </w:rPr>
        <w:t xml:space="preserve"> </w:t>
      </w:r>
      <w:r w:rsidR="00C7059B" w:rsidRPr="00C7059B">
        <w:rPr>
          <w:rFonts w:ascii="Times New Roman" w:hAnsi="Times New Roman" w:cs="Times New Roman"/>
          <w:bCs/>
          <w:iCs/>
          <w:sz w:val="24"/>
          <w:szCs w:val="24"/>
          <w:lang w:bidi="sk-SK"/>
        </w:rPr>
        <w:t xml:space="preserve">buď ovocia a zeleniny </w:t>
      </w:r>
      <w:r w:rsidR="00C7059B">
        <w:rPr>
          <w:rFonts w:ascii="Times New Roman" w:hAnsi="Times New Roman" w:cs="Times New Roman"/>
          <w:bCs/>
          <w:iCs/>
          <w:sz w:val="24"/>
          <w:szCs w:val="24"/>
          <w:lang w:bidi="sk-SK"/>
        </w:rPr>
        <w:t xml:space="preserve">alebo </w:t>
      </w:r>
      <w:r w:rsidR="00764FAE" w:rsidRPr="00764FAE">
        <w:rPr>
          <w:rFonts w:ascii="Times New Roman" w:hAnsi="Times New Roman" w:cs="Times New Roman"/>
          <w:bCs/>
          <w:iCs/>
          <w:sz w:val="24"/>
          <w:szCs w:val="24"/>
          <w:lang w:bidi="sk-SK"/>
        </w:rPr>
        <w:t>ďalších vybraných výrobkov v určitom sektore</w:t>
      </w:r>
      <w:r w:rsidR="00245CD2">
        <w:rPr>
          <w:rFonts w:ascii="Times New Roman" w:hAnsi="Times New Roman" w:cs="Times New Roman"/>
          <w:bCs/>
          <w:iCs/>
          <w:sz w:val="24"/>
          <w:szCs w:val="24"/>
          <w:lang w:bidi="sk-SK"/>
        </w:rPr>
        <w:t>.</w:t>
      </w:r>
    </w:p>
    <w:p w14:paraId="033DAAE0" w14:textId="77777777" w:rsidR="00173992" w:rsidRDefault="00173992" w:rsidP="0041266C">
      <w:pPr>
        <w:widowControl w:val="0"/>
        <w:spacing w:after="0" w:line="240" w:lineRule="auto"/>
        <w:jc w:val="both"/>
        <w:rPr>
          <w:rFonts w:ascii="Times New Roman" w:hAnsi="Times New Roman" w:cs="Times New Roman"/>
          <w:bCs/>
          <w:iCs/>
          <w:sz w:val="24"/>
          <w:szCs w:val="24"/>
        </w:rPr>
      </w:pPr>
    </w:p>
    <w:p w14:paraId="6FD11622" w14:textId="77777777" w:rsidR="00173992" w:rsidRPr="00173992" w:rsidRDefault="00173992" w:rsidP="0041266C">
      <w:pPr>
        <w:widowControl w:val="0"/>
        <w:spacing w:after="0" w:line="240" w:lineRule="auto"/>
        <w:jc w:val="both"/>
        <w:rPr>
          <w:rFonts w:ascii="Times New Roman" w:hAnsi="Times New Roman" w:cs="Times New Roman"/>
          <w:b/>
          <w:bCs/>
          <w:iCs/>
          <w:sz w:val="24"/>
          <w:szCs w:val="24"/>
        </w:rPr>
      </w:pPr>
      <w:r w:rsidRPr="00173992">
        <w:rPr>
          <w:rFonts w:ascii="Times New Roman" w:hAnsi="Times New Roman" w:cs="Times New Roman"/>
          <w:b/>
          <w:bCs/>
          <w:iCs/>
          <w:sz w:val="24"/>
          <w:szCs w:val="24"/>
        </w:rPr>
        <w:t>K § 2</w:t>
      </w:r>
    </w:p>
    <w:p w14:paraId="3445D275" w14:textId="7B793E85" w:rsidR="008749A8" w:rsidRDefault="00B77A84" w:rsidP="008B2FDE">
      <w:pPr>
        <w:widowControl w:val="0"/>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N</w:t>
      </w:r>
      <w:r w:rsidRPr="00B77A84">
        <w:rPr>
          <w:rFonts w:ascii="Times New Roman" w:hAnsi="Times New Roman" w:cs="Times New Roman"/>
          <w:bCs/>
          <w:iCs/>
          <w:sz w:val="24"/>
          <w:szCs w:val="24"/>
          <w:lang w:bidi="sk-SK"/>
        </w:rPr>
        <w:t>a účely navrhovaného nariadenia vlády</w:t>
      </w:r>
      <w:r>
        <w:rPr>
          <w:rFonts w:ascii="Times New Roman" w:hAnsi="Times New Roman" w:cs="Times New Roman"/>
          <w:bCs/>
          <w:iCs/>
          <w:sz w:val="24"/>
          <w:szCs w:val="24"/>
          <w:lang w:bidi="sk-SK"/>
        </w:rPr>
        <w:t xml:space="preserve"> sa vymedzuje aj pojem „vedľajší produkt“, a to ako </w:t>
      </w:r>
      <w:r w:rsidRPr="00B77A84">
        <w:rPr>
          <w:rFonts w:ascii="Times New Roman" w:hAnsi="Times New Roman" w:cs="Times New Roman"/>
          <w:bCs/>
          <w:iCs/>
          <w:sz w:val="24"/>
          <w:szCs w:val="24"/>
          <w:lang w:bidi="sk-SK"/>
        </w:rPr>
        <w:t>produkt vyprodukovaný pri zámernej produkcii iného produktu</w:t>
      </w:r>
      <w:r w:rsidR="00625223">
        <w:rPr>
          <w:rFonts w:ascii="Times New Roman" w:hAnsi="Times New Roman" w:cs="Times New Roman"/>
          <w:bCs/>
          <w:iCs/>
          <w:sz w:val="24"/>
          <w:szCs w:val="24"/>
          <w:lang w:bidi="sk-SK"/>
        </w:rPr>
        <w:t xml:space="preserve"> (ďalej len „vedľajší produkt“)</w:t>
      </w:r>
      <w:r>
        <w:rPr>
          <w:rFonts w:ascii="Times New Roman" w:hAnsi="Times New Roman" w:cs="Times New Roman"/>
          <w:bCs/>
          <w:iCs/>
          <w:sz w:val="24"/>
          <w:szCs w:val="24"/>
          <w:lang w:bidi="sk-SK"/>
        </w:rPr>
        <w:t xml:space="preserve">. </w:t>
      </w:r>
      <w:r w:rsidR="006F1CCC">
        <w:rPr>
          <w:rFonts w:ascii="Times New Roman" w:hAnsi="Times New Roman" w:cs="Times New Roman"/>
          <w:bCs/>
          <w:iCs/>
          <w:sz w:val="24"/>
          <w:szCs w:val="24"/>
          <w:lang w:bidi="sk-SK"/>
        </w:rPr>
        <w:t xml:space="preserve">Napríklad taká srvátka, ako mliečny výrobok </w:t>
      </w:r>
      <w:r w:rsidR="003313AB">
        <w:rPr>
          <w:rFonts w:ascii="Times New Roman" w:hAnsi="Times New Roman" w:cs="Times New Roman"/>
          <w:bCs/>
          <w:iCs/>
          <w:sz w:val="24"/>
          <w:szCs w:val="24"/>
          <w:lang w:bidi="sk-SK"/>
        </w:rPr>
        <w:t>uvedený v riadku tabuľky uvedenej v časti</w:t>
      </w:r>
      <w:r w:rsidR="003313AB" w:rsidRPr="003313AB">
        <w:rPr>
          <w:rFonts w:ascii="Times New Roman" w:hAnsi="Times New Roman" w:cs="Times New Roman"/>
          <w:bCs/>
          <w:iCs/>
          <w:sz w:val="24"/>
          <w:szCs w:val="24"/>
          <w:lang w:bidi="sk-SK"/>
        </w:rPr>
        <w:t> XVI prílohy I k nariadeniu (EÚ) č. 1308/2013</w:t>
      </w:r>
      <w:r w:rsidR="003313AB">
        <w:rPr>
          <w:rFonts w:ascii="Times New Roman" w:hAnsi="Times New Roman" w:cs="Times New Roman"/>
          <w:bCs/>
          <w:iCs/>
          <w:sz w:val="24"/>
          <w:szCs w:val="24"/>
          <w:lang w:bidi="sk-SK"/>
        </w:rPr>
        <w:t xml:space="preserve"> označenom </w:t>
      </w:r>
      <w:r w:rsidR="003313AB" w:rsidRPr="003313AB">
        <w:rPr>
          <w:rFonts w:ascii="Times New Roman" w:hAnsi="Times New Roman" w:cs="Times New Roman"/>
          <w:bCs/>
          <w:iCs/>
          <w:sz w:val="24"/>
          <w:szCs w:val="24"/>
          <w:lang w:bidi="sk-SK"/>
        </w:rPr>
        <w:t>číselným kódom položky nomenklatúry tovaru ustanovenej Európskou komisiou</w:t>
      </w:r>
      <w:r w:rsidR="003313AB">
        <w:rPr>
          <w:rFonts w:ascii="Times New Roman" w:hAnsi="Times New Roman" w:cs="Times New Roman"/>
          <w:bCs/>
          <w:iCs/>
          <w:sz w:val="24"/>
          <w:szCs w:val="24"/>
          <w:lang w:bidi="sk-SK"/>
        </w:rPr>
        <w:t xml:space="preserve"> 0404, je </w:t>
      </w:r>
      <w:r w:rsidR="00742288">
        <w:rPr>
          <w:rFonts w:ascii="Times New Roman" w:hAnsi="Times New Roman" w:cs="Times New Roman"/>
          <w:bCs/>
          <w:iCs/>
          <w:sz w:val="24"/>
          <w:szCs w:val="24"/>
          <w:lang w:bidi="sk-SK"/>
        </w:rPr>
        <w:t xml:space="preserve">v tomto význame vedľajším produktom pri výrobe syru alebo tvarohu, ako mliečnych výrobkov </w:t>
      </w:r>
      <w:r w:rsidR="00742288" w:rsidRPr="00742288">
        <w:rPr>
          <w:rFonts w:ascii="Times New Roman" w:hAnsi="Times New Roman" w:cs="Times New Roman"/>
          <w:bCs/>
          <w:iCs/>
          <w:sz w:val="24"/>
          <w:szCs w:val="24"/>
          <w:lang w:bidi="sk-SK"/>
        </w:rPr>
        <w:t>uvedený v riadku tabuľky uvedenej v časti XVI prílohy I k nariadeniu (EÚ) č. 1308/2013 označenom číselným kódom položky nomenklatúry tovaru ustanovenej Európskou komisiou</w:t>
      </w:r>
      <w:r w:rsidR="00742288">
        <w:rPr>
          <w:rFonts w:ascii="Times New Roman" w:hAnsi="Times New Roman" w:cs="Times New Roman"/>
          <w:bCs/>
          <w:iCs/>
          <w:sz w:val="24"/>
          <w:szCs w:val="24"/>
          <w:lang w:bidi="sk-SK"/>
        </w:rPr>
        <w:t xml:space="preserve"> 0406. Toto vymedzenie pojmu je n</w:t>
      </w:r>
      <w:r w:rsidR="00742288" w:rsidRPr="00742288">
        <w:rPr>
          <w:rFonts w:ascii="Times New Roman" w:hAnsi="Times New Roman" w:cs="Times New Roman"/>
          <w:bCs/>
          <w:iCs/>
          <w:sz w:val="24"/>
          <w:szCs w:val="24"/>
          <w:lang w:bidi="sk-SK"/>
        </w:rPr>
        <w:t>a účely navrhovaného nariadenia vlády</w:t>
      </w:r>
      <w:r w:rsidR="00742288">
        <w:rPr>
          <w:rFonts w:ascii="Times New Roman" w:hAnsi="Times New Roman" w:cs="Times New Roman"/>
          <w:bCs/>
          <w:iCs/>
          <w:sz w:val="24"/>
          <w:szCs w:val="24"/>
          <w:lang w:bidi="sk-SK"/>
        </w:rPr>
        <w:t xml:space="preserve"> potrebné </w:t>
      </w:r>
      <w:r w:rsidR="00233309">
        <w:rPr>
          <w:rFonts w:ascii="Times New Roman" w:hAnsi="Times New Roman" w:cs="Times New Roman"/>
          <w:bCs/>
          <w:iCs/>
          <w:sz w:val="24"/>
          <w:szCs w:val="24"/>
          <w:lang w:bidi="sk-SK"/>
        </w:rPr>
        <w:t xml:space="preserve">vo vzťahu k ustanoveniu cieľov intervencií </w:t>
      </w:r>
      <w:r w:rsidR="00477EB0">
        <w:rPr>
          <w:rFonts w:ascii="Times New Roman" w:hAnsi="Times New Roman" w:cs="Times New Roman"/>
          <w:bCs/>
          <w:iCs/>
          <w:sz w:val="24"/>
          <w:szCs w:val="24"/>
          <w:lang w:bidi="sk-SK"/>
        </w:rPr>
        <w:t xml:space="preserve">buď </w:t>
      </w:r>
      <w:r w:rsidR="00233309" w:rsidRPr="00233309">
        <w:rPr>
          <w:rFonts w:ascii="Times New Roman" w:hAnsi="Times New Roman" w:cs="Times New Roman"/>
          <w:bCs/>
          <w:iCs/>
          <w:sz w:val="24"/>
          <w:szCs w:val="24"/>
          <w:lang w:bidi="sk-SK"/>
        </w:rPr>
        <w:t>v sektore ovocia a zeleniny a</w:t>
      </w:r>
      <w:r w:rsidR="00233309">
        <w:rPr>
          <w:rFonts w:ascii="Times New Roman" w:hAnsi="Times New Roman" w:cs="Times New Roman"/>
          <w:bCs/>
          <w:iCs/>
          <w:sz w:val="24"/>
          <w:szCs w:val="24"/>
          <w:lang w:bidi="sk-SK"/>
        </w:rPr>
        <w:t>lebo</w:t>
      </w:r>
      <w:r w:rsidR="00233309" w:rsidRPr="00233309">
        <w:rPr>
          <w:rFonts w:ascii="Times New Roman" w:hAnsi="Times New Roman" w:cs="Times New Roman"/>
          <w:bCs/>
          <w:iCs/>
          <w:sz w:val="24"/>
          <w:szCs w:val="24"/>
          <w:lang w:bidi="sk-SK"/>
        </w:rPr>
        <w:t xml:space="preserve"> v</w:t>
      </w:r>
      <w:r w:rsidR="00583CCA">
        <w:rPr>
          <w:rFonts w:ascii="Times New Roman" w:hAnsi="Times New Roman" w:cs="Times New Roman"/>
          <w:bCs/>
          <w:iCs/>
          <w:sz w:val="24"/>
          <w:szCs w:val="24"/>
          <w:lang w:bidi="sk-SK"/>
        </w:rPr>
        <w:t xml:space="preserve"> určitom </w:t>
      </w:r>
      <w:r w:rsidR="00233309" w:rsidRPr="00233309">
        <w:rPr>
          <w:rFonts w:ascii="Times New Roman" w:hAnsi="Times New Roman" w:cs="Times New Roman"/>
          <w:bCs/>
          <w:iCs/>
          <w:sz w:val="24"/>
          <w:szCs w:val="24"/>
          <w:lang w:bidi="sk-SK"/>
        </w:rPr>
        <w:t>sektore ďalších vybraných výrobkov</w:t>
      </w:r>
      <w:r w:rsidR="00233309">
        <w:rPr>
          <w:rFonts w:ascii="Times New Roman" w:hAnsi="Times New Roman" w:cs="Times New Roman"/>
          <w:bCs/>
          <w:iCs/>
          <w:sz w:val="24"/>
          <w:szCs w:val="24"/>
          <w:lang w:bidi="sk-SK"/>
        </w:rPr>
        <w:t xml:space="preserve">, na ktoré možno podľa navrhovaného nariadenia vlády schvaľovať poskytnutie podpory a na ktorých vykonávanie možno túto podporu poskytnúť. Jedná sa totiž o ciele vybrané z čl. 46 </w:t>
      </w:r>
      <w:r w:rsidR="00233309" w:rsidRPr="00233309">
        <w:rPr>
          <w:rFonts w:ascii="Times New Roman" w:hAnsi="Times New Roman" w:cs="Times New Roman"/>
          <w:bCs/>
          <w:iCs/>
          <w:sz w:val="24"/>
          <w:szCs w:val="24"/>
          <w:lang w:bidi="sk-SK"/>
        </w:rPr>
        <w:t>nariadeni</w:t>
      </w:r>
      <w:r w:rsidR="00233309">
        <w:rPr>
          <w:rFonts w:ascii="Times New Roman" w:hAnsi="Times New Roman" w:cs="Times New Roman"/>
          <w:bCs/>
          <w:iCs/>
          <w:sz w:val="24"/>
          <w:szCs w:val="24"/>
          <w:lang w:bidi="sk-SK"/>
        </w:rPr>
        <w:t>a</w:t>
      </w:r>
      <w:r w:rsidR="00233309" w:rsidRPr="00233309">
        <w:rPr>
          <w:rFonts w:ascii="Times New Roman" w:hAnsi="Times New Roman" w:cs="Times New Roman"/>
          <w:bCs/>
          <w:iCs/>
          <w:sz w:val="24"/>
          <w:szCs w:val="24"/>
          <w:lang w:bidi="sk-SK"/>
        </w:rPr>
        <w:t xml:space="preserve"> (EÚ) 2021/2115</w:t>
      </w:r>
      <w:r w:rsidR="00233309">
        <w:rPr>
          <w:rFonts w:ascii="Times New Roman" w:hAnsi="Times New Roman" w:cs="Times New Roman"/>
          <w:bCs/>
          <w:iCs/>
          <w:sz w:val="24"/>
          <w:szCs w:val="24"/>
          <w:lang w:bidi="sk-SK"/>
        </w:rPr>
        <w:t>, ktorých formulácia pojem „vedľajší produkt“ používa práve vo vymedzovanom význame, a nie vo význame</w:t>
      </w:r>
      <w:r w:rsidR="002A3197">
        <w:rPr>
          <w:rFonts w:ascii="Times New Roman" w:hAnsi="Times New Roman" w:cs="Times New Roman"/>
          <w:bCs/>
          <w:iCs/>
          <w:sz w:val="24"/>
          <w:szCs w:val="24"/>
          <w:lang w:bidi="sk-SK"/>
        </w:rPr>
        <w:t xml:space="preserve"> všeobecne</w:t>
      </w:r>
      <w:r w:rsidR="00233309">
        <w:rPr>
          <w:rFonts w:ascii="Times New Roman" w:hAnsi="Times New Roman" w:cs="Times New Roman"/>
          <w:bCs/>
          <w:iCs/>
          <w:sz w:val="24"/>
          <w:szCs w:val="24"/>
          <w:lang w:bidi="sk-SK"/>
        </w:rPr>
        <w:t xml:space="preserve"> vymedzenom vnútroštátnym právom Slovenskej republiky </w:t>
      </w:r>
      <w:r w:rsidR="002A3197">
        <w:rPr>
          <w:rFonts w:ascii="Times New Roman" w:hAnsi="Times New Roman" w:cs="Times New Roman"/>
          <w:bCs/>
          <w:iCs/>
          <w:sz w:val="24"/>
          <w:szCs w:val="24"/>
          <w:lang w:bidi="sk-SK"/>
        </w:rPr>
        <w:t>v § 2 ods. 4 zákona č. 79/2015 Z. z</w:t>
      </w:r>
      <w:r w:rsidR="002A3197" w:rsidRPr="002A3197">
        <w:rPr>
          <w:rFonts w:ascii="Times New Roman" w:hAnsi="Times New Roman" w:cs="Times New Roman"/>
          <w:bCs/>
          <w:iCs/>
          <w:sz w:val="24"/>
          <w:szCs w:val="24"/>
          <w:lang w:bidi="sk-SK"/>
        </w:rPr>
        <w:t>. o odpadoch a o zmene a doplnení niektorých zákonov v znení zákona č. 460/</w:t>
      </w:r>
      <w:r w:rsidR="002A3197">
        <w:rPr>
          <w:rFonts w:ascii="Times New Roman" w:hAnsi="Times New Roman" w:cs="Times New Roman"/>
          <w:bCs/>
          <w:iCs/>
          <w:sz w:val="24"/>
          <w:szCs w:val="24"/>
          <w:lang w:bidi="sk-SK"/>
        </w:rPr>
        <w:t>2019 Z. z.</w:t>
      </w:r>
    </w:p>
    <w:p w14:paraId="3B1E6E11" w14:textId="517D8CDC" w:rsidR="002656F4" w:rsidRDefault="00AD493D" w:rsidP="008B133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5B3EBE">
        <w:rPr>
          <w:rFonts w:ascii="Times New Roman" w:hAnsi="Times New Roman" w:cs="Times New Roman"/>
          <w:bCs/>
          <w:iCs/>
          <w:sz w:val="24"/>
          <w:szCs w:val="24"/>
          <w:lang w:bidi="sk-SK"/>
        </w:rPr>
        <w:t xml:space="preserve">Pojem „oprávnené výdavky“ sa na účely navrhovaného nariadenia vlády vymedzuje ako </w:t>
      </w:r>
      <w:r w:rsidR="005B3EBE" w:rsidRPr="005B3EBE">
        <w:rPr>
          <w:rFonts w:ascii="Times New Roman" w:hAnsi="Times New Roman" w:cs="Times New Roman"/>
          <w:bCs/>
          <w:iCs/>
          <w:sz w:val="24"/>
          <w:szCs w:val="24"/>
          <w:lang w:bidi="sk-SK"/>
        </w:rPr>
        <w:t>výdavky vynaložené v súlade so zásadami hospodárnosti, efektívnosti a</w:t>
      </w:r>
      <w:r w:rsidR="005B3EBE">
        <w:rPr>
          <w:rFonts w:ascii="Times New Roman" w:hAnsi="Times New Roman" w:cs="Times New Roman"/>
          <w:bCs/>
          <w:iCs/>
          <w:sz w:val="24"/>
          <w:szCs w:val="24"/>
          <w:lang w:bidi="sk-SK"/>
        </w:rPr>
        <w:t xml:space="preserve"> </w:t>
      </w:r>
      <w:r w:rsidR="005B3EBE" w:rsidRPr="005B3EBE">
        <w:rPr>
          <w:rFonts w:ascii="Times New Roman" w:hAnsi="Times New Roman" w:cs="Times New Roman"/>
          <w:bCs/>
          <w:iCs/>
          <w:sz w:val="24"/>
          <w:szCs w:val="24"/>
          <w:lang w:bidi="sk-SK"/>
        </w:rPr>
        <w:t>účinnosti</w:t>
      </w:r>
      <w:r w:rsidR="005B3EBE">
        <w:rPr>
          <w:rFonts w:ascii="Times New Roman" w:hAnsi="Times New Roman" w:cs="Times New Roman"/>
          <w:bCs/>
          <w:iCs/>
          <w:sz w:val="24"/>
          <w:szCs w:val="24"/>
          <w:lang w:bidi="sk-SK"/>
        </w:rPr>
        <w:t xml:space="preserve"> </w:t>
      </w:r>
      <w:r w:rsidR="009E2EEF" w:rsidRPr="009E2EEF">
        <w:rPr>
          <w:rFonts w:ascii="Times New Roman" w:hAnsi="Times New Roman" w:cs="Times New Roman"/>
          <w:bCs/>
          <w:iCs/>
          <w:sz w:val="24"/>
          <w:szCs w:val="24"/>
          <w:lang w:bidi="sk-SK"/>
        </w:rPr>
        <w:t>podľa čl. 33 ods. 1 písm. a) a</w:t>
      </w:r>
      <w:r w:rsidR="009E2EEF">
        <w:rPr>
          <w:rFonts w:ascii="Times New Roman" w:hAnsi="Times New Roman" w:cs="Times New Roman"/>
          <w:bCs/>
          <w:iCs/>
          <w:sz w:val="24"/>
          <w:szCs w:val="24"/>
          <w:lang w:bidi="sk-SK"/>
        </w:rPr>
        <w:t>ž c</w:t>
      </w:r>
      <w:r w:rsidR="009E2EEF" w:rsidRPr="009E2EEF">
        <w:rPr>
          <w:rFonts w:ascii="Times New Roman" w:hAnsi="Times New Roman" w:cs="Times New Roman"/>
          <w:bCs/>
          <w:iCs/>
          <w:sz w:val="24"/>
          <w:szCs w:val="24"/>
          <w:lang w:bidi="sk-SK"/>
        </w:rPr>
        <w:t xml:space="preserve">) nariadenia Európskeho parlamentu a Rady (EÚ, </w:t>
      </w:r>
      <w:proofErr w:type="spellStart"/>
      <w:r w:rsidR="009E2EEF" w:rsidRPr="009E2EEF">
        <w:rPr>
          <w:rFonts w:ascii="Times New Roman" w:hAnsi="Times New Roman" w:cs="Times New Roman"/>
          <w:bCs/>
          <w:iCs/>
          <w:sz w:val="24"/>
          <w:szCs w:val="24"/>
          <w:lang w:bidi="sk-SK"/>
        </w:rPr>
        <w:t>Euratom</w:t>
      </w:r>
      <w:proofErr w:type="spellEnd"/>
      <w:r w:rsidR="009E2EEF" w:rsidRPr="009E2EEF">
        <w:rPr>
          <w:rFonts w:ascii="Times New Roman" w:hAnsi="Times New Roman" w:cs="Times New Roman"/>
          <w:bCs/>
          <w:iCs/>
          <w:sz w:val="24"/>
          <w:szCs w:val="24"/>
          <w:lang w:bidi="sk-SK"/>
        </w:rPr>
        <w:t xml:space="preserve">)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009E2EEF" w:rsidRPr="009E2EEF">
        <w:rPr>
          <w:rFonts w:ascii="Times New Roman" w:hAnsi="Times New Roman" w:cs="Times New Roman"/>
          <w:bCs/>
          <w:iCs/>
          <w:sz w:val="24"/>
          <w:szCs w:val="24"/>
          <w:lang w:bidi="sk-SK"/>
        </w:rPr>
        <w:t>Euratom</w:t>
      </w:r>
      <w:proofErr w:type="spellEnd"/>
      <w:r w:rsidR="009E2EEF" w:rsidRPr="009E2EEF">
        <w:rPr>
          <w:rFonts w:ascii="Times New Roman" w:hAnsi="Times New Roman" w:cs="Times New Roman"/>
          <w:bCs/>
          <w:iCs/>
          <w:sz w:val="24"/>
          <w:szCs w:val="24"/>
          <w:lang w:bidi="sk-SK"/>
        </w:rPr>
        <w:t>) č. 966/2012 (</w:t>
      </w:r>
      <w:r w:rsidR="009E2EEF" w:rsidRPr="009E2EEF">
        <w:rPr>
          <w:rFonts w:ascii="Times New Roman" w:hAnsi="Times New Roman" w:cs="Times New Roman"/>
          <w:bCs/>
          <w:i/>
          <w:iCs/>
          <w:sz w:val="24"/>
          <w:szCs w:val="24"/>
          <w:lang w:bidi="sk-SK"/>
        </w:rPr>
        <w:t>Ú. v. EÚ L 193 30.7.2018</w:t>
      </w:r>
      <w:r w:rsidR="009E2EEF" w:rsidRPr="009E2EEF">
        <w:rPr>
          <w:rFonts w:ascii="Times New Roman" w:hAnsi="Times New Roman" w:cs="Times New Roman"/>
          <w:bCs/>
          <w:iCs/>
          <w:sz w:val="24"/>
          <w:szCs w:val="24"/>
          <w:lang w:bidi="sk-SK"/>
        </w:rPr>
        <w:t>)</w:t>
      </w:r>
      <w:r w:rsidR="009E2EEF">
        <w:rPr>
          <w:rFonts w:ascii="Times New Roman" w:hAnsi="Times New Roman" w:cs="Times New Roman"/>
          <w:bCs/>
          <w:iCs/>
          <w:sz w:val="24"/>
          <w:szCs w:val="24"/>
          <w:lang w:bidi="sk-SK"/>
        </w:rPr>
        <w:t xml:space="preserve"> a podľa </w:t>
      </w:r>
      <w:r w:rsidR="009E2EEF" w:rsidRPr="009E2EEF">
        <w:rPr>
          <w:rFonts w:ascii="Times New Roman" w:hAnsi="Times New Roman" w:cs="Times New Roman"/>
          <w:bCs/>
          <w:iCs/>
          <w:sz w:val="24"/>
          <w:szCs w:val="24"/>
          <w:lang w:bidi="sk-SK"/>
        </w:rPr>
        <w:t>§ 19 ods. 3 zákona č. 523/2004 Z. z. o rozpočtových pravidlách verejnej správy a o zmene a doplnení niektorých zákonov v znení zákona č. 323/2007 Z. z.</w:t>
      </w:r>
      <w:r w:rsidR="00EA6B41">
        <w:rPr>
          <w:rFonts w:ascii="Times New Roman" w:hAnsi="Times New Roman" w:cs="Times New Roman"/>
          <w:bCs/>
          <w:iCs/>
          <w:sz w:val="24"/>
          <w:szCs w:val="24"/>
          <w:lang w:bidi="sk-SK"/>
        </w:rPr>
        <w:t xml:space="preserve">, </w:t>
      </w:r>
      <w:r w:rsidR="00EA6B41" w:rsidRPr="00EA6B41">
        <w:rPr>
          <w:rFonts w:ascii="Times New Roman" w:hAnsi="Times New Roman" w:cs="Times New Roman"/>
          <w:bCs/>
          <w:iCs/>
          <w:sz w:val="24"/>
          <w:szCs w:val="24"/>
          <w:lang w:bidi="sk-SK"/>
        </w:rPr>
        <w:t>na pokrytie ktorých alebo na pokrytie časti ktorých možno</w:t>
      </w:r>
      <w:r w:rsidR="00EA6B41">
        <w:rPr>
          <w:rFonts w:ascii="Times New Roman" w:hAnsi="Times New Roman" w:cs="Times New Roman"/>
          <w:bCs/>
          <w:iCs/>
          <w:sz w:val="24"/>
          <w:szCs w:val="24"/>
          <w:lang w:bidi="sk-SK"/>
        </w:rPr>
        <w:t xml:space="preserve"> </w:t>
      </w:r>
      <w:r w:rsidR="00EA6B41" w:rsidRPr="00EA6B41">
        <w:rPr>
          <w:rFonts w:ascii="Times New Roman" w:hAnsi="Times New Roman" w:cs="Times New Roman"/>
          <w:bCs/>
          <w:iCs/>
          <w:sz w:val="24"/>
          <w:szCs w:val="24"/>
          <w:lang w:bidi="sk-SK"/>
        </w:rPr>
        <w:t>podporu poskytnúť podľa osobitných predpisov</w:t>
      </w:r>
      <w:r w:rsidR="00EA6B41">
        <w:rPr>
          <w:rFonts w:ascii="Times New Roman" w:hAnsi="Times New Roman" w:cs="Times New Roman"/>
          <w:bCs/>
          <w:iCs/>
          <w:sz w:val="24"/>
          <w:szCs w:val="24"/>
          <w:lang w:bidi="sk-SK"/>
        </w:rPr>
        <w:t xml:space="preserve">, teda </w:t>
      </w:r>
      <w:r w:rsidR="00EA6B41" w:rsidRPr="00EA6B41">
        <w:rPr>
          <w:rFonts w:ascii="Times New Roman" w:hAnsi="Times New Roman" w:cs="Times New Roman"/>
          <w:bCs/>
          <w:iCs/>
          <w:sz w:val="24"/>
          <w:szCs w:val="24"/>
          <w:lang w:bidi="sk-SK"/>
        </w:rPr>
        <w:t>na pokrytie ktorých alebo na pokrytie časti ktorých možno podporu poskytnúť</w:t>
      </w:r>
      <w:r w:rsidR="00EA6B41">
        <w:rPr>
          <w:rFonts w:ascii="Times New Roman" w:hAnsi="Times New Roman" w:cs="Times New Roman"/>
          <w:bCs/>
          <w:iCs/>
          <w:sz w:val="24"/>
          <w:szCs w:val="24"/>
          <w:lang w:bidi="sk-SK"/>
        </w:rPr>
        <w:t xml:space="preserve"> z vecného hľadiska podľa príslušných aktov Európskej únie</w:t>
      </w:r>
      <w:r w:rsidR="00902197">
        <w:rPr>
          <w:rFonts w:ascii="Times New Roman" w:hAnsi="Times New Roman" w:cs="Times New Roman"/>
          <w:bCs/>
          <w:iCs/>
          <w:sz w:val="24"/>
          <w:szCs w:val="24"/>
          <w:lang w:bidi="sk-SK"/>
        </w:rPr>
        <w:t>, a to konkrétne podľa </w:t>
      </w:r>
      <w:r w:rsidR="00902197" w:rsidRPr="00902197">
        <w:rPr>
          <w:rFonts w:ascii="Times New Roman" w:hAnsi="Times New Roman" w:cs="Times New Roman"/>
          <w:bCs/>
          <w:iCs/>
          <w:sz w:val="24"/>
          <w:szCs w:val="24"/>
          <w:lang w:bidi="sk-SK"/>
        </w:rPr>
        <w:t>nariadenia (EÚ) 2021/2115 v platnom znení</w:t>
      </w:r>
      <w:r w:rsidR="00902197">
        <w:rPr>
          <w:rFonts w:ascii="Times New Roman" w:hAnsi="Times New Roman" w:cs="Times New Roman"/>
          <w:bCs/>
          <w:iCs/>
          <w:sz w:val="24"/>
          <w:szCs w:val="24"/>
          <w:lang w:bidi="sk-SK"/>
        </w:rPr>
        <w:t xml:space="preserve"> a </w:t>
      </w:r>
      <w:r w:rsidR="00902197" w:rsidRPr="00902197">
        <w:rPr>
          <w:rFonts w:ascii="Times New Roman" w:hAnsi="Times New Roman" w:cs="Times New Roman"/>
          <w:bCs/>
          <w:iCs/>
          <w:sz w:val="24"/>
          <w:szCs w:val="24"/>
          <w:lang w:bidi="sk-SK"/>
        </w:rPr>
        <w:t>delegované</w:t>
      </w:r>
      <w:r w:rsidR="00902197">
        <w:rPr>
          <w:rFonts w:ascii="Times New Roman" w:hAnsi="Times New Roman" w:cs="Times New Roman"/>
          <w:bCs/>
          <w:iCs/>
          <w:sz w:val="24"/>
          <w:szCs w:val="24"/>
          <w:lang w:bidi="sk-SK"/>
        </w:rPr>
        <w:t>ho</w:t>
      </w:r>
      <w:r w:rsidR="00902197" w:rsidRPr="00902197">
        <w:rPr>
          <w:rFonts w:ascii="Times New Roman" w:hAnsi="Times New Roman" w:cs="Times New Roman"/>
          <w:bCs/>
          <w:iCs/>
          <w:sz w:val="24"/>
          <w:szCs w:val="24"/>
          <w:lang w:bidi="sk-SK"/>
        </w:rPr>
        <w:t xml:space="preserve"> nariadeni</w:t>
      </w:r>
      <w:r w:rsidR="00902197">
        <w:rPr>
          <w:rFonts w:ascii="Times New Roman" w:hAnsi="Times New Roman" w:cs="Times New Roman"/>
          <w:bCs/>
          <w:iCs/>
          <w:sz w:val="24"/>
          <w:szCs w:val="24"/>
          <w:lang w:bidi="sk-SK"/>
        </w:rPr>
        <w:t>a</w:t>
      </w:r>
      <w:r w:rsidR="00902197" w:rsidRPr="00902197">
        <w:rPr>
          <w:rFonts w:ascii="Times New Roman" w:hAnsi="Times New Roman" w:cs="Times New Roman"/>
          <w:bCs/>
          <w:iCs/>
          <w:sz w:val="24"/>
          <w:szCs w:val="24"/>
          <w:lang w:bidi="sk-SK"/>
        </w:rPr>
        <w:t xml:space="preserve"> (EÚ) 2022/126</w:t>
      </w:r>
      <w:r w:rsidR="00146DAB" w:rsidRPr="00146DAB">
        <w:rPr>
          <w:rFonts w:ascii="Times New Roman" w:hAnsi="Times New Roman" w:cs="Times New Roman"/>
          <w:bCs/>
          <w:iCs/>
          <w:sz w:val="24"/>
          <w:szCs w:val="24"/>
          <w:lang w:bidi="sk-SK"/>
        </w:rPr>
        <w:t xml:space="preserve"> v platnom znení</w:t>
      </w:r>
      <w:r w:rsidR="00902197">
        <w:rPr>
          <w:rFonts w:ascii="Times New Roman" w:hAnsi="Times New Roman" w:cs="Times New Roman"/>
          <w:bCs/>
          <w:iCs/>
          <w:sz w:val="24"/>
          <w:szCs w:val="24"/>
          <w:lang w:bidi="sk-SK"/>
        </w:rPr>
        <w:t>.</w:t>
      </w:r>
      <w:r w:rsidR="00A63F2B">
        <w:rPr>
          <w:rFonts w:ascii="Times New Roman" w:hAnsi="Times New Roman" w:cs="Times New Roman"/>
          <w:bCs/>
          <w:iCs/>
          <w:sz w:val="24"/>
          <w:szCs w:val="24"/>
          <w:lang w:bidi="sk-SK"/>
        </w:rPr>
        <w:t xml:space="preserve"> V </w:t>
      </w:r>
      <w:r w:rsidR="00A63F2B" w:rsidRPr="00A63F2B">
        <w:rPr>
          <w:rFonts w:ascii="Times New Roman" w:hAnsi="Times New Roman" w:cs="Times New Roman"/>
          <w:bCs/>
          <w:iCs/>
          <w:sz w:val="24"/>
          <w:szCs w:val="24"/>
          <w:lang w:bidi="sk-SK"/>
        </w:rPr>
        <w:t>nariaden</w:t>
      </w:r>
      <w:r w:rsidR="00A63F2B">
        <w:rPr>
          <w:rFonts w:ascii="Times New Roman" w:hAnsi="Times New Roman" w:cs="Times New Roman"/>
          <w:bCs/>
          <w:iCs/>
          <w:sz w:val="24"/>
          <w:szCs w:val="24"/>
          <w:lang w:bidi="sk-SK"/>
        </w:rPr>
        <w:t>í</w:t>
      </w:r>
      <w:r w:rsidR="00A63F2B" w:rsidRPr="00A63F2B">
        <w:rPr>
          <w:rFonts w:ascii="Times New Roman" w:hAnsi="Times New Roman" w:cs="Times New Roman"/>
          <w:bCs/>
          <w:iCs/>
          <w:sz w:val="24"/>
          <w:szCs w:val="24"/>
          <w:lang w:bidi="sk-SK"/>
        </w:rPr>
        <w:t xml:space="preserve"> (EÚ) 2021/2115</w:t>
      </w:r>
      <w:r w:rsidR="00A63F2B">
        <w:rPr>
          <w:rFonts w:ascii="Times New Roman" w:hAnsi="Times New Roman" w:cs="Times New Roman"/>
          <w:bCs/>
          <w:iCs/>
          <w:sz w:val="24"/>
          <w:szCs w:val="24"/>
          <w:lang w:bidi="sk-SK"/>
        </w:rPr>
        <w:t xml:space="preserve"> takéto výdavky vymedzuje článok 86, a v delegovanom </w:t>
      </w:r>
      <w:r w:rsidR="00A63F2B" w:rsidRPr="00A63F2B">
        <w:rPr>
          <w:rFonts w:ascii="Times New Roman" w:hAnsi="Times New Roman" w:cs="Times New Roman"/>
          <w:bCs/>
          <w:iCs/>
          <w:sz w:val="24"/>
          <w:szCs w:val="24"/>
          <w:lang w:bidi="sk-SK"/>
        </w:rPr>
        <w:t>nariaden</w:t>
      </w:r>
      <w:r w:rsidR="00A63F2B">
        <w:rPr>
          <w:rFonts w:ascii="Times New Roman" w:hAnsi="Times New Roman" w:cs="Times New Roman"/>
          <w:bCs/>
          <w:iCs/>
          <w:sz w:val="24"/>
          <w:szCs w:val="24"/>
          <w:lang w:bidi="sk-SK"/>
        </w:rPr>
        <w:t>í</w:t>
      </w:r>
      <w:r w:rsidR="00A63F2B" w:rsidRPr="00A63F2B">
        <w:rPr>
          <w:rFonts w:ascii="Times New Roman" w:hAnsi="Times New Roman" w:cs="Times New Roman"/>
          <w:bCs/>
          <w:iCs/>
          <w:sz w:val="24"/>
          <w:szCs w:val="24"/>
          <w:lang w:bidi="sk-SK"/>
        </w:rPr>
        <w:t xml:space="preserve"> (EÚ) 2022/126</w:t>
      </w:r>
      <w:r w:rsidR="00A63F2B" w:rsidRPr="00A63F2B">
        <w:rPr>
          <w:rFonts w:ascii="Times New Roman" w:hAnsi="Times New Roman" w:cs="Times New Roman"/>
        </w:rPr>
        <w:t xml:space="preserve"> </w:t>
      </w:r>
      <w:r w:rsidR="00146DAB" w:rsidRPr="00146DAB">
        <w:rPr>
          <w:rFonts w:ascii="Times New Roman" w:hAnsi="Times New Roman" w:cs="Times New Roman"/>
          <w:bCs/>
          <w:iCs/>
          <w:lang w:bidi="sk-SK"/>
        </w:rPr>
        <w:t xml:space="preserve">v platnom znení </w:t>
      </w:r>
      <w:r w:rsidR="00A63F2B">
        <w:rPr>
          <w:rFonts w:ascii="Times New Roman" w:hAnsi="Times New Roman" w:cs="Times New Roman"/>
          <w:bCs/>
          <w:iCs/>
          <w:sz w:val="24"/>
          <w:szCs w:val="24"/>
          <w:lang w:bidi="sk-SK"/>
        </w:rPr>
        <w:t>ich vymedzuje článok</w:t>
      </w:r>
      <w:r w:rsidR="00A63F2B" w:rsidRPr="00A63F2B">
        <w:rPr>
          <w:rFonts w:ascii="Times New Roman" w:hAnsi="Times New Roman" w:cs="Times New Roman"/>
          <w:bCs/>
          <w:iCs/>
          <w:sz w:val="24"/>
          <w:szCs w:val="24"/>
          <w:lang w:bidi="sk-SK"/>
        </w:rPr>
        <w:t xml:space="preserve"> 18, </w:t>
      </w:r>
      <w:r w:rsidR="00A63F2B">
        <w:rPr>
          <w:rFonts w:ascii="Times New Roman" w:hAnsi="Times New Roman" w:cs="Times New Roman"/>
          <w:bCs/>
          <w:iCs/>
          <w:sz w:val="24"/>
          <w:szCs w:val="24"/>
          <w:lang w:bidi="sk-SK"/>
        </w:rPr>
        <w:t xml:space="preserve">články </w:t>
      </w:r>
      <w:r w:rsidR="00A63F2B" w:rsidRPr="00A63F2B">
        <w:rPr>
          <w:rFonts w:ascii="Times New Roman" w:hAnsi="Times New Roman" w:cs="Times New Roman"/>
          <w:bCs/>
          <w:iCs/>
          <w:sz w:val="24"/>
          <w:szCs w:val="24"/>
          <w:lang w:bidi="sk-SK"/>
        </w:rPr>
        <w:t>22 až 25 a príloha III</w:t>
      </w:r>
      <w:r w:rsidR="00A63F2B">
        <w:rPr>
          <w:rFonts w:ascii="Times New Roman" w:hAnsi="Times New Roman" w:cs="Times New Roman"/>
          <w:bCs/>
          <w:iCs/>
          <w:sz w:val="24"/>
          <w:szCs w:val="24"/>
          <w:lang w:bidi="sk-SK"/>
        </w:rPr>
        <w:t>.</w:t>
      </w:r>
      <w:r w:rsidR="00C5195C">
        <w:rPr>
          <w:rFonts w:ascii="Times New Roman" w:hAnsi="Times New Roman" w:cs="Times New Roman"/>
          <w:bCs/>
          <w:iCs/>
          <w:sz w:val="24"/>
          <w:szCs w:val="24"/>
          <w:lang w:bidi="sk-SK"/>
        </w:rPr>
        <w:t xml:space="preserve"> </w:t>
      </w:r>
      <w:r w:rsidR="002656F4">
        <w:rPr>
          <w:rFonts w:ascii="Times New Roman" w:hAnsi="Times New Roman" w:cs="Times New Roman"/>
          <w:bCs/>
          <w:iCs/>
          <w:sz w:val="24"/>
          <w:szCs w:val="24"/>
          <w:lang w:bidi="sk-SK"/>
        </w:rPr>
        <w:t>V ďalšom texte sa pojem „oprávnené výdavky“ používa vo význame vymedzenom v tomto odstavci.</w:t>
      </w:r>
    </w:p>
    <w:p w14:paraId="19714DEE" w14:textId="77777777" w:rsidR="0036045C" w:rsidRPr="00D65DBA" w:rsidRDefault="0036045C" w:rsidP="008B1334">
      <w:pPr>
        <w:spacing w:after="0" w:line="240" w:lineRule="auto"/>
        <w:jc w:val="both"/>
        <w:rPr>
          <w:rFonts w:ascii="Times New Roman" w:hAnsi="Times New Roman" w:cs="Times New Roman"/>
          <w:bCs/>
          <w:iCs/>
          <w:sz w:val="24"/>
          <w:szCs w:val="24"/>
          <w:lang w:bidi="sk-SK"/>
        </w:rPr>
      </w:pPr>
    </w:p>
    <w:p w14:paraId="2AC76F71" w14:textId="77777777" w:rsidR="000D6A54" w:rsidRDefault="000D6A54"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
          <w:bCs/>
          <w:iCs/>
          <w:sz w:val="24"/>
          <w:szCs w:val="24"/>
          <w:lang w:bidi="sk-SK"/>
        </w:rPr>
        <w:t>K § 3</w:t>
      </w:r>
    </w:p>
    <w:p w14:paraId="00884190" w14:textId="77777777" w:rsidR="002D5752" w:rsidRDefault="002D5752" w:rsidP="002D5752">
      <w:pPr>
        <w:widowControl w:val="0"/>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sz w:val="24"/>
          <w:szCs w:val="24"/>
        </w:rPr>
        <w:t xml:space="preserve">Organizácie výrobcov, združenia organizácií výrobcov alebo skupiny výrobcov sú podľa vnútroštátneho práva Slovenskej republiky </w:t>
      </w:r>
      <w:r>
        <w:rPr>
          <w:rFonts w:ascii="Times New Roman" w:hAnsi="Times New Roman" w:cs="Times New Roman"/>
          <w:bCs/>
          <w:iCs/>
          <w:sz w:val="24"/>
          <w:szCs w:val="24"/>
        </w:rPr>
        <w:t xml:space="preserve">právnickými osobami, hoci podľa práva </w:t>
      </w:r>
      <w:r>
        <w:rPr>
          <w:rFonts w:ascii="Times New Roman" w:hAnsi="Times New Roman" w:cs="Times New Roman"/>
          <w:bCs/>
          <w:iCs/>
          <w:sz w:val="24"/>
          <w:szCs w:val="24"/>
        </w:rPr>
        <w:lastRenderedPageBreak/>
        <w:t>Európskej únie sa môže jednať aj o „jasne vymedzené časti právnických osôb“. Z pohľadu práva Slovenskej republiky sa však vždy jedná o právnické osoby, a aj keby činnosti organizácie výrobcov, združenia organizácií výrobcov alebo skupiny výrobcov</w:t>
      </w:r>
      <w:r w:rsidRPr="00965E73">
        <w:rPr>
          <w:rFonts w:ascii="Times New Roman" w:hAnsi="Times New Roman" w:cs="Times New Roman"/>
          <w:bCs/>
          <w:iCs/>
          <w:sz w:val="24"/>
          <w:szCs w:val="24"/>
        </w:rPr>
        <w:t xml:space="preserve"> </w:t>
      </w:r>
      <w:r>
        <w:rPr>
          <w:rFonts w:ascii="Times New Roman" w:hAnsi="Times New Roman" w:cs="Times New Roman"/>
          <w:bCs/>
          <w:iCs/>
          <w:sz w:val="24"/>
          <w:szCs w:val="24"/>
        </w:rPr>
        <w:t xml:space="preserve">vykonával len určitý organizačný útvar právnickej osoby bez vlastnej právnej subjektivity. Uznanie takejto organizácie výrobcov, združenia organizácií výrobcov alebo skupiny výrobcov by sa totiž vzťahovalo na celú túto právnickú osobu, pretože tá má právnu subjektivitu. V navrhovanom nariadení vlády sa pojmy „organizácia výrobcov“, „združenie organizácií výrobcov“ a „skupina výrobcov“ používajú hlavne vo význame takej organizácie výrobcov, takého združenia organizácií výrobcov alebo takej skupiny výrobcov, ktorú má ako túto organizáciu výrobcov, toto združenie organizácií výrobcov alebo túto skupinu výrobcov uznávať </w:t>
      </w:r>
      <w:r>
        <w:rPr>
          <w:rFonts w:ascii="Times New Roman" w:hAnsi="Times New Roman" w:cs="Times New Roman"/>
          <w:bCs/>
          <w:iCs/>
          <w:sz w:val="24"/>
          <w:szCs w:val="24"/>
          <w:lang w:bidi="sk-SK"/>
        </w:rPr>
        <w:t>Ministerstvo pôdohospodárstva a rozvoja vidieka Slovenskej republiky (ďalej len „ministerstvo pôdohospodárstva“)</w:t>
      </w:r>
      <w:r w:rsidRPr="007C42AF">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hoci organizáciu výrobcov, združenie organizácií výrobcov alebo skupinu výrobcov môže mať ako túto organizáciu výrobcov, toto združenie organizácií výrobcov alebo túto skupinu výrobcov uznávať aj orgán verejnej moci iného členského štátu Európskej únie. V navrhovanom nariadení vlády sa pojem „organizácia výrobcov“ používa aj v širšom význame, nakoľko združenie organizácií výrobcov, ktoré má ako toto združenie organizácií výrobcov podľa práva Európskej únie uznávať</w:t>
      </w:r>
      <w:r w:rsidRPr="002E734A">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ministerstvo pôdohospodárstva, môže mať ako člena aj organizáciu výrobcov, </w:t>
      </w:r>
      <w:r w:rsidRPr="001F0BB1">
        <w:rPr>
          <w:rFonts w:ascii="Times New Roman" w:hAnsi="Times New Roman" w:cs="Times New Roman"/>
          <w:bCs/>
          <w:iCs/>
          <w:sz w:val="24"/>
          <w:szCs w:val="24"/>
          <w:lang w:bidi="sk-SK"/>
        </w:rPr>
        <w:t xml:space="preserve">ktorú má ako </w:t>
      </w:r>
      <w:r>
        <w:rPr>
          <w:rFonts w:ascii="Times New Roman" w:hAnsi="Times New Roman" w:cs="Times New Roman"/>
          <w:bCs/>
          <w:iCs/>
          <w:sz w:val="24"/>
          <w:szCs w:val="24"/>
          <w:lang w:bidi="sk-SK"/>
        </w:rPr>
        <w:t>túto organizáciu</w:t>
      </w:r>
      <w:r w:rsidRPr="001F0BB1">
        <w:rPr>
          <w:rFonts w:ascii="Times New Roman" w:hAnsi="Times New Roman" w:cs="Times New Roman"/>
          <w:bCs/>
          <w:iCs/>
          <w:sz w:val="24"/>
          <w:szCs w:val="24"/>
          <w:lang w:bidi="sk-SK"/>
        </w:rPr>
        <w:t xml:space="preserve"> výrobcov podľa práva Európskej únie uznávať orgán verejnej moci iného členského štátu Eur</w:t>
      </w:r>
      <w:r>
        <w:rPr>
          <w:rFonts w:ascii="Times New Roman" w:hAnsi="Times New Roman" w:cs="Times New Roman"/>
          <w:bCs/>
          <w:iCs/>
          <w:sz w:val="24"/>
          <w:szCs w:val="24"/>
          <w:lang w:bidi="sk-SK"/>
        </w:rPr>
        <w:t>ópskej únie. Takéto združenia organizácií výrobcov sa podľa čl. 2 písm. b) d</w:t>
      </w:r>
      <w:r w:rsidRPr="00C322D1">
        <w:rPr>
          <w:rFonts w:ascii="Times New Roman" w:hAnsi="Times New Roman" w:cs="Times New Roman"/>
          <w:bCs/>
          <w:iCs/>
          <w:sz w:val="24"/>
          <w:szCs w:val="24"/>
          <w:lang w:bidi="sk-SK"/>
        </w:rPr>
        <w:t>elegované</w:t>
      </w:r>
      <w:r>
        <w:rPr>
          <w:rFonts w:ascii="Times New Roman" w:hAnsi="Times New Roman" w:cs="Times New Roman"/>
          <w:bCs/>
          <w:iCs/>
          <w:sz w:val="24"/>
          <w:szCs w:val="24"/>
          <w:lang w:bidi="sk-SK"/>
        </w:rPr>
        <w:t>ho</w:t>
      </w:r>
      <w:r w:rsidRPr="00C322D1">
        <w:rPr>
          <w:rFonts w:ascii="Times New Roman" w:hAnsi="Times New Roman" w:cs="Times New Roman"/>
          <w:bCs/>
          <w:iCs/>
          <w:sz w:val="24"/>
          <w:szCs w:val="24"/>
          <w:lang w:bidi="sk-SK"/>
        </w:rPr>
        <w:t xml:space="preserve"> nariadeni</w:t>
      </w:r>
      <w:r>
        <w:rPr>
          <w:rFonts w:ascii="Times New Roman" w:hAnsi="Times New Roman" w:cs="Times New Roman"/>
          <w:bCs/>
          <w:iCs/>
          <w:sz w:val="24"/>
          <w:szCs w:val="24"/>
          <w:lang w:bidi="sk-SK"/>
        </w:rPr>
        <w:t>a</w:t>
      </w:r>
      <w:r w:rsidRPr="00C322D1">
        <w:rPr>
          <w:rFonts w:ascii="Times New Roman" w:hAnsi="Times New Roman" w:cs="Times New Roman"/>
          <w:bCs/>
          <w:iCs/>
          <w:sz w:val="24"/>
          <w:szCs w:val="24"/>
          <w:lang w:bidi="sk-SK"/>
        </w:rPr>
        <w:t xml:space="preserve"> Komisie (EÚ) 2016/232 z 15. decembra 2015, ktorým sa dopĺňa nariadenie Európskeho parlamentu a Rady (EÚ) č. 1308/2013, pokiaľ ide o určité aspekty spolupráce výrobcov </w:t>
      </w:r>
      <w:r w:rsidRPr="00DD538F">
        <w:rPr>
          <w:rFonts w:ascii="Times New Roman" w:hAnsi="Times New Roman" w:cs="Times New Roman"/>
          <w:bCs/>
          <w:iCs/>
          <w:sz w:val="24"/>
          <w:szCs w:val="24"/>
          <w:lang w:bidi="sk-SK"/>
        </w:rPr>
        <w:t>(Ú. v. EÚ L 44, 19.2.2016)</w:t>
      </w:r>
      <w:r>
        <w:rPr>
          <w:rFonts w:ascii="Times New Roman" w:hAnsi="Times New Roman" w:cs="Times New Roman"/>
          <w:bCs/>
          <w:iCs/>
          <w:sz w:val="24"/>
          <w:szCs w:val="24"/>
          <w:lang w:bidi="sk-SK"/>
        </w:rPr>
        <w:t xml:space="preserve"> označujú ako „nadnárodné“.</w:t>
      </w:r>
    </w:p>
    <w:p w14:paraId="0647E099" w14:textId="77777777" w:rsidR="002D5752" w:rsidRDefault="002D5752" w:rsidP="002D5752">
      <w:pPr>
        <w:widowControl w:val="0"/>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Keďže členom organizácie výrobcov alebo skupiny výrobcov môže byť aj iná osoba ako výrobca poľnohospodárskych výrobkov, ako táto organizácia výrobcov alebo ako táto skupina výrobcov ktorých je táto organizácia výrobcov alebo ako táto skupina výrobcov uznaná, na účely </w:t>
      </w:r>
      <w:r w:rsidRPr="00714EA1">
        <w:rPr>
          <w:rFonts w:ascii="Times New Roman" w:hAnsi="Times New Roman" w:cs="Times New Roman"/>
          <w:bCs/>
          <w:iCs/>
          <w:sz w:val="24"/>
          <w:szCs w:val="24"/>
          <w:lang w:bidi="sk-SK"/>
        </w:rPr>
        <w:t>navrhovaného nariadenia vlády</w:t>
      </w:r>
      <w:r>
        <w:rPr>
          <w:rFonts w:ascii="Times New Roman" w:hAnsi="Times New Roman" w:cs="Times New Roman"/>
          <w:bCs/>
          <w:iCs/>
          <w:sz w:val="24"/>
          <w:szCs w:val="24"/>
          <w:lang w:bidi="sk-SK"/>
        </w:rPr>
        <w:t xml:space="preserve"> sa pojmy „spoločník alebo člen“ organizácie výrobcov alebo skupiny výrobcov</w:t>
      </w:r>
      <w:r w:rsidRPr="008C6D17">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legislatívnou skratkou vymedzujú len ako taký spoločník alebo člen tejto organizácie výrobcov alebo tejto skupiny výrobcov </w:t>
      </w:r>
      <w:r w:rsidRPr="00B0257E">
        <w:rPr>
          <w:rFonts w:ascii="Times New Roman" w:hAnsi="Times New Roman" w:cs="Times New Roman"/>
          <w:bCs/>
          <w:iCs/>
          <w:sz w:val="24"/>
          <w:szCs w:val="24"/>
          <w:lang w:bidi="sk-SK"/>
        </w:rPr>
        <w:t>poľnohospodárskych výrobkov, ktorý je výrobcom týchto poľnohospodárskych výrobkov</w:t>
      </w:r>
      <w:r>
        <w:rPr>
          <w:rFonts w:ascii="Times New Roman" w:hAnsi="Times New Roman" w:cs="Times New Roman"/>
          <w:bCs/>
          <w:iCs/>
          <w:sz w:val="24"/>
          <w:szCs w:val="24"/>
          <w:lang w:bidi="sk-SK"/>
        </w:rPr>
        <w:t xml:space="preserve">. Touto legislatívnou skratkou sa tento pojem </w:t>
      </w:r>
      <w:r w:rsidRPr="003D3592">
        <w:rPr>
          <w:rFonts w:ascii="Times New Roman" w:hAnsi="Times New Roman" w:cs="Times New Roman"/>
          <w:bCs/>
          <w:iCs/>
          <w:sz w:val="24"/>
          <w:szCs w:val="24"/>
          <w:lang w:bidi="sk-SK"/>
        </w:rPr>
        <w:t>„spoločník a</w:t>
      </w:r>
      <w:r>
        <w:rPr>
          <w:rFonts w:ascii="Times New Roman" w:hAnsi="Times New Roman" w:cs="Times New Roman"/>
          <w:bCs/>
          <w:iCs/>
          <w:sz w:val="24"/>
          <w:szCs w:val="24"/>
          <w:lang w:bidi="sk-SK"/>
        </w:rPr>
        <w:t>lebo člen“</w:t>
      </w:r>
      <w:r w:rsidRPr="003D3592">
        <w:rPr>
          <w:rFonts w:ascii="Times New Roman" w:hAnsi="Times New Roman" w:cs="Times New Roman"/>
          <w:bCs/>
          <w:iCs/>
          <w:sz w:val="24"/>
          <w:szCs w:val="24"/>
          <w:lang w:bidi="sk-SK"/>
        </w:rPr>
        <w:t xml:space="preserve"> organizácie výrobcov alebo skupiny výrobcov </w:t>
      </w:r>
      <w:r>
        <w:rPr>
          <w:rFonts w:ascii="Times New Roman" w:hAnsi="Times New Roman" w:cs="Times New Roman"/>
          <w:bCs/>
          <w:iCs/>
          <w:sz w:val="24"/>
          <w:szCs w:val="24"/>
          <w:lang w:bidi="sk-SK"/>
        </w:rPr>
        <w:t xml:space="preserve">konkrétne vymedzuje len ako „výrobný člen“ tejto </w:t>
      </w:r>
      <w:r w:rsidRPr="003D3592">
        <w:rPr>
          <w:rFonts w:ascii="Times New Roman" w:hAnsi="Times New Roman" w:cs="Times New Roman"/>
          <w:bCs/>
          <w:iCs/>
          <w:sz w:val="24"/>
          <w:szCs w:val="24"/>
          <w:lang w:bidi="sk-SK"/>
        </w:rPr>
        <w:t>organizácie výrobcov alebo skupiny výrobcov</w:t>
      </w:r>
      <w:r>
        <w:rPr>
          <w:rFonts w:ascii="Times New Roman" w:hAnsi="Times New Roman" w:cs="Times New Roman"/>
          <w:bCs/>
          <w:iCs/>
          <w:sz w:val="24"/>
          <w:szCs w:val="24"/>
          <w:lang w:bidi="sk-SK"/>
        </w:rPr>
        <w:t>. Na účely splnenia tejto podmienky postačuje, aby bol tejto spoločník alebo člen výrobcom jedného poľnohospodárskeho výrobku, ako organizácia výrobcov alebo ako skupina výrobcov ktorých je táto organizácia výrobcov alebo táto skupina výrobcov uznaná.</w:t>
      </w:r>
    </w:p>
    <w:p w14:paraId="0E7FF24D" w14:textId="77777777" w:rsidR="002D5752" w:rsidRDefault="002D5752" w:rsidP="002D5752">
      <w:pPr>
        <w:widowControl w:val="0"/>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Obdobne, keďže členom združenia organizácií výrobcov </w:t>
      </w:r>
      <w:r w:rsidRPr="005604E6">
        <w:rPr>
          <w:rFonts w:ascii="Times New Roman" w:hAnsi="Times New Roman" w:cs="Times New Roman"/>
          <w:bCs/>
          <w:iCs/>
          <w:sz w:val="24"/>
          <w:szCs w:val="24"/>
          <w:lang w:bidi="sk-SK"/>
        </w:rPr>
        <w:t xml:space="preserve">môže byť aj iná osoba ako </w:t>
      </w:r>
      <w:r>
        <w:rPr>
          <w:rFonts w:ascii="Times New Roman" w:hAnsi="Times New Roman" w:cs="Times New Roman"/>
          <w:bCs/>
          <w:iCs/>
          <w:sz w:val="24"/>
          <w:szCs w:val="24"/>
          <w:lang w:bidi="sk-SK"/>
        </w:rPr>
        <w:t>organizácia výrobcov</w:t>
      </w:r>
      <w:r w:rsidRPr="005604E6">
        <w:rPr>
          <w:rFonts w:ascii="Times New Roman" w:hAnsi="Times New Roman" w:cs="Times New Roman"/>
          <w:bCs/>
          <w:iCs/>
          <w:sz w:val="24"/>
          <w:szCs w:val="24"/>
          <w:lang w:bidi="sk-SK"/>
        </w:rPr>
        <w:t xml:space="preserve"> poľnohospodárskych výrobkov, ako </w:t>
      </w:r>
      <w:r>
        <w:rPr>
          <w:rFonts w:ascii="Times New Roman" w:hAnsi="Times New Roman" w:cs="Times New Roman"/>
          <w:bCs/>
          <w:iCs/>
          <w:sz w:val="24"/>
          <w:szCs w:val="24"/>
          <w:lang w:bidi="sk-SK"/>
        </w:rPr>
        <w:t>toto združenie</w:t>
      </w:r>
      <w:r w:rsidRPr="005604E6">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organizácií</w:t>
      </w:r>
      <w:r w:rsidRPr="005604E6">
        <w:rPr>
          <w:rFonts w:ascii="Times New Roman" w:hAnsi="Times New Roman" w:cs="Times New Roman"/>
          <w:bCs/>
          <w:iCs/>
          <w:sz w:val="24"/>
          <w:szCs w:val="24"/>
          <w:lang w:bidi="sk-SK"/>
        </w:rPr>
        <w:t xml:space="preserve"> výrobcov ktorých je </w:t>
      </w:r>
      <w:r>
        <w:rPr>
          <w:rFonts w:ascii="Times New Roman" w:hAnsi="Times New Roman" w:cs="Times New Roman"/>
          <w:bCs/>
          <w:iCs/>
          <w:sz w:val="24"/>
          <w:szCs w:val="24"/>
          <w:lang w:bidi="sk-SK"/>
        </w:rPr>
        <w:t>toto združenie</w:t>
      </w:r>
      <w:r w:rsidRPr="005604E6">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organizácií</w:t>
      </w:r>
      <w:r w:rsidRPr="005604E6">
        <w:rPr>
          <w:rFonts w:ascii="Times New Roman" w:hAnsi="Times New Roman" w:cs="Times New Roman"/>
          <w:bCs/>
          <w:iCs/>
          <w:sz w:val="24"/>
          <w:szCs w:val="24"/>
          <w:lang w:bidi="sk-SK"/>
        </w:rPr>
        <w:t xml:space="preserve"> výrobcov uznan</w:t>
      </w:r>
      <w:r>
        <w:rPr>
          <w:rFonts w:ascii="Times New Roman" w:hAnsi="Times New Roman" w:cs="Times New Roman"/>
          <w:bCs/>
          <w:iCs/>
          <w:sz w:val="24"/>
          <w:szCs w:val="24"/>
          <w:lang w:bidi="sk-SK"/>
        </w:rPr>
        <w:t>é</w:t>
      </w:r>
      <w:r w:rsidRPr="005604E6">
        <w:rPr>
          <w:rFonts w:ascii="Times New Roman" w:hAnsi="Times New Roman" w:cs="Times New Roman"/>
          <w:bCs/>
          <w:iCs/>
          <w:sz w:val="24"/>
          <w:szCs w:val="24"/>
          <w:lang w:bidi="sk-SK"/>
        </w:rPr>
        <w:t>, na účely navrhovaného nariadenia vlády sa pojmy „spoločník alebo člen“</w:t>
      </w:r>
      <w:r>
        <w:rPr>
          <w:rFonts w:ascii="Times New Roman" w:hAnsi="Times New Roman" w:cs="Times New Roman"/>
          <w:bCs/>
          <w:iCs/>
          <w:sz w:val="24"/>
          <w:szCs w:val="24"/>
          <w:lang w:bidi="sk-SK"/>
        </w:rPr>
        <w:t xml:space="preserve"> združenia organizácií výrobcov</w:t>
      </w:r>
      <w:r w:rsidRPr="005604E6">
        <w:rPr>
          <w:rFonts w:ascii="Times New Roman" w:hAnsi="Times New Roman" w:cs="Times New Roman"/>
          <w:bCs/>
          <w:iCs/>
          <w:sz w:val="24"/>
          <w:szCs w:val="24"/>
          <w:lang w:bidi="sk-SK"/>
        </w:rPr>
        <w:t xml:space="preserve"> </w:t>
      </w:r>
      <w:r w:rsidRPr="004D6F5F">
        <w:rPr>
          <w:rFonts w:ascii="Times New Roman" w:hAnsi="Times New Roman" w:cs="Times New Roman"/>
          <w:bCs/>
          <w:iCs/>
          <w:sz w:val="24"/>
          <w:szCs w:val="24"/>
          <w:lang w:bidi="sk-SK"/>
        </w:rPr>
        <w:t xml:space="preserve">legislatívnou skratkou </w:t>
      </w:r>
      <w:r w:rsidRPr="005604E6">
        <w:rPr>
          <w:rFonts w:ascii="Times New Roman" w:hAnsi="Times New Roman" w:cs="Times New Roman"/>
          <w:bCs/>
          <w:iCs/>
          <w:sz w:val="24"/>
          <w:szCs w:val="24"/>
          <w:lang w:bidi="sk-SK"/>
        </w:rPr>
        <w:t xml:space="preserve">vymedzujú len ako taký spoločník alebo člen </w:t>
      </w:r>
      <w:r>
        <w:rPr>
          <w:rFonts w:ascii="Times New Roman" w:hAnsi="Times New Roman" w:cs="Times New Roman"/>
          <w:bCs/>
          <w:iCs/>
          <w:sz w:val="24"/>
          <w:szCs w:val="24"/>
          <w:lang w:bidi="sk-SK"/>
        </w:rPr>
        <w:t>tohto združenia</w:t>
      </w:r>
      <w:r w:rsidRPr="005604E6">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organizácií </w:t>
      </w:r>
      <w:r w:rsidRPr="005604E6">
        <w:rPr>
          <w:rFonts w:ascii="Times New Roman" w:hAnsi="Times New Roman" w:cs="Times New Roman"/>
          <w:bCs/>
          <w:iCs/>
          <w:sz w:val="24"/>
          <w:szCs w:val="24"/>
          <w:lang w:bidi="sk-SK"/>
        </w:rPr>
        <w:t xml:space="preserve">výrobcov poľnohospodárskych výrobkov, ktorý je </w:t>
      </w:r>
      <w:r>
        <w:rPr>
          <w:rFonts w:ascii="Times New Roman" w:hAnsi="Times New Roman" w:cs="Times New Roman"/>
          <w:bCs/>
          <w:iCs/>
          <w:sz w:val="24"/>
          <w:szCs w:val="24"/>
          <w:lang w:bidi="sk-SK"/>
        </w:rPr>
        <w:t>organizáciou výrobcov</w:t>
      </w:r>
      <w:r w:rsidRPr="005604E6">
        <w:rPr>
          <w:rFonts w:ascii="Times New Roman" w:hAnsi="Times New Roman" w:cs="Times New Roman"/>
          <w:bCs/>
          <w:iCs/>
          <w:sz w:val="24"/>
          <w:szCs w:val="24"/>
          <w:lang w:bidi="sk-SK"/>
        </w:rPr>
        <w:t xml:space="preserve"> týchto poľnohospodárskych výrobkov.</w:t>
      </w:r>
      <w:r>
        <w:rPr>
          <w:rFonts w:ascii="Times New Roman" w:hAnsi="Times New Roman" w:cs="Times New Roman"/>
          <w:bCs/>
          <w:iCs/>
          <w:sz w:val="24"/>
          <w:szCs w:val="24"/>
          <w:lang w:bidi="sk-SK"/>
        </w:rPr>
        <w:t xml:space="preserve"> </w:t>
      </w:r>
      <w:r w:rsidRPr="004D6F5F">
        <w:rPr>
          <w:rFonts w:ascii="Times New Roman" w:hAnsi="Times New Roman" w:cs="Times New Roman"/>
          <w:bCs/>
          <w:iCs/>
          <w:sz w:val="24"/>
          <w:szCs w:val="24"/>
          <w:lang w:bidi="sk-SK"/>
        </w:rPr>
        <w:t xml:space="preserve">Touto legislatívnou skratkou sa tento pojem „spoločník alebo člen“ </w:t>
      </w:r>
      <w:r>
        <w:rPr>
          <w:rFonts w:ascii="Times New Roman" w:hAnsi="Times New Roman" w:cs="Times New Roman"/>
          <w:bCs/>
          <w:iCs/>
          <w:sz w:val="24"/>
          <w:szCs w:val="24"/>
          <w:lang w:bidi="sk-SK"/>
        </w:rPr>
        <w:t xml:space="preserve">združenia </w:t>
      </w:r>
      <w:r w:rsidRPr="004D6F5F">
        <w:rPr>
          <w:rFonts w:ascii="Times New Roman" w:hAnsi="Times New Roman" w:cs="Times New Roman"/>
          <w:bCs/>
          <w:iCs/>
          <w:sz w:val="24"/>
          <w:szCs w:val="24"/>
          <w:lang w:bidi="sk-SK"/>
        </w:rPr>
        <w:t>organizáci</w:t>
      </w:r>
      <w:r>
        <w:rPr>
          <w:rFonts w:ascii="Times New Roman" w:hAnsi="Times New Roman" w:cs="Times New Roman"/>
          <w:bCs/>
          <w:iCs/>
          <w:sz w:val="24"/>
          <w:szCs w:val="24"/>
          <w:lang w:bidi="sk-SK"/>
        </w:rPr>
        <w:t>í</w:t>
      </w:r>
      <w:r w:rsidRPr="004D6F5F">
        <w:rPr>
          <w:rFonts w:ascii="Times New Roman" w:hAnsi="Times New Roman" w:cs="Times New Roman"/>
          <w:bCs/>
          <w:iCs/>
          <w:sz w:val="24"/>
          <w:szCs w:val="24"/>
          <w:lang w:bidi="sk-SK"/>
        </w:rPr>
        <w:t xml:space="preserve"> výrobcov konkrétne vymedzuje len ako „</w:t>
      </w:r>
      <w:r>
        <w:rPr>
          <w:rFonts w:ascii="Times New Roman" w:hAnsi="Times New Roman" w:cs="Times New Roman"/>
          <w:bCs/>
          <w:iCs/>
          <w:sz w:val="24"/>
          <w:szCs w:val="24"/>
          <w:lang w:bidi="sk-SK"/>
        </w:rPr>
        <w:t>výrobný spoločník</w:t>
      </w:r>
      <w:r w:rsidRPr="004D6F5F">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tohto združenia</w:t>
      </w:r>
      <w:r w:rsidRPr="004D6F5F">
        <w:rPr>
          <w:rFonts w:ascii="Times New Roman" w:hAnsi="Times New Roman" w:cs="Times New Roman"/>
          <w:bCs/>
          <w:iCs/>
          <w:sz w:val="24"/>
          <w:szCs w:val="24"/>
          <w:lang w:bidi="sk-SK"/>
        </w:rPr>
        <w:t xml:space="preserve"> organizáci</w:t>
      </w:r>
      <w:r>
        <w:rPr>
          <w:rFonts w:ascii="Times New Roman" w:hAnsi="Times New Roman" w:cs="Times New Roman"/>
          <w:bCs/>
          <w:iCs/>
          <w:sz w:val="24"/>
          <w:szCs w:val="24"/>
          <w:lang w:bidi="sk-SK"/>
        </w:rPr>
        <w:t>í</w:t>
      </w:r>
      <w:r w:rsidRPr="004D6F5F">
        <w:rPr>
          <w:rFonts w:ascii="Times New Roman" w:hAnsi="Times New Roman" w:cs="Times New Roman"/>
          <w:bCs/>
          <w:iCs/>
          <w:sz w:val="24"/>
          <w:szCs w:val="24"/>
          <w:lang w:bidi="sk-SK"/>
        </w:rPr>
        <w:t xml:space="preserve"> výrobcov. </w:t>
      </w:r>
      <w:r w:rsidRPr="005604E6">
        <w:rPr>
          <w:rFonts w:ascii="Times New Roman" w:hAnsi="Times New Roman" w:cs="Times New Roman"/>
          <w:bCs/>
          <w:iCs/>
          <w:sz w:val="24"/>
          <w:szCs w:val="24"/>
          <w:lang w:bidi="sk-SK"/>
        </w:rPr>
        <w:t xml:space="preserve">Na účely splnenia tejto podmienky postačuje, aby bol tejto spoločník alebo člen </w:t>
      </w:r>
      <w:r>
        <w:rPr>
          <w:rFonts w:ascii="Times New Roman" w:hAnsi="Times New Roman" w:cs="Times New Roman"/>
          <w:bCs/>
          <w:iCs/>
          <w:sz w:val="24"/>
          <w:szCs w:val="24"/>
          <w:lang w:bidi="sk-SK"/>
        </w:rPr>
        <w:t xml:space="preserve">organizáciou </w:t>
      </w:r>
      <w:r w:rsidRPr="005604E6">
        <w:rPr>
          <w:rFonts w:ascii="Times New Roman" w:hAnsi="Times New Roman" w:cs="Times New Roman"/>
          <w:bCs/>
          <w:iCs/>
          <w:sz w:val="24"/>
          <w:szCs w:val="24"/>
          <w:lang w:bidi="sk-SK"/>
        </w:rPr>
        <w:t>výrobco</w:t>
      </w:r>
      <w:r>
        <w:rPr>
          <w:rFonts w:ascii="Times New Roman" w:hAnsi="Times New Roman" w:cs="Times New Roman"/>
          <w:bCs/>
          <w:iCs/>
          <w:sz w:val="24"/>
          <w:szCs w:val="24"/>
          <w:lang w:bidi="sk-SK"/>
        </w:rPr>
        <w:t>v</w:t>
      </w:r>
      <w:r w:rsidRPr="005604E6">
        <w:rPr>
          <w:rFonts w:ascii="Times New Roman" w:hAnsi="Times New Roman" w:cs="Times New Roman"/>
          <w:bCs/>
          <w:iCs/>
          <w:sz w:val="24"/>
          <w:szCs w:val="24"/>
          <w:lang w:bidi="sk-SK"/>
        </w:rPr>
        <w:t xml:space="preserve"> jedného poľnohospodárskeho výrobku, ak</w:t>
      </w:r>
      <w:r>
        <w:rPr>
          <w:rFonts w:ascii="Times New Roman" w:hAnsi="Times New Roman" w:cs="Times New Roman"/>
          <w:bCs/>
          <w:iCs/>
          <w:sz w:val="24"/>
          <w:szCs w:val="24"/>
          <w:lang w:bidi="sk-SK"/>
        </w:rPr>
        <w:t>o združenie organizácií</w:t>
      </w:r>
      <w:r w:rsidRPr="005604E6">
        <w:rPr>
          <w:rFonts w:ascii="Times New Roman" w:hAnsi="Times New Roman" w:cs="Times New Roman"/>
          <w:bCs/>
          <w:iCs/>
          <w:sz w:val="24"/>
          <w:szCs w:val="24"/>
          <w:lang w:bidi="sk-SK"/>
        </w:rPr>
        <w:t xml:space="preserve"> výrobcov </w:t>
      </w:r>
      <w:r w:rsidRPr="00424DCF">
        <w:rPr>
          <w:rFonts w:ascii="Times New Roman" w:hAnsi="Times New Roman" w:cs="Times New Roman"/>
          <w:bCs/>
          <w:iCs/>
          <w:sz w:val="24"/>
          <w:szCs w:val="24"/>
          <w:lang w:bidi="sk-SK"/>
        </w:rPr>
        <w:t xml:space="preserve">ktorých je toto združenie organizácií výrobcov </w:t>
      </w:r>
      <w:r>
        <w:rPr>
          <w:rFonts w:ascii="Times New Roman" w:hAnsi="Times New Roman" w:cs="Times New Roman"/>
          <w:bCs/>
          <w:iCs/>
          <w:sz w:val="24"/>
          <w:szCs w:val="24"/>
          <w:lang w:bidi="sk-SK"/>
        </w:rPr>
        <w:t>uznané</w:t>
      </w:r>
      <w:r w:rsidRPr="005604E6">
        <w:rPr>
          <w:rFonts w:ascii="Times New Roman" w:hAnsi="Times New Roman" w:cs="Times New Roman"/>
          <w:bCs/>
          <w:iCs/>
          <w:sz w:val="24"/>
          <w:szCs w:val="24"/>
          <w:lang w:bidi="sk-SK"/>
        </w:rPr>
        <w:t>.</w:t>
      </w:r>
    </w:p>
    <w:p w14:paraId="5D7F3318" w14:textId="77777777" w:rsidR="002D5752" w:rsidRDefault="002D5752" w:rsidP="002D5752">
      <w:pPr>
        <w:widowControl w:val="0"/>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Obdobným spôsobom sa na účely navrhovaného nariadenia vlády tou istou legislatívnou skratkou na pojem „výrobný člen“ vymedzuje pojem „spoločník alebo člen </w:t>
      </w:r>
      <w:r w:rsidRPr="002260B2">
        <w:rPr>
          <w:rFonts w:ascii="Times New Roman" w:hAnsi="Times New Roman" w:cs="Times New Roman"/>
          <w:bCs/>
          <w:iCs/>
          <w:sz w:val="24"/>
          <w:szCs w:val="24"/>
          <w:lang w:bidi="sk-SK"/>
        </w:rPr>
        <w:t>právnickej osoby, ktorá žiada o</w:t>
      </w:r>
      <w:r>
        <w:rPr>
          <w:rFonts w:ascii="Times New Roman" w:hAnsi="Times New Roman" w:cs="Times New Roman"/>
          <w:bCs/>
          <w:iCs/>
          <w:sz w:val="24"/>
          <w:szCs w:val="24"/>
          <w:lang w:bidi="sk-SK"/>
        </w:rPr>
        <w:t xml:space="preserve"> svoje </w:t>
      </w:r>
      <w:r w:rsidRPr="002260B2">
        <w:rPr>
          <w:rFonts w:ascii="Times New Roman" w:hAnsi="Times New Roman" w:cs="Times New Roman"/>
          <w:bCs/>
          <w:iCs/>
          <w:sz w:val="24"/>
          <w:szCs w:val="24"/>
          <w:lang w:bidi="sk-SK"/>
        </w:rPr>
        <w:t>uznanie ako organizácie výrobcov</w:t>
      </w:r>
      <w:r>
        <w:rPr>
          <w:rFonts w:ascii="Times New Roman" w:hAnsi="Times New Roman" w:cs="Times New Roman"/>
          <w:bCs/>
          <w:iCs/>
          <w:sz w:val="24"/>
          <w:szCs w:val="24"/>
          <w:lang w:bidi="sk-SK"/>
        </w:rPr>
        <w:t>“, a to</w:t>
      </w:r>
      <w:r w:rsidRPr="002260B2">
        <w:rPr>
          <w:rFonts w:ascii="Times New Roman" w:hAnsi="Times New Roman" w:cs="Times New Roman"/>
          <w:bCs/>
          <w:iCs/>
          <w:sz w:val="24"/>
          <w:szCs w:val="24"/>
          <w:lang w:bidi="sk-SK"/>
        </w:rPr>
        <w:t xml:space="preserve"> ako taký spoločník alebo člen tejto </w:t>
      </w:r>
      <w:r>
        <w:rPr>
          <w:rFonts w:ascii="Times New Roman" w:hAnsi="Times New Roman" w:cs="Times New Roman"/>
          <w:bCs/>
          <w:iCs/>
          <w:sz w:val="24"/>
          <w:szCs w:val="24"/>
          <w:lang w:bidi="sk-SK"/>
        </w:rPr>
        <w:t xml:space="preserve">právnickej osoby, </w:t>
      </w:r>
      <w:r w:rsidRPr="002260B2">
        <w:rPr>
          <w:rFonts w:ascii="Times New Roman" w:hAnsi="Times New Roman" w:cs="Times New Roman"/>
          <w:bCs/>
          <w:iCs/>
          <w:sz w:val="24"/>
          <w:szCs w:val="24"/>
          <w:lang w:bidi="sk-SK"/>
        </w:rPr>
        <w:t xml:space="preserve">ktorá žiada o svoje uznanie ako organizácie výrobcov poľnohospodárskych výrobkov, ktorý je výrobcom týchto poľnohospodárskych </w:t>
      </w:r>
      <w:r w:rsidRPr="002260B2">
        <w:rPr>
          <w:rFonts w:ascii="Times New Roman" w:hAnsi="Times New Roman" w:cs="Times New Roman"/>
          <w:bCs/>
          <w:iCs/>
          <w:sz w:val="24"/>
          <w:szCs w:val="24"/>
          <w:lang w:bidi="sk-SK"/>
        </w:rPr>
        <w:lastRenderedPageBreak/>
        <w:t>výrobkov.</w:t>
      </w:r>
      <w:r w:rsidRPr="004A1735">
        <w:rPr>
          <w:rFonts w:ascii="Times New Roman" w:hAnsi="Times New Roman" w:cs="Times New Roman"/>
          <w:bCs/>
          <w:iCs/>
          <w:sz w:val="24"/>
          <w:szCs w:val="24"/>
          <w:lang w:bidi="sk-SK"/>
        </w:rPr>
        <w:t xml:space="preserve"> Na účely splnenia tejto podmienky postačuje, aby bol tejto spoločník alebo člen výrobcom jedného poľnohospodárskeho výrobku, </w:t>
      </w:r>
      <w:r>
        <w:rPr>
          <w:rFonts w:ascii="Times New Roman" w:hAnsi="Times New Roman" w:cs="Times New Roman"/>
          <w:bCs/>
          <w:iCs/>
          <w:sz w:val="24"/>
          <w:szCs w:val="24"/>
          <w:lang w:bidi="sk-SK"/>
        </w:rPr>
        <w:t xml:space="preserve">o svoje uznanie </w:t>
      </w:r>
      <w:r w:rsidRPr="004A1735">
        <w:rPr>
          <w:rFonts w:ascii="Times New Roman" w:hAnsi="Times New Roman" w:cs="Times New Roman"/>
          <w:bCs/>
          <w:iCs/>
          <w:sz w:val="24"/>
          <w:szCs w:val="24"/>
          <w:lang w:bidi="sk-SK"/>
        </w:rPr>
        <w:t xml:space="preserve">ako </w:t>
      </w:r>
      <w:r>
        <w:rPr>
          <w:rFonts w:ascii="Times New Roman" w:hAnsi="Times New Roman" w:cs="Times New Roman"/>
          <w:bCs/>
          <w:iCs/>
          <w:sz w:val="24"/>
          <w:szCs w:val="24"/>
          <w:lang w:bidi="sk-SK"/>
        </w:rPr>
        <w:t>organizácie</w:t>
      </w:r>
      <w:r w:rsidRPr="004A1735">
        <w:rPr>
          <w:rFonts w:ascii="Times New Roman" w:hAnsi="Times New Roman" w:cs="Times New Roman"/>
          <w:bCs/>
          <w:iCs/>
          <w:sz w:val="24"/>
          <w:szCs w:val="24"/>
          <w:lang w:bidi="sk-SK"/>
        </w:rPr>
        <w:t xml:space="preserve"> výrobcov ktorých </w:t>
      </w:r>
      <w:r>
        <w:rPr>
          <w:rFonts w:ascii="Times New Roman" w:hAnsi="Times New Roman" w:cs="Times New Roman"/>
          <w:bCs/>
          <w:iCs/>
          <w:sz w:val="24"/>
          <w:szCs w:val="24"/>
          <w:lang w:bidi="sk-SK"/>
        </w:rPr>
        <w:t>táto právnická osoba žiada</w:t>
      </w:r>
      <w:r w:rsidRPr="004A1735">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Rovnakú konštrukciu má na účely navrhovaného nariadenia vlády legislatívna skratka pojmu „</w:t>
      </w:r>
      <w:r w:rsidRPr="00ED1D3F">
        <w:rPr>
          <w:rFonts w:ascii="Times New Roman" w:hAnsi="Times New Roman" w:cs="Times New Roman"/>
          <w:bCs/>
          <w:iCs/>
          <w:sz w:val="24"/>
          <w:szCs w:val="24"/>
          <w:lang w:bidi="sk-SK"/>
        </w:rPr>
        <w:t xml:space="preserve">spoločník alebo člen právnickej osoby, ktorá žiada o svoje uznanie ako </w:t>
      </w:r>
      <w:r>
        <w:rPr>
          <w:rFonts w:ascii="Times New Roman" w:hAnsi="Times New Roman" w:cs="Times New Roman"/>
          <w:bCs/>
          <w:iCs/>
          <w:sz w:val="24"/>
          <w:szCs w:val="24"/>
          <w:lang w:bidi="sk-SK"/>
        </w:rPr>
        <w:t>skupiny</w:t>
      </w:r>
      <w:r w:rsidRPr="00ED1D3F">
        <w:rPr>
          <w:rFonts w:ascii="Times New Roman" w:hAnsi="Times New Roman" w:cs="Times New Roman"/>
          <w:bCs/>
          <w:iCs/>
          <w:sz w:val="24"/>
          <w:szCs w:val="24"/>
          <w:lang w:bidi="sk-SK"/>
        </w:rPr>
        <w:t xml:space="preserve"> výrobcov</w:t>
      </w:r>
      <w:r>
        <w:rPr>
          <w:rFonts w:ascii="Times New Roman" w:hAnsi="Times New Roman" w:cs="Times New Roman"/>
          <w:bCs/>
          <w:iCs/>
          <w:sz w:val="24"/>
          <w:szCs w:val="24"/>
          <w:lang w:bidi="sk-SK"/>
        </w:rPr>
        <w:t>“, taktiež na jednoduchý pojem „výrobný člen“, pričom pojem „</w:t>
      </w:r>
      <w:r w:rsidRPr="00ED1D3F">
        <w:rPr>
          <w:rFonts w:ascii="Times New Roman" w:hAnsi="Times New Roman" w:cs="Times New Roman"/>
          <w:bCs/>
          <w:iCs/>
          <w:sz w:val="24"/>
          <w:szCs w:val="24"/>
          <w:lang w:bidi="sk-SK"/>
        </w:rPr>
        <w:t xml:space="preserve">spoločník alebo člen právnickej osoby, ktorá žiada o svoje uznanie ako </w:t>
      </w:r>
      <w:r>
        <w:rPr>
          <w:rFonts w:ascii="Times New Roman" w:hAnsi="Times New Roman" w:cs="Times New Roman"/>
          <w:bCs/>
          <w:iCs/>
          <w:sz w:val="24"/>
          <w:szCs w:val="24"/>
          <w:lang w:bidi="sk-SK"/>
        </w:rPr>
        <w:t>združenia organizácií</w:t>
      </w:r>
      <w:r w:rsidRPr="00ED1D3F">
        <w:rPr>
          <w:rFonts w:ascii="Times New Roman" w:hAnsi="Times New Roman" w:cs="Times New Roman"/>
          <w:bCs/>
          <w:iCs/>
          <w:sz w:val="24"/>
          <w:szCs w:val="24"/>
          <w:lang w:bidi="sk-SK"/>
        </w:rPr>
        <w:t xml:space="preserve"> výrobcov“,</w:t>
      </w:r>
      <w:r>
        <w:rPr>
          <w:rFonts w:ascii="Times New Roman" w:hAnsi="Times New Roman" w:cs="Times New Roman"/>
          <w:bCs/>
          <w:iCs/>
          <w:sz w:val="24"/>
          <w:szCs w:val="24"/>
          <w:lang w:bidi="sk-SK"/>
        </w:rPr>
        <w:t xml:space="preserve"> sa zas </w:t>
      </w:r>
      <w:r w:rsidRPr="003139EA">
        <w:rPr>
          <w:rFonts w:ascii="Times New Roman" w:hAnsi="Times New Roman" w:cs="Times New Roman"/>
          <w:bCs/>
          <w:iCs/>
          <w:sz w:val="24"/>
          <w:szCs w:val="24"/>
          <w:lang w:bidi="sk-SK"/>
        </w:rPr>
        <w:t xml:space="preserve">na účely navrhovaného nariadenia vlády </w:t>
      </w:r>
      <w:r>
        <w:rPr>
          <w:rFonts w:ascii="Times New Roman" w:hAnsi="Times New Roman" w:cs="Times New Roman"/>
          <w:bCs/>
          <w:iCs/>
          <w:sz w:val="24"/>
          <w:szCs w:val="24"/>
          <w:lang w:bidi="sk-SK"/>
        </w:rPr>
        <w:t xml:space="preserve">legislatívnou skratkou na pojem „výrobný spoločník“ vymedzuje ako </w:t>
      </w:r>
      <w:r w:rsidRPr="00770054">
        <w:rPr>
          <w:rFonts w:ascii="Times New Roman" w:hAnsi="Times New Roman" w:cs="Times New Roman"/>
          <w:bCs/>
          <w:iCs/>
          <w:sz w:val="24"/>
          <w:szCs w:val="24"/>
          <w:lang w:bidi="sk-SK"/>
        </w:rPr>
        <w:t>spoločník alebo člen právnickej osoby, ktorá žiada o</w:t>
      </w:r>
      <w:r>
        <w:rPr>
          <w:rFonts w:ascii="Times New Roman" w:hAnsi="Times New Roman" w:cs="Times New Roman"/>
          <w:bCs/>
          <w:iCs/>
          <w:sz w:val="24"/>
          <w:szCs w:val="24"/>
          <w:lang w:bidi="sk-SK"/>
        </w:rPr>
        <w:t xml:space="preserve"> svoje </w:t>
      </w:r>
      <w:r w:rsidRPr="00770054">
        <w:rPr>
          <w:rFonts w:ascii="Times New Roman" w:hAnsi="Times New Roman" w:cs="Times New Roman"/>
          <w:bCs/>
          <w:iCs/>
          <w:sz w:val="24"/>
          <w:szCs w:val="24"/>
          <w:lang w:bidi="sk-SK"/>
        </w:rPr>
        <w:t>uznanie ako</w:t>
      </w:r>
      <w:r>
        <w:rPr>
          <w:rFonts w:ascii="Times New Roman" w:hAnsi="Times New Roman" w:cs="Times New Roman"/>
          <w:bCs/>
          <w:iCs/>
          <w:sz w:val="24"/>
          <w:szCs w:val="24"/>
          <w:lang w:bidi="sk-SK"/>
        </w:rPr>
        <w:t xml:space="preserve"> </w:t>
      </w:r>
      <w:r w:rsidRPr="00770054">
        <w:rPr>
          <w:rFonts w:ascii="Times New Roman" w:hAnsi="Times New Roman" w:cs="Times New Roman"/>
          <w:bCs/>
          <w:iCs/>
          <w:sz w:val="24"/>
          <w:szCs w:val="24"/>
          <w:lang w:bidi="sk-SK"/>
        </w:rPr>
        <w:t xml:space="preserve">združenia </w:t>
      </w:r>
      <w:r>
        <w:rPr>
          <w:rFonts w:ascii="Times New Roman" w:hAnsi="Times New Roman" w:cs="Times New Roman"/>
          <w:bCs/>
          <w:iCs/>
          <w:sz w:val="24"/>
          <w:szCs w:val="24"/>
          <w:lang w:bidi="sk-SK"/>
        </w:rPr>
        <w:t>organizácií</w:t>
      </w:r>
      <w:r w:rsidRPr="00770054">
        <w:rPr>
          <w:rFonts w:ascii="Times New Roman" w:hAnsi="Times New Roman" w:cs="Times New Roman"/>
          <w:bCs/>
          <w:iCs/>
          <w:sz w:val="24"/>
          <w:szCs w:val="24"/>
          <w:lang w:bidi="sk-SK"/>
        </w:rPr>
        <w:t xml:space="preserve"> výrobcov určitých poľnohospodárskych výrobkov v určitom sektore, ktorý je organizáciou výrobcov týchto poľnohospodárskych výrobkov</w:t>
      </w:r>
      <w:r>
        <w:rPr>
          <w:rFonts w:ascii="Times New Roman" w:hAnsi="Times New Roman" w:cs="Times New Roman"/>
          <w:bCs/>
          <w:iCs/>
          <w:sz w:val="24"/>
          <w:szCs w:val="24"/>
          <w:lang w:bidi="sk-SK"/>
        </w:rPr>
        <w:t>.</w:t>
      </w:r>
    </w:p>
    <w:p w14:paraId="73D80659" w14:textId="77777777" w:rsidR="002D5752" w:rsidRDefault="002D5752" w:rsidP="00F31101">
      <w:pPr>
        <w:widowControl w:val="0"/>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Z pohľadu vnútroštátneho práva spoločníci tvoria obchodné spoločnosti, a členovia zas tvoria napríklad družstvá alebo pozemkové spoločenstvá. Na účely tejto dôvodovej správy sa pojmy „spoločník alebo člen“ organizácie výrobcov, združenia organizácií výrobcov alebo skupiny výrobcov alebo </w:t>
      </w:r>
      <w:r w:rsidRPr="005F299F">
        <w:rPr>
          <w:rFonts w:ascii="Times New Roman" w:hAnsi="Times New Roman" w:cs="Times New Roman"/>
          <w:bCs/>
          <w:iCs/>
          <w:sz w:val="24"/>
          <w:szCs w:val="24"/>
          <w:lang w:bidi="sk-SK"/>
        </w:rPr>
        <w:t>„spoločník alebo člen“</w:t>
      </w:r>
      <w:r>
        <w:rPr>
          <w:rFonts w:ascii="Times New Roman" w:hAnsi="Times New Roman" w:cs="Times New Roman"/>
          <w:bCs/>
          <w:iCs/>
          <w:sz w:val="24"/>
          <w:szCs w:val="24"/>
          <w:lang w:bidi="sk-SK"/>
        </w:rPr>
        <w:t xml:space="preserve"> právnickej osoby, ktorá žiada o svoje uznanie ako </w:t>
      </w:r>
      <w:r w:rsidRPr="005F299F">
        <w:rPr>
          <w:rFonts w:ascii="Times New Roman" w:hAnsi="Times New Roman" w:cs="Times New Roman"/>
          <w:bCs/>
          <w:iCs/>
          <w:sz w:val="24"/>
          <w:szCs w:val="24"/>
          <w:lang w:bidi="sk-SK"/>
        </w:rPr>
        <w:t>organizácie výrobcov, združenia organizácií výrobcov alebo skupiny výrobcov</w:t>
      </w:r>
      <w:r>
        <w:rPr>
          <w:rFonts w:ascii="Times New Roman" w:hAnsi="Times New Roman" w:cs="Times New Roman"/>
          <w:bCs/>
          <w:iCs/>
          <w:sz w:val="24"/>
          <w:szCs w:val="24"/>
          <w:lang w:bidi="sk-SK"/>
        </w:rPr>
        <w:t>, používa len vo  význame</w:t>
      </w:r>
      <w:r w:rsidRPr="007F707D">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vymedzenom v tomto odstavci.</w:t>
      </w:r>
    </w:p>
    <w:p w14:paraId="47CEEA19" w14:textId="352E91B1" w:rsidR="000D6A54" w:rsidRDefault="00A13872" w:rsidP="00F31101">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Vo vzťahu k žiadostiam o schválenie poskytnutia podpory </w:t>
      </w:r>
      <w:r w:rsidRPr="00A13872">
        <w:rPr>
          <w:rFonts w:ascii="Times New Roman" w:hAnsi="Times New Roman" w:cs="Times New Roman"/>
          <w:bCs/>
          <w:iCs/>
          <w:sz w:val="24"/>
          <w:szCs w:val="24"/>
          <w:lang w:bidi="sk-SK"/>
        </w:rPr>
        <w:t>na intervencie buď v sektore ovocia a zeleniny alebo v určitom sektore ďalších vybraných výrobkov</w:t>
      </w:r>
      <w:r>
        <w:rPr>
          <w:rFonts w:ascii="Times New Roman" w:hAnsi="Times New Roman" w:cs="Times New Roman"/>
          <w:bCs/>
          <w:iCs/>
          <w:sz w:val="24"/>
          <w:szCs w:val="24"/>
          <w:lang w:bidi="sk-SK"/>
        </w:rPr>
        <w:t xml:space="preserve"> sa ustanovuje poriadkové ustanovenie, že ak právnická osoba podáva </w:t>
      </w:r>
      <w:r w:rsidRPr="00A13872">
        <w:rPr>
          <w:rFonts w:ascii="Times New Roman" w:hAnsi="Times New Roman" w:cs="Times New Roman"/>
          <w:bCs/>
          <w:iCs/>
          <w:sz w:val="24"/>
          <w:szCs w:val="24"/>
          <w:lang w:bidi="sk-SK"/>
        </w:rPr>
        <w:t>žiadosť o svoje uznanie ako organizácie výrobcov, združenia organizácií výrobcov alebo skupiny výrobcov</w:t>
      </w:r>
      <w:r>
        <w:rPr>
          <w:rFonts w:ascii="Times New Roman" w:hAnsi="Times New Roman" w:cs="Times New Roman"/>
          <w:bCs/>
          <w:iCs/>
          <w:sz w:val="24"/>
          <w:szCs w:val="24"/>
          <w:lang w:bidi="sk-SK"/>
        </w:rPr>
        <w:t xml:space="preserve"> </w:t>
      </w:r>
      <w:r w:rsidR="007A5AA9">
        <w:rPr>
          <w:rFonts w:ascii="Times New Roman" w:hAnsi="Times New Roman" w:cs="Times New Roman"/>
          <w:bCs/>
          <w:iCs/>
          <w:sz w:val="24"/>
          <w:szCs w:val="24"/>
          <w:lang w:bidi="sk-SK"/>
        </w:rPr>
        <w:t xml:space="preserve">poľnohospodárskych výrobkov </w:t>
      </w:r>
      <w:r w:rsidR="007A5AA9" w:rsidRPr="007A5AA9">
        <w:rPr>
          <w:rFonts w:ascii="Times New Roman" w:hAnsi="Times New Roman" w:cs="Times New Roman"/>
          <w:bCs/>
          <w:iCs/>
          <w:sz w:val="24"/>
          <w:szCs w:val="24"/>
          <w:lang w:bidi="sk-SK"/>
        </w:rPr>
        <w:t xml:space="preserve">buď v sektore ovocia a zeleniny alebo v určitom sektore ďalších vybraných výrobkov </w:t>
      </w:r>
      <w:r>
        <w:rPr>
          <w:rFonts w:ascii="Times New Roman" w:hAnsi="Times New Roman" w:cs="Times New Roman"/>
          <w:bCs/>
          <w:iCs/>
          <w:sz w:val="24"/>
          <w:szCs w:val="24"/>
          <w:lang w:bidi="sk-SK"/>
        </w:rPr>
        <w:t xml:space="preserve">v tom istom kalendárnom roku, </w:t>
      </w:r>
      <w:r w:rsidR="0086047B">
        <w:rPr>
          <w:rFonts w:ascii="Times New Roman" w:hAnsi="Times New Roman" w:cs="Times New Roman"/>
          <w:bCs/>
          <w:iCs/>
          <w:sz w:val="24"/>
          <w:szCs w:val="24"/>
          <w:lang w:bidi="sk-SK"/>
        </w:rPr>
        <w:t xml:space="preserve">v ktorom podáva žiadosť </w:t>
      </w:r>
      <w:r w:rsidR="007A5AA9">
        <w:rPr>
          <w:rFonts w:ascii="Times New Roman" w:hAnsi="Times New Roman" w:cs="Times New Roman"/>
          <w:bCs/>
          <w:iCs/>
          <w:sz w:val="24"/>
          <w:szCs w:val="24"/>
          <w:lang w:bidi="sk-SK"/>
        </w:rPr>
        <w:t xml:space="preserve">o schválenie poskytnutia podpory </w:t>
      </w:r>
      <w:r w:rsidR="007A5AA9" w:rsidRPr="007A5AA9">
        <w:rPr>
          <w:rFonts w:ascii="Times New Roman" w:hAnsi="Times New Roman" w:cs="Times New Roman"/>
          <w:bCs/>
          <w:iCs/>
          <w:sz w:val="24"/>
          <w:szCs w:val="24"/>
          <w:lang w:bidi="sk-SK"/>
        </w:rPr>
        <w:t>na intervencie</w:t>
      </w:r>
      <w:r w:rsidR="007A5AA9" w:rsidRPr="007A5AA9">
        <w:rPr>
          <w:rFonts w:ascii="Times New Roman" w:hAnsi="Times New Roman" w:cs="Times New Roman"/>
          <w:sz w:val="24"/>
          <w:szCs w:val="24"/>
        </w:rPr>
        <w:t xml:space="preserve"> </w:t>
      </w:r>
      <w:r w:rsidR="007A5AA9" w:rsidRPr="007A5AA9">
        <w:rPr>
          <w:rFonts w:ascii="Times New Roman" w:hAnsi="Times New Roman" w:cs="Times New Roman"/>
          <w:bCs/>
          <w:iCs/>
          <w:sz w:val="24"/>
          <w:szCs w:val="24"/>
          <w:lang w:bidi="sk-SK"/>
        </w:rPr>
        <w:t xml:space="preserve">v tom istom sektore, je povinná ju podať najneskôr štyri mesiace pred posledným dňom na podanie </w:t>
      </w:r>
      <w:r w:rsidR="007A5AA9">
        <w:rPr>
          <w:rFonts w:ascii="Times New Roman" w:hAnsi="Times New Roman" w:cs="Times New Roman"/>
          <w:bCs/>
          <w:iCs/>
          <w:sz w:val="24"/>
          <w:szCs w:val="24"/>
          <w:lang w:bidi="sk-SK"/>
        </w:rPr>
        <w:t xml:space="preserve">tejto </w:t>
      </w:r>
      <w:r w:rsidR="007A5AA9" w:rsidRPr="007A5AA9">
        <w:rPr>
          <w:rFonts w:ascii="Times New Roman" w:hAnsi="Times New Roman" w:cs="Times New Roman"/>
          <w:bCs/>
          <w:iCs/>
          <w:sz w:val="24"/>
          <w:szCs w:val="24"/>
          <w:lang w:bidi="sk-SK"/>
        </w:rPr>
        <w:t>žiadosti</w:t>
      </w:r>
      <w:r w:rsidR="00AC652E" w:rsidRPr="00AC652E">
        <w:rPr>
          <w:rFonts w:ascii="Times New Roman" w:hAnsi="Times New Roman" w:cs="Times New Roman"/>
          <w:bCs/>
          <w:iCs/>
          <w:sz w:val="24"/>
          <w:szCs w:val="24"/>
          <w:lang w:bidi="sk-SK"/>
        </w:rPr>
        <w:t xml:space="preserve"> o schválenie poskytnutia podpory</w:t>
      </w:r>
      <w:r w:rsidR="00AC652E">
        <w:rPr>
          <w:rFonts w:ascii="Times New Roman" w:hAnsi="Times New Roman" w:cs="Times New Roman"/>
          <w:bCs/>
          <w:iCs/>
          <w:sz w:val="24"/>
          <w:szCs w:val="24"/>
          <w:lang w:bidi="sk-SK"/>
        </w:rPr>
        <w:t>.</w:t>
      </w:r>
      <w:r w:rsidR="007A3E69">
        <w:rPr>
          <w:rFonts w:ascii="Times New Roman" w:hAnsi="Times New Roman" w:cs="Times New Roman"/>
          <w:bCs/>
          <w:iCs/>
          <w:sz w:val="24"/>
          <w:szCs w:val="24"/>
          <w:lang w:bidi="sk-SK"/>
        </w:rPr>
        <w:t xml:space="preserve"> Podľa čl. 154 ods. 4 písm. a) </w:t>
      </w:r>
      <w:r w:rsidR="007A3E69" w:rsidRPr="007A3E69">
        <w:rPr>
          <w:rFonts w:ascii="Times New Roman" w:hAnsi="Times New Roman" w:cs="Times New Roman"/>
          <w:bCs/>
          <w:iCs/>
          <w:sz w:val="24"/>
          <w:szCs w:val="24"/>
          <w:lang w:bidi="sk-SK"/>
        </w:rPr>
        <w:t>nariadenia (EÚ) č. 1308/2013</w:t>
      </w:r>
      <w:r w:rsidR="007A3E69">
        <w:rPr>
          <w:rFonts w:ascii="Times New Roman" w:hAnsi="Times New Roman" w:cs="Times New Roman"/>
          <w:bCs/>
          <w:iCs/>
          <w:sz w:val="24"/>
          <w:szCs w:val="24"/>
          <w:lang w:bidi="sk-SK"/>
        </w:rPr>
        <w:t xml:space="preserve"> je totiž členský štát Európskej únie povinný uznať právnickú osobu ako organizáciu výrobcov </w:t>
      </w:r>
      <w:r w:rsidR="003E3C68">
        <w:rPr>
          <w:rFonts w:ascii="Times New Roman" w:hAnsi="Times New Roman" w:cs="Times New Roman"/>
          <w:bCs/>
          <w:iCs/>
          <w:sz w:val="24"/>
          <w:szCs w:val="24"/>
          <w:lang w:bidi="sk-SK"/>
        </w:rPr>
        <w:t>do štyroch mesiacov od predloženia žiadosti o toto uznanie so všetkými potrebnými podkladmi na toto jej uznanie príslušnému orgánu verejnej moci tohto členského štátu.</w:t>
      </w:r>
      <w:r w:rsidR="00D512DA">
        <w:rPr>
          <w:rFonts w:ascii="Times New Roman" w:hAnsi="Times New Roman" w:cs="Times New Roman"/>
          <w:bCs/>
          <w:iCs/>
          <w:sz w:val="24"/>
          <w:szCs w:val="24"/>
          <w:lang w:bidi="sk-SK"/>
        </w:rPr>
        <w:t xml:space="preserve"> Pri dodržiavaní tohto poriadkového ustanovenia zo strany žiadateľov </w:t>
      </w:r>
      <w:r w:rsidR="00D512DA" w:rsidRPr="00D512DA">
        <w:rPr>
          <w:rFonts w:ascii="Times New Roman" w:hAnsi="Times New Roman" w:cs="Times New Roman"/>
          <w:bCs/>
          <w:iCs/>
          <w:sz w:val="24"/>
          <w:szCs w:val="24"/>
          <w:lang w:bidi="sk-SK"/>
        </w:rPr>
        <w:t>o schválenie poskytnutia podpory na intervencie buď v sektore ovocia a zeleniny alebo v určitom sektore ďalších vybraných výrobkov</w:t>
      </w:r>
      <w:r w:rsidR="00D512DA">
        <w:rPr>
          <w:rFonts w:ascii="Times New Roman" w:hAnsi="Times New Roman" w:cs="Times New Roman"/>
          <w:bCs/>
          <w:iCs/>
          <w:sz w:val="24"/>
          <w:szCs w:val="24"/>
          <w:lang w:bidi="sk-SK"/>
        </w:rPr>
        <w:t xml:space="preserve"> sa teda môže zabezpečiť, že túto žiadosť už budú podávať ako riadne uznané organizácie výrobcov, združenia organizácií výrobcov alebo skupiny výrobcov</w:t>
      </w:r>
      <w:r w:rsidR="00D512DA" w:rsidRPr="00D512DA">
        <w:rPr>
          <w:rFonts w:ascii="Times New Roman" w:hAnsi="Times New Roman" w:cs="Times New Roman"/>
          <w:bCs/>
          <w:iCs/>
          <w:sz w:val="24"/>
          <w:szCs w:val="24"/>
          <w:lang w:bidi="sk-SK"/>
        </w:rPr>
        <w:t xml:space="preserve"> poľnohospodárskych výrobkov</w:t>
      </w:r>
      <w:r w:rsidR="00D512DA">
        <w:rPr>
          <w:rFonts w:ascii="Times New Roman" w:hAnsi="Times New Roman" w:cs="Times New Roman"/>
          <w:bCs/>
          <w:iCs/>
          <w:sz w:val="24"/>
          <w:szCs w:val="24"/>
          <w:lang w:bidi="sk-SK"/>
        </w:rPr>
        <w:t xml:space="preserve"> v tomto sektore.</w:t>
      </w:r>
    </w:p>
    <w:p w14:paraId="5FEA3AAD" w14:textId="77777777" w:rsidR="006860EE" w:rsidRDefault="006860EE" w:rsidP="006860EE">
      <w:pPr>
        <w:spacing w:after="0" w:line="240" w:lineRule="auto"/>
        <w:ind w:firstLine="426"/>
        <w:jc w:val="both"/>
        <w:rPr>
          <w:rFonts w:ascii="Times New Roman" w:hAnsi="Times New Roman" w:cs="Times New Roman"/>
          <w:sz w:val="24"/>
          <w:szCs w:val="24"/>
          <w:lang w:bidi="sk-SK"/>
        </w:rPr>
      </w:pPr>
      <w:r>
        <w:rPr>
          <w:rFonts w:ascii="Times New Roman" w:hAnsi="Times New Roman" w:cs="Times New Roman"/>
          <w:bCs/>
          <w:iCs/>
          <w:sz w:val="24"/>
          <w:szCs w:val="24"/>
          <w:lang w:bidi="sk-SK"/>
        </w:rPr>
        <w:t xml:space="preserve">Okrem „hodnoty predávanej produkcie“ (viď § 5 a odôvodnenie § 5) je v navrhovanom nariadení vlády používaný aj pojem „hodnota predajnej produkcie“, ktorým je na účely navrhovaného nariadenia vlády potrebné rozumieť </w:t>
      </w:r>
      <w:r w:rsidRPr="00853A94">
        <w:rPr>
          <w:rFonts w:ascii="Times New Roman" w:hAnsi="Times New Roman" w:cs="Times New Roman"/>
          <w:bCs/>
          <w:iCs/>
          <w:sz w:val="24"/>
          <w:szCs w:val="24"/>
          <w:lang w:bidi="sk-SK"/>
        </w:rPr>
        <w:t>hodnot</w:t>
      </w:r>
      <w:r>
        <w:rPr>
          <w:rFonts w:ascii="Times New Roman" w:hAnsi="Times New Roman" w:cs="Times New Roman"/>
          <w:bCs/>
          <w:iCs/>
          <w:sz w:val="24"/>
          <w:szCs w:val="24"/>
          <w:lang w:bidi="sk-SK"/>
        </w:rPr>
        <w:t>u</w:t>
      </w:r>
      <w:r w:rsidRPr="00853A94">
        <w:rPr>
          <w:rFonts w:ascii="Times New Roman" w:hAnsi="Times New Roman" w:cs="Times New Roman"/>
          <w:bCs/>
          <w:iCs/>
          <w:sz w:val="24"/>
          <w:szCs w:val="24"/>
          <w:lang w:bidi="sk-SK"/>
        </w:rPr>
        <w:t xml:space="preserve"> produkcie poľnohospodárskych výrobkov v určitom sektore vyprodukovaných</w:t>
      </w:r>
      <w:r w:rsidRPr="00853A94">
        <w:rPr>
          <w:rFonts w:ascii="Times New Roman" w:hAnsi="Times New Roman" w:cs="Times New Roman"/>
          <w:sz w:val="24"/>
          <w:szCs w:val="24"/>
          <w:lang w:bidi="sk-SK"/>
        </w:rPr>
        <w:t xml:space="preserve"> </w:t>
      </w:r>
    </w:p>
    <w:p w14:paraId="37D9E80C" w14:textId="77777777" w:rsidR="006860EE" w:rsidRDefault="006860EE" w:rsidP="006860EE">
      <w:pPr>
        <w:pStyle w:val="Odsekzoznamu"/>
        <w:numPr>
          <w:ilvl w:val="0"/>
          <w:numId w:val="20"/>
        </w:numPr>
        <w:spacing w:after="0" w:line="240" w:lineRule="auto"/>
        <w:ind w:left="426" w:hanging="426"/>
        <w:jc w:val="both"/>
        <w:rPr>
          <w:rFonts w:ascii="Times New Roman" w:hAnsi="Times New Roman" w:cs="Times New Roman"/>
          <w:bCs/>
          <w:iCs/>
          <w:sz w:val="24"/>
          <w:szCs w:val="24"/>
          <w:lang w:bidi="sk-SK"/>
        </w:rPr>
      </w:pPr>
      <w:r w:rsidRPr="00A23A83">
        <w:rPr>
          <w:rFonts w:ascii="Times New Roman" w:hAnsi="Times New Roman" w:cs="Times New Roman"/>
          <w:bCs/>
          <w:iCs/>
          <w:sz w:val="24"/>
          <w:szCs w:val="24"/>
          <w:lang w:bidi="sk-SK"/>
        </w:rPr>
        <w:t>organizáciou výrobcov týchto poľnohospodárskych výrobkov alebo jej spoločníkmi alebo členmi vo význame podľa navrhovaného nariadenia vlády,</w:t>
      </w:r>
      <w:r w:rsidRPr="00A23A83">
        <w:rPr>
          <w:rFonts w:ascii="Times New Roman" w:hAnsi="Times New Roman" w:cs="Times New Roman"/>
          <w:sz w:val="24"/>
          <w:szCs w:val="24"/>
          <w:lang w:bidi="sk-SK"/>
        </w:rPr>
        <w:t xml:space="preserve"> </w:t>
      </w:r>
      <w:r w:rsidRPr="00A23A83">
        <w:rPr>
          <w:rFonts w:ascii="Times New Roman" w:hAnsi="Times New Roman" w:cs="Times New Roman"/>
          <w:bCs/>
          <w:iCs/>
          <w:sz w:val="24"/>
          <w:szCs w:val="24"/>
          <w:lang w:bidi="sk-SK"/>
        </w:rPr>
        <w:t xml:space="preserve">ktoré táto organizácia výrobcov predala v období ustanovenom v navrhovanom nariadení vlády alebo v období, ktoré je na účely uznávania právnických osôb ako organizácií výrobcov určené podľa osobitného predpisu, ako napríklad podľa čl. 8 v nadväznosti na čl. 23 ods. 1 delegovaného nariadenia Komisie (EÚ) 2017/891 z 13. marca 2017, ktorým sa dopĺňa nariadenie Európskeho parlamentu a Rady (EÚ) č. 1308/2013, pokiaľ ide o sektory ovocia a zeleniny a </w:t>
      </w:r>
      <w:r>
        <w:rPr>
          <w:rFonts w:ascii="Times New Roman" w:hAnsi="Times New Roman" w:cs="Times New Roman"/>
          <w:bCs/>
          <w:iCs/>
          <w:sz w:val="24"/>
          <w:szCs w:val="24"/>
          <w:lang w:bidi="sk-SK"/>
        </w:rPr>
        <w:t>ovocia a zeleniny spracovaných na </w:t>
      </w:r>
      <w:r w:rsidRPr="002B3CAA">
        <w:rPr>
          <w:rFonts w:ascii="Times New Roman" w:hAnsi="Times New Roman" w:cs="Times New Roman"/>
          <w:bCs/>
          <w:iCs/>
          <w:sz w:val="24"/>
          <w:szCs w:val="24"/>
          <w:lang w:bidi="sk-SK"/>
        </w:rPr>
        <w:t>poľnohospodársk</w:t>
      </w:r>
      <w:r>
        <w:rPr>
          <w:rFonts w:ascii="Times New Roman" w:hAnsi="Times New Roman" w:cs="Times New Roman"/>
          <w:bCs/>
          <w:iCs/>
          <w:sz w:val="24"/>
          <w:szCs w:val="24"/>
          <w:lang w:bidi="sk-SK"/>
        </w:rPr>
        <w:t>e</w:t>
      </w:r>
      <w:r w:rsidRPr="002B3CAA">
        <w:rPr>
          <w:rFonts w:ascii="Times New Roman" w:hAnsi="Times New Roman" w:cs="Times New Roman"/>
          <w:bCs/>
          <w:iCs/>
          <w:sz w:val="24"/>
          <w:szCs w:val="24"/>
          <w:lang w:bidi="sk-SK"/>
        </w:rPr>
        <w:t xml:space="preserve"> výrobk</w:t>
      </w:r>
      <w:r>
        <w:rPr>
          <w:rFonts w:ascii="Times New Roman" w:hAnsi="Times New Roman" w:cs="Times New Roman"/>
          <w:bCs/>
          <w:iCs/>
          <w:sz w:val="24"/>
          <w:szCs w:val="24"/>
          <w:lang w:bidi="sk-SK"/>
        </w:rPr>
        <w:t>y</w:t>
      </w:r>
      <w:r w:rsidRPr="002B3CAA">
        <w:rPr>
          <w:rFonts w:ascii="Times New Roman" w:hAnsi="Times New Roman" w:cs="Times New Roman"/>
          <w:bCs/>
          <w:iCs/>
          <w:sz w:val="24"/>
          <w:szCs w:val="24"/>
          <w:lang w:bidi="sk-SK"/>
        </w:rPr>
        <w:t xml:space="preserve"> zo spracovaného ovocia a zeleniny podľa čl. 1 ods. 2 písm. j) v nadväznosti na časť X prílohy I k nariadeniu (EÚ) č. 1308/2013 (ďalej len „spracované ovocie a zelenina“)</w:t>
      </w:r>
      <w:r w:rsidRPr="00A23A83">
        <w:rPr>
          <w:rFonts w:ascii="Times New Roman" w:hAnsi="Times New Roman" w:cs="Times New Roman"/>
          <w:bCs/>
          <w:iCs/>
          <w:sz w:val="24"/>
          <w:szCs w:val="24"/>
          <w:lang w:bidi="sk-SK"/>
        </w:rPr>
        <w:t>, a nariadenie Európskeho parlamentu a Rady (EÚ) č. 1306/2013, pokiaľ ide o sankcie, ktoré by sa mali uplatňovať v týchto sektoroch, a ktorým sa mení vykonávacie nariadenie Komisie (EÚ) č. 543/2011 (</w:t>
      </w:r>
      <w:r w:rsidRPr="00A23A83">
        <w:rPr>
          <w:rFonts w:ascii="Times New Roman" w:hAnsi="Times New Roman" w:cs="Times New Roman" w:hint="eastAsia"/>
          <w:bCs/>
          <w:i/>
          <w:iCs/>
          <w:sz w:val="24"/>
          <w:szCs w:val="24"/>
          <w:lang w:bidi="sk-SK"/>
        </w:rPr>
        <w:t>Ú</w:t>
      </w:r>
      <w:r w:rsidRPr="00A23A83">
        <w:rPr>
          <w:rFonts w:ascii="Times New Roman" w:hAnsi="Times New Roman" w:cs="Times New Roman"/>
          <w:bCs/>
          <w:i/>
          <w:iCs/>
          <w:sz w:val="24"/>
          <w:szCs w:val="24"/>
          <w:lang w:bidi="sk-SK"/>
        </w:rPr>
        <w:t>. v. EÚ L 138 25.5.2017</w:t>
      </w:r>
      <w:r w:rsidRPr="00A23A83">
        <w:rPr>
          <w:rFonts w:ascii="Times New Roman" w:hAnsi="Times New Roman" w:cs="Times New Roman"/>
          <w:bCs/>
          <w:iCs/>
          <w:sz w:val="24"/>
          <w:szCs w:val="24"/>
          <w:lang w:bidi="sk-SK"/>
        </w:rPr>
        <w:t>) vo vzťahu k uznávaniu právnických osôb ako organizácií výrobcov ovocia a</w:t>
      </w:r>
      <w:r>
        <w:rPr>
          <w:rFonts w:ascii="Times New Roman" w:hAnsi="Times New Roman" w:cs="Times New Roman"/>
          <w:bCs/>
          <w:iCs/>
          <w:sz w:val="24"/>
          <w:szCs w:val="24"/>
          <w:lang w:bidi="sk-SK"/>
        </w:rPr>
        <w:t xml:space="preserve"> </w:t>
      </w:r>
      <w:r w:rsidRPr="00A23A83">
        <w:rPr>
          <w:rFonts w:ascii="Times New Roman" w:hAnsi="Times New Roman" w:cs="Times New Roman"/>
          <w:bCs/>
          <w:iCs/>
          <w:sz w:val="24"/>
          <w:szCs w:val="24"/>
          <w:lang w:bidi="sk-SK"/>
        </w:rPr>
        <w:t>zeleniny</w:t>
      </w:r>
      <w:r w:rsidRPr="00991038">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w:t>
      </w:r>
    </w:p>
    <w:p w14:paraId="3DA7EF19" w14:textId="77777777" w:rsidR="006860EE" w:rsidRDefault="006860EE" w:rsidP="006860EE">
      <w:pPr>
        <w:pStyle w:val="Odsekzoznamu"/>
        <w:numPr>
          <w:ilvl w:val="0"/>
          <w:numId w:val="20"/>
        </w:numPr>
        <w:spacing w:after="0" w:line="240" w:lineRule="auto"/>
        <w:ind w:left="426" w:hanging="426"/>
        <w:jc w:val="both"/>
        <w:rPr>
          <w:rFonts w:ascii="Times New Roman" w:hAnsi="Times New Roman" w:cs="Times New Roman"/>
          <w:bCs/>
          <w:iCs/>
          <w:sz w:val="24"/>
          <w:szCs w:val="24"/>
          <w:lang w:bidi="sk-SK"/>
        </w:rPr>
      </w:pPr>
      <w:r w:rsidRPr="00991038">
        <w:rPr>
          <w:rFonts w:ascii="Times New Roman" w:hAnsi="Times New Roman" w:cs="Times New Roman"/>
          <w:bCs/>
          <w:iCs/>
          <w:sz w:val="24"/>
          <w:szCs w:val="24"/>
          <w:lang w:bidi="sk-SK"/>
        </w:rPr>
        <w:lastRenderedPageBreak/>
        <w:t>právnickou osobou, ktorá žiada o svoje uznanie ako organizácie výrobcov týchto poľnohospodárskych výrobkov, alebo jej spoločníkmi alebo členmi</w:t>
      </w:r>
      <w:r>
        <w:rPr>
          <w:rFonts w:ascii="Times New Roman" w:hAnsi="Times New Roman" w:cs="Times New Roman"/>
          <w:bCs/>
          <w:iCs/>
          <w:sz w:val="24"/>
          <w:szCs w:val="24"/>
          <w:lang w:bidi="sk-SK"/>
        </w:rPr>
        <w:t xml:space="preserve"> </w:t>
      </w:r>
      <w:r w:rsidRPr="00991038">
        <w:rPr>
          <w:rFonts w:ascii="Times New Roman" w:hAnsi="Times New Roman" w:cs="Times New Roman"/>
          <w:bCs/>
          <w:iCs/>
          <w:sz w:val="24"/>
          <w:szCs w:val="24"/>
          <w:lang w:bidi="sk-SK"/>
        </w:rPr>
        <w:t>vo význame podľa navrhovaného nariadenia vlády, ktoré táto právnická osoba predala v období ustanovenom v </w:t>
      </w:r>
      <w:r>
        <w:rPr>
          <w:rFonts w:ascii="Times New Roman" w:hAnsi="Times New Roman" w:cs="Times New Roman"/>
          <w:bCs/>
          <w:iCs/>
          <w:sz w:val="24"/>
          <w:szCs w:val="24"/>
          <w:lang w:bidi="sk-SK"/>
        </w:rPr>
        <w:t>navrhovanom</w:t>
      </w:r>
      <w:r w:rsidRPr="00991038">
        <w:rPr>
          <w:rFonts w:ascii="Times New Roman" w:hAnsi="Times New Roman" w:cs="Times New Roman"/>
          <w:bCs/>
          <w:iCs/>
          <w:sz w:val="24"/>
          <w:szCs w:val="24"/>
          <w:lang w:bidi="sk-SK"/>
        </w:rPr>
        <w:t xml:space="preserve"> nariadení vlády, alebo v období, ktoré je na účely uznávania právnických osôb ako organizácií výrobcov určené podľa osobitného predpisu</w:t>
      </w:r>
      <w:r>
        <w:rPr>
          <w:rFonts w:ascii="Times New Roman" w:hAnsi="Times New Roman" w:cs="Times New Roman"/>
          <w:bCs/>
          <w:iCs/>
          <w:sz w:val="24"/>
          <w:szCs w:val="24"/>
          <w:lang w:bidi="sk-SK"/>
        </w:rPr>
        <w:t xml:space="preserve">, </w:t>
      </w:r>
      <w:r w:rsidRPr="00FA259E">
        <w:rPr>
          <w:rFonts w:ascii="Times New Roman" w:hAnsi="Times New Roman" w:cs="Times New Roman"/>
          <w:bCs/>
          <w:iCs/>
          <w:sz w:val="24"/>
          <w:szCs w:val="24"/>
          <w:lang w:bidi="sk-SK"/>
        </w:rPr>
        <w:t>ako napríklad podľa čl. 8 v nadväznosti na čl. 23 ods. 1 delegovaného nariadenia (EÚ) 2017/891 vo vzťahu k uznávaniu právnických osôb ako organizácií výrobcov ovocia a zeleniny,</w:t>
      </w:r>
      <w:r>
        <w:rPr>
          <w:rFonts w:ascii="Times New Roman" w:hAnsi="Times New Roman" w:cs="Times New Roman"/>
          <w:bCs/>
          <w:iCs/>
          <w:sz w:val="24"/>
          <w:szCs w:val="24"/>
          <w:lang w:bidi="sk-SK"/>
        </w:rPr>
        <w:t xml:space="preserve"> </w:t>
      </w:r>
    </w:p>
    <w:p w14:paraId="6E8C6AA5" w14:textId="77777777" w:rsidR="006860EE" w:rsidRDefault="006860EE" w:rsidP="006860EE">
      <w:pPr>
        <w:pStyle w:val="Odsekzoznamu"/>
        <w:numPr>
          <w:ilvl w:val="0"/>
          <w:numId w:val="20"/>
        </w:numPr>
        <w:spacing w:after="0" w:line="240" w:lineRule="auto"/>
        <w:ind w:left="426" w:hanging="426"/>
        <w:jc w:val="both"/>
        <w:rPr>
          <w:rFonts w:ascii="Times New Roman" w:hAnsi="Times New Roman" w:cs="Times New Roman"/>
          <w:bCs/>
          <w:iCs/>
          <w:sz w:val="24"/>
          <w:szCs w:val="24"/>
          <w:lang w:bidi="sk-SK"/>
        </w:rPr>
      </w:pPr>
      <w:r w:rsidRPr="00FA259E">
        <w:rPr>
          <w:rFonts w:ascii="Times New Roman" w:hAnsi="Times New Roman" w:cs="Times New Roman"/>
          <w:bCs/>
          <w:iCs/>
          <w:sz w:val="24"/>
          <w:szCs w:val="24"/>
          <w:lang w:bidi="sk-SK"/>
        </w:rPr>
        <w:t>organizáciou výrobcov týchto poľnohospodárskych výrobkov alebo jej spoločníkmi alebo členmi, ktoré táto organizácia výrobcov mohla predať v období ustanovenom v </w:t>
      </w:r>
      <w:r>
        <w:rPr>
          <w:rFonts w:ascii="Times New Roman" w:hAnsi="Times New Roman" w:cs="Times New Roman"/>
          <w:bCs/>
          <w:iCs/>
          <w:sz w:val="24"/>
          <w:szCs w:val="24"/>
          <w:lang w:bidi="sk-SK"/>
        </w:rPr>
        <w:t>navrhovanom</w:t>
      </w:r>
      <w:r w:rsidRPr="00FA259E">
        <w:rPr>
          <w:rFonts w:ascii="Times New Roman" w:hAnsi="Times New Roman" w:cs="Times New Roman"/>
          <w:bCs/>
          <w:iCs/>
          <w:sz w:val="24"/>
          <w:szCs w:val="24"/>
          <w:lang w:bidi="sk-SK"/>
        </w:rPr>
        <w:t xml:space="preserve"> nariadení vlády, alebo v období, ktoré je na účely uznávania právnických osôb ako organizácií výrobcov určené podľa osobitného predpisu, ako napríklad podľa čl. 8 v nadväznosti na čl. 23 ods. 1 delegovaného nariadenia (EÚ) 2017/891 vo vzťahu k uznávaniu právnických osôb ako organizácií výrobcov ovocia a zeleniny,</w:t>
      </w:r>
      <w:r>
        <w:rPr>
          <w:rFonts w:ascii="Times New Roman" w:hAnsi="Times New Roman" w:cs="Times New Roman"/>
          <w:bCs/>
          <w:iCs/>
          <w:sz w:val="24"/>
          <w:szCs w:val="24"/>
          <w:lang w:bidi="sk-SK"/>
        </w:rPr>
        <w:t xml:space="preserve"> </w:t>
      </w:r>
      <w:r w:rsidRPr="00FA259E">
        <w:rPr>
          <w:rFonts w:ascii="Times New Roman" w:hAnsi="Times New Roman" w:cs="Times New Roman"/>
          <w:bCs/>
          <w:iCs/>
          <w:sz w:val="24"/>
          <w:szCs w:val="24"/>
          <w:lang w:bidi="sk-SK"/>
        </w:rPr>
        <w:t xml:space="preserve">ak takéto určovanie tejto hodnoty </w:t>
      </w:r>
      <w:r>
        <w:rPr>
          <w:rFonts w:ascii="Times New Roman" w:hAnsi="Times New Roman" w:cs="Times New Roman"/>
          <w:bCs/>
          <w:iCs/>
          <w:sz w:val="24"/>
          <w:szCs w:val="24"/>
          <w:lang w:bidi="sk-SK"/>
        </w:rPr>
        <w:t>na </w:t>
      </w:r>
      <w:r w:rsidRPr="00FA259E">
        <w:rPr>
          <w:rFonts w:ascii="Times New Roman" w:hAnsi="Times New Roman" w:cs="Times New Roman"/>
          <w:bCs/>
          <w:iCs/>
          <w:sz w:val="24"/>
          <w:szCs w:val="24"/>
          <w:lang w:bidi="sk-SK"/>
        </w:rPr>
        <w:t xml:space="preserve">účely uznávania právnických osôb ako organizácií výrobcov </w:t>
      </w:r>
      <w:r>
        <w:rPr>
          <w:rFonts w:ascii="Times New Roman" w:hAnsi="Times New Roman" w:cs="Times New Roman"/>
          <w:bCs/>
          <w:iCs/>
          <w:sz w:val="24"/>
          <w:szCs w:val="24"/>
          <w:lang w:bidi="sk-SK"/>
        </w:rPr>
        <w:t xml:space="preserve">z takéhoto potenciálne možného predaja </w:t>
      </w:r>
      <w:r w:rsidRPr="00CC1DC0">
        <w:rPr>
          <w:rFonts w:ascii="Times New Roman" w:hAnsi="Times New Roman" w:cs="Times New Roman"/>
          <w:bCs/>
          <w:iCs/>
          <w:sz w:val="24"/>
          <w:szCs w:val="24"/>
          <w:lang w:bidi="sk-SK"/>
        </w:rPr>
        <w:t xml:space="preserve">poľnohospodárskych výrobkov </w:t>
      </w:r>
      <w:r w:rsidRPr="00FA259E">
        <w:rPr>
          <w:rFonts w:ascii="Times New Roman" w:hAnsi="Times New Roman" w:cs="Times New Roman"/>
          <w:bCs/>
          <w:iCs/>
          <w:sz w:val="24"/>
          <w:szCs w:val="24"/>
          <w:lang w:bidi="sk-SK"/>
        </w:rPr>
        <w:t>umožňuj</w:t>
      </w:r>
      <w:r>
        <w:rPr>
          <w:rFonts w:ascii="Times New Roman" w:hAnsi="Times New Roman" w:cs="Times New Roman"/>
          <w:bCs/>
          <w:iCs/>
          <w:sz w:val="24"/>
          <w:szCs w:val="24"/>
          <w:lang w:bidi="sk-SK"/>
        </w:rPr>
        <w:t>ú</w:t>
      </w:r>
      <w:r w:rsidRPr="00FA259E">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akty Európskej únie, konkrétne ustanovenie článku</w:t>
      </w:r>
      <w:r w:rsidRPr="00FA259E">
        <w:rPr>
          <w:rFonts w:ascii="Times New Roman" w:hAnsi="Times New Roman" w:cs="Times New Roman"/>
          <w:bCs/>
          <w:iCs/>
          <w:sz w:val="24"/>
          <w:szCs w:val="24"/>
          <w:lang w:bidi="sk-SK"/>
        </w:rPr>
        <w:t> 154 ods. 1 písm. b) nariadenia (EÚ) č. 1308/2013 v platnom znení</w:t>
      </w:r>
      <w:r>
        <w:rPr>
          <w:rFonts w:ascii="Times New Roman" w:hAnsi="Times New Roman" w:cs="Times New Roman"/>
          <w:bCs/>
          <w:iCs/>
          <w:sz w:val="24"/>
          <w:szCs w:val="24"/>
          <w:lang w:bidi="sk-SK"/>
        </w:rPr>
        <w:t>,</w:t>
      </w:r>
      <w:r w:rsidRPr="00FA259E">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alebo </w:t>
      </w:r>
    </w:p>
    <w:p w14:paraId="1BE4309B" w14:textId="77777777" w:rsidR="006860EE" w:rsidRDefault="006860EE" w:rsidP="006860EE">
      <w:pPr>
        <w:pStyle w:val="Odsekzoznamu"/>
        <w:numPr>
          <w:ilvl w:val="0"/>
          <w:numId w:val="20"/>
        </w:numPr>
        <w:spacing w:after="0" w:line="240" w:lineRule="auto"/>
        <w:ind w:left="426" w:hanging="426"/>
        <w:jc w:val="both"/>
        <w:rPr>
          <w:rFonts w:ascii="Times New Roman" w:hAnsi="Times New Roman" w:cs="Times New Roman"/>
          <w:bCs/>
          <w:iCs/>
          <w:sz w:val="24"/>
          <w:szCs w:val="24"/>
          <w:lang w:bidi="sk-SK"/>
        </w:rPr>
      </w:pPr>
      <w:r w:rsidRPr="00FA259E">
        <w:rPr>
          <w:rFonts w:ascii="Times New Roman" w:hAnsi="Times New Roman" w:cs="Times New Roman"/>
          <w:bCs/>
          <w:iCs/>
          <w:sz w:val="24"/>
          <w:szCs w:val="24"/>
          <w:lang w:bidi="sk-SK"/>
        </w:rPr>
        <w:t xml:space="preserve">právnickou osobou, ktorá žiada o svoje uznanie ako organizácie výrobcov týchto poľnohospodárskych výrobkov, alebo jej spoločníkmi alebo členmi, ktoré táto právnická osoba mohla predať v období ustanovenom v navrhovanom nariadení vlády, alebo v období, ktoré je na účely uznávania právnických osôb ako organizácií výrobcov určené podľa osobitného predpisu, ako napríklad podľa čl. 8 v nadväznosti na čl. 23 ods. 1 delegovaného nariadenia (EÚ) 2017/891 vo vzťahu k uznávaniu právnických osôb ako organizácií výrobcov ovocia a zeleniny, ak takéto určovanie tejto hodnoty na účely uznávania právnických osôb ako organizácií výrobcov z takéhoto potenciálne možného predaja </w:t>
      </w:r>
      <w:r w:rsidRPr="00CC1DC0">
        <w:rPr>
          <w:rFonts w:ascii="Times New Roman" w:hAnsi="Times New Roman" w:cs="Times New Roman"/>
          <w:bCs/>
          <w:iCs/>
          <w:sz w:val="24"/>
          <w:szCs w:val="24"/>
          <w:lang w:bidi="sk-SK"/>
        </w:rPr>
        <w:t xml:space="preserve">poľnohospodárskych výrobkov </w:t>
      </w:r>
      <w:r w:rsidRPr="00FA259E">
        <w:rPr>
          <w:rFonts w:ascii="Times New Roman" w:hAnsi="Times New Roman" w:cs="Times New Roman"/>
          <w:bCs/>
          <w:iCs/>
          <w:sz w:val="24"/>
          <w:szCs w:val="24"/>
          <w:lang w:bidi="sk-SK"/>
        </w:rPr>
        <w:t>umožňuj</w:t>
      </w:r>
      <w:r>
        <w:rPr>
          <w:rFonts w:ascii="Times New Roman" w:hAnsi="Times New Roman" w:cs="Times New Roman"/>
          <w:bCs/>
          <w:iCs/>
          <w:sz w:val="24"/>
          <w:szCs w:val="24"/>
          <w:lang w:bidi="sk-SK"/>
        </w:rPr>
        <w:t>ú</w:t>
      </w:r>
      <w:r w:rsidRPr="00FA259E">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akty Európskej únie</w:t>
      </w:r>
      <w:r w:rsidRPr="00FA259E">
        <w:rPr>
          <w:rFonts w:ascii="Times New Roman" w:hAnsi="Times New Roman" w:cs="Times New Roman"/>
          <w:bCs/>
          <w:iCs/>
          <w:sz w:val="24"/>
          <w:szCs w:val="24"/>
          <w:lang w:bidi="sk-SK"/>
        </w:rPr>
        <w:t>, konkrétne ustanovenie článku 154 ods. 1 písm. b) nariadenia (EÚ) č. 1308/2013 v platnom znení</w:t>
      </w:r>
      <w:r>
        <w:rPr>
          <w:rFonts w:ascii="Times New Roman" w:hAnsi="Times New Roman" w:cs="Times New Roman"/>
          <w:bCs/>
          <w:iCs/>
          <w:sz w:val="24"/>
          <w:szCs w:val="24"/>
          <w:lang w:bidi="sk-SK"/>
        </w:rPr>
        <w:t>.</w:t>
      </w:r>
    </w:p>
    <w:p w14:paraId="1C297D1B" w14:textId="77777777" w:rsidR="006860EE" w:rsidRPr="00A23A83" w:rsidRDefault="006860EE" w:rsidP="006860EE">
      <w:pPr>
        <w:spacing w:after="0" w:line="240" w:lineRule="auto"/>
        <w:jc w:val="both"/>
        <w:rPr>
          <w:rFonts w:ascii="Times New Roman" w:hAnsi="Times New Roman" w:cs="Times New Roman"/>
          <w:bCs/>
          <w:iCs/>
          <w:sz w:val="24"/>
          <w:szCs w:val="24"/>
          <w:lang w:bidi="sk-SK"/>
        </w:rPr>
      </w:pPr>
      <w:r w:rsidRPr="00480A80">
        <w:rPr>
          <w:rFonts w:ascii="Times New Roman" w:hAnsi="Times New Roman" w:cs="Times New Roman"/>
          <w:bCs/>
          <w:iCs/>
          <w:sz w:val="24"/>
          <w:szCs w:val="24"/>
          <w:lang w:bidi="sk-SK"/>
        </w:rPr>
        <w:t>Na účely tejto dôvodovej správy sa pojem „hodnota pred</w:t>
      </w:r>
      <w:r>
        <w:rPr>
          <w:rFonts w:ascii="Times New Roman" w:hAnsi="Times New Roman" w:cs="Times New Roman"/>
          <w:bCs/>
          <w:iCs/>
          <w:sz w:val="24"/>
          <w:szCs w:val="24"/>
          <w:lang w:bidi="sk-SK"/>
        </w:rPr>
        <w:t>aj</w:t>
      </w:r>
      <w:r w:rsidRPr="00480A80">
        <w:rPr>
          <w:rFonts w:ascii="Times New Roman" w:hAnsi="Times New Roman" w:cs="Times New Roman"/>
          <w:bCs/>
          <w:iCs/>
          <w:sz w:val="24"/>
          <w:szCs w:val="24"/>
          <w:lang w:bidi="sk-SK"/>
        </w:rPr>
        <w:t xml:space="preserve">nej produkcie“ ďalej používa vo význame </w:t>
      </w:r>
      <w:r>
        <w:rPr>
          <w:rFonts w:ascii="Times New Roman" w:hAnsi="Times New Roman" w:cs="Times New Roman"/>
          <w:bCs/>
          <w:iCs/>
          <w:sz w:val="24"/>
          <w:szCs w:val="24"/>
          <w:lang w:bidi="sk-SK"/>
        </w:rPr>
        <w:t>vymedzenom v tom odstavci</w:t>
      </w:r>
      <w:r w:rsidRPr="00480A80">
        <w:rPr>
          <w:rFonts w:ascii="Times New Roman" w:hAnsi="Times New Roman" w:cs="Times New Roman"/>
          <w:bCs/>
          <w:iCs/>
          <w:sz w:val="24"/>
          <w:szCs w:val="24"/>
          <w:lang w:bidi="sk-SK"/>
        </w:rPr>
        <w:t>.</w:t>
      </w:r>
    </w:p>
    <w:p w14:paraId="23972389" w14:textId="5A2B43EA" w:rsidR="00B75D45" w:rsidRDefault="001C7232"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07316E">
        <w:rPr>
          <w:rFonts w:ascii="Times New Roman" w:hAnsi="Times New Roman" w:cs="Times New Roman"/>
          <w:bCs/>
          <w:iCs/>
          <w:sz w:val="24"/>
          <w:szCs w:val="24"/>
          <w:lang w:bidi="sk-SK"/>
        </w:rPr>
        <w:t xml:space="preserve">Žiadosť o uznanie právnickej osoby ako </w:t>
      </w:r>
      <w:r w:rsidR="0007316E" w:rsidRPr="0007316E">
        <w:rPr>
          <w:rFonts w:ascii="Times New Roman" w:hAnsi="Times New Roman" w:cs="Times New Roman"/>
          <w:bCs/>
          <w:iCs/>
          <w:sz w:val="24"/>
          <w:szCs w:val="24"/>
          <w:lang w:bidi="sk-SK"/>
        </w:rPr>
        <w:t>organizácie výrobcov, združenia organizácií výrobcov alebo skupiny výrobcov</w:t>
      </w:r>
      <w:r w:rsidR="0007316E">
        <w:rPr>
          <w:rFonts w:ascii="Times New Roman" w:hAnsi="Times New Roman" w:cs="Times New Roman"/>
          <w:bCs/>
          <w:iCs/>
          <w:sz w:val="24"/>
          <w:szCs w:val="24"/>
          <w:lang w:bidi="sk-SK"/>
        </w:rPr>
        <w:t xml:space="preserve"> </w:t>
      </w:r>
      <w:r w:rsidR="0007316E" w:rsidRPr="0007316E">
        <w:rPr>
          <w:rFonts w:ascii="Times New Roman" w:hAnsi="Times New Roman" w:cs="Times New Roman"/>
          <w:bCs/>
          <w:iCs/>
          <w:sz w:val="24"/>
          <w:szCs w:val="24"/>
          <w:lang w:bidi="sk-SK"/>
        </w:rPr>
        <w:t>buď ovocia a zeleniny alebo ďalších vybraných výrobkov v určitom sektore</w:t>
      </w:r>
      <w:r w:rsidR="0007316E">
        <w:rPr>
          <w:rFonts w:ascii="Times New Roman" w:hAnsi="Times New Roman" w:cs="Times New Roman"/>
          <w:bCs/>
          <w:iCs/>
          <w:sz w:val="24"/>
          <w:szCs w:val="24"/>
          <w:lang w:bidi="sk-SK"/>
        </w:rPr>
        <w:t xml:space="preserve"> musí obsahovať základné identifikačné údaje žiadateľa, </w:t>
      </w:r>
      <w:r w:rsidR="00480A80">
        <w:rPr>
          <w:rFonts w:ascii="Times New Roman" w:hAnsi="Times New Roman" w:cs="Times New Roman"/>
          <w:bCs/>
          <w:iCs/>
          <w:sz w:val="24"/>
          <w:szCs w:val="24"/>
          <w:lang w:bidi="sk-SK"/>
        </w:rPr>
        <w:t xml:space="preserve">a to konkrétne jeho </w:t>
      </w:r>
      <w:r w:rsidR="00480A80" w:rsidRPr="00480A80">
        <w:rPr>
          <w:rFonts w:ascii="Times New Roman" w:hAnsi="Times New Roman" w:cs="Times New Roman"/>
          <w:bCs/>
          <w:iCs/>
          <w:sz w:val="24"/>
          <w:szCs w:val="24"/>
          <w:lang w:bidi="sk-SK"/>
        </w:rPr>
        <w:t>názov, adres</w:t>
      </w:r>
      <w:r w:rsidR="00480A80">
        <w:rPr>
          <w:rFonts w:ascii="Times New Roman" w:hAnsi="Times New Roman" w:cs="Times New Roman"/>
          <w:bCs/>
          <w:iCs/>
          <w:sz w:val="24"/>
          <w:szCs w:val="24"/>
          <w:lang w:bidi="sk-SK"/>
        </w:rPr>
        <w:t>u</w:t>
      </w:r>
      <w:r w:rsidR="00480A80" w:rsidRPr="00480A80">
        <w:rPr>
          <w:rFonts w:ascii="Times New Roman" w:hAnsi="Times New Roman" w:cs="Times New Roman"/>
          <w:bCs/>
          <w:iCs/>
          <w:sz w:val="24"/>
          <w:szCs w:val="24"/>
          <w:lang w:bidi="sk-SK"/>
        </w:rPr>
        <w:t xml:space="preserve"> sídla a identifikačné číslo</w:t>
      </w:r>
      <w:r w:rsidR="00480A80">
        <w:rPr>
          <w:rFonts w:ascii="Times New Roman" w:hAnsi="Times New Roman" w:cs="Times New Roman"/>
          <w:bCs/>
          <w:iCs/>
          <w:sz w:val="24"/>
          <w:szCs w:val="24"/>
          <w:lang w:bidi="sk-SK"/>
        </w:rPr>
        <w:t xml:space="preserve"> organizácie</w:t>
      </w:r>
      <w:r w:rsidR="00713417">
        <w:rPr>
          <w:rFonts w:ascii="Times New Roman" w:hAnsi="Times New Roman" w:cs="Times New Roman"/>
          <w:bCs/>
          <w:iCs/>
          <w:sz w:val="24"/>
          <w:szCs w:val="24"/>
          <w:lang w:bidi="sk-SK"/>
        </w:rPr>
        <w:t xml:space="preserve">, a taktiež musí obsahovať údaj o hodnote predajnej produkcie </w:t>
      </w:r>
      <w:r w:rsidR="00713417" w:rsidRPr="00713417">
        <w:rPr>
          <w:rFonts w:ascii="Times New Roman" w:hAnsi="Times New Roman" w:cs="Times New Roman"/>
          <w:bCs/>
          <w:iCs/>
          <w:sz w:val="24"/>
          <w:szCs w:val="24"/>
          <w:lang w:bidi="sk-SK"/>
        </w:rPr>
        <w:t>žiadateľa, ak žiada o svoje uznanie ako organizácie výrobcov</w:t>
      </w:r>
      <w:r w:rsidR="00713417">
        <w:rPr>
          <w:rFonts w:ascii="Times New Roman" w:hAnsi="Times New Roman" w:cs="Times New Roman"/>
          <w:bCs/>
          <w:iCs/>
          <w:sz w:val="24"/>
          <w:szCs w:val="24"/>
          <w:lang w:bidi="sk-SK"/>
        </w:rPr>
        <w:t>.</w:t>
      </w:r>
      <w:r w:rsidR="00DE3E68">
        <w:rPr>
          <w:rFonts w:ascii="Times New Roman" w:hAnsi="Times New Roman" w:cs="Times New Roman"/>
          <w:bCs/>
          <w:iCs/>
          <w:sz w:val="24"/>
          <w:szCs w:val="24"/>
          <w:lang w:bidi="sk-SK"/>
        </w:rPr>
        <w:t xml:space="preserve"> </w:t>
      </w:r>
      <w:r w:rsidR="00A6089E">
        <w:rPr>
          <w:rFonts w:ascii="Times New Roman" w:hAnsi="Times New Roman" w:cs="Times New Roman"/>
          <w:bCs/>
          <w:iCs/>
          <w:sz w:val="24"/>
          <w:szCs w:val="24"/>
          <w:lang w:bidi="sk-SK"/>
        </w:rPr>
        <w:t>K</w:t>
      </w:r>
      <w:r w:rsidR="001B72B7">
        <w:rPr>
          <w:rFonts w:ascii="Times New Roman" w:hAnsi="Times New Roman" w:cs="Times New Roman"/>
          <w:bCs/>
          <w:iCs/>
          <w:sz w:val="24"/>
          <w:szCs w:val="24"/>
          <w:lang w:bidi="sk-SK"/>
        </w:rPr>
        <w:t xml:space="preserve">onkrétne </w:t>
      </w:r>
      <w:r w:rsidR="00A6089E">
        <w:rPr>
          <w:rFonts w:ascii="Times New Roman" w:hAnsi="Times New Roman" w:cs="Times New Roman"/>
          <w:bCs/>
          <w:iCs/>
          <w:sz w:val="24"/>
          <w:szCs w:val="24"/>
          <w:lang w:bidi="sk-SK"/>
        </w:rPr>
        <w:t xml:space="preserve">sa jedná </w:t>
      </w:r>
      <w:r w:rsidR="001B72B7" w:rsidRPr="001B72B7">
        <w:rPr>
          <w:rFonts w:ascii="Times New Roman" w:hAnsi="Times New Roman" w:cs="Times New Roman"/>
          <w:bCs/>
          <w:iCs/>
          <w:sz w:val="24"/>
          <w:szCs w:val="24"/>
          <w:lang w:bidi="sk-SK"/>
        </w:rPr>
        <w:t xml:space="preserve">údaj o hodnote predajnej produkcie </w:t>
      </w:r>
      <w:r w:rsidR="00B82390" w:rsidRPr="00B82390">
        <w:rPr>
          <w:rFonts w:ascii="Times New Roman" w:hAnsi="Times New Roman" w:cs="Times New Roman"/>
          <w:bCs/>
          <w:iCs/>
          <w:sz w:val="24"/>
          <w:szCs w:val="24"/>
          <w:lang w:bidi="sk-SK"/>
        </w:rPr>
        <w:t xml:space="preserve">buď </w:t>
      </w:r>
      <w:r w:rsidR="007E5562">
        <w:rPr>
          <w:rFonts w:ascii="Times New Roman" w:hAnsi="Times New Roman" w:cs="Times New Roman"/>
          <w:bCs/>
          <w:iCs/>
          <w:sz w:val="24"/>
          <w:szCs w:val="24"/>
          <w:lang w:bidi="sk-SK"/>
        </w:rPr>
        <w:t xml:space="preserve">tohto </w:t>
      </w:r>
      <w:r w:rsidR="00B82390" w:rsidRPr="00B82390">
        <w:rPr>
          <w:rFonts w:ascii="Times New Roman" w:hAnsi="Times New Roman" w:cs="Times New Roman"/>
          <w:bCs/>
          <w:iCs/>
          <w:sz w:val="24"/>
          <w:szCs w:val="24"/>
          <w:lang w:bidi="sk-SK"/>
        </w:rPr>
        <w:t xml:space="preserve">ovocia a zeleniny alebo </w:t>
      </w:r>
      <w:r w:rsidR="007E5562">
        <w:rPr>
          <w:rFonts w:ascii="Times New Roman" w:hAnsi="Times New Roman" w:cs="Times New Roman"/>
          <w:bCs/>
          <w:iCs/>
          <w:sz w:val="24"/>
          <w:szCs w:val="24"/>
          <w:lang w:bidi="sk-SK"/>
        </w:rPr>
        <w:t xml:space="preserve">týchto </w:t>
      </w:r>
      <w:r w:rsidR="00B82390" w:rsidRPr="00B82390">
        <w:rPr>
          <w:rFonts w:ascii="Times New Roman" w:hAnsi="Times New Roman" w:cs="Times New Roman"/>
          <w:bCs/>
          <w:iCs/>
          <w:sz w:val="24"/>
          <w:szCs w:val="24"/>
          <w:lang w:bidi="sk-SK"/>
        </w:rPr>
        <w:t xml:space="preserve">ďalších vybraných výrobkov v určitom sektore </w:t>
      </w:r>
      <w:r w:rsidR="001B72B7" w:rsidRPr="001B72B7">
        <w:rPr>
          <w:rFonts w:ascii="Times New Roman" w:hAnsi="Times New Roman" w:cs="Times New Roman"/>
          <w:bCs/>
          <w:iCs/>
          <w:sz w:val="24"/>
          <w:szCs w:val="24"/>
          <w:lang w:bidi="sk-SK"/>
        </w:rPr>
        <w:t>žiadateľa</w:t>
      </w:r>
      <w:r w:rsidR="001B72B7">
        <w:rPr>
          <w:rFonts w:ascii="Times New Roman" w:hAnsi="Times New Roman" w:cs="Times New Roman"/>
          <w:bCs/>
          <w:iCs/>
          <w:sz w:val="24"/>
          <w:szCs w:val="24"/>
          <w:lang w:bidi="sk-SK"/>
        </w:rPr>
        <w:t xml:space="preserve"> </w:t>
      </w:r>
      <w:r w:rsidR="000507E1">
        <w:rPr>
          <w:rFonts w:ascii="Times New Roman" w:hAnsi="Times New Roman" w:cs="Times New Roman"/>
          <w:bCs/>
          <w:iCs/>
          <w:sz w:val="24"/>
          <w:szCs w:val="24"/>
          <w:lang w:bidi="sk-SK"/>
        </w:rPr>
        <w:t xml:space="preserve">za jeho bezprostredne </w:t>
      </w:r>
      <w:r w:rsidR="000507E1" w:rsidRPr="000507E1">
        <w:rPr>
          <w:rFonts w:ascii="Times New Roman" w:hAnsi="Times New Roman" w:cs="Times New Roman"/>
          <w:bCs/>
          <w:iCs/>
          <w:sz w:val="24"/>
          <w:szCs w:val="24"/>
          <w:lang w:bidi="sk-SK"/>
        </w:rPr>
        <w:t>predchádzajúce</w:t>
      </w:r>
      <w:r w:rsidR="000507E1">
        <w:rPr>
          <w:rFonts w:ascii="Times New Roman" w:hAnsi="Times New Roman" w:cs="Times New Roman"/>
          <w:bCs/>
          <w:iCs/>
          <w:sz w:val="24"/>
          <w:szCs w:val="24"/>
          <w:lang w:bidi="sk-SK"/>
        </w:rPr>
        <w:t xml:space="preserve"> účtovné obdobie</w:t>
      </w:r>
      <w:r w:rsidR="000507E1" w:rsidRPr="000507E1">
        <w:rPr>
          <w:rFonts w:ascii="Times New Roman" w:hAnsi="Times New Roman" w:cs="Times New Roman"/>
          <w:bCs/>
          <w:iCs/>
          <w:sz w:val="24"/>
          <w:szCs w:val="24"/>
          <w:lang w:bidi="sk-SK"/>
        </w:rPr>
        <w:t>, ktoré trvalo najmenej 12 mesiacov</w:t>
      </w:r>
      <w:r w:rsidR="00373C9E">
        <w:rPr>
          <w:rFonts w:ascii="Times New Roman" w:hAnsi="Times New Roman" w:cs="Times New Roman"/>
          <w:bCs/>
          <w:iCs/>
          <w:sz w:val="24"/>
          <w:szCs w:val="24"/>
          <w:lang w:bidi="sk-SK"/>
        </w:rPr>
        <w:t>.</w:t>
      </w:r>
    </w:p>
    <w:p w14:paraId="783AF8E9" w14:textId="64DC72FE" w:rsidR="001C7232" w:rsidRDefault="00F94181" w:rsidP="00A23A83">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Prílohou k ž</w:t>
      </w:r>
      <w:r w:rsidRPr="00F94181">
        <w:rPr>
          <w:rFonts w:ascii="Times New Roman" w:hAnsi="Times New Roman" w:cs="Times New Roman"/>
          <w:bCs/>
          <w:iCs/>
          <w:sz w:val="24"/>
          <w:szCs w:val="24"/>
          <w:lang w:bidi="sk-SK"/>
        </w:rPr>
        <w:t>iados</w:t>
      </w:r>
      <w:r>
        <w:rPr>
          <w:rFonts w:ascii="Times New Roman" w:hAnsi="Times New Roman" w:cs="Times New Roman"/>
          <w:bCs/>
          <w:iCs/>
          <w:sz w:val="24"/>
          <w:szCs w:val="24"/>
          <w:lang w:bidi="sk-SK"/>
        </w:rPr>
        <w:t>ti</w:t>
      </w:r>
      <w:r w:rsidRPr="00F94181">
        <w:rPr>
          <w:rFonts w:ascii="Times New Roman" w:hAnsi="Times New Roman" w:cs="Times New Roman"/>
          <w:bCs/>
          <w:iCs/>
          <w:sz w:val="24"/>
          <w:szCs w:val="24"/>
          <w:lang w:bidi="sk-SK"/>
        </w:rPr>
        <w:t xml:space="preserve"> o uznanie právnickej osoby ako organizácie výrobcov, združenia organizácií výrobcov alebo skupiny výrobcov buď ovocia a zeleniny alebo ďalších vybraných výrobkov v určitom sektore</w:t>
      </w:r>
      <w:r w:rsidR="00D17EB6">
        <w:rPr>
          <w:rFonts w:ascii="Times New Roman" w:hAnsi="Times New Roman" w:cs="Times New Roman"/>
          <w:bCs/>
          <w:iCs/>
          <w:sz w:val="24"/>
          <w:szCs w:val="24"/>
          <w:lang w:bidi="sk-SK"/>
        </w:rPr>
        <w:t xml:space="preserve"> musí byť zoznam spoločníkov alebo členov tejto právnickej osoby</w:t>
      </w:r>
      <w:r w:rsidR="00DD161E">
        <w:rPr>
          <w:rFonts w:ascii="Times New Roman" w:hAnsi="Times New Roman" w:cs="Times New Roman"/>
          <w:bCs/>
          <w:iCs/>
          <w:sz w:val="24"/>
          <w:szCs w:val="24"/>
          <w:lang w:bidi="sk-SK"/>
        </w:rPr>
        <w:t xml:space="preserve">, </w:t>
      </w:r>
      <w:r w:rsidR="00DD161E" w:rsidRPr="00DD161E">
        <w:rPr>
          <w:rFonts w:ascii="Times New Roman" w:hAnsi="Times New Roman" w:cs="Times New Roman"/>
          <w:bCs/>
          <w:iCs/>
          <w:sz w:val="24"/>
          <w:szCs w:val="24"/>
          <w:lang w:bidi="sk-SK"/>
        </w:rPr>
        <w:t>s potvrdením o tomto ich členstve</w:t>
      </w:r>
      <w:r w:rsidR="00550351">
        <w:rPr>
          <w:rFonts w:ascii="Times New Roman" w:hAnsi="Times New Roman" w:cs="Times New Roman"/>
          <w:bCs/>
          <w:iCs/>
          <w:sz w:val="24"/>
          <w:szCs w:val="24"/>
          <w:lang w:bidi="sk-SK"/>
        </w:rPr>
        <w:t xml:space="preserve">. Ak by bol tento žiadateľ </w:t>
      </w:r>
      <w:r w:rsidR="00ED1D3F">
        <w:rPr>
          <w:rFonts w:ascii="Times New Roman" w:hAnsi="Times New Roman" w:cs="Times New Roman"/>
          <w:bCs/>
          <w:iCs/>
          <w:sz w:val="24"/>
          <w:szCs w:val="24"/>
          <w:lang w:bidi="sk-SK"/>
        </w:rPr>
        <w:t xml:space="preserve">napríklad </w:t>
      </w:r>
      <w:r w:rsidR="00550351">
        <w:rPr>
          <w:rFonts w:ascii="Times New Roman" w:hAnsi="Times New Roman" w:cs="Times New Roman"/>
          <w:bCs/>
          <w:iCs/>
          <w:sz w:val="24"/>
          <w:szCs w:val="24"/>
          <w:lang w:bidi="sk-SK"/>
        </w:rPr>
        <w:t xml:space="preserve">družstvom, </w:t>
      </w:r>
      <w:r w:rsidR="000B6B48">
        <w:rPr>
          <w:rFonts w:ascii="Times New Roman" w:hAnsi="Times New Roman" w:cs="Times New Roman"/>
          <w:bCs/>
          <w:iCs/>
          <w:sz w:val="24"/>
          <w:szCs w:val="24"/>
          <w:lang w:bidi="sk-SK"/>
        </w:rPr>
        <w:t xml:space="preserve">tak družstvá vedú zoznam všetkých svojich členov na základe § 228 Obchodného zákonníka </w:t>
      </w:r>
      <w:r w:rsidR="00B52110">
        <w:rPr>
          <w:rFonts w:ascii="Times New Roman" w:hAnsi="Times New Roman" w:cs="Times New Roman"/>
          <w:bCs/>
          <w:iCs/>
          <w:sz w:val="24"/>
          <w:szCs w:val="24"/>
          <w:lang w:bidi="sk-SK"/>
        </w:rPr>
        <w:t>v znení zákona č. 19/2007 Z. z.</w:t>
      </w:r>
      <w:r w:rsidR="00ED1D3F">
        <w:rPr>
          <w:rFonts w:ascii="Times New Roman" w:hAnsi="Times New Roman" w:cs="Times New Roman"/>
          <w:bCs/>
          <w:iCs/>
          <w:sz w:val="24"/>
          <w:szCs w:val="24"/>
          <w:lang w:bidi="sk-SK"/>
        </w:rPr>
        <w:t xml:space="preserve"> Pokiaľ ide o žiadosť </w:t>
      </w:r>
      <w:r w:rsidR="00F07E1D">
        <w:rPr>
          <w:rFonts w:ascii="Times New Roman" w:hAnsi="Times New Roman" w:cs="Times New Roman"/>
          <w:bCs/>
          <w:iCs/>
          <w:sz w:val="24"/>
          <w:szCs w:val="24"/>
          <w:lang w:bidi="sk-SK"/>
        </w:rPr>
        <w:t>o uznanie právnickej osoby ako združenia organizácií výrobcov</w:t>
      </w:r>
      <w:r w:rsidR="00B87C11" w:rsidRPr="00B87C11">
        <w:rPr>
          <w:rFonts w:ascii="Times New Roman" w:hAnsi="Times New Roman" w:cs="Times New Roman"/>
          <w:bCs/>
          <w:iCs/>
          <w:sz w:val="24"/>
          <w:szCs w:val="24"/>
          <w:lang w:bidi="sk-SK"/>
        </w:rPr>
        <w:t xml:space="preserve"> ovocia a zeleniny alebo ďalších vybraných výrobkov v určitom sektore</w:t>
      </w:r>
      <w:r w:rsidR="00F07E1D">
        <w:rPr>
          <w:rFonts w:ascii="Times New Roman" w:hAnsi="Times New Roman" w:cs="Times New Roman"/>
          <w:bCs/>
          <w:iCs/>
          <w:sz w:val="24"/>
          <w:szCs w:val="24"/>
          <w:lang w:bidi="sk-SK"/>
        </w:rPr>
        <w:t xml:space="preserve">, </w:t>
      </w:r>
      <w:r w:rsidR="00B87C11">
        <w:rPr>
          <w:rFonts w:ascii="Times New Roman" w:hAnsi="Times New Roman" w:cs="Times New Roman"/>
          <w:bCs/>
          <w:iCs/>
          <w:sz w:val="24"/>
          <w:szCs w:val="24"/>
          <w:lang w:bidi="sk-SK"/>
        </w:rPr>
        <w:t xml:space="preserve">tak prílohou k nej musí byť aj zoznam spoločníkov alebo členov každého jej spoločníka alebo člena, teda zoznam </w:t>
      </w:r>
      <w:r w:rsidR="00B87C11" w:rsidRPr="00B87C11">
        <w:rPr>
          <w:rFonts w:ascii="Times New Roman" w:hAnsi="Times New Roman" w:cs="Times New Roman"/>
          <w:bCs/>
          <w:iCs/>
          <w:sz w:val="24"/>
          <w:szCs w:val="24"/>
          <w:lang w:bidi="sk-SK"/>
        </w:rPr>
        <w:t>spoločníkov alebo členov</w:t>
      </w:r>
      <w:r w:rsidR="00B87C11">
        <w:rPr>
          <w:rFonts w:ascii="Times New Roman" w:hAnsi="Times New Roman" w:cs="Times New Roman"/>
          <w:bCs/>
          <w:iCs/>
          <w:sz w:val="24"/>
          <w:szCs w:val="24"/>
          <w:lang w:bidi="sk-SK"/>
        </w:rPr>
        <w:t xml:space="preserve"> každej organizácie výrobcov poľnohospodárskych výrobkov</w:t>
      </w:r>
      <w:r w:rsidR="00AC34CF" w:rsidRPr="00AC34CF">
        <w:rPr>
          <w:rFonts w:ascii="Times New Roman" w:hAnsi="Times New Roman" w:cs="Times New Roman"/>
          <w:bCs/>
          <w:iCs/>
          <w:sz w:val="24"/>
          <w:szCs w:val="24"/>
          <w:lang w:bidi="sk-SK"/>
        </w:rPr>
        <w:t xml:space="preserve"> ovocia a zeleniny alebo ďalších vybraných výrobkov v určitom sektore</w:t>
      </w:r>
      <w:r w:rsidR="00B87C11">
        <w:rPr>
          <w:rFonts w:ascii="Times New Roman" w:hAnsi="Times New Roman" w:cs="Times New Roman"/>
          <w:bCs/>
          <w:iCs/>
          <w:sz w:val="24"/>
          <w:szCs w:val="24"/>
          <w:lang w:bidi="sk-SK"/>
        </w:rPr>
        <w:t xml:space="preserve">, </w:t>
      </w:r>
      <w:r w:rsidR="00AC34CF">
        <w:rPr>
          <w:rFonts w:ascii="Times New Roman" w:hAnsi="Times New Roman" w:cs="Times New Roman"/>
          <w:bCs/>
          <w:iCs/>
          <w:sz w:val="24"/>
          <w:szCs w:val="24"/>
          <w:lang w:bidi="sk-SK"/>
        </w:rPr>
        <w:t xml:space="preserve">o svoje uznanie ako združenia organizácie výrobcov ktorých táto právnická osoba </w:t>
      </w:r>
      <w:r w:rsidR="00FE7F17">
        <w:rPr>
          <w:rFonts w:ascii="Times New Roman" w:hAnsi="Times New Roman" w:cs="Times New Roman"/>
          <w:bCs/>
          <w:iCs/>
          <w:sz w:val="24"/>
          <w:szCs w:val="24"/>
          <w:lang w:bidi="sk-SK"/>
        </w:rPr>
        <w:t xml:space="preserve">touto žiadosťou </w:t>
      </w:r>
      <w:r w:rsidR="00AC34CF">
        <w:rPr>
          <w:rFonts w:ascii="Times New Roman" w:hAnsi="Times New Roman" w:cs="Times New Roman"/>
          <w:bCs/>
          <w:iCs/>
          <w:sz w:val="24"/>
          <w:szCs w:val="24"/>
          <w:lang w:bidi="sk-SK"/>
        </w:rPr>
        <w:t>žiada</w:t>
      </w:r>
      <w:r w:rsidR="00FC755B">
        <w:rPr>
          <w:rFonts w:ascii="Times New Roman" w:hAnsi="Times New Roman" w:cs="Times New Roman"/>
          <w:bCs/>
          <w:iCs/>
          <w:sz w:val="24"/>
          <w:szCs w:val="24"/>
          <w:lang w:bidi="sk-SK"/>
        </w:rPr>
        <w:t>, taktiež aj s potvrdením o tomto ich členstve</w:t>
      </w:r>
      <w:r w:rsidR="00785FAA">
        <w:rPr>
          <w:rFonts w:ascii="Times New Roman" w:hAnsi="Times New Roman" w:cs="Times New Roman"/>
          <w:bCs/>
          <w:iCs/>
          <w:sz w:val="24"/>
          <w:szCs w:val="24"/>
          <w:lang w:bidi="sk-SK"/>
        </w:rPr>
        <w:t>. Podľa </w:t>
      </w:r>
      <w:r w:rsidR="003F66DB">
        <w:rPr>
          <w:rFonts w:ascii="Times New Roman" w:hAnsi="Times New Roman" w:cs="Times New Roman"/>
          <w:bCs/>
          <w:iCs/>
          <w:sz w:val="24"/>
          <w:szCs w:val="24"/>
          <w:lang w:bidi="sk-SK"/>
        </w:rPr>
        <w:t>legislatívnou skratkou vymedzeného významu</w:t>
      </w:r>
      <w:r w:rsidR="00785FAA">
        <w:rPr>
          <w:rFonts w:ascii="Times New Roman" w:hAnsi="Times New Roman" w:cs="Times New Roman"/>
          <w:bCs/>
          <w:iCs/>
          <w:sz w:val="24"/>
          <w:szCs w:val="24"/>
          <w:lang w:bidi="sk-SK"/>
        </w:rPr>
        <w:t xml:space="preserve"> pojmu „</w:t>
      </w:r>
      <w:r w:rsidR="003F66DB">
        <w:rPr>
          <w:rFonts w:ascii="Times New Roman" w:hAnsi="Times New Roman" w:cs="Times New Roman"/>
          <w:bCs/>
          <w:iCs/>
          <w:sz w:val="24"/>
          <w:szCs w:val="24"/>
          <w:lang w:bidi="sk-SK"/>
        </w:rPr>
        <w:t>výrobný člen“ organizácie výrobcov</w:t>
      </w:r>
      <w:r w:rsidR="00785FAA">
        <w:rPr>
          <w:rFonts w:ascii="Times New Roman" w:hAnsi="Times New Roman" w:cs="Times New Roman"/>
          <w:bCs/>
          <w:iCs/>
          <w:sz w:val="24"/>
          <w:szCs w:val="24"/>
          <w:lang w:bidi="sk-SK"/>
        </w:rPr>
        <w:t xml:space="preserve"> sú týmito jej spoločníkmi alebo členmi len výrobcovia </w:t>
      </w:r>
      <w:r w:rsidR="00785FAA">
        <w:rPr>
          <w:rFonts w:ascii="Times New Roman" w:hAnsi="Times New Roman" w:cs="Times New Roman"/>
          <w:bCs/>
          <w:iCs/>
          <w:sz w:val="24"/>
          <w:szCs w:val="24"/>
          <w:lang w:bidi="sk-SK"/>
        </w:rPr>
        <w:lastRenderedPageBreak/>
        <w:t>tých poľnohospodárskych výrobkov, ako organizácia výrobcov ktorých je táto organizácia výrobcov uznaná, a v prípade právnickej osoby, ktorá o svoje uznanie ako organizácie výrobcov ešte len žiada, sú nimi v zmysle navrhovaného nariadenia vlády taktiež len výrobcovia poľnohospodárskych výrobkov, a</w:t>
      </w:r>
      <w:r w:rsidR="00F36041">
        <w:rPr>
          <w:rFonts w:ascii="Times New Roman" w:hAnsi="Times New Roman" w:cs="Times New Roman"/>
          <w:bCs/>
          <w:iCs/>
          <w:sz w:val="24"/>
          <w:szCs w:val="24"/>
          <w:lang w:bidi="sk-SK"/>
        </w:rPr>
        <w:t xml:space="preserve"> </w:t>
      </w:r>
      <w:r w:rsidR="00785FAA">
        <w:rPr>
          <w:rFonts w:ascii="Times New Roman" w:hAnsi="Times New Roman" w:cs="Times New Roman"/>
          <w:bCs/>
          <w:iCs/>
          <w:sz w:val="24"/>
          <w:szCs w:val="24"/>
          <w:lang w:bidi="sk-SK"/>
        </w:rPr>
        <w:t>to konkrétne tých, o uznanie ako organizácie výrobcov ktorých táto právnická osoba žiada.</w:t>
      </w:r>
    </w:p>
    <w:p w14:paraId="096C010D" w14:textId="4A537BE1" w:rsidR="008400B5" w:rsidRDefault="008400B5" w:rsidP="00A23A83">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Dôležitou </w:t>
      </w:r>
      <w:r w:rsidR="00B417C3">
        <w:rPr>
          <w:rFonts w:ascii="Times New Roman" w:hAnsi="Times New Roman" w:cs="Times New Roman"/>
          <w:bCs/>
          <w:iCs/>
          <w:sz w:val="24"/>
          <w:szCs w:val="24"/>
          <w:lang w:bidi="sk-SK"/>
        </w:rPr>
        <w:t xml:space="preserve">prílohou k žiadosti </w:t>
      </w:r>
      <w:r w:rsidR="00B417C3" w:rsidRPr="00B417C3">
        <w:rPr>
          <w:rFonts w:ascii="Times New Roman" w:hAnsi="Times New Roman" w:cs="Times New Roman"/>
          <w:bCs/>
          <w:iCs/>
          <w:sz w:val="24"/>
          <w:szCs w:val="24"/>
          <w:lang w:bidi="sk-SK"/>
        </w:rPr>
        <w:t>o uznanie právnickej osoby ako organizácie výrobcov, združenia organizácií výrobcov alebo skupiny výrobcov buď ovocia a zeleniny alebo ďalších vybraných výrobkov v určitom sektore</w:t>
      </w:r>
      <w:r w:rsidR="00B417C3">
        <w:rPr>
          <w:rFonts w:ascii="Times New Roman" w:hAnsi="Times New Roman" w:cs="Times New Roman"/>
          <w:bCs/>
          <w:iCs/>
          <w:sz w:val="24"/>
          <w:szCs w:val="24"/>
          <w:lang w:bidi="sk-SK"/>
        </w:rPr>
        <w:t xml:space="preserve"> </w:t>
      </w:r>
      <w:r w:rsidR="004066F8">
        <w:rPr>
          <w:rFonts w:ascii="Times New Roman" w:hAnsi="Times New Roman" w:cs="Times New Roman"/>
          <w:bCs/>
          <w:iCs/>
          <w:sz w:val="24"/>
          <w:szCs w:val="24"/>
          <w:lang w:bidi="sk-SK"/>
        </w:rPr>
        <w:t xml:space="preserve">je </w:t>
      </w:r>
      <w:r w:rsidR="004066F8" w:rsidRPr="004066F8">
        <w:rPr>
          <w:rFonts w:ascii="Times New Roman" w:hAnsi="Times New Roman" w:cs="Times New Roman"/>
          <w:bCs/>
          <w:iCs/>
          <w:sz w:val="24"/>
          <w:szCs w:val="24"/>
          <w:lang w:bidi="sk-SK"/>
        </w:rPr>
        <w:t xml:space="preserve">znenie všetkých </w:t>
      </w:r>
      <w:r w:rsidR="004066F8">
        <w:rPr>
          <w:rFonts w:ascii="Times New Roman" w:hAnsi="Times New Roman" w:cs="Times New Roman"/>
          <w:bCs/>
          <w:iCs/>
          <w:sz w:val="24"/>
          <w:szCs w:val="24"/>
          <w:lang w:bidi="sk-SK"/>
        </w:rPr>
        <w:t xml:space="preserve">jej </w:t>
      </w:r>
      <w:r w:rsidR="004066F8" w:rsidRPr="004066F8">
        <w:rPr>
          <w:rFonts w:ascii="Times New Roman" w:hAnsi="Times New Roman" w:cs="Times New Roman"/>
          <w:bCs/>
          <w:iCs/>
          <w:sz w:val="24"/>
          <w:szCs w:val="24"/>
          <w:lang w:bidi="sk-SK"/>
        </w:rPr>
        <w:t>vnútorných predpisov, ktoré nasvedčujú, že táto právnická osoba spĺňa podmienky na toto uznanie, s potvrdením o prijatí týchto vnútorných predpisov touto právnickou osobou</w:t>
      </w:r>
      <w:r w:rsidR="004066F8">
        <w:rPr>
          <w:rFonts w:ascii="Times New Roman" w:hAnsi="Times New Roman" w:cs="Times New Roman"/>
          <w:bCs/>
          <w:iCs/>
          <w:sz w:val="24"/>
          <w:szCs w:val="24"/>
          <w:lang w:bidi="sk-SK"/>
        </w:rPr>
        <w:t xml:space="preserve">. </w:t>
      </w:r>
      <w:r w:rsidR="00BB4FC7">
        <w:rPr>
          <w:rFonts w:ascii="Times New Roman" w:hAnsi="Times New Roman" w:cs="Times New Roman"/>
          <w:bCs/>
          <w:iCs/>
          <w:sz w:val="24"/>
          <w:szCs w:val="24"/>
          <w:lang w:bidi="sk-SK"/>
        </w:rPr>
        <w:t xml:space="preserve">V prípade právnickej osoby, ktorá je družstvom, by k tejto svojej žiadosti priložila originál alebo kópiu notárskej zápisnice o svojej ustanovujúcej schôdzi, na ktorej táto ustanovujúca schôdza schválila jej stanovy, a originál alebo kópiu zápisnice o každej svojej členskej schôdzi, na ktorej tento jej orgán schválil zmenu týchto stanov, prípadne </w:t>
      </w:r>
      <w:r w:rsidR="00BB4FC7" w:rsidRPr="00BB4FC7">
        <w:rPr>
          <w:rFonts w:ascii="Times New Roman" w:hAnsi="Times New Roman" w:cs="Times New Roman"/>
          <w:bCs/>
          <w:iCs/>
          <w:sz w:val="24"/>
          <w:szCs w:val="24"/>
          <w:lang w:bidi="sk-SK"/>
        </w:rPr>
        <w:t>originál alebo kópiu zápisnice o</w:t>
      </w:r>
      <w:r w:rsidR="00C76A9C">
        <w:rPr>
          <w:rFonts w:ascii="Times New Roman" w:hAnsi="Times New Roman" w:cs="Times New Roman"/>
          <w:bCs/>
          <w:iCs/>
          <w:sz w:val="24"/>
          <w:szCs w:val="24"/>
          <w:lang w:bidi="sk-SK"/>
        </w:rPr>
        <w:t xml:space="preserve"> tej </w:t>
      </w:r>
      <w:r w:rsidR="00BB4FC7" w:rsidRPr="00BB4FC7">
        <w:rPr>
          <w:rFonts w:ascii="Times New Roman" w:hAnsi="Times New Roman" w:cs="Times New Roman"/>
          <w:bCs/>
          <w:iCs/>
          <w:sz w:val="24"/>
          <w:szCs w:val="24"/>
          <w:lang w:bidi="sk-SK"/>
        </w:rPr>
        <w:t>svojej členskej schôdzi</w:t>
      </w:r>
      <w:r w:rsidR="00BB4FC7">
        <w:rPr>
          <w:rFonts w:ascii="Times New Roman" w:hAnsi="Times New Roman" w:cs="Times New Roman"/>
          <w:bCs/>
          <w:iCs/>
          <w:sz w:val="24"/>
          <w:szCs w:val="24"/>
          <w:lang w:bidi="sk-SK"/>
        </w:rPr>
        <w:t xml:space="preserve">, </w:t>
      </w:r>
      <w:r w:rsidR="00BB4FC7" w:rsidRPr="00BB4FC7">
        <w:rPr>
          <w:rFonts w:ascii="Times New Roman" w:hAnsi="Times New Roman" w:cs="Times New Roman"/>
          <w:bCs/>
          <w:iCs/>
          <w:sz w:val="24"/>
          <w:szCs w:val="24"/>
          <w:lang w:bidi="sk-SK"/>
        </w:rPr>
        <w:t xml:space="preserve">na ktorej tento jej orgán schválil </w:t>
      </w:r>
      <w:r w:rsidR="00BB4FC7">
        <w:rPr>
          <w:rFonts w:ascii="Times New Roman" w:hAnsi="Times New Roman" w:cs="Times New Roman"/>
          <w:bCs/>
          <w:iCs/>
          <w:sz w:val="24"/>
          <w:szCs w:val="24"/>
          <w:lang w:bidi="sk-SK"/>
        </w:rPr>
        <w:t xml:space="preserve">jej nové stanovy a </w:t>
      </w:r>
      <w:r w:rsidR="00BB4FC7" w:rsidRPr="00BB4FC7">
        <w:rPr>
          <w:rFonts w:ascii="Times New Roman" w:hAnsi="Times New Roman" w:cs="Times New Roman"/>
          <w:bCs/>
          <w:iCs/>
          <w:sz w:val="24"/>
          <w:szCs w:val="24"/>
          <w:lang w:bidi="sk-SK"/>
        </w:rPr>
        <w:t xml:space="preserve">originál alebo kópiu zápisnice o každej svojej členskej schôdzi, na ktorej tento jej orgán schválil </w:t>
      </w:r>
      <w:r w:rsidR="00BB4FC7">
        <w:rPr>
          <w:rFonts w:ascii="Times New Roman" w:hAnsi="Times New Roman" w:cs="Times New Roman"/>
          <w:bCs/>
          <w:iCs/>
          <w:sz w:val="24"/>
          <w:szCs w:val="24"/>
          <w:lang w:bidi="sk-SK"/>
        </w:rPr>
        <w:t xml:space="preserve">ich </w:t>
      </w:r>
      <w:r w:rsidR="00BB4FC7" w:rsidRPr="00BB4FC7">
        <w:rPr>
          <w:rFonts w:ascii="Times New Roman" w:hAnsi="Times New Roman" w:cs="Times New Roman"/>
          <w:bCs/>
          <w:iCs/>
          <w:sz w:val="24"/>
          <w:szCs w:val="24"/>
          <w:lang w:bidi="sk-SK"/>
        </w:rPr>
        <w:t>zmenu</w:t>
      </w:r>
      <w:r w:rsidR="00BB4FC7">
        <w:rPr>
          <w:rFonts w:ascii="Times New Roman" w:hAnsi="Times New Roman" w:cs="Times New Roman"/>
          <w:bCs/>
          <w:iCs/>
          <w:sz w:val="24"/>
          <w:szCs w:val="24"/>
          <w:lang w:bidi="sk-SK"/>
        </w:rPr>
        <w:t>.</w:t>
      </w:r>
    </w:p>
    <w:p w14:paraId="0F7113B0" w14:textId="7FC44299" w:rsidR="002F5512" w:rsidRDefault="002F5512" w:rsidP="00A23A83">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V prípade žiadosti </w:t>
      </w:r>
      <w:r w:rsidRPr="002F5512">
        <w:rPr>
          <w:rFonts w:ascii="Times New Roman" w:hAnsi="Times New Roman" w:cs="Times New Roman"/>
          <w:bCs/>
          <w:iCs/>
          <w:sz w:val="24"/>
          <w:szCs w:val="24"/>
          <w:lang w:bidi="sk-SK"/>
        </w:rPr>
        <w:t>o uznanie právnickej osoby ako združenia organizácií výrobcov buď ovocia a zeleniny alebo ďalších vybraných výrobkov v určitom sektore</w:t>
      </w:r>
      <w:r>
        <w:rPr>
          <w:rFonts w:ascii="Times New Roman" w:hAnsi="Times New Roman" w:cs="Times New Roman"/>
          <w:bCs/>
          <w:iCs/>
          <w:sz w:val="24"/>
          <w:szCs w:val="24"/>
          <w:lang w:bidi="sk-SK"/>
        </w:rPr>
        <w:t xml:space="preserve">, ktorá má </w:t>
      </w:r>
      <w:r w:rsidR="002C1FE0">
        <w:rPr>
          <w:rFonts w:ascii="Times New Roman" w:hAnsi="Times New Roman" w:cs="Times New Roman"/>
          <w:bCs/>
          <w:iCs/>
          <w:sz w:val="24"/>
          <w:szCs w:val="24"/>
          <w:lang w:bidi="sk-SK"/>
        </w:rPr>
        <w:t>ako člena právnickú osobu uznanú ako organizáciu výrobcov týchto poľnohospodárskych výrobkov orgánom verejnej moci iného členského štátu</w:t>
      </w:r>
      <w:r w:rsidR="00785225">
        <w:rPr>
          <w:rFonts w:ascii="Times New Roman" w:hAnsi="Times New Roman" w:cs="Times New Roman"/>
          <w:bCs/>
          <w:iCs/>
          <w:sz w:val="24"/>
          <w:szCs w:val="24"/>
          <w:lang w:bidi="sk-SK"/>
        </w:rPr>
        <w:t xml:space="preserve"> Európskej únie</w:t>
      </w:r>
      <w:r w:rsidR="002C1FE0">
        <w:rPr>
          <w:rFonts w:ascii="Times New Roman" w:hAnsi="Times New Roman" w:cs="Times New Roman"/>
          <w:bCs/>
          <w:iCs/>
          <w:sz w:val="24"/>
          <w:szCs w:val="24"/>
          <w:lang w:bidi="sk-SK"/>
        </w:rPr>
        <w:t xml:space="preserve">, </w:t>
      </w:r>
      <w:r w:rsidR="00785225">
        <w:rPr>
          <w:rFonts w:ascii="Times New Roman" w:hAnsi="Times New Roman" w:cs="Times New Roman"/>
          <w:bCs/>
          <w:iCs/>
          <w:sz w:val="24"/>
          <w:szCs w:val="24"/>
          <w:lang w:bidi="sk-SK"/>
        </w:rPr>
        <w:t xml:space="preserve">je prílohou k tejto žiadosti aj </w:t>
      </w:r>
      <w:r w:rsidR="00785225" w:rsidRPr="00785225">
        <w:rPr>
          <w:rFonts w:ascii="Times New Roman" w:hAnsi="Times New Roman" w:cs="Times New Roman"/>
          <w:bCs/>
          <w:iCs/>
          <w:sz w:val="24"/>
          <w:szCs w:val="24"/>
          <w:lang w:bidi="sk-SK"/>
        </w:rPr>
        <w:t>originál alebo kópia rozhodnutia</w:t>
      </w:r>
      <w:r w:rsidR="00785225">
        <w:rPr>
          <w:rFonts w:ascii="Times New Roman" w:hAnsi="Times New Roman" w:cs="Times New Roman"/>
          <w:bCs/>
          <w:iCs/>
          <w:sz w:val="24"/>
          <w:szCs w:val="24"/>
          <w:lang w:bidi="sk-SK"/>
        </w:rPr>
        <w:t xml:space="preserve"> tohto orgánu verejnej moci o tomto jej uznaní ako takejto organizácie výrobcov.</w:t>
      </w:r>
    </w:p>
    <w:p w14:paraId="000CF0C0" w14:textId="6425CCB2" w:rsidR="009E125F" w:rsidRDefault="009E125F" w:rsidP="00A23A83">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Poslednou povinnou prílohou k žiadosti o uznanie </w:t>
      </w:r>
      <w:r w:rsidRPr="009E125F">
        <w:rPr>
          <w:rFonts w:ascii="Times New Roman" w:hAnsi="Times New Roman" w:cs="Times New Roman"/>
          <w:bCs/>
          <w:iCs/>
          <w:sz w:val="24"/>
          <w:szCs w:val="24"/>
          <w:lang w:bidi="sk-SK"/>
        </w:rPr>
        <w:t>právnickej osoby ako organizácie výrobcov</w:t>
      </w:r>
      <w:r>
        <w:rPr>
          <w:rFonts w:ascii="Times New Roman" w:hAnsi="Times New Roman" w:cs="Times New Roman"/>
          <w:bCs/>
          <w:iCs/>
          <w:sz w:val="24"/>
          <w:szCs w:val="24"/>
          <w:lang w:bidi="sk-SK"/>
        </w:rPr>
        <w:t xml:space="preserve"> alebo</w:t>
      </w:r>
      <w:r w:rsidRPr="009E125F">
        <w:rPr>
          <w:rFonts w:ascii="Times New Roman" w:hAnsi="Times New Roman" w:cs="Times New Roman"/>
          <w:bCs/>
          <w:iCs/>
          <w:sz w:val="24"/>
          <w:szCs w:val="24"/>
          <w:lang w:bidi="sk-SK"/>
        </w:rPr>
        <w:t xml:space="preserve"> združenia organizácií výrobcov buď ovocia a zeleniny alebo ďalších vybraných výrobkov v určitom sektore</w:t>
      </w:r>
      <w:r>
        <w:rPr>
          <w:rFonts w:ascii="Times New Roman" w:hAnsi="Times New Roman" w:cs="Times New Roman"/>
          <w:bCs/>
          <w:iCs/>
          <w:sz w:val="24"/>
          <w:szCs w:val="24"/>
          <w:lang w:bidi="sk-SK"/>
        </w:rPr>
        <w:t xml:space="preserve"> je </w:t>
      </w:r>
      <w:r w:rsidR="00232BC6" w:rsidRPr="00232BC6">
        <w:rPr>
          <w:rFonts w:ascii="Times New Roman" w:hAnsi="Times New Roman" w:cs="Times New Roman"/>
          <w:bCs/>
          <w:iCs/>
          <w:sz w:val="24"/>
          <w:szCs w:val="24"/>
          <w:lang w:bidi="sk-SK"/>
        </w:rPr>
        <w:t>originál alebo kópia zmluvy, ktorou táto právnická osoba inej osobe</w:t>
      </w:r>
      <w:r w:rsidR="00232BC6">
        <w:rPr>
          <w:rFonts w:ascii="Times New Roman" w:hAnsi="Times New Roman" w:cs="Times New Roman"/>
          <w:bCs/>
          <w:iCs/>
          <w:sz w:val="24"/>
          <w:szCs w:val="24"/>
          <w:lang w:bidi="sk-SK"/>
        </w:rPr>
        <w:t xml:space="preserve"> </w:t>
      </w:r>
      <w:r w:rsidR="00864B1D">
        <w:rPr>
          <w:rFonts w:ascii="Times New Roman" w:hAnsi="Times New Roman" w:cs="Times New Roman"/>
          <w:bCs/>
          <w:iCs/>
          <w:sz w:val="24"/>
          <w:szCs w:val="24"/>
          <w:lang w:bidi="sk-SK"/>
        </w:rPr>
        <w:t xml:space="preserve">v súlade s článkom 155 </w:t>
      </w:r>
      <w:r w:rsidR="00864B1D" w:rsidRPr="00864B1D">
        <w:rPr>
          <w:rFonts w:ascii="Times New Roman" w:hAnsi="Times New Roman" w:cs="Times New Roman"/>
          <w:bCs/>
          <w:iCs/>
          <w:sz w:val="24"/>
          <w:szCs w:val="24"/>
          <w:lang w:bidi="sk-SK"/>
        </w:rPr>
        <w:t>nariadenia (EÚ) č. 1308/2013</w:t>
      </w:r>
      <w:r w:rsidR="00864B1D">
        <w:rPr>
          <w:rFonts w:ascii="Times New Roman" w:hAnsi="Times New Roman" w:cs="Times New Roman"/>
          <w:bCs/>
          <w:iCs/>
          <w:sz w:val="24"/>
          <w:szCs w:val="24"/>
          <w:lang w:bidi="sk-SK"/>
        </w:rPr>
        <w:t xml:space="preserve"> </w:t>
      </w:r>
      <w:r w:rsidR="00E33AB3">
        <w:rPr>
          <w:rFonts w:ascii="Times New Roman" w:hAnsi="Times New Roman" w:cs="Times New Roman"/>
          <w:bCs/>
          <w:iCs/>
          <w:sz w:val="24"/>
          <w:szCs w:val="24"/>
          <w:lang w:bidi="sk-SK"/>
        </w:rPr>
        <w:t>a článkom</w:t>
      </w:r>
      <w:r w:rsidR="00E33AB3" w:rsidRPr="00E33AB3">
        <w:rPr>
          <w:rFonts w:ascii="Times New Roman" w:hAnsi="Times New Roman" w:cs="Times New Roman"/>
          <w:bCs/>
          <w:iCs/>
          <w:sz w:val="24"/>
          <w:szCs w:val="24"/>
          <w:lang w:bidi="sk-SK"/>
        </w:rPr>
        <w:t xml:space="preserve"> 3 delegovaného nariadenia (EÚ) 2016/232 </w:t>
      </w:r>
      <w:r w:rsidR="00E33AB3">
        <w:rPr>
          <w:rFonts w:ascii="Times New Roman" w:hAnsi="Times New Roman" w:cs="Times New Roman"/>
          <w:bCs/>
          <w:iCs/>
          <w:sz w:val="24"/>
          <w:szCs w:val="24"/>
          <w:lang w:bidi="sk-SK"/>
        </w:rPr>
        <w:t>(</w:t>
      </w:r>
      <w:r w:rsidR="00E33AB3" w:rsidRPr="00A23A83">
        <w:rPr>
          <w:rFonts w:ascii="Times New Roman" w:hAnsi="Times New Roman" w:cs="Times New Roman"/>
          <w:bCs/>
          <w:i/>
          <w:iCs/>
          <w:sz w:val="24"/>
          <w:szCs w:val="24"/>
          <w:lang w:bidi="sk-SK"/>
        </w:rPr>
        <w:t>a v prípade právnickej osoby žiadajúcej o uznanie ako organizácie výrobcov ovocia a zeleniny aj v súlade s čl</w:t>
      </w:r>
      <w:r w:rsidR="00C3172A">
        <w:rPr>
          <w:rFonts w:ascii="Times New Roman" w:hAnsi="Times New Roman" w:cs="Times New Roman"/>
          <w:bCs/>
          <w:i/>
          <w:iCs/>
          <w:sz w:val="24"/>
          <w:szCs w:val="24"/>
          <w:lang w:bidi="sk-SK"/>
        </w:rPr>
        <w:t>ánkom</w:t>
      </w:r>
      <w:r w:rsidR="00E33AB3" w:rsidRPr="00A23A83">
        <w:rPr>
          <w:rFonts w:ascii="Times New Roman" w:hAnsi="Times New Roman" w:cs="Times New Roman"/>
          <w:bCs/>
          <w:i/>
          <w:iCs/>
          <w:sz w:val="24"/>
          <w:szCs w:val="24"/>
          <w:lang w:bidi="sk-SK"/>
        </w:rPr>
        <w:t> 13 ods. 2 a 3 delegovaného nariadenia (EÚ) 2017/891</w:t>
      </w:r>
      <w:r w:rsidR="00E33AB3">
        <w:rPr>
          <w:rFonts w:ascii="Times New Roman" w:hAnsi="Times New Roman" w:cs="Times New Roman"/>
          <w:bCs/>
          <w:iCs/>
          <w:sz w:val="24"/>
          <w:szCs w:val="24"/>
          <w:lang w:bidi="sk-SK"/>
        </w:rPr>
        <w:t xml:space="preserve">) </w:t>
      </w:r>
      <w:r w:rsidR="00864B1D" w:rsidRPr="00864B1D">
        <w:rPr>
          <w:rFonts w:ascii="Times New Roman" w:hAnsi="Times New Roman" w:cs="Times New Roman"/>
          <w:bCs/>
          <w:iCs/>
          <w:sz w:val="24"/>
          <w:szCs w:val="24"/>
          <w:lang w:bidi="sk-SK"/>
        </w:rPr>
        <w:t>zadáva činnosti, ktorých vykonávanie je predmetom činnosti tejto právnickej osoby ako tejto organizácie výrobcov alebo tohto združenia organizácií výrobcov.</w:t>
      </w:r>
    </w:p>
    <w:p w14:paraId="0B7CB6DE" w14:textId="77777777" w:rsidR="00D10834" w:rsidRDefault="00D10834" w:rsidP="00F54DDB">
      <w:pPr>
        <w:spacing w:after="0" w:line="240" w:lineRule="auto"/>
        <w:jc w:val="both"/>
        <w:rPr>
          <w:rFonts w:ascii="Times New Roman" w:hAnsi="Times New Roman" w:cs="Times New Roman"/>
          <w:bCs/>
          <w:iCs/>
          <w:sz w:val="24"/>
          <w:szCs w:val="24"/>
          <w:lang w:bidi="sk-SK"/>
        </w:rPr>
      </w:pPr>
    </w:p>
    <w:p w14:paraId="4A801035" w14:textId="7D3C8DB3" w:rsidR="00600A91" w:rsidRDefault="00600A91">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Podľa </w:t>
      </w:r>
      <w:r w:rsidR="009412E4">
        <w:rPr>
          <w:rFonts w:ascii="Times New Roman" w:hAnsi="Times New Roman" w:cs="Times New Roman"/>
          <w:bCs/>
          <w:iCs/>
          <w:sz w:val="24"/>
          <w:szCs w:val="24"/>
          <w:lang w:bidi="sk-SK"/>
        </w:rPr>
        <w:t>čl. </w:t>
      </w:r>
      <w:r w:rsidR="000112A4">
        <w:rPr>
          <w:rFonts w:ascii="Times New Roman" w:hAnsi="Times New Roman" w:cs="Times New Roman"/>
          <w:bCs/>
          <w:iCs/>
          <w:sz w:val="24"/>
          <w:szCs w:val="24"/>
          <w:lang w:bidi="sk-SK"/>
        </w:rPr>
        <w:t xml:space="preserve">154 ods. 1 písm. b) </w:t>
      </w:r>
      <w:r w:rsidR="000112A4" w:rsidRPr="000112A4">
        <w:rPr>
          <w:rFonts w:ascii="Times New Roman" w:hAnsi="Times New Roman" w:cs="Times New Roman"/>
          <w:bCs/>
          <w:iCs/>
          <w:sz w:val="24"/>
          <w:szCs w:val="24"/>
          <w:lang w:bidi="sk-SK"/>
        </w:rPr>
        <w:t>nariadenia (EÚ) č. 1308/2013</w:t>
      </w:r>
      <w:r w:rsidR="000112A4">
        <w:rPr>
          <w:rFonts w:ascii="Times New Roman" w:hAnsi="Times New Roman" w:cs="Times New Roman"/>
          <w:bCs/>
          <w:iCs/>
          <w:sz w:val="24"/>
          <w:szCs w:val="24"/>
          <w:lang w:bidi="sk-SK"/>
        </w:rPr>
        <w:t xml:space="preserve"> v platnom znení je podmienkou pre uznanie právnickej osoby ako organizácie výrobcov minimálny počet jej členov, alebo jej minimálna hodnota predajnej produkcie, prípadne minimálny objem tejto produkcie, pričom tieto minimá stanovuje príslušný členský štát Európskej únie. </w:t>
      </w:r>
      <w:r w:rsidR="004F334F">
        <w:rPr>
          <w:rFonts w:ascii="Times New Roman" w:hAnsi="Times New Roman" w:cs="Times New Roman"/>
          <w:bCs/>
          <w:iCs/>
          <w:sz w:val="24"/>
          <w:szCs w:val="24"/>
          <w:lang w:bidi="sk-SK"/>
        </w:rPr>
        <w:t xml:space="preserve">Minimálny počet spoločníkov alebo členov organizácie výrobcov </w:t>
      </w:r>
      <w:r w:rsidR="004F334F" w:rsidRPr="004F334F">
        <w:rPr>
          <w:rFonts w:ascii="Times New Roman" w:hAnsi="Times New Roman" w:cs="Times New Roman"/>
          <w:bCs/>
          <w:iCs/>
          <w:sz w:val="24"/>
          <w:szCs w:val="24"/>
          <w:lang w:bidi="sk-SK"/>
        </w:rPr>
        <w:t xml:space="preserve">poľnohospodárskych výrobkov </w:t>
      </w:r>
      <w:r w:rsidR="007F707D" w:rsidRPr="007F707D">
        <w:rPr>
          <w:rFonts w:ascii="Times New Roman" w:hAnsi="Times New Roman" w:cs="Times New Roman"/>
          <w:bCs/>
          <w:iCs/>
          <w:sz w:val="24"/>
          <w:szCs w:val="24"/>
          <w:lang w:bidi="sk-SK"/>
        </w:rPr>
        <w:t>podľa čl. 1 ods. 2 v nadväznosti na prílohu I k nariadeniu (EÚ) č. 1308/2013 v platnom znení (ďalej len „poľnohospodárske výrobky všeobecnej SOPT“)</w:t>
      </w:r>
      <w:r w:rsidR="004F334F">
        <w:rPr>
          <w:rFonts w:ascii="Times New Roman" w:hAnsi="Times New Roman" w:cs="Times New Roman"/>
          <w:bCs/>
          <w:iCs/>
          <w:sz w:val="24"/>
          <w:szCs w:val="24"/>
          <w:lang w:bidi="sk-SK"/>
        </w:rPr>
        <w:t xml:space="preserve">, </w:t>
      </w:r>
      <w:r w:rsidR="00A5275C">
        <w:rPr>
          <w:rFonts w:ascii="Times New Roman" w:hAnsi="Times New Roman" w:cs="Times New Roman"/>
          <w:bCs/>
          <w:iCs/>
          <w:sz w:val="24"/>
          <w:szCs w:val="24"/>
          <w:lang w:bidi="sk-SK"/>
        </w:rPr>
        <w:t xml:space="preserve">ktoré nie sú </w:t>
      </w:r>
      <w:r w:rsidR="00A5275C" w:rsidRPr="00A5275C">
        <w:rPr>
          <w:rFonts w:ascii="Times New Roman" w:hAnsi="Times New Roman" w:cs="Times New Roman"/>
          <w:bCs/>
          <w:iCs/>
          <w:sz w:val="24"/>
          <w:szCs w:val="24"/>
          <w:lang w:bidi="sk-SK"/>
        </w:rPr>
        <w:t>produkt</w:t>
      </w:r>
      <w:r w:rsidR="00A5275C">
        <w:rPr>
          <w:rFonts w:ascii="Times New Roman" w:hAnsi="Times New Roman" w:cs="Times New Roman"/>
          <w:bCs/>
          <w:iCs/>
          <w:sz w:val="24"/>
          <w:szCs w:val="24"/>
          <w:lang w:bidi="sk-SK"/>
        </w:rPr>
        <w:t>ami</w:t>
      </w:r>
      <w:r w:rsidR="00A5275C" w:rsidRPr="00A5275C">
        <w:rPr>
          <w:rFonts w:ascii="Times New Roman" w:hAnsi="Times New Roman" w:cs="Times New Roman"/>
          <w:bCs/>
          <w:iCs/>
          <w:sz w:val="24"/>
          <w:szCs w:val="24"/>
          <w:lang w:bidi="sk-SK"/>
        </w:rPr>
        <w:t xml:space="preserve"> rybolovu podľa čl. 5 písm. a) nariadenia (EÚ) č. 1379/2013 (ďalej len „produkt rybolovu“) alebo produkt</w:t>
      </w:r>
      <w:r w:rsidR="00FA1AF2">
        <w:rPr>
          <w:rFonts w:ascii="Times New Roman" w:hAnsi="Times New Roman" w:cs="Times New Roman"/>
          <w:bCs/>
          <w:iCs/>
          <w:sz w:val="24"/>
          <w:szCs w:val="24"/>
          <w:lang w:bidi="sk-SK"/>
        </w:rPr>
        <w:t>ami</w:t>
      </w:r>
      <w:r w:rsidR="00A5275C" w:rsidRPr="00A5275C">
        <w:rPr>
          <w:rFonts w:ascii="Times New Roman" w:hAnsi="Times New Roman" w:cs="Times New Roman"/>
          <w:bCs/>
          <w:iCs/>
          <w:sz w:val="24"/>
          <w:szCs w:val="24"/>
          <w:lang w:bidi="sk-SK"/>
        </w:rPr>
        <w:t xml:space="preserve"> </w:t>
      </w:r>
      <w:proofErr w:type="spellStart"/>
      <w:r w:rsidR="00A5275C" w:rsidRPr="00A5275C">
        <w:rPr>
          <w:rFonts w:ascii="Times New Roman" w:hAnsi="Times New Roman" w:cs="Times New Roman"/>
          <w:bCs/>
          <w:iCs/>
          <w:sz w:val="24"/>
          <w:szCs w:val="24"/>
          <w:lang w:bidi="sk-SK"/>
        </w:rPr>
        <w:t>akvakultúry</w:t>
      </w:r>
      <w:proofErr w:type="spellEnd"/>
      <w:r w:rsidR="00A5275C" w:rsidRPr="00A5275C">
        <w:rPr>
          <w:rFonts w:ascii="Times New Roman" w:hAnsi="Times New Roman" w:cs="Times New Roman"/>
          <w:bCs/>
          <w:iCs/>
          <w:sz w:val="24"/>
          <w:szCs w:val="24"/>
          <w:lang w:bidi="sk-SK"/>
        </w:rPr>
        <w:t xml:space="preserve"> podľa čl. 5 písm. b) nariadenia (EÚ) č. 1379/2013 (ďalej len „produkt </w:t>
      </w:r>
      <w:proofErr w:type="spellStart"/>
      <w:r w:rsidR="00A5275C" w:rsidRPr="00A5275C">
        <w:rPr>
          <w:rFonts w:ascii="Times New Roman" w:hAnsi="Times New Roman" w:cs="Times New Roman"/>
          <w:bCs/>
          <w:iCs/>
          <w:sz w:val="24"/>
          <w:szCs w:val="24"/>
          <w:lang w:bidi="sk-SK"/>
        </w:rPr>
        <w:t>akvakultúry</w:t>
      </w:r>
      <w:proofErr w:type="spellEnd"/>
      <w:r w:rsidR="00A5275C" w:rsidRPr="00A5275C">
        <w:rPr>
          <w:rFonts w:ascii="Times New Roman" w:hAnsi="Times New Roman" w:cs="Times New Roman"/>
          <w:bCs/>
          <w:iCs/>
          <w:sz w:val="24"/>
          <w:szCs w:val="24"/>
          <w:lang w:bidi="sk-SK"/>
        </w:rPr>
        <w:t>“)</w:t>
      </w:r>
      <w:r w:rsidR="00FA1AF2">
        <w:rPr>
          <w:rFonts w:ascii="Times New Roman" w:hAnsi="Times New Roman" w:cs="Times New Roman"/>
          <w:bCs/>
          <w:iCs/>
          <w:sz w:val="24"/>
          <w:szCs w:val="24"/>
          <w:lang w:bidi="sk-SK"/>
        </w:rPr>
        <w:t xml:space="preserve">, je podľa § 10 ods. 3 </w:t>
      </w:r>
      <w:r w:rsidR="00FA1AF2" w:rsidRPr="00FA1AF2">
        <w:rPr>
          <w:rFonts w:ascii="Times New Roman" w:hAnsi="Times New Roman" w:cs="Times New Roman"/>
          <w:bCs/>
          <w:iCs/>
          <w:sz w:val="24"/>
          <w:szCs w:val="24"/>
          <w:lang w:bidi="sk-SK"/>
        </w:rPr>
        <w:t>zákona č. 491/2001 Z. z. o organizovaní trhu s vybranými poľnohospodárskymi výrobkami v znení neskorších predpisov</w:t>
      </w:r>
      <w:r w:rsidR="00FA1AF2">
        <w:rPr>
          <w:rFonts w:ascii="Times New Roman" w:hAnsi="Times New Roman" w:cs="Times New Roman"/>
          <w:bCs/>
          <w:iCs/>
          <w:sz w:val="24"/>
          <w:szCs w:val="24"/>
          <w:lang w:bidi="sk-SK"/>
        </w:rPr>
        <w:t xml:space="preserve"> päť, a m</w:t>
      </w:r>
      <w:r w:rsidR="00FA1AF2" w:rsidRPr="00FA1AF2">
        <w:rPr>
          <w:rFonts w:ascii="Times New Roman" w:hAnsi="Times New Roman" w:cs="Times New Roman"/>
          <w:bCs/>
          <w:iCs/>
          <w:sz w:val="24"/>
          <w:szCs w:val="24"/>
          <w:lang w:bidi="sk-SK"/>
        </w:rPr>
        <w:t>inimálny počet spoločníkov alebo členov organizácie výrobcov</w:t>
      </w:r>
      <w:r w:rsidR="00FA1AF2">
        <w:rPr>
          <w:rFonts w:ascii="Times New Roman" w:hAnsi="Times New Roman" w:cs="Times New Roman"/>
          <w:bCs/>
          <w:iCs/>
          <w:sz w:val="24"/>
          <w:szCs w:val="24"/>
          <w:lang w:bidi="sk-SK"/>
        </w:rPr>
        <w:t xml:space="preserve"> produktov rybolovu a </w:t>
      </w:r>
      <w:proofErr w:type="spellStart"/>
      <w:r w:rsidR="00FA1AF2">
        <w:rPr>
          <w:rFonts w:ascii="Times New Roman" w:hAnsi="Times New Roman" w:cs="Times New Roman"/>
          <w:bCs/>
          <w:iCs/>
          <w:sz w:val="24"/>
          <w:szCs w:val="24"/>
          <w:lang w:bidi="sk-SK"/>
        </w:rPr>
        <w:t>akvakultúry</w:t>
      </w:r>
      <w:proofErr w:type="spellEnd"/>
      <w:r w:rsidR="00FA1AF2">
        <w:rPr>
          <w:rFonts w:ascii="Times New Roman" w:hAnsi="Times New Roman" w:cs="Times New Roman"/>
          <w:bCs/>
          <w:iCs/>
          <w:sz w:val="24"/>
          <w:szCs w:val="24"/>
          <w:lang w:bidi="sk-SK"/>
        </w:rPr>
        <w:t xml:space="preserve"> sú </w:t>
      </w:r>
      <w:r w:rsidR="00FA1AF2" w:rsidRPr="00FA1AF2">
        <w:rPr>
          <w:rFonts w:ascii="Times New Roman" w:hAnsi="Times New Roman" w:cs="Times New Roman"/>
          <w:bCs/>
          <w:iCs/>
          <w:sz w:val="24"/>
          <w:szCs w:val="24"/>
          <w:lang w:bidi="sk-SK"/>
        </w:rPr>
        <w:t xml:space="preserve">podľa § 10 </w:t>
      </w:r>
      <w:r w:rsidR="00FA1AF2">
        <w:rPr>
          <w:rFonts w:ascii="Times New Roman" w:hAnsi="Times New Roman" w:cs="Times New Roman"/>
          <w:bCs/>
          <w:iCs/>
          <w:sz w:val="24"/>
          <w:szCs w:val="24"/>
          <w:lang w:bidi="sk-SK"/>
        </w:rPr>
        <w:t>ods. 4</w:t>
      </w:r>
      <w:r w:rsidR="00FA1AF2" w:rsidRPr="00FA1AF2">
        <w:rPr>
          <w:rFonts w:ascii="Times New Roman" w:hAnsi="Times New Roman" w:cs="Times New Roman"/>
          <w:bCs/>
          <w:iCs/>
          <w:sz w:val="24"/>
          <w:szCs w:val="24"/>
          <w:lang w:bidi="sk-SK"/>
        </w:rPr>
        <w:t xml:space="preserve"> zákona č. 491/2001 Z. z. v znení neskorších predpisov </w:t>
      </w:r>
      <w:r w:rsidR="00FA1AF2">
        <w:rPr>
          <w:rFonts w:ascii="Times New Roman" w:hAnsi="Times New Roman" w:cs="Times New Roman"/>
          <w:bCs/>
          <w:iCs/>
          <w:sz w:val="24"/>
          <w:szCs w:val="24"/>
          <w:lang w:bidi="sk-SK"/>
        </w:rPr>
        <w:t>traja.</w:t>
      </w:r>
      <w:r w:rsidR="007847CB" w:rsidRPr="007847CB">
        <w:rPr>
          <w:rFonts w:ascii="Times New Roman" w:hAnsi="Times New Roman" w:cs="Times New Roman"/>
          <w:sz w:val="24"/>
          <w:szCs w:val="24"/>
        </w:rPr>
        <w:t xml:space="preserve"> </w:t>
      </w:r>
      <w:r w:rsidR="00503906">
        <w:rPr>
          <w:rFonts w:ascii="Times New Roman" w:hAnsi="Times New Roman" w:cs="Times New Roman"/>
          <w:bCs/>
          <w:iCs/>
          <w:sz w:val="24"/>
          <w:szCs w:val="24"/>
          <w:lang w:bidi="sk-SK"/>
        </w:rPr>
        <w:t>Vo vzťahu k</w:t>
      </w:r>
      <w:r w:rsidR="008973A5">
        <w:rPr>
          <w:rFonts w:ascii="Times New Roman" w:hAnsi="Times New Roman" w:cs="Times New Roman"/>
          <w:bCs/>
          <w:iCs/>
          <w:sz w:val="24"/>
          <w:szCs w:val="24"/>
          <w:lang w:bidi="sk-SK"/>
        </w:rPr>
        <w:t> </w:t>
      </w:r>
      <w:r w:rsidR="00503906">
        <w:rPr>
          <w:rFonts w:ascii="Times New Roman" w:hAnsi="Times New Roman" w:cs="Times New Roman"/>
          <w:bCs/>
          <w:iCs/>
          <w:sz w:val="24"/>
          <w:szCs w:val="24"/>
          <w:lang w:bidi="sk-SK"/>
        </w:rPr>
        <w:t xml:space="preserve">organizáciám výrobcov </w:t>
      </w:r>
      <w:r w:rsidR="009879A8">
        <w:rPr>
          <w:rFonts w:ascii="Times New Roman" w:hAnsi="Times New Roman" w:cs="Times New Roman"/>
          <w:bCs/>
          <w:iCs/>
          <w:sz w:val="24"/>
          <w:szCs w:val="24"/>
          <w:lang w:bidi="sk-SK"/>
        </w:rPr>
        <w:t xml:space="preserve">výlučne tých </w:t>
      </w:r>
      <w:r w:rsidR="00503906">
        <w:rPr>
          <w:rFonts w:ascii="Times New Roman" w:hAnsi="Times New Roman" w:cs="Times New Roman"/>
          <w:bCs/>
          <w:iCs/>
          <w:sz w:val="24"/>
          <w:szCs w:val="24"/>
          <w:lang w:bidi="sk-SK"/>
        </w:rPr>
        <w:t xml:space="preserve">mliečnych výrobkov, </w:t>
      </w:r>
      <w:r w:rsidR="00167D0F">
        <w:rPr>
          <w:rFonts w:ascii="Times New Roman" w:hAnsi="Times New Roman" w:cs="Times New Roman"/>
          <w:bCs/>
          <w:iCs/>
          <w:sz w:val="24"/>
          <w:szCs w:val="24"/>
          <w:lang w:bidi="sk-SK"/>
        </w:rPr>
        <w:t>ktoré sú mliekom</w:t>
      </w:r>
      <w:r w:rsidR="00167D0F" w:rsidRPr="00167D0F">
        <w:rPr>
          <w:rFonts w:ascii="Times New Roman" w:hAnsi="Times New Roman" w:cs="Times New Roman"/>
          <w:bCs/>
          <w:iCs/>
          <w:sz w:val="24"/>
          <w:szCs w:val="24"/>
          <w:lang w:bidi="sk-SK"/>
        </w:rPr>
        <w:t>, ktoré je mliečnym výrobkom uvedeným v riadku tabuľky uvedenej v časti XVI prílohy I k nariadeniu (EÚ) č. 1308/2013 označenom číselným kódom položky nomenklatúry tovaru ustanovenej Európskou komisiou 0401 (ďalej len „mlieko“),</w:t>
      </w:r>
      <w:r w:rsidR="00AF0122">
        <w:rPr>
          <w:rFonts w:ascii="Times New Roman" w:hAnsi="Times New Roman" w:cs="Times New Roman"/>
          <w:bCs/>
          <w:iCs/>
          <w:sz w:val="24"/>
          <w:szCs w:val="24"/>
          <w:lang w:bidi="sk-SK"/>
        </w:rPr>
        <w:t xml:space="preserve"> </w:t>
      </w:r>
      <w:r w:rsidR="001F0845" w:rsidRPr="001F0845">
        <w:rPr>
          <w:rFonts w:ascii="Times New Roman" w:hAnsi="Times New Roman" w:cs="Times New Roman"/>
          <w:bCs/>
          <w:iCs/>
          <w:sz w:val="24"/>
          <w:szCs w:val="24"/>
          <w:lang w:bidi="sk-SK"/>
        </w:rPr>
        <w:t xml:space="preserve">vyprodukovaným </w:t>
      </w:r>
      <w:r w:rsidR="001F0845">
        <w:rPr>
          <w:rFonts w:ascii="Times New Roman" w:hAnsi="Times New Roman" w:cs="Times New Roman"/>
          <w:bCs/>
          <w:iCs/>
          <w:sz w:val="24"/>
          <w:szCs w:val="24"/>
          <w:lang w:bidi="sk-SK"/>
        </w:rPr>
        <w:t xml:space="preserve">živými </w:t>
      </w:r>
      <w:r w:rsidR="001F0845" w:rsidRPr="001F0845">
        <w:rPr>
          <w:rFonts w:ascii="Times New Roman" w:hAnsi="Times New Roman" w:cs="Times New Roman"/>
          <w:bCs/>
          <w:iCs/>
          <w:sz w:val="24"/>
          <w:szCs w:val="24"/>
          <w:lang w:bidi="sk-SK"/>
        </w:rPr>
        <w:t>ovcami, ktor</w:t>
      </w:r>
      <w:r w:rsidR="001F0845">
        <w:rPr>
          <w:rFonts w:ascii="Times New Roman" w:hAnsi="Times New Roman" w:cs="Times New Roman"/>
          <w:bCs/>
          <w:iCs/>
          <w:sz w:val="24"/>
          <w:szCs w:val="24"/>
          <w:lang w:bidi="sk-SK"/>
        </w:rPr>
        <w:t>é</w:t>
      </w:r>
      <w:r w:rsidR="001F0845" w:rsidRPr="001F0845">
        <w:rPr>
          <w:rFonts w:ascii="Times New Roman" w:hAnsi="Times New Roman" w:cs="Times New Roman"/>
          <w:bCs/>
          <w:iCs/>
          <w:sz w:val="24"/>
          <w:szCs w:val="24"/>
          <w:lang w:bidi="sk-SK"/>
        </w:rPr>
        <w:t xml:space="preserve"> </w:t>
      </w:r>
      <w:r w:rsidR="001F0845">
        <w:rPr>
          <w:rFonts w:ascii="Times New Roman" w:hAnsi="Times New Roman" w:cs="Times New Roman"/>
          <w:bCs/>
          <w:iCs/>
          <w:sz w:val="24"/>
          <w:szCs w:val="24"/>
          <w:lang w:bidi="sk-SK"/>
        </w:rPr>
        <w:t>sú</w:t>
      </w:r>
      <w:r w:rsidR="001F0845" w:rsidRPr="001F0845">
        <w:rPr>
          <w:rFonts w:ascii="Times New Roman" w:hAnsi="Times New Roman" w:cs="Times New Roman"/>
          <w:bCs/>
          <w:iCs/>
          <w:sz w:val="24"/>
          <w:szCs w:val="24"/>
          <w:lang w:bidi="sk-SK"/>
        </w:rPr>
        <w:t xml:space="preserve"> ovčím alebo kozím výrobkom uvedeným v riadku tabuľky uvedenej v časti XVIII prílohy I k nariadeniu (EÚ) č. 1308/2013 označenom číselným kódom podpoložky nomenklatúry tovaru ustanovenej Európskou komisiou 0104 10 30, 0104 10 80 alebo 0104 10 10 (ďalej len „ovca“)</w:t>
      </w:r>
      <w:r w:rsidR="001F0845">
        <w:rPr>
          <w:rFonts w:ascii="Times New Roman" w:hAnsi="Times New Roman" w:cs="Times New Roman"/>
          <w:bCs/>
          <w:iCs/>
          <w:sz w:val="24"/>
          <w:szCs w:val="24"/>
          <w:lang w:bidi="sk-SK"/>
        </w:rPr>
        <w:t xml:space="preserve">, </w:t>
      </w:r>
      <w:r w:rsidR="001F0845" w:rsidRPr="001F0845">
        <w:rPr>
          <w:rFonts w:ascii="Times New Roman" w:hAnsi="Times New Roman" w:cs="Times New Roman"/>
          <w:bCs/>
          <w:iCs/>
          <w:sz w:val="24"/>
          <w:szCs w:val="24"/>
          <w:lang w:bidi="sk-SK"/>
        </w:rPr>
        <w:lastRenderedPageBreak/>
        <w:t xml:space="preserve">alebo </w:t>
      </w:r>
      <w:r w:rsidR="00361C7A">
        <w:rPr>
          <w:rFonts w:ascii="Times New Roman" w:hAnsi="Times New Roman" w:cs="Times New Roman"/>
          <w:bCs/>
          <w:iCs/>
          <w:sz w:val="24"/>
          <w:szCs w:val="24"/>
          <w:lang w:bidi="sk-SK"/>
        </w:rPr>
        <w:t xml:space="preserve">vyprodukovaným </w:t>
      </w:r>
      <w:r w:rsidR="001F0845">
        <w:rPr>
          <w:rFonts w:ascii="Times New Roman" w:hAnsi="Times New Roman" w:cs="Times New Roman"/>
          <w:bCs/>
          <w:iCs/>
          <w:sz w:val="24"/>
          <w:szCs w:val="24"/>
          <w:lang w:bidi="sk-SK"/>
        </w:rPr>
        <w:t xml:space="preserve">živými </w:t>
      </w:r>
      <w:r w:rsidR="001F0845" w:rsidRPr="001F0845">
        <w:rPr>
          <w:rFonts w:ascii="Times New Roman" w:hAnsi="Times New Roman" w:cs="Times New Roman"/>
          <w:bCs/>
          <w:iCs/>
          <w:sz w:val="24"/>
          <w:szCs w:val="24"/>
          <w:lang w:bidi="sk-SK"/>
        </w:rPr>
        <w:t>kozami</w:t>
      </w:r>
      <w:r w:rsidR="001F0845">
        <w:rPr>
          <w:rFonts w:ascii="Times New Roman" w:hAnsi="Times New Roman" w:cs="Times New Roman"/>
          <w:bCs/>
          <w:iCs/>
          <w:sz w:val="24"/>
          <w:szCs w:val="24"/>
          <w:lang w:bidi="sk-SK"/>
        </w:rPr>
        <w:t xml:space="preserve">, </w:t>
      </w:r>
      <w:r w:rsidR="001F0845" w:rsidRPr="001F0845">
        <w:rPr>
          <w:rFonts w:ascii="Times New Roman" w:hAnsi="Times New Roman" w:cs="Times New Roman"/>
          <w:bCs/>
          <w:iCs/>
          <w:sz w:val="24"/>
          <w:szCs w:val="24"/>
          <w:lang w:bidi="sk-SK"/>
        </w:rPr>
        <w:t>ktor</w:t>
      </w:r>
      <w:r w:rsidR="001F0845">
        <w:rPr>
          <w:rFonts w:ascii="Times New Roman" w:hAnsi="Times New Roman" w:cs="Times New Roman"/>
          <w:bCs/>
          <w:iCs/>
          <w:sz w:val="24"/>
          <w:szCs w:val="24"/>
          <w:lang w:bidi="sk-SK"/>
        </w:rPr>
        <w:t>é sú</w:t>
      </w:r>
      <w:r w:rsidR="001F0845" w:rsidRPr="001F0845">
        <w:rPr>
          <w:rFonts w:ascii="Times New Roman" w:hAnsi="Times New Roman" w:cs="Times New Roman"/>
          <w:bCs/>
          <w:iCs/>
          <w:sz w:val="24"/>
          <w:szCs w:val="24"/>
          <w:lang w:bidi="sk-SK"/>
        </w:rPr>
        <w:t xml:space="preserve"> ovčím alebo kozím výrobkom uvedeným v riadku tabuľky uvedenej v časti XVII prílohy I k nariadeniu (EÚ) č. 1308/2013 označenom číselným kódom podpoložky nomenklatúry tovaru ustanovenej Európskou komisiou 0104 20 90 alebo 0104 20 10 (ďalej len „koza“)</w:t>
      </w:r>
      <w:r w:rsidR="001F0845">
        <w:rPr>
          <w:rFonts w:ascii="Times New Roman" w:hAnsi="Times New Roman" w:cs="Times New Roman"/>
          <w:bCs/>
          <w:iCs/>
          <w:sz w:val="24"/>
          <w:szCs w:val="24"/>
          <w:lang w:bidi="sk-SK"/>
        </w:rPr>
        <w:t xml:space="preserve">, </w:t>
      </w:r>
      <w:r w:rsidR="008973A5">
        <w:rPr>
          <w:rFonts w:ascii="Times New Roman" w:hAnsi="Times New Roman" w:cs="Times New Roman"/>
          <w:bCs/>
          <w:iCs/>
          <w:sz w:val="24"/>
          <w:szCs w:val="24"/>
          <w:lang w:bidi="sk-SK"/>
        </w:rPr>
        <w:t xml:space="preserve">alebo </w:t>
      </w:r>
      <w:r w:rsidR="008973A5" w:rsidRPr="008973A5">
        <w:rPr>
          <w:rFonts w:ascii="Times New Roman" w:hAnsi="Times New Roman" w:cs="Times New Roman"/>
          <w:bCs/>
          <w:iCs/>
          <w:sz w:val="24"/>
          <w:szCs w:val="24"/>
          <w:lang w:bidi="sk-SK"/>
        </w:rPr>
        <w:t xml:space="preserve">mliečnych výrobkov, ktoré </w:t>
      </w:r>
      <w:r w:rsidR="008973A5">
        <w:rPr>
          <w:rFonts w:ascii="Times New Roman" w:hAnsi="Times New Roman" w:cs="Times New Roman"/>
          <w:bCs/>
          <w:iCs/>
          <w:sz w:val="24"/>
          <w:szCs w:val="24"/>
          <w:lang w:bidi="sk-SK"/>
        </w:rPr>
        <w:t xml:space="preserve">sú z tohto mlieka vyprodukované, </w:t>
      </w:r>
      <w:r w:rsidR="001F0845">
        <w:rPr>
          <w:rFonts w:ascii="Times New Roman" w:hAnsi="Times New Roman" w:cs="Times New Roman"/>
          <w:bCs/>
          <w:iCs/>
          <w:sz w:val="24"/>
          <w:szCs w:val="24"/>
          <w:lang w:bidi="sk-SK"/>
        </w:rPr>
        <w:t>sa navrhovaným nariadením vlády ustanovuje m</w:t>
      </w:r>
      <w:r w:rsidR="001F0845" w:rsidRPr="001F0845">
        <w:rPr>
          <w:rFonts w:ascii="Times New Roman" w:hAnsi="Times New Roman" w:cs="Times New Roman"/>
          <w:bCs/>
          <w:iCs/>
          <w:sz w:val="24"/>
          <w:szCs w:val="24"/>
          <w:lang w:bidi="sk-SK"/>
        </w:rPr>
        <w:t>inimálna hodnota predajnej produkcie</w:t>
      </w:r>
      <w:r w:rsidR="001F0845">
        <w:rPr>
          <w:rFonts w:ascii="Times New Roman" w:hAnsi="Times New Roman" w:cs="Times New Roman"/>
          <w:bCs/>
          <w:iCs/>
          <w:sz w:val="24"/>
          <w:szCs w:val="24"/>
          <w:lang w:bidi="sk-SK"/>
        </w:rPr>
        <w:t xml:space="preserve"> mliečnych výrobkov 500 000 EUR, </w:t>
      </w:r>
      <w:r w:rsidR="001F0845" w:rsidRPr="001F0845">
        <w:rPr>
          <w:rFonts w:ascii="Times New Roman" w:hAnsi="Times New Roman" w:cs="Times New Roman"/>
          <w:bCs/>
          <w:iCs/>
          <w:sz w:val="24"/>
          <w:szCs w:val="24"/>
          <w:lang w:bidi="sk-SK"/>
        </w:rPr>
        <w:t>nezahŕňajúcich daň z pridanej hodnoty</w:t>
      </w:r>
      <w:r w:rsidR="001F0845">
        <w:rPr>
          <w:rFonts w:ascii="Times New Roman" w:hAnsi="Times New Roman" w:cs="Times New Roman"/>
          <w:bCs/>
          <w:iCs/>
          <w:sz w:val="24"/>
          <w:szCs w:val="24"/>
          <w:lang w:bidi="sk-SK"/>
        </w:rPr>
        <w:t xml:space="preserve">, </w:t>
      </w:r>
      <w:r w:rsidR="008973A5">
        <w:rPr>
          <w:rFonts w:ascii="Times New Roman" w:hAnsi="Times New Roman" w:cs="Times New Roman"/>
          <w:bCs/>
          <w:iCs/>
          <w:sz w:val="24"/>
          <w:szCs w:val="24"/>
          <w:lang w:bidi="sk-SK"/>
        </w:rPr>
        <w:t xml:space="preserve">a to aj vo vzťahu k právnickým osobám, ktoré žiadajú o svoje uznanie ako organizácií výrobcov mlieka, vyprodukovaného </w:t>
      </w:r>
      <w:r w:rsidR="00582631">
        <w:rPr>
          <w:rFonts w:ascii="Times New Roman" w:hAnsi="Times New Roman" w:cs="Times New Roman"/>
          <w:bCs/>
          <w:iCs/>
          <w:sz w:val="24"/>
          <w:szCs w:val="24"/>
          <w:lang w:bidi="sk-SK"/>
        </w:rPr>
        <w:t xml:space="preserve">ovcami alebo kozami, </w:t>
      </w:r>
      <w:r w:rsidR="003E3A67">
        <w:rPr>
          <w:rFonts w:ascii="Times New Roman" w:hAnsi="Times New Roman" w:cs="Times New Roman"/>
          <w:bCs/>
          <w:iCs/>
          <w:sz w:val="24"/>
          <w:szCs w:val="24"/>
          <w:lang w:bidi="sk-SK"/>
        </w:rPr>
        <w:t xml:space="preserve">alebo mliečnych výrobkov, </w:t>
      </w:r>
      <w:r w:rsidR="003E3A67" w:rsidRPr="003E3A67">
        <w:rPr>
          <w:rFonts w:ascii="Times New Roman" w:hAnsi="Times New Roman" w:cs="Times New Roman"/>
          <w:bCs/>
          <w:iCs/>
          <w:sz w:val="24"/>
          <w:szCs w:val="24"/>
          <w:lang w:bidi="sk-SK"/>
        </w:rPr>
        <w:t>ktoré sú z tohto mlieka vyprodukované,</w:t>
      </w:r>
      <w:r w:rsidR="003E3A67">
        <w:rPr>
          <w:rFonts w:ascii="Times New Roman" w:hAnsi="Times New Roman" w:cs="Times New Roman"/>
          <w:bCs/>
          <w:iCs/>
          <w:sz w:val="24"/>
          <w:szCs w:val="24"/>
          <w:lang w:bidi="sk-SK"/>
        </w:rPr>
        <w:t xml:space="preserve"> </w:t>
      </w:r>
      <w:r w:rsidR="006B71C2">
        <w:rPr>
          <w:rFonts w:ascii="Times New Roman" w:hAnsi="Times New Roman" w:cs="Times New Roman"/>
          <w:bCs/>
          <w:iCs/>
          <w:sz w:val="24"/>
          <w:szCs w:val="24"/>
          <w:lang w:bidi="sk-SK"/>
        </w:rPr>
        <w:t>alebo ich spoločníkmi alebo členmi</w:t>
      </w:r>
      <w:r w:rsidR="00CD3E1E">
        <w:rPr>
          <w:rFonts w:ascii="Times New Roman" w:hAnsi="Times New Roman" w:cs="Times New Roman"/>
          <w:bCs/>
          <w:iCs/>
          <w:sz w:val="24"/>
          <w:szCs w:val="24"/>
          <w:lang w:bidi="sk-SK"/>
        </w:rPr>
        <w:t xml:space="preserve">, pričom aj v prípade takejto organizácie výrobcov aj v prípade takejto právnickej osoby žiadajúcej o svoje uznanie ako organizácie výrobcov </w:t>
      </w:r>
      <w:r w:rsidR="006B1659">
        <w:rPr>
          <w:rFonts w:ascii="Times New Roman" w:hAnsi="Times New Roman" w:cs="Times New Roman"/>
          <w:bCs/>
          <w:iCs/>
          <w:sz w:val="24"/>
          <w:szCs w:val="24"/>
          <w:lang w:bidi="sk-SK"/>
        </w:rPr>
        <w:t xml:space="preserve">sa jedná o hodnotu predajnej produkcie týchto mliečnych výrobkov, </w:t>
      </w:r>
      <w:r w:rsidR="00CD3E1E" w:rsidRPr="00CD3E1E">
        <w:rPr>
          <w:rFonts w:ascii="Times New Roman" w:hAnsi="Times New Roman" w:cs="Times New Roman"/>
          <w:bCs/>
          <w:iCs/>
          <w:sz w:val="24"/>
          <w:szCs w:val="24"/>
          <w:lang w:bidi="sk-SK"/>
        </w:rPr>
        <w:t>ktoré táto organizácia výrobcov alebo táto právnická osoba predala alebo mohla predať počas jej bezprostredne predchádzajúceho účtovného obdobia, kt</w:t>
      </w:r>
      <w:r w:rsidR="00080119">
        <w:rPr>
          <w:rFonts w:ascii="Times New Roman" w:hAnsi="Times New Roman" w:cs="Times New Roman"/>
          <w:bCs/>
          <w:iCs/>
          <w:sz w:val="24"/>
          <w:szCs w:val="24"/>
          <w:lang w:bidi="sk-SK"/>
        </w:rPr>
        <w:t>oré trvalo najmenej 12 mesiacov</w:t>
      </w:r>
      <w:r w:rsidR="006B1659">
        <w:rPr>
          <w:rFonts w:ascii="Times New Roman" w:hAnsi="Times New Roman" w:cs="Times New Roman"/>
          <w:bCs/>
          <w:iCs/>
          <w:sz w:val="24"/>
          <w:szCs w:val="24"/>
          <w:lang w:bidi="sk-SK"/>
        </w:rPr>
        <w:t>.</w:t>
      </w:r>
      <w:r w:rsidR="00AA76BE">
        <w:rPr>
          <w:rFonts w:ascii="Times New Roman" w:hAnsi="Times New Roman" w:cs="Times New Roman"/>
          <w:bCs/>
          <w:iCs/>
          <w:sz w:val="24"/>
          <w:szCs w:val="24"/>
          <w:lang w:bidi="sk-SK"/>
        </w:rPr>
        <w:t xml:space="preserve"> V prípade organizácií výrobcov iných mliečnych výrobkov než mlieka </w:t>
      </w:r>
      <w:r w:rsidR="00AA76BE" w:rsidRPr="00AA76BE">
        <w:rPr>
          <w:rFonts w:ascii="Times New Roman" w:hAnsi="Times New Roman" w:cs="Times New Roman"/>
          <w:bCs/>
          <w:iCs/>
          <w:sz w:val="24"/>
          <w:szCs w:val="24"/>
          <w:lang w:bidi="sk-SK"/>
        </w:rPr>
        <w:t>vyprodukovaného ovcami alebo kozami alebo mliečnych výrobkov, ktoré sú z tohto mlieka vyprodukované,</w:t>
      </w:r>
      <w:r w:rsidR="00AA76BE">
        <w:rPr>
          <w:rFonts w:ascii="Times New Roman" w:hAnsi="Times New Roman" w:cs="Times New Roman"/>
          <w:bCs/>
          <w:iCs/>
          <w:sz w:val="24"/>
          <w:szCs w:val="24"/>
          <w:lang w:bidi="sk-SK"/>
        </w:rPr>
        <w:t xml:space="preserve"> vrátane právnických osôb žiadajúcich o svoje oznanie ako týchto organizácií výrobcov, sa ustanovuje </w:t>
      </w:r>
      <w:r w:rsidR="00AA76BE" w:rsidRPr="00AA76BE">
        <w:rPr>
          <w:rFonts w:ascii="Times New Roman" w:hAnsi="Times New Roman" w:cs="Times New Roman"/>
          <w:bCs/>
          <w:iCs/>
          <w:sz w:val="24"/>
          <w:szCs w:val="24"/>
          <w:lang w:bidi="sk-SK"/>
        </w:rPr>
        <w:t xml:space="preserve">minimálna hodnota predajnej produkcie </w:t>
      </w:r>
      <w:r w:rsidR="00080119">
        <w:rPr>
          <w:rFonts w:ascii="Times New Roman" w:hAnsi="Times New Roman" w:cs="Times New Roman"/>
          <w:bCs/>
          <w:iCs/>
          <w:sz w:val="24"/>
          <w:szCs w:val="24"/>
          <w:lang w:bidi="sk-SK"/>
        </w:rPr>
        <w:t xml:space="preserve">týchto </w:t>
      </w:r>
      <w:r w:rsidR="00AA76BE" w:rsidRPr="00AA76BE">
        <w:rPr>
          <w:rFonts w:ascii="Times New Roman" w:hAnsi="Times New Roman" w:cs="Times New Roman"/>
          <w:bCs/>
          <w:iCs/>
          <w:sz w:val="24"/>
          <w:szCs w:val="24"/>
          <w:lang w:bidi="sk-SK"/>
        </w:rPr>
        <w:t xml:space="preserve">mliečnych výrobkov </w:t>
      </w:r>
      <w:r w:rsidR="00AA76BE">
        <w:rPr>
          <w:rFonts w:ascii="Times New Roman" w:hAnsi="Times New Roman" w:cs="Times New Roman"/>
          <w:bCs/>
          <w:iCs/>
          <w:sz w:val="24"/>
          <w:szCs w:val="24"/>
          <w:lang w:bidi="sk-SK"/>
        </w:rPr>
        <w:t>vo výške až 1 0</w:t>
      </w:r>
      <w:r w:rsidR="00AA76BE" w:rsidRPr="00AA76BE">
        <w:rPr>
          <w:rFonts w:ascii="Times New Roman" w:hAnsi="Times New Roman" w:cs="Times New Roman"/>
          <w:bCs/>
          <w:iCs/>
          <w:sz w:val="24"/>
          <w:szCs w:val="24"/>
          <w:lang w:bidi="sk-SK"/>
        </w:rPr>
        <w:t>00 000 EUR</w:t>
      </w:r>
      <w:r w:rsidR="006A31E1">
        <w:rPr>
          <w:rFonts w:ascii="Times New Roman" w:hAnsi="Times New Roman" w:cs="Times New Roman"/>
          <w:bCs/>
          <w:iCs/>
          <w:sz w:val="24"/>
          <w:szCs w:val="24"/>
          <w:lang w:bidi="sk-SK"/>
        </w:rPr>
        <w:t xml:space="preserve">, </w:t>
      </w:r>
      <w:r w:rsidR="006A31E1" w:rsidRPr="006A31E1">
        <w:rPr>
          <w:rFonts w:ascii="Times New Roman" w:hAnsi="Times New Roman" w:cs="Times New Roman"/>
          <w:bCs/>
          <w:iCs/>
          <w:sz w:val="24"/>
          <w:szCs w:val="24"/>
          <w:lang w:bidi="sk-SK"/>
        </w:rPr>
        <w:t>nezahŕňajúcich daň z pridanej hodnoty</w:t>
      </w:r>
      <w:r w:rsidR="00AA76BE">
        <w:rPr>
          <w:rFonts w:ascii="Times New Roman" w:hAnsi="Times New Roman" w:cs="Times New Roman"/>
          <w:bCs/>
          <w:iCs/>
          <w:sz w:val="24"/>
          <w:szCs w:val="24"/>
          <w:lang w:bidi="sk-SK"/>
        </w:rPr>
        <w:t>.</w:t>
      </w:r>
      <w:r w:rsidR="004F0358">
        <w:rPr>
          <w:rFonts w:ascii="Times New Roman" w:hAnsi="Times New Roman" w:cs="Times New Roman"/>
          <w:bCs/>
          <w:iCs/>
          <w:sz w:val="24"/>
          <w:szCs w:val="24"/>
          <w:lang w:bidi="sk-SK"/>
        </w:rPr>
        <w:t xml:space="preserve"> Pre organizácie výrobcov </w:t>
      </w:r>
      <w:r w:rsidR="00644A82">
        <w:rPr>
          <w:rFonts w:ascii="Times New Roman" w:hAnsi="Times New Roman" w:cs="Times New Roman"/>
          <w:bCs/>
          <w:iCs/>
          <w:sz w:val="24"/>
          <w:szCs w:val="24"/>
          <w:lang w:bidi="sk-SK"/>
        </w:rPr>
        <w:t xml:space="preserve">buď ovocia a zeleniny alebo </w:t>
      </w:r>
      <w:r w:rsidR="004F0358" w:rsidRPr="004F0358">
        <w:rPr>
          <w:rFonts w:ascii="Times New Roman" w:hAnsi="Times New Roman" w:cs="Times New Roman"/>
          <w:bCs/>
          <w:iCs/>
          <w:sz w:val="24"/>
          <w:szCs w:val="24"/>
          <w:lang w:bidi="sk-SK"/>
        </w:rPr>
        <w:t>ďalších vybraných výrobkov v určitom sektore</w:t>
      </w:r>
      <w:r w:rsidR="004F0358">
        <w:rPr>
          <w:rFonts w:ascii="Times New Roman" w:hAnsi="Times New Roman" w:cs="Times New Roman"/>
          <w:bCs/>
          <w:iCs/>
          <w:sz w:val="24"/>
          <w:szCs w:val="24"/>
          <w:lang w:bidi="sk-SK"/>
        </w:rPr>
        <w:t xml:space="preserve"> inom ako v sektore mliečnych výrobkov, ako aj pre právnické osoby žiadajúce o svoje uznanie ako takéto organizácie výrobcov, sa taktiež ustanovuje </w:t>
      </w:r>
      <w:r w:rsidR="004F0358" w:rsidRPr="004F0358">
        <w:rPr>
          <w:rFonts w:ascii="Times New Roman" w:hAnsi="Times New Roman" w:cs="Times New Roman"/>
          <w:bCs/>
          <w:iCs/>
          <w:sz w:val="24"/>
          <w:szCs w:val="24"/>
          <w:lang w:bidi="sk-SK"/>
        </w:rPr>
        <w:t xml:space="preserve">minimálna hodnota predajnej produkcie </w:t>
      </w:r>
      <w:r w:rsidR="004F0358">
        <w:rPr>
          <w:rFonts w:ascii="Times New Roman" w:hAnsi="Times New Roman" w:cs="Times New Roman"/>
          <w:bCs/>
          <w:iCs/>
          <w:sz w:val="24"/>
          <w:szCs w:val="24"/>
          <w:lang w:bidi="sk-SK"/>
        </w:rPr>
        <w:t xml:space="preserve">týchto </w:t>
      </w:r>
      <w:r w:rsidR="004F0358" w:rsidRPr="004F0358">
        <w:rPr>
          <w:rFonts w:ascii="Times New Roman" w:hAnsi="Times New Roman" w:cs="Times New Roman"/>
          <w:bCs/>
          <w:iCs/>
          <w:sz w:val="24"/>
          <w:szCs w:val="24"/>
          <w:lang w:bidi="sk-SK"/>
        </w:rPr>
        <w:t xml:space="preserve">ďalších vybraných výrobkov </w:t>
      </w:r>
      <w:r w:rsidR="004F0358">
        <w:rPr>
          <w:rFonts w:ascii="Times New Roman" w:hAnsi="Times New Roman" w:cs="Times New Roman"/>
          <w:bCs/>
          <w:iCs/>
          <w:sz w:val="24"/>
          <w:szCs w:val="24"/>
          <w:lang w:bidi="sk-SK"/>
        </w:rPr>
        <w:t xml:space="preserve">vo výške </w:t>
      </w:r>
      <w:r w:rsidR="004F0358" w:rsidRPr="004F0358">
        <w:rPr>
          <w:rFonts w:ascii="Times New Roman" w:hAnsi="Times New Roman" w:cs="Times New Roman"/>
          <w:bCs/>
          <w:iCs/>
          <w:sz w:val="24"/>
          <w:szCs w:val="24"/>
          <w:lang w:bidi="sk-SK"/>
        </w:rPr>
        <w:t>500 000 EUR</w:t>
      </w:r>
      <w:r w:rsidR="006A31E1">
        <w:rPr>
          <w:rFonts w:ascii="Times New Roman" w:hAnsi="Times New Roman" w:cs="Times New Roman"/>
          <w:bCs/>
          <w:iCs/>
          <w:sz w:val="24"/>
          <w:szCs w:val="24"/>
          <w:lang w:bidi="sk-SK"/>
        </w:rPr>
        <w:t xml:space="preserve">, </w:t>
      </w:r>
      <w:r w:rsidR="006A31E1" w:rsidRPr="006A31E1">
        <w:rPr>
          <w:rFonts w:ascii="Times New Roman" w:hAnsi="Times New Roman" w:cs="Times New Roman"/>
          <w:bCs/>
          <w:iCs/>
          <w:sz w:val="24"/>
          <w:szCs w:val="24"/>
          <w:lang w:bidi="sk-SK"/>
        </w:rPr>
        <w:t>nezahŕňajúcich daň z pridanej hodnoty</w:t>
      </w:r>
      <w:r w:rsidR="004F0358">
        <w:rPr>
          <w:rFonts w:ascii="Times New Roman" w:hAnsi="Times New Roman" w:cs="Times New Roman"/>
          <w:bCs/>
          <w:iCs/>
          <w:sz w:val="24"/>
          <w:szCs w:val="24"/>
          <w:lang w:bidi="sk-SK"/>
        </w:rPr>
        <w:t>.</w:t>
      </w:r>
    </w:p>
    <w:p w14:paraId="00ECBF0D" w14:textId="735BD551" w:rsidR="004F0358" w:rsidRDefault="004F0358">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082258">
        <w:rPr>
          <w:rFonts w:ascii="Times New Roman" w:hAnsi="Times New Roman" w:cs="Times New Roman"/>
          <w:bCs/>
          <w:iCs/>
          <w:sz w:val="24"/>
          <w:szCs w:val="24"/>
          <w:lang w:bidi="sk-SK"/>
        </w:rPr>
        <w:t>Keďže podľa</w:t>
      </w:r>
      <w:r w:rsidR="00DB1760" w:rsidRPr="00DB1760">
        <w:rPr>
          <w:rFonts w:ascii="Times New Roman" w:hAnsi="Times New Roman" w:cs="Times New Roman"/>
          <w:bCs/>
          <w:iCs/>
          <w:sz w:val="24"/>
          <w:szCs w:val="24"/>
          <w:lang w:bidi="sk-SK"/>
        </w:rPr>
        <w:t> čl. 17 ods. 2 delego</w:t>
      </w:r>
      <w:r w:rsidR="0020642D">
        <w:rPr>
          <w:rFonts w:ascii="Times New Roman" w:hAnsi="Times New Roman" w:cs="Times New Roman"/>
          <w:bCs/>
          <w:iCs/>
          <w:sz w:val="24"/>
          <w:szCs w:val="24"/>
          <w:lang w:bidi="sk-SK"/>
        </w:rPr>
        <w:t>vaného nariadenia (EÚ) 2017/891</w:t>
      </w:r>
      <w:r w:rsidR="00DB1760">
        <w:rPr>
          <w:rFonts w:ascii="Times New Roman" w:hAnsi="Times New Roman" w:cs="Times New Roman"/>
          <w:bCs/>
          <w:iCs/>
          <w:sz w:val="24"/>
          <w:szCs w:val="24"/>
          <w:lang w:bidi="sk-SK"/>
        </w:rPr>
        <w:t xml:space="preserve"> </w:t>
      </w:r>
      <w:r w:rsidR="00DB1760" w:rsidRPr="00DB1760">
        <w:rPr>
          <w:rFonts w:ascii="Times New Roman" w:hAnsi="Times New Roman" w:cs="Times New Roman"/>
          <w:bCs/>
          <w:iCs/>
          <w:sz w:val="24"/>
          <w:szCs w:val="24"/>
          <w:lang w:bidi="sk-SK"/>
        </w:rPr>
        <w:t xml:space="preserve">sú členské štáty Európskej únie povinné stanoviť maximálny </w:t>
      </w:r>
      <w:r w:rsidR="00DB1760" w:rsidRPr="00DB1760">
        <w:rPr>
          <w:rFonts w:ascii="Times New Roman" w:hAnsi="Times New Roman" w:cs="Times New Roman" w:hint="eastAsia"/>
          <w:bCs/>
          <w:iCs/>
          <w:sz w:val="24"/>
          <w:szCs w:val="24"/>
          <w:lang w:bidi="sk-SK"/>
        </w:rPr>
        <w:t>percentuálny podiel hlasovacích práv a</w:t>
      </w:r>
      <w:r w:rsidR="00DB1760" w:rsidRPr="00DB1760">
        <w:rPr>
          <w:rFonts w:ascii="Times New Roman" w:hAnsi="Times New Roman" w:cs="Times New Roman"/>
          <w:bCs/>
          <w:iCs/>
          <w:sz w:val="24"/>
          <w:szCs w:val="24"/>
          <w:lang w:bidi="sk-SK"/>
        </w:rPr>
        <w:t xml:space="preserve"> </w:t>
      </w:r>
      <w:r w:rsidR="00DB1760" w:rsidRPr="00DB1760">
        <w:rPr>
          <w:rFonts w:ascii="Times New Roman" w:hAnsi="Times New Roman" w:cs="Times New Roman" w:hint="eastAsia"/>
          <w:bCs/>
          <w:iCs/>
          <w:sz w:val="24"/>
          <w:szCs w:val="24"/>
          <w:lang w:bidi="sk-SK"/>
        </w:rPr>
        <w:t>podielov alebo kapitálu, ktoré môže mať fyzická alebo právnická osoba v organizácii výrobcov</w:t>
      </w:r>
      <w:r w:rsidR="00DB1760" w:rsidRPr="00DB1760">
        <w:rPr>
          <w:rFonts w:ascii="Times New Roman" w:hAnsi="Times New Roman" w:cs="Times New Roman"/>
          <w:bCs/>
          <w:iCs/>
          <w:sz w:val="24"/>
          <w:szCs w:val="24"/>
          <w:lang w:bidi="sk-SK"/>
        </w:rPr>
        <w:t xml:space="preserve"> ovocia a zeleniny, </w:t>
      </w:r>
      <w:r w:rsidR="00082258">
        <w:rPr>
          <w:rFonts w:ascii="Times New Roman" w:hAnsi="Times New Roman" w:cs="Times New Roman"/>
          <w:bCs/>
          <w:iCs/>
          <w:sz w:val="24"/>
          <w:szCs w:val="24"/>
          <w:lang w:bidi="sk-SK"/>
        </w:rPr>
        <w:t>a</w:t>
      </w:r>
      <w:r w:rsidR="00DB1760" w:rsidRPr="00DB1760">
        <w:rPr>
          <w:rFonts w:ascii="Times New Roman" w:hAnsi="Times New Roman" w:cs="Times New Roman"/>
          <w:bCs/>
          <w:iCs/>
          <w:sz w:val="24"/>
          <w:szCs w:val="24"/>
          <w:lang w:bidi="sk-SK"/>
        </w:rPr>
        <w:t xml:space="preserve"> tento maximálny podiel </w:t>
      </w:r>
      <w:r w:rsidR="00DB1760" w:rsidRPr="00DB1760">
        <w:rPr>
          <w:rFonts w:ascii="Times New Roman" w:hAnsi="Times New Roman" w:cs="Times New Roman" w:hint="eastAsia"/>
          <w:bCs/>
          <w:iCs/>
          <w:sz w:val="24"/>
          <w:szCs w:val="24"/>
          <w:lang w:bidi="sk-SK"/>
        </w:rPr>
        <w:t xml:space="preserve">musí byť </w:t>
      </w:r>
      <w:r w:rsidR="00DB1760" w:rsidRPr="00DB1760">
        <w:rPr>
          <w:rFonts w:ascii="Times New Roman" w:hAnsi="Times New Roman" w:cs="Times New Roman"/>
          <w:bCs/>
          <w:iCs/>
          <w:sz w:val="24"/>
          <w:szCs w:val="24"/>
          <w:lang w:bidi="sk-SK"/>
        </w:rPr>
        <w:t xml:space="preserve">okrem prípadu vymedzeného v čl. 17 ods. 2 druhom </w:t>
      </w:r>
      <w:proofErr w:type="spellStart"/>
      <w:r w:rsidR="00DB1760" w:rsidRPr="00DB1760">
        <w:rPr>
          <w:rFonts w:ascii="Times New Roman" w:hAnsi="Times New Roman" w:cs="Times New Roman"/>
          <w:bCs/>
          <w:iCs/>
          <w:sz w:val="24"/>
          <w:szCs w:val="24"/>
          <w:lang w:bidi="sk-SK"/>
        </w:rPr>
        <w:t>pododseku</w:t>
      </w:r>
      <w:proofErr w:type="spellEnd"/>
      <w:r w:rsidR="00DB1760" w:rsidRPr="00DB1760">
        <w:rPr>
          <w:rFonts w:ascii="Times New Roman" w:hAnsi="Times New Roman" w:cs="Times New Roman"/>
          <w:bCs/>
          <w:iCs/>
          <w:sz w:val="24"/>
          <w:szCs w:val="24"/>
          <w:lang w:bidi="sk-SK"/>
        </w:rPr>
        <w:t xml:space="preserve"> delegovaného nariadenia (EÚ) 2017/891 </w:t>
      </w:r>
      <w:r w:rsidR="00DB1760" w:rsidRPr="00DB1760">
        <w:rPr>
          <w:rFonts w:ascii="Times New Roman" w:hAnsi="Times New Roman" w:cs="Times New Roman" w:hint="eastAsia"/>
          <w:bCs/>
          <w:iCs/>
          <w:sz w:val="24"/>
          <w:szCs w:val="24"/>
          <w:lang w:bidi="sk-SK"/>
        </w:rPr>
        <w:t xml:space="preserve">nižší </w:t>
      </w:r>
      <w:r w:rsidR="00DB1760" w:rsidRPr="00DB1760">
        <w:rPr>
          <w:rFonts w:ascii="Times New Roman" w:hAnsi="Times New Roman" w:cs="Times New Roman"/>
          <w:bCs/>
          <w:iCs/>
          <w:sz w:val="24"/>
          <w:szCs w:val="24"/>
          <w:lang w:bidi="sk-SK"/>
        </w:rPr>
        <w:t xml:space="preserve">ako </w:t>
      </w:r>
      <w:r w:rsidR="00DB1760" w:rsidRPr="00DB1760">
        <w:rPr>
          <w:rFonts w:ascii="Times New Roman" w:hAnsi="Times New Roman" w:cs="Times New Roman" w:hint="eastAsia"/>
          <w:bCs/>
          <w:iCs/>
          <w:sz w:val="24"/>
          <w:szCs w:val="24"/>
          <w:lang w:bidi="sk-SK"/>
        </w:rPr>
        <w:t xml:space="preserve">50 % </w:t>
      </w:r>
      <w:r w:rsidR="00DB1760" w:rsidRPr="00DB1760">
        <w:rPr>
          <w:rFonts w:ascii="Times New Roman" w:hAnsi="Times New Roman" w:cs="Times New Roman"/>
          <w:bCs/>
          <w:iCs/>
          <w:sz w:val="24"/>
          <w:szCs w:val="24"/>
          <w:lang w:bidi="sk-SK"/>
        </w:rPr>
        <w:t xml:space="preserve">úhrnu </w:t>
      </w:r>
      <w:r w:rsidR="00DB1760" w:rsidRPr="00DB1760">
        <w:rPr>
          <w:rFonts w:ascii="Times New Roman" w:hAnsi="Times New Roman" w:cs="Times New Roman" w:hint="eastAsia"/>
          <w:bCs/>
          <w:iCs/>
          <w:sz w:val="24"/>
          <w:szCs w:val="24"/>
          <w:lang w:bidi="sk-SK"/>
        </w:rPr>
        <w:t xml:space="preserve">hlasovacích práv </w:t>
      </w:r>
      <w:r w:rsidR="00DB1760" w:rsidRPr="00DB1760">
        <w:rPr>
          <w:rFonts w:ascii="Times New Roman" w:hAnsi="Times New Roman" w:cs="Times New Roman"/>
          <w:bCs/>
          <w:iCs/>
          <w:sz w:val="24"/>
          <w:szCs w:val="24"/>
          <w:lang w:bidi="sk-SK"/>
        </w:rPr>
        <w:t xml:space="preserve">v tejto organizácii výrobcov </w:t>
      </w:r>
      <w:r w:rsidR="00DB1760" w:rsidRPr="00DB1760">
        <w:rPr>
          <w:rFonts w:ascii="Times New Roman" w:hAnsi="Times New Roman" w:cs="Times New Roman" w:hint="eastAsia"/>
          <w:bCs/>
          <w:iCs/>
          <w:sz w:val="24"/>
          <w:szCs w:val="24"/>
          <w:lang w:bidi="sk-SK"/>
        </w:rPr>
        <w:t>a</w:t>
      </w:r>
      <w:r w:rsidR="00DB1760" w:rsidRPr="00DB1760">
        <w:rPr>
          <w:rFonts w:ascii="Times New Roman" w:hAnsi="Times New Roman" w:cs="Times New Roman"/>
          <w:bCs/>
          <w:iCs/>
          <w:sz w:val="24"/>
          <w:szCs w:val="24"/>
          <w:lang w:bidi="sk-SK"/>
        </w:rPr>
        <w:t xml:space="preserve"> </w:t>
      </w:r>
      <w:r w:rsidR="00DB1760" w:rsidRPr="00DB1760">
        <w:rPr>
          <w:rFonts w:ascii="Times New Roman" w:hAnsi="Times New Roman" w:cs="Times New Roman" w:hint="eastAsia"/>
          <w:bCs/>
          <w:iCs/>
          <w:sz w:val="24"/>
          <w:szCs w:val="24"/>
          <w:lang w:bidi="sk-SK"/>
        </w:rPr>
        <w:t xml:space="preserve">nižší </w:t>
      </w:r>
      <w:r w:rsidR="00DB1760" w:rsidRPr="00DB1760">
        <w:rPr>
          <w:rFonts w:ascii="Times New Roman" w:hAnsi="Times New Roman" w:cs="Times New Roman"/>
          <w:bCs/>
          <w:iCs/>
          <w:sz w:val="24"/>
          <w:szCs w:val="24"/>
          <w:lang w:bidi="sk-SK"/>
        </w:rPr>
        <w:t>ako</w:t>
      </w:r>
      <w:r w:rsidR="00DB1760" w:rsidRPr="00DB1760">
        <w:rPr>
          <w:rFonts w:ascii="Times New Roman" w:hAnsi="Times New Roman" w:cs="Times New Roman" w:hint="eastAsia"/>
          <w:bCs/>
          <w:iCs/>
          <w:sz w:val="24"/>
          <w:szCs w:val="24"/>
          <w:lang w:bidi="sk-SK"/>
        </w:rPr>
        <w:t xml:space="preserve"> 50 % </w:t>
      </w:r>
      <w:r w:rsidR="00DB1760" w:rsidRPr="00DB1760">
        <w:rPr>
          <w:rFonts w:ascii="Times New Roman" w:hAnsi="Times New Roman" w:cs="Times New Roman"/>
          <w:bCs/>
          <w:iCs/>
          <w:sz w:val="24"/>
          <w:szCs w:val="24"/>
          <w:lang w:bidi="sk-SK"/>
        </w:rPr>
        <w:t xml:space="preserve">úhrnu </w:t>
      </w:r>
      <w:r w:rsidR="00DB1760" w:rsidRPr="00DB1760">
        <w:rPr>
          <w:rFonts w:ascii="Times New Roman" w:hAnsi="Times New Roman" w:cs="Times New Roman" w:hint="eastAsia"/>
          <w:bCs/>
          <w:iCs/>
          <w:sz w:val="24"/>
          <w:szCs w:val="24"/>
          <w:lang w:bidi="sk-SK"/>
        </w:rPr>
        <w:t>podielov alebo kapitálu</w:t>
      </w:r>
      <w:r w:rsidR="00DB1760" w:rsidRPr="00DB1760">
        <w:rPr>
          <w:rFonts w:ascii="Times New Roman" w:hAnsi="Times New Roman" w:cs="Times New Roman"/>
          <w:bCs/>
          <w:iCs/>
          <w:sz w:val="24"/>
          <w:szCs w:val="24"/>
          <w:lang w:bidi="sk-SK"/>
        </w:rPr>
        <w:t xml:space="preserve"> v tejto organizácii výrobcov, s tým, že členské štáty Európskej únie tento maximálny podiel nie sú povinné stanoviť vo vzťahu k právnickým osobám v takej právnej forme, v ktorej tieto právnické osoby musia byť demokraticky kontrolované v zmysle vnútroštátnych právnych predpisov daného členského štátu Európskej únie</w:t>
      </w:r>
      <w:r w:rsidR="00760F87">
        <w:rPr>
          <w:rFonts w:ascii="Times New Roman" w:hAnsi="Times New Roman" w:cs="Times New Roman"/>
          <w:bCs/>
          <w:iCs/>
          <w:sz w:val="24"/>
          <w:szCs w:val="24"/>
          <w:lang w:bidi="sk-SK"/>
        </w:rPr>
        <w:t>, navrhované nariadenie vlády ustanovuje m</w:t>
      </w:r>
      <w:r w:rsidR="00760F87" w:rsidRPr="00760F87">
        <w:rPr>
          <w:rFonts w:ascii="Times New Roman" w:hAnsi="Times New Roman" w:cs="Times New Roman"/>
          <w:bCs/>
          <w:iCs/>
          <w:sz w:val="24"/>
          <w:szCs w:val="24"/>
          <w:lang w:bidi="sk-SK"/>
        </w:rPr>
        <w:t xml:space="preserve">aximálny priamy alebo nepriamy podiel alebo ich súčet na hlasovacích právach v organizácii výrobcov </w:t>
      </w:r>
      <w:r w:rsidR="00082258">
        <w:rPr>
          <w:rFonts w:ascii="Times New Roman" w:hAnsi="Times New Roman" w:cs="Times New Roman"/>
          <w:bCs/>
          <w:iCs/>
          <w:sz w:val="24"/>
          <w:szCs w:val="24"/>
          <w:lang w:bidi="sk-SK"/>
        </w:rPr>
        <w:t>ovocia a zeleniny</w:t>
      </w:r>
      <w:r w:rsidR="00760F87" w:rsidRPr="00760F87">
        <w:rPr>
          <w:rFonts w:ascii="Times New Roman" w:hAnsi="Times New Roman" w:cs="Times New Roman"/>
          <w:bCs/>
          <w:iCs/>
          <w:sz w:val="24"/>
          <w:szCs w:val="24"/>
          <w:lang w:bidi="sk-SK"/>
        </w:rPr>
        <w:t xml:space="preserve"> alebo maximálny priamy alebo nepriamy podiel na základnom obchodnom imaní alebo ich súčet v organizácii výrobcov </w:t>
      </w:r>
      <w:r w:rsidR="00082258">
        <w:rPr>
          <w:rFonts w:ascii="Times New Roman" w:hAnsi="Times New Roman" w:cs="Times New Roman"/>
          <w:bCs/>
          <w:iCs/>
          <w:sz w:val="24"/>
          <w:szCs w:val="24"/>
          <w:lang w:bidi="sk-SK"/>
        </w:rPr>
        <w:t>ovocia a zeleniny</w:t>
      </w:r>
      <w:r w:rsidR="00760F87">
        <w:rPr>
          <w:rFonts w:ascii="Times New Roman" w:hAnsi="Times New Roman" w:cs="Times New Roman"/>
          <w:bCs/>
          <w:iCs/>
          <w:sz w:val="24"/>
          <w:szCs w:val="24"/>
          <w:lang w:bidi="sk-SK"/>
        </w:rPr>
        <w:t>, a to na </w:t>
      </w:r>
      <w:r w:rsidR="00760F87" w:rsidRPr="00760F87">
        <w:rPr>
          <w:rFonts w:ascii="Times New Roman" w:hAnsi="Times New Roman" w:cs="Times New Roman"/>
          <w:bCs/>
          <w:iCs/>
          <w:sz w:val="24"/>
          <w:szCs w:val="24"/>
          <w:lang w:bidi="sk-SK"/>
        </w:rPr>
        <w:t>40 %</w:t>
      </w:r>
      <w:r w:rsidR="00760F87">
        <w:rPr>
          <w:rFonts w:ascii="Times New Roman" w:hAnsi="Times New Roman" w:cs="Times New Roman"/>
          <w:bCs/>
          <w:iCs/>
          <w:sz w:val="24"/>
          <w:szCs w:val="24"/>
          <w:lang w:bidi="sk-SK"/>
        </w:rPr>
        <w:t xml:space="preserve">. </w:t>
      </w:r>
      <w:r w:rsidR="007028CC">
        <w:rPr>
          <w:rFonts w:ascii="Times New Roman" w:hAnsi="Times New Roman" w:cs="Times New Roman"/>
          <w:bCs/>
          <w:iCs/>
          <w:sz w:val="24"/>
          <w:szCs w:val="24"/>
          <w:lang w:bidi="sk-SK"/>
        </w:rPr>
        <w:t xml:space="preserve">Na túto istú hodnotu </w:t>
      </w:r>
      <w:r w:rsidR="00082258">
        <w:rPr>
          <w:rFonts w:ascii="Times New Roman" w:hAnsi="Times New Roman" w:cs="Times New Roman"/>
          <w:bCs/>
          <w:iCs/>
          <w:sz w:val="24"/>
          <w:szCs w:val="24"/>
          <w:lang w:bidi="sk-SK"/>
        </w:rPr>
        <w:t xml:space="preserve">sa navrhovaným nariadením vlády analogicky k týmto pravidlám ustanovuje </w:t>
      </w:r>
      <w:r w:rsidR="00082258" w:rsidRPr="00082258">
        <w:rPr>
          <w:rFonts w:ascii="Times New Roman" w:hAnsi="Times New Roman" w:cs="Times New Roman"/>
          <w:bCs/>
          <w:iCs/>
          <w:sz w:val="24"/>
          <w:szCs w:val="24"/>
          <w:lang w:bidi="sk-SK"/>
        </w:rPr>
        <w:t xml:space="preserve">maximálny priamy alebo nepriamy podiel alebo ich súčet na hlasovacích právach v organizácii výrobcov </w:t>
      </w:r>
      <w:r w:rsidR="00082258">
        <w:rPr>
          <w:rFonts w:ascii="Times New Roman" w:hAnsi="Times New Roman" w:cs="Times New Roman"/>
          <w:bCs/>
          <w:iCs/>
          <w:sz w:val="24"/>
          <w:szCs w:val="24"/>
          <w:lang w:bidi="sk-SK"/>
        </w:rPr>
        <w:t>ďalších vybraných výrobkov v určitom sektore</w:t>
      </w:r>
      <w:r w:rsidR="00082258" w:rsidRPr="00082258">
        <w:rPr>
          <w:rFonts w:ascii="Times New Roman" w:hAnsi="Times New Roman" w:cs="Times New Roman"/>
          <w:bCs/>
          <w:iCs/>
          <w:sz w:val="24"/>
          <w:szCs w:val="24"/>
          <w:lang w:bidi="sk-SK"/>
        </w:rPr>
        <w:t xml:space="preserve"> alebo maximálny priamy alebo nepriamy podiel na základnom obchodnom imaní alebo ich súčet v organizácii výrobcov ďalších vybraných výrobkov v určitom sektore</w:t>
      </w:r>
      <w:r w:rsidR="00082258">
        <w:rPr>
          <w:rFonts w:ascii="Times New Roman" w:hAnsi="Times New Roman" w:cs="Times New Roman"/>
          <w:bCs/>
          <w:iCs/>
          <w:sz w:val="24"/>
          <w:szCs w:val="24"/>
          <w:lang w:bidi="sk-SK"/>
        </w:rPr>
        <w:t xml:space="preserve">, taktiež </w:t>
      </w:r>
      <w:r w:rsidR="00082258" w:rsidRPr="00082258">
        <w:rPr>
          <w:rFonts w:ascii="Times New Roman" w:hAnsi="Times New Roman" w:cs="Times New Roman"/>
          <w:bCs/>
          <w:iCs/>
          <w:sz w:val="24"/>
          <w:szCs w:val="24"/>
          <w:lang w:bidi="sk-SK"/>
        </w:rPr>
        <w:t>na 40 %.</w:t>
      </w:r>
    </w:p>
    <w:p w14:paraId="21AD4728" w14:textId="145D1BA6" w:rsidR="007028CC" w:rsidRDefault="007028C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A937E4">
        <w:rPr>
          <w:rFonts w:ascii="Times New Roman" w:hAnsi="Times New Roman" w:cs="Times New Roman"/>
          <w:bCs/>
          <w:iCs/>
          <w:sz w:val="24"/>
          <w:szCs w:val="24"/>
          <w:lang w:bidi="sk-SK"/>
        </w:rPr>
        <w:t xml:space="preserve">Podľa čl. 67 </w:t>
      </w:r>
      <w:r w:rsidR="009A2C0E">
        <w:rPr>
          <w:rFonts w:ascii="Times New Roman" w:hAnsi="Times New Roman" w:cs="Times New Roman"/>
          <w:bCs/>
          <w:iCs/>
          <w:sz w:val="24"/>
          <w:szCs w:val="24"/>
          <w:lang w:bidi="sk-SK"/>
        </w:rPr>
        <w:t xml:space="preserve">ods. 2 </w:t>
      </w:r>
      <w:r w:rsidR="009A2C0E" w:rsidRPr="009A2C0E">
        <w:rPr>
          <w:rFonts w:ascii="Times New Roman" w:hAnsi="Times New Roman" w:cs="Times New Roman"/>
          <w:bCs/>
          <w:iCs/>
          <w:sz w:val="24"/>
          <w:szCs w:val="24"/>
          <w:lang w:bidi="sk-SK"/>
        </w:rPr>
        <w:t>nariadenia (EÚ) 2021/2115</w:t>
      </w:r>
      <w:r w:rsidR="009A2C0E">
        <w:rPr>
          <w:rFonts w:ascii="Times New Roman" w:hAnsi="Times New Roman" w:cs="Times New Roman"/>
          <w:bCs/>
          <w:iCs/>
          <w:sz w:val="24"/>
          <w:szCs w:val="24"/>
          <w:lang w:bidi="sk-SK"/>
        </w:rPr>
        <w:t xml:space="preserve"> sú členské štáty Európskej únie povinné stanoviť kritériá na uznanie právnických osôb ako skupín výrobcov tak, aby tieto počas prechodného obdobia podľa čl. 67 ods. 1 písm. b) </w:t>
      </w:r>
      <w:r w:rsidR="009A2C0E" w:rsidRPr="009A2C0E">
        <w:rPr>
          <w:rFonts w:ascii="Times New Roman" w:hAnsi="Times New Roman" w:cs="Times New Roman"/>
          <w:bCs/>
          <w:iCs/>
          <w:sz w:val="24"/>
          <w:szCs w:val="24"/>
          <w:lang w:bidi="sk-SK"/>
        </w:rPr>
        <w:t>nariadenia (EÚ) 2021/2115</w:t>
      </w:r>
      <w:r w:rsidR="009A2C0E">
        <w:rPr>
          <w:rFonts w:ascii="Times New Roman" w:hAnsi="Times New Roman" w:cs="Times New Roman"/>
          <w:bCs/>
          <w:iCs/>
          <w:sz w:val="24"/>
          <w:szCs w:val="24"/>
          <w:lang w:bidi="sk-SK"/>
        </w:rPr>
        <w:t xml:space="preserve"> mohli splniť požiadavky na získanie uznania ako organizácií výrobcov.</w:t>
      </w:r>
      <w:r w:rsidR="00946446">
        <w:rPr>
          <w:rFonts w:ascii="Times New Roman" w:hAnsi="Times New Roman" w:cs="Times New Roman"/>
          <w:bCs/>
          <w:iCs/>
          <w:sz w:val="24"/>
          <w:szCs w:val="24"/>
          <w:lang w:bidi="sk-SK"/>
        </w:rPr>
        <w:t xml:space="preserve"> Za </w:t>
      </w:r>
      <w:r w:rsidR="002C6899">
        <w:rPr>
          <w:rFonts w:ascii="Times New Roman" w:hAnsi="Times New Roman" w:cs="Times New Roman"/>
          <w:bCs/>
          <w:iCs/>
          <w:sz w:val="24"/>
          <w:szCs w:val="24"/>
          <w:lang w:bidi="sk-SK"/>
        </w:rPr>
        <w:t xml:space="preserve">týmto účelom sa v navrhovanom nariadení vlády ustanovuje, že </w:t>
      </w:r>
      <w:r w:rsidR="00E21068">
        <w:rPr>
          <w:rFonts w:ascii="Times New Roman" w:hAnsi="Times New Roman" w:cs="Times New Roman"/>
          <w:bCs/>
          <w:iCs/>
          <w:sz w:val="24"/>
          <w:szCs w:val="24"/>
          <w:lang w:bidi="sk-SK"/>
        </w:rPr>
        <w:t>p</w:t>
      </w:r>
      <w:r w:rsidR="00E21068" w:rsidRPr="00E21068">
        <w:rPr>
          <w:rFonts w:ascii="Times New Roman" w:hAnsi="Times New Roman" w:cs="Times New Roman"/>
          <w:bCs/>
          <w:iCs/>
          <w:sz w:val="24"/>
          <w:szCs w:val="24"/>
          <w:lang w:bidi="sk-SK"/>
        </w:rPr>
        <w:t>redmet činnosti, zameranie a vnútorné predpisy skupiny výrobcov, ktorá chce byť uznaná ako organizácia výrobcov buď ovocia a zeleniny alebo ďalších vybraných výrobkov v určitom sektore, musia spĺňať podmienky, ktoré musí spĺňať predmet činnosti, zameranie a vnútorné predpisy tejto organizácie výrobcov.</w:t>
      </w:r>
      <w:r w:rsidR="00E21068">
        <w:rPr>
          <w:rFonts w:ascii="Times New Roman" w:hAnsi="Times New Roman" w:cs="Times New Roman"/>
          <w:bCs/>
          <w:iCs/>
          <w:sz w:val="24"/>
          <w:szCs w:val="24"/>
          <w:lang w:bidi="sk-SK"/>
        </w:rPr>
        <w:t xml:space="preserve"> </w:t>
      </w:r>
      <w:r w:rsidR="00B90B21">
        <w:rPr>
          <w:rFonts w:ascii="Times New Roman" w:hAnsi="Times New Roman" w:cs="Times New Roman"/>
          <w:bCs/>
          <w:iCs/>
          <w:sz w:val="24"/>
          <w:szCs w:val="24"/>
          <w:lang w:bidi="sk-SK"/>
        </w:rPr>
        <w:t xml:space="preserve">V podstate sa tým ustanovuje, že skupina výrobcov </w:t>
      </w:r>
      <w:r w:rsidR="00AE29B7" w:rsidRPr="00AE29B7">
        <w:rPr>
          <w:rFonts w:ascii="Times New Roman" w:hAnsi="Times New Roman" w:cs="Times New Roman"/>
          <w:bCs/>
          <w:iCs/>
          <w:sz w:val="24"/>
          <w:szCs w:val="24"/>
          <w:lang w:bidi="sk-SK"/>
        </w:rPr>
        <w:t xml:space="preserve">buď ovocia a zeleniny alebo ďalších vybraných výrobkov v určitom sektore </w:t>
      </w:r>
      <w:r w:rsidR="00B90B21">
        <w:rPr>
          <w:rFonts w:ascii="Times New Roman" w:hAnsi="Times New Roman" w:cs="Times New Roman"/>
          <w:bCs/>
          <w:iCs/>
          <w:sz w:val="24"/>
          <w:szCs w:val="24"/>
          <w:lang w:bidi="sk-SK"/>
        </w:rPr>
        <w:t xml:space="preserve">už musí mať </w:t>
      </w:r>
      <w:r w:rsidR="00AE29B7">
        <w:rPr>
          <w:rFonts w:ascii="Times New Roman" w:hAnsi="Times New Roman" w:cs="Times New Roman"/>
          <w:bCs/>
          <w:iCs/>
          <w:sz w:val="24"/>
          <w:szCs w:val="24"/>
          <w:lang w:bidi="sk-SK"/>
        </w:rPr>
        <w:t xml:space="preserve">také </w:t>
      </w:r>
      <w:r w:rsidR="00B90B21">
        <w:rPr>
          <w:rFonts w:ascii="Times New Roman" w:hAnsi="Times New Roman" w:cs="Times New Roman"/>
          <w:bCs/>
          <w:iCs/>
          <w:sz w:val="24"/>
          <w:szCs w:val="24"/>
          <w:lang w:bidi="sk-SK"/>
        </w:rPr>
        <w:t>vnútorné usporiadanie a vnútorné predpisy</w:t>
      </w:r>
      <w:r w:rsidR="00AE29B7">
        <w:rPr>
          <w:rFonts w:ascii="Times New Roman" w:hAnsi="Times New Roman" w:cs="Times New Roman"/>
          <w:bCs/>
          <w:iCs/>
          <w:sz w:val="24"/>
          <w:szCs w:val="24"/>
          <w:lang w:bidi="sk-SK"/>
        </w:rPr>
        <w:t>,</w:t>
      </w:r>
      <w:r w:rsidR="00B90B21">
        <w:rPr>
          <w:rFonts w:ascii="Times New Roman" w:hAnsi="Times New Roman" w:cs="Times New Roman"/>
          <w:bCs/>
          <w:iCs/>
          <w:sz w:val="24"/>
          <w:szCs w:val="24"/>
          <w:lang w:bidi="sk-SK"/>
        </w:rPr>
        <w:t xml:space="preserve"> </w:t>
      </w:r>
      <w:r w:rsidR="00AE29B7">
        <w:rPr>
          <w:rFonts w:ascii="Times New Roman" w:hAnsi="Times New Roman" w:cs="Times New Roman"/>
          <w:bCs/>
          <w:iCs/>
          <w:sz w:val="24"/>
          <w:szCs w:val="24"/>
          <w:lang w:bidi="sk-SK"/>
        </w:rPr>
        <w:t xml:space="preserve">aké musí mať organizácia výrobcov týchto poľnohospodárskych výrobkov podľa osobitných predpisov, teda </w:t>
      </w:r>
      <w:r w:rsidR="00AE29B7">
        <w:rPr>
          <w:rFonts w:ascii="Times New Roman" w:hAnsi="Times New Roman" w:cs="Times New Roman"/>
          <w:bCs/>
          <w:iCs/>
          <w:sz w:val="24"/>
          <w:szCs w:val="24"/>
          <w:lang w:bidi="sk-SK"/>
        </w:rPr>
        <w:lastRenderedPageBreak/>
        <w:t xml:space="preserve">napríklad že musí mať stanovy podľa čl. 153 ods. 1 a 2 </w:t>
      </w:r>
      <w:r w:rsidR="00AE29B7" w:rsidRPr="00AE29B7">
        <w:rPr>
          <w:rFonts w:ascii="Times New Roman" w:hAnsi="Times New Roman" w:cs="Times New Roman"/>
          <w:bCs/>
          <w:iCs/>
          <w:sz w:val="24"/>
          <w:szCs w:val="24"/>
          <w:lang w:bidi="sk-SK"/>
        </w:rPr>
        <w:t>nariadenia (EÚ) č. 1308/2013 v platnom znení</w:t>
      </w:r>
      <w:r w:rsidR="00AE29B7">
        <w:rPr>
          <w:rFonts w:ascii="Times New Roman" w:hAnsi="Times New Roman" w:cs="Times New Roman"/>
          <w:bCs/>
          <w:iCs/>
          <w:sz w:val="24"/>
          <w:szCs w:val="24"/>
          <w:lang w:bidi="sk-SK"/>
        </w:rPr>
        <w:t xml:space="preserve">, ak teda neplánuje získať uznanie ako organizácia výrobcov mliečnych výrobkov, na ktorú sa vzťahuje výnimka </w:t>
      </w:r>
      <w:r w:rsidR="00AE29B7" w:rsidRPr="00AE29B7">
        <w:rPr>
          <w:rFonts w:ascii="Times New Roman" w:hAnsi="Times New Roman" w:cs="Times New Roman"/>
          <w:bCs/>
          <w:iCs/>
          <w:sz w:val="24"/>
          <w:szCs w:val="24"/>
          <w:lang w:bidi="sk-SK"/>
        </w:rPr>
        <w:t>podľa čl. 153 ods. </w:t>
      </w:r>
      <w:r w:rsidR="00AE29B7">
        <w:rPr>
          <w:rFonts w:ascii="Times New Roman" w:hAnsi="Times New Roman" w:cs="Times New Roman"/>
          <w:bCs/>
          <w:iCs/>
          <w:sz w:val="24"/>
          <w:szCs w:val="24"/>
          <w:lang w:bidi="sk-SK"/>
        </w:rPr>
        <w:t>3</w:t>
      </w:r>
      <w:r w:rsidR="00AE29B7" w:rsidRPr="00AE29B7">
        <w:rPr>
          <w:rFonts w:ascii="Times New Roman" w:hAnsi="Times New Roman" w:cs="Times New Roman"/>
          <w:bCs/>
          <w:iCs/>
          <w:sz w:val="24"/>
          <w:szCs w:val="24"/>
          <w:lang w:bidi="sk-SK"/>
        </w:rPr>
        <w:t xml:space="preserve"> nariadenia (EÚ) č. 1308/2013 v platnom znení</w:t>
      </w:r>
      <w:r w:rsidR="00946446">
        <w:rPr>
          <w:rFonts w:ascii="Times New Roman" w:hAnsi="Times New Roman" w:cs="Times New Roman"/>
          <w:bCs/>
          <w:iCs/>
          <w:sz w:val="24"/>
          <w:szCs w:val="24"/>
          <w:lang w:bidi="sk-SK"/>
        </w:rPr>
        <w:t xml:space="preserve"> a osobitné ustanovenia článku</w:t>
      </w:r>
      <w:r w:rsidR="00ED6574">
        <w:rPr>
          <w:rFonts w:ascii="Times New Roman" w:hAnsi="Times New Roman" w:cs="Times New Roman"/>
          <w:bCs/>
          <w:iCs/>
          <w:sz w:val="24"/>
          <w:szCs w:val="24"/>
          <w:lang w:bidi="sk-SK"/>
        </w:rPr>
        <w:t xml:space="preserve"> 161 </w:t>
      </w:r>
      <w:r w:rsidR="00ED6574" w:rsidRPr="00ED6574">
        <w:rPr>
          <w:rFonts w:ascii="Times New Roman" w:hAnsi="Times New Roman" w:cs="Times New Roman"/>
          <w:bCs/>
          <w:iCs/>
          <w:sz w:val="24"/>
          <w:szCs w:val="24"/>
          <w:lang w:bidi="sk-SK"/>
        </w:rPr>
        <w:t>nariadenia (EÚ) č. 1308/2013 v platnom znení</w:t>
      </w:r>
      <w:r w:rsidR="00AE29B7">
        <w:rPr>
          <w:rFonts w:ascii="Times New Roman" w:hAnsi="Times New Roman" w:cs="Times New Roman"/>
          <w:bCs/>
          <w:iCs/>
          <w:sz w:val="24"/>
          <w:szCs w:val="24"/>
          <w:lang w:bidi="sk-SK"/>
        </w:rPr>
        <w:t>.</w:t>
      </w:r>
    </w:p>
    <w:p w14:paraId="12660D2D" w14:textId="6E32FBB8" w:rsidR="00213EDA" w:rsidRDefault="00213EDA">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C77C1F">
        <w:rPr>
          <w:rFonts w:ascii="Times New Roman" w:hAnsi="Times New Roman" w:cs="Times New Roman"/>
          <w:bCs/>
          <w:iCs/>
          <w:sz w:val="24"/>
          <w:szCs w:val="24"/>
          <w:lang w:bidi="sk-SK"/>
        </w:rPr>
        <w:t xml:space="preserve">Podľa čl. 6 ods. 2 </w:t>
      </w:r>
      <w:r w:rsidR="00B647CA">
        <w:rPr>
          <w:rFonts w:ascii="Times New Roman" w:hAnsi="Times New Roman" w:cs="Times New Roman"/>
          <w:bCs/>
          <w:iCs/>
          <w:sz w:val="24"/>
          <w:szCs w:val="24"/>
          <w:lang w:bidi="sk-SK"/>
        </w:rPr>
        <w:t xml:space="preserve">v nadväznosti na čl. 18 </w:t>
      </w:r>
      <w:r w:rsidR="00C77C1F" w:rsidRPr="00C77C1F">
        <w:rPr>
          <w:rFonts w:ascii="Times New Roman" w:hAnsi="Times New Roman" w:cs="Times New Roman"/>
          <w:bCs/>
          <w:iCs/>
          <w:sz w:val="24"/>
          <w:szCs w:val="24"/>
          <w:lang w:bidi="sk-SK"/>
        </w:rPr>
        <w:t>delegovaného nariadenia (EÚ) 2017/891</w:t>
      </w:r>
      <w:r w:rsidR="00C77C1F">
        <w:rPr>
          <w:rFonts w:ascii="Times New Roman" w:hAnsi="Times New Roman" w:cs="Times New Roman"/>
          <w:bCs/>
          <w:iCs/>
          <w:sz w:val="24"/>
          <w:szCs w:val="24"/>
          <w:lang w:bidi="sk-SK"/>
        </w:rPr>
        <w:t xml:space="preserve"> sú členské štáty Európskej únie povinné stanoviť výpovednú lehotu, ktorej uplynutím vystúpenie člena organizácie výrobcov alebo združenia organizácií výrobcov z tejto organizácie výrobcov alebo z tohto združenia organizácií výrobcov</w:t>
      </w:r>
      <w:r w:rsidR="00E25D2D" w:rsidRPr="00E25D2D">
        <w:rPr>
          <w:rFonts w:ascii="Times New Roman" w:hAnsi="Times New Roman" w:cs="Times New Roman"/>
          <w:bCs/>
          <w:iCs/>
          <w:sz w:val="24"/>
          <w:szCs w:val="24"/>
          <w:lang w:bidi="sk-SK"/>
        </w:rPr>
        <w:t xml:space="preserve"> </w:t>
      </w:r>
      <w:r w:rsidR="00E25D2D">
        <w:rPr>
          <w:rFonts w:ascii="Times New Roman" w:hAnsi="Times New Roman" w:cs="Times New Roman"/>
          <w:bCs/>
          <w:iCs/>
          <w:sz w:val="24"/>
          <w:szCs w:val="24"/>
          <w:lang w:bidi="sk-SK"/>
        </w:rPr>
        <w:t>nadobúda právne účinky</w:t>
      </w:r>
      <w:r w:rsidR="00C77C1F">
        <w:rPr>
          <w:rFonts w:ascii="Times New Roman" w:hAnsi="Times New Roman" w:cs="Times New Roman"/>
          <w:bCs/>
          <w:iCs/>
          <w:sz w:val="24"/>
          <w:szCs w:val="24"/>
          <w:lang w:bidi="sk-SK"/>
        </w:rPr>
        <w:t xml:space="preserve">, </w:t>
      </w:r>
      <w:r w:rsidR="00E25D2D">
        <w:rPr>
          <w:rFonts w:ascii="Times New Roman" w:hAnsi="Times New Roman" w:cs="Times New Roman"/>
          <w:bCs/>
          <w:iCs/>
          <w:sz w:val="24"/>
          <w:szCs w:val="24"/>
          <w:lang w:bidi="sk-SK"/>
        </w:rPr>
        <w:t xml:space="preserve">s tým, že táto výpovedná lehota nesmie presiahnuť šesť mesiacov. </w:t>
      </w:r>
      <w:r w:rsidR="00B004FB">
        <w:rPr>
          <w:rFonts w:ascii="Times New Roman" w:hAnsi="Times New Roman" w:cs="Times New Roman"/>
          <w:bCs/>
          <w:iCs/>
          <w:sz w:val="24"/>
          <w:szCs w:val="24"/>
          <w:lang w:bidi="sk-SK"/>
        </w:rPr>
        <w:t xml:space="preserve">Keďže </w:t>
      </w:r>
      <w:r w:rsidR="009F1B6A">
        <w:rPr>
          <w:rFonts w:ascii="Times New Roman" w:hAnsi="Times New Roman" w:cs="Times New Roman"/>
          <w:bCs/>
          <w:iCs/>
          <w:sz w:val="24"/>
          <w:szCs w:val="24"/>
          <w:lang w:bidi="sk-SK"/>
        </w:rPr>
        <w:t xml:space="preserve">ustanovenia </w:t>
      </w:r>
      <w:r w:rsidR="00B004FB">
        <w:rPr>
          <w:rFonts w:ascii="Times New Roman" w:hAnsi="Times New Roman" w:cs="Times New Roman"/>
          <w:bCs/>
          <w:iCs/>
          <w:sz w:val="24"/>
          <w:szCs w:val="24"/>
          <w:lang w:bidi="sk-SK"/>
        </w:rPr>
        <w:t xml:space="preserve">§ 231 ods. 1 a 2 Obchodného zákonníka </w:t>
      </w:r>
      <w:r w:rsidR="009F1B6A">
        <w:rPr>
          <w:rFonts w:ascii="Times New Roman" w:hAnsi="Times New Roman" w:cs="Times New Roman"/>
          <w:bCs/>
          <w:iCs/>
          <w:sz w:val="24"/>
          <w:szCs w:val="24"/>
          <w:lang w:bidi="sk-SK"/>
        </w:rPr>
        <w:t xml:space="preserve">v znení zákona č. 500/2001 Z. z. umožňujú zánik členstva člena družstva jeho vystúpením z tohto družstva, ktoré nadobúda právne účinky v čase určenom stanovami tohto družstva, </w:t>
      </w:r>
      <w:r w:rsidR="009F1B6A" w:rsidRPr="009F1B6A">
        <w:rPr>
          <w:rFonts w:ascii="Times New Roman" w:hAnsi="Times New Roman" w:cs="Times New Roman"/>
          <w:bCs/>
          <w:iCs/>
          <w:sz w:val="24"/>
          <w:szCs w:val="24"/>
          <w:lang w:bidi="sk-SK"/>
        </w:rPr>
        <w:t>najdlhšie však uplynutím šiestich mesiacov odo</w:t>
      </w:r>
      <w:r w:rsidR="009F1B6A">
        <w:rPr>
          <w:rFonts w:ascii="Times New Roman" w:hAnsi="Times New Roman" w:cs="Times New Roman"/>
          <w:bCs/>
          <w:iCs/>
          <w:sz w:val="24"/>
          <w:szCs w:val="24"/>
          <w:lang w:bidi="sk-SK"/>
        </w:rPr>
        <w:t> </w:t>
      </w:r>
      <w:r w:rsidR="009F1B6A" w:rsidRPr="009F1B6A">
        <w:rPr>
          <w:rFonts w:ascii="Times New Roman" w:hAnsi="Times New Roman" w:cs="Times New Roman"/>
          <w:bCs/>
          <w:iCs/>
          <w:sz w:val="24"/>
          <w:szCs w:val="24"/>
          <w:lang w:bidi="sk-SK"/>
        </w:rPr>
        <w:t xml:space="preserve">dňa, keď </w:t>
      </w:r>
      <w:r w:rsidR="009F1B6A">
        <w:rPr>
          <w:rFonts w:ascii="Times New Roman" w:hAnsi="Times New Roman" w:cs="Times New Roman"/>
          <w:bCs/>
          <w:iCs/>
          <w:sz w:val="24"/>
          <w:szCs w:val="24"/>
          <w:lang w:bidi="sk-SK"/>
        </w:rPr>
        <w:t xml:space="preserve">tento </w:t>
      </w:r>
      <w:r w:rsidR="009F1B6A" w:rsidRPr="009F1B6A">
        <w:rPr>
          <w:rFonts w:ascii="Times New Roman" w:hAnsi="Times New Roman" w:cs="Times New Roman"/>
          <w:bCs/>
          <w:iCs/>
          <w:sz w:val="24"/>
          <w:szCs w:val="24"/>
          <w:lang w:bidi="sk-SK"/>
        </w:rPr>
        <w:t xml:space="preserve">člen písomne oznámil </w:t>
      </w:r>
      <w:r w:rsidR="009F1B6A">
        <w:rPr>
          <w:rFonts w:ascii="Times New Roman" w:hAnsi="Times New Roman" w:cs="Times New Roman"/>
          <w:bCs/>
          <w:iCs/>
          <w:sz w:val="24"/>
          <w:szCs w:val="24"/>
          <w:lang w:bidi="sk-SK"/>
        </w:rPr>
        <w:t xml:space="preserve">toto </w:t>
      </w:r>
      <w:r w:rsidR="00B647CA">
        <w:rPr>
          <w:rFonts w:ascii="Times New Roman" w:hAnsi="Times New Roman" w:cs="Times New Roman"/>
          <w:bCs/>
          <w:iCs/>
          <w:sz w:val="24"/>
          <w:szCs w:val="24"/>
          <w:lang w:bidi="sk-SK"/>
        </w:rPr>
        <w:t xml:space="preserve">svoje </w:t>
      </w:r>
      <w:r w:rsidR="009F1B6A" w:rsidRPr="009F1B6A">
        <w:rPr>
          <w:rFonts w:ascii="Times New Roman" w:hAnsi="Times New Roman" w:cs="Times New Roman"/>
          <w:bCs/>
          <w:iCs/>
          <w:sz w:val="24"/>
          <w:szCs w:val="24"/>
          <w:lang w:bidi="sk-SK"/>
        </w:rPr>
        <w:t xml:space="preserve">vystúpenie predstavenstvu </w:t>
      </w:r>
      <w:r w:rsidR="009F1B6A">
        <w:rPr>
          <w:rFonts w:ascii="Times New Roman" w:hAnsi="Times New Roman" w:cs="Times New Roman"/>
          <w:bCs/>
          <w:iCs/>
          <w:sz w:val="24"/>
          <w:szCs w:val="24"/>
          <w:lang w:bidi="sk-SK"/>
        </w:rPr>
        <w:t xml:space="preserve">tohto </w:t>
      </w:r>
      <w:r w:rsidR="009F1B6A" w:rsidRPr="009F1B6A">
        <w:rPr>
          <w:rFonts w:ascii="Times New Roman" w:hAnsi="Times New Roman" w:cs="Times New Roman"/>
          <w:bCs/>
          <w:iCs/>
          <w:sz w:val="24"/>
          <w:szCs w:val="24"/>
          <w:lang w:bidi="sk-SK"/>
        </w:rPr>
        <w:t>družstva</w:t>
      </w:r>
      <w:r w:rsidR="009F1B6A">
        <w:rPr>
          <w:rFonts w:ascii="Times New Roman" w:hAnsi="Times New Roman" w:cs="Times New Roman"/>
          <w:bCs/>
          <w:iCs/>
          <w:sz w:val="24"/>
          <w:szCs w:val="24"/>
          <w:lang w:bidi="sk-SK"/>
        </w:rPr>
        <w:t xml:space="preserve">, </w:t>
      </w:r>
      <w:r w:rsidR="00B647CA">
        <w:rPr>
          <w:rFonts w:ascii="Times New Roman" w:hAnsi="Times New Roman" w:cs="Times New Roman"/>
          <w:bCs/>
          <w:iCs/>
          <w:sz w:val="24"/>
          <w:szCs w:val="24"/>
          <w:lang w:bidi="sk-SK"/>
        </w:rPr>
        <w:t>pre </w:t>
      </w:r>
      <w:r w:rsidR="0034401A">
        <w:rPr>
          <w:rFonts w:ascii="Times New Roman" w:hAnsi="Times New Roman" w:cs="Times New Roman"/>
          <w:bCs/>
          <w:iCs/>
          <w:sz w:val="24"/>
          <w:szCs w:val="24"/>
          <w:lang w:bidi="sk-SK"/>
        </w:rPr>
        <w:t>organizácie výrobcov alebo združenia organizácií výrobcov ovocia a zeleniny, ktoré sú družstvami, sa ustanovuje, že tento čas určený ich stanovami na nadobudnutie právnych účinkov vystúpenia ich člena si musia určiť na celých týchto šesť mesiacov.</w:t>
      </w:r>
    </w:p>
    <w:p w14:paraId="531E86D7" w14:textId="55C01358" w:rsidR="00D26DC3" w:rsidRPr="00EA4926" w:rsidRDefault="00D26DC3">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883608" w:rsidRPr="00883608">
        <w:rPr>
          <w:rFonts w:ascii="Times New Roman" w:hAnsi="Times New Roman" w:cs="Times New Roman"/>
          <w:bCs/>
          <w:iCs/>
          <w:sz w:val="24"/>
          <w:szCs w:val="24"/>
          <w:lang w:bidi="sk-SK"/>
        </w:rPr>
        <w:t xml:space="preserve">Na účely overovania, či </w:t>
      </w:r>
      <w:r w:rsidR="00883608">
        <w:rPr>
          <w:rFonts w:ascii="Times New Roman" w:hAnsi="Times New Roman" w:cs="Times New Roman"/>
          <w:bCs/>
          <w:iCs/>
          <w:sz w:val="24"/>
          <w:szCs w:val="24"/>
          <w:lang w:bidi="sk-SK"/>
        </w:rPr>
        <w:t>organizácie výrobcov, združenia organizácií výrobcov alebo skupiny výrobcov</w:t>
      </w:r>
      <w:r w:rsidR="004F775F">
        <w:rPr>
          <w:rFonts w:ascii="Times New Roman" w:hAnsi="Times New Roman" w:cs="Times New Roman"/>
          <w:bCs/>
          <w:iCs/>
          <w:sz w:val="24"/>
          <w:szCs w:val="24"/>
          <w:lang w:bidi="sk-SK"/>
        </w:rPr>
        <w:t xml:space="preserve"> buď ovocia a zeleniny alebo </w:t>
      </w:r>
      <w:r w:rsidR="004F775F" w:rsidRPr="004F775F">
        <w:rPr>
          <w:rFonts w:ascii="Times New Roman" w:hAnsi="Times New Roman" w:cs="Times New Roman"/>
          <w:bCs/>
          <w:iCs/>
          <w:sz w:val="24"/>
          <w:szCs w:val="24"/>
          <w:lang w:bidi="sk-SK"/>
        </w:rPr>
        <w:t>ďalších vybraných výrobkov v určitom sektore</w:t>
      </w:r>
      <w:r w:rsidR="004F775F">
        <w:rPr>
          <w:rFonts w:ascii="Times New Roman" w:hAnsi="Times New Roman" w:cs="Times New Roman"/>
          <w:bCs/>
          <w:iCs/>
          <w:sz w:val="24"/>
          <w:szCs w:val="24"/>
          <w:lang w:bidi="sk-SK"/>
        </w:rPr>
        <w:t xml:space="preserve"> aj po svojom uznaní ako tieto organizácie výrobcov, tieto združenia organizácií výrobcov alebo tieto skupiny výrobcov naďalej spĺňajú podmienky na toto svoje uznanie</w:t>
      </w:r>
      <w:r w:rsidR="00883608" w:rsidRPr="00883608">
        <w:rPr>
          <w:rFonts w:ascii="Times New Roman" w:hAnsi="Times New Roman" w:cs="Times New Roman"/>
          <w:bCs/>
          <w:iCs/>
          <w:sz w:val="24"/>
          <w:szCs w:val="24"/>
          <w:lang w:bidi="sk-SK"/>
        </w:rPr>
        <w:t xml:space="preserve">, sa ustanovujú informačné povinnosti týchto </w:t>
      </w:r>
      <w:r w:rsidR="00A31F60">
        <w:rPr>
          <w:rFonts w:ascii="Times New Roman" w:hAnsi="Times New Roman" w:cs="Times New Roman"/>
          <w:bCs/>
          <w:iCs/>
          <w:sz w:val="24"/>
          <w:szCs w:val="24"/>
          <w:lang w:bidi="sk-SK"/>
        </w:rPr>
        <w:t>organizácií výrobcov, týchto združení organizácií výrobcov alebo týchto skupín výrobcov</w:t>
      </w:r>
      <w:r w:rsidR="00883608" w:rsidRPr="00883608">
        <w:rPr>
          <w:rFonts w:ascii="Times New Roman" w:hAnsi="Times New Roman" w:cs="Times New Roman"/>
          <w:bCs/>
          <w:iCs/>
          <w:sz w:val="24"/>
          <w:szCs w:val="24"/>
          <w:lang w:bidi="sk-SK"/>
        </w:rPr>
        <w:t xml:space="preserve"> voči ministerstvu pôdohospodárstva, a to konkrétne povinnosť oznámiť mu všetky zmeny skutočností, na podklade ktorých bol</w:t>
      </w:r>
      <w:r w:rsidR="00A31F60">
        <w:rPr>
          <w:rFonts w:ascii="Times New Roman" w:hAnsi="Times New Roman" w:cs="Times New Roman"/>
          <w:bCs/>
          <w:iCs/>
          <w:sz w:val="24"/>
          <w:szCs w:val="24"/>
          <w:lang w:bidi="sk-SK"/>
        </w:rPr>
        <w:t>i</w:t>
      </w:r>
      <w:r w:rsidR="00883608" w:rsidRPr="00883608">
        <w:rPr>
          <w:rFonts w:ascii="Times New Roman" w:hAnsi="Times New Roman" w:cs="Times New Roman"/>
          <w:bCs/>
          <w:iCs/>
          <w:sz w:val="24"/>
          <w:szCs w:val="24"/>
          <w:lang w:bidi="sk-SK"/>
        </w:rPr>
        <w:t xml:space="preserve"> </w:t>
      </w:r>
      <w:r w:rsidR="00A31F60">
        <w:rPr>
          <w:rFonts w:ascii="Times New Roman" w:hAnsi="Times New Roman" w:cs="Times New Roman"/>
          <w:bCs/>
          <w:iCs/>
          <w:sz w:val="24"/>
          <w:szCs w:val="24"/>
          <w:lang w:bidi="sk-SK"/>
        </w:rPr>
        <w:t>uznané</w:t>
      </w:r>
      <w:r w:rsidR="00883608" w:rsidRPr="00883608">
        <w:rPr>
          <w:rFonts w:ascii="Times New Roman" w:hAnsi="Times New Roman" w:cs="Times New Roman"/>
          <w:bCs/>
          <w:iCs/>
          <w:sz w:val="24"/>
          <w:szCs w:val="24"/>
          <w:lang w:bidi="sk-SK"/>
        </w:rPr>
        <w:t xml:space="preserve"> udelením tohto </w:t>
      </w:r>
      <w:r w:rsidR="00A31F60">
        <w:rPr>
          <w:rFonts w:ascii="Times New Roman" w:hAnsi="Times New Roman" w:cs="Times New Roman"/>
          <w:bCs/>
          <w:iCs/>
          <w:sz w:val="24"/>
          <w:szCs w:val="24"/>
          <w:lang w:bidi="sk-SK"/>
        </w:rPr>
        <w:t xml:space="preserve">ich </w:t>
      </w:r>
      <w:r w:rsidR="00883608" w:rsidRPr="00883608">
        <w:rPr>
          <w:rFonts w:ascii="Times New Roman" w:hAnsi="Times New Roman" w:cs="Times New Roman"/>
          <w:bCs/>
          <w:iCs/>
          <w:sz w:val="24"/>
          <w:szCs w:val="24"/>
          <w:lang w:bidi="sk-SK"/>
        </w:rPr>
        <w:t xml:space="preserve">uznania, alebo na podklade ktorých bol rozsah </w:t>
      </w:r>
      <w:r w:rsidR="00A31F60">
        <w:rPr>
          <w:rFonts w:ascii="Times New Roman" w:hAnsi="Times New Roman" w:cs="Times New Roman"/>
          <w:bCs/>
          <w:iCs/>
          <w:sz w:val="24"/>
          <w:szCs w:val="24"/>
          <w:lang w:bidi="sk-SK"/>
        </w:rPr>
        <w:t>ich</w:t>
      </w:r>
      <w:r w:rsidR="00883608" w:rsidRPr="00883608">
        <w:rPr>
          <w:rFonts w:ascii="Times New Roman" w:hAnsi="Times New Roman" w:cs="Times New Roman"/>
          <w:bCs/>
          <w:iCs/>
          <w:sz w:val="24"/>
          <w:szCs w:val="24"/>
          <w:lang w:bidi="sk-SK"/>
        </w:rPr>
        <w:t xml:space="preserve"> uznania zmenený do podoby, v ktorej ho </w:t>
      </w:r>
      <w:r w:rsidR="00C273FE" w:rsidRPr="00883608">
        <w:rPr>
          <w:rFonts w:ascii="Times New Roman" w:hAnsi="Times New Roman" w:cs="Times New Roman"/>
          <w:bCs/>
          <w:iCs/>
          <w:sz w:val="24"/>
          <w:szCs w:val="24"/>
          <w:lang w:bidi="sk-SK"/>
        </w:rPr>
        <w:t>m</w:t>
      </w:r>
      <w:r w:rsidR="00C273FE">
        <w:rPr>
          <w:rFonts w:ascii="Times New Roman" w:hAnsi="Times New Roman" w:cs="Times New Roman"/>
          <w:bCs/>
          <w:iCs/>
          <w:sz w:val="24"/>
          <w:szCs w:val="24"/>
          <w:lang w:bidi="sk-SK"/>
        </w:rPr>
        <w:t>ajú</w:t>
      </w:r>
      <w:r w:rsidR="00C273FE" w:rsidRPr="00883608">
        <w:rPr>
          <w:rFonts w:ascii="Times New Roman" w:hAnsi="Times New Roman" w:cs="Times New Roman"/>
          <w:bCs/>
          <w:iCs/>
          <w:sz w:val="24"/>
          <w:szCs w:val="24"/>
          <w:lang w:bidi="sk-SK"/>
        </w:rPr>
        <w:t xml:space="preserve"> </w:t>
      </w:r>
      <w:r w:rsidR="00883608" w:rsidRPr="00883608">
        <w:rPr>
          <w:rFonts w:ascii="Times New Roman" w:hAnsi="Times New Roman" w:cs="Times New Roman"/>
          <w:bCs/>
          <w:iCs/>
          <w:sz w:val="24"/>
          <w:szCs w:val="24"/>
          <w:lang w:bidi="sk-SK"/>
        </w:rPr>
        <w:t xml:space="preserve">udelené, a ktoré sa zároveň preukazovali v konaní o udelení tohto </w:t>
      </w:r>
      <w:r w:rsidR="00A31F60">
        <w:rPr>
          <w:rFonts w:ascii="Times New Roman" w:hAnsi="Times New Roman" w:cs="Times New Roman"/>
          <w:bCs/>
          <w:iCs/>
          <w:sz w:val="24"/>
          <w:szCs w:val="24"/>
          <w:lang w:bidi="sk-SK"/>
        </w:rPr>
        <w:t xml:space="preserve">ich </w:t>
      </w:r>
      <w:r w:rsidR="00883608" w:rsidRPr="00883608">
        <w:rPr>
          <w:rFonts w:ascii="Times New Roman" w:hAnsi="Times New Roman" w:cs="Times New Roman"/>
          <w:bCs/>
          <w:iCs/>
          <w:sz w:val="24"/>
          <w:szCs w:val="24"/>
          <w:lang w:bidi="sk-SK"/>
        </w:rPr>
        <w:t xml:space="preserve">uznania alebo v konaní o zmene </w:t>
      </w:r>
      <w:r w:rsidR="00A31F60">
        <w:rPr>
          <w:rFonts w:ascii="Times New Roman" w:hAnsi="Times New Roman" w:cs="Times New Roman"/>
          <w:bCs/>
          <w:iCs/>
          <w:sz w:val="24"/>
          <w:szCs w:val="24"/>
          <w:lang w:bidi="sk-SK"/>
        </w:rPr>
        <w:t>ich uznania</w:t>
      </w:r>
      <w:r w:rsidR="00883608" w:rsidRPr="00883608">
        <w:rPr>
          <w:rFonts w:ascii="Times New Roman" w:hAnsi="Times New Roman" w:cs="Times New Roman"/>
          <w:bCs/>
          <w:iCs/>
          <w:sz w:val="24"/>
          <w:szCs w:val="24"/>
          <w:lang w:bidi="sk-SK"/>
        </w:rPr>
        <w:t xml:space="preserve"> do podoby tohto </w:t>
      </w:r>
      <w:r w:rsidR="00A31F60">
        <w:rPr>
          <w:rFonts w:ascii="Times New Roman" w:hAnsi="Times New Roman" w:cs="Times New Roman"/>
          <w:bCs/>
          <w:iCs/>
          <w:sz w:val="24"/>
          <w:szCs w:val="24"/>
          <w:lang w:bidi="sk-SK"/>
        </w:rPr>
        <w:t xml:space="preserve">ich </w:t>
      </w:r>
      <w:r w:rsidR="00883608" w:rsidRPr="00883608">
        <w:rPr>
          <w:rFonts w:ascii="Times New Roman" w:hAnsi="Times New Roman" w:cs="Times New Roman"/>
          <w:bCs/>
          <w:iCs/>
          <w:sz w:val="24"/>
          <w:szCs w:val="24"/>
          <w:lang w:bidi="sk-SK"/>
        </w:rPr>
        <w:t>udeleného uznania</w:t>
      </w:r>
      <w:r w:rsidR="00A31F60">
        <w:rPr>
          <w:rFonts w:ascii="Times New Roman" w:hAnsi="Times New Roman" w:cs="Times New Roman"/>
          <w:bCs/>
          <w:iCs/>
          <w:sz w:val="24"/>
          <w:szCs w:val="24"/>
          <w:lang w:bidi="sk-SK"/>
        </w:rPr>
        <w:t xml:space="preserve">. Táto informačná povinnosť zahŕňa povinnosť predložiť </w:t>
      </w:r>
      <w:r w:rsidR="00A31F60" w:rsidRPr="00A31F60">
        <w:rPr>
          <w:rFonts w:ascii="Times New Roman" w:hAnsi="Times New Roman" w:cs="Times New Roman"/>
          <w:bCs/>
          <w:iCs/>
          <w:sz w:val="24"/>
          <w:szCs w:val="24"/>
          <w:lang w:bidi="sk-SK"/>
        </w:rPr>
        <w:t>ministerstvu pôdohospodárstva</w:t>
      </w:r>
      <w:r w:rsidR="00A31F60">
        <w:rPr>
          <w:rFonts w:ascii="Times New Roman" w:hAnsi="Times New Roman" w:cs="Times New Roman"/>
          <w:bCs/>
          <w:iCs/>
          <w:sz w:val="24"/>
          <w:szCs w:val="24"/>
          <w:lang w:bidi="sk-SK"/>
        </w:rPr>
        <w:t xml:space="preserve"> prílohy osvedčujúce tieto zmeny skutočností, a to v tom istom rozsahu, </w:t>
      </w:r>
      <w:r w:rsidR="00EA4926">
        <w:rPr>
          <w:rFonts w:ascii="Times New Roman" w:hAnsi="Times New Roman" w:cs="Times New Roman"/>
          <w:bCs/>
          <w:iCs/>
          <w:sz w:val="24"/>
          <w:szCs w:val="24"/>
          <w:lang w:bidi="sk-SK"/>
        </w:rPr>
        <w:t xml:space="preserve">v ktorom by boli </w:t>
      </w:r>
      <w:r w:rsidR="00EA4926" w:rsidRPr="00EA4926">
        <w:rPr>
          <w:rFonts w:ascii="Times New Roman" w:hAnsi="Times New Roman" w:cs="Times New Roman"/>
          <w:bCs/>
          <w:iCs/>
          <w:sz w:val="24"/>
          <w:szCs w:val="24"/>
          <w:lang w:bidi="sk-SK"/>
        </w:rPr>
        <w:t xml:space="preserve">tieto organizácie výrobcov, tieto združenia organizácií výrobcov alebo tieto skupiny výrobcov </w:t>
      </w:r>
      <w:r w:rsidR="00EA4926">
        <w:rPr>
          <w:rFonts w:ascii="Times New Roman" w:hAnsi="Times New Roman" w:cs="Times New Roman"/>
          <w:bCs/>
          <w:iCs/>
          <w:sz w:val="24"/>
          <w:szCs w:val="24"/>
          <w:lang w:bidi="sk-SK"/>
        </w:rPr>
        <w:t xml:space="preserve">tieto prílohy povinné predložiť na účely konania o ich uznaní ako </w:t>
      </w:r>
      <w:r w:rsidR="00EA4926" w:rsidRPr="00EA4926">
        <w:rPr>
          <w:rFonts w:ascii="Times New Roman" w:hAnsi="Times New Roman" w:cs="Times New Roman"/>
          <w:bCs/>
          <w:iCs/>
          <w:sz w:val="24"/>
          <w:szCs w:val="24"/>
          <w:lang w:bidi="sk-SK"/>
        </w:rPr>
        <w:t>týchto organizácií výrobcov, týchto združení organizácií výrobcov alebo týchto skupín výrobcov</w:t>
      </w:r>
      <w:r w:rsidR="00EA4926">
        <w:rPr>
          <w:rFonts w:ascii="Times New Roman" w:hAnsi="Times New Roman" w:cs="Times New Roman"/>
          <w:bCs/>
          <w:iCs/>
          <w:sz w:val="24"/>
          <w:szCs w:val="24"/>
          <w:lang w:bidi="sk-SK"/>
        </w:rPr>
        <w:t>, ak by takéto konanie prebiehalo za aktuálneho skutkového stavu.</w:t>
      </w:r>
    </w:p>
    <w:p w14:paraId="5527D96B" w14:textId="77777777" w:rsidR="000D6A54" w:rsidRPr="00A23A83" w:rsidRDefault="000D6A54" w:rsidP="0041266C">
      <w:pPr>
        <w:spacing w:after="0" w:line="240" w:lineRule="auto"/>
        <w:jc w:val="both"/>
        <w:rPr>
          <w:rFonts w:ascii="Times New Roman" w:hAnsi="Times New Roman" w:cs="Times New Roman"/>
          <w:bCs/>
          <w:iCs/>
          <w:sz w:val="24"/>
          <w:szCs w:val="24"/>
          <w:lang w:bidi="sk-SK"/>
        </w:rPr>
      </w:pPr>
    </w:p>
    <w:p w14:paraId="74CCCC9D" w14:textId="77777777" w:rsidR="0041266C" w:rsidRDefault="0041266C" w:rsidP="0041266C">
      <w:pPr>
        <w:spacing w:after="0" w:line="240" w:lineRule="auto"/>
        <w:jc w:val="both"/>
        <w:rPr>
          <w:rFonts w:ascii="Times New Roman" w:hAnsi="Times New Roman" w:cs="Times New Roman"/>
          <w:b/>
          <w:bCs/>
          <w:iCs/>
          <w:sz w:val="24"/>
          <w:szCs w:val="24"/>
          <w:lang w:bidi="sk-SK"/>
        </w:rPr>
      </w:pPr>
      <w:r w:rsidRPr="0041266C">
        <w:rPr>
          <w:rFonts w:ascii="Times New Roman" w:hAnsi="Times New Roman" w:cs="Times New Roman"/>
          <w:b/>
          <w:bCs/>
          <w:iCs/>
          <w:sz w:val="24"/>
          <w:szCs w:val="24"/>
          <w:lang w:bidi="sk-SK"/>
        </w:rPr>
        <w:t>K § </w:t>
      </w:r>
      <w:r w:rsidR="000D6A54">
        <w:rPr>
          <w:rFonts w:ascii="Times New Roman" w:hAnsi="Times New Roman" w:cs="Times New Roman"/>
          <w:b/>
          <w:bCs/>
          <w:iCs/>
          <w:sz w:val="24"/>
          <w:szCs w:val="24"/>
          <w:lang w:bidi="sk-SK"/>
        </w:rPr>
        <w:t>4</w:t>
      </w:r>
      <w:r w:rsidR="00493ADF">
        <w:rPr>
          <w:rFonts w:ascii="Times New Roman" w:hAnsi="Times New Roman" w:cs="Times New Roman"/>
          <w:b/>
          <w:bCs/>
          <w:iCs/>
          <w:sz w:val="24"/>
          <w:szCs w:val="24"/>
          <w:lang w:bidi="sk-SK"/>
        </w:rPr>
        <w:t xml:space="preserve"> a k príloh</w:t>
      </w:r>
      <w:r w:rsidR="001F719B">
        <w:rPr>
          <w:rFonts w:ascii="Times New Roman" w:hAnsi="Times New Roman" w:cs="Times New Roman"/>
          <w:b/>
          <w:bCs/>
          <w:iCs/>
          <w:sz w:val="24"/>
          <w:szCs w:val="24"/>
          <w:lang w:bidi="sk-SK"/>
        </w:rPr>
        <w:t>ám č. 1 až 5</w:t>
      </w:r>
    </w:p>
    <w:p w14:paraId="6FD28EB4" w14:textId="206571EE" w:rsidR="0041266C" w:rsidRDefault="0041266C"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99528B">
        <w:rPr>
          <w:rFonts w:ascii="Times New Roman" w:hAnsi="Times New Roman" w:cs="Times New Roman"/>
          <w:bCs/>
          <w:iCs/>
          <w:sz w:val="24"/>
          <w:szCs w:val="24"/>
          <w:lang w:bidi="sk-SK"/>
        </w:rPr>
        <w:t>U</w:t>
      </w:r>
      <w:r w:rsidR="00600A91">
        <w:rPr>
          <w:rFonts w:ascii="Times New Roman" w:hAnsi="Times New Roman" w:cs="Times New Roman"/>
          <w:bCs/>
          <w:iCs/>
          <w:sz w:val="24"/>
          <w:szCs w:val="24"/>
          <w:lang w:bidi="sk-SK"/>
        </w:rPr>
        <w:t>stanovuje sa mechanizmus schvaľovania poskyt</w:t>
      </w:r>
      <w:r w:rsidR="009E1B48">
        <w:rPr>
          <w:rFonts w:ascii="Times New Roman" w:hAnsi="Times New Roman" w:cs="Times New Roman"/>
          <w:bCs/>
          <w:iCs/>
          <w:sz w:val="24"/>
          <w:szCs w:val="24"/>
          <w:lang w:bidi="sk-SK"/>
        </w:rPr>
        <w:t>nutia</w:t>
      </w:r>
      <w:r w:rsidR="00FE2022">
        <w:rPr>
          <w:rFonts w:ascii="Times New Roman" w:hAnsi="Times New Roman" w:cs="Times New Roman"/>
          <w:bCs/>
          <w:iCs/>
          <w:sz w:val="24"/>
          <w:szCs w:val="24"/>
          <w:lang w:bidi="sk-SK"/>
        </w:rPr>
        <w:t xml:space="preserve"> podpory na intervencie </w:t>
      </w:r>
      <w:r w:rsidR="00477EB0" w:rsidRPr="00477EB0">
        <w:rPr>
          <w:rFonts w:ascii="Times New Roman" w:hAnsi="Times New Roman" w:cs="Times New Roman"/>
          <w:bCs/>
          <w:iCs/>
          <w:sz w:val="24"/>
          <w:szCs w:val="24"/>
          <w:lang w:bidi="sk-SK"/>
        </w:rPr>
        <w:t xml:space="preserve">buď </w:t>
      </w:r>
      <w:r w:rsidR="00FE2022">
        <w:rPr>
          <w:rFonts w:ascii="Times New Roman" w:hAnsi="Times New Roman" w:cs="Times New Roman"/>
          <w:bCs/>
          <w:iCs/>
          <w:sz w:val="24"/>
          <w:szCs w:val="24"/>
          <w:lang w:bidi="sk-SK"/>
        </w:rPr>
        <w:t xml:space="preserve">v sektore ovocia a zeleniny alebo </w:t>
      </w:r>
      <w:r w:rsidR="00FE2022" w:rsidRPr="00FE2022">
        <w:rPr>
          <w:rFonts w:ascii="Times New Roman" w:hAnsi="Times New Roman" w:cs="Times New Roman"/>
          <w:bCs/>
          <w:iCs/>
          <w:sz w:val="24"/>
          <w:szCs w:val="24"/>
          <w:lang w:bidi="sk-SK"/>
        </w:rPr>
        <w:t>v </w:t>
      </w:r>
      <w:r w:rsidR="00583CCA" w:rsidRPr="00583CCA">
        <w:rPr>
          <w:rFonts w:ascii="Times New Roman" w:hAnsi="Times New Roman" w:cs="Times New Roman"/>
          <w:bCs/>
          <w:iCs/>
          <w:sz w:val="24"/>
          <w:szCs w:val="24"/>
          <w:lang w:bidi="sk-SK"/>
        </w:rPr>
        <w:t xml:space="preserve">určitom </w:t>
      </w:r>
      <w:r w:rsidR="00FE2022" w:rsidRPr="00FE2022">
        <w:rPr>
          <w:rFonts w:ascii="Times New Roman" w:hAnsi="Times New Roman" w:cs="Times New Roman"/>
          <w:bCs/>
          <w:iCs/>
          <w:sz w:val="24"/>
          <w:szCs w:val="24"/>
          <w:lang w:bidi="sk-SK"/>
        </w:rPr>
        <w:t>sektore ďalších vybraných výrobkov</w:t>
      </w:r>
      <w:r w:rsidR="009E1B48">
        <w:rPr>
          <w:rFonts w:ascii="Times New Roman" w:hAnsi="Times New Roman" w:cs="Times New Roman"/>
          <w:bCs/>
          <w:iCs/>
          <w:sz w:val="24"/>
          <w:szCs w:val="24"/>
          <w:lang w:bidi="sk-SK"/>
        </w:rPr>
        <w:t>, nakoľko § </w:t>
      </w:r>
      <w:r w:rsidR="00A13872">
        <w:rPr>
          <w:rFonts w:ascii="Times New Roman" w:hAnsi="Times New Roman" w:cs="Times New Roman"/>
          <w:bCs/>
          <w:iCs/>
          <w:sz w:val="24"/>
          <w:szCs w:val="24"/>
          <w:lang w:bidi="sk-SK"/>
        </w:rPr>
        <w:t xml:space="preserve">6 </w:t>
      </w:r>
      <w:r w:rsidR="009E1B48">
        <w:rPr>
          <w:rFonts w:ascii="Times New Roman" w:hAnsi="Times New Roman" w:cs="Times New Roman"/>
          <w:bCs/>
          <w:iCs/>
          <w:sz w:val="24"/>
          <w:szCs w:val="24"/>
          <w:lang w:bidi="sk-SK"/>
        </w:rPr>
        <w:t xml:space="preserve">navrhovaného nariadenia </w:t>
      </w:r>
      <w:r w:rsidR="008B6D5E">
        <w:rPr>
          <w:rFonts w:ascii="Times New Roman" w:hAnsi="Times New Roman" w:cs="Times New Roman"/>
          <w:bCs/>
          <w:iCs/>
          <w:sz w:val="24"/>
          <w:szCs w:val="24"/>
          <w:lang w:bidi="sk-SK"/>
        </w:rPr>
        <w:t xml:space="preserve">vlády </w:t>
      </w:r>
      <w:r w:rsidR="009E1B48">
        <w:rPr>
          <w:rFonts w:ascii="Times New Roman" w:hAnsi="Times New Roman" w:cs="Times New Roman"/>
          <w:bCs/>
          <w:iCs/>
          <w:sz w:val="24"/>
          <w:szCs w:val="24"/>
          <w:lang w:bidi="sk-SK"/>
        </w:rPr>
        <w:t>ďalej ustanovuje, že podporu na intervencie alebo jej preddavok</w:t>
      </w:r>
      <w:r w:rsidR="00B95B4B">
        <w:rPr>
          <w:rFonts w:ascii="Times New Roman" w:hAnsi="Times New Roman" w:cs="Times New Roman"/>
          <w:bCs/>
          <w:iCs/>
          <w:sz w:val="24"/>
          <w:szCs w:val="24"/>
          <w:lang w:bidi="sk-SK"/>
        </w:rPr>
        <w:t xml:space="preserve">, </w:t>
      </w:r>
      <w:r w:rsidR="009E1B48">
        <w:rPr>
          <w:rFonts w:ascii="Times New Roman" w:hAnsi="Times New Roman" w:cs="Times New Roman"/>
          <w:bCs/>
          <w:iCs/>
          <w:sz w:val="24"/>
          <w:szCs w:val="24"/>
          <w:lang w:bidi="sk-SK"/>
        </w:rPr>
        <w:t xml:space="preserve">možno poskytnúť len </w:t>
      </w:r>
      <w:r w:rsidR="009E1B48" w:rsidRPr="009E1B48">
        <w:rPr>
          <w:rFonts w:ascii="Times New Roman" w:hAnsi="Times New Roman" w:cs="Times New Roman"/>
          <w:bCs/>
          <w:iCs/>
          <w:sz w:val="24"/>
          <w:szCs w:val="24"/>
          <w:lang w:bidi="sk-SK"/>
        </w:rPr>
        <w:t>na </w:t>
      </w:r>
      <w:r w:rsidR="009E1B48">
        <w:rPr>
          <w:rFonts w:ascii="Times New Roman" w:hAnsi="Times New Roman" w:cs="Times New Roman"/>
          <w:bCs/>
          <w:iCs/>
          <w:sz w:val="24"/>
          <w:szCs w:val="24"/>
          <w:lang w:bidi="sk-SK"/>
        </w:rPr>
        <w:t xml:space="preserve">také </w:t>
      </w:r>
      <w:r w:rsidR="009E1B48" w:rsidRPr="009E1B48">
        <w:rPr>
          <w:rFonts w:ascii="Times New Roman" w:hAnsi="Times New Roman" w:cs="Times New Roman"/>
          <w:bCs/>
          <w:iCs/>
          <w:sz w:val="24"/>
          <w:szCs w:val="24"/>
          <w:lang w:bidi="sk-SK"/>
        </w:rPr>
        <w:t xml:space="preserve">intervencie </w:t>
      </w:r>
      <w:r w:rsidR="00477EB0" w:rsidRPr="00477EB0">
        <w:rPr>
          <w:rFonts w:ascii="Times New Roman" w:hAnsi="Times New Roman" w:cs="Times New Roman"/>
          <w:bCs/>
          <w:iCs/>
          <w:sz w:val="24"/>
          <w:szCs w:val="24"/>
          <w:lang w:bidi="sk-SK"/>
        </w:rPr>
        <w:t xml:space="preserve">buď </w:t>
      </w:r>
      <w:r w:rsidR="009E1B48" w:rsidRPr="009E1B48">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9E1B48" w:rsidRPr="009E1B48">
        <w:rPr>
          <w:rFonts w:ascii="Times New Roman" w:hAnsi="Times New Roman" w:cs="Times New Roman"/>
          <w:bCs/>
          <w:iCs/>
          <w:sz w:val="24"/>
          <w:szCs w:val="24"/>
          <w:lang w:bidi="sk-SK"/>
        </w:rPr>
        <w:t>sektore ďalších vybraných výrobkov</w:t>
      </w:r>
      <w:r w:rsidR="009E1B48">
        <w:rPr>
          <w:rFonts w:ascii="Times New Roman" w:hAnsi="Times New Roman" w:cs="Times New Roman"/>
          <w:bCs/>
          <w:iCs/>
          <w:sz w:val="24"/>
          <w:szCs w:val="24"/>
          <w:lang w:bidi="sk-SK"/>
        </w:rPr>
        <w:t xml:space="preserve">, na ktoré je poskytnutie </w:t>
      </w:r>
      <w:r w:rsidR="00B95B4B">
        <w:rPr>
          <w:rFonts w:ascii="Times New Roman" w:hAnsi="Times New Roman" w:cs="Times New Roman"/>
          <w:bCs/>
          <w:iCs/>
          <w:sz w:val="24"/>
          <w:szCs w:val="24"/>
          <w:lang w:bidi="sk-SK"/>
        </w:rPr>
        <w:t>tejto podpory schválené</w:t>
      </w:r>
      <w:r w:rsidR="0003525A">
        <w:rPr>
          <w:rFonts w:ascii="Times New Roman" w:hAnsi="Times New Roman" w:cs="Times New Roman"/>
          <w:bCs/>
          <w:iCs/>
          <w:sz w:val="24"/>
          <w:szCs w:val="24"/>
          <w:lang w:bidi="sk-SK"/>
        </w:rPr>
        <w:t>, a možno ich poskytnúť len takému žiadateľovi, ktorý má jej poskytnutie schválené</w:t>
      </w:r>
      <w:r w:rsidR="00B95B4B">
        <w:rPr>
          <w:rFonts w:ascii="Times New Roman" w:hAnsi="Times New Roman" w:cs="Times New Roman"/>
          <w:bCs/>
          <w:iCs/>
          <w:sz w:val="24"/>
          <w:szCs w:val="24"/>
          <w:lang w:bidi="sk-SK"/>
        </w:rPr>
        <w:t xml:space="preserve">. </w:t>
      </w:r>
      <w:r w:rsidR="003F26B0">
        <w:rPr>
          <w:rFonts w:ascii="Times New Roman" w:hAnsi="Times New Roman" w:cs="Times New Roman"/>
          <w:bCs/>
          <w:iCs/>
          <w:sz w:val="24"/>
          <w:szCs w:val="24"/>
          <w:lang w:bidi="sk-SK"/>
        </w:rPr>
        <w:t xml:space="preserve">Schválením poskytnutia podpory </w:t>
      </w:r>
      <w:r w:rsidR="003F26B0" w:rsidRPr="003F26B0">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003F26B0" w:rsidRPr="003F26B0">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3F26B0" w:rsidRPr="003F26B0">
        <w:rPr>
          <w:rFonts w:ascii="Times New Roman" w:hAnsi="Times New Roman" w:cs="Times New Roman"/>
          <w:bCs/>
          <w:iCs/>
          <w:sz w:val="24"/>
          <w:szCs w:val="24"/>
          <w:lang w:bidi="sk-SK"/>
        </w:rPr>
        <w:t>sektore ďalších vybraných výrobkov</w:t>
      </w:r>
      <w:r w:rsidR="003F26B0">
        <w:rPr>
          <w:rFonts w:ascii="Times New Roman" w:hAnsi="Times New Roman" w:cs="Times New Roman"/>
          <w:bCs/>
          <w:iCs/>
          <w:sz w:val="24"/>
          <w:szCs w:val="24"/>
          <w:lang w:bidi="sk-SK"/>
        </w:rPr>
        <w:t xml:space="preserve"> zároveň dôjde ku schváleniu </w:t>
      </w:r>
      <w:r w:rsidR="006D74A4">
        <w:rPr>
          <w:rFonts w:ascii="Times New Roman" w:hAnsi="Times New Roman" w:cs="Times New Roman"/>
          <w:bCs/>
          <w:iCs/>
          <w:sz w:val="24"/>
          <w:szCs w:val="24"/>
          <w:lang w:bidi="sk-SK"/>
        </w:rPr>
        <w:t xml:space="preserve">operačného programu podľa čl. 50 ods. 1, čl. 64 ods. 2 alebo čl. 67 ods. 1 </w:t>
      </w:r>
      <w:r w:rsidR="006D74A4" w:rsidRPr="00F6436F">
        <w:rPr>
          <w:rFonts w:ascii="Times New Roman" w:hAnsi="Times New Roman" w:cs="Times New Roman"/>
          <w:bCs/>
          <w:iCs/>
          <w:sz w:val="24"/>
          <w:szCs w:val="24"/>
          <w:lang w:bidi="sk-SK"/>
        </w:rPr>
        <w:t>nariadenia (EÚ) 2021/2115</w:t>
      </w:r>
      <w:r w:rsidR="006D74A4">
        <w:rPr>
          <w:rFonts w:ascii="Times New Roman" w:hAnsi="Times New Roman" w:cs="Times New Roman"/>
          <w:bCs/>
          <w:iCs/>
          <w:sz w:val="24"/>
          <w:szCs w:val="24"/>
          <w:lang w:bidi="sk-SK"/>
        </w:rPr>
        <w:t xml:space="preserve"> (ďalej len „operačný program novej SPP“)</w:t>
      </w:r>
      <w:r w:rsidR="003F26B0">
        <w:rPr>
          <w:rFonts w:ascii="Times New Roman" w:hAnsi="Times New Roman" w:cs="Times New Roman"/>
          <w:bCs/>
          <w:iCs/>
          <w:sz w:val="24"/>
          <w:szCs w:val="24"/>
          <w:lang w:bidi="sk-SK"/>
        </w:rPr>
        <w:t>, prostredníctvom ktorého sa budú tieto intervencie vykonávať.</w:t>
      </w:r>
    </w:p>
    <w:p w14:paraId="18E34AAD" w14:textId="77777777" w:rsidR="0003525A" w:rsidRDefault="0003525A"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Limituje sa obdobie, v ktorom možno podať žiadosť o schválenie </w:t>
      </w:r>
      <w:r w:rsidRPr="0003525A">
        <w:rPr>
          <w:rFonts w:ascii="Times New Roman" w:hAnsi="Times New Roman" w:cs="Times New Roman"/>
          <w:bCs/>
          <w:iCs/>
          <w:sz w:val="24"/>
          <w:szCs w:val="24"/>
          <w:lang w:bidi="sk-SK"/>
        </w:rPr>
        <w:t xml:space="preserve">poskytnutia podpory na intervencie </w:t>
      </w:r>
      <w:r w:rsidR="00477EB0" w:rsidRPr="00477EB0">
        <w:rPr>
          <w:rFonts w:ascii="Times New Roman" w:hAnsi="Times New Roman" w:cs="Times New Roman"/>
          <w:bCs/>
          <w:iCs/>
          <w:sz w:val="24"/>
          <w:szCs w:val="24"/>
          <w:lang w:bidi="sk-SK"/>
        </w:rPr>
        <w:t xml:space="preserve">buď </w:t>
      </w:r>
      <w:r w:rsidRPr="0003525A">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Pr="0003525A">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a to tak, že </w:t>
      </w:r>
      <w:r w:rsidR="00ED5EA2">
        <w:rPr>
          <w:rFonts w:ascii="Times New Roman" w:hAnsi="Times New Roman" w:cs="Times New Roman"/>
          <w:bCs/>
          <w:iCs/>
          <w:sz w:val="24"/>
          <w:szCs w:val="24"/>
          <w:lang w:bidi="sk-SK"/>
        </w:rPr>
        <w:t>ju možno podať len do 15. septembra</w:t>
      </w:r>
      <w:r w:rsidR="008B6D5E">
        <w:rPr>
          <w:rFonts w:ascii="Times New Roman" w:hAnsi="Times New Roman" w:cs="Times New Roman"/>
          <w:bCs/>
          <w:iCs/>
          <w:sz w:val="24"/>
          <w:szCs w:val="24"/>
          <w:lang w:bidi="sk-SK"/>
        </w:rPr>
        <w:t xml:space="preserve"> kalendárneho roka</w:t>
      </w:r>
      <w:r w:rsidR="00ED5EA2">
        <w:rPr>
          <w:rFonts w:ascii="Times New Roman" w:hAnsi="Times New Roman" w:cs="Times New Roman"/>
          <w:bCs/>
          <w:iCs/>
          <w:sz w:val="24"/>
          <w:szCs w:val="24"/>
          <w:lang w:bidi="sk-SK"/>
        </w:rPr>
        <w:t xml:space="preserve"> </w:t>
      </w:r>
      <w:r w:rsidR="008B6D5E" w:rsidRPr="008B6D5E">
        <w:rPr>
          <w:rFonts w:ascii="Times New Roman" w:hAnsi="Times New Roman" w:cs="Times New Roman"/>
          <w:bCs/>
          <w:iCs/>
          <w:sz w:val="24"/>
          <w:szCs w:val="24"/>
          <w:lang w:bidi="sk-SK"/>
        </w:rPr>
        <w:t>bezprostredne predchádzajúceho kalendárnemu roku, v ktorom sa majú tieto intervencie začať vykonávať,</w:t>
      </w:r>
      <w:r w:rsidR="008B6D5E">
        <w:rPr>
          <w:rFonts w:ascii="Times New Roman" w:hAnsi="Times New Roman" w:cs="Times New Roman"/>
          <w:bCs/>
          <w:iCs/>
          <w:sz w:val="24"/>
          <w:szCs w:val="24"/>
          <w:lang w:bidi="sk-SK"/>
        </w:rPr>
        <w:t xml:space="preserve"> alebo v období ustanovenom v prechodných ustanoveniach </w:t>
      </w:r>
      <w:r w:rsidR="008B6D5E" w:rsidRPr="008B6D5E">
        <w:rPr>
          <w:rFonts w:ascii="Times New Roman" w:hAnsi="Times New Roman" w:cs="Times New Roman"/>
          <w:bCs/>
          <w:iCs/>
          <w:sz w:val="24"/>
          <w:szCs w:val="24"/>
          <w:lang w:bidi="sk-SK"/>
        </w:rPr>
        <w:t>navrhovaného nariadenia vlády</w:t>
      </w:r>
      <w:r w:rsidR="008B6D5E">
        <w:rPr>
          <w:rFonts w:ascii="Times New Roman" w:hAnsi="Times New Roman" w:cs="Times New Roman"/>
          <w:bCs/>
          <w:iCs/>
          <w:sz w:val="24"/>
          <w:szCs w:val="24"/>
          <w:lang w:bidi="sk-SK"/>
        </w:rPr>
        <w:t>.</w:t>
      </w:r>
      <w:r w:rsidR="00CE5287">
        <w:rPr>
          <w:rFonts w:ascii="Times New Roman" w:hAnsi="Times New Roman" w:cs="Times New Roman"/>
          <w:bCs/>
          <w:iCs/>
          <w:sz w:val="24"/>
          <w:szCs w:val="24"/>
          <w:lang w:bidi="sk-SK"/>
        </w:rPr>
        <w:t xml:space="preserve"> Tento termín sa ustanovuje tak, ako je </w:t>
      </w:r>
      <w:r w:rsidR="00940533">
        <w:rPr>
          <w:rFonts w:ascii="Times New Roman" w:hAnsi="Times New Roman" w:cs="Times New Roman"/>
          <w:bCs/>
          <w:iCs/>
          <w:sz w:val="24"/>
          <w:szCs w:val="24"/>
          <w:lang w:bidi="sk-SK"/>
        </w:rPr>
        <w:t>v čl. 6 ods. 1 vy</w:t>
      </w:r>
      <w:r w:rsidR="00940533" w:rsidRPr="00940533">
        <w:rPr>
          <w:rFonts w:ascii="Times New Roman" w:hAnsi="Times New Roman" w:cs="Times New Roman"/>
          <w:bCs/>
          <w:iCs/>
          <w:sz w:val="24"/>
          <w:szCs w:val="24"/>
          <w:lang w:bidi="sk-SK"/>
        </w:rPr>
        <w:t xml:space="preserve">konávacieho nariadenia Komisie (EÚ) </w:t>
      </w:r>
      <w:r w:rsidR="00940533" w:rsidRPr="00940533">
        <w:rPr>
          <w:rFonts w:ascii="Times New Roman" w:hAnsi="Times New Roman" w:cs="Times New Roman"/>
          <w:bCs/>
          <w:iCs/>
          <w:sz w:val="24"/>
          <w:szCs w:val="24"/>
          <w:lang w:bidi="sk-SK"/>
        </w:rPr>
        <w:lastRenderedPageBreak/>
        <w:t xml:space="preserve">2017/892 z 13. marca 2017, ktorým sa stanovujú pravidlá uplatňovania nariadenia Európskeho parlamentu a Rady (EÚ) č. 1308/2013, pokiaľ ide o sektory ovocia a zeleniny a spracovaného ovocia a zeleniny </w:t>
      </w:r>
      <w:r w:rsidR="00940533" w:rsidRPr="00940533">
        <w:rPr>
          <w:rFonts w:ascii="Times New Roman" w:hAnsi="Times New Roman" w:cs="Times New Roman" w:hint="eastAsia"/>
          <w:bCs/>
          <w:iCs/>
          <w:sz w:val="24"/>
          <w:szCs w:val="24"/>
          <w:lang w:bidi="sk-SK"/>
        </w:rPr>
        <w:t>(</w:t>
      </w:r>
      <w:r w:rsidR="00940533" w:rsidRPr="00940533">
        <w:rPr>
          <w:rFonts w:ascii="Times New Roman" w:hAnsi="Times New Roman" w:cs="Times New Roman" w:hint="eastAsia"/>
          <w:bCs/>
          <w:i/>
          <w:iCs/>
          <w:sz w:val="24"/>
          <w:szCs w:val="24"/>
          <w:lang w:bidi="sk-SK"/>
        </w:rPr>
        <w:t>Ú. v. E</w:t>
      </w:r>
      <w:r w:rsidR="00940533" w:rsidRPr="00940533">
        <w:rPr>
          <w:rFonts w:ascii="Times New Roman" w:hAnsi="Times New Roman" w:cs="Times New Roman"/>
          <w:bCs/>
          <w:i/>
          <w:iCs/>
          <w:sz w:val="24"/>
          <w:szCs w:val="24"/>
          <w:lang w:bidi="sk-SK"/>
        </w:rPr>
        <w:t>Ú</w:t>
      </w:r>
      <w:r w:rsidR="00940533" w:rsidRPr="00940533">
        <w:rPr>
          <w:rFonts w:ascii="Times New Roman" w:hAnsi="Times New Roman" w:cs="Times New Roman" w:hint="eastAsia"/>
          <w:bCs/>
          <w:i/>
          <w:iCs/>
          <w:sz w:val="24"/>
          <w:szCs w:val="24"/>
          <w:lang w:bidi="sk-SK"/>
        </w:rPr>
        <w:t xml:space="preserve"> L</w:t>
      </w:r>
      <w:r w:rsidR="00940533" w:rsidRPr="00940533">
        <w:rPr>
          <w:rFonts w:ascii="Times New Roman" w:hAnsi="Times New Roman" w:cs="Times New Roman"/>
          <w:bCs/>
          <w:i/>
          <w:iCs/>
          <w:sz w:val="24"/>
          <w:szCs w:val="24"/>
          <w:lang w:bidi="sk-SK"/>
        </w:rPr>
        <w:t> </w:t>
      </w:r>
      <w:r w:rsidR="00940533" w:rsidRPr="00940533">
        <w:rPr>
          <w:rFonts w:ascii="Times New Roman" w:hAnsi="Times New Roman" w:cs="Times New Roman" w:hint="eastAsia"/>
          <w:bCs/>
          <w:i/>
          <w:iCs/>
          <w:sz w:val="24"/>
          <w:szCs w:val="24"/>
          <w:lang w:bidi="sk-SK"/>
        </w:rPr>
        <w:t>138 25.5.2017</w:t>
      </w:r>
      <w:r w:rsidR="00940533" w:rsidRPr="00940533">
        <w:rPr>
          <w:rFonts w:ascii="Times New Roman" w:hAnsi="Times New Roman" w:cs="Times New Roman" w:hint="eastAsia"/>
          <w:bCs/>
          <w:iCs/>
          <w:sz w:val="24"/>
          <w:szCs w:val="24"/>
          <w:lang w:bidi="sk-SK"/>
        </w:rPr>
        <w:t>)</w:t>
      </w:r>
      <w:r w:rsidR="00940533" w:rsidRPr="00940533">
        <w:rPr>
          <w:rFonts w:ascii="Times New Roman" w:hAnsi="Times New Roman" w:cs="Times New Roman"/>
          <w:bCs/>
          <w:iCs/>
          <w:sz w:val="24"/>
          <w:szCs w:val="24"/>
          <w:lang w:bidi="sk-SK"/>
        </w:rPr>
        <w:t xml:space="preserve"> </w:t>
      </w:r>
      <w:r w:rsidR="00CE5287" w:rsidRPr="00940533">
        <w:rPr>
          <w:rFonts w:ascii="Times New Roman" w:hAnsi="Times New Roman" w:cs="Times New Roman"/>
          <w:bCs/>
          <w:iCs/>
          <w:sz w:val="24"/>
          <w:szCs w:val="24"/>
          <w:lang w:bidi="sk-SK"/>
        </w:rPr>
        <w:t>ustanov</w:t>
      </w:r>
      <w:r w:rsidR="00CE5287">
        <w:rPr>
          <w:rFonts w:ascii="Times New Roman" w:hAnsi="Times New Roman" w:cs="Times New Roman"/>
          <w:bCs/>
          <w:iCs/>
          <w:sz w:val="24"/>
          <w:szCs w:val="24"/>
          <w:lang w:bidi="sk-SK"/>
        </w:rPr>
        <w:t xml:space="preserve">ený termín na predkladanie žiadostí o schválenie operačného programu </w:t>
      </w:r>
      <w:r w:rsidR="00940533">
        <w:rPr>
          <w:rFonts w:ascii="Times New Roman" w:hAnsi="Times New Roman" w:cs="Times New Roman"/>
          <w:bCs/>
          <w:iCs/>
          <w:sz w:val="24"/>
          <w:szCs w:val="24"/>
          <w:lang w:bidi="sk-SK"/>
        </w:rPr>
        <w:t xml:space="preserve">podľa čl. 33 ods. 1 </w:t>
      </w:r>
      <w:r w:rsidR="00940533" w:rsidRPr="00940533">
        <w:rPr>
          <w:rFonts w:ascii="Times New Roman" w:hAnsi="Times New Roman" w:cs="Times New Roman"/>
          <w:bCs/>
          <w:iCs/>
          <w:sz w:val="24"/>
          <w:szCs w:val="24"/>
          <w:lang w:bidi="sk-SK"/>
        </w:rPr>
        <w:t>nariadenia (EÚ) č. 1308/2013</w:t>
      </w:r>
      <w:r w:rsidR="00940533">
        <w:rPr>
          <w:rFonts w:ascii="Times New Roman" w:hAnsi="Times New Roman" w:cs="Times New Roman"/>
          <w:bCs/>
          <w:iCs/>
          <w:sz w:val="24"/>
          <w:szCs w:val="24"/>
          <w:lang w:bidi="sk-SK"/>
        </w:rPr>
        <w:t xml:space="preserve"> v znení uplatňovanom do 31.12.2022</w:t>
      </w:r>
      <w:r w:rsidR="007314D8">
        <w:rPr>
          <w:rFonts w:ascii="Times New Roman" w:hAnsi="Times New Roman" w:cs="Times New Roman"/>
          <w:bCs/>
          <w:iCs/>
          <w:sz w:val="24"/>
          <w:szCs w:val="24"/>
          <w:lang w:bidi="sk-SK"/>
        </w:rPr>
        <w:t xml:space="preserve"> (ďalej len „operačný program pôvodnej SPP“)</w:t>
      </w:r>
      <w:r w:rsidR="00940533">
        <w:rPr>
          <w:rFonts w:ascii="Times New Roman" w:hAnsi="Times New Roman" w:cs="Times New Roman"/>
          <w:bCs/>
          <w:iCs/>
          <w:sz w:val="24"/>
          <w:szCs w:val="24"/>
          <w:lang w:bidi="sk-SK"/>
        </w:rPr>
        <w:t xml:space="preserve">, prostredníctvom ktorého sa vykonávajú opatrenia </w:t>
      </w:r>
      <w:r w:rsidR="007314D8" w:rsidRPr="007314D8">
        <w:rPr>
          <w:rFonts w:ascii="Times New Roman" w:hAnsi="Times New Roman" w:cs="Times New Roman"/>
          <w:bCs/>
          <w:iCs/>
          <w:sz w:val="24"/>
          <w:szCs w:val="24"/>
          <w:lang w:bidi="sk-SK"/>
        </w:rPr>
        <w:t xml:space="preserve">podľa čl. 2 písm. f) delegovaného nariadenia (EÚ) 2017/891 </w:t>
      </w:r>
      <w:r w:rsidR="00940533">
        <w:rPr>
          <w:rFonts w:ascii="Times New Roman" w:hAnsi="Times New Roman" w:cs="Times New Roman"/>
          <w:bCs/>
          <w:iCs/>
          <w:sz w:val="24"/>
          <w:szCs w:val="24"/>
          <w:lang w:bidi="sk-SK"/>
        </w:rPr>
        <w:t xml:space="preserve">na dosahovanie cieľov </w:t>
      </w:r>
      <w:r w:rsidR="0075641A" w:rsidRPr="0075641A">
        <w:rPr>
          <w:rFonts w:ascii="Times New Roman" w:hAnsi="Times New Roman" w:cs="Times New Roman"/>
          <w:bCs/>
          <w:iCs/>
          <w:sz w:val="24"/>
          <w:szCs w:val="24"/>
          <w:lang w:bidi="sk-SK"/>
        </w:rPr>
        <w:t xml:space="preserve">podľa čl. 152 ods. 1 písm. c) nariadenia (EÚ) č. 1308/2013 v platnom znení </w:t>
      </w:r>
      <w:r w:rsidR="0075641A">
        <w:rPr>
          <w:rFonts w:ascii="Times New Roman" w:hAnsi="Times New Roman" w:cs="Times New Roman"/>
          <w:bCs/>
          <w:iCs/>
          <w:sz w:val="24"/>
          <w:szCs w:val="24"/>
          <w:lang w:bidi="sk-SK"/>
        </w:rPr>
        <w:t xml:space="preserve">alebo </w:t>
      </w:r>
      <w:r w:rsidR="00940533">
        <w:rPr>
          <w:rFonts w:ascii="Times New Roman" w:hAnsi="Times New Roman" w:cs="Times New Roman"/>
          <w:bCs/>
          <w:iCs/>
          <w:sz w:val="24"/>
          <w:szCs w:val="24"/>
          <w:lang w:bidi="sk-SK"/>
        </w:rPr>
        <w:t>podľa </w:t>
      </w:r>
      <w:r w:rsidR="00940533" w:rsidRPr="00940533">
        <w:rPr>
          <w:rFonts w:ascii="Times New Roman" w:hAnsi="Times New Roman" w:cs="Times New Roman"/>
          <w:bCs/>
          <w:iCs/>
          <w:sz w:val="24"/>
          <w:szCs w:val="24"/>
          <w:lang w:bidi="sk-SK"/>
        </w:rPr>
        <w:t>čl. 33 ods. 1 nariadenia (EÚ) č. 1308/2013 v znení uplatňovanom do 31.12.2022</w:t>
      </w:r>
      <w:r w:rsidR="00940533">
        <w:rPr>
          <w:rFonts w:ascii="Times New Roman" w:hAnsi="Times New Roman" w:cs="Times New Roman"/>
          <w:bCs/>
          <w:iCs/>
          <w:sz w:val="24"/>
          <w:szCs w:val="24"/>
          <w:lang w:bidi="sk-SK"/>
        </w:rPr>
        <w:t xml:space="preserve"> </w:t>
      </w:r>
      <w:r w:rsidR="007314D8" w:rsidRPr="007314D8">
        <w:rPr>
          <w:rFonts w:ascii="Times New Roman" w:hAnsi="Times New Roman" w:cs="Times New Roman"/>
          <w:bCs/>
          <w:iCs/>
          <w:sz w:val="24"/>
          <w:szCs w:val="24"/>
          <w:lang w:bidi="sk-SK"/>
        </w:rPr>
        <w:t xml:space="preserve">(ďalej len „opatrenie operačného programu pôvodnej SPP“) </w:t>
      </w:r>
      <w:r w:rsidR="00940533" w:rsidRPr="00940533">
        <w:rPr>
          <w:rFonts w:ascii="Times New Roman" w:hAnsi="Times New Roman" w:cs="Times New Roman"/>
          <w:bCs/>
          <w:iCs/>
          <w:sz w:val="24"/>
          <w:szCs w:val="24"/>
          <w:lang w:bidi="sk-SK"/>
        </w:rPr>
        <w:t>v sektore ovocia a</w:t>
      </w:r>
      <w:r w:rsidR="00940533">
        <w:rPr>
          <w:rFonts w:ascii="Times New Roman" w:hAnsi="Times New Roman" w:cs="Times New Roman"/>
          <w:bCs/>
          <w:iCs/>
          <w:sz w:val="24"/>
          <w:szCs w:val="24"/>
          <w:lang w:bidi="sk-SK"/>
        </w:rPr>
        <w:t xml:space="preserve"> </w:t>
      </w:r>
      <w:r w:rsidR="00940533" w:rsidRPr="00940533">
        <w:rPr>
          <w:rFonts w:ascii="Times New Roman" w:hAnsi="Times New Roman" w:cs="Times New Roman"/>
          <w:bCs/>
          <w:iCs/>
          <w:sz w:val="24"/>
          <w:szCs w:val="24"/>
          <w:lang w:bidi="sk-SK"/>
        </w:rPr>
        <w:t>zeleniny</w:t>
      </w:r>
      <w:r w:rsidR="00940533">
        <w:rPr>
          <w:rFonts w:ascii="Times New Roman" w:hAnsi="Times New Roman" w:cs="Times New Roman"/>
          <w:bCs/>
          <w:iCs/>
          <w:sz w:val="24"/>
          <w:szCs w:val="24"/>
          <w:lang w:bidi="sk-SK"/>
        </w:rPr>
        <w:t xml:space="preserve">. </w:t>
      </w:r>
      <w:r w:rsidR="00616CA7">
        <w:rPr>
          <w:rFonts w:ascii="Times New Roman" w:hAnsi="Times New Roman" w:cs="Times New Roman"/>
          <w:bCs/>
          <w:iCs/>
          <w:sz w:val="24"/>
          <w:szCs w:val="24"/>
          <w:lang w:bidi="sk-SK"/>
        </w:rPr>
        <w:t xml:space="preserve">Podaním žiadosti </w:t>
      </w:r>
      <w:r w:rsidR="00A01032" w:rsidRPr="00A01032">
        <w:rPr>
          <w:rFonts w:ascii="Times New Roman" w:hAnsi="Times New Roman" w:cs="Times New Roman"/>
          <w:bCs/>
          <w:iCs/>
          <w:sz w:val="24"/>
          <w:szCs w:val="24"/>
          <w:lang w:bidi="sk-SK"/>
        </w:rPr>
        <w:t xml:space="preserve">o schválenie poskytnutia podpory na intervencie </w:t>
      </w:r>
      <w:r w:rsidR="00477EB0" w:rsidRPr="00477EB0">
        <w:rPr>
          <w:rFonts w:ascii="Times New Roman" w:hAnsi="Times New Roman" w:cs="Times New Roman"/>
          <w:bCs/>
          <w:iCs/>
          <w:sz w:val="24"/>
          <w:szCs w:val="24"/>
          <w:lang w:bidi="sk-SK"/>
        </w:rPr>
        <w:t xml:space="preserve">buď </w:t>
      </w:r>
      <w:r w:rsidR="00A01032" w:rsidRPr="00A01032">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A01032" w:rsidRPr="00A01032">
        <w:rPr>
          <w:rFonts w:ascii="Times New Roman" w:hAnsi="Times New Roman" w:cs="Times New Roman"/>
          <w:bCs/>
          <w:iCs/>
          <w:sz w:val="24"/>
          <w:szCs w:val="24"/>
          <w:lang w:bidi="sk-SK"/>
        </w:rPr>
        <w:t xml:space="preserve">sektore ďalších vybraných výrobkov </w:t>
      </w:r>
      <w:r w:rsidR="00616CA7">
        <w:rPr>
          <w:rFonts w:ascii="Times New Roman" w:hAnsi="Times New Roman" w:cs="Times New Roman"/>
          <w:bCs/>
          <w:iCs/>
          <w:sz w:val="24"/>
          <w:szCs w:val="24"/>
          <w:lang w:bidi="sk-SK"/>
        </w:rPr>
        <w:t xml:space="preserve">sa </w:t>
      </w:r>
      <w:r w:rsidR="00AF47B0" w:rsidRPr="00AF47B0">
        <w:rPr>
          <w:rFonts w:ascii="Times New Roman" w:hAnsi="Times New Roman" w:cs="Times New Roman"/>
          <w:bCs/>
          <w:iCs/>
          <w:sz w:val="24"/>
          <w:szCs w:val="24"/>
          <w:lang w:bidi="sk-SK"/>
        </w:rPr>
        <w:t xml:space="preserve">podľa § 27 ods. 3 správneho poriadku </w:t>
      </w:r>
      <w:r w:rsidR="00616CA7" w:rsidRPr="00AF47B0">
        <w:rPr>
          <w:rFonts w:ascii="Times New Roman" w:hAnsi="Times New Roman" w:cs="Times New Roman"/>
          <w:bCs/>
          <w:iCs/>
          <w:sz w:val="24"/>
          <w:szCs w:val="24"/>
          <w:lang w:bidi="sk-SK"/>
        </w:rPr>
        <w:t xml:space="preserve">rozumie </w:t>
      </w:r>
      <w:r w:rsidR="00AF47B0">
        <w:rPr>
          <w:rFonts w:ascii="Times New Roman" w:hAnsi="Times New Roman" w:cs="Times New Roman"/>
          <w:bCs/>
          <w:iCs/>
          <w:sz w:val="24"/>
          <w:szCs w:val="24"/>
          <w:lang w:bidi="sk-SK"/>
        </w:rPr>
        <w:t xml:space="preserve">aj jej odovzdanie </w:t>
      </w:r>
      <w:r w:rsidR="00AF47B0" w:rsidRPr="00AF47B0">
        <w:rPr>
          <w:rFonts w:ascii="Times New Roman" w:hAnsi="Times New Roman" w:cs="Times New Roman"/>
          <w:bCs/>
          <w:iCs/>
          <w:sz w:val="24"/>
          <w:szCs w:val="24"/>
          <w:lang w:bidi="sk-SK"/>
        </w:rPr>
        <w:t>poskyto</w:t>
      </w:r>
      <w:r w:rsidR="000F51AA">
        <w:rPr>
          <w:rFonts w:ascii="Times New Roman" w:hAnsi="Times New Roman" w:cs="Times New Roman"/>
          <w:bCs/>
          <w:iCs/>
          <w:sz w:val="24"/>
          <w:szCs w:val="24"/>
          <w:lang w:bidi="sk-SK"/>
        </w:rPr>
        <w:t>vateľovi poštových služieb, ak je</w:t>
      </w:r>
      <w:r w:rsidR="00AF47B0" w:rsidRPr="00AF47B0">
        <w:rPr>
          <w:rFonts w:ascii="Times New Roman" w:hAnsi="Times New Roman" w:cs="Times New Roman"/>
          <w:bCs/>
          <w:iCs/>
          <w:sz w:val="24"/>
          <w:szCs w:val="24"/>
          <w:lang w:bidi="sk-SK"/>
        </w:rPr>
        <w:t xml:space="preserve"> </w:t>
      </w:r>
      <w:r w:rsidR="00A01032">
        <w:rPr>
          <w:rFonts w:ascii="Times New Roman" w:hAnsi="Times New Roman" w:cs="Times New Roman"/>
          <w:bCs/>
          <w:iCs/>
          <w:sz w:val="24"/>
          <w:szCs w:val="24"/>
          <w:lang w:bidi="sk-SK"/>
        </w:rPr>
        <w:t>mu</w:t>
      </w:r>
      <w:r w:rsidR="000F51AA">
        <w:rPr>
          <w:rFonts w:ascii="Times New Roman" w:hAnsi="Times New Roman" w:cs="Times New Roman"/>
          <w:bCs/>
          <w:iCs/>
          <w:sz w:val="24"/>
          <w:szCs w:val="24"/>
          <w:lang w:bidi="sk-SK"/>
        </w:rPr>
        <w:t xml:space="preserve"> odovzdaná</w:t>
      </w:r>
      <w:r w:rsidR="00AF47B0" w:rsidRPr="00AF47B0">
        <w:rPr>
          <w:rFonts w:ascii="Times New Roman" w:hAnsi="Times New Roman" w:cs="Times New Roman"/>
          <w:bCs/>
          <w:iCs/>
          <w:sz w:val="24"/>
          <w:szCs w:val="24"/>
          <w:lang w:bidi="sk-SK"/>
        </w:rPr>
        <w:t xml:space="preserve"> na doručenie správnemu orgánu</w:t>
      </w:r>
      <w:r w:rsidR="00A01032">
        <w:rPr>
          <w:rFonts w:ascii="Times New Roman" w:hAnsi="Times New Roman" w:cs="Times New Roman"/>
          <w:bCs/>
          <w:iCs/>
          <w:sz w:val="24"/>
          <w:szCs w:val="24"/>
          <w:lang w:bidi="sk-SK"/>
        </w:rPr>
        <w:t xml:space="preserve"> príslušnému na toto schválenie, ktorým je </w:t>
      </w:r>
      <w:r w:rsidR="00A01032" w:rsidRPr="00A01032">
        <w:rPr>
          <w:rFonts w:ascii="Times New Roman" w:hAnsi="Times New Roman" w:cs="Times New Roman"/>
          <w:bCs/>
          <w:iCs/>
          <w:sz w:val="24"/>
          <w:szCs w:val="24"/>
          <w:lang w:bidi="sk-SK"/>
        </w:rPr>
        <w:t>podľa § 10 ods. 1 písm. a) zákona č. 280/2017 Z. z.</w:t>
      </w:r>
      <w:r w:rsidR="00A01032">
        <w:rPr>
          <w:rFonts w:ascii="Times New Roman" w:hAnsi="Times New Roman" w:cs="Times New Roman"/>
          <w:bCs/>
          <w:iCs/>
          <w:sz w:val="24"/>
          <w:szCs w:val="24"/>
          <w:lang w:bidi="sk-SK"/>
        </w:rPr>
        <w:t xml:space="preserve"> Pôdohospodárska platobná agentúra</w:t>
      </w:r>
      <w:r w:rsidR="00DD538F">
        <w:rPr>
          <w:rFonts w:ascii="Times New Roman" w:hAnsi="Times New Roman" w:cs="Times New Roman"/>
          <w:bCs/>
          <w:iCs/>
          <w:sz w:val="24"/>
          <w:szCs w:val="24"/>
          <w:lang w:bidi="sk-SK"/>
        </w:rPr>
        <w:t xml:space="preserve"> (ďalej len „platobná agentúra“)</w:t>
      </w:r>
      <w:r w:rsidR="00A01032">
        <w:rPr>
          <w:rFonts w:ascii="Times New Roman" w:hAnsi="Times New Roman" w:cs="Times New Roman"/>
          <w:bCs/>
          <w:iCs/>
          <w:sz w:val="24"/>
          <w:szCs w:val="24"/>
          <w:lang w:bidi="sk-SK"/>
        </w:rPr>
        <w:t>.</w:t>
      </w:r>
      <w:r w:rsidR="000F28A1">
        <w:rPr>
          <w:rFonts w:ascii="Times New Roman" w:hAnsi="Times New Roman" w:cs="Times New Roman"/>
          <w:bCs/>
          <w:iCs/>
          <w:sz w:val="24"/>
          <w:szCs w:val="24"/>
          <w:lang w:bidi="sk-SK"/>
        </w:rPr>
        <w:t xml:space="preserve"> Tento termín na podanie uvedenej žiadosti je posledným dňom obdobia na jej podanie, ktoré sa začína dátumom zverejneným na webovom sídle </w:t>
      </w:r>
      <w:r w:rsidR="00DD538F">
        <w:rPr>
          <w:rFonts w:ascii="Times New Roman" w:hAnsi="Times New Roman" w:cs="Times New Roman"/>
          <w:bCs/>
          <w:iCs/>
          <w:sz w:val="24"/>
          <w:szCs w:val="24"/>
          <w:lang w:bidi="sk-SK"/>
        </w:rPr>
        <w:t>platobnej agentúry</w:t>
      </w:r>
      <w:r w:rsidR="00AA6248" w:rsidRPr="00AA6248">
        <w:rPr>
          <w:rFonts w:ascii="Times New Roman" w:hAnsi="Times New Roman" w:cs="Times New Roman"/>
          <w:bCs/>
          <w:iCs/>
          <w:sz w:val="24"/>
          <w:szCs w:val="24"/>
          <w:lang w:bidi="sk-SK"/>
        </w:rPr>
        <w:t xml:space="preserve"> s právomocou rozhodovať o poskytovaní podpory</w:t>
      </w:r>
      <w:r w:rsidR="000F28A1">
        <w:rPr>
          <w:rFonts w:ascii="Times New Roman" w:hAnsi="Times New Roman" w:cs="Times New Roman"/>
          <w:bCs/>
          <w:iCs/>
          <w:sz w:val="24"/>
          <w:szCs w:val="24"/>
          <w:lang w:bidi="sk-SK"/>
        </w:rPr>
        <w:t>. Začiatok tohto obdobia teda možno operatívne prispôsobiť, avšak v každom prípade by malo byť určené dostatočne dlhé pre potreby prípadných žiadateľov.</w:t>
      </w:r>
      <w:r w:rsidR="00454A86">
        <w:rPr>
          <w:rFonts w:ascii="Times New Roman" w:hAnsi="Times New Roman" w:cs="Times New Roman"/>
          <w:bCs/>
          <w:iCs/>
          <w:sz w:val="24"/>
          <w:szCs w:val="24"/>
          <w:lang w:bidi="sk-SK"/>
        </w:rPr>
        <w:t xml:space="preserve"> Zároveň sa ustanovuje, že na túto žiadosť sa neprihliada, ak je podaná mimo uvedeného obdobia na jej podanie</w:t>
      </w:r>
      <w:r w:rsidR="000B3FB4">
        <w:rPr>
          <w:rFonts w:ascii="Times New Roman" w:hAnsi="Times New Roman" w:cs="Times New Roman"/>
          <w:bCs/>
          <w:iCs/>
          <w:sz w:val="24"/>
          <w:szCs w:val="24"/>
          <w:lang w:bidi="sk-SK"/>
        </w:rPr>
        <w:t xml:space="preserve">, avšak s výnimkou </w:t>
      </w:r>
      <w:r w:rsidR="00C26775" w:rsidRPr="00C26775">
        <w:rPr>
          <w:rFonts w:ascii="Times New Roman" w:hAnsi="Times New Roman" w:cs="Times New Roman"/>
          <w:bCs/>
          <w:iCs/>
          <w:sz w:val="24"/>
          <w:szCs w:val="24"/>
          <w:lang w:bidi="sk-SK"/>
        </w:rPr>
        <w:t>žiados</w:t>
      </w:r>
      <w:r w:rsidR="00C26775">
        <w:rPr>
          <w:rFonts w:ascii="Times New Roman" w:hAnsi="Times New Roman" w:cs="Times New Roman"/>
          <w:bCs/>
          <w:iCs/>
          <w:sz w:val="24"/>
          <w:szCs w:val="24"/>
          <w:lang w:bidi="sk-SK"/>
        </w:rPr>
        <w:t>tí</w:t>
      </w:r>
      <w:r w:rsidR="00C26775" w:rsidRPr="00C26775">
        <w:rPr>
          <w:rFonts w:ascii="Times New Roman" w:hAnsi="Times New Roman" w:cs="Times New Roman"/>
          <w:bCs/>
          <w:iCs/>
          <w:sz w:val="24"/>
          <w:szCs w:val="24"/>
          <w:lang w:bidi="sk-SK"/>
        </w:rPr>
        <w:t xml:space="preserve"> o schválenie poskytnutia podpory na intervencie </w:t>
      </w:r>
      <w:r w:rsidR="00477EB0" w:rsidRPr="00477EB0">
        <w:rPr>
          <w:rFonts w:ascii="Times New Roman" w:hAnsi="Times New Roman" w:cs="Times New Roman"/>
          <w:bCs/>
          <w:iCs/>
          <w:sz w:val="24"/>
          <w:szCs w:val="24"/>
          <w:lang w:bidi="sk-SK"/>
        </w:rPr>
        <w:t xml:space="preserve">buď </w:t>
      </w:r>
      <w:r w:rsidR="00C26775" w:rsidRPr="00C26775">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C26775" w:rsidRPr="00C26775">
        <w:rPr>
          <w:rFonts w:ascii="Times New Roman" w:hAnsi="Times New Roman" w:cs="Times New Roman"/>
          <w:bCs/>
          <w:iCs/>
          <w:sz w:val="24"/>
          <w:szCs w:val="24"/>
          <w:lang w:bidi="sk-SK"/>
        </w:rPr>
        <w:t>sektore ďalších vybraných výrobkov</w:t>
      </w:r>
      <w:r w:rsidR="00C26775">
        <w:rPr>
          <w:rFonts w:ascii="Times New Roman" w:hAnsi="Times New Roman" w:cs="Times New Roman"/>
          <w:bCs/>
          <w:iCs/>
          <w:sz w:val="24"/>
          <w:szCs w:val="24"/>
          <w:lang w:bidi="sk-SK"/>
        </w:rPr>
        <w:t xml:space="preserve">, </w:t>
      </w:r>
      <w:r w:rsidR="00C26775" w:rsidRPr="00C26775">
        <w:rPr>
          <w:rFonts w:ascii="Times New Roman" w:hAnsi="Times New Roman" w:cs="Times New Roman"/>
          <w:bCs/>
          <w:iCs/>
          <w:sz w:val="24"/>
          <w:szCs w:val="24"/>
          <w:lang w:bidi="sk-SK"/>
        </w:rPr>
        <w:t xml:space="preserve">ktoré sa majú začať vykonávať alebo ktoré sa vykonávajú v kalendárnom roku 2023, </w:t>
      </w:r>
      <w:r w:rsidR="00C26775">
        <w:rPr>
          <w:rFonts w:ascii="Times New Roman" w:hAnsi="Times New Roman" w:cs="Times New Roman"/>
          <w:bCs/>
          <w:iCs/>
          <w:sz w:val="24"/>
          <w:szCs w:val="24"/>
          <w:lang w:bidi="sk-SK"/>
        </w:rPr>
        <w:t>podaných v kalendárnom roku 2022, na ktoré sa podľa</w:t>
      </w:r>
      <w:r w:rsidR="00451732">
        <w:rPr>
          <w:rFonts w:ascii="Times New Roman" w:hAnsi="Times New Roman" w:cs="Times New Roman"/>
          <w:bCs/>
          <w:iCs/>
          <w:sz w:val="24"/>
          <w:szCs w:val="24"/>
          <w:lang w:bidi="sk-SK"/>
        </w:rPr>
        <w:t> prechodného</w:t>
      </w:r>
      <w:r w:rsidR="000B3FB4">
        <w:rPr>
          <w:rFonts w:ascii="Times New Roman" w:hAnsi="Times New Roman" w:cs="Times New Roman"/>
          <w:bCs/>
          <w:iCs/>
          <w:sz w:val="24"/>
          <w:szCs w:val="24"/>
          <w:lang w:bidi="sk-SK"/>
        </w:rPr>
        <w:t xml:space="preserve"> ustanoven</w:t>
      </w:r>
      <w:r w:rsidR="00451732">
        <w:rPr>
          <w:rFonts w:ascii="Times New Roman" w:hAnsi="Times New Roman" w:cs="Times New Roman"/>
          <w:bCs/>
          <w:iCs/>
          <w:sz w:val="24"/>
          <w:szCs w:val="24"/>
          <w:lang w:bidi="sk-SK"/>
        </w:rPr>
        <w:t>ia</w:t>
      </w:r>
      <w:r w:rsidR="000B3FB4">
        <w:rPr>
          <w:rFonts w:ascii="Times New Roman" w:hAnsi="Times New Roman" w:cs="Times New Roman"/>
          <w:bCs/>
          <w:iCs/>
          <w:sz w:val="24"/>
          <w:szCs w:val="24"/>
          <w:lang w:bidi="sk-SK"/>
        </w:rPr>
        <w:t xml:space="preserve"> navrhovaného nariadenia vlády</w:t>
      </w:r>
      <w:r w:rsidR="00C26775">
        <w:rPr>
          <w:rFonts w:ascii="Times New Roman" w:hAnsi="Times New Roman" w:cs="Times New Roman"/>
          <w:bCs/>
          <w:iCs/>
          <w:sz w:val="24"/>
          <w:szCs w:val="24"/>
          <w:lang w:bidi="sk-SK"/>
        </w:rPr>
        <w:t xml:space="preserve"> prihliada</w:t>
      </w:r>
      <w:r w:rsidR="00454A86">
        <w:rPr>
          <w:rFonts w:ascii="Times New Roman" w:hAnsi="Times New Roman" w:cs="Times New Roman"/>
          <w:bCs/>
          <w:iCs/>
          <w:sz w:val="24"/>
          <w:szCs w:val="24"/>
          <w:lang w:bidi="sk-SK"/>
        </w:rPr>
        <w:t xml:space="preserve">. To znamená, že na žiadosť podanú mimo tohto obdobia sa </w:t>
      </w:r>
      <w:r w:rsidR="000B3FB4">
        <w:rPr>
          <w:rFonts w:ascii="Times New Roman" w:hAnsi="Times New Roman" w:cs="Times New Roman"/>
          <w:bCs/>
          <w:iCs/>
          <w:sz w:val="24"/>
          <w:szCs w:val="24"/>
          <w:lang w:bidi="sk-SK"/>
        </w:rPr>
        <w:t xml:space="preserve">okrem tejto výnimky </w:t>
      </w:r>
      <w:r w:rsidR="00454A86">
        <w:rPr>
          <w:rFonts w:ascii="Times New Roman" w:hAnsi="Times New Roman" w:cs="Times New Roman"/>
          <w:bCs/>
          <w:iCs/>
          <w:sz w:val="24"/>
          <w:szCs w:val="24"/>
          <w:lang w:bidi="sk-SK"/>
        </w:rPr>
        <w:t xml:space="preserve">podľa § 18 ods. 2 prvej vety správneho poriadku vôbec nezačne konanie o schválení poskytnutia </w:t>
      </w:r>
      <w:r w:rsidR="00454A86" w:rsidRPr="00454A86">
        <w:rPr>
          <w:rFonts w:ascii="Times New Roman" w:hAnsi="Times New Roman" w:cs="Times New Roman"/>
          <w:bCs/>
          <w:iCs/>
          <w:sz w:val="24"/>
          <w:szCs w:val="24"/>
          <w:lang w:bidi="sk-SK"/>
        </w:rPr>
        <w:t xml:space="preserve">podpory </w:t>
      </w:r>
      <w:r w:rsidR="00454A86">
        <w:rPr>
          <w:rFonts w:ascii="Times New Roman" w:hAnsi="Times New Roman" w:cs="Times New Roman"/>
          <w:bCs/>
          <w:iCs/>
          <w:sz w:val="24"/>
          <w:szCs w:val="24"/>
          <w:lang w:bidi="sk-SK"/>
        </w:rPr>
        <w:t xml:space="preserve">danému žiadateľovi </w:t>
      </w:r>
      <w:r w:rsidR="00454A86" w:rsidRPr="00454A86">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00454A86" w:rsidRPr="00454A86">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454A86" w:rsidRPr="00454A86">
        <w:rPr>
          <w:rFonts w:ascii="Times New Roman" w:hAnsi="Times New Roman" w:cs="Times New Roman"/>
          <w:bCs/>
          <w:iCs/>
          <w:sz w:val="24"/>
          <w:szCs w:val="24"/>
          <w:lang w:bidi="sk-SK"/>
        </w:rPr>
        <w:t>sektore ďalších vybraných výrobkov</w:t>
      </w:r>
      <w:r w:rsidR="00454A86">
        <w:rPr>
          <w:rFonts w:ascii="Times New Roman" w:hAnsi="Times New Roman" w:cs="Times New Roman"/>
          <w:bCs/>
          <w:iCs/>
          <w:sz w:val="24"/>
          <w:szCs w:val="24"/>
          <w:lang w:bidi="sk-SK"/>
        </w:rPr>
        <w:t>.</w:t>
      </w:r>
    </w:p>
    <w:p w14:paraId="62B48611" w14:textId="77777777" w:rsidR="008C4EE5" w:rsidRDefault="00A10D80" w:rsidP="00654290">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Táto výnimka je na kalendárny rok 2023 </w:t>
      </w:r>
      <w:r w:rsidR="008C4EE5">
        <w:rPr>
          <w:rFonts w:ascii="Times New Roman" w:hAnsi="Times New Roman" w:cs="Times New Roman"/>
          <w:bCs/>
          <w:iCs/>
          <w:sz w:val="24"/>
          <w:szCs w:val="24"/>
          <w:lang w:bidi="sk-SK"/>
        </w:rPr>
        <w:t xml:space="preserve">ako na prvý možný rok vykonávania intervencií </w:t>
      </w:r>
      <w:r w:rsidR="00477EB0" w:rsidRPr="00477EB0">
        <w:rPr>
          <w:rFonts w:ascii="Times New Roman" w:hAnsi="Times New Roman" w:cs="Times New Roman"/>
          <w:bCs/>
          <w:iCs/>
          <w:sz w:val="24"/>
          <w:szCs w:val="24"/>
          <w:lang w:bidi="sk-SK"/>
        </w:rPr>
        <w:t xml:space="preserve">buď </w:t>
      </w:r>
      <w:r w:rsidR="008C4EE5" w:rsidRPr="008C4EE5">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8C4EE5" w:rsidRPr="008C4EE5">
        <w:rPr>
          <w:rFonts w:ascii="Times New Roman" w:hAnsi="Times New Roman" w:cs="Times New Roman"/>
          <w:bCs/>
          <w:iCs/>
          <w:sz w:val="24"/>
          <w:szCs w:val="24"/>
          <w:lang w:bidi="sk-SK"/>
        </w:rPr>
        <w:t>sektore ďalších vybraných výrobkov</w:t>
      </w:r>
      <w:r w:rsidR="008C4EE5">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ustanovená </w:t>
      </w:r>
      <w:r w:rsidR="008C4EE5">
        <w:rPr>
          <w:rFonts w:ascii="Times New Roman" w:hAnsi="Times New Roman" w:cs="Times New Roman"/>
          <w:bCs/>
          <w:iCs/>
          <w:sz w:val="24"/>
          <w:szCs w:val="24"/>
          <w:lang w:bidi="sk-SK"/>
        </w:rPr>
        <w:t xml:space="preserve">tak, aby </w:t>
      </w:r>
      <w:r w:rsidR="00C26775">
        <w:rPr>
          <w:rFonts w:ascii="Times New Roman" w:hAnsi="Times New Roman" w:cs="Times New Roman"/>
          <w:bCs/>
          <w:iCs/>
          <w:sz w:val="24"/>
          <w:szCs w:val="24"/>
          <w:lang w:bidi="sk-SK"/>
        </w:rPr>
        <w:t xml:space="preserve">aj </w:t>
      </w:r>
      <w:r w:rsidR="008C4EE5">
        <w:rPr>
          <w:rFonts w:ascii="Times New Roman" w:hAnsi="Times New Roman" w:cs="Times New Roman"/>
          <w:bCs/>
          <w:iCs/>
          <w:sz w:val="24"/>
          <w:szCs w:val="24"/>
          <w:lang w:bidi="sk-SK"/>
        </w:rPr>
        <w:t>na </w:t>
      </w:r>
      <w:r w:rsidR="00C26775">
        <w:rPr>
          <w:rFonts w:ascii="Times New Roman" w:hAnsi="Times New Roman" w:cs="Times New Roman"/>
          <w:bCs/>
          <w:iCs/>
          <w:sz w:val="24"/>
          <w:szCs w:val="24"/>
          <w:lang w:bidi="sk-SK"/>
        </w:rPr>
        <w:t xml:space="preserve">vykonávanie </w:t>
      </w:r>
      <w:r>
        <w:rPr>
          <w:rFonts w:ascii="Times New Roman" w:hAnsi="Times New Roman" w:cs="Times New Roman"/>
          <w:bCs/>
          <w:iCs/>
          <w:sz w:val="24"/>
          <w:szCs w:val="24"/>
          <w:lang w:bidi="sk-SK"/>
        </w:rPr>
        <w:t xml:space="preserve">týchto intervencií </w:t>
      </w:r>
      <w:r w:rsidR="00C26775">
        <w:rPr>
          <w:rFonts w:ascii="Times New Roman" w:hAnsi="Times New Roman" w:cs="Times New Roman"/>
          <w:bCs/>
          <w:iCs/>
          <w:sz w:val="24"/>
          <w:szCs w:val="24"/>
          <w:lang w:bidi="sk-SK"/>
        </w:rPr>
        <w:t xml:space="preserve">na začiatku kalendárneho roka 2023 </w:t>
      </w:r>
      <w:r w:rsidR="008C4EE5">
        <w:rPr>
          <w:rFonts w:ascii="Times New Roman" w:hAnsi="Times New Roman" w:cs="Times New Roman"/>
          <w:bCs/>
          <w:iCs/>
          <w:sz w:val="24"/>
          <w:szCs w:val="24"/>
          <w:lang w:bidi="sk-SK"/>
        </w:rPr>
        <w:t xml:space="preserve">v súlade s čl. 86 </w:t>
      </w:r>
      <w:r w:rsidR="006429C7">
        <w:rPr>
          <w:rFonts w:ascii="Times New Roman" w:hAnsi="Times New Roman" w:cs="Times New Roman"/>
          <w:bCs/>
          <w:iCs/>
          <w:sz w:val="24"/>
          <w:szCs w:val="24"/>
          <w:lang w:bidi="sk-SK"/>
        </w:rPr>
        <w:t xml:space="preserve">ods. 1 písm. a) a </w:t>
      </w:r>
      <w:r w:rsidR="008C4EE5">
        <w:rPr>
          <w:rFonts w:ascii="Times New Roman" w:hAnsi="Times New Roman" w:cs="Times New Roman"/>
          <w:bCs/>
          <w:iCs/>
          <w:sz w:val="24"/>
          <w:szCs w:val="24"/>
          <w:lang w:bidi="sk-SK"/>
        </w:rPr>
        <w:t xml:space="preserve">ods. 4 druhého </w:t>
      </w:r>
      <w:proofErr w:type="spellStart"/>
      <w:r w:rsidR="008C4EE5">
        <w:rPr>
          <w:rFonts w:ascii="Times New Roman" w:hAnsi="Times New Roman" w:cs="Times New Roman"/>
          <w:bCs/>
          <w:iCs/>
          <w:sz w:val="24"/>
          <w:szCs w:val="24"/>
          <w:lang w:bidi="sk-SK"/>
        </w:rPr>
        <w:t>pododseku</w:t>
      </w:r>
      <w:proofErr w:type="spellEnd"/>
      <w:r w:rsidR="008C4EE5">
        <w:rPr>
          <w:rFonts w:ascii="Times New Roman" w:hAnsi="Times New Roman" w:cs="Times New Roman"/>
          <w:bCs/>
          <w:iCs/>
          <w:sz w:val="24"/>
          <w:szCs w:val="24"/>
          <w:lang w:bidi="sk-SK"/>
        </w:rPr>
        <w:t xml:space="preserve"> </w:t>
      </w:r>
      <w:r w:rsidR="008C4EE5" w:rsidRPr="008C4EE5">
        <w:rPr>
          <w:rFonts w:ascii="Times New Roman" w:hAnsi="Times New Roman" w:cs="Times New Roman"/>
          <w:bCs/>
          <w:iCs/>
          <w:sz w:val="24"/>
          <w:szCs w:val="24"/>
          <w:lang w:bidi="sk-SK"/>
        </w:rPr>
        <w:t xml:space="preserve">nariadenia (EÚ) 2021/2115 </w:t>
      </w:r>
      <w:r w:rsidR="008C4EE5">
        <w:rPr>
          <w:rFonts w:ascii="Times New Roman" w:hAnsi="Times New Roman" w:cs="Times New Roman"/>
          <w:bCs/>
          <w:iCs/>
          <w:sz w:val="24"/>
          <w:szCs w:val="24"/>
          <w:lang w:bidi="sk-SK"/>
        </w:rPr>
        <w:t>mohla byť poskytnutá podpora</w:t>
      </w:r>
      <w:r w:rsidR="0028579A">
        <w:rPr>
          <w:rFonts w:ascii="Times New Roman" w:hAnsi="Times New Roman" w:cs="Times New Roman"/>
          <w:bCs/>
          <w:iCs/>
          <w:sz w:val="24"/>
          <w:szCs w:val="24"/>
          <w:lang w:bidi="sk-SK"/>
        </w:rPr>
        <w:t>, a aby predtým mohlo byť na tento účel aj schválené jej poskytnutie</w:t>
      </w:r>
      <w:r w:rsidR="00427A0A">
        <w:rPr>
          <w:rFonts w:ascii="Times New Roman" w:hAnsi="Times New Roman" w:cs="Times New Roman"/>
          <w:bCs/>
          <w:iCs/>
          <w:sz w:val="24"/>
          <w:szCs w:val="24"/>
          <w:lang w:bidi="sk-SK"/>
        </w:rPr>
        <w:t>.</w:t>
      </w:r>
    </w:p>
    <w:p w14:paraId="4288355C" w14:textId="77777777" w:rsidR="00265A0A" w:rsidRDefault="003D229C" w:rsidP="00654290">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Podľa § 19 štvrtej vety správneho poriadku </w:t>
      </w:r>
      <w:r w:rsidR="001354BB">
        <w:rPr>
          <w:rFonts w:ascii="Times New Roman" w:hAnsi="Times New Roman" w:cs="Times New Roman"/>
          <w:bCs/>
          <w:iCs/>
          <w:sz w:val="24"/>
          <w:szCs w:val="24"/>
          <w:lang w:bidi="sk-SK"/>
        </w:rPr>
        <w:t>v znení neskorších predpisov</w:t>
      </w:r>
      <w:r w:rsidR="00B5248D">
        <w:rPr>
          <w:rFonts w:ascii="Times New Roman" w:hAnsi="Times New Roman" w:cs="Times New Roman"/>
          <w:bCs/>
          <w:iCs/>
          <w:sz w:val="24"/>
          <w:szCs w:val="24"/>
          <w:lang w:bidi="sk-SK"/>
        </w:rPr>
        <w:t>,</w:t>
      </w:r>
      <w:r w:rsidR="001354BB">
        <w:rPr>
          <w:rFonts w:ascii="Times New Roman" w:hAnsi="Times New Roman" w:cs="Times New Roman"/>
          <w:bCs/>
          <w:iCs/>
          <w:sz w:val="24"/>
          <w:szCs w:val="24"/>
          <w:lang w:bidi="sk-SK"/>
        </w:rPr>
        <w:t xml:space="preserve"> </w:t>
      </w:r>
      <w:r w:rsidR="00B5248D">
        <w:rPr>
          <w:rFonts w:ascii="Times New Roman" w:hAnsi="Times New Roman" w:cs="Times New Roman"/>
          <w:bCs/>
          <w:iCs/>
          <w:sz w:val="24"/>
          <w:szCs w:val="24"/>
          <w:lang w:bidi="sk-SK"/>
        </w:rPr>
        <w:t>a</w:t>
      </w:r>
      <w:r w:rsidR="00B5248D" w:rsidRPr="00B5248D">
        <w:rPr>
          <w:rFonts w:ascii="Times New Roman" w:hAnsi="Times New Roman" w:cs="Times New Roman"/>
          <w:bCs/>
          <w:iCs/>
          <w:sz w:val="24"/>
          <w:szCs w:val="24"/>
          <w:lang w:bidi="sk-SK"/>
        </w:rPr>
        <w:t>k osobitný predpis</w:t>
      </w:r>
      <w:r w:rsidR="00B5248D">
        <w:rPr>
          <w:rFonts w:ascii="Times New Roman" w:hAnsi="Times New Roman" w:cs="Times New Roman"/>
          <w:bCs/>
          <w:iCs/>
          <w:sz w:val="24"/>
          <w:szCs w:val="24"/>
          <w:lang w:bidi="sk-SK"/>
        </w:rPr>
        <w:t xml:space="preserve"> ustanovuje povinnosť použiť na </w:t>
      </w:r>
      <w:r w:rsidR="00B5248D" w:rsidRPr="00B5248D">
        <w:rPr>
          <w:rFonts w:ascii="Times New Roman" w:hAnsi="Times New Roman" w:cs="Times New Roman"/>
          <w:bCs/>
          <w:iCs/>
          <w:sz w:val="24"/>
          <w:szCs w:val="24"/>
          <w:lang w:bidi="sk-SK"/>
        </w:rPr>
        <w:t xml:space="preserve">podanie </w:t>
      </w:r>
      <w:r w:rsidR="00B5248D">
        <w:rPr>
          <w:rFonts w:ascii="Times New Roman" w:hAnsi="Times New Roman" w:cs="Times New Roman"/>
          <w:bCs/>
          <w:iCs/>
          <w:sz w:val="24"/>
          <w:szCs w:val="24"/>
          <w:lang w:bidi="sk-SK"/>
        </w:rPr>
        <w:t xml:space="preserve">správnemu orgánu </w:t>
      </w:r>
      <w:r w:rsidR="00B5248D" w:rsidRPr="00B5248D">
        <w:rPr>
          <w:rFonts w:ascii="Times New Roman" w:hAnsi="Times New Roman" w:cs="Times New Roman"/>
          <w:bCs/>
          <w:iCs/>
          <w:sz w:val="24"/>
          <w:szCs w:val="24"/>
          <w:lang w:bidi="sk-SK"/>
        </w:rPr>
        <w:t>určený formulár, podanie možno urobiť len použitím takého formulára.</w:t>
      </w:r>
      <w:r w:rsidR="004E0E1A">
        <w:rPr>
          <w:rFonts w:ascii="Times New Roman" w:hAnsi="Times New Roman" w:cs="Times New Roman"/>
          <w:bCs/>
          <w:iCs/>
          <w:sz w:val="24"/>
          <w:szCs w:val="24"/>
          <w:lang w:bidi="sk-SK"/>
        </w:rPr>
        <w:t xml:space="preserve"> V nadväznosti na toto ustanovenie sa ustanovuje, že na podanie žiadosti </w:t>
      </w:r>
      <w:r w:rsidR="004E0E1A" w:rsidRPr="004E0E1A">
        <w:rPr>
          <w:rFonts w:ascii="Times New Roman" w:hAnsi="Times New Roman" w:cs="Times New Roman"/>
          <w:bCs/>
          <w:iCs/>
          <w:sz w:val="24"/>
          <w:szCs w:val="24"/>
          <w:lang w:bidi="sk-SK"/>
        </w:rPr>
        <w:t>o schválenie poskytnutia podpory na intervencie buď v sektore ovocia a zeleniny alebo v určitom sektore ďalších vybraných výrobkov</w:t>
      </w:r>
      <w:r w:rsidR="004E0E1A">
        <w:rPr>
          <w:rFonts w:ascii="Times New Roman" w:hAnsi="Times New Roman" w:cs="Times New Roman"/>
          <w:bCs/>
          <w:iCs/>
          <w:sz w:val="24"/>
          <w:szCs w:val="24"/>
          <w:lang w:bidi="sk-SK"/>
        </w:rPr>
        <w:t xml:space="preserve"> </w:t>
      </w:r>
      <w:r w:rsidR="004E0E1A" w:rsidRPr="004E0E1A">
        <w:rPr>
          <w:rFonts w:ascii="Times New Roman" w:hAnsi="Times New Roman" w:cs="Times New Roman"/>
          <w:bCs/>
          <w:iCs/>
          <w:sz w:val="24"/>
          <w:szCs w:val="24"/>
          <w:lang w:bidi="sk-SK"/>
        </w:rPr>
        <w:t xml:space="preserve">sa musí použiť formulár zverejnený na webovom sídle </w:t>
      </w:r>
      <w:r w:rsidR="00DD538F">
        <w:rPr>
          <w:rFonts w:ascii="Times New Roman" w:hAnsi="Times New Roman" w:cs="Times New Roman"/>
          <w:bCs/>
          <w:iCs/>
          <w:sz w:val="24"/>
          <w:szCs w:val="24"/>
          <w:lang w:bidi="sk-SK"/>
        </w:rPr>
        <w:t>platobnej agentúry</w:t>
      </w:r>
      <w:r w:rsidR="004E0E1A">
        <w:rPr>
          <w:rFonts w:ascii="Times New Roman" w:hAnsi="Times New Roman" w:cs="Times New Roman"/>
          <w:bCs/>
          <w:iCs/>
          <w:sz w:val="24"/>
          <w:szCs w:val="24"/>
          <w:lang w:bidi="sk-SK"/>
        </w:rPr>
        <w:t>.</w:t>
      </w:r>
      <w:r w:rsidR="0044401E">
        <w:rPr>
          <w:rFonts w:ascii="Times New Roman" w:hAnsi="Times New Roman" w:cs="Times New Roman"/>
          <w:bCs/>
          <w:iCs/>
          <w:sz w:val="24"/>
          <w:szCs w:val="24"/>
          <w:lang w:bidi="sk-SK"/>
        </w:rPr>
        <w:t xml:space="preserve"> Na takúto žiadosť urobenú bez použitia tohto formulára sa teda nebude prihliadať.</w:t>
      </w:r>
    </w:p>
    <w:p w14:paraId="3CD5495C" w14:textId="5834A514" w:rsidR="00214023" w:rsidRDefault="00214023"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832804">
        <w:rPr>
          <w:rFonts w:ascii="Times New Roman" w:hAnsi="Times New Roman" w:cs="Times New Roman"/>
          <w:bCs/>
          <w:iCs/>
          <w:sz w:val="24"/>
          <w:szCs w:val="24"/>
          <w:lang w:bidi="sk-SK"/>
        </w:rPr>
        <w:t xml:space="preserve">Žiadosť </w:t>
      </w:r>
      <w:r w:rsidR="00832804" w:rsidRPr="00832804">
        <w:rPr>
          <w:rFonts w:ascii="Times New Roman" w:hAnsi="Times New Roman" w:cs="Times New Roman"/>
          <w:bCs/>
          <w:iCs/>
          <w:sz w:val="24"/>
          <w:szCs w:val="24"/>
          <w:lang w:bidi="sk-SK"/>
        </w:rPr>
        <w:t xml:space="preserve">o schválenie poskytnutia podpory na intervencie </w:t>
      </w:r>
      <w:r w:rsidR="00477EB0" w:rsidRPr="00477EB0">
        <w:rPr>
          <w:rFonts w:ascii="Times New Roman" w:hAnsi="Times New Roman" w:cs="Times New Roman"/>
          <w:bCs/>
          <w:iCs/>
          <w:sz w:val="24"/>
          <w:szCs w:val="24"/>
          <w:lang w:bidi="sk-SK"/>
        </w:rPr>
        <w:t xml:space="preserve">buď </w:t>
      </w:r>
      <w:r w:rsidR="00832804" w:rsidRPr="00832804">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832804" w:rsidRPr="00832804">
        <w:rPr>
          <w:rFonts w:ascii="Times New Roman" w:hAnsi="Times New Roman" w:cs="Times New Roman"/>
          <w:bCs/>
          <w:iCs/>
          <w:sz w:val="24"/>
          <w:szCs w:val="24"/>
          <w:lang w:bidi="sk-SK"/>
        </w:rPr>
        <w:t>sektore ďalších vybraných výrobkov</w:t>
      </w:r>
      <w:r w:rsidR="00832804">
        <w:rPr>
          <w:rFonts w:ascii="Times New Roman" w:hAnsi="Times New Roman" w:cs="Times New Roman"/>
          <w:bCs/>
          <w:iCs/>
          <w:sz w:val="24"/>
          <w:szCs w:val="24"/>
          <w:lang w:bidi="sk-SK"/>
        </w:rPr>
        <w:t xml:space="preserve"> musí samozrejme obsahovať identifikačné údaje žiadateľa. </w:t>
      </w:r>
      <w:r w:rsidR="007B192A">
        <w:rPr>
          <w:rFonts w:ascii="Times New Roman" w:hAnsi="Times New Roman" w:cs="Times New Roman"/>
          <w:bCs/>
          <w:iCs/>
          <w:sz w:val="24"/>
          <w:szCs w:val="24"/>
          <w:lang w:bidi="sk-SK"/>
        </w:rPr>
        <w:t>Týmito sú okrem štandardných identifikačných údajov právnických osôb aj informácie potrebné na identifikáciu príslušných žiadateľov ako prijímateľov podpory podľa č</w:t>
      </w:r>
      <w:r w:rsidR="007B192A" w:rsidRPr="007B192A">
        <w:rPr>
          <w:rFonts w:ascii="Times New Roman" w:hAnsi="Times New Roman" w:cs="Times New Roman"/>
          <w:bCs/>
          <w:iCs/>
          <w:sz w:val="24"/>
          <w:szCs w:val="24"/>
          <w:lang w:bidi="sk-SK"/>
        </w:rPr>
        <w:t xml:space="preserve">l. 59 ods. 4 nariadenia (EÚ) 2021/2116 v platnom </w:t>
      </w:r>
      <w:r w:rsidR="007B192A">
        <w:rPr>
          <w:rFonts w:ascii="Times New Roman" w:hAnsi="Times New Roman" w:cs="Times New Roman"/>
          <w:bCs/>
          <w:iCs/>
          <w:sz w:val="24"/>
          <w:szCs w:val="24"/>
          <w:lang w:bidi="sk-SK"/>
        </w:rPr>
        <w:t>znení a č</w:t>
      </w:r>
      <w:r w:rsidR="007B192A" w:rsidRPr="007B192A">
        <w:rPr>
          <w:rFonts w:ascii="Times New Roman" w:hAnsi="Times New Roman" w:cs="Times New Roman"/>
          <w:bCs/>
          <w:iCs/>
          <w:sz w:val="24"/>
          <w:szCs w:val="24"/>
          <w:lang w:bidi="sk-SK"/>
        </w:rPr>
        <w:t xml:space="preserve">l. 44 </w:t>
      </w:r>
      <w:r w:rsidR="00AE6F92">
        <w:rPr>
          <w:rFonts w:ascii="Times New Roman" w:hAnsi="Times New Roman" w:cs="Times New Roman"/>
          <w:bCs/>
          <w:iCs/>
          <w:sz w:val="24"/>
          <w:szCs w:val="24"/>
          <w:lang w:bidi="sk-SK"/>
        </w:rPr>
        <w:t xml:space="preserve">ods. 1 </w:t>
      </w:r>
      <w:r w:rsidR="009E4AD8">
        <w:rPr>
          <w:rFonts w:ascii="Times New Roman" w:hAnsi="Times New Roman" w:cs="Times New Roman"/>
          <w:bCs/>
          <w:iCs/>
          <w:sz w:val="24"/>
          <w:szCs w:val="24"/>
          <w:lang w:bidi="sk-SK"/>
        </w:rPr>
        <w:t>vykonávacieho</w:t>
      </w:r>
      <w:r w:rsidR="009E4AD8" w:rsidRPr="007B192A">
        <w:rPr>
          <w:rFonts w:ascii="Times New Roman" w:hAnsi="Times New Roman" w:cs="Times New Roman"/>
          <w:bCs/>
          <w:iCs/>
          <w:sz w:val="24"/>
          <w:szCs w:val="24"/>
          <w:lang w:bidi="sk-SK"/>
        </w:rPr>
        <w:t xml:space="preserve"> </w:t>
      </w:r>
      <w:r w:rsidR="007B192A" w:rsidRPr="007B192A">
        <w:rPr>
          <w:rFonts w:ascii="Times New Roman" w:hAnsi="Times New Roman" w:cs="Times New Roman"/>
          <w:bCs/>
          <w:iCs/>
          <w:sz w:val="24"/>
          <w:szCs w:val="24"/>
          <w:lang w:bidi="sk-SK"/>
        </w:rPr>
        <w:t>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w:t>
      </w:r>
      <w:r w:rsidR="007B192A">
        <w:rPr>
          <w:rFonts w:ascii="Times New Roman" w:hAnsi="Times New Roman" w:cs="Times New Roman"/>
          <w:bCs/>
          <w:iCs/>
          <w:sz w:val="24"/>
          <w:szCs w:val="24"/>
          <w:lang w:bidi="sk-SK"/>
        </w:rPr>
        <w:t xml:space="preserve"> </w:t>
      </w:r>
      <w:r w:rsidR="00832804">
        <w:rPr>
          <w:rFonts w:ascii="Times New Roman" w:hAnsi="Times New Roman" w:cs="Times New Roman"/>
          <w:bCs/>
          <w:iCs/>
          <w:sz w:val="24"/>
          <w:szCs w:val="24"/>
          <w:lang w:bidi="sk-SK"/>
        </w:rPr>
        <w:t xml:space="preserve">Keďže poskytnutie podpory </w:t>
      </w:r>
      <w:r w:rsidR="00832804" w:rsidRPr="00832804">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00832804" w:rsidRPr="00832804">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832804" w:rsidRPr="00832804">
        <w:rPr>
          <w:rFonts w:ascii="Times New Roman" w:hAnsi="Times New Roman" w:cs="Times New Roman"/>
          <w:bCs/>
          <w:iCs/>
          <w:sz w:val="24"/>
          <w:szCs w:val="24"/>
          <w:lang w:bidi="sk-SK"/>
        </w:rPr>
        <w:t>sektore ďalších vybraných výrobkov</w:t>
      </w:r>
      <w:r w:rsidR="00832804">
        <w:rPr>
          <w:rFonts w:ascii="Times New Roman" w:hAnsi="Times New Roman" w:cs="Times New Roman"/>
          <w:bCs/>
          <w:iCs/>
          <w:sz w:val="24"/>
          <w:szCs w:val="24"/>
          <w:lang w:bidi="sk-SK"/>
        </w:rPr>
        <w:t xml:space="preserve"> možno schváliť len organizácii výrobcov, združeniu organizácií výrobcov </w:t>
      </w:r>
      <w:r w:rsidR="00832804">
        <w:rPr>
          <w:rFonts w:ascii="Times New Roman" w:hAnsi="Times New Roman" w:cs="Times New Roman"/>
          <w:bCs/>
          <w:iCs/>
          <w:sz w:val="24"/>
          <w:szCs w:val="24"/>
          <w:lang w:bidi="sk-SK"/>
        </w:rPr>
        <w:lastRenderedPageBreak/>
        <w:t>alebo skupine výrobcov</w:t>
      </w:r>
      <w:r w:rsidR="00F60907">
        <w:rPr>
          <w:rFonts w:ascii="Times New Roman" w:hAnsi="Times New Roman" w:cs="Times New Roman"/>
          <w:bCs/>
          <w:iCs/>
          <w:sz w:val="24"/>
          <w:szCs w:val="24"/>
          <w:lang w:bidi="sk-SK"/>
        </w:rPr>
        <w:t xml:space="preserve"> toho ovocia a zeleniny alebo tých </w:t>
      </w:r>
      <w:r w:rsidR="00F60907" w:rsidRPr="00F60907">
        <w:rPr>
          <w:rFonts w:ascii="Times New Roman" w:hAnsi="Times New Roman" w:cs="Times New Roman"/>
          <w:bCs/>
          <w:iCs/>
          <w:sz w:val="24"/>
          <w:szCs w:val="24"/>
          <w:lang w:bidi="sk-SK"/>
        </w:rPr>
        <w:t>ďalších vybraných výrobkov</w:t>
      </w:r>
      <w:r w:rsidR="00F60907">
        <w:rPr>
          <w:rFonts w:ascii="Times New Roman" w:hAnsi="Times New Roman" w:cs="Times New Roman"/>
          <w:bCs/>
          <w:iCs/>
          <w:sz w:val="24"/>
          <w:szCs w:val="24"/>
          <w:lang w:bidi="sk-SK"/>
        </w:rPr>
        <w:t xml:space="preserve">, </w:t>
      </w:r>
      <w:r w:rsidR="00F60907" w:rsidRPr="00F60907">
        <w:rPr>
          <w:rFonts w:ascii="Times New Roman" w:hAnsi="Times New Roman" w:cs="Times New Roman"/>
          <w:bCs/>
          <w:iCs/>
          <w:sz w:val="24"/>
          <w:szCs w:val="24"/>
          <w:lang w:bidi="sk-SK"/>
        </w:rPr>
        <w:t xml:space="preserve">v sektore ktorých a na intervencie týkajúce sa ktorých </w:t>
      </w:r>
      <w:r w:rsidR="00A01629">
        <w:rPr>
          <w:rFonts w:ascii="Times New Roman" w:hAnsi="Times New Roman" w:cs="Times New Roman"/>
          <w:bCs/>
          <w:iCs/>
          <w:sz w:val="24"/>
          <w:szCs w:val="24"/>
          <w:lang w:bidi="sk-SK"/>
        </w:rPr>
        <w:t>sa o tomto schválení poskytnutia tejto podpory rozhoduje</w:t>
      </w:r>
      <w:r w:rsidR="00F60907">
        <w:rPr>
          <w:rFonts w:ascii="Times New Roman" w:hAnsi="Times New Roman" w:cs="Times New Roman"/>
          <w:bCs/>
          <w:iCs/>
          <w:sz w:val="24"/>
          <w:szCs w:val="24"/>
          <w:lang w:bidi="sk-SK"/>
        </w:rPr>
        <w:t xml:space="preserve">, je zrejmé, že žiadateľom o toto schválenie budú v praxi len tieto organizácie výrobcov, tieto združenia organizácií výrobcov alebo tieto skupiny výrobcov, teda len právnické osoby. </w:t>
      </w:r>
      <w:r w:rsidR="0092700D">
        <w:rPr>
          <w:rFonts w:ascii="Times New Roman" w:hAnsi="Times New Roman" w:cs="Times New Roman"/>
          <w:bCs/>
          <w:iCs/>
          <w:sz w:val="24"/>
          <w:szCs w:val="24"/>
          <w:lang w:bidi="sk-SK"/>
        </w:rPr>
        <w:t>Povinným údajom v</w:t>
      </w:r>
      <w:r w:rsidR="00AE7846">
        <w:rPr>
          <w:rFonts w:ascii="Times New Roman" w:hAnsi="Times New Roman" w:cs="Times New Roman"/>
          <w:bCs/>
          <w:iCs/>
          <w:sz w:val="24"/>
          <w:szCs w:val="24"/>
          <w:lang w:bidi="sk-SK"/>
        </w:rPr>
        <w:t xml:space="preserve"> žiadosti </w:t>
      </w:r>
      <w:r w:rsidR="00345695" w:rsidRPr="00345695">
        <w:rPr>
          <w:rFonts w:ascii="Times New Roman" w:hAnsi="Times New Roman" w:cs="Times New Roman"/>
          <w:bCs/>
          <w:iCs/>
          <w:sz w:val="24"/>
          <w:szCs w:val="24"/>
          <w:lang w:bidi="sk-SK"/>
        </w:rPr>
        <w:t xml:space="preserve">o schválenie poskytnutia podpory na intervencie </w:t>
      </w:r>
      <w:r w:rsidR="00477EB0" w:rsidRPr="00477EB0">
        <w:rPr>
          <w:rFonts w:ascii="Times New Roman" w:hAnsi="Times New Roman" w:cs="Times New Roman"/>
          <w:bCs/>
          <w:iCs/>
          <w:sz w:val="24"/>
          <w:szCs w:val="24"/>
          <w:lang w:bidi="sk-SK"/>
        </w:rPr>
        <w:t xml:space="preserve">buď </w:t>
      </w:r>
      <w:r w:rsidR="00345695" w:rsidRPr="00345695">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345695" w:rsidRPr="00345695">
        <w:rPr>
          <w:rFonts w:ascii="Times New Roman" w:hAnsi="Times New Roman" w:cs="Times New Roman"/>
          <w:bCs/>
          <w:iCs/>
          <w:sz w:val="24"/>
          <w:szCs w:val="24"/>
          <w:lang w:bidi="sk-SK"/>
        </w:rPr>
        <w:t xml:space="preserve">sektore ďalších vybraných výrobkov </w:t>
      </w:r>
      <w:r w:rsidR="00AE7846">
        <w:rPr>
          <w:rFonts w:ascii="Times New Roman" w:hAnsi="Times New Roman" w:cs="Times New Roman"/>
          <w:bCs/>
          <w:iCs/>
          <w:sz w:val="24"/>
          <w:szCs w:val="24"/>
          <w:lang w:bidi="sk-SK"/>
        </w:rPr>
        <w:t xml:space="preserve">je teda aj </w:t>
      </w:r>
      <w:r w:rsidR="0092700D">
        <w:rPr>
          <w:rFonts w:ascii="Times New Roman" w:hAnsi="Times New Roman" w:cs="Times New Roman"/>
          <w:bCs/>
          <w:iCs/>
          <w:sz w:val="24"/>
          <w:szCs w:val="24"/>
          <w:lang w:bidi="sk-SK"/>
        </w:rPr>
        <w:t>číslo</w:t>
      </w:r>
      <w:r w:rsidR="00AE7846">
        <w:rPr>
          <w:rFonts w:ascii="Times New Roman" w:hAnsi="Times New Roman" w:cs="Times New Roman"/>
          <w:bCs/>
          <w:iCs/>
          <w:sz w:val="24"/>
          <w:szCs w:val="24"/>
          <w:lang w:bidi="sk-SK"/>
        </w:rPr>
        <w:t xml:space="preserve"> rozhodnutia o uznaní organizácie výrobcov, </w:t>
      </w:r>
      <w:r w:rsidR="00345695">
        <w:rPr>
          <w:rFonts w:ascii="Times New Roman" w:hAnsi="Times New Roman" w:cs="Times New Roman"/>
          <w:bCs/>
          <w:iCs/>
          <w:sz w:val="24"/>
          <w:szCs w:val="24"/>
          <w:lang w:bidi="sk-SK"/>
        </w:rPr>
        <w:t>združenia organizácií výrobcov alebo skupiny výrobcov, ktorá o toto schválenie žiada</w:t>
      </w:r>
      <w:r w:rsidR="00B11EE0">
        <w:rPr>
          <w:rFonts w:ascii="Times New Roman" w:hAnsi="Times New Roman" w:cs="Times New Roman"/>
          <w:bCs/>
          <w:iCs/>
          <w:sz w:val="24"/>
          <w:szCs w:val="24"/>
          <w:lang w:bidi="sk-SK"/>
        </w:rPr>
        <w:t xml:space="preserve">, ako tejto </w:t>
      </w:r>
      <w:r w:rsidR="00B11EE0" w:rsidRPr="00B11EE0">
        <w:rPr>
          <w:rFonts w:ascii="Times New Roman" w:hAnsi="Times New Roman" w:cs="Times New Roman"/>
          <w:bCs/>
          <w:iCs/>
          <w:sz w:val="24"/>
          <w:szCs w:val="24"/>
          <w:lang w:bidi="sk-SK"/>
        </w:rPr>
        <w:t xml:space="preserve">organizácie výrobcov, </w:t>
      </w:r>
      <w:r w:rsidR="00B11EE0">
        <w:rPr>
          <w:rFonts w:ascii="Times New Roman" w:hAnsi="Times New Roman" w:cs="Times New Roman"/>
          <w:bCs/>
          <w:iCs/>
          <w:sz w:val="24"/>
          <w:szCs w:val="24"/>
          <w:lang w:bidi="sk-SK"/>
        </w:rPr>
        <w:t xml:space="preserve">tohto </w:t>
      </w:r>
      <w:r w:rsidR="00B11EE0" w:rsidRPr="00B11EE0">
        <w:rPr>
          <w:rFonts w:ascii="Times New Roman" w:hAnsi="Times New Roman" w:cs="Times New Roman"/>
          <w:bCs/>
          <w:iCs/>
          <w:sz w:val="24"/>
          <w:szCs w:val="24"/>
          <w:lang w:bidi="sk-SK"/>
        </w:rPr>
        <w:t xml:space="preserve">združenia organizácií výrobcov alebo </w:t>
      </w:r>
      <w:r w:rsidR="00B11EE0">
        <w:rPr>
          <w:rFonts w:ascii="Times New Roman" w:hAnsi="Times New Roman" w:cs="Times New Roman"/>
          <w:bCs/>
          <w:iCs/>
          <w:sz w:val="24"/>
          <w:szCs w:val="24"/>
          <w:lang w:bidi="sk-SK"/>
        </w:rPr>
        <w:t xml:space="preserve">tejto </w:t>
      </w:r>
      <w:r w:rsidR="00B11EE0" w:rsidRPr="00B11EE0">
        <w:rPr>
          <w:rFonts w:ascii="Times New Roman" w:hAnsi="Times New Roman" w:cs="Times New Roman"/>
          <w:bCs/>
          <w:iCs/>
          <w:sz w:val="24"/>
          <w:szCs w:val="24"/>
          <w:lang w:bidi="sk-SK"/>
        </w:rPr>
        <w:t>skupiny výrobcov</w:t>
      </w:r>
      <w:r w:rsidR="00345695">
        <w:rPr>
          <w:rFonts w:ascii="Times New Roman" w:hAnsi="Times New Roman" w:cs="Times New Roman"/>
          <w:bCs/>
          <w:iCs/>
          <w:sz w:val="24"/>
          <w:szCs w:val="24"/>
          <w:lang w:bidi="sk-SK"/>
        </w:rPr>
        <w:t xml:space="preserve">. V Slovenskej republike totiž právnické osoby ako organizácie výrobcov, združenia organizácií výrobcov alebo ako skupiny výrobcov </w:t>
      </w:r>
      <w:r w:rsidR="00BF199C">
        <w:rPr>
          <w:rFonts w:ascii="Times New Roman" w:hAnsi="Times New Roman" w:cs="Times New Roman"/>
          <w:bCs/>
          <w:iCs/>
          <w:sz w:val="24"/>
          <w:szCs w:val="24"/>
          <w:lang w:bidi="sk-SK"/>
        </w:rPr>
        <w:t>podľa § 10 ods. 1 a 2 zákona č. 491/2001 Z. z</w:t>
      </w:r>
      <w:r w:rsidR="00BF199C" w:rsidRPr="00BF199C">
        <w:rPr>
          <w:rFonts w:ascii="Times New Roman" w:hAnsi="Times New Roman" w:cs="Times New Roman"/>
          <w:bCs/>
          <w:iCs/>
          <w:sz w:val="24"/>
          <w:szCs w:val="24"/>
          <w:lang w:bidi="sk-SK"/>
        </w:rPr>
        <w:t xml:space="preserve">. v znení neskorších predpisov </w:t>
      </w:r>
      <w:r w:rsidR="00345695" w:rsidRPr="00BF199C">
        <w:rPr>
          <w:rFonts w:ascii="Times New Roman" w:hAnsi="Times New Roman" w:cs="Times New Roman"/>
          <w:bCs/>
          <w:iCs/>
          <w:sz w:val="24"/>
          <w:szCs w:val="24"/>
          <w:lang w:bidi="sk-SK"/>
        </w:rPr>
        <w:t>uznáva</w:t>
      </w:r>
      <w:r w:rsidR="00345695">
        <w:rPr>
          <w:rFonts w:ascii="Times New Roman" w:hAnsi="Times New Roman" w:cs="Times New Roman"/>
          <w:bCs/>
          <w:iCs/>
          <w:sz w:val="24"/>
          <w:szCs w:val="24"/>
          <w:lang w:bidi="sk-SK"/>
        </w:rPr>
        <w:t xml:space="preserve"> </w:t>
      </w:r>
      <w:r w:rsidR="00DC2AD9">
        <w:rPr>
          <w:rFonts w:ascii="Times New Roman" w:hAnsi="Times New Roman" w:cs="Times New Roman"/>
          <w:bCs/>
          <w:iCs/>
          <w:sz w:val="24"/>
          <w:szCs w:val="24"/>
          <w:lang w:bidi="sk-SK"/>
        </w:rPr>
        <w:t>m</w:t>
      </w:r>
      <w:r w:rsidR="00345695" w:rsidRPr="00345695">
        <w:rPr>
          <w:rFonts w:ascii="Times New Roman" w:hAnsi="Times New Roman" w:cs="Times New Roman"/>
          <w:bCs/>
          <w:iCs/>
          <w:sz w:val="24"/>
          <w:szCs w:val="24"/>
          <w:lang w:bidi="sk-SK"/>
        </w:rPr>
        <w:t>inisterstvo pôdohospodárstva</w:t>
      </w:r>
      <w:r w:rsidR="00BF199C">
        <w:rPr>
          <w:rFonts w:ascii="Times New Roman" w:hAnsi="Times New Roman" w:cs="Times New Roman"/>
          <w:bCs/>
          <w:iCs/>
          <w:sz w:val="24"/>
          <w:szCs w:val="24"/>
          <w:lang w:bidi="sk-SK"/>
        </w:rPr>
        <w:t xml:space="preserve">, </w:t>
      </w:r>
      <w:r w:rsidR="00FF50F8">
        <w:rPr>
          <w:rFonts w:ascii="Times New Roman" w:hAnsi="Times New Roman" w:cs="Times New Roman"/>
          <w:bCs/>
          <w:iCs/>
          <w:sz w:val="24"/>
          <w:szCs w:val="24"/>
          <w:lang w:bidi="sk-SK"/>
        </w:rPr>
        <w:t xml:space="preserve">takže platobná agentúra </w:t>
      </w:r>
      <w:r w:rsidR="009A4961">
        <w:rPr>
          <w:rFonts w:ascii="Times New Roman" w:hAnsi="Times New Roman" w:cs="Times New Roman"/>
          <w:bCs/>
          <w:iCs/>
          <w:sz w:val="24"/>
          <w:szCs w:val="24"/>
          <w:lang w:bidi="sk-SK"/>
        </w:rPr>
        <w:t xml:space="preserve">rozhodnutia o uznaní právnických osôb ako organizácií výrobcov, združení organizácií výrobcov alebo skupín výrobcov </w:t>
      </w:r>
      <w:r w:rsidR="0037016A">
        <w:rPr>
          <w:rFonts w:ascii="Times New Roman" w:hAnsi="Times New Roman" w:cs="Times New Roman"/>
          <w:bCs/>
          <w:iCs/>
          <w:sz w:val="24"/>
          <w:szCs w:val="24"/>
          <w:lang w:bidi="sk-SK"/>
        </w:rPr>
        <w:t xml:space="preserve">nemusí </w:t>
      </w:r>
      <w:r w:rsidR="009A4961">
        <w:rPr>
          <w:rFonts w:ascii="Times New Roman" w:hAnsi="Times New Roman" w:cs="Times New Roman"/>
          <w:bCs/>
          <w:iCs/>
          <w:sz w:val="24"/>
          <w:szCs w:val="24"/>
          <w:lang w:bidi="sk-SK"/>
        </w:rPr>
        <w:t>evidovať.</w:t>
      </w:r>
    </w:p>
    <w:p w14:paraId="5D6C2A0F" w14:textId="78636B90" w:rsidR="00654290" w:rsidRDefault="00654290" w:rsidP="00654290">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Najdôležitejšou prílohou k žiadosti </w:t>
      </w:r>
      <w:r w:rsidRPr="00654290">
        <w:rPr>
          <w:rFonts w:ascii="Times New Roman" w:hAnsi="Times New Roman" w:cs="Times New Roman"/>
          <w:bCs/>
          <w:iCs/>
          <w:sz w:val="24"/>
          <w:szCs w:val="24"/>
          <w:lang w:bidi="sk-SK"/>
        </w:rPr>
        <w:t xml:space="preserve">o schválenie poskytnutia podpory na intervencie </w:t>
      </w:r>
      <w:r w:rsidR="00477EB0" w:rsidRPr="00477EB0">
        <w:rPr>
          <w:rFonts w:ascii="Times New Roman" w:hAnsi="Times New Roman" w:cs="Times New Roman"/>
          <w:bCs/>
          <w:iCs/>
          <w:sz w:val="24"/>
          <w:szCs w:val="24"/>
          <w:lang w:bidi="sk-SK"/>
        </w:rPr>
        <w:t xml:space="preserve">buď </w:t>
      </w:r>
      <w:r w:rsidRPr="00654290">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Pr="00654290">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je operačný program novej SPP, prostredníctvom ktorého sa majú tieto intervencie vykonávať.</w:t>
      </w:r>
      <w:r w:rsidR="00E911D0">
        <w:rPr>
          <w:rFonts w:ascii="Times New Roman" w:hAnsi="Times New Roman" w:cs="Times New Roman"/>
          <w:bCs/>
          <w:iCs/>
          <w:sz w:val="24"/>
          <w:szCs w:val="24"/>
          <w:lang w:bidi="sk-SK"/>
        </w:rPr>
        <w:t xml:space="preserve"> K tomu je taktiež potrebné predložiť návrh na určenie referenčného obdobia</w:t>
      </w:r>
      <w:r w:rsidR="00E905A4">
        <w:rPr>
          <w:rFonts w:ascii="Times New Roman" w:hAnsi="Times New Roman" w:cs="Times New Roman"/>
          <w:bCs/>
          <w:iCs/>
          <w:sz w:val="24"/>
          <w:szCs w:val="24"/>
          <w:lang w:bidi="sk-SK"/>
        </w:rPr>
        <w:t xml:space="preserve"> podľa čl. 32 ods. 1 </w:t>
      </w:r>
      <w:r w:rsidR="00E905A4" w:rsidRPr="00A57E01">
        <w:rPr>
          <w:rFonts w:ascii="Times New Roman" w:hAnsi="Times New Roman" w:cs="Times New Roman"/>
          <w:bCs/>
          <w:iCs/>
          <w:sz w:val="24"/>
          <w:szCs w:val="24"/>
          <w:lang w:bidi="sk-SK"/>
        </w:rPr>
        <w:t>delegovaného nariadenia (EÚ) 2022/126</w:t>
      </w:r>
      <w:r w:rsidR="00E905A4">
        <w:rPr>
          <w:rFonts w:ascii="Times New Roman" w:hAnsi="Times New Roman" w:cs="Times New Roman"/>
          <w:bCs/>
          <w:iCs/>
          <w:sz w:val="24"/>
          <w:szCs w:val="24"/>
          <w:lang w:bidi="sk-SK"/>
        </w:rPr>
        <w:t xml:space="preserve"> (ďalej len „referenčné obdobie“)</w:t>
      </w:r>
      <w:r w:rsidR="00261B3D">
        <w:rPr>
          <w:rFonts w:ascii="Times New Roman" w:hAnsi="Times New Roman" w:cs="Times New Roman"/>
          <w:bCs/>
          <w:iCs/>
          <w:sz w:val="24"/>
          <w:szCs w:val="24"/>
          <w:lang w:bidi="sk-SK"/>
        </w:rPr>
        <w:t>,</w:t>
      </w:r>
      <w:r w:rsidR="00E911D0">
        <w:rPr>
          <w:rFonts w:ascii="Times New Roman" w:hAnsi="Times New Roman" w:cs="Times New Roman"/>
          <w:bCs/>
          <w:iCs/>
          <w:sz w:val="24"/>
          <w:szCs w:val="24"/>
          <w:lang w:bidi="sk-SK"/>
        </w:rPr>
        <w:t xml:space="preserve"> </w:t>
      </w:r>
      <w:r w:rsidR="00261B3D" w:rsidRPr="00261B3D">
        <w:rPr>
          <w:rFonts w:ascii="Times New Roman" w:hAnsi="Times New Roman" w:cs="Times New Roman"/>
          <w:bCs/>
          <w:iCs/>
          <w:sz w:val="24"/>
          <w:szCs w:val="24"/>
          <w:lang w:bidi="sk-SK"/>
        </w:rPr>
        <w:t xml:space="preserve">ktoré sa </w:t>
      </w:r>
      <w:r w:rsidR="00261B3D">
        <w:rPr>
          <w:rFonts w:ascii="Times New Roman" w:hAnsi="Times New Roman" w:cs="Times New Roman"/>
          <w:bCs/>
          <w:iCs/>
          <w:sz w:val="24"/>
          <w:szCs w:val="24"/>
          <w:lang w:bidi="sk-SK"/>
        </w:rPr>
        <w:t xml:space="preserve">podľa čl. 32 ods. 1 </w:t>
      </w:r>
      <w:r w:rsidR="00261B3D" w:rsidRPr="00261B3D">
        <w:rPr>
          <w:rFonts w:ascii="Times New Roman" w:hAnsi="Times New Roman" w:cs="Times New Roman"/>
          <w:bCs/>
          <w:iCs/>
          <w:sz w:val="24"/>
          <w:szCs w:val="24"/>
          <w:lang w:bidi="sk-SK"/>
        </w:rPr>
        <w:t>delegovaného nariadenia (EÚ) 2022/126 určuje</w:t>
      </w:r>
      <w:r w:rsidR="00261B3D">
        <w:rPr>
          <w:rFonts w:ascii="Times New Roman" w:hAnsi="Times New Roman" w:cs="Times New Roman"/>
          <w:bCs/>
          <w:iCs/>
          <w:sz w:val="24"/>
          <w:szCs w:val="24"/>
          <w:lang w:bidi="sk-SK"/>
        </w:rPr>
        <w:t xml:space="preserve"> </w:t>
      </w:r>
      <w:r w:rsidR="00261B3D" w:rsidRPr="00261B3D">
        <w:rPr>
          <w:rFonts w:ascii="Times New Roman" w:hAnsi="Times New Roman" w:cs="Times New Roman"/>
          <w:bCs/>
          <w:iCs/>
          <w:sz w:val="24"/>
          <w:szCs w:val="24"/>
          <w:lang w:bidi="sk-SK"/>
        </w:rPr>
        <w:t>na účely určovania hodnoty predávanej produkcie</w:t>
      </w:r>
      <w:r w:rsidR="00261B3D">
        <w:rPr>
          <w:rFonts w:ascii="Times New Roman" w:hAnsi="Times New Roman" w:cs="Times New Roman"/>
          <w:bCs/>
          <w:iCs/>
          <w:sz w:val="24"/>
          <w:szCs w:val="24"/>
          <w:lang w:bidi="sk-SK"/>
        </w:rPr>
        <w:t xml:space="preserve"> daného žiadateľa.</w:t>
      </w:r>
    </w:p>
    <w:p w14:paraId="199660E9" w14:textId="77777777" w:rsidR="004779AE" w:rsidRDefault="00EF091C" w:rsidP="00E67863">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Keďže podľa čl. 51 ods. 1 písm. b) </w:t>
      </w:r>
      <w:r w:rsidR="00BE7D99">
        <w:rPr>
          <w:rFonts w:ascii="Times New Roman" w:hAnsi="Times New Roman" w:cs="Times New Roman"/>
          <w:bCs/>
          <w:iCs/>
          <w:sz w:val="24"/>
          <w:szCs w:val="24"/>
          <w:lang w:bidi="sk-SK"/>
        </w:rPr>
        <w:t xml:space="preserve">a čl. 53 ods. 1 </w:t>
      </w:r>
      <w:r w:rsidRPr="00EF091C">
        <w:rPr>
          <w:rFonts w:ascii="Times New Roman" w:hAnsi="Times New Roman" w:cs="Times New Roman"/>
          <w:bCs/>
          <w:iCs/>
          <w:sz w:val="24"/>
          <w:szCs w:val="24"/>
          <w:lang w:bidi="sk-SK"/>
        </w:rPr>
        <w:t>nariadenia (EÚ) 2021/2115</w:t>
      </w:r>
      <w:r>
        <w:rPr>
          <w:rFonts w:ascii="Times New Roman" w:hAnsi="Times New Roman" w:cs="Times New Roman"/>
          <w:bCs/>
          <w:iCs/>
          <w:sz w:val="24"/>
          <w:szCs w:val="24"/>
          <w:lang w:bidi="sk-SK"/>
        </w:rPr>
        <w:t xml:space="preserve"> sa podpor</w:t>
      </w:r>
      <w:r w:rsidR="00BE7D99">
        <w:rPr>
          <w:rFonts w:ascii="Times New Roman" w:hAnsi="Times New Roman" w:cs="Times New Roman"/>
          <w:bCs/>
          <w:iCs/>
          <w:sz w:val="24"/>
          <w:szCs w:val="24"/>
          <w:lang w:bidi="sk-SK"/>
        </w:rPr>
        <w:t>a</w:t>
      </w:r>
      <w:r>
        <w:rPr>
          <w:rFonts w:ascii="Times New Roman" w:hAnsi="Times New Roman" w:cs="Times New Roman"/>
          <w:bCs/>
          <w:iCs/>
          <w:sz w:val="24"/>
          <w:szCs w:val="24"/>
          <w:lang w:bidi="sk-SK"/>
        </w:rPr>
        <w:t xml:space="preserve"> </w:t>
      </w:r>
      <w:r w:rsidR="00BE7D99">
        <w:rPr>
          <w:rFonts w:ascii="Times New Roman" w:hAnsi="Times New Roman" w:cs="Times New Roman"/>
          <w:bCs/>
          <w:iCs/>
          <w:sz w:val="24"/>
          <w:szCs w:val="24"/>
          <w:lang w:bidi="sk-SK"/>
        </w:rPr>
        <w:t xml:space="preserve">na intervencie v sektore ovocia a zeleniny </w:t>
      </w:r>
      <w:r>
        <w:rPr>
          <w:rFonts w:ascii="Times New Roman" w:hAnsi="Times New Roman" w:cs="Times New Roman"/>
          <w:bCs/>
          <w:iCs/>
          <w:sz w:val="24"/>
          <w:szCs w:val="24"/>
          <w:lang w:bidi="sk-SK"/>
        </w:rPr>
        <w:t xml:space="preserve">poskytuje na financovanie operačných fondov </w:t>
      </w:r>
      <w:r w:rsidR="00BE7D99">
        <w:rPr>
          <w:rFonts w:ascii="Times New Roman" w:hAnsi="Times New Roman" w:cs="Times New Roman"/>
          <w:bCs/>
          <w:iCs/>
          <w:sz w:val="24"/>
          <w:szCs w:val="24"/>
          <w:lang w:bidi="sk-SK"/>
        </w:rPr>
        <w:t xml:space="preserve">podľa čl. 51 </w:t>
      </w:r>
      <w:r w:rsidR="00BE7D99" w:rsidRPr="00BE7D99">
        <w:rPr>
          <w:rFonts w:ascii="Times New Roman" w:hAnsi="Times New Roman" w:cs="Times New Roman"/>
          <w:bCs/>
          <w:iCs/>
          <w:sz w:val="24"/>
          <w:szCs w:val="24"/>
          <w:lang w:bidi="sk-SK"/>
        </w:rPr>
        <w:t xml:space="preserve">ods. 1 </w:t>
      </w:r>
      <w:r w:rsidR="00BE7D99">
        <w:rPr>
          <w:rFonts w:ascii="Times New Roman" w:hAnsi="Times New Roman" w:cs="Times New Roman"/>
          <w:bCs/>
          <w:iCs/>
          <w:sz w:val="24"/>
          <w:szCs w:val="24"/>
          <w:lang w:bidi="sk-SK"/>
        </w:rPr>
        <w:t>alebo čl. 68 ods. 1</w:t>
      </w:r>
      <w:r w:rsidR="00BE7D99" w:rsidRPr="00BE7D99">
        <w:rPr>
          <w:rFonts w:ascii="Times New Roman" w:hAnsi="Times New Roman" w:cs="Times New Roman"/>
          <w:bCs/>
          <w:iCs/>
          <w:sz w:val="24"/>
          <w:szCs w:val="24"/>
          <w:lang w:bidi="sk-SK"/>
        </w:rPr>
        <w:t xml:space="preserve"> nariadenia (EÚ) 2021/2115 </w:t>
      </w:r>
      <w:r w:rsidR="00BE7D99">
        <w:rPr>
          <w:rFonts w:ascii="Times New Roman" w:hAnsi="Times New Roman" w:cs="Times New Roman"/>
          <w:bCs/>
          <w:iCs/>
          <w:sz w:val="24"/>
          <w:szCs w:val="24"/>
          <w:lang w:bidi="sk-SK"/>
        </w:rPr>
        <w:t>(ďalej len „operačný fond</w:t>
      </w:r>
      <w:r w:rsidR="00961B03">
        <w:rPr>
          <w:rFonts w:ascii="Times New Roman" w:hAnsi="Times New Roman" w:cs="Times New Roman"/>
          <w:bCs/>
          <w:iCs/>
          <w:sz w:val="24"/>
          <w:szCs w:val="24"/>
          <w:lang w:bidi="sk-SK"/>
        </w:rPr>
        <w:t xml:space="preserve"> novej SPP</w:t>
      </w:r>
      <w:r w:rsidR="00BE7D99">
        <w:rPr>
          <w:rFonts w:ascii="Times New Roman" w:hAnsi="Times New Roman" w:cs="Times New Roman"/>
          <w:bCs/>
          <w:iCs/>
          <w:sz w:val="24"/>
          <w:szCs w:val="24"/>
          <w:lang w:bidi="sk-SK"/>
        </w:rPr>
        <w:t xml:space="preserve">“) organizácií výrobcov alebo združení organizácií výrobcov ovocia a zeleniny, a keďže </w:t>
      </w:r>
      <w:r w:rsidR="00BE7D99" w:rsidRPr="00BE7D99">
        <w:rPr>
          <w:rFonts w:ascii="Times New Roman" w:hAnsi="Times New Roman" w:cs="Times New Roman"/>
          <w:bCs/>
          <w:iCs/>
          <w:sz w:val="24"/>
          <w:szCs w:val="24"/>
          <w:lang w:bidi="sk-SK"/>
        </w:rPr>
        <w:t>podľa čl. </w:t>
      </w:r>
      <w:r w:rsidR="00BE7D99">
        <w:rPr>
          <w:rFonts w:ascii="Times New Roman" w:hAnsi="Times New Roman" w:cs="Times New Roman"/>
          <w:bCs/>
          <w:iCs/>
          <w:sz w:val="24"/>
          <w:szCs w:val="24"/>
          <w:lang w:bidi="sk-SK"/>
        </w:rPr>
        <w:t>68</w:t>
      </w:r>
      <w:r w:rsidR="00BE7D99" w:rsidRPr="00BE7D99">
        <w:rPr>
          <w:rFonts w:ascii="Times New Roman" w:hAnsi="Times New Roman" w:cs="Times New Roman"/>
          <w:bCs/>
          <w:iCs/>
          <w:sz w:val="24"/>
          <w:szCs w:val="24"/>
          <w:lang w:bidi="sk-SK"/>
        </w:rPr>
        <w:t xml:space="preserve"> ods. 1 nariadenia (EÚ) 2021/2115 sa časť podpory na intervencie v</w:t>
      </w:r>
      <w:r w:rsidR="00FD61AE">
        <w:rPr>
          <w:rFonts w:ascii="Times New Roman" w:hAnsi="Times New Roman" w:cs="Times New Roman"/>
          <w:bCs/>
          <w:iCs/>
          <w:sz w:val="24"/>
          <w:szCs w:val="24"/>
          <w:lang w:bidi="sk-SK"/>
        </w:rPr>
        <w:t xml:space="preserve"> určitom </w:t>
      </w:r>
      <w:r w:rsidR="00BE7D99">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00BE7D99">
        <w:rPr>
          <w:rFonts w:ascii="Times New Roman" w:hAnsi="Times New Roman" w:cs="Times New Roman"/>
          <w:bCs/>
          <w:iCs/>
          <w:sz w:val="24"/>
          <w:szCs w:val="24"/>
          <w:lang w:bidi="sk-SK"/>
        </w:rPr>
        <w:t xml:space="preserve"> </w:t>
      </w:r>
      <w:r w:rsidR="00BE7D99" w:rsidRPr="00BE7D99">
        <w:rPr>
          <w:rFonts w:ascii="Times New Roman" w:hAnsi="Times New Roman" w:cs="Times New Roman"/>
          <w:bCs/>
          <w:iCs/>
          <w:sz w:val="24"/>
          <w:szCs w:val="24"/>
          <w:lang w:bidi="sk-SK"/>
        </w:rPr>
        <w:t>sektor</w:t>
      </w:r>
      <w:r w:rsidR="00FD61AE">
        <w:rPr>
          <w:rFonts w:ascii="Times New Roman" w:hAnsi="Times New Roman" w:cs="Times New Roman"/>
          <w:bCs/>
          <w:iCs/>
          <w:sz w:val="24"/>
          <w:szCs w:val="24"/>
          <w:lang w:bidi="sk-SK"/>
        </w:rPr>
        <w:t>e</w:t>
      </w:r>
      <w:r w:rsidR="00BE7D99" w:rsidRPr="00BE7D99">
        <w:rPr>
          <w:rFonts w:ascii="Times New Roman" w:hAnsi="Times New Roman" w:cs="Times New Roman"/>
          <w:bCs/>
          <w:iCs/>
          <w:sz w:val="24"/>
          <w:szCs w:val="24"/>
          <w:lang w:bidi="sk-SK"/>
        </w:rPr>
        <w:t xml:space="preserve"> tvorená finančnou pomocou Európskej únie poskytuje na financovanie operačných fondov </w:t>
      </w:r>
      <w:r w:rsidR="00961B03" w:rsidRPr="00961B03">
        <w:rPr>
          <w:rFonts w:ascii="Times New Roman" w:hAnsi="Times New Roman" w:cs="Times New Roman"/>
          <w:bCs/>
          <w:iCs/>
          <w:sz w:val="24"/>
          <w:szCs w:val="24"/>
          <w:lang w:bidi="sk-SK"/>
        </w:rPr>
        <w:t xml:space="preserve">novej SPP </w:t>
      </w:r>
      <w:r w:rsidR="00BE7D99" w:rsidRPr="00BE7D99">
        <w:rPr>
          <w:rFonts w:ascii="Times New Roman" w:hAnsi="Times New Roman" w:cs="Times New Roman"/>
          <w:bCs/>
          <w:iCs/>
          <w:sz w:val="24"/>
          <w:szCs w:val="24"/>
          <w:lang w:bidi="sk-SK"/>
        </w:rPr>
        <w:t>organizácií výrobcov</w:t>
      </w:r>
      <w:r w:rsidR="00BE56B4">
        <w:rPr>
          <w:rFonts w:ascii="Times New Roman" w:hAnsi="Times New Roman" w:cs="Times New Roman"/>
          <w:bCs/>
          <w:iCs/>
          <w:sz w:val="24"/>
          <w:szCs w:val="24"/>
          <w:lang w:bidi="sk-SK"/>
        </w:rPr>
        <w:t>,</w:t>
      </w:r>
      <w:r w:rsidR="00BE7D99" w:rsidRPr="00BE7D99">
        <w:rPr>
          <w:rFonts w:ascii="Times New Roman" w:hAnsi="Times New Roman" w:cs="Times New Roman"/>
          <w:bCs/>
          <w:iCs/>
          <w:sz w:val="24"/>
          <w:szCs w:val="24"/>
          <w:lang w:bidi="sk-SK"/>
        </w:rPr>
        <w:t xml:space="preserve"> združení organizácií výrobcov </w:t>
      </w:r>
      <w:r w:rsidR="00BE56B4">
        <w:rPr>
          <w:rFonts w:ascii="Times New Roman" w:hAnsi="Times New Roman" w:cs="Times New Roman"/>
          <w:bCs/>
          <w:iCs/>
          <w:sz w:val="24"/>
          <w:szCs w:val="24"/>
          <w:lang w:bidi="sk-SK"/>
        </w:rPr>
        <w:t xml:space="preserve">alebo skupín výrobcov </w:t>
      </w:r>
      <w:r w:rsidR="00BE7D99">
        <w:rPr>
          <w:rFonts w:ascii="Times New Roman" w:hAnsi="Times New Roman" w:cs="Times New Roman"/>
          <w:bCs/>
          <w:iCs/>
          <w:sz w:val="24"/>
          <w:szCs w:val="24"/>
          <w:lang w:bidi="sk-SK"/>
        </w:rPr>
        <w:t>poľnohospodárskych výrobkov v</w:t>
      </w:r>
      <w:r w:rsidR="00FD61AE">
        <w:rPr>
          <w:rFonts w:ascii="Times New Roman" w:hAnsi="Times New Roman" w:cs="Times New Roman"/>
          <w:bCs/>
          <w:iCs/>
          <w:sz w:val="24"/>
          <w:szCs w:val="24"/>
          <w:lang w:bidi="sk-SK"/>
        </w:rPr>
        <w:t xml:space="preserve"> tomto </w:t>
      </w:r>
      <w:r w:rsidR="00BE7D99">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00BE7D99">
        <w:rPr>
          <w:rFonts w:ascii="Times New Roman" w:hAnsi="Times New Roman" w:cs="Times New Roman"/>
          <w:bCs/>
          <w:iCs/>
          <w:sz w:val="24"/>
          <w:szCs w:val="24"/>
          <w:lang w:bidi="sk-SK"/>
        </w:rPr>
        <w:t xml:space="preserve"> sektor</w:t>
      </w:r>
      <w:r w:rsidR="00FD61AE">
        <w:rPr>
          <w:rFonts w:ascii="Times New Roman" w:hAnsi="Times New Roman" w:cs="Times New Roman"/>
          <w:bCs/>
          <w:iCs/>
          <w:sz w:val="24"/>
          <w:szCs w:val="24"/>
          <w:lang w:bidi="sk-SK"/>
        </w:rPr>
        <w:t>e</w:t>
      </w:r>
      <w:r w:rsidR="00BE7D99">
        <w:rPr>
          <w:rFonts w:ascii="Times New Roman" w:hAnsi="Times New Roman" w:cs="Times New Roman"/>
          <w:bCs/>
          <w:iCs/>
          <w:sz w:val="24"/>
          <w:szCs w:val="24"/>
          <w:lang w:bidi="sk-SK"/>
        </w:rPr>
        <w:t xml:space="preserve">, </w:t>
      </w:r>
      <w:r w:rsidR="00BE56B4">
        <w:rPr>
          <w:rFonts w:ascii="Times New Roman" w:hAnsi="Times New Roman" w:cs="Times New Roman"/>
          <w:bCs/>
          <w:iCs/>
          <w:sz w:val="24"/>
          <w:szCs w:val="24"/>
          <w:lang w:bidi="sk-SK"/>
        </w:rPr>
        <w:t xml:space="preserve">tak je zrejmé, že organizácie výrobcov, združenia organizácií výrobcov alebo skupiny výrobcov musia mať na účely čerpania podpory na intervencie </w:t>
      </w:r>
      <w:r w:rsidR="00FD61AE">
        <w:rPr>
          <w:rFonts w:ascii="Times New Roman" w:hAnsi="Times New Roman" w:cs="Times New Roman"/>
          <w:bCs/>
          <w:iCs/>
          <w:sz w:val="24"/>
          <w:szCs w:val="24"/>
          <w:lang w:bidi="sk-SK"/>
        </w:rPr>
        <w:t xml:space="preserve">buď </w:t>
      </w:r>
      <w:r w:rsidR="00BE56B4" w:rsidRPr="00BE56B4">
        <w:rPr>
          <w:rFonts w:ascii="Times New Roman" w:hAnsi="Times New Roman" w:cs="Times New Roman"/>
          <w:bCs/>
          <w:iCs/>
          <w:sz w:val="24"/>
          <w:szCs w:val="24"/>
          <w:lang w:bidi="sk-SK"/>
        </w:rPr>
        <w:t>v sektore ovocia a</w:t>
      </w:r>
      <w:r w:rsidR="00BE56B4">
        <w:rPr>
          <w:rFonts w:ascii="Times New Roman" w:hAnsi="Times New Roman" w:cs="Times New Roman"/>
          <w:bCs/>
          <w:iCs/>
          <w:sz w:val="24"/>
          <w:szCs w:val="24"/>
          <w:lang w:bidi="sk-SK"/>
        </w:rPr>
        <w:t xml:space="preserve"> </w:t>
      </w:r>
      <w:r w:rsidR="00BE56B4" w:rsidRPr="00BE56B4">
        <w:rPr>
          <w:rFonts w:ascii="Times New Roman" w:hAnsi="Times New Roman" w:cs="Times New Roman"/>
          <w:bCs/>
          <w:iCs/>
          <w:sz w:val="24"/>
          <w:szCs w:val="24"/>
          <w:lang w:bidi="sk-SK"/>
        </w:rPr>
        <w:t>zeleniny</w:t>
      </w:r>
      <w:r w:rsidR="00BE56B4">
        <w:rPr>
          <w:rFonts w:ascii="Times New Roman" w:hAnsi="Times New Roman" w:cs="Times New Roman"/>
          <w:bCs/>
          <w:iCs/>
          <w:sz w:val="24"/>
          <w:szCs w:val="24"/>
          <w:lang w:bidi="sk-SK"/>
        </w:rPr>
        <w:t xml:space="preserve"> alebo v</w:t>
      </w:r>
      <w:r w:rsidR="00FD61AE">
        <w:rPr>
          <w:rFonts w:ascii="Times New Roman" w:hAnsi="Times New Roman" w:cs="Times New Roman"/>
          <w:bCs/>
          <w:iCs/>
          <w:sz w:val="24"/>
          <w:szCs w:val="24"/>
          <w:lang w:bidi="sk-SK"/>
        </w:rPr>
        <w:t xml:space="preserve"> určitom </w:t>
      </w:r>
      <w:r w:rsidR="00BE56B4">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00BE56B4">
        <w:rPr>
          <w:rFonts w:ascii="Times New Roman" w:hAnsi="Times New Roman" w:cs="Times New Roman"/>
          <w:bCs/>
          <w:iCs/>
          <w:sz w:val="24"/>
          <w:szCs w:val="24"/>
          <w:lang w:bidi="sk-SK"/>
        </w:rPr>
        <w:t xml:space="preserve"> sektor</w:t>
      </w:r>
      <w:r w:rsidR="00FD61AE">
        <w:rPr>
          <w:rFonts w:ascii="Times New Roman" w:hAnsi="Times New Roman" w:cs="Times New Roman"/>
          <w:bCs/>
          <w:iCs/>
          <w:sz w:val="24"/>
          <w:szCs w:val="24"/>
          <w:lang w:bidi="sk-SK"/>
        </w:rPr>
        <w:t>e</w:t>
      </w:r>
      <w:r w:rsidR="00BE56B4">
        <w:rPr>
          <w:rFonts w:ascii="Times New Roman" w:hAnsi="Times New Roman" w:cs="Times New Roman"/>
          <w:bCs/>
          <w:iCs/>
          <w:sz w:val="24"/>
          <w:szCs w:val="24"/>
          <w:lang w:bidi="sk-SK"/>
        </w:rPr>
        <w:t xml:space="preserve"> operačný fond </w:t>
      </w:r>
      <w:r w:rsidR="00961B03" w:rsidRPr="00961B03">
        <w:rPr>
          <w:rFonts w:ascii="Times New Roman" w:hAnsi="Times New Roman" w:cs="Times New Roman"/>
          <w:bCs/>
          <w:iCs/>
          <w:sz w:val="24"/>
          <w:szCs w:val="24"/>
          <w:lang w:bidi="sk-SK"/>
        </w:rPr>
        <w:t xml:space="preserve">novej SPP </w:t>
      </w:r>
      <w:r w:rsidR="00BE56B4">
        <w:rPr>
          <w:rFonts w:ascii="Times New Roman" w:hAnsi="Times New Roman" w:cs="Times New Roman"/>
          <w:bCs/>
          <w:iCs/>
          <w:sz w:val="24"/>
          <w:szCs w:val="24"/>
          <w:lang w:bidi="sk-SK"/>
        </w:rPr>
        <w:t>zriadený.</w:t>
      </w:r>
      <w:r w:rsidR="0058569A">
        <w:rPr>
          <w:rFonts w:ascii="Times New Roman" w:hAnsi="Times New Roman" w:cs="Times New Roman"/>
          <w:bCs/>
          <w:iCs/>
          <w:sz w:val="24"/>
          <w:szCs w:val="24"/>
          <w:lang w:bidi="sk-SK"/>
        </w:rPr>
        <w:t xml:space="preserve"> Preto sa ako jedna z povinných príloh žiadosti </w:t>
      </w:r>
      <w:r w:rsidR="0058569A" w:rsidRPr="0058569A">
        <w:rPr>
          <w:rFonts w:ascii="Times New Roman" w:hAnsi="Times New Roman" w:cs="Times New Roman"/>
          <w:bCs/>
          <w:iCs/>
          <w:sz w:val="24"/>
          <w:szCs w:val="24"/>
          <w:lang w:bidi="sk-SK"/>
        </w:rPr>
        <w:t xml:space="preserve">o schválenie poskytnutia podpory na intervencie </w:t>
      </w:r>
      <w:r w:rsidR="00477EB0" w:rsidRPr="00477EB0">
        <w:rPr>
          <w:rFonts w:ascii="Times New Roman" w:hAnsi="Times New Roman" w:cs="Times New Roman"/>
          <w:bCs/>
          <w:iCs/>
          <w:sz w:val="24"/>
          <w:szCs w:val="24"/>
          <w:lang w:bidi="sk-SK"/>
        </w:rPr>
        <w:t xml:space="preserve">buď </w:t>
      </w:r>
      <w:r w:rsidR="0058569A" w:rsidRPr="0058569A">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58569A" w:rsidRPr="0058569A">
        <w:rPr>
          <w:rFonts w:ascii="Times New Roman" w:hAnsi="Times New Roman" w:cs="Times New Roman"/>
          <w:bCs/>
          <w:iCs/>
          <w:sz w:val="24"/>
          <w:szCs w:val="24"/>
          <w:lang w:bidi="sk-SK"/>
        </w:rPr>
        <w:t>sektore ďalších vybraných výrobkov</w:t>
      </w:r>
      <w:r w:rsidR="0058569A">
        <w:rPr>
          <w:rFonts w:ascii="Times New Roman" w:hAnsi="Times New Roman" w:cs="Times New Roman"/>
          <w:bCs/>
          <w:iCs/>
          <w:sz w:val="24"/>
          <w:szCs w:val="24"/>
          <w:lang w:bidi="sk-SK"/>
        </w:rPr>
        <w:t xml:space="preserve"> ustanovuje doklad o zriadení operačného fondu </w:t>
      </w:r>
      <w:r w:rsidR="00961B03" w:rsidRPr="00961B03">
        <w:rPr>
          <w:rFonts w:ascii="Times New Roman" w:hAnsi="Times New Roman" w:cs="Times New Roman"/>
          <w:bCs/>
          <w:iCs/>
          <w:sz w:val="24"/>
          <w:szCs w:val="24"/>
          <w:lang w:bidi="sk-SK"/>
        </w:rPr>
        <w:t xml:space="preserve">novej SPP </w:t>
      </w:r>
      <w:r w:rsidR="0058569A">
        <w:rPr>
          <w:rFonts w:ascii="Times New Roman" w:hAnsi="Times New Roman" w:cs="Times New Roman"/>
          <w:bCs/>
          <w:iCs/>
          <w:sz w:val="24"/>
          <w:szCs w:val="24"/>
          <w:lang w:bidi="sk-SK"/>
        </w:rPr>
        <w:t xml:space="preserve">na financovanie operačného programu, prostredníctvom ktorého sa majú tieto intervencie vykonávať. Takýmto dokladom je bežne doklad o vedení účtu v banke, či už vo forme originálu alebo kópie zmluvy o vedení tohto účtu, alebo vo forme potvrdenia banky o vedení </w:t>
      </w:r>
      <w:r w:rsidR="00BF3B7C">
        <w:rPr>
          <w:rFonts w:ascii="Times New Roman" w:hAnsi="Times New Roman" w:cs="Times New Roman"/>
          <w:bCs/>
          <w:iCs/>
          <w:sz w:val="24"/>
          <w:szCs w:val="24"/>
          <w:lang w:bidi="sk-SK"/>
        </w:rPr>
        <w:t>tohto účtu, ktorý bude slúžiť ako operačný fond</w:t>
      </w:r>
      <w:r w:rsidR="00961B03" w:rsidRPr="00961B03">
        <w:rPr>
          <w:rFonts w:ascii="Times New Roman" w:hAnsi="Times New Roman" w:cs="Times New Roman"/>
          <w:bCs/>
          <w:iCs/>
          <w:sz w:val="24"/>
          <w:szCs w:val="24"/>
          <w:lang w:bidi="sk-SK"/>
        </w:rPr>
        <w:t xml:space="preserve"> novej SPP</w:t>
      </w:r>
      <w:r w:rsidR="00BF3B7C">
        <w:rPr>
          <w:rFonts w:ascii="Times New Roman" w:hAnsi="Times New Roman" w:cs="Times New Roman"/>
          <w:bCs/>
          <w:iCs/>
          <w:sz w:val="24"/>
          <w:szCs w:val="24"/>
          <w:lang w:bidi="sk-SK"/>
        </w:rPr>
        <w:t xml:space="preserve">. V praxi však môže ísť aj o iný typ účtu vedený poskytovateľom platobných služieb, alebo o porovnateľný nástroj, akým je napríklad určitý typ podielového fondu či riadeného portfólia, pokiaľ ho prakticky možno využívať ako operačný fond </w:t>
      </w:r>
      <w:r w:rsidR="00961B03" w:rsidRPr="00961B03">
        <w:rPr>
          <w:rFonts w:ascii="Times New Roman" w:hAnsi="Times New Roman" w:cs="Times New Roman"/>
          <w:bCs/>
          <w:iCs/>
          <w:sz w:val="24"/>
          <w:szCs w:val="24"/>
          <w:lang w:bidi="sk-SK"/>
        </w:rPr>
        <w:t xml:space="preserve">novej SPP </w:t>
      </w:r>
      <w:r w:rsidR="00BF3B7C">
        <w:rPr>
          <w:rFonts w:ascii="Times New Roman" w:hAnsi="Times New Roman" w:cs="Times New Roman"/>
          <w:bCs/>
          <w:iCs/>
          <w:sz w:val="24"/>
          <w:szCs w:val="24"/>
          <w:lang w:bidi="sk-SK"/>
        </w:rPr>
        <w:t xml:space="preserve">na financovanie operačných programov </w:t>
      </w:r>
      <w:r w:rsidR="00FD61AE">
        <w:rPr>
          <w:rFonts w:ascii="Times New Roman" w:hAnsi="Times New Roman" w:cs="Times New Roman"/>
          <w:bCs/>
          <w:iCs/>
          <w:sz w:val="24"/>
          <w:szCs w:val="24"/>
          <w:lang w:bidi="sk-SK"/>
        </w:rPr>
        <w:t xml:space="preserve">buď </w:t>
      </w:r>
      <w:r w:rsidR="00BF3B7C" w:rsidRPr="00BF3B7C">
        <w:rPr>
          <w:rFonts w:ascii="Times New Roman" w:hAnsi="Times New Roman" w:cs="Times New Roman"/>
          <w:bCs/>
          <w:iCs/>
          <w:sz w:val="24"/>
          <w:szCs w:val="24"/>
          <w:lang w:bidi="sk-SK"/>
        </w:rPr>
        <w:t>v sektore ovocia a zeleniny alebo v</w:t>
      </w:r>
      <w:r w:rsidR="00FD61AE">
        <w:rPr>
          <w:rFonts w:ascii="Times New Roman" w:hAnsi="Times New Roman" w:cs="Times New Roman"/>
          <w:bCs/>
          <w:iCs/>
          <w:sz w:val="24"/>
          <w:szCs w:val="24"/>
          <w:lang w:bidi="sk-SK"/>
        </w:rPr>
        <w:t xml:space="preserve"> určitom </w:t>
      </w:r>
      <w:r w:rsidR="00BF3B7C" w:rsidRPr="00BF3B7C">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00BF3B7C" w:rsidRPr="00BF3B7C">
        <w:rPr>
          <w:rFonts w:ascii="Times New Roman" w:hAnsi="Times New Roman" w:cs="Times New Roman"/>
          <w:bCs/>
          <w:iCs/>
          <w:sz w:val="24"/>
          <w:szCs w:val="24"/>
          <w:lang w:bidi="sk-SK"/>
        </w:rPr>
        <w:t xml:space="preserve"> sektor</w:t>
      </w:r>
      <w:r w:rsidR="00FD61AE">
        <w:rPr>
          <w:rFonts w:ascii="Times New Roman" w:hAnsi="Times New Roman" w:cs="Times New Roman"/>
          <w:bCs/>
          <w:iCs/>
          <w:sz w:val="24"/>
          <w:szCs w:val="24"/>
          <w:lang w:bidi="sk-SK"/>
        </w:rPr>
        <w:t>e</w:t>
      </w:r>
      <w:r w:rsidR="00BF3B7C">
        <w:rPr>
          <w:rFonts w:ascii="Times New Roman" w:hAnsi="Times New Roman" w:cs="Times New Roman"/>
          <w:bCs/>
          <w:iCs/>
          <w:sz w:val="24"/>
          <w:szCs w:val="24"/>
          <w:lang w:bidi="sk-SK"/>
        </w:rPr>
        <w:t xml:space="preserve">. </w:t>
      </w:r>
      <w:r w:rsidR="00E00102">
        <w:rPr>
          <w:rFonts w:ascii="Times New Roman" w:hAnsi="Times New Roman" w:cs="Times New Roman"/>
          <w:bCs/>
          <w:iCs/>
          <w:sz w:val="24"/>
          <w:szCs w:val="24"/>
          <w:lang w:bidi="sk-SK"/>
        </w:rPr>
        <w:t xml:space="preserve">Pri tom sa uplatňuje obmedzenie, ustanovené v článku 51 ods. 2 </w:t>
      </w:r>
      <w:r w:rsidR="00E00102" w:rsidRPr="00E00102">
        <w:rPr>
          <w:rFonts w:ascii="Times New Roman" w:hAnsi="Times New Roman" w:cs="Times New Roman"/>
          <w:bCs/>
          <w:iCs/>
          <w:sz w:val="24"/>
          <w:szCs w:val="24"/>
          <w:lang w:bidi="sk-SK"/>
        </w:rPr>
        <w:t>nariadenia (EÚ) 2021/2115</w:t>
      </w:r>
      <w:r w:rsidR="00E00102">
        <w:rPr>
          <w:rFonts w:ascii="Times New Roman" w:hAnsi="Times New Roman" w:cs="Times New Roman"/>
          <w:bCs/>
          <w:iCs/>
          <w:sz w:val="24"/>
          <w:szCs w:val="24"/>
          <w:lang w:bidi="sk-SK"/>
        </w:rPr>
        <w:t xml:space="preserve"> a v článku 68 ods. 1 </w:t>
      </w:r>
      <w:r w:rsidR="00E00102" w:rsidRPr="00E00102">
        <w:rPr>
          <w:rFonts w:ascii="Times New Roman" w:hAnsi="Times New Roman" w:cs="Times New Roman"/>
          <w:bCs/>
          <w:iCs/>
          <w:sz w:val="24"/>
          <w:szCs w:val="24"/>
          <w:lang w:bidi="sk-SK"/>
        </w:rPr>
        <w:t xml:space="preserve">nariadenia (EÚ) 2021/2115 </w:t>
      </w:r>
      <w:r w:rsidR="00E00102">
        <w:rPr>
          <w:rFonts w:ascii="Times New Roman" w:hAnsi="Times New Roman" w:cs="Times New Roman"/>
          <w:bCs/>
          <w:iCs/>
          <w:sz w:val="24"/>
          <w:szCs w:val="24"/>
          <w:lang w:bidi="sk-SK"/>
        </w:rPr>
        <w:t xml:space="preserve">v nadväznosti na tento článok, že operačné fondy </w:t>
      </w:r>
      <w:r w:rsidR="00961B03" w:rsidRPr="00961B03">
        <w:rPr>
          <w:rFonts w:ascii="Times New Roman" w:hAnsi="Times New Roman" w:cs="Times New Roman"/>
          <w:bCs/>
          <w:iCs/>
          <w:sz w:val="24"/>
          <w:szCs w:val="24"/>
          <w:lang w:bidi="sk-SK"/>
        </w:rPr>
        <w:t xml:space="preserve">novej SPP </w:t>
      </w:r>
      <w:r w:rsidR="00E00102">
        <w:rPr>
          <w:rFonts w:ascii="Times New Roman" w:hAnsi="Times New Roman" w:cs="Times New Roman"/>
          <w:bCs/>
          <w:iCs/>
          <w:sz w:val="24"/>
          <w:szCs w:val="24"/>
          <w:lang w:bidi="sk-SK"/>
        </w:rPr>
        <w:t xml:space="preserve">možno použiť len na financovanie schválených operačných programov </w:t>
      </w:r>
      <w:r w:rsidR="00FD61AE">
        <w:rPr>
          <w:rFonts w:ascii="Times New Roman" w:hAnsi="Times New Roman" w:cs="Times New Roman"/>
          <w:bCs/>
          <w:iCs/>
          <w:sz w:val="24"/>
          <w:szCs w:val="24"/>
          <w:lang w:bidi="sk-SK"/>
        </w:rPr>
        <w:t xml:space="preserve">buď </w:t>
      </w:r>
      <w:r w:rsidR="00E00102" w:rsidRPr="00E00102">
        <w:rPr>
          <w:rFonts w:ascii="Times New Roman" w:hAnsi="Times New Roman" w:cs="Times New Roman"/>
          <w:bCs/>
          <w:iCs/>
          <w:sz w:val="24"/>
          <w:szCs w:val="24"/>
          <w:lang w:bidi="sk-SK"/>
        </w:rPr>
        <w:t>v sektore ovocia a zeleniny alebo v</w:t>
      </w:r>
      <w:r w:rsidR="00FD61AE">
        <w:rPr>
          <w:rFonts w:ascii="Times New Roman" w:hAnsi="Times New Roman" w:cs="Times New Roman"/>
          <w:bCs/>
          <w:iCs/>
          <w:sz w:val="24"/>
          <w:szCs w:val="24"/>
          <w:lang w:bidi="sk-SK"/>
        </w:rPr>
        <w:t xml:space="preserve"> určitom </w:t>
      </w:r>
      <w:r w:rsidR="00E00102" w:rsidRPr="00E00102">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00E00102" w:rsidRPr="00E00102">
        <w:rPr>
          <w:rFonts w:ascii="Times New Roman" w:hAnsi="Times New Roman" w:cs="Times New Roman"/>
          <w:bCs/>
          <w:iCs/>
          <w:sz w:val="24"/>
          <w:szCs w:val="24"/>
          <w:lang w:bidi="sk-SK"/>
        </w:rPr>
        <w:t xml:space="preserve"> sektor</w:t>
      </w:r>
      <w:r w:rsidR="00FD61AE">
        <w:rPr>
          <w:rFonts w:ascii="Times New Roman" w:hAnsi="Times New Roman" w:cs="Times New Roman"/>
          <w:bCs/>
          <w:iCs/>
          <w:sz w:val="24"/>
          <w:szCs w:val="24"/>
          <w:lang w:bidi="sk-SK"/>
        </w:rPr>
        <w:t>e</w:t>
      </w:r>
      <w:r w:rsidR="00E00102" w:rsidRPr="00E00102">
        <w:rPr>
          <w:rFonts w:ascii="Times New Roman" w:hAnsi="Times New Roman" w:cs="Times New Roman"/>
          <w:bCs/>
          <w:iCs/>
          <w:sz w:val="24"/>
          <w:szCs w:val="24"/>
          <w:lang w:bidi="sk-SK"/>
        </w:rPr>
        <w:t>.</w:t>
      </w:r>
    </w:p>
    <w:p w14:paraId="39108DDB" w14:textId="755CB356" w:rsidR="00A435DD" w:rsidRDefault="00A435DD" w:rsidP="00654290">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Pokiaľ o schválenie </w:t>
      </w:r>
      <w:r w:rsidRPr="00A435DD">
        <w:rPr>
          <w:rFonts w:ascii="Times New Roman" w:hAnsi="Times New Roman" w:cs="Times New Roman"/>
          <w:bCs/>
          <w:iCs/>
          <w:sz w:val="24"/>
          <w:szCs w:val="24"/>
          <w:lang w:bidi="sk-SK"/>
        </w:rPr>
        <w:t>poskytnutia podpory na intervencie v </w:t>
      </w:r>
      <w:r w:rsidR="00583CCA" w:rsidRPr="00583CCA">
        <w:rPr>
          <w:rFonts w:ascii="Times New Roman" w:hAnsi="Times New Roman" w:cs="Times New Roman"/>
          <w:bCs/>
          <w:iCs/>
          <w:sz w:val="24"/>
          <w:szCs w:val="24"/>
          <w:lang w:bidi="sk-SK"/>
        </w:rPr>
        <w:t xml:space="preserve">určitom </w:t>
      </w:r>
      <w:r w:rsidRPr="00A435DD">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žiada skupina výrobcov, </w:t>
      </w:r>
      <w:r w:rsidR="00317055" w:rsidRPr="00317055">
        <w:rPr>
          <w:rFonts w:ascii="Times New Roman" w:hAnsi="Times New Roman" w:cs="Times New Roman"/>
          <w:bCs/>
          <w:iCs/>
          <w:sz w:val="24"/>
          <w:szCs w:val="24"/>
          <w:lang w:bidi="sk-SK"/>
        </w:rPr>
        <w:t>ktorá plánuje získať uznanie ako organizácia výrobcov tých ďalších vybraných výrobkov, o schválenie poskytnutia podpory na intervencie v sektore ktorých žiada,</w:t>
      </w:r>
      <w:r w:rsidR="00317055">
        <w:rPr>
          <w:rFonts w:ascii="Times New Roman" w:hAnsi="Times New Roman" w:cs="Times New Roman"/>
          <w:bCs/>
          <w:iCs/>
          <w:sz w:val="24"/>
          <w:szCs w:val="24"/>
          <w:lang w:bidi="sk-SK"/>
        </w:rPr>
        <w:t xml:space="preserve"> </w:t>
      </w:r>
      <w:r w:rsidR="006320FE">
        <w:rPr>
          <w:rFonts w:ascii="Times New Roman" w:hAnsi="Times New Roman" w:cs="Times New Roman"/>
          <w:bCs/>
          <w:iCs/>
          <w:sz w:val="24"/>
          <w:szCs w:val="24"/>
          <w:lang w:bidi="sk-SK"/>
        </w:rPr>
        <w:t xml:space="preserve">musí k žiadosti o toto schválenie predložiť aj plán na získanie tohto uznania v zmysle čl. 67 ods. 3 </w:t>
      </w:r>
      <w:r w:rsidR="006320FE" w:rsidRPr="006320FE">
        <w:rPr>
          <w:rFonts w:ascii="Times New Roman" w:hAnsi="Times New Roman" w:cs="Times New Roman"/>
          <w:bCs/>
          <w:iCs/>
          <w:sz w:val="24"/>
          <w:szCs w:val="24"/>
          <w:lang w:bidi="sk-SK"/>
        </w:rPr>
        <w:t>nariadenia (EÚ) 2021/2115</w:t>
      </w:r>
      <w:r w:rsidR="006320FE">
        <w:rPr>
          <w:rFonts w:ascii="Times New Roman" w:hAnsi="Times New Roman" w:cs="Times New Roman"/>
          <w:bCs/>
          <w:iCs/>
          <w:sz w:val="24"/>
          <w:szCs w:val="24"/>
          <w:lang w:bidi="sk-SK"/>
        </w:rPr>
        <w:t>.</w:t>
      </w:r>
    </w:p>
    <w:p w14:paraId="4B1EE1C6" w14:textId="0058CEE0" w:rsidR="00F11420" w:rsidRDefault="00F11420" w:rsidP="00654290">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lastRenderedPageBreak/>
        <w:t xml:space="preserve">Ako </w:t>
      </w:r>
      <w:r w:rsidR="00642CD0">
        <w:rPr>
          <w:rFonts w:ascii="Times New Roman" w:hAnsi="Times New Roman" w:cs="Times New Roman"/>
          <w:bCs/>
          <w:iCs/>
          <w:sz w:val="24"/>
          <w:szCs w:val="24"/>
          <w:lang w:bidi="sk-SK"/>
        </w:rPr>
        <w:t>ďalšia</w:t>
      </w:r>
      <w:r>
        <w:rPr>
          <w:rFonts w:ascii="Times New Roman" w:hAnsi="Times New Roman" w:cs="Times New Roman"/>
          <w:bCs/>
          <w:iCs/>
          <w:sz w:val="24"/>
          <w:szCs w:val="24"/>
          <w:lang w:bidi="sk-SK"/>
        </w:rPr>
        <w:t xml:space="preserve"> povinná príloha k uvedenej žiadosti sa ustanovuj</w:t>
      </w:r>
      <w:r w:rsidR="00642CD0">
        <w:rPr>
          <w:rFonts w:ascii="Times New Roman" w:hAnsi="Times New Roman" w:cs="Times New Roman"/>
          <w:bCs/>
          <w:iCs/>
          <w:sz w:val="24"/>
          <w:szCs w:val="24"/>
          <w:lang w:bidi="sk-SK"/>
        </w:rPr>
        <w:t>ú</w:t>
      </w:r>
      <w:r>
        <w:rPr>
          <w:rFonts w:ascii="Times New Roman" w:hAnsi="Times New Roman" w:cs="Times New Roman"/>
          <w:bCs/>
          <w:iCs/>
          <w:sz w:val="24"/>
          <w:szCs w:val="24"/>
          <w:lang w:bidi="sk-SK"/>
        </w:rPr>
        <w:t xml:space="preserve"> </w:t>
      </w:r>
      <w:r w:rsidR="00722463" w:rsidRPr="00722463">
        <w:rPr>
          <w:rFonts w:ascii="Times New Roman" w:hAnsi="Times New Roman" w:cs="Times New Roman"/>
          <w:bCs/>
          <w:iCs/>
          <w:sz w:val="24"/>
          <w:szCs w:val="24"/>
          <w:lang w:bidi="sk-SK"/>
        </w:rPr>
        <w:t>orientačný rozpočet na vykonávanie intervencií</w:t>
      </w:r>
      <w:r w:rsidR="00722463">
        <w:rPr>
          <w:rFonts w:ascii="Times New Roman" w:hAnsi="Times New Roman" w:cs="Times New Roman"/>
          <w:bCs/>
          <w:iCs/>
          <w:sz w:val="24"/>
          <w:szCs w:val="24"/>
          <w:lang w:bidi="sk-SK"/>
        </w:rPr>
        <w:t xml:space="preserve"> </w:t>
      </w:r>
      <w:r w:rsidR="00722463" w:rsidRPr="00722463">
        <w:rPr>
          <w:rFonts w:ascii="Times New Roman" w:hAnsi="Times New Roman" w:cs="Times New Roman"/>
          <w:bCs/>
          <w:iCs/>
          <w:sz w:val="24"/>
          <w:szCs w:val="24"/>
          <w:lang w:bidi="sk-SK"/>
        </w:rPr>
        <w:t xml:space="preserve">v sektore ovocia a zeleniny </w:t>
      </w:r>
      <w:r w:rsidR="00642CD0">
        <w:rPr>
          <w:rFonts w:ascii="Times New Roman" w:hAnsi="Times New Roman" w:cs="Times New Roman"/>
          <w:bCs/>
          <w:iCs/>
          <w:sz w:val="24"/>
          <w:szCs w:val="24"/>
          <w:lang w:bidi="sk-SK"/>
        </w:rPr>
        <w:t xml:space="preserve">a plánovaný rozpočet </w:t>
      </w:r>
      <w:r w:rsidR="00642CD0" w:rsidRPr="00642CD0">
        <w:rPr>
          <w:rFonts w:ascii="Times New Roman" w:hAnsi="Times New Roman" w:cs="Times New Roman"/>
          <w:bCs/>
          <w:iCs/>
          <w:sz w:val="24"/>
          <w:szCs w:val="24"/>
          <w:lang w:bidi="sk-SK"/>
        </w:rPr>
        <w:t xml:space="preserve">na vykonávanie intervencií </w:t>
      </w:r>
      <w:r w:rsidR="00722463" w:rsidRPr="00722463">
        <w:rPr>
          <w:rFonts w:ascii="Times New Roman" w:hAnsi="Times New Roman" w:cs="Times New Roman"/>
          <w:bCs/>
          <w:iCs/>
          <w:sz w:val="24"/>
          <w:szCs w:val="24"/>
          <w:lang w:bidi="sk-SK"/>
        </w:rPr>
        <w:t>v </w:t>
      </w:r>
      <w:r w:rsidR="00583CCA" w:rsidRPr="00583CCA">
        <w:rPr>
          <w:rFonts w:ascii="Times New Roman" w:hAnsi="Times New Roman" w:cs="Times New Roman"/>
          <w:bCs/>
          <w:iCs/>
          <w:sz w:val="24"/>
          <w:szCs w:val="24"/>
          <w:lang w:bidi="sk-SK"/>
        </w:rPr>
        <w:t xml:space="preserve">určitom </w:t>
      </w:r>
      <w:r w:rsidR="00722463" w:rsidRPr="00722463">
        <w:rPr>
          <w:rFonts w:ascii="Times New Roman" w:hAnsi="Times New Roman" w:cs="Times New Roman"/>
          <w:bCs/>
          <w:iCs/>
          <w:sz w:val="24"/>
          <w:szCs w:val="24"/>
          <w:lang w:bidi="sk-SK"/>
        </w:rPr>
        <w:t>sektore ďalších vybraných výrobkov</w:t>
      </w:r>
      <w:r w:rsidR="00722463">
        <w:rPr>
          <w:rFonts w:ascii="Times New Roman" w:hAnsi="Times New Roman" w:cs="Times New Roman"/>
          <w:bCs/>
          <w:iCs/>
          <w:sz w:val="24"/>
          <w:szCs w:val="24"/>
          <w:lang w:bidi="sk-SK"/>
        </w:rPr>
        <w:t xml:space="preserve">, na ktoré sa touto žiadosťou žiada o schválenie poskytnutia podpory, </w:t>
      </w:r>
      <w:r w:rsidR="001535C8" w:rsidRPr="001535C8">
        <w:rPr>
          <w:rFonts w:ascii="Times New Roman" w:hAnsi="Times New Roman" w:cs="Times New Roman"/>
          <w:bCs/>
          <w:iCs/>
          <w:sz w:val="24"/>
          <w:szCs w:val="24"/>
          <w:lang w:bidi="sk-SK"/>
        </w:rPr>
        <w:t>v jednotlivých kalendárnych rokoch trvania operačného programu</w:t>
      </w:r>
      <w:r w:rsidR="001535C8">
        <w:rPr>
          <w:rFonts w:ascii="Times New Roman" w:hAnsi="Times New Roman" w:cs="Times New Roman"/>
          <w:bCs/>
          <w:iCs/>
          <w:sz w:val="24"/>
          <w:szCs w:val="24"/>
          <w:lang w:bidi="sk-SK"/>
        </w:rPr>
        <w:t xml:space="preserve"> novej SPP, prostredníctvom ktorého sa majú tieto intervencie vykonávať.</w:t>
      </w:r>
      <w:r w:rsidR="0098707F">
        <w:rPr>
          <w:rFonts w:ascii="Times New Roman" w:hAnsi="Times New Roman" w:cs="Times New Roman"/>
          <w:bCs/>
          <w:iCs/>
          <w:sz w:val="24"/>
          <w:szCs w:val="24"/>
          <w:lang w:bidi="sk-SK"/>
        </w:rPr>
        <w:t xml:space="preserve"> </w:t>
      </w:r>
      <w:r w:rsidR="0027319D">
        <w:rPr>
          <w:rFonts w:ascii="Times New Roman" w:hAnsi="Times New Roman" w:cs="Times New Roman"/>
          <w:bCs/>
          <w:iCs/>
          <w:sz w:val="24"/>
          <w:szCs w:val="24"/>
          <w:lang w:bidi="sk-SK"/>
        </w:rPr>
        <w:t xml:space="preserve">Podľa čl. 88 ods. 6 </w:t>
      </w:r>
      <w:r w:rsidR="0027319D" w:rsidRPr="0027319D">
        <w:rPr>
          <w:rFonts w:ascii="Times New Roman" w:hAnsi="Times New Roman" w:cs="Times New Roman"/>
          <w:bCs/>
          <w:iCs/>
          <w:sz w:val="24"/>
          <w:szCs w:val="24"/>
          <w:lang w:bidi="sk-SK"/>
        </w:rPr>
        <w:t>nariadenia (EÚ) 2021/2115</w:t>
      </w:r>
      <w:r w:rsidR="0027319D">
        <w:rPr>
          <w:rFonts w:ascii="Times New Roman" w:hAnsi="Times New Roman" w:cs="Times New Roman"/>
          <w:bCs/>
          <w:iCs/>
          <w:sz w:val="24"/>
          <w:szCs w:val="24"/>
          <w:lang w:bidi="sk-SK"/>
        </w:rPr>
        <w:t xml:space="preserve"> sa totiž </w:t>
      </w:r>
      <w:r w:rsidR="00FF2F1A">
        <w:rPr>
          <w:rFonts w:ascii="Times New Roman" w:hAnsi="Times New Roman" w:cs="Times New Roman"/>
          <w:bCs/>
          <w:iCs/>
          <w:sz w:val="24"/>
          <w:szCs w:val="24"/>
          <w:lang w:bidi="sk-SK"/>
        </w:rPr>
        <w:t xml:space="preserve">členské štáty Európskej únie môžu vo svojich </w:t>
      </w:r>
      <w:r w:rsidR="00FF2F1A" w:rsidRPr="00FF2F1A">
        <w:rPr>
          <w:rFonts w:ascii="Times New Roman" w:hAnsi="Times New Roman" w:cs="Times New Roman"/>
          <w:bCs/>
          <w:iCs/>
          <w:sz w:val="24"/>
          <w:szCs w:val="24"/>
          <w:lang w:bidi="sk-SK"/>
        </w:rPr>
        <w:t>strategick</w:t>
      </w:r>
      <w:r w:rsidR="00FF2F1A">
        <w:rPr>
          <w:rFonts w:ascii="Times New Roman" w:hAnsi="Times New Roman" w:cs="Times New Roman"/>
          <w:bCs/>
          <w:iCs/>
          <w:sz w:val="24"/>
          <w:szCs w:val="24"/>
          <w:lang w:bidi="sk-SK"/>
        </w:rPr>
        <w:t>ých plánoch</w:t>
      </w:r>
      <w:r w:rsidR="00FF2F1A" w:rsidRPr="00FF2F1A">
        <w:rPr>
          <w:rFonts w:ascii="Times New Roman" w:hAnsi="Times New Roman" w:cs="Times New Roman"/>
          <w:bCs/>
          <w:iCs/>
          <w:sz w:val="24"/>
          <w:szCs w:val="24"/>
          <w:lang w:bidi="sk-SK"/>
        </w:rPr>
        <w:t xml:space="preserve"> spoločnej poľnohospodárskej politiky</w:t>
      </w:r>
      <w:r w:rsidR="00FF2F1A">
        <w:rPr>
          <w:rFonts w:ascii="Times New Roman" w:hAnsi="Times New Roman" w:cs="Times New Roman"/>
          <w:bCs/>
          <w:iCs/>
          <w:sz w:val="24"/>
          <w:szCs w:val="24"/>
          <w:lang w:bidi="sk-SK"/>
        </w:rPr>
        <w:t xml:space="preserve"> rozhodnúť použiť až 3 % </w:t>
      </w:r>
      <w:r w:rsidR="004B60ED" w:rsidRPr="004B60ED">
        <w:rPr>
          <w:rFonts w:ascii="Times New Roman" w:hAnsi="Times New Roman" w:cs="Times New Roman"/>
          <w:bCs/>
          <w:iCs/>
          <w:sz w:val="24"/>
          <w:szCs w:val="24"/>
          <w:lang w:bidi="sk-SK"/>
        </w:rPr>
        <w:t>svojich alokácií na typy intervencií vo forme priamych platieb (ďalej len „priama platba“), stanovených v prílohe V k nariadeniu (EÚ) 2021/2115, v prípade potreby po odpočítaní alokácií na viazané priame platby vo forme osobitných platieb na bavlnu stanovených v prílohe VIII k nariadeniu (EÚ) 2021/2115, na typy intervencií v </w:t>
      </w:r>
      <w:r w:rsidR="009D0DF6">
        <w:rPr>
          <w:rFonts w:ascii="Times New Roman" w:hAnsi="Times New Roman" w:cs="Times New Roman"/>
          <w:bCs/>
          <w:iCs/>
          <w:sz w:val="24"/>
          <w:szCs w:val="24"/>
          <w:lang w:bidi="sk-SK"/>
        </w:rPr>
        <w:t>ďalší</w:t>
      </w:r>
      <w:r w:rsidR="004B60ED" w:rsidRPr="004B60ED">
        <w:rPr>
          <w:rFonts w:ascii="Times New Roman" w:hAnsi="Times New Roman" w:cs="Times New Roman"/>
          <w:bCs/>
          <w:iCs/>
          <w:sz w:val="24"/>
          <w:szCs w:val="24"/>
          <w:lang w:bidi="sk-SK"/>
        </w:rPr>
        <w:t>ch sektoroch.</w:t>
      </w:r>
      <w:r w:rsidR="00AB3FCE">
        <w:rPr>
          <w:rFonts w:ascii="Times New Roman" w:hAnsi="Times New Roman" w:cs="Times New Roman"/>
          <w:bCs/>
          <w:iCs/>
          <w:sz w:val="24"/>
          <w:szCs w:val="24"/>
          <w:lang w:bidi="sk-SK"/>
        </w:rPr>
        <w:t xml:space="preserve"> Z tejto alokácie </w:t>
      </w:r>
      <w:r w:rsidR="00B0393E">
        <w:rPr>
          <w:rFonts w:ascii="Times New Roman" w:hAnsi="Times New Roman" w:cs="Times New Roman"/>
          <w:bCs/>
          <w:iCs/>
          <w:sz w:val="24"/>
          <w:szCs w:val="24"/>
          <w:lang w:bidi="sk-SK"/>
        </w:rPr>
        <w:t xml:space="preserve">finančných prostriedkov Európskej únie alokovanej </w:t>
      </w:r>
      <w:r w:rsidR="00AB3FCE">
        <w:rPr>
          <w:rFonts w:ascii="Times New Roman" w:hAnsi="Times New Roman" w:cs="Times New Roman"/>
          <w:bCs/>
          <w:iCs/>
          <w:sz w:val="24"/>
          <w:szCs w:val="24"/>
          <w:lang w:bidi="sk-SK"/>
        </w:rPr>
        <w:t>členské</w:t>
      </w:r>
      <w:r w:rsidR="00B0393E">
        <w:rPr>
          <w:rFonts w:ascii="Times New Roman" w:hAnsi="Times New Roman" w:cs="Times New Roman"/>
          <w:bCs/>
          <w:iCs/>
          <w:sz w:val="24"/>
          <w:szCs w:val="24"/>
          <w:lang w:bidi="sk-SK"/>
        </w:rPr>
        <w:t>mu</w:t>
      </w:r>
      <w:r w:rsidR="00AB3FCE">
        <w:rPr>
          <w:rFonts w:ascii="Times New Roman" w:hAnsi="Times New Roman" w:cs="Times New Roman"/>
          <w:bCs/>
          <w:iCs/>
          <w:sz w:val="24"/>
          <w:szCs w:val="24"/>
          <w:lang w:bidi="sk-SK"/>
        </w:rPr>
        <w:t xml:space="preserve"> štátu Európskej únie na </w:t>
      </w:r>
      <w:r w:rsidR="00AB3FCE" w:rsidRPr="00AB3FCE">
        <w:rPr>
          <w:rFonts w:ascii="Times New Roman" w:hAnsi="Times New Roman" w:cs="Times New Roman"/>
          <w:bCs/>
          <w:iCs/>
          <w:sz w:val="24"/>
          <w:szCs w:val="24"/>
          <w:lang w:bidi="sk-SK"/>
        </w:rPr>
        <w:t>intervenci</w:t>
      </w:r>
      <w:r w:rsidR="00AB3FCE">
        <w:rPr>
          <w:rFonts w:ascii="Times New Roman" w:hAnsi="Times New Roman" w:cs="Times New Roman"/>
          <w:bCs/>
          <w:iCs/>
          <w:sz w:val="24"/>
          <w:szCs w:val="24"/>
          <w:lang w:bidi="sk-SK"/>
        </w:rPr>
        <w:t>e</w:t>
      </w:r>
      <w:r w:rsidR="00AB3FCE" w:rsidRPr="00AB3FCE">
        <w:rPr>
          <w:rFonts w:ascii="Times New Roman" w:hAnsi="Times New Roman" w:cs="Times New Roman"/>
          <w:bCs/>
          <w:iCs/>
          <w:sz w:val="24"/>
          <w:szCs w:val="24"/>
          <w:lang w:bidi="sk-SK"/>
        </w:rPr>
        <w:t xml:space="preserve"> v ďalších sektoroch</w:t>
      </w:r>
      <w:r w:rsidR="00067985">
        <w:rPr>
          <w:rFonts w:ascii="Times New Roman" w:hAnsi="Times New Roman" w:cs="Times New Roman"/>
          <w:bCs/>
          <w:iCs/>
          <w:sz w:val="24"/>
          <w:szCs w:val="24"/>
          <w:lang w:bidi="sk-SK"/>
        </w:rPr>
        <w:t xml:space="preserve"> ďalej tento členský štát Európskej únie podľa čl. 101 ods. 2 </w:t>
      </w:r>
      <w:r w:rsidR="00067985" w:rsidRPr="00067985">
        <w:rPr>
          <w:rFonts w:ascii="Times New Roman" w:hAnsi="Times New Roman" w:cs="Times New Roman"/>
          <w:bCs/>
          <w:iCs/>
          <w:sz w:val="24"/>
          <w:szCs w:val="24"/>
          <w:lang w:bidi="sk-SK"/>
        </w:rPr>
        <w:t>nariadeni</w:t>
      </w:r>
      <w:r w:rsidR="00067985">
        <w:rPr>
          <w:rFonts w:ascii="Times New Roman" w:hAnsi="Times New Roman" w:cs="Times New Roman"/>
          <w:bCs/>
          <w:iCs/>
          <w:sz w:val="24"/>
          <w:szCs w:val="24"/>
          <w:lang w:bidi="sk-SK"/>
        </w:rPr>
        <w:t>a</w:t>
      </w:r>
      <w:r w:rsidR="00067985" w:rsidRPr="00067985">
        <w:rPr>
          <w:rFonts w:ascii="Times New Roman" w:hAnsi="Times New Roman" w:cs="Times New Roman"/>
          <w:bCs/>
          <w:iCs/>
          <w:sz w:val="24"/>
          <w:szCs w:val="24"/>
          <w:lang w:bidi="sk-SK"/>
        </w:rPr>
        <w:t xml:space="preserve"> (EÚ) 2021/2115</w:t>
      </w:r>
      <w:r w:rsidR="00067985">
        <w:rPr>
          <w:rFonts w:ascii="Times New Roman" w:hAnsi="Times New Roman" w:cs="Times New Roman"/>
          <w:bCs/>
          <w:iCs/>
          <w:sz w:val="24"/>
          <w:szCs w:val="24"/>
          <w:lang w:bidi="sk-SK"/>
        </w:rPr>
        <w:t xml:space="preserve"> stanovuje </w:t>
      </w:r>
      <w:r w:rsidR="00067985" w:rsidRPr="00067985">
        <w:rPr>
          <w:rFonts w:ascii="Times New Roman" w:hAnsi="Times New Roman" w:cs="Times New Roman" w:hint="eastAsia"/>
          <w:bCs/>
          <w:iCs/>
          <w:sz w:val="24"/>
          <w:szCs w:val="24"/>
          <w:lang w:bidi="sk-SK"/>
        </w:rPr>
        <w:t>orientačnú finančnú alokáciu pre</w:t>
      </w:r>
      <w:r w:rsidR="00067985">
        <w:rPr>
          <w:rFonts w:ascii="Times New Roman" w:hAnsi="Times New Roman" w:cs="Times New Roman"/>
          <w:bCs/>
          <w:iCs/>
          <w:sz w:val="24"/>
          <w:szCs w:val="24"/>
          <w:lang w:bidi="sk-SK"/>
        </w:rPr>
        <w:t> </w:t>
      </w:r>
      <w:r w:rsidR="00067985" w:rsidRPr="00067985">
        <w:rPr>
          <w:rFonts w:ascii="Times New Roman" w:hAnsi="Times New Roman" w:cs="Times New Roman" w:hint="eastAsia"/>
          <w:bCs/>
          <w:iCs/>
          <w:sz w:val="24"/>
          <w:szCs w:val="24"/>
          <w:lang w:bidi="sk-SK"/>
        </w:rPr>
        <w:t>každý sektor</w:t>
      </w:r>
      <w:r w:rsidR="00067985">
        <w:rPr>
          <w:rFonts w:ascii="Times New Roman" w:hAnsi="Times New Roman" w:cs="Times New Roman"/>
          <w:bCs/>
          <w:iCs/>
          <w:sz w:val="24"/>
          <w:szCs w:val="24"/>
          <w:lang w:bidi="sk-SK"/>
        </w:rPr>
        <w:t xml:space="preserve"> poľnohospodárskych výrobkov v</w:t>
      </w:r>
      <w:r w:rsidR="008A2DFB">
        <w:rPr>
          <w:rFonts w:ascii="Times New Roman" w:hAnsi="Times New Roman" w:cs="Times New Roman"/>
          <w:bCs/>
          <w:iCs/>
          <w:sz w:val="24"/>
          <w:szCs w:val="24"/>
          <w:lang w:bidi="sk-SK"/>
        </w:rPr>
        <w:t xml:space="preserve"> tých </w:t>
      </w:r>
      <w:r w:rsidR="00067985">
        <w:rPr>
          <w:rFonts w:ascii="Times New Roman" w:hAnsi="Times New Roman" w:cs="Times New Roman"/>
          <w:bCs/>
          <w:iCs/>
          <w:sz w:val="24"/>
          <w:szCs w:val="24"/>
          <w:lang w:bidi="sk-SK"/>
        </w:rPr>
        <w:t xml:space="preserve">ďalších sektoroch, </w:t>
      </w:r>
      <w:r w:rsidR="008A2DFB">
        <w:rPr>
          <w:rFonts w:ascii="Times New Roman" w:hAnsi="Times New Roman" w:cs="Times New Roman"/>
          <w:bCs/>
          <w:iCs/>
          <w:sz w:val="24"/>
          <w:szCs w:val="24"/>
          <w:lang w:bidi="sk-SK"/>
        </w:rPr>
        <w:t xml:space="preserve">intervencie v ktorých zahrnul do svojho </w:t>
      </w:r>
      <w:r w:rsidR="008A2DFB" w:rsidRPr="008A2DFB">
        <w:rPr>
          <w:rFonts w:ascii="Times New Roman" w:hAnsi="Times New Roman" w:cs="Times New Roman"/>
          <w:bCs/>
          <w:iCs/>
          <w:sz w:val="24"/>
          <w:szCs w:val="24"/>
          <w:lang w:bidi="sk-SK"/>
        </w:rPr>
        <w:t>strategick</w:t>
      </w:r>
      <w:r w:rsidR="008A2DFB">
        <w:rPr>
          <w:rFonts w:ascii="Times New Roman" w:hAnsi="Times New Roman" w:cs="Times New Roman"/>
          <w:bCs/>
          <w:iCs/>
          <w:sz w:val="24"/>
          <w:szCs w:val="24"/>
          <w:lang w:bidi="sk-SK"/>
        </w:rPr>
        <w:t>ého</w:t>
      </w:r>
      <w:r w:rsidR="008A2DFB" w:rsidRPr="008A2DFB">
        <w:rPr>
          <w:rFonts w:ascii="Times New Roman" w:hAnsi="Times New Roman" w:cs="Times New Roman"/>
          <w:bCs/>
          <w:iCs/>
          <w:sz w:val="24"/>
          <w:szCs w:val="24"/>
          <w:lang w:bidi="sk-SK"/>
        </w:rPr>
        <w:t xml:space="preserve"> plán</w:t>
      </w:r>
      <w:r w:rsidR="008A2DFB">
        <w:rPr>
          <w:rFonts w:ascii="Times New Roman" w:hAnsi="Times New Roman" w:cs="Times New Roman"/>
          <w:bCs/>
          <w:iCs/>
          <w:sz w:val="24"/>
          <w:szCs w:val="24"/>
          <w:lang w:bidi="sk-SK"/>
        </w:rPr>
        <w:t>u</w:t>
      </w:r>
      <w:r w:rsidR="008A2DFB" w:rsidRPr="008A2DFB">
        <w:rPr>
          <w:rFonts w:ascii="Times New Roman" w:hAnsi="Times New Roman" w:cs="Times New Roman"/>
          <w:bCs/>
          <w:iCs/>
          <w:sz w:val="24"/>
          <w:szCs w:val="24"/>
          <w:lang w:bidi="sk-SK"/>
        </w:rPr>
        <w:t xml:space="preserve"> spoločnej poľnohospodárskej politiky</w:t>
      </w:r>
      <w:r w:rsidR="00F331F4">
        <w:rPr>
          <w:rFonts w:ascii="Times New Roman" w:hAnsi="Times New Roman" w:cs="Times New Roman"/>
          <w:bCs/>
          <w:iCs/>
          <w:sz w:val="24"/>
          <w:szCs w:val="24"/>
          <w:lang w:bidi="sk-SK"/>
        </w:rPr>
        <w:t xml:space="preserve">, a to pre každý poľnohospodársky finančný rok </w:t>
      </w:r>
      <w:r w:rsidR="00B0393E">
        <w:rPr>
          <w:rFonts w:ascii="Times New Roman" w:hAnsi="Times New Roman" w:cs="Times New Roman"/>
          <w:bCs/>
          <w:iCs/>
          <w:sz w:val="24"/>
          <w:szCs w:val="24"/>
          <w:lang w:bidi="sk-SK"/>
        </w:rPr>
        <w:t xml:space="preserve">podľa očakávanej úrovne platieb podpory na tieto intervencie z týchto </w:t>
      </w:r>
      <w:r w:rsidR="00B0393E" w:rsidRPr="00B0393E">
        <w:rPr>
          <w:rFonts w:ascii="Times New Roman" w:hAnsi="Times New Roman" w:cs="Times New Roman"/>
          <w:bCs/>
          <w:iCs/>
          <w:sz w:val="24"/>
          <w:szCs w:val="24"/>
          <w:lang w:bidi="sk-SK"/>
        </w:rPr>
        <w:t>finančných prostriedkov Európskej únie</w:t>
      </w:r>
      <w:r w:rsidR="00B0393E">
        <w:rPr>
          <w:rFonts w:ascii="Times New Roman" w:hAnsi="Times New Roman" w:cs="Times New Roman"/>
          <w:bCs/>
          <w:iCs/>
          <w:sz w:val="24"/>
          <w:szCs w:val="24"/>
          <w:lang w:bidi="sk-SK"/>
        </w:rPr>
        <w:t xml:space="preserve"> v danom poľnohospodárskom finančnom roku.</w:t>
      </w:r>
      <w:r w:rsidR="00735521">
        <w:rPr>
          <w:rFonts w:ascii="Times New Roman" w:hAnsi="Times New Roman" w:cs="Times New Roman"/>
          <w:bCs/>
          <w:iCs/>
          <w:sz w:val="24"/>
          <w:szCs w:val="24"/>
          <w:lang w:bidi="sk-SK"/>
        </w:rPr>
        <w:t xml:space="preserve"> Tieto ďalšie </w:t>
      </w:r>
      <w:r w:rsidR="00F244AD">
        <w:rPr>
          <w:rFonts w:ascii="Times New Roman" w:hAnsi="Times New Roman" w:cs="Times New Roman"/>
          <w:bCs/>
          <w:iCs/>
          <w:sz w:val="24"/>
          <w:szCs w:val="24"/>
          <w:lang w:bidi="sk-SK"/>
        </w:rPr>
        <w:t xml:space="preserve">orientačné </w:t>
      </w:r>
      <w:r w:rsidR="00735521">
        <w:rPr>
          <w:rFonts w:ascii="Times New Roman" w:hAnsi="Times New Roman" w:cs="Times New Roman"/>
          <w:bCs/>
          <w:iCs/>
          <w:sz w:val="24"/>
          <w:szCs w:val="24"/>
          <w:lang w:bidi="sk-SK"/>
        </w:rPr>
        <w:t xml:space="preserve">alokácie </w:t>
      </w:r>
      <w:r w:rsidR="00735521" w:rsidRPr="00735521">
        <w:rPr>
          <w:rFonts w:ascii="Times New Roman" w:hAnsi="Times New Roman" w:cs="Times New Roman"/>
          <w:bCs/>
          <w:iCs/>
          <w:sz w:val="24"/>
          <w:szCs w:val="24"/>
          <w:lang w:bidi="sk-SK"/>
        </w:rPr>
        <w:t>finančných prostriedkov Európskej únie</w:t>
      </w:r>
      <w:r w:rsidR="00735521">
        <w:rPr>
          <w:rFonts w:ascii="Times New Roman" w:hAnsi="Times New Roman" w:cs="Times New Roman"/>
          <w:bCs/>
          <w:iCs/>
          <w:sz w:val="24"/>
          <w:szCs w:val="24"/>
          <w:lang w:bidi="sk-SK"/>
        </w:rPr>
        <w:t xml:space="preserve"> alokovaných </w:t>
      </w:r>
      <w:r w:rsidR="00735521" w:rsidRPr="00735521">
        <w:rPr>
          <w:rFonts w:ascii="Times New Roman" w:hAnsi="Times New Roman" w:cs="Times New Roman"/>
          <w:bCs/>
          <w:iCs/>
          <w:sz w:val="24"/>
          <w:szCs w:val="24"/>
          <w:lang w:bidi="sk-SK"/>
        </w:rPr>
        <w:t>členskému štátu Európskej únie na intervencie v ďalších sektoroch</w:t>
      </w:r>
      <w:r w:rsidR="00735521">
        <w:rPr>
          <w:rFonts w:ascii="Times New Roman" w:hAnsi="Times New Roman" w:cs="Times New Roman"/>
          <w:bCs/>
          <w:iCs/>
          <w:sz w:val="24"/>
          <w:szCs w:val="24"/>
          <w:lang w:bidi="sk-SK"/>
        </w:rPr>
        <w:t xml:space="preserve"> zvlášť na intervencie v týchto jednotlivých ďalších sektoroch</w:t>
      </w:r>
      <w:r w:rsidR="00F244AD">
        <w:rPr>
          <w:rFonts w:ascii="Times New Roman" w:hAnsi="Times New Roman" w:cs="Times New Roman"/>
          <w:bCs/>
          <w:iCs/>
          <w:sz w:val="24"/>
          <w:szCs w:val="24"/>
          <w:lang w:bidi="sk-SK"/>
        </w:rPr>
        <w:t xml:space="preserve">, </w:t>
      </w:r>
      <w:r w:rsidR="00F244AD" w:rsidRPr="00F244AD">
        <w:rPr>
          <w:rFonts w:ascii="Times New Roman" w:hAnsi="Times New Roman" w:cs="Times New Roman"/>
          <w:bCs/>
          <w:iCs/>
          <w:sz w:val="24"/>
          <w:szCs w:val="24"/>
          <w:lang w:bidi="sk-SK"/>
        </w:rPr>
        <w:t xml:space="preserve">intervencie v ktorých </w:t>
      </w:r>
      <w:r w:rsidR="00F244AD">
        <w:rPr>
          <w:rFonts w:ascii="Times New Roman" w:hAnsi="Times New Roman" w:cs="Times New Roman"/>
          <w:bCs/>
          <w:iCs/>
          <w:sz w:val="24"/>
          <w:szCs w:val="24"/>
          <w:lang w:bidi="sk-SK"/>
        </w:rPr>
        <w:t xml:space="preserve">tento členský štát Európskej únie </w:t>
      </w:r>
      <w:r w:rsidR="00F244AD" w:rsidRPr="00F244AD">
        <w:rPr>
          <w:rFonts w:ascii="Times New Roman" w:hAnsi="Times New Roman" w:cs="Times New Roman"/>
          <w:bCs/>
          <w:iCs/>
          <w:sz w:val="24"/>
          <w:szCs w:val="24"/>
          <w:lang w:bidi="sk-SK"/>
        </w:rPr>
        <w:t xml:space="preserve">zahrnul do svojho strategického plánu spoločnej poľnohospodárskej politiky, </w:t>
      </w:r>
      <w:r w:rsidR="00735521">
        <w:rPr>
          <w:rFonts w:ascii="Times New Roman" w:hAnsi="Times New Roman" w:cs="Times New Roman"/>
          <w:bCs/>
          <w:iCs/>
          <w:sz w:val="24"/>
          <w:szCs w:val="24"/>
          <w:lang w:bidi="sk-SK"/>
        </w:rPr>
        <w:t xml:space="preserve">však </w:t>
      </w:r>
      <w:r w:rsidR="00735521" w:rsidRPr="00735521">
        <w:rPr>
          <w:rFonts w:ascii="Times New Roman" w:hAnsi="Times New Roman" w:cs="Times New Roman"/>
          <w:bCs/>
          <w:iCs/>
          <w:sz w:val="24"/>
          <w:szCs w:val="24"/>
          <w:lang w:bidi="sk-SK"/>
        </w:rPr>
        <w:t>podľa čl. 101 ods. </w:t>
      </w:r>
      <w:r w:rsidR="00735521">
        <w:rPr>
          <w:rFonts w:ascii="Times New Roman" w:hAnsi="Times New Roman" w:cs="Times New Roman"/>
          <w:bCs/>
          <w:iCs/>
          <w:sz w:val="24"/>
          <w:szCs w:val="24"/>
          <w:lang w:bidi="sk-SK"/>
        </w:rPr>
        <w:t>3</w:t>
      </w:r>
      <w:r w:rsidR="00735521" w:rsidRPr="00735521">
        <w:rPr>
          <w:rFonts w:ascii="Times New Roman" w:hAnsi="Times New Roman" w:cs="Times New Roman"/>
          <w:bCs/>
          <w:iCs/>
          <w:sz w:val="24"/>
          <w:szCs w:val="24"/>
          <w:lang w:bidi="sk-SK"/>
        </w:rPr>
        <w:t xml:space="preserve"> nariadenia (EÚ) 2021/2115</w:t>
      </w:r>
      <w:r w:rsidR="00F244AD">
        <w:rPr>
          <w:rFonts w:ascii="Times New Roman" w:hAnsi="Times New Roman" w:cs="Times New Roman"/>
          <w:bCs/>
          <w:iCs/>
          <w:sz w:val="24"/>
          <w:szCs w:val="24"/>
          <w:lang w:bidi="sk-SK"/>
        </w:rPr>
        <w:t xml:space="preserve"> nebránia faktickému použitiu týchto </w:t>
      </w:r>
      <w:r w:rsidR="00F244AD" w:rsidRPr="00F244AD">
        <w:rPr>
          <w:rFonts w:ascii="Times New Roman" w:hAnsi="Times New Roman" w:cs="Times New Roman"/>
          <w:bCs/>
          <w:iCs/>
          <w:sz w:val="24"/>
          <w:szCs w:val="24"/>
          <w:lang w:bidi="sk-SK"/>
        </w:rPr>
        <w:t>finančných prostriedkov Európskej únie</w:t>
      </w:r>
      <w:r w:rsidR="00F244AD">
        <w:rPr>
          <w:rFonts w:ascii="Times New Roman" w:hAnsi="Times New Roman" w:cs="Times New Roman"/>
          <w:bCs/>
          <w:iCs/>
          <w:sz w:val="24"/>
          <w:szCs w:val="24"/>
          <w:lang w:bidi="sk-SK"/>
        </w:rPr>
        <w:t xml:space="preserve">, takto orientačne alokovaných </w:t>
      </w:r>
      <w:r w:rsidR="00F244AD" w:rsidRPr="00F244AD">
        <w:rPr>
          <w:rFonts w:ascii="Times New Roman" w:hAnsi="Times New Roman" w:cs="Times New Roman"/>
          <w:bCs/>
          <w:iCs/>
          <w:sz w:val="24"/>
          <w:szCs w:val="24"/>
          <w:lang w:bidi="sk-SK"/>
        </w:rPr>
        <w:t>na intervencie</w:t>
      </w:r>
      <w:r w:rsidR="00F244AD">
        <w:rPr>
          <w:rFonts w:ascii="Times New Roman" w:hAnsi="Times New Roman" w:cs="Times New Roman"/>
          <w:bCs/>
          <w:iCs/>
          <w:sz w:val="24"/>
          <w:szCs w:val="24"/>
          <w:lang w:bidi="sk-SK"/>
        </w:rPr>
        <w:t xml:space="preserve"> v určitom ďalšom sektore, na poskytovanie podpory na intervencie v inom ďalšom sektore, </w:t>
      </w:r>
      <w:r w:rsidR="00F244AD" w:rsidRPr="00F244AD">
        <w:rPr>
          <w:rFonts w:ascii="Times New Roman" w:hAnsi="Times New Roman" w:cs="Times New Roman"/>
          <w:bCs/>
          <w:iCs/>
          <w:sz w:val="24"/>
          <w:szCs w:val="24"/>
          <w:lang w:bidi="sk-SK"/>
        </w:rPr>
        <w:t>intervencie v ktor</w:t>
      </w:r>
      <w:r w:rsidR="00F244AD">
        <w:rPr>
          <w:rFonts w:ascii="Times New Roman" w:hAnsi="Times New Roman" w:cs="Times New Roman"/>
          <w:bCs/>
          <w:iCs/>
          <w:sz w:val="24"/>
          <w:szCs w:val="24"/>
          <w:lang w:bidi="sk-SK"/>
        </w:rPr>
        <w:t>om</w:t>
      </w:r>
      <w:r w:rsidR="00F244AD" w:rsidRPr="00F244AD">
        <w:rPr>
          <w:rFonts w:ascii="Times New Roman" w:hAnsi="Times New Roman" w:cs="Times New Roman"/>
          <w:bCs/>
          <w:iCs/>
          <w:sz w:val="24"/>
          <w:szCs w:val="24"/>
          <w:lang w:bidi="sk-SK"/>
        </w:rPr>
        <w:t xml:space="preserve"> tento členský štát Európskej únie </w:t>
      </w:r>
      <w:r w:rsidR="00C471C8">
        <w:rPr>
          <w:rFonts w:ascii="Times New Roman" w:hAnsi="Times New Roman" w:cs="Times New Roman"/>
          <w:bCs/>
          <w:iCs/>
          <w:sz w:val="24"/>
          <w:szCs w:val="24"/>
          <w:lang w:bidi="sk-SK"/>
        </w:rPr>
        <w:t xml:space="preserve">tiež </w:t>
      </w:r>
      <w:r w:rsidR="00F244AD" w:rsidRPr="00F244AD">
        <w:rPr>
          <w:rFonts w:ascii="Times New Roman" w:hAnsi="Times New Roman" w:cs="Times New Roman"/>
          <w:bCs/>
          <w:iCs/>
          <w:sz w:val="24"/>
          <w:szCs w:val="24"/>
          <w:lang w:bidi="sk-SK"/>
        </w:rPr>
        <w:t>zahrnul do svojho strategického plánu spoločnej poľnohospodárskej politiky</w:t>
      </w:r>
      <w:r w:rsidR="00C471C8">
        <w:rPr>
          <w:rFonts w:ascii="Times New Roman" w:hAnsi="Times New Roman" w:cs="Times New Roman"/>
          <w:bCs/>
          <w:iCs/>
          <w:sz w:val="24"/>
          <w:szCs w:val="24"/>
          <w:lang w:bidi="sk-SK"/>
        </w:rPr>
        <w:t xml:space="preserve">, a to bez potreby zmeny tohto </w:t>
      </w:r>
      <w:r w:rsidR="00C471C8" w:rsidRPr="00C471C8">
        <w:rPr>
          <w:rFonts w:ascii="Times New Roman" w:hAnsi="Times New Roman" w:cs="Times New Roman"/>
          <w:bCs/>
          <w:iCs/>
          <w:sz w:val="24"/>
          <w:szCs w:val="24"/>
          <w:lang w:bidi="sk-SK"/>
        </w:rPr>
        <w:t>strategického plánu spoločnej poľnohospodárskej politiky</w:t>
      </w:r>
      <w:r w:rsidR="00C471C8">
        <w:rPr>
          <w:rFonts w:ascii="Times New Roman" w:hAnsi="Times New Roman" w:cs="Times New Roman"/>
          <w:bCs/>
          <w:iCs/>
          <w:sz w:val="24"/>
          <w:szCs w:val="24"/>
          <w:lang w:bidi="sk-SK"/>
        </w:rPr>
        <w:t>.</w:t>
      </w:r>
      <w:r w:rsidR="00A21FC0">
        <w:rPr>
          <w:rFonts w:ascii="Times New Roman" w:hAnsi="Times New Roman" w:cs="Times New Roman"/>
          <w:bCs/>
          <w:iCs/>
          <w:sz w:val="24"/>
          <w:szCs w:val="24"/>
          <w:lang w:bidi="sk-SK"/>
        </w:rPr>
        <w:t xml:space="preserve"> Aby však mohla Slovenská republika </w:t>
      </w:r>
      <w:r w:rsidR="000A5E06">
        <w:rPr>
          <w:rFonts w:ascii="Times New Roman" w:hAnsi="Times New Roman" w:cs="Times New Roman"/>
          <w:bCs/>
          <w:iCs/>
          <w:sz w:val="24"/>
          <w:szCs w:val="24"/>
          <w:lang w:bidi="sk-SK"/>
        </w:rPr>
        <w:t>na</w:t>
      </w:r>
      <w:r w:rsidR="00A21FC0">
        <w:rPr>
          <w:rFonts w:ascii="Times New Roman" w:hAnsi="Times New Roman" w:cs="Times New Roman"/>
          <w:bCs/>
          <w:iCs/>
          <w:sz w:val="24"/>
          <w:szCs w:val="24"/>
          <w:lang w:bidi="sk-SK"/>
        </w:rPr>
        <w:t> každ</w:t>
      </w:r>
      <w:r w:rsidR="000A5E06">
        <w:rPr>
          <w:rFonts w:ascii="Times New Roman" w:hAnsi="Times New Roman" w:cs="Times New Roman"/>
          <w:bCs/>
          <w:iCs/>
          <w:sz w:val="24"/>
          <w:szCs w:val="24"/>
          <w:lang w:bidi="sk-SK"/>
        </w:rPr>
        <w:t>ý</w:t>
      </w:r>
      <w:r w:rsidR="00A21FC0">
        <w:rPr>
          <w:rFonts w:ascii="Times New Roman" w:hAnsi="Times New Roman" w:cs="Times New Roman"/>
          <w:bCs/>
          <w:iCs/>
          <w:sz w:val="24"/>
          <w:szCs w:val="24"/>
          <w:lang w:bidi="sk-SK"/>
        </w:rPr>
        <w:t xml:space="preserve"> poľnohospodársk</w:t>
      </w:r>
      <w:r w:rsidR="000A5E06">
        <w:rPr>
          <w:rFonts w:ascii="Times New Roman" w:hAnsi="Times New Roman" w:cs="Times New Roman"/>
          <w:bCs/>
          <w:iCs/>
          <w:sz w:val="24"/>
          <w:szCs w:val="24"/>
          <w:lang w:bidi="sk-SK"/>
        </w:rPr>
        <w:t>y</w:t>
      </w:r>
      <w:r w:rsidR="00A21FC0">
        <w:rPr>
          <w:rFonts w:ascii="Times New Roman" w:hAnsi="Times New Roman" w:cs="Times New Roman"/>
          <w:bCs/>
          <w:iCs/>
          <w:sz w:val="24"/>
          <w:szCs w:val="24"/>
          <w:lang w:bidi="sk-SK"/>
        </w:rPr>
        <w:t xml:space="preserve"> finančn</w:t>
      </w:r>
      <w:r w:rsidR="000A5E06">
        <w:rPr>
          <w:rFonts w:ascii="Times New Roman" w:hAnsi="Times New Roman" w:cs="Times New Roman"/>
          <w:bCs/>
          <w:iCs/>
          <w:sz w:val="24"/>
          <w:szCs w:val="24"/>
          <w:lang w:bidi="sk-SK"/>
        </w:rPr>
        <w:t>ý</w:t>
      </w:r>
      <w:r w:rsidR="00A21FC0">
        <w:rPr>
          <w:rFonts w:ascii="Times New Roman" w:hAnsi="Times New Roman" w:cs="Times New Roman"/>
          <w:bCs/>
          <w:iCs/>
          <w:sz w:val="24"/>
          <w:szCs w:val="24"/>
          <w:lang w:bidi="sk-SK"/>
        </w:rPr>
        <w:t xml:space="preserve"> rok, v ktorom bude </w:t>
      </w:r>
      <w:r w:rsidR="0044251D">
        <w:rPr>
          <w:rFonts w:ascii="Times New Roman" w:hAnsi="Times New Roman" w:cs="Times New Roman"/>
          <w:bCs/>
          <w:iCs/>
          <w:sz w:val="24"/>
          <w:szCs w:val="24"/>
          <w:lang w:bidi="sk-SK"/>
        </w:rPr>
        <w:t xml:space="preserve">z príslušnej alokácie finančných prostriedkov Európskej únie </w:t>
      </w:r>
      <w:r w:rsidR="00A21FC0">
        <w:rPr>
          <w:rFonts w:ascii="Times New Roman" w:hAnsi="Times New Roman" w:cs="Times New Roman"/>
          <w:bCs/>
          <w:iCs/>
          <w:sz w:val="24"/>
          <w:szCs w:val="24"/>
          <w:lang w:bidi="sk-SK"/>
        </w:rPr>
        <w:t xml:space="preserve">poskytovať podporu na intervencie </w:t>
      </w:r>
      <w:r w:rsidR="00A21FC0" w:rsidRPr="00A21FC0">
        <w:rPr>
          <w:rFonts w:ascii="Times New Roman" w:hAnsi="Times New Roman" w:cs="Times New Roman"/>
          <w:bCs/>
          <w:iCs/>
          <w:sz w:val="24"/>
          <w:szCs w:val="24"/>
          <w:lang w:bidi="sk-SK"/>
        </w:rPr>
        <w:t>v </w:t>
      </w:r>
      <w:r w:rsidR="00583CCA" w:rsidRPr="00583CCA">
        <w:rPr>
          <w:rFonts w:ascii="Times New Roman" w:hAnsi="Times New Roman" w:cs="Times New Roman"/>
          <w:bCs/>
          <w:iCs/>
          <w:sz w:val="24"/>
          <w:szCs w:val="24"/>
          <w:lang w:bidi="sk-SK"/>
        </w:rPr>
        <w:t xml:space="preserve">určitom </w:t>
      </w:r>
      <w:r w:rsidR="00A21FC0" w:rsidRPr="00A21FC0">
        <w:rPr>
          <w:rFonts w:ascii="Times New Roman" w:hAnsi="Times New Roman" w:cs="Times New Roman"/>
          <w:bCs/>
          <w:iCs/>
          <w:sz w:val="24"/>
          <w:szCs w:val="24"/>
          <w:lang w:bidi="sk-SK"/>
        </w:rPr>
        <w:t>sektore ďalších vybraných výrobkov</w:t>
      </w:r>
      <w:r w:rsidR="007333E0">
        <w:rPr>
          <w:rFonts w:ascii="Times New Roman" w:hAnsi="Times New Roman" w:cs="Times New Roman"/>
          <w:bCs/>
          <w:iCs/>
          <w:sz w:val="24"/>
          <w:szCs w:val="24"/>
          <w:lang w:bidi="sk-SK"/>
        </w:rPr>
        <w:t xml:space="preserve">, vykonávané v kalendárnom roku 2023 alebo v niektorom nasledujúcom, </w:t>
      </w:r>
      <w:r w:rsidR="00AC3ED5">
        <w:rPr>
          <w:rFonts w:ascii="Times New Roman" w:hAnsi="Times New Roman" w:cs="Times New Roman"/>
          <w:bCs/>
          <w:iCs/>
          <w:sz w:val="24"/>
          <w:szCs w:val="24"/>
          <w:lang w:bidi="sk-SK"/>
        </w:rPr>
        <w:t>túto alokáciu adekvátne alokovať na </w:t>
      </w:r>
      <w:r w:rsidR="00AC3ED5" w:rsidRPr="00AC3ED5">
        <w:rPr>
          <w:rFonts w:ascii="Times New Roman" w:hAnsi="Times New Roman" w:cs="Times New Roman"/>
          <w:bCs/>
          <w:iCs/>
          <w:sz w:val="24"/>
          <w:szCs w:val="24"/>
          <w:lang w:bidi="sk-SK"/>
        </w:rPr>
        <w:t>intervencie v</w:t>
      </w:r>
      <w:r w:rsidR="00AC3ED5">
        <w:rPr>
          <w:rFonts w:ascii="Times New Roman" w:hAnsi="Times New Roman" w:cs="Times New Roman"/>
          <w:bCs/>
          <w:iCs/>
          <w:sz w:val="24"/>
          <w:szCs w:val="24"/>
          <w:lang w:bidi="sk-SK"/>
        </w:rPr>
        <w:t xml:space="preserve"> určitom </w:t>
      </w:r>
      <w:r w:rsidR="00AC3ED5" w:rsidRPr="00AC3ED5">
        <w:rPr>
          <w:rFonts w:ascii="Times New Roman" w:hAnsi="Times New Roman" w:cs="Times New Roman"/>
          <w:bCs/>
          <w:iCs/>
          <w:sz w:val="24"/>
          <w:szCs w:val="24"/>
          <w:lang w:bidi="sk-SK"/>
        </w:rPr>
        <w:t>sektore ďalších vybraných výrobkov</w:t>
      </w:r>
      <w:r w:rsidR="00AC3ED5">
        <w:rPr>
          <w:rFonts w:ascii="Times New Roman" w:hAnsi="Times New Roman" w:cs="Times New Roman"/>
          <w:bCs/>
          <w:iCs/>
          <w:sz w:val="24"/>
          <w:szCs w:val="24"/>
          <w:lang w:bidi="sk-SK"/>
        </w:rPr>
        <w:t>, musí mať údaje o orientačnom rozpoč</w:t>
      </w:r>
      <w:r w:rsidR="00AC3ED5" w:rsidRPr="00AC3ED5">
        <w:rPr>
          <w:rFonts w:ascii="Times New Roman" w:hAnsi="Times New Roman" w:cs="Times New Roman"/>
          <w:bCs/>
          <w:iCs/>
          <w:sz w:val="24"/>
          <w:szCs w:val="24"/>
          <w:lang w:bidi="sk-SK"/>
        </w:rPr>
        <w:t>t</w:t>
      </w:r>
      <w:r w:rsidR="00AC3ED5">
        <w:rPr>
          <w:rFonts w:ascii="Times New Roman" w:hAnsi="Times New Roman" w:cs="Times New Roman"/>
          <w:bCs/>
          <w:iCs/>
          <w:sz w:val="24"/>
          <w:szCs w:val="24"/>
          <w:lang w:bidi="sk-SK"/>
        </w:rPr>
        <w:t>e</w:t>
      </w:r>
      <w:r w:rsidR="00AC3ED5" w:rsidRPr="00AC3ED5">
        <w:rPr>
          <w:rFonts w:ascii="Times New Roman" w:hAnsi="Times New Roman" w:cs="Times New Roman"/>
          <w:bCs/>
          <w:iCs/>
          <w:sz w:val="24"/>
          <w:szCs w:val="24"/>
          <w:lang w:bidi="sk-SK"/>
        </w:rPr>
        <w:t xml:space="preserve"> </w:t>
      </w:r>
      <w:r w:rsidR="00AC3ED5">
        <w:rPr>
          <w:rFonts w:ascii="Times New Roman" w:hAnsi="Times New Roman" w:cs="Times New Roman"/>
          <w:bCs/>
          <w:iCs/>
          <w:sz w:val="24"/>
          <w:szCs w:val="24"/>
          <w:lang w:bidi="sk-SK"/>
        </w:rPr>
        <w:t xml:space="preserve">jednotlivých organizácií výrobcov, jednotlivých združení organizácií výrobcov alebo jednotlivých skupín výrobcov </w:t>
      </w:r>
      <w:r w:rsidR="00AC3ED5" w:rsidRPr="00AC3ED5">
        <w:rPr>
          <w:rFonts w:ascii="Times New Roman" w:hAnsi="Times New Roman" w:cs="Times New Roman"/>
          <w:bCs/>
          <w:iCs/>
          <w:sz w:val="24"/>
          <w:szCs w:val="24"/>
          <w:lang w:bidi="sk-SK"/>
        </w:rPr>
        <w:t xml:space="preserve">ďalších vybraných výrobkov na vykonávanie intervencií v sektore </w:t>
      </w:r>
      <w:r w:rsidR="00AC3ED5">
        <w:rPr>
          <w:rFonts w:ascii="Times New Roman" w:hAnsi="Times New Roman" w:cs="Times New Roman"/>
          <w:bCs/>
          <w:iCs/>
          <w:sz w:val="24"/>
          <w:szCs w:val="24"/>
          <w:lang w:bidi="sk-SK"/>
        </w:rPr>
        <w:t xml:space="preserve">týchto </w:t>
      </w:r>
      <w:r w:rsidR="00AC3ED5" w:rsidRPr="00AC3ED5">
        <w:rPr>
          <w:rFonts w:ascii="Times New Roman" w:hAnsi="Times New Roman" w:cs="Times New Roman"/>
          <w:bCs/>
          <w:iCs/>
          <w:sz w:val="24"/>
          <w:szCs w:val="24"/>
          <w:lang w:bidi="sk-SK"/>
        </w:rPr>
        <w:t>ďalších vybraných výrobkov</w:t>
      </w:r>
      <w:r w:rsidR="00AC3ED5">
        <w:rPr>
          <w:rFonts w:ascii="Times New Roman" w:hAnsi="Times New Roman" w:cs="Times New Roman"/>
          <w:bCs/>
          <w:iCs/>
          <w:sz w:val="24"/>
          <w:szCs w:val="24"/>
          <w:lang w:bidi="sk-SK"/>
        </w:rPr>
        <w:t xml:space="preserve"> </w:t>
      </w:r>
      <w:r w:rsidR="00AC3ED5" w:rsidRPr="00AC3ED5">
        <w:rPr>
          <w:rFonts w:ascii="Times New Roman" w:hAnsi="Times New Roman" w:cs="Times New Roman"/>
          <w:bCs/>
          <w:iCs/>
          <w:sz w:val="24"/>
          <w:szCs w:val="24"/>
          <w:lang w:bidi="sk-SK"/>
        </w:rPr>
        <w:t>v kalendárnom roku 2023 alebo v niektorom nasledujúcom</w:t>
      </w:r>
      <w:r w:rsidR="00AC3ED5">
        <w:rPr>
          <w:rFonts w:ascii="Times New Roman" w:hAnsi="Times New Roman" w:cs="Times New Roman"/>
          <w:bCs/>
          <w:iCs/>
          <w:sz w:val="24"/>
          <w:szCs w:val="24"/>
          <w:lang w:bidi="sk-SK"/>
        </w:rPr>
        <w:t xml:space="preserve">, na ktorých vykonávanie sa žiada </w:t>
      </w:r>
      <w:r w:rsidR="002F3A4E">
        <w:rPr>
          <w:rFonts w:ascii="Times New Roman" w:hAnsi="Times New Roman" w:cs="Times New Roman"/>
          <w:bCs/>
          <w:iCs/>
          <w:sz w:val="24"/>
          <w:szCs w:val="24"/>
          <w:lang w:bidi="sk-SK"/>
        </w:rPr>
        <w:t>o </w:t>
      </w:r>
      <w:r w:rsidR="00AC3ED5">
        <w:rPr>
          <w:rFonts w:ascii="Times New Roman" w:hAnsi="Times New Roman" w:cs="Times New Roman"/>
          <w:bCs/>
          <w:iCs/>
          <w:sz w:val="24"/>
          <w:szCs w:val="24"/>
          <w:lang w:bidi="sk-SK"/>
        </w:rPr>
        <w:t xml:space="preserve">schválenie poskytnutia </w:t>
      </w:r>
      <w:r w:rsidR="002F3A4E">
        <w:rPr>
          <w:rFonts w:ascii="Times New Roman" w:hAnsi="Times New Roman" w:cs="Times New Roman"/>
          <w:bCs/>
          <w:iCs/>
          <w:sz w:val="24"/>
          <w:szCs w:val="24"/>
          <w:lang w:bidi="sk-SK"/>
        </w:rPr>
        <w:t>podpory, o </w:t>
      </w:r>
      <w:r w:rsidR="00AC3ED5">
        <w:rPr>
          <w:rFonts w:ascii="Times New Roman" w:hAnsi="Times New Roman" w:cs="Times New Roman"/>
          <w:bCs/>
          <w:iCs/>
          <w:sz w:val="24"/>
          <w:szCs w:val="24"/>
          <w:lang w:bidi="sk-SK"/>
        </w:rPr>
        <w:t xml:space="preserve">poskytnutie podpory </w:t>
      </w:r>
      <w:r w:rsidR="002F3A4E">
        <w:rPr>
          <w:rFonts w:ascii="Times New Roman" w:hAnsi="Times New Roman" w:cs="Times New Roman"/>
          <w:bCs/>
          <w:iCs/>
          <w:sz w:val="24"/>
          <w:szCs w:val="24"/>
          <w:lang w:bidi="sk-SK"/>
        </w:rPr>
        <w:t>alebo o poskytnutie preddavku podpory</w:t>
      </w:r>
      <w:r w:rsidR="00AC3ED5">
        <w:rPr>
          <w:rFonts w:ascii="Times New Roman" w:hAnsi="Times New Roman" w:cs="Times New Roman"/>
          <w:bCs/>
          <w:iCs/>
          <w:sz w:val="24"/>
          <w:szCs w:val="24"/>
          <w:lang w:bidi="sk-SK"/>
        </w:rPr>
        <w:t xml:space="preserve">. Práve na tento účel sa tento orientačný rozpočet ustanovuje ako povinná príloha k žiadosti </w:t>
      </w:r>
      <w:r w:rsidR="00AC3ED5" w:rsidRPr="00AC3ED5">
        <w:rPr>
          <w:rFonts w:ascii="Times New Roman" w:hAnsi="Times New Roman" w:cs="Times New Roman"/>
          <w:bCs/>
          <w:iCs/>
          <w:sz w:val="24"/>
          <w:szCs w:val="24"/>
          <w:lang w:bidi="sk-SK"/>
        </w:rPr>
        <w:t xml:space="preserve">o schválenie poskytnutia podpory na intervencie v sektore ovocia a zeleniny </w:t>
      </w:r>
      <w:r w:rsidR="00D12600">
        <w:rPr>
          <w:rFonts w:ascii="Times New Roman" w:hAnsi="Times New Roman" w:cs="Times New Roman"/>
          <w:bCs/>
          <w:iCs/>
          <w:sz w:val="24"/>
          <w:szCs w:val="24"/>
          <w:lang w:bidi="sk-SK"/>
        </w:rPr>
        <w:t xml:space="preserve">a tento plánovaný rozpočet sa zas </w:t>
      </w:r>
      <w:r w:rsidR="00D12600" w:rsidRPr="00D12600">
        <w:rPr>
          <w:rFonts w:ascii="Times New Roman" w:hAnsi="Times New Roman" w:cs="Times New Roman"/>
          <w:bCs/>
          <w:iCs/>
          <w:sz w:val="24"/>
          <w:szCs w:val="24"/>
          <w:lang w:bidi="sk-SK"/>
        </w:rPr>
        <w:t xml:space="preserve">ustanovuje ako povinná príloha k žiadosti o schválenie poskytnutia podpory na intervencie </w:t>
      </w:r>
      <w:r w:rsidR="00AC3ED5" w:rsidRPr="00AC3ED5">
        <w:rPr>
          <w:rFonts w:ascii="Times New Roman" w:hAnsi="Times New Roman" w:cs="Times New Roman"/>
          <w:bCs/>
          <w:iCs/>
          <w:sz w:val="24"/>
          <w:szCs w:val="24"/>
          <w:lang w:bidi="sk-SK"/>
        </w:rPr>
        <w:t>v </w:t>
      </w:r>
      <w:r w:rsidR="00583CCA" w:rsidRPr="00583CCA">
        <w:rPr>
          <w:rFonts w:ascii="Times New Roman" w:hAnsi="Times New Roman" w:cs="Times New Roman"/>
          <w:bCs/>
          <w:iCs/>
          <w:sz w:val="24"/>
          <w:szCs w:val="24"/>
          <w:lang w:bidi="sk-SK"/>
        </w:rPr>
        <w:t xml:space="preserve">určitom </w:t>
      </w:r>
      <w:r w:rsidR="00AC3ED5" w:rsidRPr="00AC3ED5">
        <w:rPr>
          <w:rFonts w:ascii="Times New Roman" w:hAnsi="Times New Roman" w:cs="Times New Roman"/>
          <w:bCs/>
          <w:iCs/>
          <w:sz w:val="24"/>
          <w:szCs w:val="24"/>
          <w:lang w:bidi="sk-SK"/>
        </w:rPr>
        <w:t>sektore ďalších vybraných výrobkov</w:t>
      </w:r>
      <w:r w:rsidR="002F3A4E">
        <w:rPr>
          <w:rFonts w:ascii="Times New Roman" w:hAnsi="Times New Roman" w:cs="Times New Roman"/>
          <w:bCs/>
          <w:iCs/>
          <w:sz w:val="24"/>
          <w:szCs w:val="24"/>
          <w:lang w:bidi="sk-SK"/>
        </w:rPr>
        <w:t xml:space="preserve">, </w:t>
      </w:r>
      <w:r w:rsidR="00D046C6">
        <w:rPr>
          <w:rFonts w:ascii="Times New Roman" w:hAnsi="Times New Roman" w:cs="Times New Roman"/>
          <w:bCs/>
          <w:iCs/>
          <w:sz w:val="24"/>
          <w:szCs w:val="24"/>
          <w:lang w:bidi="sk-SK"/>
        </w:rPr>
        <w:t>a informácie o prípadnej zmene</w:t>
      </w:r>
      <w:r w:rsidR="00D12600">
        <w:rPr>
          <w:rFonts w:ascii="Times New Roman" w:hAnsi="Times New Roman" w:cs="Times New Roman"/>
          <w:bCs/>
          <w:iCs/>
          <w:sz w:val="24"/>
          <w:szCs w:val="24"/>
          <w:lang w:bidi="sk-SK"/>
        </w:rPr>
        <w:t xml:space="preserve"> tohto orientačného rozpočtu</w:t>
      </w:r>
      <w:r w:rsidR="00D046C6">
        <w:rPr>
          <w:rFonts w:ascii="Times New Roman" w:hAnsi="Times New Roman" w:cs="Times New Roman"/>
          <w:bCs/>
          <w:iCs/>
          <w:sz w:val="24"/>
          <w:szCs w:val="24"/>
          <w:lang w:bidi="sk-SK"/>
        </w:rPr>
        <w:t xml:space="preserve"> sa zas ustanovujú ako povinná príloha </w:t>
      </w:r>
      <w:r w:rsidR="002F3A4E">
        <w:rPr>
          <w:rFonts w:ascii="Times New Roman" w:hAnsi="Times New Roman" w:cs="Times New Roman"/>
          <w:bCs/>
          <w:iCs/>
          <w:sz w:val="24"/>
          <w:szCs w:val="24"/>
          <w:lang w:bidi="sk-SK"/>
        </w:rPr>
        <w:t>k žiadosti o zmenu tohto schválenia</w:t>
      </w:r>
      <w:r w:rsidR="00D12600" w:rsidRPr="00D12600">
        <w:rPr>
          <w:rFonts w:ascii="Times New Roman" w:hAnsi="Times New Roman" w:cs="Times New Roman"/>
          <w:bCs/>
          <w:iCs/>
          <w:sz w:val="24"/>
          <w:szCs w:val="24"/>
          <w:lang w:bidi="sk-SK"/>
        </w:rPr>
        <w:t xml:space="preserve"> poskytnutia podpory na intervencie v sektore ovocia a</w:t>
      </w:r>
      <w:r w:rsidR="00D12600">
        <w:rPr>
          <w:rFonts w:ascii="Times New Roman" w:hAnsi="Times New Roman" w:cs="Times New Roman"/>
          <w:bCs/>
          <w:iCs/>
          <w:sz w:val="24"/>
          <w:szCs w:val="24"/>
          <w:lang w:bidi="sk-SK"/>
        </w:rPr>
        <w:t xml:space="preserve"> </w:t>
      </w:r>
      <w:r w:rsidR="00D12600" w:rsidRPr="00D12600">
        <w:rPr>
          <w:rFonts w:ascii="Times New Roman" w:hAnsi="Times New Roman" w:cs="Times New Roman"/>
          <w:bCs/>
          <w:iCs/>
          <w:sz w:val="24"/>
          <w:szCs w:val="24"/>
          <w:lang w:bidi="sk-SK"/>
        </w:rPr>
        <w:t>zeleniny</w:t>
      </w:r>
      <w:r w:rsidR="002F3A4E">
        <w:rPr>
          <w:rFonts w:ascii="Times New Roman" w:hAnsi="Times New Roman" w:cs="Times New Roman"/>
          <w:bCs/>
          <w:iCs/>
          <w:sz w:val="24"/>
          <w:szCs w:val="24"/>
          <w:lang w:bidi="sk-SK"/>
        </w:rPr>
        <w:t>, k žiadosti o poskytnutie tejto podpory, alebo k žiadosti o poskytnutie preddavku tejto podpory.</w:t>
      </w:r>
      <w:r w:rsidR="00A541EA">
        <w:rPr>
          <w:rFonts w:ascii="Times New Roman" w:hAnsi="Times New Roman" w:cs="Times New Roman"/>
          <w:bCs/>
          <w:iCs/>
          <w:sz w:val="24"/>
          <w:szCs w:val="24"/>
          <w:lang w:bidi="sk-SK"/>
        </w:rPr>
        <w:t xml:space="preserve"> </w:t>
      </w:r>
      <w:r w:rsidR="00F20D8A">
        <w:rPr>
          <w:rFonts w:ascii="Times New Roman" w:hAnsi="Times New Roman" w:cs="Times New Roman"/>
          <w:bCs/>
          <w:iCs/>
          <w:sz w:val="24"/>
          <w:szCs w:val="24"/>
          <w:lang w:bidi="sk-SK"/>
        </w:rPr>
        <w:t xml:space="preserve">Keďže podľa navrhovaného nariadenia vlády sa poskytnutie </w:t>
      </w:r>
      <w:r w:rsidR="00F20D8A" w:rsidRPr="00F20D8A">
        <w:rPr>
          <w:rFonts w:ascii="Times New Roman" w:hAnsi="Times New Roman" w:cs="Times New Roman"/>
          <w:bCs/>
          <w:iCs/>
          <w:sz w:val="24"/>
          <w:szCs w:val="24"/>
          <w:lang w:bidi="sk-SK"/>
        </w:rPr>
        <w:t>podpory na </w:t>
      </w:r>
      <w:r w:rsidR="00F20D8A">
        <w:rPr>
          <w:rFonts w:ascii="Times New Roman" w:hAnsi="Times New Roman" w:cs="Times New Roman"/>
          <w:bCs/>
          <w:iCs/>
          <w:sz w:val="24"/>
          <w:szCs w:val="24"/>
          <w:lang w:bidi="sk-SK"/>
        </w:rPr>
        <w:t xml:space="preserve">vykonávanie </w:t>
      </w:r>
      <w:r w:rsidR="00F20D8A" w:rsidRPr="00F20D8A">
        <w:rPr>
          <w:rFonts w:ascii="Times New Roman" w:hAnsi="Times New Roman" w:cs="Times New Roman"/>
          <w:bCs/>
          <w:iCs/>
          <w:sz w:val="24"/>
          <w:szCs w:val="24"/>
          <w:lang w:bidi="sk-SK"/>
        </w:rPr>
        <w:t>intervenci</w:t>
      </w:r>
      <w:r w:rsidR="00F20D8A">
        <w:rPr>
          <w:rFonts w:ascii="Times New Roman" w:hAnsi="Times New Roman" w:cs="Times New Roman"/>
          <w:bCs/>
          <w:iCs/>
          <w:sz w:val="24"/>
          <w:szCs w:val="24"/>
          <w:lang w:bidi="sk-SK"/>
        </w:rPr>
        <w:t xml:space="preserve">í </w:t>
      </w:r>
      <w:r w:rsidR="00F20D8A" w:rsidRPr="00F20D8A">
        <w:rPr>
          <w:rFonts w:ascii="Times New Roman" w:hAnsi="Times New Roman" w:cs="Times New Roman"/>
          <w:bCs/>
          <w:iCs/>
          <w:sz w:val="24"/>
          <w:szCs w:val="24"/>
          <w:lang w:bidi="sk-SK"/>
        </w:rPr>
        <w:t>v určitom sektore ďalších vybraných výrobkov</w:t>
      </w:r>
      <w:r w:rsidR="00F20D8A">
        <w:rPr>
          <w:rFonts w:ascii="Times New Roman" w:hAnsi="Times New Roman" w:cs="Times New Roman"/>
          <w:bCs/>
          <w:iCs/>
          <w:sz w:val="24"/>
          <w:szCs w:val="24"/>
          <w:lang w:bidi="sk-SK"/>
        </w:rPr>
        <w:t xml:space="preserve"> </w:t>
      </w:r>
      <w:r w:rsidR="00971634">
        <w:rPr>
          <w:rFonts w:ascii="Times New Roman" w:hAnsi="Times New Roman" w:cs="Times New Roman"/>
          <w:bCs/>
          <w:iCs/>
          <w:sz w:val="24"/>
          <w:szCs w:val="24"/>
          <w:lang w:bidi="sk-SK"/>
        </w:rPr>
        <w:t>počas určitého obdobia</w:t>
      </w:r>
      <w:r w:rsidR="00F20D8A" w:rsidRPr="00F20D8A">
        <w:rPr>
          <w:rFonts w:ascii="Times New Roman" w:hAnsi="Times New Roman" w:cs="Times New Roman"/>
          <w:bCs/>
          <w:iCs/>
          <w:sz w:val="24"/>
          <w:szCs w:val="24"/>
          <w:lang w:bidi="sk-SK"/>
        </w:rPr>
        <w:t xml:space="preserve"> </w:t>
      </w:r>
      <w:r w:rsidR="00F20D8A">
        <w:rPr>
          <w:rFonts w:ascii="Times New Roman" w:hAnsi="Times New Roman" w:cs="Times New Roman"/>
          <w:bCs/>
          <w:iCs/>
          <w:sz w:val="24"/>
          <w:szCs w:val="24"/>
          <w:lang w:bidi="sk-SK"/>
        </w:rPr>
        <w:t xml:space="preserve">schvaľuje </w:t>
      </w:r>
      <w:r w:rsidR="00F20D8A" w:rsidRPr="00F20D8A">
        <w:rPr>
          <w:rFonts w:ascii="Times New Roman" w:hAnsi="Times New Roman" w:cs="Times New Roman"/>
          <w:bCs/>
          <w:iCs/>
          <w:sz w:val="24"/>
          <w:szCs w:val="24"/>
          <w:lang w:bidi="sk-SK"/>
        </w:rPr>
        <w:t xml:space="preserve">na poskytnutie tejto podpory na pokrytie časti určitej výšky oprávnených výdavkov na vykonanie týchto intervencií </w:t>
      </w:r>
      <w:r w:rsidR="00166EED" w:rsidRPr="00166EED">
        <w:rPr>
          <w:rFonts w:ascii="Times New Roman" w:hAnsi="Times New Roman" w:cs="Times New Roman"/>
          <w:bCs/>
          <w:iCs/>
          <w:sz w:val="24"/>
          <w:szCs w:val="24"/>
          <w:lang w:bidi="sk-SK"/>
        </w:rPr>
        <w:t xml:space="preserve">v zmysle navrhovaného nariadenia vlády </w:t>
      </w:r>
      <w:r w:rsidR="00F20D8A" w:rsidRPr="00F20D8A">
        <w:rPr>
          <w:rFonts w:ascii="Times New Roman" w:hAnsi="Times New Roman" w:cs="Times New Roman"/>
          <w:bCs/>
          <w:iCs/>
          <w:sz w:val="24"/>
          <w:szCs w:val="24"/>
          <w:lang w:bidi="sk-SK"/>
        </w:rPr>
        <w:t>v jednotlivých kalendárnych rokoch trvania tohto obdobia</w:t>
      </w:r>
      <w:r w:rsidR="00F20D8A">
        <w:rPr>
          <w:rFonts w:ascii="Times New Roman" w:hAnsi="Times New Roman" w:cs="Times New Roman"/>
          <w:bCs/>
          <w:iCs/>
          <w:sz w:val="24"/>
          <w:szCs w:val="24"/>
          <w:lang w:bidi="sk-SK"/>
        </w:rPr>
        <w:t xml:space="preserve">, rozpočet na vykonávanie intervencií v tomto sektore zo strany žiadateľa o toto schválenie nemôže byť len orientačný tak, ako postačuje </w:t>
      </w:r>
      <w:r w:rsidR="00F20D8A">
        <w:rPr>
          <w:rFonts w:ascii="Times New Roman" w:hAnsi="Times New Roman" w:cs="Times New Roman"/>
          <w:bCs/>
          <w:iCs/>
          <w:sz w:val="24"/>
          <w:szCs w:val="24"/>
          <w:lang w:bidi="sk-SK"/>
        </w:rPr>
        <w:lastRenderedPageBreak/>
        <w:t xml:space="preserve">pri žiadosti o schválenie poskytnutia </w:t>
      </w:r>
      <w:r w:rsidR="00F20D8A" w:rsidRPr="00F20D8A">
        <w:rPr>
          <w:rFonts w:ascii="Times New Roman" w:hAnsi="Times New Roman" w:cs="Times New Roman"/>
          <w:bCs/>
          <w:iCs/>
          <w:sz w:val="24"/>
          <w:szCs w:val="24"/>
          <w:lang w:bidi="sk-SK"/>
        </w:rPr>
        <w:t>podpory na vykonávanie intervencií</w:t>
      </w:r>
      <w:r w:rsidR="00F20D8A">
        <w:rPr>
          <w:rFonts w:ascii="Times New Roman" w:hAnsi="Times New Roman" w:cs="Times New Roman"/>
          <w:bCs/>
          <w:iCs/>
          <w:sz w:val="24"/>
          <w:szCs w:val="24"/>
          <w:lang w:bidi="sk-SK"/>
        </w:rPr>
        <w:t xml:space="preserve"> v sektore ovocia a zeleniny.</w:t>
      </w:r>
    </w:p>
    <w:p w14:paraId="722EB4C9" w14:textId="77777777" w:rsidR="0048708B" w:rsidRDefault="002F3A4E" w:rsidP="002F3A4E">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Ustanovuje sa, že p</w:t>
      </w:r>
      <w:r w:rsidRPr="002F3A4E">
        <w:rPr>
          <w:rFonts w:ascii="Times New Roman" w:hAnsi="Times New Roman" w:cs="Times New Roman"/>
          <w:bCs/>
          <w:iCs/>
          <w:sz w:val="24"/>
          <w:szCs w:val="24"/>
          <w:lang w:bidi="sk-SK"/>
        </w:rPr>
        <w:t xml:space="preserve">oskytnutie podpory na intervencie </w:t>
      </w:r>
      <w:r w:rsidR="00477EB0" w:rsidRPr="00477EB0">
        <w:rPr>
          <w:rFonts w:ascii="Times New Roman" w:hAnsi="Times New Roman" w:cs="Times New Roman"/>
          <w:bCs/>
          <w:iCs/>
          <w:sz w:val="24"/>
          <w:szCs w:val="24"/>
          <w:lang w:bidi="sk-SK"/>
        </w:rPr>
        <w:t xml:space="preserve">buď </w:t>
      </w:r>
      <w:r w:rsidRPr="002F3A4E">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Pr="002F3A4E">
        <w:rPr>
          <w:rFonts w:ascii="Times New Roman" w:hAnsi="Times New Roman" w:cs="Times New Roman"/>
          <w:bCs/>
          <w:iCs/>
          <w:sz w:val="24"/>
          <w:szCs w:val="24"/>
          <w:lang w:bidi="sk-SK"/>
        </w:rPr>
        <w:t>sektore ďalších vybraných výrobkov</w:t>
      </w:r>
      <w:r w:rsidRPr="002F3A4E">
        <w:rPr>
          <w:rFonts w:ascii="Times New Roman" w:hAnsi="Times New Roman" w:cs="Times New Roman"/>
          <w:bCs/>
          <w:iCs/>
          <w:sz w:val="24"/>
          <w:szCs w:val="24"/>
        </w:rPr>
        <w:t xml:space="preserve"> </w:t>
      </w:r>
      <w:r w:rsidRPr="002F3A4E">
        <w:rPr>
          <w:rFonts w:ascii="Times New Roman" w:hAnsi="Times New Roman" w:cs="Times New Roman"/>
          <w:bCs/>
          <w:iCs/>
          <w:sz w:val="24"/>
          <w:szCs w:val="24"/>
          <w:lang w:bidi="sk-SK"/>
        </w:rPr>
        <w:t>možno schváliť len na intervencie</w:t>
      </w:r>
      <w:r>
        <w:rPr>
          <w:rFonts w:ascii="Times New Roman" w:hAnsi="Times New Roman" w:cs="Times New Roman"/>
          <w:bCs/>
          <w:iCs/>
          <w:sz w:val="24"/>
          <w:szCs w:val="24"/>
          <w:lang w:bidi="sk-SK"/>
        </w:rPr>
        <w:t xml:space="preserve"> vymedzené v navrhovanom nariadení vlády. Jedná sa o intervencie vymedzené v strategickom pláne </w:t>
      </w:r>
      <w:r w:rsidRPr="002F3A4E">
        <w:rPr>
          <w:rFonts w:ascii="Times New Roman" w:hAnsi="Times New Roman" w:cs="Times New Roman"/>
          <w:bCs/>
          <w:iCs/>
          <w:sz w:val="24"/>
          <w:szCs w:val="24"/>
          <w:lang w:bidi="sk-SK"/>
        </w:rPr>
        <w:t>spoločnej poľnohospodárskej politiky</w:t>
      </w:r>
      <w:r>
        <w:rPr>
          <w:rFonts w:ascii="Times New Roman" w:hAnsi="Times New Roman" w:cs="Times New Roman"/>
          <w:bCs/>
          <w:iCs/>
          <w:sz w:val="24"/>
          <w:szCs w:val="24"/>
          <w:lang w:bidi="sk-SK"/>
        </w:rPr>
        <w:t xml:space="preserve"> Slovenskej republiky</w:t>
      </w:r>
      <w:r w:rsidR="00AE752D">
        <w:rPr>
          <w:rFonts w:ascii="Times New Roman" w:hAnsi="Times New Roman" w:cs="Times New Roman"/>
          <w:bCs/>
          <w:iCs/>
          <w:sz w:val="24"/>
          <w:szCs w:val="24"/>
          <w:lang w:bidi="sk-SK"/>
        </w:rPr>
        <w:t xml:space="preserve">, ktoré sa </w:t>
      </w:r>
      <w:r w:rsidR="00AE752D" w:rsidRPr="00AE752D">
        <w:rPr>
          <w:rFonts w:ascii="Times New Roman" w:hAnsi="Times New Roman" w:cs="Times New Roman"/>
          <w:bCs/>
          <w:iCs/>
          <w:sz w:val="24"/>
          <w:szCs w:val="24"/>
          <w:lang w:bidi="sk-SK"/>
        </w:rPr>
        <w:t>v navrhovanom nariadení vlády</w:t>
      </w:r>
      <w:r w:rsidR="00AE752D">
        <w:rPr>
          <w:rFonts w:ascii="Times New Roman" w:hAnsi="Times New Roman" w:cs="Times New Roman"/>
          <w:bCs/>
          <w:iCs/>
          <w:sz w:val="24"/>
          <w:szCs w:val="24"/>
          <w:lang w:bidi="sk-SK"/>
        </w:rPr>
        <w:t xml:space="preserve"> vymedzujú jednak ich cieľmi </w:t>
      </w:r>
      <w:r w:rsidR="00AE752D" w:rsidRPr="00AE752D">
        <w:rPr>
          <w:rFonts w:ascii="Times New Roman" w:hAnsi="Times New Roman" w:cs="Times New Roman"/>
          <w:bCs/>
          <w:iCs/>
          <w:sz w:val="24"/>
          <w:szCs w:val="24"/>
          <w:lang w:bidi="sk-SK"/>
        </w:rPr>
        <w:t>v sektore ovocia a</w:t>
      </w:r>
      <w:r w:rsidR="00AE752D">
        <w:rPr>
          <w:rFonts w:ascii="Times New Roman" w:hAnsi="Times New Roman" w:cs="Times New Roman"/>
          <w:bCs/>
          <w:iCs/>
          <w:sz w:val="24"/>
          <w:szCs w:val="24"/>
          <w:lang w:bidi="sk-SK"/>
        </w:rPr>
        <w:t xml:space="preserve"> </w:t>
      </w:r>
      <w:r w:rsidR="00AE752D" w:rsidRPr="00AE752D">
        <w:rPr>
          <w:rFonts w:ascii="Times New Roman" w:hAnsi="Times New Roman" w:cs="Times New Roman"/>
          <w:bCs/>
          <w:iCs/>
          <w:sz w:val="24"/>
          <w:szCs w:val="24"/>
          <w:lang w:bidi="sk-SK"/>
        </w:rPr>
        <w:t>zeleniny</w:t>
      </w:r>
      <w:r w:rsidR="00AE752D">
        <w:rPr>
          <w:rFonts w:ascii="Times New Roman" w:hAnsi="Times New Roman" w:cs="Times New Roman"/>
          <w:bCs/>
          <w:iCs/>
          <w:sz w:val="24"/>
          <w:szCs w:val="24"/>
          <w:lang w:bidi="sk-SK"/>
        </w:rPr>
        <w:t>,</w:t>
      </w:r>
      <w:r w:rsidR="00AE752D" w:rsidRPr="00AE752D">
        <w:rPr>
          <w:rFonts w:ascii="Times New Roman" w:hAnsi="Times New Roman" w:cs="Times New Roman"/>
          <w:bCs/>
          <w:iCs/>
          <w:sz w:val="24"/>
          <w:szCs w:val="24"/>
          <w:lang w:bidi="sk-SK"/>
        </w:rPr>
        <w:t xml:space="preserve"> </w:t>
      </w:r>
      <w:r w:rsidR="00AD6245" w:rsidRPr="00AD6245">
        <w:rPr>
          <w:rFonts w:ascii="Times New Roman" w:hAnsi="Times New Roman" w:cs="Times New Roman"/>
          <w:bCs/>
          <w:iCs/>
          <w:sz w:val="24"/>
          <w:szCs w:val="24"/>
          <w:lang w:bidi="sk-SK"/>
        </w:rPr>
        <w:t>mliečnych výrobkov, bravčových výrobkov</w:t>
      </w:r>
      <w:r w:rsidR="00AD6245">
        <w:rPr>
          <w:rFonts w:ascii="Times New Roman" w:hAnsi="Times New Roman" w:cs="Times New Roman"/>
          <w:bCs/>
          <w:iCs/>
          <w:sz w:val="24"/>
          <w:szCs w:val="24"/>
          <w:lang w:bidi="sk-SK"/>
        </w:rPr>
        <w:t>,</w:t>
      </w:r>
      <w:r w:rsidR="00AD6245" w:rsidRPr="00AD6245">
        <w:rPr>
          <w:rFonts w:ascii="Times New Roman" w:hAnsi="Times New Roman" w:cs="Times New Roman"/>
          <w:bCs/>
          <w:iCs/>
          <w:sz w:val="24"/>
          <w:szCs w:val="24"/>
          <w:lang w:bidi="sk-SK"/>
        </w:rPr>
        <w:t xml:space="preserve"> ovčích a kozích výrobkov</w:t>
      </w:r>
      <w:r w:rsidR="00AD6245">
        <w:rPr>
          <w:rFonts w:ascii="Times New Roman" w:hAnsi="Times New Roman" w:cs="Times New Roman"/>
          <w:bCs/>
          <w:iCs/>
          <w:sz w:val="24"/>
          <w:szCs w:val="24"/>
          <w:lang w:bidi="sk-SK"/>
        </w:rPr>
        <w:t xml:space="preserve"> alebo ostatných výrobkov, ktoré sú zemiakmi</w:t>
      </w:r>
      <w:r w:rsidR="009C1911">
        <w:rPr>
          <w:rFonts w:ascii="Times New Roman" w:hAnsi="Times New Roman" w:cs="Times New Roman"/>
          <w:bCs/>
          <w:iCs/>
          <w:sz w:val="24"/>
          <w:szCs w:val="24"/>
          <w:lang w:bidi="sk-SK"/>
        </w:rPr>
        <w:t xml:space="preserve"> (ďalej len „sektor zemiakov“)</w:t>
      </w:r>
      <w:r w:rsidR="00AD6245">
        <w:rPr>
          <w:rFonts w:ascii="Times New Roman" w:hAnsi="Times New Roman" w:cs="Times New Roman"/>
          <w:bCs/>
          <w:iCs/>
          <w:sz w:val="24"/>
          <w:szCs w:val="24"/>
          <w:lang w:bidi="sk-SK"/>
        </w:rPr>
        <w:t xml:space="preserve">, ustanovenými v čl. 46 </w:t>
      </w:r>
      <w:r w:rsidR="00AD6245" w:rsidRPr="00AD6245">
        <w:rPr>
          <w:rFonts w:ascii="Times New Roman" w:hAnsi="Times New Roman" w:cs="Times New Roman"/>
          <w:bCs/>
          <w:iCs/>
          <w:sz w:val="24"/>
          <w:szCs w:val="24"/>
          <w:lang w:bidi="sk-SK"/>
        </w:rPr>
        <w:t>nariadenia (EÚ) 2021/2115</w:t>
      </w:r>
      <w:r w:rsidR="007D64C2">
        <w:rPr>
          <w:rFonts w:ascii="Times New Roman" w:hAnsi="Times New Roman" w:cs="Times New Roman"/>
          <w:bCs/>
          <w:iCs/>
          <w:sz w:val="24"/>
          <w:szCs w:val="24"/>
          <w:lang w:bidi="sk-SK"/>
        </w:rPr>
        <w:t>,</w:t>
      </w:r>
      <w:r w:rsidR="00AD6245">
        <w:rPr>
          <w:rFonts w:ascii="Times New Roman" w:hAnsi="Times New Roman" w:cs="Times New Roman"/>
          <w:bCs/>
          <w:iCs/>
          <w:sz w:val="24"/>
          <w:szCs w:val="24"/>
          <w:lang w:bidi="sk-SK"/>
        </w:rPr>
        <w:t xml:space="preserve"> </w:t>
      </w:r>
      <w:r w:rsidR="007D64C2">
        <w:rPr>
          <w:rFonts w:ascii="Times New Roman" w:hAnsi="Times New Roman" w:cs="Times New Roman"/>
          <w:bCs/>
          <w:iCs/>
          <w:sz w:val="24"/>
          <w:szCs w:val="24"/>
          <w:lang w:bidi="sk-SK"/>
        </w:rPr>
        <w:t xml:space="preserve">pre ktoré si Slovenská republika vo svojom </w:t>
      </w:r>
      <w:r w:rsidR="007D64C2" w:rsidRPr="007D64C2">
        <w:rPr>
          <w:rFonts w:ascii="Times New Roman" w:hAnsi="Times New Roman" w:cs="Times New Roman"/>
          <w:bCs/>
          <w:iCs/>
          <w:sz w:val="24"/>
          <w:szCs w:val="24"/>
          <w:lang w:bidi="sk-SK"/>
        </w:rPr>
        <w:t>strategickom pláne spoločnej poľnohospodárskej politiky</w:t>
      </w:r>
      <w:r w:rsidR="007D64C2">
        <w:rPr>
          <w:rFonts w:ascii="Times New Roman" w:hAnsi="Times New Roman" w:cs="Times New Roman"/>
          <w:bCs/>
          <w:iCs/>
          <w:sz w:val="24"/>
          <w:szCs w:val="24"/>
          <w:lang w:bidi="sk-SK"/>
        </w:rPr>
        <w:t xml:space="preserve"> tieto intervencie zvolila v rámci </w:t>
      </w:r>
      <w:r w:rsidR="00076AB1">
        <w:rPr>
          <w:rFonts w:ascii="Times New Roman" w:hAnsi="Times New Roman" w:cs="Times New Roman"/>
          <w:bCs/>
          <w:iCs/>
          <w:sz w:val="24"/>
          <w:szCs w:val="24"/>
          <w:lang w:bidi="sk-SK"/>
        </w:rPr>
        <w:t xml:space="preserve">ich </w:t>
      </w:r>
      <w:r w:rsidR="007D64C2">
        <w:rPr>
          <w:rFonts w:ascii="Times New Roman" w:hAnsi="Times New Roman" w:cs="Times New Roman"/>
          <w:bCs/>
          <w:iCs/>
          <w:sz w:val="24"/>
          <w:szCs w:val="24"/>
          <w:lang w:bidi="sk-SK"/>
        </w:rPr>
        <w:t>typov</w:t>
      </w:r>
      <w:r w:rsidR="00076AB1">
        <w:rPr>
          <w:rFonts w:ascii="Times New Roman" w:hAnsi="Times New Roman" w:cs="Times New Roman"/>
          <w:bCs/>
          <w:iCs/>
          <w:sz w:val="24"/>
          <w:szCs w:val="24"/>
          <w:lang w:bidi="sk-SK"/>
        </w:rPr>
        <w:t xml:space="preserve"> </w:t>
      </w:r>
      <w:r w:rsidR="007D64C2">
        <w:rPr>
          <w:rFonts w:ascii="Times New Roman" w:hAnsi="Times New Roman" w:cs="Times New Roman"/>
          <w:bCs/>
          <w:iCs/>
          <w:sz w:val="24"/>
          <w:szCs w:val="24"/>
          <w:lang w:bidi="sk-SK"/>
        </w:rPr>
        <w:t xml:space="preserve">uvedených v čl. 47 </w:t>
      </w:r>
      <w:r w:rsidR="007D64C2" w:rsidRPr="007D64C2">
        <w:rPr>
          <w:rFonts w:ascii="Times New Roman" w:hAnsi="Times New Roman" w:cs="Times New Roman"/>
          <w:bCs/>
          <w:iCs/>
          <w:sz w:val="24"/>
          <w:szCs w:val="24"/>
          <w:lang w:bidi="sk-SK"/>
        </w:rPr>
        <w:t>nariadenia (EÚ) 2021/2115</w:t>
      </w:r>
      <w:r w:rsidR="00076AB1">
        <w:rPr>
          <w:rFonts w:ascii="Times New Roman" w:hAnsi="Times New Roman" w:cs="Times New Roman"/>
          <w:bCs/>
          <w:iCs/>
          <w:sz w:val="24"/>
          <w:szCs w:val="24"/>
          <w:lang w:bidi="sk-SK"/>
        </w:rPr>
        <w:t xml:space="preserve">, a jednak </w:t>
      </w:r>
      <w:r w:rsidR="009375CA">
        <w:rPr>
          <w:rFonts w:ascii="Times New Roman" w:hAnsi="Times New Roman" w:cs="Times New Roman"/>
          <w:bCs/>
          <w:iCs/>
          <w:sz w:val="24"/>
          <w:szCs w:val="24"/>
          <w:lang w:bidi="sk-SK"/>
        </w:rPr>
        <w:t xml:space="preserve">popisom, v čom konkrétne daná intervencia spočíva. Uvedené ciele týchto intervencií, vymedzené v jednotlivých </w:t>
      </w:r>
      <w:proofErr w:type="spellStart"/>
      <w:r w:rsidR="009375CA">
        <w:rPr>
          <w:rFonts w:ascii="Times New Roman" w:hAnsi="Times New Roman" w:cs="Times New Roman"/>
          <w:bCs/>
          <w:iCs/>
          <w:sz w:val="24"/>
          <w:szCs w:val="24"/>
          <w:lang w:bidi="sk-SK"/>
        </w:rPr>
        <w:t>podbodoch</w:t>
      </w:r>
      <w:proofErr w:type="spellEnd"/>
      <w:r w:rsidR="009375CA">
        <w:rPr>
          <w:rFonts w:ascii="Times New Roman" w:hAnsi="Times New Roman" w:cs="Times New Roman"/>
          <w:bCs/>
          <w:iCs/>
          <w:sz w:val="24"/>
          <w:szCs w:val="24"/>
          <w:lang w:bidi="sk-SK"/>
        </w:rPr>
        <w:t xml:space="preserve">, ako aj uvedené popisy týchto intervencií, vymedzené </w:t>
      </w:r>
      <w:r w:rsidR="009375CA" w:rsidRPr="009375CA">
        <w:rPr>
          <w:rFonts w:ascii="Times New Roman" w:hAnsi="Times New Roman" w:cs="Times New Roman"/>
          <w:bCs/>
          <w:iCs/>
          <w:sz w:val="24"/>
          <w:szCs w:val="24"/>
          <w:lang w:bidi="sk-SK"/>
        </w:rPr>
        <w:t>v</w:t>
      </w:r>
      <w:r w:rsidR="009375CA">
        <w:rPr>
          <w:rFonts w:ascii="Times New Roman" w:hAnsi="Times New Roman" w:cs="Times New Roman"/>
          <w:bCs/>
          <w:iCs/>
          <w:sz w:val="24"/>
          <w:szCs w:val="24"/>
          <w:lang w:bidi="sk-SK"/>
        </w:rPr>
        <w:t xml:space="preserve"> ďalšej sade </w:t>
      </w:r>
      <w:r w:rsidR="009375CA" w:rsidRPr="009375CA">
        <w:rPr>
          <w:rFonts w:ascii="Times New Roman" w:hAnsi="Times New Roman" w:cs="Times New Roman"/>
          <w:bCs/>
          <w:iCs/>
          <w:sz w:val="24"/>
          <w:szCs w:val="24"/>
          <w:lang w:bidi="sk-SK"/>
        </w:rPr>
        <w:t xml:space="preserve">jednotlivých </w:t>
      </w:r>
      <w:proofErr w:type="spellStart"/>
      <w:r w:rsidR="009375CA" w:rsidRPr="009375CA">
        <w:rPr>
          <w:rFonts w:ascii="Times New Roman" w:hAnsi="Times New Roman" w:cs="Times New Roman"/>
          <w:bCs/>
          <w:iCs/>
          <w:sz w:val="24"/>
          <w:szCs w:val="24"/>
          <w:lang w:bidi="sk-SK"/>
        </w:rPr>
        <w:t>podbodo</w:t>
      </w:r>
      <w:r w:rsidR="009375CA">
        <w:rPr>
          <w:rFonts w:ascii="Times New Roman" w:hAnsi="Times New Roman" w:cs="Times New Roman"/>
          <w:bCs/>
          <w:iCs/>
          <w:sz w:val="24"/>
          <w:szCs w:val="24"/>
          <w:lang w:bidi="sk-SK"/>
        </w:rPr>
        <w:t>v</w:t>
      </w:r>
      <w:proofErr w:type="spellEnd"/>
      <w:r w:rsidR="009375CA">
        <w:rPr>
          <w:rFonts w:ascii="Times New Roman" w:hAnsi="Times New Roman" w:cs="Times New Roman"/>
          <w:bCs/>
          <w:iCs/>
          <w:sz w:val="24"/>
          <w:szCs w:val="24"/>
          <w:lang w:bidi="sk-SK"/>
        </w:rPr>
        <w:t xml:space="preserve">, sú k sebe v rámci každého typu intervencie ustanovené alternatívne, s tým, že </w:t>
      </w:r>
      <w:r w:rsidR="009375CA" w:rsidRPr="009375CA">
        <w:rPr>
          <w:rFonts w:ascii="Times New Roman" w:hAnsi="Times New Roman" w:cs="Times New Roman"/>
          <w:bCs/>
          <w:iCs/>
          <w:sz w:val="24"/>
          <w:szCs w:val="24"/>
          <w:lang w:bidi="sk-SK"/>
        </w:rPr>
        <w:t>v rámci každého typu intervencie</w:t>
      </w:r>
      <w:r w:rsidR="009375CA">
        <w:rPr>
          <w:rFonts w:ascii="Times New Roman" w:hAnsi="Times New Roman" w:cs="Times New Roman"/>
          <w:bCs/>
          <w:iCs/>
          <w:sz w:val="24"/>
          <w:szCs w:val="24"/>
          <w:lang w:bidi="sk-SK"/>
        </w:rPr>
        <w:t xml:space="preserve"> ustanoveného v navrhovanom nariadení vlády</w:t>
      </w:r>
      <w:r w:rsidR="0042367C">
        <w:rPr>
          <w:rFonts w:ascii="Times New Roman" w:hAnsi="Times New Roman" w:cs="Times New Roman"/>
          <w:bCs/>
          <w:iCs/>
          <w:sz w:val="24"/>
          <w:szCs w:val="24"/>
          <w:lang w:bidi="sk-SK"/>
        </w:rPr>
        <w:t>,</w:t>
      </w:r>
      <w:r w:rsidR="009375CA">
        <w:rPr>
          <w:rFonts w:ascii="Times New Roman" w:hAnsi="Times New Roman" w:cs="Times New Roman"/>
          <w:bCs/>
          <w:iCs/>
          <w:sz w:val="24"/>
          <w:szCs w:val="24"/>
          <w:lang w:bidi="sk-SK"/>
        </w:rPr>
        <w:t xml:space="preserve"> možno vykonávať jednu alebo viacero intervencií s</w:t>
      </w:r>
      <w:r w:rsidR="000E27E5">
        <w:rPr>
          <w:rFonts w:ascii="Times New Roman" w:hAnsi="Times New Roman" w:cs="Times New Roman"/>
          <w:bCs/>
          <w:iCs/>
          <w:sz w:val="24"/>
          <w:szCs w:val="24"/>
          <w:lang w:bidi="sk-SK"/>
        </w:rPr>
        <w:t> </w:t>
      </w:r>
      <w:r w:rsidR="009375CA">
        <w:rPr>
          <w:rFonts w:ascii="Times New Roman" w:hAnsi="Times New Roman" w:cs="Times New Roman"/>
          <w:bCs/>
          <w:iCs/>
          <w:sz w:val="24"/>
          <w:szCs w:val="24"/>
          <w:lang w:bidi="sk-SK"/>
        </w:rPr>
        <w:t>vymed</w:t>
      </w:r>
      <w:r w:rsidR="000E27E5">
        <w:rPr>
          <w:rFonts w:ascii="Times New Roman" w:hAnsi="Times New Roman" w:cs="Times New Roman"/>
          <w:bCs/>
          <w:iCs/>
          <w:sz w:val="24"/>
          <w:szCs w:val="24"/>
          <w:lang w:bidi="sk-SK"/>
        </w:rPr>
        <w:t>zen</w:t>
      </w:r>
      <w:r w:rsidR="0042367C">
        <w:rPr>
          <w:rFonts w:ascii="Times New Roman" w:hAnsi="Times New Roman" w:cs="Times New Roman"/>
          <w:bCs/>
          <w:iCs/>
          <w:sz w:val="24"/>
          <w:szCs w:val="24"/>
          <w:lang w:bidi="sk-SK"/>
        </w:rPr>
        <w:t>ím</w:t>
      </w:r>
      <w:r w:rsidR="000E27E5">
        <w:rPr>
          <w:rFonts w:ascii="Times New Roman" w:hAnsi="Times New Roman" w:cs="Times New Roman"/>
          <w:bCs/>
          <w:iCs/>
          <w:sz w:val="24"/>
          <w:szCs w:val="24"/>
          <w:lang w:bidi="sk-SK"/>
        </w:rPr>
        <w:t xml:space="preserve"> ich</w:t>
      </w:r>
      <w:r w:rsidR="009375CA">
        <w:rPr>
          <w:rFonts w:ascii="Times New Roman" w:hAnsi="Times New Roman" w:cs="Times New Roman"/>
          <w:bCs/>
          <w:iCs/>
          <w:sz w:val="24"/>
          <w:szCs w:val="24"/>
          <w:lang w:bidi="sk-SK"/>
        </w:rPr>
        <w:t xml:space="preserve"> popis</w:t>
      </w:r>
      <w:r w:rsidR="0042367C">
        <w:rPr>
          <w:rFonts w:ascii="Times New Roman" w:hAnsi="Times New Roman" w:cs="Times New Roman"/>
          <w:bCs/>
          <w:iCs/>
          <w:sz w:val="24"/>
          <w:szCs w:val="24"/>
          <w:lang w:bidi="sk-SK"/>
        </w:rPr>
        <w:t>u</w:t>
      </w:r>
      <w:r w:rsidR="009375CA">
        <w:rPr>
          <w:rFonts w:ascii="Times New Roman" w:hAnsi="Times New Roman" w:cs="Times New Roman"/>
          <w:bCs/>
          <w:iCs/>
          <w:sz w:val="24"/>
          <w:szCs w:val="24"/>
          <w:lang w:bidi="sk-SK"/>
        </w:rPr>
        <w:t xml:space="preserve"> ustanoveným v navrhovanom nariadení vlády, ktorými sa dosahuje jeden alebo viacero cieľov ustanovených v navrhovanom nariadení vlády pre tieto intervencie v rámci ich typu.</w:t>
      </w:r>
      <w:r w:rsidR="003C1A24">
        <w:rPr>
          <w:rFonts w:ascii="Times New Roman" w:hAnsi="Times New Roman" w:cs="Times New Roman"/>
          <w:bCs/>
          <w:iCs/>
          <w:sz w:val="24"/>
          <w:szCs w:val="24"/>
          <w:lang w:bidi="sk-SK"/>
        </w:rPr>
        <w:t xml:space="preserve"> Výber týchto intervencií a ich cieľov v rámci navrhovaním nariadením vlády ustanoveného typu danej intervencie je na žiadateľovi o schválenie poskytnutia </w:t>
      </w:r>
      <w:r w:rsidR="003C1A24" w:rsidRPr="003C1A24">
        <w:rPr>
          <w:rFonts w:ascii="Times New Roman" w:hAnsi="Times New Roman" w:cs="Times New Roman"/>
          <w:bCs/>
          <w:iCs/>
          <w:sz w:val="24"/>
          <w:szCs w:val="24"/>
          <w:lang w:bidi="sk-SK"/>
        </w:rPr>
        <w:t>podpory na </w:t>
      </w:r>
      <w:r w:rsidR="003C1A24">
        <w:rPr>
          <w:rFonts w:ascii="Times New Roman" w:hAnsi="Times New Roman" w:cs="Times New Roman"/>
          <w:bCs/>
          <w:iCs/>
          <w:sz w:val="24"/>
          <w:szCs w:val="24"/>
          <w:lang w:bidi="sk-SK"/>
        </w:rPr>
        <w:t xml:space="preserve">tieto </w:t>
      </w:r>
      <w:r w:rsidR="003C1A24" w:rsidRPr="003C1A24">
        <w:rPr>
          <w:rFonts w:ascii="Times New Roman" w:hAnsi="Times New Roman" w:cs="Times New Roman"/>
          <w:bCs/>
          <w:iCs/>
          <w:sz w:val="24"/>
          <w:szCs w:val="24"/>
          <w:lang w:bidi="sk-SK"/>
        </w:rPr>
        <w:t>intervencie</w:t>
      </w:r>
      <w:r w:rsidR="003C1A24">
        <w:rPr>
          <w:rFonts w:ascii="Times New Roman" w:hAnsi="Times New Roman" w:cs="Times New Roman"/>
          <w:bCs/>
          <w:iCs/>
          <w:sz w:val="24"/>
          <w:szCs w:val="24"/>
          <w:lang w:bidi="sk-SK"/>
        </w:rPr>
        <w:t>,</w:t>
      </w:r>
      <w:r w:rsidR="003C1A24" w:rsidRPr="003C1A24">
        <w:rPr>
          <w:rFonts w:ascii="Times New Roman" w:hAnsi="Times New Roman" w:cs="Times New Roman"/>
          <w:bCs/>
          <w:iCs/>
          <w:sz w:val="24"/>
          <w:szCs w:val="24"/>
          <w:lang w:bidi="sk-SK"/>
        </w:rPr>
        <w:t xml:space="preserve"> </w:t>
      </w:r>
      <w:r w:rsidR="003C1A24">
        <w:rPr>
          <w:rFonts w:ascii="Times New Roman" w:hAnsi="Times New Roman" w:cs="Times New Roman"/>
          <w:bCs/>
          <w:iCs/>
          <w:sz w:val="24"/>
          <w:szCs w:val="24"/>
          <w:lang w:bidi="sk-SK"/>
        </w:rPr>
        <w:t>ktorý si ich v rámci svojej žiadosti o toto schválenie zaradí do návrhu svojho operačného programu</w:t>
      </w:r>
      <w:r w:rsidR="00A96FBD">
        <w:rPr>
          <w:rFonts w:ascii="Times New Roman" w:hAnsi="Times New Roman" w:cs="Times New Roman"/>
          <w:bCs/>
          <w:iCs/>
          <w:sz w:val="24"/>
          <w:szCs w:val="24"/>
          <w:lang w:bidi="sk-SK"/>
        </w:rPr>
        <w:t xml:space="preserve"> novej SPP</w:t>
      </w:r>
      <w:r w:rsidR="0048708B">
        <w:rPr>
          <w:rFonts w:ascii="Times New Roman" w:hAnsi="Times New Roman" w:cs="Times New Roman"/>
          <w:bCs/>
          <w:iCs/>
          <w:sz w:val="24"/>
          <w:szCs w:val="24"/>
          <w:lang w:bidi="sk-SK"/>
        </w:rPr>
        <w:t>.</w:t>
      </w:r>
    </w:p>
    <w:p w14:paraId="04DA6AA6" w14:textId="6C06BE60" w:rsidR="002F3A4E" w:rsidRDefault="002D6013" w:rsidP="0048708B">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V návrhu operačného programu</w:t>
      </w:r>
      <w:r w:rsidR="00A96FBD">
        <w:rPr>
          <w:rFonts w:ascii="Times New Roman" w:hAnsi="Times New Roman" w:cs="Times New Roman"/>
          <w:bCs/>
          <w:iCs/>
          <w:sz w:val="24"/>
          <w:szCs w:val="24"/>
          <w:lang w:bidi="sk-SK"/>
        </w:rPr>
        <w:t xml:space="preserve"> novej SPP</w:t>
      </w:r>
      <w:r>
        <w:rPr>
          <w:rFonts w:ascii="Times New Roman" w:hAnsi="Times New Roman" w:cs="Times New Roman"/>
          <w:bCs/>
          <w:iCs/>
          <w:sz w:val="24"/>
          <w:szCs w:val="24"/>
          <w:lang w:bidi="sk-SK"/>
        </w:rPr>
        <w:t xml:space="preserve">, prostredníctvom ktorého sa majú vykonávať intervencie </w:t>
      </w:r>
      <w:r w:rsidR="00477EB0" w:rsidRPr="00477EB0">
        <w:rPr>
          <w:rFonts w:ascii="Times New Roman" w:hAnsi="Times New Roman" w:cs="Times New Roman"/>
          <w:bCs/>
          <w:iCs/>
          <w:sz w:val="24"/>
          <w:szCs w:val="24"/>
          <w:lang w:bidi="sk-SK"/>
        </w:rPr>
        <w:t xml:space="preserve">buď </w:t>
      </w:r>
      <w:r w:rsidRPr="002D6013">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Pr="002D6013">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w:t>
      </w:r>
      <w:r w:rsidRPr="002D6013">
        <w:rPr>
          <w:rFonts w:ascii="Times New Roman" w:hAnsi="Times New Roman" w:cs="Times New Roman"/>
          <w:bCs/>
          <w:iCs/>
          <w:sz w:val="24"/>
          <w:szCs w:val="24"/>
          <w:lang w:bidi="sk-SK"/>
        </w:rPr>
        <w:t xml:space="preserve">na ktorých vykonávanie sa žiada o schválenie poskytnutia </w:t>
      </w:r>
      <w:r>
        <w:rPr>
          <w:rFonts w:ascii="Times New Roman" w:hAnsi="Times New Roman" w:cs="Times New Roman"/>
          <w:bCs/>
          <w:iCs/>
          <w:sz w:val="24"/>
          <w:szCs w:val="24"/>
          <w:lang w:bidi="sk-SK"/>
        </w:rPr>
        <w:t xml:space="preserve">podpory, </w:t>
      </w:r>
      <w:r w:rsidR="00A56D68">
        <w:rPr>
          <w:rFonts w:ascii="Times New Roman" w:hAnsi="Times New Roman" w:cs="Times New Roman"/>
          <w:bCs/>
          <w:iCs/>
          <w:sz w:val="24"/>
          <w:szCs w:val="24"/>
          <w:lang w:bidi="sk-SK"/>
        </w:rPr>
        <w:t xml:space="preserve">však už tieto intervencie musia byť vymedzené konkrétne. </w:t>
      </w:r>
      <w:r w:rsidR="00C3211B">
        <w:rPr>
          <w:rFonts w:ascii="Times New Roman" w:hAnsi="Times New Roman" w:cs="Times New Roman"/>
          <w:bCs/>
          <w:iCs/>
          <w:sz w:val="24"/>
          <w:szCs w:val="24"/>
          <w:lang w:bidi="sk-SK"/>
        </w:rPr>
        <w:t>Napríklad intervencia, ktorou je „</w:t>
      </w:r>
      <w:r w:rsidR="00C3211B" w:rsidRPr="00C3211B">
        <w:rPr>
          <w:rFonts w:ascii="Times New Roman" w:hAnsi="Times New Roman" w:cs="Times New Roman"/>
          <w:bCs/>
          <w:iCs/>
          <w:sz w:val="24"/>
          <w:szCs w:val="24"/>
          <w:lang w:bidi="sk-SK"/>
        </w:rPr>
        <w:t>investícia do zariadenia slúžiaceho na udržiavanie vhodnej klímy v skleníku na produkciu ovocia a zeleniny</w:t>
      </w:r>
      <w:r w:rsidR="00C3211B">
        <w:rPr>
          <w:rFonts w:ascii="Times New Roman" w:hAnsi="Times New Roman" w:cs="Times New Roman"/>
          <w:bCs/>
          <w:iCs/>
          <w:sz w:val="24"/>
          <w:szCs w:val="24"/>
          <w:lang w:bidi="sk-SK"/>
        </w:rPr>
        <w:t>“, by mohla byť v návrhu operačného programu</w:t>
      </w:r>
      <w:r w:rsidR="00F21E79">
        <w:rPr>
          <w:rFonts w:ascii="Times New Roman" w:hAnsi="Times New Roman" w:cs="Times New Roman"/>
          <w:bCs/>
          <w:iCs/>
          <w:sz w:val="24"/>
          <w:szCs w:val="24"/>
          <w:lang w:bidi="sk-SK"/>
        </w:rPr>
        <w:t xml:space="preserve"> </w:t>
      </w:r>
      <w:r w:rsidR="00A96FBD">
        <w:rPr>
          <w:rFonts w:ascii="Times New Roman" w:hAnsi="Times New Roman" w:cs="Times New Roman"/>
          <w:bCs/>
          <w:iCs/>
          <w:sz w:val="24"/>
          <w:szCs w:val="24"/>
          <w:lang w:bidi="sk-SK"/>
        </w:rPr>
        <w:t xml:space="preserve">novej SPP </w:t>
      </w:r>
      <w:r w:rsidR="00F21E79">
        <w:rPr>
          <w:rFonts w:ascii="Times New Roman" w:hAnsi="Times New Roman" w:cs="Times New Roman"/>
          <w:bCs/>
          <w:iCs/>
          <w:sz w:val="24"/>
          <w:szCs w:val="24"/>
          <w:lang w:bidi="sk-SK"/>
        </w:rPr>
        <w:t>organizácie výrobcov</w:t>
      </w:r>
      <w:r w:rsidR="00C3211B">
        <w:rPr>
          <w:rFonts w:ascii="Times New Roman" w:hAnsi="Times New Roman" w:cs="Times New Roman"/>
          <w:bCs/>
          <w:iCs/>
          <w:sz w:val="24"/>
          <w:szCs w:val="24"/>
          <w:lang w:bidi="sk-SK"/>
        </w:rPr>
        <w:t xml:space="preserve">, na ktorého vykonávanie </w:t>
      </w:r>
      <w:r w:rsidR="00C3211B" w:rsidRPr="00C3211B">
        <w:rPr>
          <w:rFonts w:ascii="Times New Roman" w:hAnsi="Times New Roman" w:cs="Times New Roman"/>
          <w:bCs/>
          <w:iCs/>
          <w:sz w:val="24"/>
          <w:szCs w:val="24"/>
          <w:lang w:bidi="sk-SK"/>
        </w:rPr>
        <w:t>sa žiada o schválenie poskytnutia podpory,</w:t>
      </w:r>
      <w:r w:rsidR="00C3211B">
        <w:rPr>
          <w:rFonts w:ascii="Times New Roman" w:hAnsi="Times New Roman" w:cs="Times New Roman"/>
          <w:bCs/>
          <w:iCs/>
          <w:sz w:val="24"/>
          <w:szCs w:val="24"/>
          <w:lang w:bidi="sk-SK"/>
        </w:rPr>
        <w:t xml:space="preserve"> vymedzená ako nákup určitého typu skleníkovej klimatizácie</w:t>
      </w:r>
      <w:r w:rsidR="00F21E79">
        <w:rPr>
          <w:rFonts w:ascii="Times New Roman" w:hAnsi="Times New Roman" w:cs="Times New Roman"/>
          <w:bCs/>
          <w:iCs/>
          <w:sz w:val="24"/>
          <w:szCs w:val="24"/>
          <w:lang w:bidi="sk-SK"/>
        </w:rPr>
        <w:t xml:space="preserve">, s popisom účinkov tejto klimatizácie v existujúcom skleníku </w:t>
      </w:r>
      <w:r w:rsidR="003F38C1">
        <w:rPr>
          <w:rFonts w:ascii="Times New Roman" w:hAnsi="Times New Roman" w:cs="Times New Roman"/>
          <w:bCs/>
          <w:iCs/>
          <w:sz w:val="24"/>
          <w:szCs w:val="24"/>
          <w:lang w:bidi="sk-SK"/>
        </w:rPr>
        <w:t xml:space="preserve">na produkciu určitého ovocia a zeleniny, </w:t>
      </w:r>
      <w:r w:rsidR="00F21E79">
        <w:rPr>
          <w:rFonts w:ascii="Times New Roman" w:hAnsi="Times New Roman" w:cs="Times New Roman"/>
          <w:bCs/>
          <w:iCs/>
          <w:sz w:val="24"/>
          <w:szCs w:val="24"/>
          <w:lang w:bidi="sk-SK"/>
        </w:rPr>
        <w:t>prevádzkovanom výrobcom</w:t>
      </w:r>
      <w:r w:rsidR="00372D18">
        <w:rPr>
          <w:rFonts w:ascii="Times New Roman" w:hAnsi="Times New Roman" w:cs="Times New Roman"/>
          <w:bCs/>
          <w:iCs/>
          <w:sz w:val="24"/>
          <w:szCs w:val="24"/>
          <w:lang w:bidi="sk-SK"/>
        </w:rPr>
        <w:t xml:space="preserve"> tohto ovocia a zeleniny</w:t>
      </w:r>
      <w:r w:rsidR="00F21E79">
        <w:rPr>
          <w:rFonts w:ascii="Times New Roman" w:hAnsi="Times New Roman" w:cs="Times New Roman"/>
          <w:bCs/>
          <w:iCs/>
          <w:sz w:val="24"/>
          <w:szCs w:val="24"/>
          <w:lang w:bidi="sk-SK"/>
        </w:rPr>
        <w:t>, ktorý je členom tejto organizácie výrobcov.</w:t>
      </w:r>
      <w:r w:rsidR="00B642EB">
        <w:rPr>
          <w:rFonts w:ascii="Times New Roman" w:hAnsi="Times New Roman" w:cs="Times New Roman"/>
          <w:bCs/>
          <w:iCs/>
          <w:sz w:val="24"/>
          <w:szCs w:val="24"/>
          <w:lang w:bidi="sk-SK"/>
        </w:rPr>
        <w:t xml:space="preserve"> </w:t>
      </w:r>
      <w:r w:rsidR="001F0351">
        <w:rPr>
          <w:rFonts w:ascii="Times New Roman" w:hAnsi="Times New Roman" w:cs="Times New Roman"/>
          <w:bCs/>
          <w:iCs/>
          <w:sz w:val="24"/>
          <w:szCs w:val="24"/>
          <w:lang w:bidi="sk-SK"/>
        </w:rPr>
        <w:t>I</w:t>
      </w:r>
      <w:r w:rsidR="004A2D7D" w:rsidRPr="004A2D7D">
        <w:rPr>
          <w:rFonts w:ascii="Times New Roman" w:hAnsi="Times New Roman" w:cs="Times New Roman"/>
          <w:bCs/>
          <w:iCs/>
          <w:sz w:val="24"/>
          <w:szCs w:val="24"/>
          <w:lang w:bidi="sk-SK"/>
        </w:rPr>
        <w:t>ntervencia, ktorou je</w:t>
      </w:r>
      <w:r w:rsidR="004A2D7D">
        <w:rPr>
          <w:rFonts w:ascii="Times New Roman" w:hAnsi="Times New Roman" w:cs="Times New Roman"/>
          <w:bCs/>
          <w:iCs/>
          <w:sz w:val="24"/>
          <w:szCs w:val="24"/>
          <w:lang w:bidi="sk-SK"/>
        </w:rPr>
        <w:t xml:space="preserve"> „</w:t>
      </w:r>
      <w:r w:rsidR="004A2D7D" w:rsidRPr="004A2D7D">
        <w:rPr>
          <w:rFonts w:ascii="Times New Roman" w:hAnsi="Times New Roman" w:cs="Times New Roman"/>
          <w:bCs/>
          <w:iCs/>
          <w:sz w:val="24"/>
          <w:szCs w:val="24"/>
          <w:lang w:bidi="sk-SK"/>
        </w:rPr>
        <w:t>investícia do ustajňovacích priestorov pre zvieratá na produkciu mliečnych výrobkov za účelom zachovania alebo zlepšenia kv</w:t>
      </w:r>
      <w:r w:rsidR="004A2D7D">
        <w:rPr>
          <w:rFonts w:ascii="Times New Roman" w:hAnsi="Times New Roman" w:cs="Times New Roman"/>
          <w:bCs/>
          <w:iCs/>
          <w:sz w:val="24"/>
          <w:szCs w:val="24"/>
          <w:lang w:bidi="sk-SK"/>
        </w:rPr>
        <w:t xml:space="preserve">ality týchto mliečnych výrobkov“, </w:t>
      </w:r>
      <w:r w:rsidR="004A2D7D" w:rsidRPr="004A2D7D">
        <w:rPr>
          <w:rFonts w:ascii="Times New Roman" w:hAnsi="Times New Roman" w:cs="Times New Roman"/>
          <w:bCs/>
          <w:iCs/>
          <w:sz w:val="24"/>
          <w:szCs w:val="24"/>
          <w:lang w:bidi="sk-SK"/>
        </w:rPr>
        <w:t xml:space="preserve">by </w:t>
      </w:r>
      <w:r w:rsidR="001F0351">
        <w:rPr>
          <w:rFonts w:ascii="Times New Roman" w:hAnsi="Times New Roman" w:cs="Times New Roman"/>
          <w:bCs/>
          <w:iCs/>
          <w:sz w:val="24"/>
          <w:szCs w:val="24"/>
          <w:lang w:bidi="sk-SK"/>
        </w:rPr>
        <w:t xml:space="preserve">zas </w:t>
      </w:r>
      <w:r w:rsidR="004A2D7D" w:rsidRPr="004A2D7D">
        <w:rPr>
          <w:rFonts w:ascii="Times New Roman" w:hAnsi="Times New Roman" w:cs="Times New Roman"/>
          <w:bCs/>
          <w:iCs/>
          <w:sz w:val="24"/>
          <w:szCs w:val="24"/>
          <w:lang w:bidi="sk-SK"/>
        </w:rPr>
        <w:t xml:space="preserve">mohla byť v návrhu operačného programu </w:t>
      </w:r>
      <w:r w:rsidR="00A96FBD">
        <w:rPr>
          <w:rFonts w:ascii="Times New Roman" w:hAnsi="Times New Roman" w:cs="Times New Roman"/>
          <w:bCs/>
          <w:iCs/>
          <w:sz w:val="24"/>
          <w:szCs w:val="24"/>
          <w:lang w:bidi="sk-SK"/>
        </w:rPr>
        <w:t xml:space="preserve">novej SPP </w:t>
      </w:r>
      <w:r w:rsidR="004A2D7D" w:rsidRPr="004A2D7D">
        <w:rPr>
          <w:rFonts w:ascii="Times New Roman" w:hAnsi="Times New Roman" w:cs="Times New Roman"/>
          <w:bCs/>
          <w:iCs/>
          <w:sz w:val="24"/>
          <w:szCs w:val="24"/>
          <w:lang w:bidi="sk-SK"/>
        </w:rPr>
        <w:t>organizácie výrobcov, na ktorého vykonávanie sa žiada o schválenie poskytnutia podpory,</w:t>
      </w:r>
      <w:r w:rsidR="004A2D7D">
        <w:rPr>
          <w:rFonts w:ascii="Times New Roman" w:hAnsi="Times New Roman" w:cs="Times New Roman"/>
          <w:bCs/>
          <w:iCs/>
          <w:sz w:val="24"/>
          <w:szCs w:val="24"/>
          <w:lang w:bidi="sk-SK"/>
        </w:rPr>
        <w:t xml:space="preserve"> vymedzená ako uskutočnenie </w:t>
      </w:r>
      <w:r w:rsidR="003F38C1">
        <w:rPr>
          <w:rFonts w:ascii="Times New Roman" w:hAnsi="Times New Roman" w:cs="Times New Roman"/>
          <w:bCs/>
          <w:iCs/>
          <w:sz w:val="24"/>
          <w:szCs w:val="24"/>
          <w:lang w:bidi="sk-SK"/>
        </w:rPr>
        <w:t xml:space="preserve">konkrétnych </w:t>
      </w:r>
      <w:r w:rsidR="004A2D7D">
        <w:rPr>
          <w:rFonts w:ascii="Times New Roman" w:hAnsi="Times New Roman" w:cs="Times New Roman"/>
          <w:bCs/>
          <w:iCs/>
          <w:sz w:val="24"/>
          <w:szCs w:val="24"/>
          <w:lang w:bidi="sk-SK"/>
        </w:rPr>
        <w:t xml:space="preserve">stavebných úprav budovy stajne hovädzieho dobytka </w:t>
      </w:r>
      <w:r w:rsidR="00B3061C">
        <w:rPr>
          <w:rFonts w:ascii="Times New Roman" w:hAnsi="Times New Roman" w:cs="Times New Roman"/>
          <w:bCs/>
          <w:iCs/>
          <w:sz w:val="24"/>
          <w:szCs w:val="24"/>
          <w:lang w:bidi="sk-SK"/>
        </w:rPr>
        <w:t>na produkci</w:t>
      </w:r>
      <w:r w:rsidR="003F38C1">
        <w:rPr>
          <w:rFonts w:ascii="Times New Roman" w:hAnsi="Times New Roman" w:cs="Times New Roman"/>
          <w:bCs/>
          <w:iCs/>
          <w:sz w:val="24"/>
          <w:szCs w:val="24"/>
          <w:lang w:bidi="sk-SK"/>
        </w:rPr>
        <w:t>u</w:t>
      </w:r>
      <w:r w:rsidR="00B3061C">
        <w:rPr>
          <w:rFonts w:ascii="Times New Roman" w:hAnsi="Times New Roman" w:cs="Times New Roman"/>
          <w:bCs/>
          <w:iCs/>
          <w:sz w:val="24"/>
          <w:szCs w:val="24"/>
          <w:lang w:bidi="sk-SK"/>
        </w:rPr>
        <w:t xml:space="preserve"> mlieka</w:t>
      </w:r>
      <w:r w:rsidR="003F38C1">
        <w:rPr>
          <w:rFonts w:ascii="Times New Roman" w:hAnsi="Times New Roman" w:cs="Times New Roman"/>
          <w:bCs/>
          <w:iCs/>
          <w:sz w:val="24"/>
          <w:szCs w:val="24"/>
          <w:lang w:bidi="sk-SK"/>
        </w:rPr>
        <w:t>,</w:t>
      </w:r>
      <w:r w:rsidR="003F38C1" w:rsidRPr="003F38C1">
        <w:rPr>
          <w:rFonts w:ascii="Times New Roman" w:hAnsi="Times New Roman" w:cs="Times New Roman"/>
          <w:bCs/>
          <w:iCs/>
          <w:sz w:val="24"/>
          <w:szCs w:val="24"/>
          <w:lang w:bidi="sk-SK"/>
        </w:rPr>
        <w:t xml:space="preserve"> </w:t>
      </w:r>
      <w:r w:rsidR="003F38C1">
        <w:rPr>
          <w:rFonts w:ascii="Times New Roman" w:hAnsi="Times New Roman" w:cs="Times New Roman"/>
          <w:bCs/>
          <w:iCs/>
          <w:sz w:val="24"/>
          <w:szCs w:val="24"/>
          <w:lang w:bidi="sk-SK"/>
        </w:rPr>
        <w:t xml:space="preserve">resp. stajne dojníc, prevádzkovanej výrobcom </w:t>
      </w:r>
      <w:r w:rsidR="00372D18">
        <w:rPr>
          <w:rFonts w:ascii="Times New Roman" w:hAnsi="Times New Roman" w:cs="Times New Roman"/>
          <w:bCs/>
          <w:iCs/>
          <w:sz w:val="24"/>
          <w:szCs w:val="24"/>
          <w:lang w:bidi="sk-SK"/>
        </w:rPr>
        <w:t xml:space="preserve">tohto mlieka, </w:t>
      </w:r>
      <w:r w:rsidR="0046463A" w:rsidRPr="0046463A">
        <w:rPr>
          <w:rFonts w:ascii="Times New Roman" w:hAnsi="Times New Roman" w:cs="Times New Roman"/>
          <w:bCs/>
          <w:iCs/>
          <w:sz w:val="24"/>
          <w:szCs w:val="24"/>
          <w:lang w:bidi="sk-SK"/>
        </w:rPr>
        <w:t>ktorý je členom tejto organizácie výrobcov</w:t>
      </w:r>
      <w:r w:rsidR="0046463A">
        <w:rPr>
          <w:rFonts w:ascii="Times New Roman" w:hAnsi="Times New Roman" w:cs="Times New Roman"/>
          <w:bCs/>
          <w:iCs/>
          <w:sz w:val="24"/>
          <w:szCs w:val="24"/>
          <w:lang w:bidi="sk-SK"/>
        </w:rPr>
        <w:t>,</w:t>
      </w:r>
      <w:r w:rsidR="0046463A" w:rsidRPr="0046463A">
        <w:rPr>
          <w:rFonts w:ascii="Times New Roman" w:hAnsi="Times New Roman" w:cs="Times New Roman"/>
          <w:bCs/>
          <w:iCs/>
          <w:sz w:val="24"/>
          <w:szCs w:val="24"/>
          <w:lang w:bidi="sk-SK"/>
        </w:rPr>
        <w:t xml:space="preserve"> </w:t>
      </w:r>
      <w:r w:rsidR="0046463A">
        <w:rPr>
          <w:rFonts w:ascii="Times New Roman" w:hAnsi="Times New Roman" w:cs="Times New Roman"/>
          <w:bCs/>
          <w:iCs/>
          <w:sz w:val="24"/>
          <w:szCs w:val="24"/>
          <w:lang w:bidi="sk-SK"/>
        </w:rPr>
        <w:t xml:space="preserve">a </w:t>
      </w:r>
      <w:r w:rsidR="003F38C1">
        <w:rPr>
          <w:rFonts w:ascii="Times New Roman" w:hAnsi="Times New Roman" w:cs="Times New Roman"/>
          <w:bCs/>
          <w:iCs/>
          <w:sz w:val="24"/>
          <w:szCs w:val="24"/>
          <w:lang w:bidi="sk-SK"/>
        </w:rPr>
        <w:t>ktorými sa zlepšia životné podmienky týchto dojníc nad rámec minimálnych noriem na ochranu zvierat chovaných na hospodárske účely uplatňovaných v Slovenskej republike</w:t>
      </w:r>
      <w:r w:rsidR="0046463A">
        <w:rPr>
          <w:rFonts w:ascii="Times New Roman" w:hAnsi="Times New Roman" w:cs="Times New Roman"/>
          <w:bCs/>
          <w:iCs/>
          <w:sz w:val="24"/>
          <w:szCs w:val="24"/>
          <w:lang w:bidi="sk-SK"/>
        </w:rPr>
        <w:t xml:space="preserve"> tak, </w:t>
      </w:r>
      <w:r w:rsidR="00DF5981">
        <w:rPr>
          <w:rFonts w:ascii="Times New Roman" w:hAnsi="Times New Roman" w:cs="Times New Roman"/>
          <w:bCs/>
          <w:iCs/>
          <w:sz w:val="24"/>
          <w:szCs w:val="24"/>
          <w:lang w:bidi="sk-SK"/>
        </w:rPr>
        <w:t>že sa v dôsledku toho zlepší kvalita týmito dojnicami produkovaného mlieka.</w:t>
      </w:r>
      <w:r w:rsidR="001F0351">
        <w:rPr>
          <w:rFonts w:ascii="Times New Roman" w:hAnsi="Times New Roman" w:cs="Times New Roman"/>
          <w:bCs/>
          <w:iCs/>
          <w:sz w:val="24"/>
          <w:szCs w:val="24"/>
          <w:lang w:bidi="sk-SK"/>
        </w:rPr>
        <w:t xml:space="preserve"> No a i</w:t>
      </w:r>
      <w:r w:rsidR="001F0351" w:rsidRPr="001F0351">
        <w:rPr>
          <w:rFonts w:ascii="Times New Roman" w:hAnsi="Times New Roman" w:cs="Times New Roman"/>
          <w:bCs/>
          <w:iCs/>
          <w:sz w:val="24"/>
          <w:szCs w:val="24"/>
          <w:lang w:bidi="sk-SK"/>
        </w:rPr>
        <w:t>ntervencia, ktorou je</w:t>
      </w:r>
      <w:r w:rsidR="001F0351">
        <w:rPr>
          <w:rFonts w:ascii="Times New Roman" w:hAnsi="Times New Roman" w:cs="Times New Roman"/>
          <w:bCs/>
          <w:iCs/>
          <w:sz w:val="24"/>
          <w:szCs w:val="24"/>
          <w:lang w:bidi="sk-SK"/>
        </w:rPr>
        <w:t xml:space="preserve"> „</w:t>
      </w:r>
      <w:r w:rsidR="00D00510">
        <w:rPr>
          <w:rFonts w:ascii="Times New Roman" w:hAnsi="Times New Roman" w:cs="Times New Roman"/>
          <w:bCs/>
          <w:iCs/>
          <w:sz w:val="24"/>
          <w:szCs w:val="24"/>
          <w:lang w:bidi="sk-SK"/>
        </w:rPr>
        <w:t>investícia do </w:t>
      </w:r>
      <w:r w:rsidR="009F591E" w:rsidRPr="009F591E">
        <w:rPr>
          <w:rFonts w:ascii="Times New Roman" w:hAnsi="Times New Roman" w:cs="Times New Roman"/>
          <w:bCs/>
          <w:iCs/>
          <w:sz w:val="24"/>
          <w:szCs w:val="24"/>
          <w:lang w:bidi="sk-SK"/>
        </w:rPr>
        <w:t>zariadenia, ktorého uvedenie do prevádzky alebo inštalácia umožní alebo zvýši úroveň používania riadenej atmosféry pri sk</w:t>
      </w:r>
      <w:r w:rsidR="00097837">
        <w:rPr>
          <w:rFonts w:ascii="Times New Roman" w:hAnsi="Times New Roman" w:cs="Times New Roman"/>
          <w:bCs/>
          <w:iCs/>
          <w:sz w:val="24"/>
          <w:szCs w:val="24"/>
          <w:lang w:bidi="sk-SK"/>
        </w:rPr>
        <w:t>ladovaní produkovaných zemiakov</w:t>
      </w:r>
      <w:r w:rsidR="001F0351">
        <w:rPr>
          <w:rFonts w:ascii="Times New Roman" w:hAnsi="Times New Roman" w:cs="Times New Roman"/>
          <w:bCs/>
          <w:iCs/>
          <w:sz w:val="24"/>
          <w:szCs w:val="24"/>
          <w:lang w:bidi="sk-SK"/>
        </w:rPr>
        <w:t>“</w:t>
      </w:r>
      <w:r w:rsidR="00D00510">
        <w:rPr>
          <w:rFonts w:ascii="Times New Roman" w:hAnsi="Times New Roman" w:cs="Times New Roman"/>
          <w:bCs/>
          <w:iCs/>
          <w:sz w:val="24"/>
          <w:szCs w:val="24"/>
          <w:lang w:bidi="sk-SK"/>
        </w:rPr>
        <w:t xml:space="preserve">, </w:t>
      </w:r>
      <w:r w:rsidR="00D00510" w:rsidRPr="00D00510">
        <w:rPr>
          <w:rFonts w:ascii="Times New Roman" w:hAnsi="Times New Roman" w:cs="Times New Roman"/>
          <w:bCs/>
          <w:iCs/>
          <w:sz w:val="24"/>
          <w:szCs w:val="24"/>
          <w:lang w:bidi="sk-SK"/>
        </w:rPr>
        <w:t xml:space="preserve">by mohla byť v návrhu operačného programu </w:t>
      </w:r>
      <w:r w:rsidR="00A96FBD">
        <w:rPr>
          <w:rFonts w:ascii="Times New Roman" w:hAnsi="Times New Roman" w:cs="Times New Roman"/>
          <w:bCs/>
          <w:iCs/>
          <w:sz w:val="24"/>
          <w:szCs w:val="24"/>
          <w:lang w:bidi="sk-SK"/>
        </w:rPr>
        <w:t xml:space="preserve">novej SPP </w:t>
      </w:r>
      <w:r w:rsidR="00D00510" w:rsidRPr="00D00510">
        <w:rPr>
          <w:rFonts w:ascii="Times New Roman" w:hAnsi="Times New Roman" w:cs="Times New Roman"/>
          <w:bCs/>
          <w:iCs/>
          <w:sz w:val="24"/>
          <w:szCs w:val="24"/>
          <w:lang w:bidi="sk-SK"/>
        </w:rPr>
        <w:t xml:space="preserve">organizácie výrobcov, na ktorého vykonávanie sa žiada o schválenie poskytnutia podpory, vymedzená </w:t>
      </w:r>
      <w:r w:rsidR="00F80406">
        <w:rPr>
          <w:rFonts w:ascii="Times New Roman" w:hAnsi="Times New Roman" w:cs="Times New Roman"/>
          <w:bCs/>
          <w:iCs/>
          <w:sz w:val="24"/>
          <w:szCs w:val="24"/>
          <w:lang w:bidi="sk-SK"/>
        </w:rPr>
        <w:t xml:space="preserve">napríklad </w:t>
      </w:r>
      <w:r w:rsidR="00D00510" w:rsidRPr="00D00510">
        <w:rPr>
          <w:rFonts w:ascii="Times New Roman" w:hAnsi="Times New Roman" w:cs="Times New Roman"/>
          <w:bCs/>
          <w:iCs/>
          <w:sz w:val="24"/>
          <w:szCs w:val="24"/>
          <w:lang w:bidi="sk-SK"/>
        </w:rPr>
        <w:t>ako</w:t>
      </w:r>
      <w:r w:rsidR="00D00510">
        <w:rPr>
          <w:rFonts w:ascii="Times New Roman" w:hAnsi="Times New Roman" w:cs="Times New Roman"/>
          <w:bCs/>
          <w:iCs/>
          <w:sz w:val="24"/>
          <w:szCs w:val="24"/>
          <w:lang w:bidi="sk-SK"/>
        </w:rPr>
        <w:t xml:space="preserve"> nákup určitých typov zariadení, ktorých inštaláciou alebo sprevádzkovaním v budove skladu na skladovanie zemiakov, prevádzkovaného touto organizáciou výrobcov zemiakov, sa tento sklad stane skladom používajúcim na skladovanie zemiakov </w:t>
      </w:r>
      <w:r w:rsidR="00D00510" w:rsidRPr="00D00510">
        <w:rPr>
          <w:rFonts w:ascii="Times New Roman" w:hAnsi="Times New Roman" w:cs="Times New Roman"/>
          <w:bCs/>
          <w:iCs/>
          <w:sz w:val="24"/>
          <w:szCs w:val="24"/>
          <w:lang w:bidi="sk-SK"/>
        </w:rPr>
        <w:t>riadenú atmosféru</w:t>
      </w:r>
      <w:r w:rsidR="00D00510">
        <w:rPr>
          <w:rFonts w:ascii="Times New Roman" w:hAnsi="Times New Roman" w:cs="Times New Roman"/>
          <w:bCs/>
          <w:iCs/>
          <w:sz w:val="24"/>
          <w:szCs w:val="24"/>
          <w:lang w:bidi="sk-SK"/>
        </w:rPr>
        <w:t>.</w:t>
      </w:r>
    </w:p>
    <w:p w14:paraId="4A3A1DDF" w14:textId="77777777" w:rsidR="0048708B" w:rsidRPr="00C768E4" w:rsidRDefault="0048708B" w:rsidP="002F3A4E">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FE20A1">
        <w:rPr>
          <w:rFonts w:ascii="Times New Roman" w:hAnsi="Times New Roman" w:cs="Times New Roman"/>
          <w:bCs/>
          <w:iCs/>
          <w:sz w:val="24"/>
          <w:szCs w:val="24"/>
          <w:lang w:bidi="sk-SK"/>
        </w:rPr>
        <w:t xml:space="preserve">V konaní o schválení poskytnutia </w:t>
      </w:r>
      <w:r w:rsidR="00FE20A1" w:rsidRPr="00FE20A1">
        <w:rPr>
          <w:rFonts w:ascii="Times New Roman" w:hAnsi="Times New Roman" w:cs="Times New Roman"/>
          <w:bCs/>
          <w:iCs/>
          <w:sz w:val="24"/>
          <w:szCs w:val="24"/>
          <w:lang w:bidi="sk-SK"/>
        </w:rPr>
        <w:t xml:space="preserve">podpory na intervencie </w:t>
      </w:r>
      <w:r w:rsidR="00477EB0" w:rsidRPr="00477EB0">
        <w:rPr>
          <w:rFonts w:ascii="Times New Roman" w:hAnsi="Times New Roman" w:cs="Times New Roman"/>
          <w:bCs/>
          <w:iCs/>
          <w:sz w:val="24"/>
          <w:szCs w:val="24"/>
          <w:lang w:bidi="sk-SK"/>
        </w:rPr>
        <w:t xml:space="preserve">buď </w:t>
      </w:r>
      <w:r w:rsidR="00FE20A1" w:rsidRPr="00FE20A1">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FE20A1" w:rsidRPr="00FE20A1">
        <w:rPr>
          <w:rFonts w:ascii="Times New Roman" w:hAnsi="Times New Roman" w:cs="Times New Roman"/>
          <w:bCs/>
          <w:iCs/>
          <w:sz w:val="24"/>
          <w:szCs w:val="24"/>
          <w:lang w:bidi="sk-SK"/>
        </w:rPr>
        <w:t>sektore ďalších vybraných výrobkov</w:t>
      </w:r>
      <w:r w:rsidR="00FE20A1">
        <w:rPr>
          <w:rFonts w:ascii="Times New Roman" w:hAnsi="Times New Roman" w:cs="Times New Roman"/>
          <w:bCs/>
          <w:iCs/>
          <w:sz w:val="24"/>
          <w:szCs w:val="24"/>
          <w:lang w:bidi="sk-SK"/>
        </w:rPr>
        <w:t xml:space="preserve"> je teda potrebné posúdiť, či intervencie vymedzené v návrhu operačného programu</w:t>
      </w:r>
      <w:r w:rsidR="00A96FBD">
        <w:rPr>
          <w:rFonts w:ascii="Times New Roman" w:hAnsi="Times New Roman" w:cs="Times New Roman"/>
          <w:bCs/>
          <w:iCs/>
          <w:sz w:val="24"/>
          <w:szCs w:val="24"/>
          <w:lang w:bidi="sk-SK"/>
        </w:rPr>
        <w:t xml:space="preserve"> novej SPP</w:t>
      </w:r>
      <w:r w:rsidR="00FE20A1">
        <w:rPr>
          <w:rFonts w:ascii="Times New Roman" w:hAnsi="Times New Roman" w:cs="Times New Roman"/>
          <w:bCs/>
          <w:iCs/>
          <w:sz w:val="24"/>
          <w:szCs w:val="24"/>
          <w:lang w:bidi="sk-SK"/>
        </w:rPr>
        <w:t xml:space="preserve"> žiadateľa o toto schválenie </w:t>
      </w:r>
      <w:r w:rsidR="00E350AD">
        <w:rPr>
          <w:rFonts w:ascii="Times New Roman" w:hAnsi="Times New Roman" w:cs="Times New Roman"/>
          <w:bCs/>
          <w:iCs/>
          <w:sz w:val="24"/>
          <w:szCs w:val="24"/>
          <w:lang w:bidi="sk-SK"/>
        </w:rPr>
        <w:lastRenderedPageBreak/>
        <w:t xml:space="preserve">možno subsumovať pod intervencie vymedzené popisom ustanoveným v navrhovanom nariadení vlády, a či v rámci navrhovaným nariadením vlády ustanoveného typu danej intervencie vedú k dosahovaniu aspoň jedného </w:t>
      </w:r>
      <w:r w:rsidR="00E350AD" w:rsidRPr="00E350AD">
        <w:rPr>
          <w:rFonts w:ascii="Times New Roman" w:hAnsi="Times New Roman" w:cs="Times New Roman"/>
          <w:bCs/>
          <w:iCs/>
          <w:sz w:val="24"/>
          <w:szCs w:val="24"/>
          <w:lang w:bidi="sk-SK"/>
        </w:rPr>
        <w:t xml:space="preserve">navrhovaným nariadením vlády </w:t>
      </w:r>
      <w:r w:rsidR="00E350AD" w:rsidRPr="00C768E4">
        <w:rPr>
          <w:rFonts w:ascii="Times New Roman" w:hAnsi="Times New Roman" w:cs="Times New Roman"/>
          <w:bCs/>
          <w:iCs/>
          <w:sz w:val="24"/>
          <w:szCs w:val="24"/>
          <w:lang w:bidi="sk-SK"/>
        </w:rPr>
        <w:t>ustanoveného cieľa.</w:t>
      </w:r>
      <w:r w:rsidR="00641DDC" w:rsidRPr="00C768E4">
        <w:rPr>
          <w:rFonts w:ascii="Times New Roman" w:hAnsi="Times New Roman" w:cs="Times New Roman"/>
          <w:bCs/>
          <w:iCs/>
          <w:sz w:val="24"/>
          <w:szCs w:val="24"/>
          <w:lang w:bidi="sk-SK"/>
        </w:rPr>
        <w:t xml:space="preserve"> Pri tom sa samozrejme posudzuje aj celková realizovateľnosť danej intervencie.</w:t>
      </w:r>
    </w:p>
    <w:p w14:paraId="2D70FB19" w14:textId="77777777" w:rsidR="00EA5BDA" w:rsidRPr="00A23A83" w:rsidRDefault="00C768E4" w:rsidP="00D84607">
      <w:pPr>
        <w:spacing w:after="0" w:line="240" w:lineRule="auto"/>
        <w:jc w:val="both"/>
        <w:rPr>
          <w:rFonts w:ascii="Times New Roman" w:hAnsi="Times New Roman" w:cs="Times New Roman"/>
          <w:bCs/>
          <w:iCs/>
          <w:sz w:val="24"/>
          <w:szCs w:val="24"/>
          <w:lang w:bidi="sk-SK"/>
        </w:rPr>
      </w:pPr>
      <w:r w:rsidRPr="00C768E4">
        <w:rPr>
          <w:rFonts w:ascii="Times New Roman" w:hAnsi="Times New Roman" w:cs="Times New Roman"/>
          <w:bCs/>
          <w:iCs/>
          <w:sz w:val="24"/>
          <w:szCs w:val="24"/>
          <w:lang w:bidi="sk-SK"/>
        </w:rPr>
        <w:tab/>
      </w:r>
      <w:r w:rsidR="00066676">
        <w:rPr>
          <w:rFonts w:ascii="Times New Roman" w:hAnsi="Times New Roman" w:cs="Times New Roman"/>
          <w:bCs/>
          <w:iCs/>
          <w:sz w:val="24"/>
          <w:szCs w:val="24"/>
          <w:lang w:bidi="sk-SK"/>
        </w:rPr>
        <w:t xml:space="preserve">Podľa čl. 50 ods. 2 </w:t>
      </w:r>
      <w:r w:rsidR="00A96FBD">
        <w:rPr>
          <w:rFonts w:ascii="Times New Roman" w:hAnsi="Times New Roman" w:cs="Times New Roman"/>
          <w:bCs/>
          <w:iCs/>
          <w:sz w:val="24"/>
          <w:szCs w:val="24"/>
          <w:lang w:bidi="sk-SK"/>
        </w:rPr>
        <w:t xml:space="preserve">a čl. 67 ods. 6 </w:t>
      </w:r>
      <w:r w:rsidR="00A96FBD" w:rsidRPr="00066676">
        <w:rPr>
          <w:rFonts w:ascii="Times New Roman" w:hAnsi="Times New Roman" w:cs="Times New Roman"/>
          <w:bCs/>
          <w:iCs/>
          <w:sz w:val="24"/>
          <w:szCs w:val="24"/>
          <w:lang w:bidi="sk-SK"/>
        </w:rPr>
        <w:t>nariadenia (EÚ) 2021/2115</w:t>
      </w:r>
      <w:r w:rsidR="00A96FBD">
        <w:rPr>
          <w:rFonts w:ascii="Times New Roman" w:hAnsi="Times New Roman" w:cs="Times New Roman"/>
          <w:bCs/>
          <w:iCs/>
          <w:sz w:val="24"/>
          <w:szCs w:val="24"/>
          <w:lang w:bidi="sk-SK"/>
        </w:rPr>
        <w:t xml:space="preserve"> </w:t>
      </w:r>
      <w:r w:rsidR="00066676">
        <w:rPr>
          <w:rFonts w:ascii="Times New Roman" w:hAnsi="Times New Roman" w:cs="Times New Roman"/>
          <w:bCs/>
          <w:iCs/>
          <w:sz w:val="24"/>
          <w:szCs w:val="24"/>
          <w:lang w:bidi="sk-SK"/>
        </w:rPr>
        <w:t xml:space="preserve">operačné programy novej SPP </w:t>
      </w:r>
      <w:r w:rsidR="00FD61AE">
        <w:rPr>
          <w:rFonts w:ascii="Times New Roman" w:hAnsi="Times New Roman" w:cs="Times New Roman"/>
          <w:bCs/>
          <w:iCs/>
          <w:sz w:val="24"/>
          <w:szCs w:val="24"/>
          <w:lang w:bidi="sk-SK"/>
        </w:rPr>
        <w:t xml:space="preserve">buď </w:t>
      </w:r>
      <w:r w:rsidR="00066676">
        <w:rPr>
          <w:rFonts w:ascii="Times New Roman" w:hAnsi="Times New Roman" w:cs="Times New Roman"/>
          <w:bCs/>
          <w:iCs/>
          <w:sz w:val="24"/>
          <w:szCs w:val="24"/>
          <w:lang w:bidi="sk-SK"/>
        </w:rPr>
        <w:t xml:space="preserve">v sektore ovocia a zeleniny </w:t>
      </w:r>
      <w:r w:rsidR="00FF44CD">
        <w:rPr>
          <w:rFonts w:ascii="Times New Roman" w:hAnsi="Times New Roman" w:cs="Times New Roman"/>
          <w:bCs/>
          <w:iCs/>
          <w:sz w:val="24"/>
          <w:szCs w:val="24"/>
          <w:lang w:bidi="sk-SK"/>
        </w:rPr>
        <w:t>alebo v</w:t>
      </w:r>
      <w:r w:rsidR="00FD61AE">
        <w:rPr>
          <w:rFonts w:ascii="Times New Roman" w:hAnsi="Times New Roman" w:cs="Times New Roman"/>
          <w:bCs/>
          <w:iCs/>
          <w:sz w:val="24"/>
          <w:szCs w:val="24"/>
          <w:lang w:bidi="sk-SK"/>
        </w:rPr>
        <w:t xml:space="preserve"> určitom </w:t>
      </w:r>
      <w:r w:rsidR="00FF44CD">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00FF44CD">
        <w:rPr>
          <w:rFonts w:ascii="Times New Roman" w:hAnsi="Times New Roman" w:cs="Times New Roman"/>
          <w:bCs/>
          <w:iCs/>
          <w:sz w:val="24"/>
          <w:szCs w:val="24"/>
          <w:lang w:bidi="sk-SK"/>
        </w:rPr>
        <w:t xml:space="preserve"> sektor</w:t>
      </w:r>
      <w:r w:rsidR="00FD61AE">
        <w:rPr>
          <w:rFonts w:ascii="Times New Roman" w:hAnsi="Times New Roman" w:cs="Times New Roman"/>
          <w:bCs/>
          <w:iCs/>
          <w:sz w:val="24"/>
          <w:szCs w:val="24"/>
          <w:lang w:bidi="sk-SK"/>
        </w:rPr>
        <w:t>e</w:t>
      </w:r>
      <w:r w:rsidR="00FF44CD">
        <w:rPr>
          <w:rFonts w:ascii="Times New Roman" w:hAnsi="Times New Roman" w:cs="Times New Roman"/>
          <w:bCs/>
          <w:iCs/>
          <w:sz w:val="24"/>
          <w:szCs w:val="24"/>
          <w:lang w:bidi="sk-SK"/>
        </w:rPr>
        <w:t xml:space="preserve"> </w:t>
      </w:r>
      <w:r w:rsidR="00066676">
        <w:rPr>
          <w:rFonts w:ascii="Times New Roman" w:hAnsi="Times New Roman" w:cs="Times New Roman"/>
          <w:bCs/>
          <w:iCs/>
          <w:sz w:val="24"/>
          <w:szCs w:val="24"/>
          <w:lang w:bidi="sk-SK"/>
        </w:rPr>
        <w:t xml:space="preserve">trvajú </w:t>
      </w:r>
      <w:r w:rsidR="00066676" w:rsidRPr="00066676">
        <w:rPr>
          <w:rFonts w:ascii="Times New Roman" w:hAnsi="Times New Roman" w:cs="Times New Roman" w:hint="eastAsia"/>
          <w:bCs/>
          <w:iCs/>
          <w:sz w:val="24"/>
          <w:szCs w:val="24"/>
          <w:lang w:bidi="sk-SK"/>
        </w:rPr>
        <w:t>najmenej tri roky a</w:t>
      </w:r>
      <w:r w:rsidR="00A96FBD">
        <w:rPr>
          <w:rFonts w:ascii="Times New Roman" w:hAnsi="Times New Roman" w:cs="Times New Roman"/>
          <w:bCs/>
          <w:iCs/>
          <w:sz w:val="24"/>
          <w:szCs w:val="24"/>
          <w:lang w:bidi="sk-SK"/>
        </w:rPr>
        <w:t xml:space="preserve"> </w:t>
      </w:r>
      <w:r w:rsidR="00066676" w:rsidRPr="00066676">
        <w:rPr>
          <w:rFonts w:ascii="Times New Roman" w:hAnsi="Times New Roman" w:cs="Times New Roman" w:hint="eastAsia"/>
          <w:bCs/>
          <w:iCs/>
          <w:sz w:val="24"/>
          <w:szCs w:val="24"/>
          <w:lang w:bidi="sk-SK"/>
        </w:rPr>
        <w:t>najviac sedem rokov</w:t>
      </w:r>
      <w:r w:rsidR="00FF44CD">
        <w:rPr>
          <w:rFonts w:ascii="Times New Roman" w:hAnsi="Times New Roman" w:cs="Times New Roman"/>
          <w:bCs/>
          <w:iCs/>
          <w:sz w:val="24"/>
          <w:szCs w:val="24"/>
          <w:lang w:bidi="sk-SK"/>
        </w:rPr>
        <w:t>.</w:t>
      </w:r>
      <w:r w:rsidR="00076F93">
        <w:rPr>
          <w:rFonts w:ascii="Times New Roman" w:hAnsi="Times New Roman" w:cs="Times New Roman"/>
          <w:bCs/>
          <w:iCs/>
          <w:sz w:val="24"/>
          <w:szCs w:val="24"/>
          <w:lang w:bidi="sk-SK"/>
        </w:rPr>
        <w:t xml:space="preserve"> Preto sa ustanovuje, že </w:t>
      </w:r>
      <w:r w:rsidR="00F65993">
        <w:rPr>
          <w:rFonts w:ascii="Times New Roman" w:hAnsi="Times New Roman" w:cs="Times New Roman"/>
          <w:bCs/>
          <w:iCs/>
          <w:sz w:val="24"/>
          <w:szCs w:val="24"/>
          <w:lang w:bidi="sk-SK"/>
        </w:rPr>
        <w:t xml:space="preserve">poskytnutie podpory </w:t>
      </w:r>
      <w:r w:rsidR="00F65993" w:rsidRPr="00F65993">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00F65993" w:rsidRPr="00F65993">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F65993" w:rsidRPr="00F65993">
        <w:rPr>
          <w:rFonts w:ascii="Times New Roman" w:hAnsi="Times New Roman" w:cs="Times New Roman"/>
          <w:bCs/>
          <w:iCs/>
          <w:sz w:val="24"/>
          <w:szCs w:val="24"/>
          <w:lang w:bidi="sk-SK"/>
        </w:rPr>
        <w:t>sektore ďalších vybraných výrobkov</w:t>
      </w:r>
      <w:r w:rsidR="00F65993">
        <w:rPr>
          <w:rFonts w:ascii="Times New Roman" w:hAnsi="Times New Roman" w:cs="Times New Roman"/>
          <w:bCs/>
          <w:iCs/>
          <w:sz w:val="24"/>
          <w:szCs w:val="24"/>
          <w:lang w:bidi="sk-SK"/>
        </w:rPr>
        <w:t xml:space="preserve"> </w:t>
      </w:r>
      <w:r w:rsidR="00F65993" w:rsidRPr="00F65993">
        <w:rPr>
          <w:rFonts w:ascii="Times New Roman" w:hAnsi="Times New Roman" w:cs="Times New Roman"/>
          <w:bCs/>
          <w:iCs/>
          <w:sz w:val="24"/>
          <w:szCs w:val="24"/>
          <w:lang w:bidi="sk-SK"/>
        </w:rPr>
        <w:t>možno schváliť len na jej poskytnutie na vykonávanie týchto intervencií počas obdobia bezprostredne po sebe nasledujúcich kalendárnych rokov, počas ktorých má trvať operačný program</w:t>
      </w:r>
      <w:r w:rsidR="00F65993">
        <w:rPr>
          <w:rFonts w:ascii="Times New Roman" w:hAnsi="Times New Roman" w:cs="Times New Roman"/>
          <w:bCs/>
          <w:iCs/>
          <w:sz w:val="24"/>
          <w:szCs w:val="24"/>
          <w:lang w:bidi="sk-SK"/>
        </w:rPr>
        <w:t xml:space="preserve"> </w:t>
      </w:r>
      <w:r w:rsidR="00F65993" w:rsidRPr="00F65993">
        <w:rPr>
          <w:rFonts w:ascii="Times New Roman" w:hAnsi="Times New Roman" w:cs="Times New Roman"/>
          <w:bCs/>
          <w:iCs/>
          <w:sz w:val="24"/>
          <w:szCs w:val="24"/>
          <w:lang w:bidi="sk-SK"/>
        </w:rPr>
        <w:t>novej SPP</w:t>
      </w:r>
      <w:r w:rsidR="00F65993">
        <w:rPr>
          <w:rFonts w:ascii="Times New Roman" w:hAnsi="Times New Roman" w:cs="Times New Roman"/>
          <w:bCs/>
          <w:iCs/>
          <w:sz w:val="24"/>
          <w:szCs w:val="24"/>
          <w:lang w:bidi="sk-SK"/>
        </w:rPr>
        <w:t xml:space="preserve">, </w:t>
      </w:r>
      <w:r w:rsidR="00F65993" w:rsidRPr="00F65993">
        <w:rPr>
          <w:rFonts w:ascii="Times New Roman" w:hAnsi="Times New Roman" w:cs="Times New Roman"/>
          <w:bCs/>
          <w:iCs/>
          <w:sz w:val="24"/>
          <w:szCs w:val="24"/>
          <w:lang w:bidi="sk-SK"/>
        </w:rPr>
        <w:t>prostredníctvom ktorého sa budú tieto intervencie vykonávať.</w:t>
      </w:r>
      <w:r w:rsidR="009A618F">
        <w:rPr>
          <w:rFonts w:ascii="Times New Roman" w:hAnsi="Times New Roman" w:cs="Times New Roman"/>
          <w:bCs/>
          <w:iCs/>
          <w:sz w:val="24"/>
          <w:szCs w:val="24"/>
          <w:lang w:bidi="sk-SK"/>
        </w:rPr>
        <w:t xml:space="preserve"> Zároveň sa ustanovuje, že p</w:t>
      </w:r>
      <w:r w:rsidR="009A618F" w:rsidRPr="009A618F">
        <w:rPr>
          <w:rFonts w:ascii="Times New Roman" w:hAnsi="Times New Roman" w:cs="Times New Roman"/>
          <w:bCs/>
          <w:iCs/>
          <w:sz w:val="24"/>
          <w:szCs w:val="24"/>
          <w:lang w:bidi="sk-SK"/>
        </w:rPr>
        <w:t xml:space="preserve">oskytnutie tejto podpory možno schváliť </w:t>
      </w:r>
      <w:r w:rsidR="00534520">
        <w:rPr>
          <w:rFonts w:ascii="Times New Roman" w:hAnsi="Times New Roman" w:cs="Times New Roman"/>
          <w:bCs/>
          <w:iCs/>
          <w:sz w:val="24"/>
          <w:szCs w:val="24"/>
          <w:lang w:bidi="sk-SK"/>
        </w:rPr>
        <w:t xml:space="preserve">aj na vykonávanie týchto intervencií počas obdobia, </w:t>
      </w:r>
      <w:r w:rsidR="00EA5BDA">
        <w:rPr>
          <w:rFonts w:ascii="Times New Roman" w:hAnsi="Times New Roman" w:cs="Times New Roman"/>
          <w:bCs/>
          <w:iCs/>
          <w:sz w:val="24"/>
          <w:szCs w:val="24"/>
          <w:lang w:bidi="sk-SK"/>
        </w:rPr>
        <w:t xml:space="preserve">ktoré sa skončí </w:t>
      </w:r>
      <w:r w:rsidR="002E53C5" w:rsidRPr="002E53C5">
        <w:rPr>
          <w:rFonts w:ascii="Times New Roman" w:hAnsi="Times New Roman" w:cs="Times New Roman"/>
          <w:bCs/>
          <w:iCs/>
          <w:sz w:val="24"/>
          <w:szCs w:val="24"/>
          <w:lang w:bidi="sk-SK"/>
        </w:rPr>
        <w:t>po skončení trvania strategického plánu spoločnej poľnohospodárskej politiky Slovenskej republiky</w:t>
      </w:r>
      <w:r w:rsidR="002E53C5">
        <w:rPr>
          <w:rFonts w:ascii="Times New Roman" w:hAnsi="Times New Roman" w:cs="Times New Roman"/>
          <w:bCs/>
          <w:iCs/>
          <w:sz w:val="24"/>
          <w:szCs w:val="24"/>
          <w:lang w:bidi="sk-SK"/>
        </w:rPr>
        <w:t>.</w:t>
      </w:r>
    </w:p>
    <w:p w14:paraId="625DBE67" w14:textId="77777777" w:rsidR="00C768E4" w:rsidRDefault="009A618F" w:rsidP="002F3A4E">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S</w:t>
      </w:r>
      <w:r w:rsidRPr="009A618F">
        <w:rPr>
          <w:rFonts w:ascii="Times New Roman" w:hAnsi="Times New Roman" w:cs="Times New Roman"/>
          <w:bCs/>
          <w:iCs/>
          <w:sz w:val="24"/>
          <w:szCs w:val="24"/>
          <w:lang w:bidi="sk-SK"/>
        </w:rPr>
        <w:t>trategick</w:t>
      </w:r>
      <w:r>
        <w:rPr>
          <w:rFonts w:ascii="Times New Roman" w:hAnsi="Times New Roman" w:cs="Times New Roman"/>
          <w:bCs/>
          <w:iCs/>
          <w:sz w:val="24"/>
          <w:szCs w:val="24"/>
          <w:lang w:bidi="sk-SK"/>
        </w:rPr>
        <w:t>ý</w:t>
      </w:r>
      <w:r w:rsidRPr="009A618F">
        <w:rPr>
          <w:rFonts w:ascii="Times New Roman" w:hAnsi="Times New Roman" w:cs="Times New Roman"/>
          <w:bCs/>
          <w:iCs/>
          <w:sz w:val="24"/>
          <w:szCs w:val="24"/>
          <w:lang w:bidi="sk-SK"/>
        </w:rPr>
        <w:t xml:space="preserve"> plán spoločnej poľnohospodárskej politiky</w:t>
      </w:r>
      <w:r>
        <w:rPr>
          <w:rFonts w:ascii="Times New Roman" w:hAnsi="Times New Roman" w:cs="Times New Roman"/>
          <w:bCs/>
          <w:iCs/>
          <w:sz w:val="24"/>
          <w:szCs w:val="24"/>
          <w:lang w:bidi="sk-SK"/>
        </w:rPr>
        <w:t xml:space="preserve"> členského štátu Európskej únie sa podľa čl. 1 ods. 2 </w:t>
      </w:r>
      <w:r w:rsidRPr="009A618F">
        <w:rPr>
          <w:rFonts w:ascii="Times New Roman" w:hAnsi="Times New Roman" w:cs="Times New Roman"/>
          <w:bCs/>
          <w:iCs/>
          <w:sz w:val="24"/>
          <w:szCs w:val="24"/>
          <w:lang w:bidi="sk-SK"/>
        </w:rPr>
        <w:t>nariadenia (EÚ) 2021/2115</w:t>
      </w:r>
      <w:r>
        <w:rPr>
          <w:rFonts w:ascii="Times New Roman" w:hAnsi="Times New Roman" w:cs="Times New Roman"/>
          <w:bCs/>
          <w:iCs/>
          <w:sz w:val="24"/>
          <w:szCs w:val="24"/>
          <w:lang w:bidi="sk-SK"/>
        </w:rPr>
        <w:t xml:space="preserve"> vzťahuje </w:t>
      </w:r>
      <w:r w:rsidRPr="009A618F">
        <w:rPr>
          <w:rFonts w:ascii="Times New Roman" w:hAnsi="Times New Roman" w:cs="Times New Roman" w:hint="eastAsia"/>
          <w:bCs/>
          <w:iCs/>
          <w:sz w:val="24"/>
          <w:szCs w:val="24"/>
          <w:lang w:bidi="sk-SK"/>
        </w:rPr>
        <w:t>na obdobie od </w:t>
      </w:r>
      <w:r>
        <w:rPr>
          <w:rFonts w:ascii="Times New Roman" w:hAnsi="Times New Roman" w:cs="Times New Roman"/>
          <w:bCs/>
          <w:iCs/>
          <w:sz w:val="24"/>
          <w:szCs w:val="24"/>
          <w:lang w:bidi="sk-SK"/>
        </w:rPr>
        <w:t>0</w:t>
      </w:r>
      <w:r w:rsidRPr="009A618F">
        <w:rPr>
          <w:rFonts w:ascii="Times New Roman" w:hAnsi="Times New Roman" w:cs="Times New Roman" w:hint="eastAsia"/>
          <w:bCs/>
          <w:iCs/>
          <w:sz w:val="24"/>
          <w:szCs w:val="24"/>
          <w:lang w:bidi="sk-SK"/>
        </w:rPr>
        <w:t>1.</w:t>
      </w:r>
      <w:r>
        <w:rPr>
          <w:rFonts w:ascii="Times New Roman" w:hAnsi="Times New Roman" w:cs="Times New Roman"/>
          <w:bCs/>
          <w:iCs/>
          <w:sz w:val="24"/>
          <w:szCs w:val="24"/>
          <w:lang w:bidi="sk-SK"/>
        </w:rPr>
        <w:t>01.</w:t>
      </w:r>
      <w:r>
        <w:rPr>
          <w:rFonts w:ascii="Times New Roman" w:hAnsi="Times New Roman" w:cs="Times New Roman" w:hint="eastAsia"/>
          <w:bCs/>
          <w:iCs/>
          <w:sz w:val="24"/>
          <w:szCs w:val="24"/>
          <w:lang w:bidi="sk-SK"/>
        </w:rPr>
        <w:t>2023 do 31.12</w:t>
      </w:r>
      <w:r>
        <w:rPr>
          <w:rFonts w:ascii="Times New Roman" w:hAnsi="Times New Roman" w:cs="Times New Roman"/>
          <w:bCs/>
          <w:iCs/>
          <w:sz w:val="24"/>
          <w:szCs w:val="24"/>
          <w:lang w:bidi="sk-SK"/>
        </w:rPr>
        <w:t>.</w:t>
      </w:r>
      <w:r w:rsidRPr="009A618F">
        <w:rPr>
          <w:rFonts w:ascii="Times New Roman" w:hAnsi="Times New Roman" w:cs="Times New Roman" w:hint="eastAsia"/>
          <w:bCs/>
          <w:iCs/>
          <w:sz w:val="24"/>
          <w:szCs w:val="24"/>
          <w:lang w:bidi="sk-SK"/>
        </w:rPr>
        <w:t>2027</w:t>
      </w:r>
      <w:r>
        <w:rPr>
          <w:rFonts w:ascii="Times New Roman" w:hAnsi="Times New Roman" w:cs="Times New Roman"/>
          <w:bCs/>
          <w:iCs/>
          <w:sz w:val="24"/>
          <w:szCs w:val="24"/>
          <w:lang w:bidi="sk-SK"/>
        </w:rPr>
        <w:t>.</w:t>
      </w:r>
    </w:p>
    <w:p w14:paraId="415E6AD5" w14:textId="77777777" w:rsidR="00BF12BB" w:rsidRDefault="00BF12BB" w:rsidP="002F3A4E">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Vzhľadom na ustanovenú možnosť schváliť </w:t>
      </w:r>
      <w:r w:rsidRPr="00BF12BB">
        <w:rPr>
          <w:rFonts w:ascii="Times New Roman" w:hAnsi="Times New Roman" w:cs="Times New Roman"/>
          <w:bCs/>
          <w:iCs/>
          <w:sz w:val="24"/>
          <w:szCs w:val="24"/>
          <w:lang w:bidi="sk-SK"/>
        </w:rPr>
        <w:t xml:space="preserve">poskytnutie podpory </w:t>
      </w:r>
      <w:r>
        <w:rPr>
          <w:rFonts w:ascii="Times New Roman" w:hAnsi="Times New Roman" w:cs="Times New Roman"/>
          <w:bCs/>
          <w:iCs/>
          <w:sz w:val="24"/>
          <w:szCs w:val="24"/>
          <w:lang w:bidi="sk-SK"/>
        </w:rPr>
        <w:t xml:space="preserve">aj </w:t>
      </w:r>
      <w:r w:rsidRPr="00BF12BB">
        <w:rPr>
          <w:rFonts w:ascii="Times New Roman" w:hAnsi="Times New Roman" w:cs="Times New Roman"/>
          <w:bCs/>
          <w:iCs/>
          <w:sz w:val="24"/>
          <w:szCs w:val="24"/>
          <w:lang w:bidi="sk-SK"/>
        </w:rPr>
        <w:t>na </w:t>
      </w:r>
      <w:r>
        <w:rPr>
          <w:rFonts w:ascii="Times New Roman" w:hAnsi="Times New Roman" w:cs="Times New Roman"/>
          <w:bCs/>
          <w:iCs/>
          <w:sz w:val="24"/>
          <w:szCs w:val="24"/>
          <w:lang w:bidi="sk-SK"/>
        </w:rPr>
        <w:t xml:space="preserve">vykonávanie intervencií </w:t>
      </w:r>
      <w:r w:rsidRPr="00BF12BB">
        <w:rPr>
          <w:rFonts w:ascii="Times New Roman" w:hAnsi="Times New Roman" w:cs="Times New Roman"/>
          <w:bCs/>
          <w:iCs/>
          <w:sz w:val="24"/>
          <w:szCs w:val="24"/>
          <w:lang w:bidi="sk-SK"/>
        </w:rPr>
        <w:t>buď v sektore ovocia a zeleniny alebo v určitom sektore ďalších vybraných výrobkov</w:t>
      </w:r>
      <w:r w:rsidR="00BB09E5" w:rsidRPr="00BB09E5">
        <w:rPr>
          <w:rFonts w:ascii="Times New Roman" w:hAnsi="Times New Roman" w:cs="Times New Roman"/>
          <w:bCs/>
          <w:iCs/>
          <w:sz w:val="24"/>
          <w:szCs w:val="24"/>
          <w:lang w:bidi="sk-SK"/>
        </w:rPr>
        <w:t xml:space="preserve"> po skončení trvania strategického plánu spoločnej poľnohospodárskej politiky Slovenskej republiky</w:t>
      </w:r>
      <w:r w:rsidR="00BB09E5">
        <w:rPr>
          <w:rFonts w:ascii="Times New Roman" w:hAnsi="Times New Roman" w:cs="Times New Roman"/>
          <w:bCs/>
          <w:iCs/>
          <w:sz w:val="24"/>
          <w:szCs w:val="24"/>
          <w:lang w:bidi="sk-SK"/>
        </w:rPr>
        <w:t xml:space="preserve"> sa ďalej ustanovuje, že </w:t>
      </w:r>
      <w:r w:rsidR="00DE2C09">
        <w:rPr>
          <w:rFonts w:ascii="Times New Roman" w:hAnsi="Times New Roman" w:cs="Times New Roman"/>
          <w:bCs/>
          <w:iCs/>
          <w:sz w:val="24"/>
          <w:szCs w:val="24"/>
          <w:lang w:bidi="sk-SK"/>
        </w:rPr>
        <w:t xml:space="preserve">schválením poskytnutia </w:t>
      </w:r>
      <w:r w:rsidR="00DE2C09" w:rsidRPr="00DE2C09">
        <w:rPr>
          <w:rFonts w:ascii="Times New Roman" w:hAnsi="Times New Roman" w:cs="Times New Roman"/>
          <w:bCs/>
          <w:iCs/>
          <w:sz w:val="24"/>
          <w:szCs w:val="24"/>
          <w:lang w:bidi="sk-SK"/>
        </w:rPr>
        <w:t>podpory na vykonávanie intervencií</w:t>
      </w:r>
      <w:r w:rsidR="00DE2C09">
        <w:rPr>
          <w:rFonts w:ascii="Times New Roman" w:hAnsi="Times New Roman" w:cs="Times New Roman"/>
          <w:bCs/>
          <w:iCs/>
          <w:sz w:val="24"/>
          <w:szCs w:val="24"/>
          <w:lang w:bidi="sk-SK"/>
        </w:rPr>
        <w:t xml:space="preserve"> v tomto sektore v období </w:t>
      </w:r>
      <w:r w:rsidR="00DE2C09" w:rsidRPr="00DE2C09">
        <w:rPr>
          <w:rFonts w:ascii="Times New Roman" w:hAnsi="Times New Roman" w:cs="Times New Roman"/>
          <w:bCs/>
          <w:iCs/>
          <w:sz w:val="24"/>
          <w:szCs w:val="24"/>
          <w:lang w:bidi="sk-SK"/>
        </w:rPr>
        <w:t xml:space="preserve">po skončení trvania </w:t>
      </w:r>
      <w:r w:rsidR="00DE2C09">
        <w:rPr>
          <w:rFonts w:ascii="Times New Roman" w:hAnsi="Times New Roman" w:cs="Times New Roman"/>
          <w:bCs/>
          <w:iCs/>
          <w:sz w:val="24"/>
          <w:szCs w:val="24"/>
          <w:lang w:bidi="sk-SK"/>
        </w:rPr>
        <w:t xml:space="preserve">tohto </w:t>
      </w:r>
      <w:r w:rsidR="00DE2C09" w:rsidRPr="00DE2C09">
        <w:rPr>
          <w:rFonts w:ascii="Times New Roman" w:hAnsi="Times New Roman" w:cs="Times New Roman"/>
          <w:bCs/>
          <w:iCs/>
          <w:sz w:val="24"/>
          <w:szCs w:val="24"/>
          <w:lang w:bidi="sk-SK"/>
        </w:rPr>
        <w:t>strategického plánu</w:t>
      </w:r>
      <w:r w:rsidR="00DE2C09">
        <w:rPr>
          <w:rFonts w:ascii="Times New Roman" w:hAnsi="Times New Roman" w:cs="Times New Roman"/>
          <w:bCs/>
          <w:iCs/>
          <w:sz w:val="24"/>
          <w:szCs w:val="24"/>
          <w:lang w:bidi="sk-SK"/>
        </w:rPr>
        <w:t xml:space="preserve"> </w:t>
      </w:r>
      <w:r w:rsidR="00B258EF" w:rsidRPr="00B258EF">
        <w:rPr>
          <w:rFonts w:ascii="Times New Roman" w:hAnsi="Times New Roman" w:cs="Times New Roman"/>
          <w:bCs/>
          <w:iCs/>
          <w:sz w:val="24"/>
          <w:szCs w:val="24"/>
          <w:lang w:bidi="sk-SK"/>
        </w:rPr>
        <w:t>nie je priznané právo na poskytnutie podpory na vykonávanie týchto intervencií v tomto období</w:t>
      </w:r>
      <w:r w:rsidR="00BF3D60">
        <w:rPr>
          <w:rFonts w:ascii="Times New Roman" w:hAnsi="Times New Roman" w:cs="Times New Roman"/>
          <w:bCs/>
          <w:iCs/>
          <w:sz w:val="24"/>
          <w:szCs w:val="24"/>
          <w:lang w:bidi="sk-SK"/>
        </w:rPr>
        <w:t>.</w:t>
      </w:r>
      <w:r w:rsidR="00B258EF" w:rsidRPr="00B258EF">
        <w:rPr>
          <w:rFonts w:ascii="Times New Roman" w:hAnsi="Times New Roman" w:cs="Times New Roman"/>
          <w:bCs/>
          <w:iCs/>
          <w:sz w:val="24"/>
          <w:szCs w:val="24"/>
          <w:lang w:bidi="sk-SK"/>
        </w:rPr>
        <w:t xml:space="preserve"> </w:t>
      </w:r>
      <w:r w:rsidR="009515BA">
        <w:rPr>
          <w:rFonts w:ascii="Times New Roman" w:hAnsi="Times New Roman" w:cs="Times New Roman"/>
          <w:bCs/>
          <w:iCs/>
          <w:sz w:val="24"/>
          <w:szCs w:val="24"/>
          <w:lang w:bidi="sk-SK"/>
        </w:rPr>
        <w:t xml:space="preserve">Vzhľadom na túto právnu úpravu teda nebude vylúčené schvaľovanie poskytnutia </w:t>
      </w:r>
      <w:r w:rsidR="009515BA" w:rsidRPr="009515BA">
        <w:rPr>
          <w:rFonts w:ascii="Times New Roman" w:hAnsi="Times New Roman" w:cs="Times New Roman"/>
          <w:bCs/>
          <w:iCs/>
          <w:sz w:val="24"/>
          <w:szCs w:val="24"/>
          <w:lang w:bidi="sk-SK"/>
        </w:rPr>
        <w:t>podpory aj na vykonávanie intervencií buď v sektore ovocia a zeleniny alebo v určitom sektore ďalších vybraných výrobkov po skončení trvania strategického plánu spoločnej poľnohospodárskej politiky Slovenskej republiky</w:t>
      </w:r>
      <w:r w:rsidR="009515BA">
        <w:rPr>
          <w:rFonts w:ascii="Times New Roman" w:hAnsi="Times New Roman" w:cs="Times New Roman"/>
          <w:bCs/>
          <w:iCs/>
          <w:sz w:val="24"/>
          <w:szCs w:val="24"/>
          <w:lang w:bidi="sk-SK"/>
        </w:rPr>
        <w:t xml:space="preserve">, pokiaľ sa tieto intervencie budú vykonávať prostredníctvom operačného programu novej SPP, ktorého trvanie bude presahovať trvanie tohto strategického plánu, no zároveň </w:t>
      </w:r>
      <w:r w:rsidR="00300430">
        <w:rPr>
          <w:rFonts w:ascii="Times New Roman" w:hAnsi="Times New Roman" w:cs="Times New Roman"/>
          <w:bCs/>
          <w:iCs/>
          <w:sz w:val="24"/>
          <w:szCs w:val="24"/>
          <w:lang w:bidi="sk-SK"/>
        </w:rPr>
        <w:t>na </w:t>
      </w:r>
      <w:r w:rsidR="009515BA">
        <w:rPr>
          <w:rFonts w:ascii="Times New Roman" w:hAnsi="Times New Roman" w:cs="Times New Roman"/>
          <w:bCs/>
          <w:iCs/>
          <w:sz w:val="24"/>
          <w:szCs w:val="24"/>
          <w:lang w:bidi="sk-SK"/>
        </w:rPr>
        <w:t xml:space="preserve">základe </w:t>
      </w:r>
      <w:r w:rsidR="00300430">
        <w:rPr>
          <w:rFonts w:ascii="Times New Roman" w:hAnsi="Times New Roman" w:cs="Times New Roman"/>
          <w:bCs/>
          <w:iCs/>
          <w:sz w:val="24"/>
          <w:szCs w:val="24"/>
          <w:lang w:bidi="sk-SK"/>
        </w:rPr>
        <w:t xml:space="preserve">tejto právnej úpravy </w:t>
      </w:r>
      <w:r w:rsidR="009515BA">
        <w:rPr>
          <w:rFonts w:ascii="Times New Roman" w:hAnsi="Times New Roman" w:cs="Times New Roman"/>
          <w:bCs/>
          <w:iCs/>
          <w:sz w:val="24"/>
          <w:szCs w:val="24"/>
          <w:lang w:bidi="sk-SK"/>
        </w:rPr>
        <w:t xml:space="preserve">nebude vznikať právo na poskytnutie podpory na vykonávanie intervencií </w:t>
      </w:r>
      <w:r w:rsidR="009515BA" w:rsidRPr="009515BA">
        <w:rPr>
          <w:rFonts w:ascii="Times New Roman" w:hAnsi="Times New Roman" w:cs="Times New Roman"/>
          <w:bCs/>
          <w:iCs/>
          <w:sz w:val="24"/>
          <w:szCs w:val="24"/>
          <w:lang w:bidi="sk-SK"/>
        </w:rPr>
        <w:t>buď v sektore ovocia a zeleniny alebo v určitom sektore ďalších vybraných výrobkov</w:t>
      </w:r>
      <w:r w:rsidR="009515BA">
        <w:rPr>
          <w:rFonts w:ascii="Times New Roman" w:hAnsi="Times New Roman" w:cs="Times New Roman"/>
          <w:bCs/>
          <w:iCs/>
          <w:sz w:val="24"/>
          <w:szCs w:val="24"/>
          <w:lang w:bidi="sk-SK"/>
        </w:rPr>
        <w:t xml:space="preserve"> počas obdobia mimo trvania strategického plánu </w:t>
      </w:r>
      <w:r w:rsidR="009515BA" w:rsidRPr="009515BA">
        <w:rPr>
          <w:rFonts w:ascii="Times New Roman" w:hAnsi="Times New Roman" w:cs="Times New Roman"/>
          <w:bCs/>
          <w:iCs/>
          <w:sz w:val="24"/>
          <w:szCs w:val="24"/>
          <w:lang w:bidi="sk-SK"/>
        </w:rPr>
        <w:t>spoločnej poľnohospodárskej politiky Slovenskej republiky</w:t>
      </w:r>
      <w:r w:rsidR="009515BA">
        <w:rPr>
          <w:rFonts w:ascii="Times New Roman" w:hAnsi="Times New Roman" w:cs="Times New Roman"/>
          <w:bCs/>
          <w:iCs/>
          <w:sz w:val="24"/>
          <w:szCs w:val="24"/>
          <w:lang w:bidi="sk-SK"/>
        </w:rPr>
        <w:t>.</w:t>
      </w:r>
    </w:p>
    <w:p w14:paraId="3ADAB975" w14:textId="7A579966" w:rsidR="009A4C5F" w:rsidRDefault="0055090A" w:rsidP="002F3A4E">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Samotné schválenie </w:t>
      </w:r>
      <w:r w:rsidRPr="0055090A">
        <w:rPr>
          <w:rFonts w:ascii="Times New Roman" w:hAnsi="Times New Roman" w:cs="Times New Roman"/>
          <w:bCs/>
          <w:iCs/>
          <w:sz w:val="24"/>
          <w:szCs w:val="24"/>
          <w:lang w:bidi="sk-SK"/>
        </w:rPr>
        <w:t xml:space="preserve">poskytnutia podpory </w:t>
      </w:r>
      <w:r w:rsidR="00451E76">
        <w:rPr>
          <w:rFonts w:ascii="Times New Roman" w:hAnsi="Times New Roman" w:cs="Times New Roman"/>
          <w:bCs/>
          <w:iCs/>
          <w:sz w:val="24"/>
          <w:szCs w:val="24"/>
          <w:lang w:bidi="sk-SK"/>
        </w:rPr>
        <w:t xml:space="preserve">organizácii výrobcov, združeniu organizácií výrobcov alebo skupine výrobcov </w:t>
      </w:r>
      <w:r w:rsidRPr="0055090A">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Pr="0055090A">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Pr="0055090A">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w:t>
      </w:r>
      <w:r w:rsidR="004975B2">
        <w:rPr>
          <w:rFonts w:ascii="Times New Roman" w:hAnsi="Times New Roman" w:cs="Times New Roman"/>
          <w:bCs/>
          <w:iCs/>
          <w:sz w:val="24"/>
          <w:szCs w:val="24"/>
          <w:lang w:bidi="sk-SK"/>
        </w:rPr>
        <w:t xml:space="preserve">musí okrem vymedzenia intervencií, na ktorých vykonávanie sa ním schvaľuje poskytnutie tejto podpory, a to jednak ich konkrétnym popisom a cieľmi, ustanovenými pre tento typ intervencie navrhovaným nariadením vlády, ktoré sa majú vykonávaním týchto intervencií dosahovať, obsahovať aj určenie referenčného obdobia </w:t>
      </w:r>
      <w:r w:rsidR="004975B2" w:rsidRPr="004975B2">
        <w:rPr>
          <w:rFonts w:ascii="Times New Roman" w:hAnsi="Times New Roman" w:cs="Times New Roman"/>
          <w:bCs/>
          <w:iCs/>
          <w:sz w:val="24"/>
          <w:szCs w:val="24"/>
          <w:lang w:bidi="sk-SK"/>
        </w:rPr>
        <w:t>na účely určovania hodnoty predávanej produkcie</w:t>
      </w:r>
      <w:r w:rsidR="004975B2">
        <w:rPr>
          <w:rFonts w:ascii="Times New Roman" w:hAnsi="Times New Roman" w:cs="Times New Roman"/>
          <w:bCs/>
          <w:iCs/>
          <w:sz w:val="24"/>
          <w:szCs w:val="24"/>
          <w:lang w:bidi="sk-SK"/>
        </w:rPr>
        <w:t xml:space="preserve"> poľnohospodárskych výrobkov, </w:t>
      </w:r>
      <w:r w:rsidR="001C7BA0" w:rsidRPr="001C7BA0">
        <w:rPr>
          <w:rFonts w:ascii="Times New Roman" w:hAnsi="Times New Roman" w:cs="Times New Roman"/>
          <w:bCs/>
          <w:iCs/>
          <w:sz w:val="24"/>
          <w:szCs w:val="24"/>
          <w:lang w:bidi="sk-SK"/>
        </w:rPr>
        <w:t>v sektore ktorých a na intervencie týkajúce sa ktorých</w:t>
      </w:r>
      <w:r w:rsidR="001C7BA0">
        <w:rPr>
          <w:rFonts w:ascii="Times New Roman" w:hAnsi="Times New Roman" w:cs="Times New Roman"/>
          <w:bCs/>
          <w:iCs/>
          <w:sz w:val="24"/>
          <w:szCs w:val="24"/>
          <w:lang w:bidi="sk-SK"/>
        </w:rPr>
        <w:t xml:space="preserve"> sa týmto schválením schvaľuje poskytnutie tejto podpory</w:t>
      </w:r>
      <w:r w:rsidR="00451E76">
        <w:rPr>
          <w:rFonts w:ascii="Times New Roman" w:hAnsi="Times New Roman" w:cs="Times New Roman"/>
          <w:bCs/>
          <w:iCs/>
          <w:sz w:val="24"/>
          <w:szCs w:val="24"/>
          <w:lang w:bidi="sk-SK"/>
        </w:rPr>
        <w:t xml:space="preserve">, </w:t>
      </w:r>
      <w:r w:rsidR="00451E76" w:rsidRPr="00451E76">
        <w:rPr>
          <w:rFonts w:ascii="Times New Roman" w:hAnsi="Times New Roman" w:cs="Times New Roman"/>
          <w:bCs/>
          <w:iCs/>
          <w:sz w:val="24"/>
          <w:szCs w:val="24"/>
          <w:lang w:bidi="sk-SK"/>
        </w:rPr>
        <w:t>tejto organizácie výrobcov, tohto združenia organizácií výrobcov alebo tejto skupiny výrobcov</w:t>
      </w:r>
      <w:r w:rsidR="001C7BA0">
        <w:rPr>
          <w:rFonts w:ascii="Times New Roman" w:hAnsi="Times New Roman" w:cs="Times New Roman"/>
          <w:bCs/>
          <w:iCs/>
          <w:sz w:val="24"/>
          <w:szCs w:val="24"/>
          <w:lang w:bidi="sk-SK"/>
        </w:rPr>
        <w:t>.</w:t>
      </w:r>
      <w:r w:rsidR="002C4430">
        <w:rPr>
          <w:rFonts w:ascii="Times New Roman" w:hAnsi="Times New Roman" w:cs="Times New Roman"/>
          <w:bCs/>
          <w:iCs/>
          <w:sz w:val="24"/>
          <w:szCs w:val="24"/>
          <w:lang w:bidi="sk-SK"/>
        </w:rPr>
        <w:t xml:space="preserve"> Rozhodnutie, ktorým sa toto schválenie udeľuj</w:t>
      </w:r>
      <w:r w:rsidR="00735CD7">
        <w:rPr>
          <w:rFonts w:ascii="Times New Roman" w:hAnsi="Times New Roman" w:cs="Times New Roman"/>
          <w:bCs/>
          <w:iCs/>
          <w:sz w:val="24"/>
          <w:szCs w:val="24"/>
          <w:lang w:bidi="sk-SK"/>
        </w:rPr>
        <w:t xml:space="preserve">e, môže schvaľovať poskytnutie </w:t>
      </w:r>
      <w:r w:rsidR="002C4430">
        <w:rPr>
          <w:rFonts w:ascii="Times New Roman" w:hAnsi="Times New Roman" w:cs="Times New Roman"/>
          <w:bCs/>
          <w:iCs/>
          <w:sz w:val="24"/>
          <w:szCs w:val="24"/>
          <w:lang w:bidi="sk-SK"/>
        </w:rPr>
        <w:t xml:space="preserve">podpory </w:t>
      </w:r>
      <w:r w:rsidR="00735CD7" w:rsidRPr="00735CD7">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00735CD7" w:rsidRPr="00735CD7">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735CD7" w:rsidRPr="00735CD7">
        <w:rPr>
          <w:rFonts w:ascii="Times New Roman" w:hAnsi="Times New Roman" w:cs="Times New Roman"/>
          <w:bCs/>
          <w:iCs/>
          <w:sz w:val="24"/>
          <w:szCs w:val="24"/>
          <w:lang w:bidi="sk-SK"/>
        </w:rPr>
        <w:t>sektore ďalších vybraných výrobkov</w:t>
      </w:r>
      <w:r w:rsidR="00735CD7">
        <w:rPr>
          <w:rFonts w:ascii="Times New Roman" w:hAnsi="Times New Roman" w:cs="Times New Roman"/>
          <w:bCs/>
          <w:iCs/>
          <w:sz w:val="24"/>
          <w:szCs w:val="24"/>
          <w:lang w:bidi="sk-SK"/>
        </w:rPr>
        <w:t xml:space="preserve"> odkazom na znenie operačného programu novej SPP, v ktorom sú tieto intervencie uvedeným spôsobom vymedzené, ak bude znenie tohto </w:t>
      </w:r>
      <w:r w:rsidR="00735CD7" w:rsidRPr="00735CD7">
        <w:rPr>
          <w:rFonts w:ascii="Times New Roman" w:hAnsi="Times New Roman" w:cs="Times New Roman"/>
          <w:bCs/>
          <w:iCs/>
          <w:sz w:val="24"/>
          <w:szCs w:val="24"/>
          <w:lang w:bidi="sk-SK"/>
        </w:rPr>
        <w:t>operačného programu novej SPP</w:t>
      </w:r>
      <w:r w:rsidR="00735CD7">
        <w:rPr>
          <w:rFonts w:ascii="Times New Roman" w:hAnsi="Times New Roman" w:cs="Times New Roman"/>
          <w:bCs/>
          <w:iCs/>
          <w:sz w:val="24"/>
          <w:szCs w:val="24"/>
          <w:lang w:bidi="sk-SK"/>
        </w:rPr>
        <w:t xml:space="preserve"> súčasťou tohto rozhodnutia.</w:t>
      </w:r>
      <w:r w:rsidR="00451E76">
        <w:rPr>
          <w:rFonts w:ascii="Times New Roman" w:hAnsi="Times New Roman" w:cs="Times New Roman"/>
          <w:bCs/>
          <w:iCs/>
          <w:sz w:val="24"/>
          <w:szCs w:val="24"/>
          <w:lang w:bidi="sk-SK"/>
        </w:rPr>
        <w:t xml:space="preserve"> Určenie referenčného obdobia </w:t>
      </w:r>
      <w:r w:rsidR="00451E76" w:rsidRPr="00451E76">
        <w:rPr>
          <w:rFonts w:ascii="Times New Roman" w:hAnsi="Times New Roman" w:cs="Times New Roman"/>
          <w:bCs/>
          <w:iCs/>
          <w:sz w:val="24"/>
          <w:szCs w:val="24"/>
          <w:lang w:bidi="sk-SK"/>
        </w:rPr>
        <w:t>na účely určovania hodnoty predávanej produkcie poľno</w:t>
      </w:r>
      <w:r w:rsidR="00451E76">
        <w:rPr>
          <w:rFonts w:ascii="Times New Roman" w:hAnsi="Times New Roman" w:cs="Times New Roman"/>
          <w:bCs/>
          <w:iCs/>
          <w:sz w:val="24"/>
          <w:szCs w:val="24"/>
          <w:lang w:bidi="sk-SK"/>
        </w:rPr>
        <w:t>hospodárskych výrobkov</w:t>
      </w:r>
      <w:r w:rsidR="00451E76" w:rsidRPr="00451E76">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00451E76" w:rsidRPr="00451E76">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451E76" w:rsidRPr="00451E76">
        <w:rPr>
          <w:rFonts w:ascii="Times New Roman" w:hAnsi="Times New Roman" w:cs="Times New Roman"/>
          <w:bCs/>
          <w:iCs/>
          <w:sz w:val="24"/>
          <w:szCs w:val="24"/>
          <w:lang w:bidi="sk-SK"/>
        </w:rPr>
        <w:t>sektore ďalších vybraných výrobkov</w:t>
      </w:r>
      <w:r w:rsidR="00451E76">
        <w:rPr>
          <w:rFonts w:ascii="Times New Roman" w:hAnsi="Times New Roman" w:cs="Times New Roman"/>
          <w:bCs/>
          <w:iCs/>
          <w:sz w:val="24"/>
          <w:szCs w:val="24"/>
          <w:lang w:bidi="sk-SK"/>
        </w:rPr>
        <w:t xml:space="preserve"> </w:t>
      </w:r>
      <w:r w:rsidR="00451E76" w:rsidRPr="00451E76">
        <w:rPr>
          <w:rFonts w:ascii="Times New Roman" w:hAnsi="Times New Roman" w:cs="Times New Roman"/>
          <w:bCs/>
          <w:iCs/>
          <w:sz w:val="24"/>
          <w:szCs w:val="24"/>
          <w:lang w:bidi="sk-SK"/>
        </w:rPr>
        <w:t>organizácie výrobcov, združenia organizácií výrobcov alebo skupiny výrobcov</w:t>
      </w:r>
      <w:r w:rsidR="00451E76">
        <w:rPr>
          <w:rFonts w:ascii="Times New Roman" w:hAnsi="Times New Roman" w:cs="Times New Roman"/>
          <w:bCs/>
          <w:iCs/>
          <w:sz w:val="24"/>
          <w:szCs w:val="24"/>
          <w:lang w:bidi="sk-SK"/>
        </w:rPr>
        <w:t xml:space="preserve">, </w:t>
      </w:r>
      <w:r w:rsidR="00451E76" w:rsidRPr="00451E76">
        <w:rPr>
          <w:rFonts w:ascii="Times New Roman" w:hAnsi="Times New Roman" w:cs="Times New Roman"/>
          <w:bCs/>
          <w:iCs/>
          <w:sz w:val="24"/>
          <w:szCs w:val="24"/>
          <w:lang w:bidi="sk-SK"/>
        </w:rPr>
        <w:t>v sektore ktorých a na intervencie týkajúce sa ktorých</w:t>
      </w:r>
      <w:r w:rsidR="00451E76">
        <w:rPr>
          <w:rFonts w:ascii="Times New Roman" w:hAnsi="Times New Roman" w:cs="Times New Roman"/>
          <w:bCs/>
          <w:iCs/>
          <w:sz w:val="24"/>
          <w:szCs w:val="24"/>
          <w:lang w:bidi="sk-SK"/>
        </w:rPr>
        <w:t xml:space="preserve"> sa schvaľuje poskytnutie podpory tejto </w:t>
      </w:r>
      <w:r w:rsidR="00451E76" w:rsidRPr="00451E76">
        <w:rPr>
          <w:rFonts w:ascii="Times New Roman" w:hAnsi="Times New Roman" w:cs="Times New Roman"/>
          <w:bCs/>
          <w:iCs/>
          <w:sz w:val="24"/>
          <w:szCs w:val="24"/>
          <w:lang w:bidi="sk-SK"/>
        </w:rPr>
        <w:t xml:space="preserve">organizácii výrobcov, </w:t>
      </w:r>
      <w:r w:rsidR="00451E76">
        <w:rPr>
          <w:rFonts w:ascii="Times New Roman" w:hAnsi="Times New Roman" w:cs="Times New Roman"/>
          <w:bCs/>
          <w:iCs/>
          <w:sz w:val="24"/>
          <w:szCs w:val="24"/>
          <w:lang w:bidi="sk-SK"/>
        </w:rPr>
        <w:t xml:space="preserve">tomuto </w:t>
      </w:r>
      <w:r w:rsidR="00451E76" w:rsidRPr="00451E76">
        <w:rPr>
          <w:rFonts w:ascii="Times New Roman" w:hAnsi="Times New Roman" w:cs="Times New Roman"/>
          <w:bCs/>
          <w:iCs/>
          <w:sz w:val="24"/>
          <w:szCs w:val="24"/>
          <w:lang w:bidi="sk-SK"/>
        </w:rPr>
        <w:t xml:space="preserve">združeniu organizácií </w:t>
      </w:r>
      <w:r w:rsidR="00451E76" w:rsidRPr="00451E76">
        <w:rPr>
          <w:rFonts w:ascii="Times New Roman" w:hAnsi="Times New Roman" w:cs="Times New Roman"/>
          <w:bCs/>
          <w:iCs/>
          <w:sz w:val="24"/>
          <w:szCs w:val="24"/>
          <w:lang w:bidi="sk-SK"/>
        </w:rPr>
        <w:lastRenderedPageBreak/>
        <w:t xml:space="preserve">výrobcov alebo </w:t>
      </w:r>
      <w:r w:rsidR="00451E76">
        <w:rPr>
          <w:rFonts w:ascii="Times New Roman" w:hAnsi="Times New Roman" w:cs="Times New Roman"/>
          <w:bCs/>
          <w:iCs/>
          <w:sz w:val="24"/>
          <w:szCs w:val="24"/>
          <w:lang w:bidi="sk-SK"/>
        </w:rPr>
        <w:t xml:space="preserve">tejto </w:t>
      </w:r>
      <w:r w:rsidR="00451E76" w:rsidRPr="00451E76">
        <w:rPr>
          <w:rFonts w:ascii="Times New Roman" w:hAnsi="Times New Roman" w:cs="Times New Roman"/>
          <w:bCs/>
          <w:iCs/>
          <w:sz w:val="24"/>
          <w:szCs w:val="24"/>
          <w:lang w:bidi="sk-SK"/>
        </w:rPr>
        <w:t>skupine výrobcov</w:t>
      </w:r>
      <w:r w:rsidR="004F353B">
        <w:rPr>
          <w:rFonts w:ascii="Times New Roman" w:hAnsi="Times New Roman" w:cs="Times New Roman"/>
          <w:bCs/>
          <w:iCs/>
          <w:sz w:val="24"/>
          <w:szCs w:val="24"/>
          <w:lang w:bidi="sk-SK"/>
        </w:rPr>
        <w:t xml:space="preserve">, priamo v tomto schválení, </w:t>
      </w:r>
      <w:r w:rsidR="000523B7">
        <w:rPr>
          <w:rFonts w:ascii="Times New Roman" w:hAnsi="Times New Roman" w:cs="Times New Roman"/>
          <w:bCs/>
          <w:iCs/>
          <w:sz w:val="24"/>
          <w:szCs w:val="24"/>
          <w:lang w:bidi="sk-SK"/>
        </w:rPr>
        <w:t xml:space="preserve">je potrebné, nakoľko časť podpory na intervencie </w:t>
      </w:r>
    </w:p>
    <w:p w14:paraId="7409A281" w14:textId="77777777" w:rsidR="009A4C5F" w:rsidRPr="009A4C5F" w:rsidRDefault="000523B7" w:rsidP="009A4C5F">
      <w:pPr>
        <w:pStyle w:val="Odsekzoznamu"/>
        <w:numPr>
          <w:ilvl w:val="0"/>
          <w:numId w:val="10"/>
        </w:numPr>
        <w:spacing w:after="0" w:line="240" w:lineRule="auto"/>
        <w:ind w:left="426" w:hanging="426"/>
        <w:jc w:val="both"/>
        <w:rPr>
          <w:rFonts w:ascii="Times New Roman" w:hAnsi="Times New Roman" w:cs="Times New Roman"/>
          <w:sz w:val="24"/>
          <w:szCs w:val="24"/>
        </w:rPr>
      </w:pPr>
      <w:r w:rsidRPr="009A4C5F">
        <w:rPr>
          <w:rFonts w:ascii="Times New Roman" w:hAnsi="Times New Roman" w:cs="Times New Roman"/>
          <w:bCs/>
          <w:iCs/>
          <w:sz w:val="24"/>
          <w:szCs w:val="24"/>
          <w:lang w:bidi="sk-SK"/>
        </w:rPr>
        <w:t xml:space="preserve">v sektore ovocia a zeleniny tvorená </w:t>
      </w:r>
      <w:r w:rsidR="00EF091C">
        <w:rPr>
          <w:rFonts w:ascii="Times New Roman" w:hAnsi="Times New Roman" w:cs="Times New Roman"/>
          <w:bCs/>
          <w:iCs/>
          <w:sz w:val="24"/>
          <w:szCs w:val="24"/>
          <w:lang w:bidi="sk-SK"/>
        </w:rPr>
        <w:t>finančnou pomocou</w:t>
      </w:r>
      <w:r w:rsidRPr="009A4C5F">
        <w:rPr>
          <w:rFonts w:ascii="Times New Roman" w:hAnsi="Times New Roman" w:cs="Times New Roman"/>
          <w:bCs/>
          <w:iCs/>
          <w:sz w:val="24"/>
          <w:szCs w:val="24"/>
          <w:lang w:bidi="sk-SK"/>
        </w:rPr>
        <w:t xml:space="preserve"> Európskej únie je </w:t>
      </w:r>
      <w:r w:rsidR="00692B0A" w:rsidRPr="009A4C5F">
        <w:rPr>
          <w:rFonts w:ascii="Times New Roman" w:hAnsi="Times New Roman" w:cs="Times New Roman"/>
          <w:bCs/>
          <w:iCs/>
          <w:sz w:val="24"/>
          <w:szCs w:val="24"/>
          <w:lang w:bidi="sk-SK"/>
        </w:rPr>
        <w:t xml:space="preserve">ustanovením čl. 52 ods. 2 nariadenia (EÚ) 2021/2115 limitovaná na percentuálny podiel hodnoty predávanej produkcie ovocia a zeleniny, </w:t>
      </w:r>
      <w:r w:rsidR="0087467B" w:rsidRPr="009A4C5F">
        <w:rPr>
          <w:rFonts w:ascii="Times New Roman" w:hAnsi="Times New Roman" w:cs="Times New Roman"/>
          <w:bCs/>
          <w:iCs/>
          <w:sz w:val="24"/>
          <w:szCs w:val="24"/>
          <w:lang w:bidi="sk-SK"/>
        </w:rPr>
        <w:t>na </w:t>
      </w:r>
      <w:r w:rsidR="00692B0A" w:rsidRPr="009A4C5F">
        <w:rPr>
          <w:rFonts w:ascii="Times New Roman" w:hAnsi="Times New Roman" w:cs="Times New Roman"/>
          <w:bCs/>
          <w:iCs/>
          <w:sz w:val="24"/>
          <w:szCs w:val="24"/>
          <w:lang w:bidi="sk-SK"/>
        </w:rPr>
        <w:t>intervencie týkajúce sa ktorej</w:t>
      </w:r>
      <w:r w:rsidR="0087467B" w:rsidRPr="009A4C5F">
        <w:rPr>
          <w:rFonts w:ascii="Times New Roman" w:hAnsi="Times New Roman" w:cs="Times New Roman"/>
          <w:bCs/>
          <w:iCs/>
          <w:sz w:val="24"/>
          <w:szCs w:val="24"/>
          <w:lang w:bidi="sk-SK"/>
        </w:rPr>
        <w:t xml:space="preserve"> </w:t>
      </w:r>
      <w:r w:rsidR="00581E50" w:rsidRPr="009A4C5F">
        <w:rPr>
          <w:rFonts w:ascii="Times New Roman" w:hAnsi="Times New Roman" w:cs="Times New Roman"/>
          <w:bCs/>
          <w:iCs/>
          <w:sz w:val="24"/>
          <w:szCs w:val="24"/>
          <w:lang w:bidi="sk-SK"/>
        </w:rPr>
        <w:t xml:space="preserve">sa táto podpora poskytuje, </w:t>
      </w:r>
      <w:r w:rsidR="005F29AA" w:rsidRPr="009A4C5F">
        <w:rPr>
          <w:rFonts w:ascii="Times New Roman" w:hAnsi="Times New Roman" w:cs="Times New Roman"/>
          <w:bCs/>
          <w:iCs/>
          <w:sz w:val="24"/>
          <w:szCs w:val="24"/>
          <w:lang w:bidi="sk-SK"/>
        </w:rPr>
        <w:t xml:space="preserve">organizácie výrobcov alebo združenia organizácií výrobcov ktorým sa poskytuje, </w:t>
      </w:r>
    </w:p>
    <w:p w14:paraId="30AC295F" w14:textId="77777777" w:rsidR="002F1D09" w:rsidRPr="002F1D09" w:rsidRDefault="00581E50" w:rsidP="009A4C5F">
      <w:pPr>
        <w:pStyle w:val="Odsekzoznamu"/>
        <w:numPr>
          <w:ilvl w:val="0"/>
          <w:numId w:val="10"/>
        </w:numPr>
        <w:spacing w:after="0" w:line="240" w:lineRule="auto"/>
        <w:ind w:left="426" w:hanging="426"/>
        <w:jc w:val="both"/>
        <w:rPr>
          <w:rFonts w:ascii="Times New Roman" w:hAnsi="Times New Roman" w:cs="Times New Roman"/>
          <w:sz w:val="24"/>
          <w:szCs w:val="24"/>
        </w:rPr>
      </w:pPr>
      <w:r w:rsidRPr="009A4C5F">
        <w:rPr>
          <w:rFonts w:ascii="Times New Roman" w:hAnsi="Times New Roman" w:cs="Times New Roman"/>
          <w:bCs/>
          <w:iCs/>
          <w:sz w:val="24"/>
          <w:szCs w:val="24"/>
          <w:lang w:bidi="sk-SK"/>
        </w:rPr>
        <w:t xml:space="preserve">v sektore ovocia a zeleniny tvorená </w:t>
      </w:r>
      <w:r w:rsidR="005F29AA" w:rsidRPr="009A4C5F">
        <w:rPr>
          <w:rFonts w:ascii="Times New Roman" w:hAnsi="Times New Roman" w:cs="Times New Roman"/>
          <w:bCs/>
          <w:iCs/>
          <w:sz w:val="24"/>
          <w:szCs w:val="24"/>
          <w:lang w:bidi="sk-SK"/>
        </w:rPr>
        <w:t xml:space="preserve">vnútroštátnou finančnou pomocou je ustanovením čl. 53 ods. 1 nariadenia (EÚ) 2021/2115 limitovaná na percentuálny podiel hodnoty predávanej produkcie ovocia a zeleniny, na intervencie týkajúce sa ktorej sa táto podpora poskytuje, organizácie výrobcov ktorej sa poskytuje, a </w:t>
      </w:r>
    </w:p>
    <w:p w14:paraId="57BBFAC0" w14:textId="77777777" w:rsidR="0055090A" w:rsidRPr="009A4C5F" w:rsidRDefault="005F29AA" w:rsidP="009A4C5F">
      <w:pPr>
        <w:pStyle w:val="Odsekzoznamu"/>
        <w:numPr>
          <w:ilvl w:val="0"/>
          <w:numId w:val="10"/>
        </w:numPr>
        <w:spacing w:after="0" w:line="240" w:lineRule="auto"/>
        <w:ind w:left="426" w:hanging="426"/>
        <w:jc w:val="both"/>
        <w:rPr>
          <w:rFonts w:ascii="Times New Roman" w:hAnsi="Times New Roman" w:cs="Times New Roman"/>
          <w:sz w:val="24"/>
          <w:szCs w:val="24"/>
        </w:rPr>
      </w:pPr>
      <w:r w:rsidRPr="009A4C5F">
        <w:rPr>
          <w:rFonts w:ascii="Times New Roman" w:hAnsi="Times New Roman" w:cs="Times New Roman"/>
          <w:bCs/>
          <w:iCs/>
          <w:sz w:val="24"/>
          <w:szCs w:val="24"/>
          <w:lang w:bidi="sk-SK"/>
        </w:rPr>
        <w:t>v</w:t>
      </w:r>
      <w:r w:rsidR="00FD61AE">
        <w:rPr>
          <w:rFonts w:ascii="Times New Roman" w:hAnsi="Times New Roman" w:cs="Times New Roman"/>
          <w:bCs/>
          <w:iCs/>
          <w:sz w:val="24"/>
          <w:szCs w:val="24"/>
          <w:lang w:bidi="sk-SK"/>
        </w:rPr>
        <w:t xml:space="preserve"> určitom </w:t>
      </w:r>
      <w:r w:rsidRPr="009A4C5F">
        <w:rPr>
          <w:rFonts w:ascii="Times New Roman" w:hAnsi="Times New Roman" w:cs="Times New Roman"/>
          <w:bCs/>
          <w:iCs/>
          <w:sz w:val="24"/>
          <w:szCs w:val="24"/>
          <w:lang w:bidi="sk-SK"/>
        </w:rPr>
        <w:t>ďalš</w:t>
      </w:r>
      <w:r w:rsidR="00FD61AE">
        <w:rPr>
          <w:rFonts w:ascii="Times New Roman" w:hAnsi="Times New Roman" w:cs="Times New Roman"/>
          <w:bCs/>
          <w:iCs/>
          <w:sz w:val="24"/>
          <w:szCs w:val="24"/>
          <w:lang w:bidi="sk-SK"/>
        </w:rPr>
        <w:t>om</w:t>
      </w:r>
      <w:r w:rsidRPr="009A4C5F">
        <w:rPr>
          <w:rFonts w:ascii="Times New Roman" w:hAnsi="Times New Roman" w:cs="Times New Roman"/>
          <w:bCs/>
          <w:iCs/>
          <w:sz w:val="24"/>
          <w:szCs w:val="24"/>
          <w:lang w:bidi="sk-SK"/>
        </w:rPr>
        <w:t xml:space="preserve"> sektor</w:t>
      </w:r>
      <w:r w:rsidR="00FD61AE">
        <w:rPr>
          <w:rFonts w:ascii="Times New Roman" w:hAnsi="Times New Roman" w:cs="Times New Roman"/>
          <w:bCs/>
          <w:iCs/>
          <w:sz w:val="24"/>
          <w:szCs w:val="24"/>
          <w:lang w:bidi="sk-SK"/>
        </w:rPr>
        <w:t>e</w:t>
      </w:r>
      <w:r w:rsidRPr="009A4C5F">
        <w:rPr>
          <w:rFonts w:ascii="Times New Roman" w:hAnsi="Times New Roman" w:cs="Times New Roman"/>
          <w:bCs/>
          <w:iCs/>
          <w:sz w:val="24"/>
          <w:szCs w:val="24"/>
          <w:lang w:bidi="sk-SK"/>
        </w:rPr>
        <w:t xml:space="preserve"> tvorená </w:t>
      </w:r>
      <w:r w:rsidR="00EF091C" w:rsidRPr="00EF091C">
        <w:rPr>
          <w:rFonts w:ascii="Times New Roman" w:hAnsi="Times New Roman" w:cs="Times New Roman"/>
          <w:bCs/>
          <w:iCs/>
          <w:sz w:val="24"/>
          <w:szCs w:val="24"/>
          <w:lang w:bidi="sk-SK"/>
        </w:rPr>
        <w:t>finančnou pomocou</w:t>
      </w:r>
      <w:r w:rsidRPr="009A4C5F">
        <w:rPr>
          <w:rFonts w:ascii="Times New Roman" w:hAnsi="Times New Roman" w:cs="Times New Roman"/>
          <w:bCs/>
          <w:iCs/>
          <w:sz w:val="24"/>
          <w:szCs w:val="24"/>
          <w:lang w:bidi="sk-SK"/>
        </w:rPr>
        <w:t xml:space="preserve"> Európskej únie je ustanovením čl. 68 ods. 3 nariadenia (EÚ) 2021/2115 limitovaná na percentuálny podiel hodnoty predávanej produkcie poľnohospodárskych výrobkov, na intervencie týkajúce sa ktorých sa táto podpora poskytuje, organizácie výrobcov, združenia organizácií výrobcov alebo skupiny výrobcov ktorej sa poskytuje.</w:t>
      </w:r>
    </w:p>
    <w:p w14:paraId="618F7E66" w14:textId="77777777" w:rsidR="0035067A" w:rsidRDefault="00086841"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Okrem toto sa v schválení poskytnutia</w:t>
      </w:r>
      <w:r w:rsidRPr="00086841">
        <w:rPr>
          <w:rFonts w:ascii="Times New Roman" w:hAnsi="Times New Roman" w:cs="Times New Roman"/>
          <w:bCs/>
          <w:iCs/>
          <w:sz w:val="24"/>
          <w:szCs w:val="24"/>
          <w:lang w:bidi="sk-SK"/>
        </w:rPr>
        <w:t xml:space="preserve"> podpory na intervenci</w:t>
      </w:r>
      <w:r>
        <w:rPr>
          <w:rFonts w:ascii="Times New Roman" w:hAnsi="Times New Roman" w:cs="Times New Roman"/>
          <w:bCs/>
          <w:iCs/>
          <w:sz w:val="24"/>
          <w:szCs w:val="24"/>
          <w:lang w:bidi="sk-SK"/>
        </w:rPr>
        <w:t>e</w:t>
      </w:r>
      <w:r w:rsidRPr="00086841">
        <w:rPr>
          <w:rFonts w:ascii="Times New Roman" w:hAnsi="Times New Roman" w:cs="Times New Roman"/>
          <w:bCs/>
          <w:iCs/>
          <w:sz w:val="24"/>
          <w:szCs w:val="24"/>
          <w:lang w:bidi="sk-SK"/>
        </w:rPr>
        <w:t xml:space="preserve"> v určitom sektore ďalších vybraných výrobkov</w:t>
      </w:r>
      <w:r>
        <w:rPr>
          <w:rFonts w:ascii="Times New Roman" w:hAnsi="Times New Roman" w:cs="Times New Roman"/>
          <w:bCs/>
          <w:iCs/>
          <w:sz w:val="24"/>
          <w:szCs w:val="24"/>
          <w:lang w:bidi="sk-SK"/>
        </w:rPr>
        <w:t xml:space="preserve"> určuje výška oprávnených výdavkov, na pokrytie časti ktorých sa týmto schválením poskytnutie tejto podpory schvaľuje, a to zvlášť na vykonávanie týchto intervencií v jednotlivých kalendárnych rokoch trvania obdobia vykonávania týchto intervencií, na ich vykonávanie počas ktorého sa týmto schválením poskytnutie tejto podpory schvaľuje.</w:t>
      </w:r>
      <w:r w:rsidR="00DA0085">
        <w:rPr>
          <w:rFonts w:ascii="Times New Roman" w:hAnsi="Times New Roman" w:cs="Times New Roman"/>
          <w:bCs/>
          <w:iCs/>
          <w:sz w:val="24"/>
          <w:szCs w:val="24"/>
          <w:lang w:bidi="sk-SK"/>
        </w:rPr>
        <w:t xml:space="preserve"> V nadväznosti na tento strop schválenej výšky oprávnených výdavkov určený priamo v schválení</w:t>
      </w:r>
      <w:r w:rsidR="00DA0085" w:rsidRPr="00DA0085">
        <w:rPr>
          <w:rFonts w:ascii="Times New Roman" w:hAnsi="Times New Roman" w:cs="Times New Roman"/>
          <w:bCs/>
          <w:iCs/>
          <w:sz w:val="24"/>
          <w:szCs w:val="24"/>
          <w:lang w:bidi="sk-SK"/>
        </w:rPr>
        <w:t xml:space="preserve"> poskytnutia podpory na intervencie v určitom sektore ďalších vybraných výrobkov</w:t>
      </w:r>
      <w:r w:rsidR="00DA0085">
        <w:rPr>
          <w:rFonts w:ascii="Times New Roman" w:hAnsi="Times New Roman" w:cs="Times New Roman"/>
          <w:bCs/>
          <w:iCs/>
          <w:sz w:val="24"/>
          <w:szCs w:val="24"/>
          <w:lang w:bidi="sk-SK"/>
        </w:rPr>
        <w:t xml:space="preserve"> sa ustanovuje, že ak výška skutočne vynaložených oprávnených výdavkov na vykonávanie týchto intervencií túto výšku/strop presiahne, tak na pokrytie časti tejto presahujúcej výšky oprávnených výdavkov túto podporu poskytnúť nemožno.</w:t>
      </w:r>
      <w:r w:rsidR="00E005BC">
        <w:rPr>
          <w:rFonts w:ascii="Times New Roman" w:hAnsi="Times New Roman" w:cs="Times New Roman"/>
          <w:bCs/>
          <w:iCs/>
          <w:sz w:val="24"/>
          <w:szCs w:val="24"/>
          <w:lang w:bidi="sk-SK"/>
        </w:rPr>
        <w:t xml:space="preserve"> Dôvodom určovania tejto maximálnej výšky oprávnených výdavkov priamo v schválení </w:t>
      </w:r>
      <w:r w:rsidR="00E005BC" w:rsidRPr="00E005BC">
        <w:rPr>
          <w:rFonts w:ascii="Times New Roman" w:hAnsi="Times New Roman" w:cs="Times New Roman"/>
          <w:bCs/>
          <w:iCs/>
          <w:sz w:val="24"/>
          <w:szCs w:val="24"/>
          <w:lang w:bidi="sk-SK"/>
        </w:rPr>
        <w:t>poskytnutia podpory na intervencie v určitom sektore ďalších vybraných výrobkov</w:t>
      </w:r>
      <w:r w:rsidR="00E005BC">
        <w:rPr>
          <w:rFonts w:ascii="Times New Roman" w:hAnsi="Times New Roman" w:cs="Times New Roman"/>
          <w:bCs/>
          <w:iCs/>
          <w:sz w:val="24"/>
          <w:szCs w:val="24"/>
          <w:lang w:bidi="sk-SK"/>
        </w:rPr>
        <w:t xml:space="preserve"> je limitovaná alokácia </w:t>
      </w:r>
      <w:r w:rsidR="00E005BC" w:rsidRPr="00E005BC">
        <w:rPr>
          <w:rFonts w:ascii="Times New Roman" w:hAnsi="Times New Roman" w:cs="Times New Roman"/>
          <w:bCs/>
          <w:iCs/>
          <w:sz w:val="24"/>
          <w:szCs w:val="24"/>
          <w:lang w:bidi="sk-SK"/>
        </w:rPr>
        <w:t>finančných prostriedkov Európskej únie alokovan</w:t>
      </w:r>
      <w:r w:rsidR="00E005BC">
        <w:rPr>
          <w:rFonts w:ascii="Times New Roman" w:hAnsi="Times New Roman" w:cs="Times New Roman"/>
          <w:bCs/>
          <w:iCs/>
          <w:sz w:val="24"/>
          <w:szCs w:val="24"/>
          <w:lang w:bidi="sk-SK"/>
        </w:rPr>
        <w:t>ých Slovenskej republike</w:t>
      </w:r>
      <w:r w:rsidR="00E005BC" w:rsidRPr="00E005BC">
        <w:rPr>
          <w:rFonts w:ascii="Times New Roman" w:hAnsi="Times New Roman" w:cs="Times New Roman"/>
          <w:bCs/>
          <w:iCs/>
          <w:sz w:val="24"/>
          <w:szCs w:val="24"/>
          <w:lang w:bidi="sk-SK"/>
        </w:rPr>
        <w:t xml:space="preserve"> na intervencie v ďalších sektoroch</w:t>
      </w:r>
      <w:r w:rsidR="00387C98">
        <w:rPr>
          <w:rFonts w:ascii="Times New Roman" w:hAnsi="Times New Roman" w:cs="Times New Roman"/>
          <w:bCs/>
          <w:iCs/>
          <w:sz w:val="24"/>
          <w:szCs w:val="24"/>
          <w:lang w:bidi="sk-SK"/>
        </w:rPr>
        <w:t xml:space="preserve">, ktorú je potrebné v každom poľnohospodárskom finančnom roku poskytovania tejto podpory </w:t>
      </w:r>
      <w:r w:rsidR="00387C98" w:rsidRPr="00387C98">
        <w:rPr>
          <w:rFonts w:ascii="Times New Roman" w:hAnsi="Times New Roman" w:cs="Times New Roman"/>
          <w:bCs/>
          <w:iCs/>
          <w:sz w:val="24"/>
          <w:szCs w:val="24"/>
          <w:lang w:bidi="sk-SK"/>
        </w:rPr>
        <w:t xml:space="preserve">na intervencie v určitom sektore ďalších vybraných výrobkov </w:t>
      </w:r>
      <w:r w:rsidR="00387C98">
        <w:rPr>
          <w:rFonts w:ascii="Times New Roman" w:hAnsi="Times New Roman" w:cs="Times New Roman"/>
          <w:bCs/>
          <w:iCs/>
          <w:sz w:val="24"/>
          <w:szCs w:val="24"/>
          <w:lang w:bidi="sk-SK"/>
        </w:rPr>
        <w:t xml:space="preserve">spravodlivo rozdeliť </w:t>
      </w:r>
      <w:r w:rsidR="00F76694">
        <w:rPr>
          <w:rFonts w:ascii="Times New Roman" w:hAnsi="Times New Roman" w:cs="Times New Roman"/>
          <w:bCs/>
          <w:iCs/>
          <w:sz w:val="24"/>
          <w:szCs w:val="24"/>
          <w:lang w:bidi="sk-SK"/>
        </w:rPr>
        <w:t xml:space="preserve">na finančné prostriedky určené </w:t>
      </w:r>
      <w:r w:rsidR="00387C98">
        <w:rPr>
          <w:rFonts w:ascii="Times New Roman" w:hAnsi="Times New Roman" w:cs="Times New Roman"/>
          <w:bCs/>
          <w:iCs/>
          <w:sz w:val="24"/>
          <w:szCs w:val="24"/>
          <w:lang w:bidi="sk-SK"/>
        </w:rPr>
        <w:t xml:space="preserve">na poskytovanie tejto podpory na intervencie v sektore mliečnych výrobkov, </w:t>
      </w:r>
      <w:r w:rsidR="00F76694" w:rsidRPr="00F76694">
        <w:rPr>
          <w:rFonts w:ascii="Times New Roman" w:hAnsi="Times New Roman" w:cs="Times New Roman"/>
          <w:bCs/>
          <w:iCs/>
          <w:sz w:val="24"/>
          <w:szCs w:val="24"/>
          <w:lang w:bidi="sk-SK"/>
        </w:rPr>
        <w:t xml:space="preserve">na finančné prostriedky </w:t>
      </w:r>
      <w:r w:rsidR="00387C98" w:rsidRPr="00387C98">
        <w:rPr>
          <w:rFonts w:ascii="Times New Roman" w:hAnsi="Times New Roman" w:cs="Times New Roman"/>
          <w:bCs/>
          <w:iCs/>
          <w:sz w:val="24"/>
          <w:szCs w:val="24"/>
          <w:lang w:bidi="sk-SK"/>
        </w:rPr>
        <w:t xml:space="preserve">na poskytovanie tejto podpory na intervencie v sektore </w:t>
      </w:r>
      <w:r w:rsidR="00387C98">
        <w:rPr>
          <w:rFonts w:ascii="Times New Roman" w:hAnsi="Times New Roman" w:cs="Times New Roman"/>
          <w:bCs/>
          <w:iCs/>
          <w:sz w:val="24"/>
          <w:szCs w:val="24"/>
          <w:lang w:bidi="sk-SK"/>
        </w:rPr>
        <w:t>bravčových</w:t>
      </w:r>
      <w:r w:rsidR="00387C98" w:rsidRPr="00387C98">
        <w:rPr>
          <w:rFonts w:ascii="Times New Roman" w:hAnsi="Times New Roman" w:cs="Times New Roman"/>
          <w:bCs/>
          <w:iCs/>
          <w:sz w:val="24"/>
          <w:szCs w:val="24"/>
          <w:lang w:bidi="sk-SK"/>
        </w:rPr>
        <w:t xml:space="preserve"> výrobkov, </w:t>
      </w:r>
      <w:r w:rsidR="00F76694" w:rsidRPr="00F76694">
        <w:rPr>
          <w:rFonts w:ascii="Times New Roman" w:hAnsi="Times New Roman" w:cs="Times New Roman"/>
          <w:bCs/>
          <w:iCs/>
          <w:sz w:val="24"/>
          <w:szCs w:val="24"/>
          <w:lang w:bidi="sk-SK"/>
        </w:rPr>
        <w:t xml:space="preserve">na finančné prostriedky </w:t>
      </w:r>
      <w:r w:rsidR="00387C98" w:rsidRPr="00387C98">
        <w:rPr>
          <w:rFonts w:ascii="Times New Roman" w:hAnsi="Times New Roman" w:cs="Times New Roman"/>
          <w:bCs/>
          <w:iCs/>
          <w:sz w:val="24"/>
          <w:szCs w:val="24"/>
          <w:lang w:bidi="sk-SK"/>
        </w:rPr>
        <w:t xml:space="preserve">na poskytovanie tejto podpory na intervencie v sektore </w:t>
      </w:r>
      <w:r w:rsidR="00387C98">
        <w:rPr>
          <w:rFonts w:ascii="Times New Roman" w:hAnsi="Times New Roman" w:cs="Times New Roman"/>
          <w:bCs/>
          <w:iCs/>
          <w:sz w:val="24"/>
          <w:szCs w:val="24"/>
          <w:lang w:bidi="sk-SK"/>
        </w:rPr>
        <w:t>ovčích alebo kozích</w:t>
      </w:r>
      <w:r w:rsidR="00387C98" w:rsidRPr="00387C98">
        <w:rPr>
          <w:rFonts w:ascii="Times New Roman" w:hAnsi="Times New Roman" w:cs="Times New Roman"/>
          <w:bCs/>
          <w:iCs/>
          <w:sz w:val="24"/>
          <w:szCs w:val="24"/>
          <w:lang w:bidi="sk-SK"/>
        </w:rPr>
        <w:t xml:space="preserve"> výrobkov,</w:t>
      </w:r>
      <w:r w:rsidR="00387C98">
        <w:rPr>
          <w:rFonts w:ascii="Times New Roman" w:hAnsi="Times New Roman" w:cs="Times New Roman"/>
          <w:bCs/>
          <w:iCs/>
          <w:sz w:val="24"/>
          <w:szCs w:val="24"/>
          <w:lang w:bidi="sk-SK"/>
        </w:rPr>
        <w:t xml:space="preserve"> a </w:t>
      </w:r>
      <w:r w:rsidR="00F76694" w:rsidRPr="00F76694">
        <w:rPr>
          <w:rFonts w:ascii="Times New Roman" w:hAnsi="Times New Roman" w:cs="Times New Roman"/>
          <w:bCs/>
          <w:iCs/>
          <w:sz w:val="24"/>
          <w:szCs w:val="24"/>
          <w:lang w:bidi="sk-SK"/>
        </w:rPr>
        <w:t xml:space="preserve">na finančné prostriedky </w:t>
      </w:r>
      <w:r w:rsidR="00387C98" w:rsidRPr="00387C98">
        <w:rPr>
          <w:rFonts w:ascii="Times New Roman" w:hAnsi="Times New Roman" w:cs="Times New Roman"/>
          <w:bCs/>
          <w:iCs/>
          <w:sz w:val="24"/>
          <w:szCs w:val="24"/>
          <w:lang w:bidi="sk-SK"/>
        </w:rPr>
        <w:t xml:space="preserve">na poskytovanie tejto podpory na intervencie v sektore </w:t>
      </w:r>
      <w:r w:rsidR="00387C98">
        <w:rPr>
          <w:rFonts w:ascii="Times New Roman" w:hAnsi="Times New Roman" w:cs="Times New Roman"/>
          <w:bCs/>
          <w:iCs/>
          <w:sz w:val="24"/>
          <w:szCs w:val="24"/>
          <w:lang w:bidi="sk-SK"/>
        </w:rPr>
        <w:t>zemiakov.</w:t>
      </w:r>
      <w:r w:rsidR="00904E31">
        <w:rPr>
          <w:rFonts w:ascii="Times New Roman" w:hAnsi="Times New Roman" w:cs="Times New Roman"/>
          <w:bCs/>
          <w:iCs/>
          <w:sz w:val="24"/>
          <w:szCs w:val="24"/>
          <w:lang w:bidi="sk-SK"/>
        </w:rPr>
        <w:t xml:space="preserve"> Vďaka orientačným alokáciám Slovenskej republiky na poskytovanie tejto podpory na vykonávanie intervencií v každom z týchto sektorov </w:t>
      </w:r>
      <w:r w:rsidR="00904E31" w:rsidRPr="00904E31">
        <w:rPr>
          <w:rFonts w:ascii="Times New Roman" w:hAnsi="Times New Roman" w:cs="Times New Roman"/>
          <w:bCs/>
          <w:iCs/>
          <w:sz w:val="24"/>
          <w:szCs w:val="24"/>
          <w:lang w:bidi="sk-SK"/>
        </w:rPr>
        <w:t>ďalších vybraných výrobkov</w:t>
      </w:r>
      <w:r w:rsidR="00904E31">
        <w:rPr>
          <w:rFonts w:ascii="Times New Roman" w:hAnsi="Times New Roman" w:cs="Times New Roman"/>
          <w:bCs/>
          <w:iCs/>
          <w:sz w:val="24"/>
          <w:szCs w:val="24"/>
          <w:lang w:bidi="sk-SK"/>
        </w:rPr>
        <w:t xml:space="preserve"> počas jednotlivých kalendárnych rokov trvania strategického plánu spoločnej poľnohospodárskej politiky Slovenskej republiky </w:t>
      </w:r>
      <w:r w:rsidR="007476E4">
        <w:rPr>
          <w:rFonts w:ascii="Times New Roman" w:hAnsi="Times New Roman" w:cs="Times New Roman"/>
          <w:bCs/>
          <w:iCs/>
          <w:sz w:val="24"/>
          <w:szCs w:val="24"/>
          <w:lang w:bidi="sk-SK"/>
        </w:rPr>
        <w:t>tak bude môcť každý žiadateľ o schválenie</w:t>
      </w:r>
      <w:r w:rsidR="007476E4" w:rsidRPr="007476E4">
        <w:rPr>
          <w:rFonts w:ascii="Times New Roman" w:hAnsi="Times New Roman" w:cs="Times New Roman"/>
          <w:bCs/>
          <w:iCs/>
          <w:sz w:val="24"/>
          <w:szCs w:val="24"/>
          <w:lang w:bidi="sk-SK"/>
        </w:rPr>
        <w:t xml:space="preserve"> poskytnutia podpory na </w:t>
      </w:r>
      <w:r w:rsidR="007476E4">
        <w:rPr>
          <w:rFonts w:ascii="Times New Roman" w:hAnsi="Times New Roman" w:cs="Times New Roman"/>
          <w:bCs/>
          <w:iCs/>
          <w:sz w:val="24"/>
          <w:szCs w:val="24"/>
          <w:lang w:bidi="sk-SK"/>
        </w:rPr>
        <w:t xml:space="preserve">vykonávanie </w:t>
      </w:r>
      <w:r w:rsidR="007476E4" w:rsidRPr="007476E4">
        <w:rPr>
          <w:rFonts w:ascii="Times New Roman" w:hAnsi="Times New Roman" w:cs="Times New Roman"/>
          <w:bCs/>
          <w:iCs/>
          <w:sz w:val="24"/>
          <w:szCs w:val="24"/>
          <w:lang w:bidi="sk-SK"/>
        </w:rPr>
        <w:t>intervenci</w:t>
      </w:r>
      <w:r w:rsidR="007476E4">
        <w:rPr>
          <w:rFonts w:ascii="Times New Roman" w:hAnsi="Times New Roman" w:cs="Times New Roman"/>
          <w:bCs/>
          <w:iCs/>
          <w:sz w:val="24"/>
          <w:szCs w:val="24"/>
          <w:lang w:bidi="sk-SK"/>
        </w:rPr>
        <w:t>í</w:t>
      </w:r>
      <w:r w:rsidR="007476E4" w:rsidRPr="007476E4">
        <w:rPr>
          <w:rFonts w:ascii="Times New Roman" w:hAnsi="Times New Roman" w:cs="Times New Roman"/>
          <w:bCs/>
          <w:iCs/>
          <w:sz w:val="24"/>
          <w:szCs w:val="24"/>
          <w:lang w:bidi="sk-SK"/>
        </w:rPr>
        <w:t xml:space="preserve"> v určitom sektore ďalších vybraných výrobkov</w:t>
      </w:r>
      <w:r w:rsidR="007476E4">
        <w:rPr>
          <w:rFonts w:ascii="Times New Roman" w:hAnsi="Times New Roman" w:cs="Times New Roman"/>
          <w:bCs/>
          <w:iCs/>
          <w:sz w:val="24"/>
          <w:szCs w:val="24"/>
          <w:lang w:bidi="sk-SK"/>
        </w:rPr>
        <w:t xml:space="preserve"> </w:t>
      </w:r>
      <w:r w:rsidR="009137FC" w:rsidRPr="009137FC">
        <w:rPr>
          <w:rFonts w:ascii="Times New Roman" w:hAnsi="Times New Roman" w:cs="Times New Roman"/>
          <w:bCs/>
          <w:iCs/>
          <w:sz w:val="24"/>
          <w:szCs w:val="24"/>
          <w:lang w:bidi="sk-SK"/>
        </w:rPr>
        <w:t xml:space="preserve">počas jednotlivých kalendárnych rokov </w:t>
      </w:r>
      <w:r w:rsidR="007476E4">
        <w:rPr>
          <w:rFonts w:ascii="Times New Roman" w:hAnsi="Times New Roman" w:cs="Times New Roman"/>
          <w:bCs/>
          <w:iCs/>
          <w:sz w:val="24"/>
          <w:szCs w:val="24"/>
          <w:lang w:bidi="sk-SK"/>
        </w:rPr>
        <w:t>trvania operačného programu nove</w:t>
      </w:r>
      <w:r w:rsidR="009137FC">
        <w:rPr>
          <w:rFonts w:ascii="Times New Roman" w:hAnsi="Times New Roman" w:cs="Times New Roman"/>
          <w:bCs/>
          <w:iCs/>
          <w:sz w:val="24"/>
          <w:szCs w:val="24"/>
          <w:lang w:bidi="sk-SK"/>
        </w:rPr>
        <w:t>j</w:t>
      </w:r>
      <w:r w:rsidR="007476E4">
        <w:rPr>
          <w:rFonts w:ascii="Times New Roman" w:hAnsi="Times New Roman" w:cs="Times New Roman"/>
          <w:bCs/>
          <w:iCs/>
          <w:sz w:val="24"/>
          <w:szCs w:val="24"/>
          <w:lang w:bidi="sk-SK"/>
        </w:rPr>
        <w:t xml:space="preserve"> SPP, prostredníctvom ktorého sa budú tieto intervencie vykonávať, </w:t>
      </w:r>
      <w:r w:rsidR="00C33003">
        <w:rPr>
          <w:rFonts w:ascii="Times New Roman" w:hAnsi="Times New Roman" w:cs="Times New Roman"/>
          <w:bCs/>
          <w:iCs/>
          <w:sz w:val="24"/>
          <w:szCs w:val="24"/>
          <w:lang w:bidi="sk-SK"/>
        </w:rPr>
        <w:t xml:space="preserve">vzhľadom na ním plánovanú výšku oprávnených výdavkov na vykonávanie týchto intervencií počas týchto jednotlivých kalendárnych rokov, a vzhľadom na úhrnnú výšku plánovaných oprávnených výdavkov na vykonávanie intervencií v tom istom sektore </w:t>
      </w:r>
      <w:r w:rsidR="00C33003" w:rsidRPr="00C33003">
        <w:rPr>
          <w:rFonts w:ascii="Times New Roman" w:hAnsi="Times New Roman" w:cs="Times New Roman"/>
          <w:bCs/>
          <w:iCs/>
          <w:sz w:val="24"/>
          <w:szCs w:val="24"/>
          <w:lang w:bidi="sk-SK"/>
        </w:rPr>
        <w:t>počas týchto jednotlivých kalendárnych rokov</w:t>
      </w:r>
      <w:r w:rsidR="00C33003">
        <w:rPr>
          <w:rFonts w:ascii="Times New Roman" w:hAnsi="Times New Roman" w:cs="Times New Roman"/>
          <w:bCs/>
          <w:iCs/>
          <w:sz w:val="24"/>
          <w:szCs w:val="24"/>
          <w:lang w:bidi="sk-SK"/>
        </w:rPr>
        <w:t xml:space="preserve">, ktorú budú mať </w:t>
      </w:r>
      <w:r w:rsidR="00D20162">
        <w:rPr>
          <w:rFonts w:ascii="Times New Roman" w:hAnsi="Times New Roman" w:cs="Times New Roman"/>
          <w:bCs/>
          <w:iCs/>
          <w:sz w:val="24"/>
          <w:szCs w:val="24"/>
          <w:lang w:bidi="sk-SK"/>
        </w:rPr>
        <w:t xml:space="preserve">schváleniami poskytnutia podpory </w:t>
      </w:r>
      <w:r w:rsidR="00D20162" w:rsidRPr="00D20162">
        <w:rPr>
          <w:rFonts w:ascii="Times New Roman" w:hAnsi="Times New Roman" w:cs="Times New Roman"/>
          <w:bCs/>
          <w:iCs/>
          <w:sz w:val="24"/>
          <w:szCs w:val="24"/>
          <w:lang w:bidi="sk-SK"/>
        </w:rPr>
        <w:t xml:space="preserve">na vykonávanie intervencií počas týchto jednotlivých kalendárnych rokov </w:t>
      </w:r>
      <w:r w:rsidR="00C33003">
        <w:rPr>
          <w:rFonts w:ascii="Times New Roman" w:hAnsi="Times New Roman" w:cs="Times New Roman"/>
          <w:bCs/>
          <w:iCs/>
          <w:sz w:val="24"/>
          <w:szCs w:val="24"/>
          <w:lang w:bidi="sk-SK"/>
        </w:rPr>
        <w:t xml:space="preserve">schválenú ostatní žiadatelia, predvídať, na pokrytie akej časti týchto </w:t>
      </w:r>
      <w:r w:rsidR="00E05930">
        <w:rPr>
          <w:rFonts w:ascii="Times New Roman" w:hAnsi="Times New Roman" w:cs="Times New Roman"/>
          <w:bCs/>
          <w:iCs/>
          <w:sz w:val="24"/>
          <w:szCs w:val="24"/>
          <w:lang w:bidi="sk-SK"/>
        </w:rPr>
        <w:t>plánovaných oprávnených výdavkov</w:t>
      </w:r>
      <w:r w:rsidR="00C33003">
        <w:rPr>
          <w:rFonts w:ascii="Times New Roman" w:hAnsi="Times New Roman" w:cs="Times New Roman"/>
          <w:bCs/>
          <w:iCs/>
          <w:sz w:val="24"/>
          <w:szCs w:val="24"/>
          <w:lang w:bidi="sk-SK"/>
        </w:rPr>
        <w:t xml:space="preserve"> sa mu bude môcť v jednotlivých poľnohospodárskych finančných rokoch poskytnúť podpora.</w:t>
      </w:r>
      <w:r w:rsidR="00910606">
        <w:rPr>
          <w:rFonts w:ascii="Times New Roman" w:hAnsi="Times New Roman" w:cs="Times New Roman"/>
          <w:bCs/>
          <w:iCs/>
          <w:sz w:val="24"/>
          <w:szCs w:val="24"/>
          <w:lang w:bidi="sk-SK"/>
        </w:rPr>
        <w:t xml:space="preserve"> V prípade nedostatku finančných prostriedkov určených na poskytovanie podpory na vykonávanie intervencií v určitom sektore </w:t>
      </w:r>
      <w:r w:rsidR="00910606" w:rsidRPr="00910606">
        <w:rPr>
          <w:rFonts w:ascii="Times New Roman" w:hAnsi="Times New Roman" w:cs="Times New Roman"/>
          <w:bCs/>
          <w:iCs/>
          <w:sz w:val="24"/>
          <w:szCs w:val="24"/>
          <w:lang w:bidi="sk-SK"/>
        </w:rPr>
        <w:t xml:space="preserve">ďalších vybraných výrobkov </w:t>
      </w:r>
      <w:r w:rsidR="00910606">
        <w:rPr>
          <w:rFonts w:ascii="Times New Roman" w:hAnsi="Times New Roman" w:cs="Times New Roman"/>
          <w:bCs/>
          <w:iCs/>
          <w:sz w:val="24"/>
          <w:szCs w:val="24"/>
          <w:lang w:bidi="sk-SK"/>
        </w:rPr>
        <w:t xml:space="preserve">počas určitého </w:t>
      </w:r>
      <w:r w:rsidR="00910606">
        <w:rPr>
          <w:rFonts w:ascii="Times New Roman" w:hAnsi="Times New Roman" w:cs="Times New Roman"/>
          <w:bCs/>
          <w:iCs/>
          <w:sz w:val="24"/>
          <w:szCs w:val="24"/>
          <w:lang w:bidi="sk-SK"/>
        </w:rPr>
        <w:lastRenderedPageBreak/>
        <w:t xml:space="preserve">kalendárneho roka na úplné pokrytie tej časti všetkých oprávnených výdavkov na vykonávanie intervencií v tomto sektore počas tohto kalendárneho roka, na pokrytie ktorej </w:t>
      </w:r>
      <w:r w:rsidR="00430ACF">
        <w:rPr>
          <w:rFonts w:ascii="Times New Roman" w:hAnsi="Times New Roman" w:cs="Times New Roman"/>
          <w:bCs/>
          <w:iCs/>
          <w:sz w:val="24"/>
          <w:szCs w:val="24"/>
          <w:lang w:bidi="sk-SK"/>
        </w:rPr>
        <w:t>by bolo možné</w:t>
      </w:r>
      <w:r w:rsidR="00910606">
        <w:rPr>
          <w:rFonts w:ascii="Times New Roman" w:hAnsi="Times New Roman" w:cs="Times New Roman"/>
          <w:bCs/>
          <w:iCs/>
          <w:sz w:val="24"/>
          <w:szCs w:val="24"/>
          <w:lang w:bidi="sk-SK"/>
        </w:rPr>
        <w:t xml:space="preserve"> túto podporu poskytnúť podľa </w:t>
      </w:r>
      <w:r w:rsidR="008A7573">
        <w:rPr>
          <w:rFonts w:ascii="Times New Roman" w:hAnsi="Times New Roman" w:cs="Times New Roman"/>
          <w:bCs/>
          <w:iCs/>
          <w:sz w:val="24"/>
          <w:szCs w:val="24"/>
          <w:lang w:bidi="sk-SK"/>
        </w:rPr>
        <w:t>pravidiel jej poskytovania, najmä</w:t>
      </w:r>
      <w:r w:rsidR="00910606">
        <w:rPr>
          <w:rFonts w:ascii="Times New Roman" w:hAnsi="Times New Roman" w:cs="Times New Roman"/>
          <w:bCs/>
          <w:iCs/>
          <w:sz w:val="24"/>
          <w:szCs w:val="24"/>
          <w:lang w:bidi="sk-SK"/>
        </w:rPr>
        <w:t xml:space="preserve"> </w:t>
      </w:r>
      <w:r w:rsidR="00F54DDB" w:rsidRPr="00F54DDB">
        <w:rPr>
          <w:rFonts w:ascii="Times New Roman" w:hAnsi="Times New Roman" w:cs="Times New Roman"/>
          <w:bCs/>
          <w:iCs/>
          <w:sz w:val="24"/>
          <w:szCs w:val="24"/>
          <w:lang w:bidi="sk-SK"/>
        </w:rPr>
        <w:t>podľ</w:t>
      </w:r>
      <w:r w:rsidR="00F54DDB">
        <w:rPr>
          <w:rFonts w:ascii="Times New Roman" w:hAnsi="Times New Roman" w:cs="Times New Roman"/>
          <w:bCs/>
          <w:iCs/>
          <w:sz w:val="24"/>
          <w:szCs w:val="24"/>
          <w:lang w:bidi="sk-SK"/>
        </w:rPr>
        <w:t>a čl. </w:t>
      </w:r>
      <w:r w:rsidR="00F54DDB" w:rsidRPr="00F54DDB">
        <w:rPr>
          <w:rFonts w:ascii="Times New Roman" w:hAnsi="Times New Roman" w:cs="Times New Roman"/>
          <w:bCs/>
          <w:iCs/>
          <w:sz w:val="24"/>
          <w:szCs w:val="24"/>
          <w:lang w:bidi="sk-SK"/>
        </w:rPr>
        <w:t>68 nariadenia (EÚ) 2021/2115</w:t>
      </w:r>
      <w:r w:rsidR="00F54DDB">
        <w:rPr>
          <w:rFonts w:ascii="Times New Roman" w:hAnsi="Times New Roman" w:cs="Times New Roman"/>
          <w:bCs/>
          <w:iCs/>
          <w:sz w:val="24"/>
          <w:szCs w:val="24"/>
          <w:lang w:bidi="sk-SK"/>
        </w:rPr>
        <w:t>,</w:t>
      </w:r>
      <w:r w:rsidR="00F54DDB" w:rsidRPr="00F54DDB">
        <w:rPr>
          <w:rFonts w:ascii="Times New Roman" w:hAnsi="Times New Roman" w:cs="Times New Roman"/>
          <w:bCs/>
          <w:iCs/>
          <w:sz w:val="24"/>
          <w:szCs w:val="24"/>
          <w:lang w:bidi="sk-SK"/>
        </w:rPr>
        <w:t xml:space="preserve"> </w:t>
      </w:r>
      <w:r w:rsidR="0033352C">
        <w:rPr>
          <w:rFonts w:ascii="Times New Roman" w:hAnsi="Times New Roman" w:cs="Times New Roman"/>
          <w:bCs/>
          <w:iCs/>
          <w:sz w:val="24"/>
          <w:szCs w:val="24"/>
          <w:lang w:bidi="sk-SK"/>
        </w:rPr>
        <w:t>sa bude výška tejto podpory pomerne krátiť, a tak si každý žiadateľ o </w:t>
      </w:r>
      <w:r w:rsidR="0033352C" w:rsidRPr="0033352C">
        <w:rPr>
          <w:rFonts w:ascii="Times New Roman" w:hAnsi="Times New Roman" w:cs="Times New Roman"/>
          <w:bCs/>
          <w:iCs/>
          <w:sz w:val="24"/>
          <w:szCs w:val="24"/>
          <w:lang w:bidi="sk-SK"/>
        </w:rPr>
        <w:t>schváleni</w:t>
      </w:r>
      <w:r w:rsidR="0033352C">
        <w:rPr>
          <w:rFonts w:ascii="Times New Roman" w:hAnsi="Times New Roman" w:cs="Times New Roman"/>
          <w:bCs/>
          <w:iCs/>
          <w:sz w:val="24"/>
          <w:szCs w:val="24"/>
          <w:lang w:bidi="sk-SK"/>
        </w:rPr>
        <w:t>e</w:t>
      </w:r>
      <w:r w:rsidR="0033352C" w:rsidRPr="0033352C">
        <w:rPr>
          <w:rFonts w:ascii="Times New Roman" w:hAnsi="Times New Roman" w:cs="Times New Roman"/>
          <w:bCs/>
          <w:iCs/>
          <w:sz w:val="24"/>
          <w:szCs w:val="24"/>
          <w:lang w:bidi="sk-SK"/>
        </w:rPr>
        <w:t xml:space="preserve"> poskytnutia podpory na vykonávanie intervencií</w:t>
      </w:r>
      <w:r w:rsidR="0033352C">
        <w:rPr>
          <w:rFonts w:ascii="Times New Roman" w:hAnsi="Times New Roman" w:cs="Times New Roman"/>
          <w:bCs/>
          <w:iCs/>
          <w:sz w:val="24"/>
          <w:szCs w:val="24"/>
          <w:lang w:bidi="sk-SK"/>
        </w:rPr>
        <w:t xml:space="preserve"> </w:t>
      </w:r>
      <w:r w:rsidR="0033352C" w:rsidRPr="0033352C">
        <w:rPr>
          <w:rFonts w:ascii="Times New Roman" w:hAnsi="Times New Roman" w:cs="Times New Roman"/>
          <w:bCs/>
          <w:iCs/>
          <w:sz w:val="24"/>
          <w:szCs w:val="24"/>
          <w:lang w:bidi="sk-SK"/>
        </w:rPr>
        <w:t>v určitom sektore ďalších vybraných výrobkov</w:t>
      </w:r>
      <w:r w:rsidR="0033352C">
        <w:rPr>
          <w:rFonts w:ascii="Times New Roman" w:hAnsi="Times New Roman" w:cs="Times New Roman"/>
          <w:bCs/>
          <w:iCs/>
          <w:sz w:val="24"/>
          <w:szCs w:val="24"/>
          <w:lang w:bidi="sk-SK"/>
        </w:rPr>
        <w:t xml:space="preserve"> počas určitého kalendárneho roka na pokrytie časti príliš vysokej výšky oprávnených výdavkov na vykonávanie týchto intervencií počas tohto kalendárneho roka musí byť vedomý, že mu z dostupných finančných prostriedkov alokovaných Slovenskou republikou na poskytovanie tejto podpory na vykonávanie </w:t>
      </w:r>
      <w:r w:rsidR="0033352C" w:rsidRPr="0033352C">
        <w:rPr>
          <w:rFonts w:ascii="Times New Roman" w:hAnsi="Times New Roman" w:cs="Times New Roman"/>
          <w:bCs/>
          <w:iCs/>
          <w:sz w:val="24"/>
          <w:szCs w:val="24"/>
          <w:lang w:bidi="sk-SK"/>
        </w:rPr>
        <w:t xml:space="preserve">intervencií </w:t>
      </w:r>
      <w:r w:rsidR="0033352C">
        <w:rPr>
          <w:rFonts w:ascii="Times New Roman" w:hAnsi="Times New Roman" w:cs="Times New Roman"/>
          <w:bCs/>
          <w:iCs/>
          <w:sz w:val="24"/>
          <w:szCs w:val="24"/>
          <w:lang w:bidi="sk-SK"/>
        </w:rPr>
        <w:t xml:space="preserve">v tomto sektore </w:t>
      </w:r>
      <w:r w:rsidR="0033352C" w:rsidRPr="0033352C">
        <w:rPr>
          <w:rFonts w:ascii="Times New Roman" w:hAnsi="Times New Roman" w:cs="Times New Roman"/>
          <w:bCs/>
          <w:iCs/>
          <w:sz w:val="24"/>
          <w:szCs w:val="24"/>
          <w:lang w:bidi="sk-SK"/>
        </w:rPr>
        <w:t>počas tohto kalendárneho roka</w:t>
      </w:r>
      <w:r w:rsidR="0033352C">
        <w:rPr>
          <w:rFonts w:ascii="Times New Roman" w:hAnsi="Times New Roman" w:cs="Times New Roman"/>
          <w:bCs/>
          <w:iCs/>
          <w:sz w:val="24"/>
          <w:szCs w:val="24"/>
          <w:lang w:bidi="sk-SK"/>
        </w:rPr>
        <w:t xml:space="preserve"> </w:t>
      </w:r>
      <w:r w:rsidR="00C056BA">
        <w:rPr>
          <w:rFonts w:ascii="Times New Roman" w:hAnsi="Times New Roman" w:cs="Times New Roman"/>
          <w:bCs/>
          <w:iCs/>
          <w:sz w:val="24"/>
          <w:szCs w:val="24"/>
          <w:lang w:bidi="sk-SK"/>
        </w:rPr>
        <w:t xml:space="preserve">nebude poskytnutá podpora na pokrytie celej časti oprávnených výdavkov </w:t>
      </w:r>
      <w:r w:rsidR="00C056BA" w:rsidRPr="00C056BA">
        <w:rPr>
          <w:rFonts w:ascii="Times New Roman" w:hAnsi="Times New Roman" w:cs="Times New Roman"/>
          <w:bCs/>
          <w:iCs/>
          <w:sz w:val="24"/>
          <w:szCs w:val="24"/>
          <w:lang w:bidi="sk-SK"/>
        </w:rPr>
        <w:t>na vykonávanie intervencií v tomto sektore počas tohto kalendárneho roka</w:t>
      </w:r>
      <w:r w:rsidR="00E65051">
        <w:rPr>
          <w:rFonts w:ascii="Times New Roman" w:hAnsi="Times New Roman" w:cs="Times New Roman"/>
          <w:bCs/>
          <w:iCs/>
          <w:sz w:val="24"/>
          <w:szCs w:val="24"/>
          <w:lang w:bidi="sk-SK"/>
        </w:rPr>
        <w:t>, na pokrytie ktorej by mu inak túto podporu bolo možné poskytnúť</w:t>
      </w:r>
      <w:r w:rsidR="008A7573" w:rsidRPr="008A7573">
        <w:rPr>
          <w:rFonts w:ascii="Times New Roman" w:hAnsi="Times New Roman" w:cs="Times New Roman"/>
          <w:bCs/>
          <w:iCs/>
          <w:sz w:val="24"/>
          <w:szCs w:val="24"/>
          <w:lang w:bidi="sk-SK"/>
        </w:rPr>
        <w:t xml:space="preserve"> podľa pravidiel jej poskytovania, </w:t>
      </w:r>
      <w:r w:rsidR="008A7573">
        <w:rPr>
          <w:rFonts w:ascii="Times New Roman" w:hAnsi="Times New Roman" w:cs="Times New Roman"/>
          <w:bCs/>
          <w:iCs/>
          <w:sz w:val="24"/>
          <w:szCs w:val="24"/>
          <w:lang w:bidi="sk-SK"/>
        </w:rPr>
        <w:t xml:space="preserve">napríklad </w:t>
      </w:r>
      <w:r w:rsidR="008A7573" w:rsidRPr="008A7573">
        <w:rPr>
          <w:rFonts w:ascii="Times New Roman" w:hAnsi="Times New Roman" w:cs="Times New Roman"/>
          <w:bCs/>
          <w:iCs/>
          <w:sz w:val="24"/>
          <w:szCs w:val="24"/>
          <w:lang w:bidi="sk-SK"/>
        </w:rPr>
        <w:t>podľa čl. 68 nariadenia (EÚ) 2021/2115</w:t>
      </w:r>
      <w:r w:rsidR="00E65051">
        <w:rPr>
          <w:rFonts w:ascii="Times New Roman" w:hAnsi="Times New Roman" w:cs="Times New Roman"/>
          <w:bCs/>
          <w:iCs/>
          <w:sz w:val="24"/>
          <w:szCs w:val="24"/>
          <w:lang w:bidi="sk-SK"/>
        </w:rPr>
        <w:t>.</w:t>
      </w:r>
    </w:p>
    <w:p w14:paraId="3202F2BD" w14:textId="77777777" w:rsidR="00BD6ED4" w:rsidRDefault="00BF78CF" w:rsidP="00CA00AA">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r>
      <w:r w:rsidR="00E24218">
        <w:rPr>
          <w:rFonts w:ascii="Times New Roman" w:hAnsi="Times New Roman" w:cs="Times New Roman"/>
          <w:bCs/>
          <w:iCs/>
          <w:sz w:val="24"/>
          <w:szCs w:val="24"/>
          <w:lang w:bidi="sk-SK"/>
        </w:rPr>
        <w:t>Vzhľadom na </w:t>
      </w:r>
      <w:r w:rsidR="00F0057D">
        <w:rPr>
          <w:rFonts w:ascii="Times New Roman" w:hAnsi="Times New Roman" w:cs="Times New Roman"/>
          <w:bCs/>
          <w:iCs/>
          <w:sz w:val="24"/>
          <w:szCs w:val="24"/>
          <w:lang w:bidi="sk-SK"/>
        </w:rPr>
        <w:t xml:space="preserve">pravidlo ustanovené v navrhovanom nariadení vlády, že </w:t>
      </w:r>
      <w:r w:rsidR="00F8201C" w:rsidRPr="00F8201C">
        <w:rPr>
          <w:rFonts w:ascii="Times New Roman" w:hAnsi="Times New Roman" w:cs="Times New Roman"/>
          <w:bCs/>
          <w:iCs/>
          <w:sz w:val="24"/>
          <w:szCs w:val="24"/>
          <w:lang w:bidi="sk-SK"/>
        </w:rPr>
        <w:t xml:space="preserve">poskytnutie podpory </w:t>
      </w:r>
      <w:r w:rsidR="00F8201C">
        <w:rPr>
          <w:rFonts w:ascii="Times New Roman" w:hAnsi="Times New Roman" w:cs="Times New Roman"/>
          <w:bCs/>
          <w:iCs/>
          <w:sz w:val="24"/>
          <w:szCs w:val="24"/>
          <w:lang w:bidi="sk-SK"/>
        </w:rPr>
        <w:t xml:space="preserve">na intervencie </w:t>
      </w:r>
      <w:r w:rsidR="00477EB0" w:rsidRPr="00477EB0">
        <w:rPr>
          <w:rFonts w:ascii="Times New Roman" w:hAnsi="Times New Roman" w:cs="Times New Roman"/>
          <w:bCs/>
          <w:iCs/>
          <w:sz w:val="24"/>
          <w:szCs w:val="24"/>
          <w:lang w:bidi="sk-SK"/>
        </w:rPr>
        <w:t xml:space="preserve">buď </w:t>
      </w:r>
      <w:r w:rsidR="00F8201C" w:rsidRPr="00F8201C">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F8201C" w:rsidRPr="00F8201C">
        <w:rPr>
          <w:rFonts w:ascii="Times New Roman" w:hAnsi="Times New Roman" w:cs="Times New Roman"/>
          <w:bCs/>
          <w:iCs/>
          <w:sz w:val="24"/>
          <w:szCs w:val="24"/>
          <w:lang w:bidi="sk-SK"/>
        </w:rPr>
        <w:t xml:space="preserve">sektore ďalších vybraných výrobkov možno schváliť </w:t>
      </w:r>
      <w:r w:rsidR="00302171">
        <w:rPr>
          <w:rFonts w:ascii="Times New Roman" w:hAnsi="Times New Roman" w:cs="Times New Roman"/>
          <w:bCs/>
          <w:iCs/>
          <w:sz w:val="24"/>
          <w:szCs w:val="24"/>
          <w:lang w:bidi="sk-SK"/>
        </w:rPr>
        <w:t>len</w:t>
      </w:r>
      <w:r w:rsidR="00302171" w:rsidRPr="00F8201C">
        <w:rPr>
          <w:rFonts w:ascii="Times New Roman" w:hAnsi="Times New Roman" w:cs="Times New Roman"/>
          <w:bCs/>
          <w:iCs/>
          <w:sz w:val="24"/>
          <w:szCs w:val="24"/>
          <w:lang w:bidi="sk-SK"/>
        </w:rPr>
        <w:t xml:space="preserve"> </w:t>
      </w:r>
      <w:r w:rsidR="00F8201C" w:rsidRPr="00F8201C">
        <w:rPr>
          <w:rFonts w:ascii="Times New Roman" w:hAnsi="Times New Roman" w:cs="Times New Roman"/>
          <w:bCs/>
          <w:iCs/>
          <w:sz w:val="24"/>
          <w:szCs w:val="24"/>
          <w:lang w:bidi="sk-SK"/>
        </w:rPr>
        <w:t>na vykonávanie týchto intervencií počas obdobia</w:t>
      </w:r>
      <w:r w:rsidR="00302171">
        <w:rPr>
          <w:rFonts w:ascii="Times New Roman" w:hAnsi="Times New Roman" w:cs="Times New Roman"/>
          <w:bCs/>
          <w:iCs/>
          <w:sz w:val="24"/>
          <w:szCs w:val="24"/>
          <w:lang w:bidi="sk-SK"/>
        </w:rPr>
        <w:t xml:space="preserve"> začínajúceho</w:t>
      </w:r>
      <w:r w:rsidR="00F8201C" w:rsidRPr="00F8201C">
        <w:rPr>
          <w:rFonts w:ascii="Times New Roman" w:hAnsi="Times New Roman" w:cs="Times New Roman"/>
          <w:bCs/>
          <w:iCs/>
          <w:sz w:val="24"/>
          <w:szCs w:val="24"/>
          <w:lang w:bidi="sk-SK"/>
        </w:rPr>
        <w:t xml:space="preserve"> </w:t>
      </w:r>
      <w:r w:rsidR="00302171">
        <w:rPr>
          <w:rFonts w:ascii="Times New Roman" w:hAnsi="Times New Roman" w:cs="Times New Roman"/>
          <w:bCs/>
          <w:iCs/>
          <w:sz w:val="24"/>
          <w:szCs w:val="24"/>
          <w:lang w:bidi="sk-SK"/>
        </w:rPr>
        <w:t>počas obdobia</w:t>
      </w:r>
      <w:r w:rsidR="00F8201C" w:rsidRPr="00F8201C">
        <w:rPr>
          <w:rFonts w:ascii="Times New Roman" w:hAnsi="Times New Roman" w:cs="Times New Roman"/>
          <w:bCs/>
          <w:iCs/>
          <w:sz w:val="24"/>
          <w:szCs w:val="24"/>
          <w:lang w:bidi="sk-SK"/>
        </w:rPr>
        <w:t xml:space="preserve"> trvania strategického plánu spoločnej poľnohospodárskej politiky Slovenskej republiky</w:t>
      </w:r>
      <w:r w:rsidR="00F8201C">
        <w:rPr>
          <w:rFonts w:ascii="Times New Roman" w:hAnsi="Times New Roman" w:cs="Times New Roman"/>
          <w:bCs/>
          <w:iCs/>
          <w:sz w:val="24"/>
          <w:szCs w:val="24"/>
          <w:lang w:bidi="sk-SK"/>
        </w:rPr>
        <w:t xml:space="preserve">, sa ustanovuje, že </w:t>
      </w:r>
      <w:r w:rsidR="00302171">
        <w:rPr>
          <w:rFonts w:ascii="Times New Roman" w:hAnsi="Times New Roman" w:cs="Times New Roman"/>
          <w:bCs/>
          <w:iCs/>
          <w:sz w:val="24"/>
          <w:szCs w:val="24"/>
          <w:lang w:bidi="sk-SK"/>
        </w:rPr>
        <w:t xml:space="preserve">schválenie poskytnutia podpory </w:t>
      </w:r>
      <w:r w:rsidR="00302171" w:rsidRPr="00302171">
        <w:rPr>
          <w:rFonts w:ascii="Times New Roman" w:hAnsi="Times New Roman" w:cs="Times New Roman"/>
          <w:bCs/>
          <w:iCs/>
          <w:sz w:val="24"/>
          <w:szCs w:val="24"/>
          <w:lang w:bidi="sk-SK"/>
        </w:rPr>
        <w:t>na </w:t>
      </w:r>
      <w:r w:rsidR="00302171">
        <w:rPr>
          <w:rFonts w:ascii="Times New Roman" w:hAnsi="Times New Roman" w:cs="Times New Roman"/>
          <w:bCs/>
          <w:iCs/>
          <w:sz w:val="24"/>
          <w:szCs w:val="24"/>
          <w:lang w:bidi="sk-SK"/>
        </w:rPr>
        <w:t>vykonávanie intervencií</w:t>
      </w:r>
      <w:r w:rsidR="00302171" w:rsidRPr="00302171">
        <w:rPr>
          <w:rFonts w:ascii="Times New Roman" w:hAnsi="Times New Roman" w:cs="Times New Roman"/>
          <w:bCs/>
          <w:iCs/>
          <w:sz w:val="24"/>
          <w:szCs w:val="24"/>
          <w:lang w:bidi="sk-SK"/>
        </w:rPr>
        <w:t xml:space="preserve"> buď v sektore ovocia a zeleniny alebo v určitom sektore ďalších vybraných výrobkov</w:t>
      </w:r>
      <w:r w:rsidR="00302171">
        <w:rPr>
          <w:rFonts w:ascii="Times New Roman" w:hAnsi="Times New Roman" w:cs="Times New Roman"/>
          <w:bCs/>
          <w:iCs/>
          <w:sz w:val="24"/>
          <w:szCs w:val="24"/>
          <w:lang w:bidi="sk-SK"/>
        </w:rPr>
        <w:t xml:space="preserve"> počas </w:t>
      </w:r>
      <w:r w:rsidR="00302171" w:rsidRPr="00302171">
        <w:rPr>
          <w:rFonts w:ascii="Times New Roman" w:hAnsi="Times New Roman" w:cs="Times New Roman"/>
          <w:bCs/>
          <w:iCs/>
          <w:sz w:val="24"/>
          <w:szCs w:val="24"/>
          <w:lang w:bidi="sk-SK"/>
        </w:rPr>
        <w:t>obdobia začínajúceho pred začatím trvania strategického plánu spoločnej poľnohospodárskej politiky Slovenskej republiky sa považuje za schválenie poskytnutia tejto podpory na vykonávanie týchto intervencií počas obdobia, ktoré sa začalo začatím trvania tohto strategického plánu</w:t>
      </w:r>
      <w:r w:rsidR="00302171">
        <w:rPr>
          <w:rFonts w:ascii="Times New Roman" w:hAnsi="Times New Roman" w:cs="Times New Roman"/>
          <w:bCs/>
          <w:iCs/>
          <w:sz w:val="24"/>
          <w:szCs w:val="24"/>
          <w:lang w:bidi="sk-SK"/>
        </w:rPr>
        <w:t xml:space="preserve">, </w:t>
      </w:r>
      <w:r w:rsidR="0072665F">
        <w:rPr>
          <w:rFonts w:ascii="Times New Roman" w:hAnsi="Times New Roman" w:cs="Times New Roman"/>
          <w:bCs/>
          <w:iCs/>
          <w:sz w:val="24"/>
          <w:szCs w:val="24"/>
          <w:lang w:bidi="sk-SK"/>
        </w:rPr>
        <w:t xml:space="preserve">aj keby v tomto schválení </w:t>
      </w:r>
      <w:r w:rsidR="00302171">
        <w:rPr>
          <w:rFonts w:ascii="Times New Roman" w:hAnsi="Times New Roman" w:cs="Times New Roman"/>
          <w:bCs/>
          <w:iCs/>
          <w:sz w:val="24"/>
          <w:szCs w:val="24"/>
          <w:lang w:bidi="sk-SK"/>
        </w:rPr>
        <w:t xml:space="preserve">bolo </w:t>
      </w:r>
      <w:r w:rsidR="0072665F">
        <w:rPr>
          <w:rFonts w:ascii="Times New Roman" w:hAnsi="Times New Roman" w:cs="Times New Roman"/>
          <w:bCs/>
          <w:iCs/>
          <w:sz w:val="24"/>
          <w:szCs w:val="24"/>
          <w:lang w:bidi="sk-SK"/>
        </w:rPr>
        <w:t xml:space="preserve">určené obdobie vykonávania týchto intervencií </w:t>
      </w:r>
      <w:r w:rsidR="00302171">
        <w:rPr>
          <w:rFonts w:ascii="Times New Roman" w:hAnsi="Times New Roman" w:cs="Times New Roman"/>
          <w:bCs/>
          <w:iCs/>
          <w:sz w:val="24"/>
          <w:szCs w:val="24"/>
          <w:lang w:bidi="sk-SK"/>
        </w:rPr>
        <w:t xml:space="preserve">pred začatím </w:t>
      </w:r>
      <w:r w:rsidR="0072665F">
        <w:rPr>
          <w:rFonts w:ascii="Times New Roman" w:hAnsi="Times New Roman" w:cs="Times New Roman"/>
          <w:bCs/>
          <w:iCs/>
          <w:sz w:val="24"/>
          <w:szCs w:val="24"/>
          <w:lang w:bidi="sk-SK"/>
        </w:rPr>
        <w:t>obdobi</w:t>
      </w:r>
      <w:r w:rsidR="00302171">
        <w:rPr>
          <w:rFonts w:ascii="Times New Roman" w:hAnsi="Times New Roman" w:cs="Times New Roman"/>
          <w:bCs/>
          <w:iCs/>
          <w:sz w:val="24"/>
          <w:szCs w:val="24"/>
          <w:lang w:bidi="sk-SK"/>
        </w:rPr>
        <w:t>a</w:t>
      </w:r>
      <w:r w:rsidR="0072665F">
        <w:rPr>
          <w:rFonts w:ascii="Times New Roman" w:hAnsi="Times New Roman" w:cs="Times New Roman"/>
          <w:bCs/>
          <w:iCs/>
          <w:sz w:val="24"/>
          <w:szCs w:val="24"/>
          <w:lang w:bidi="sk-SK"/>
        </w:rPr>
        <w:t xml:space="preserve"> </w:t>
      </w:r>
      <w:r w:rsidR="0072665F" w:rsidRPr="0072665F">
        <w:rPr>
          <w:rFonts w:ascii="Times New Roman" w:hAnsi="Times New Roman" w:cs="Times New Roman"/>
          <w:bCs/>
          <w:iCs/>
          <w:sz w:val="24"/>
          <w:szCs w:val="24"/>
          <w:lang w:bidi="sk-SK"/>
        </w:rPr>
        <w:t xml:space="preserve">trvania </w:t>
      </w:r>
      <w:r w:rsidR="00302171">
        <w:rPr>
          <w:rFonts w:ascii="Times New Roman" w:hAnsi="Times New Roman" w:cs="Times New Roman"/>
          <w:bCs/>
          <w:iCs/>
          <w:sz w:val="24"/>
          <w:szCs w:val="24"/>
          <w:lang w:bidi="sk-SK"/>
        </w:rPr>
        <w:t xml:space="preserve">tohto </w:t>
      </w:r>
      <w:r w:rsidR="0072665F" w:rsidRPr="0072665F">
        <w:rPr>
          <w:rFonts w:ascii="Times New Roman" w:hAnsi="Times New Roman" w:cs="Times New Roman"/>
          <w:bCs/>
          <w:iCs/>
          <w:sz w:val="24"/>
          <w:szCs w:val="24"/>
          <w:lang w:bidi="sk-SK"/>
        </w:rPr>
        <w:t>strategického plánu</w:t>
      </w:r>
      <w:r w:rsidR="0072665F">
        <w:rPr>
          <w:rFonts w:ascii="Times New Roman" w:hAnsi="Times New Roman" w:cs="Times New Roman"/>
          <w:bCs/>
          <w:iCs/>
          <w:sz w:val="24"/>
          <w:szCs w:val="24"/>
          <w:lang w:bidi="sk-SK"/>
        </w:rPr>
        <w:t>.</w:t>
      </w:r>
    </w:p>
    <w:p w14:paraId="10F3A814" w14:textId="77777777" w:rsidR="00BA795F" w:rsidRDefault="00BA795F" w:rsidP="00BF78CF">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r>
      <w:r w:rsidR="00120108">
        <w:rPr>
          <w:rFonts w:ascii="Times New Roman" w:hAnsi="Times New Roman" w:cs="Times New Roman"/>
          <w:bCs/>
          <w:iCs/>
          <w:sz w:val="24"/>
          <w:szCs w:val="24"/>
          <w:lang w:bidi="sk-SK"/>
        </w:rPr>
        <w:t xml:space="preserve">Ustanovuje sa, že schválenie poskytnutia </w:t>
      </w:r>
      <w:r w:rsidR="00120108" w:rsidRPr="00120108">
        <w:rPr>
          <w:rFonts w:ascii="Times New Roman" w:hAnsi="Times New Roman" w:cs="Times New Roman"/>
          <w:bCs/>
          <w:iCs/>
          <w:sz w:val="24"/>
          <w:szCs w:val="24"/>
          <w:lang w:bidi="sk-SK"/>
        </w:rPr>
        <w:t xml:space="preserve">podpory na intervencie </w:t>
      </w:r>
      <w:r w:rsidR="00477EB0" w:rsidRPr="00477EB0">
        <w:rPr>
          <w:rFonts w:ascii="Times New Roman" w:hAnsi="Times New Roman" w:cs="Times New Roman"/>
          <w:bCs/>
          <w:iCs/>
          <w:sz w:val="24"/>
          <w:szCs w:val="24"/>
          <w:lang w:bidi="sk-SK"/>
        </w:rPr>
        <w:t xml:space="preserve">buď </w:t>
      </w:r>
      <w:r w:rsidR="00120108" w:rsidRPr="00120108">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120108" w:rsidRPr="00120108">
        <w:rPr>
          <w:rFonts w:ascii="Times New Roman" w:hAnsi="Times New Roman" w:cs="Times New Roman"/>
          <w:bCs/>
          <w:iCs/>
          <w:sz w:val="24"/>
          <w:szCs w:val="24"/>
          <w:lang w:bidi="sk-SK"/>
        </w:rPr>
        <w:t>sektore ďalších vybraných výrobkov</w:t>
      </w:r>
      <w:r w:rsidR="00120108">
        <w:rPr>
          <w:rFonts w:ascii="Times New Roman" w:hAnsi="Times New Roman" w:cs="Times New Roman"/>
          <w:bCs/>
          <w:iCs/>
          <w:sz w:val="24"/>
          <w:szCs w:val="24"/>
          <w:lang w:bidi="sk-SK"/>
        </w:rPr>
        <w:t xml:space="preserve"> počas </w:t>
      </w:r>
      <w:r w:rsidR="00120108" w:rsidRPr="00120108">
        <w:rPr>
          <w:rFonts w:ascii="Times New Roman" w:hAnsi="Times New Roman" w:cs="Times New Roman"/>
          <w:bCs/>
          <w:iCs/>
          <w:sz w:val="24"/>
          <w:szCs w:val="24"/>
          <w:lang w:bidi="sk-SK"/>
        </w:rPr>
        <w:t>určitého obdobia, počas ktorého trvá strategický plán spoločnej poľnohospodárskej politiky Slovenskej republiky,</w:t>
      </w:r>
      <w:r w:rsidR="00120108">
        <w:rPr>
          <w:rFonts w:ascii="Times New Roman" w:hAnsi="Times New Roman" w:cs="Times New Roman"/>
          <w:bCs/>
          <w:iCs/>
          <w:sz w:val="24"/>
          <w:szCs w:val="24"/>
          <w:lang w:bidi="sk-SK"/>
        </w:rPr>
        <w:t xml:space="preserve"> </w:t>
      </w:r>
      <w:r w:rsidR="00120108" w:rsidRPr="00120108">
        <w:rPr>
          <w:rFonts w:ascii="Times New Roman" w:hAnsi="Times New Roman" w:cs="Times New Roman"/>
          <w:bCs/>
          <w:iCs/>
          <w:sz w:val="24"/>
          <w:szCs w:val="24"/>
          <w:lang w:bidi="sk-SK"/>
        </w:rPr>
        <w:t>je schválením poskytnutia podpory na vykonávanie týchto intervencií aj počas tej časti tohto obdobia, ktorá trvala pred týmto schválením, ak v rozhodnutí o tomto schválení nie je určené inak.</w:t>
      </w:r>
      <w:r w:rsidR="000B08E7">
        <w:rPr>
          <w:rFonts w:ascii="Times New Roman" w:hAnsi="Times New Roman" w:cs="Times New Roman"/>
          <w:bCs/>
          <w:iCs/>
          <w:sz w:val="24"/>
          <w:szCs w:val="24"/>
          <w:lang w:bidi="sk-SK"/>
        </w:rPr>
        <w:t xml:space="preserve"> </w:t>
      </w:r>
      <w:r w:rsidR="003A2627">
        <w:rPr>
          <w:rFonts w:ascii="Times New Roman" w:hAnsi="Times New Roman" w:cs="Times New Roman"/>
          <w:bCs/>
          <w:iCs/>
          <w:sz w:val="24"/>
          <w:szCs w:val="24"/>
          <w:lang w:bidi="sk-SK"/>
        </w:rPr>
        <w:t xml:space="preserve">To znamená, že </w:t>
      </w:r>
      <w:r w:rsidR="00DD538F">
        <w:rPr>
          <w:rFonts w:ascii="Times New Roman" w:hAnsi="Times New Roman" w:cs="Times New Roman"/>
          <w:bCs/>
          <w:iCs/>
          <w:sz w:val="24"/>
          <w:szCs w:val="24"/>
          <w:lang w:bidi="sk-SK"/>
        </w:rPr>
        <w:t>platobná agentúra</w:t>
      </w:r>
      <w:r w:rsidR="003A2627">
        <w:rPr>
          <w:rFonts w:ascii="Times New Roman" w:hAnsi="Times New Roman" w:cs="Times New Roman"/>
          <w:bCs/>
          <w:iCs/>
          <w:sz w:val="24"/>
          <w:szCs w:val="24"/>
          <w:lang w:bidi="sk-SK"/>
        </w:rPr>
        <w:t xml:space="preserve"> môže poskytnúť podporu aj na vykonávanie intervencií </w:t>
      </w:r>
      <w:r w:rsidR="00477EB0" w:rsidRPr="00477EB0">
        <w:rPr>
          <w:rFonts w:ascii="Times New Roman" w:hAnsi="Times New Roman" w:cs="Times New Roman"/>
          <w:bCs/>
          <w:iCs/>
          <w:sz w:val="24"/>
          <w:szCs w:val="24"/>
          <w:lang w:bidi="sk-SK"/>
        </w:rPr>
        <w:t xml:space="preserve">buď </w:t>
      </w:r>
      <w:r w:rsidR="009E1340" w:rsidRPr="009E1340">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9E1340" w:rsidRPr="009E1340">
        <w:rPr>
          <w:rFonts w:ascii="Times New Roman" w:hAnsi="Times New Roman" w:cs="Times New Roman"/>
          <w:bCs/>
          <w:iCs/>
          <w:sz w:val="24"/>
          <w:szCs w:val="24"/>
          <w:lang w:bidi="sk-SK"/>
        </w:rPr>
        <w:t>sektore ďalších vybraných výrobkov</w:t>
      </w:r>
      <w:r w:rsidR="009E1340">
        <w:rPr>
          <w:rFonts w:ascii="Times New Roman" w:hAnsi="Times New Roman" w:cs="Times New Roman"/>
          <w:bCs/>
          <w:iCs/>
          <w:sz w:val="24"/>
          <w:szCs w:val="24"/>
          <w:lang w:bidi="sk-SK"/>
        </w:rPr>
        <w:t xml:space="preserve">, ktoré prebiehalo v čase pred schválením poskytnutia tejto podpory, teda v čase pred nadobudnutím právnych účinkov rozhodnutia, ktorým bolo toto </w:t>
      </w:r>
      <w:r w:rsidR="008D4C41">
        <w:rPr>
          <w:rFonts w:ascii="Times New Roman" w:hAnsi="Times New Roman" w:cs="Times New Roman"/>
          <w:bCs/>
          <w:iCs/>
          <w:sz w:val="24"/>
          <w:szCs w:val="24"/>
          <w:lang w:bidi="sk-SK"/>
        </w:rPr>
        <w:t>schválenie poskytnutia</w:t>
      </w:r>
      <w:r w:rsidR="009E1340">
        <w:rPr>
          <w:rFonts w:ascii="Times New Roman" w:hAnsi="Times New Roman" w:cs="Times New Roman"/>
          <w:bCs/>
          <w:iCs/>
          <w:sz w:val="24"/>
          <w:szCs w:val="24"/>
          <w:lang w:bidi="sk-SK"/>
        </w:rPr>
        <w:t xml:space="preserve"> tejto podpory udelené</w:t>
      </w:r>
      <w:r w:rsidR="008C4B3A">
        <w:rPr>
          <w:rFonts w:ascii="Times New Roman" w:hAnsi="Times New Roman" w:cs="Times New Roman"/>
          <w:bCs/>
          <w:iCs/>
          <w:sz w:val="24"/>
          <w:szCs w:val="24"/>
          <w:lang w:bidi="sk-SK"/>
        </w:rPr>
        <w:t>, ak toto rozhodnutie neurčuje inak</w:t>
      </w:r>
      <w:r w:rsidR="009E1340">
        <w:rPr>
          <w:rFonts w:ascii="Times New Roman" w:hAnsi="Times New Roman" w:cs="Times New Roman"/>
          <w:bCs/>
          <w:iCs/>
          <w:sz w:val="24"/>
          <w:szCs w:val="24"/>
          <w:lang w:bidi="sk-SK"/>
        </w:rPr>
        <w:t>.</w:t>
      </w:r>
    </w:p>
    <w:p w14:paraId="4D6F2A67" w14:textId="77777777" w:rsidR="00C96622" w:rsidRPr="00A23A83" w:rsidRDefault="00C96622">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r>
      <w:r w:rsidR="00D738EC">
        <w:rPr>
          <w:rFonts w:ascii="Times New Roman" w:hAnsi="Times New Roman" w:cs="Times New Roman"/>
          <w:bCs/>
          <w:iCs/>
          <w:sz w:val="24"/>
          <w:szCs w:val="24"/>
          <w:lang w:bidi="sk-SK"/>
        </w:rPr>
        <w:t xml:space="preserve">Ustanovuje sa pravidlo, podľa ktorého nebude možné schvaľovať ďalšie poskytovania podpory </w:t>
      </w:r>
      <w:r w:rsidR="00D738EC" w:rsidRPr="00D738EC">
        <w:rPr>
          <w:rFonts w:ascii="Times New Roman" w:hAnsi="Times New Roman" w:cs="Times New Roman"/>
          <w:bCs/>
          <w:iCs/>
          <w:sz w:val="24"/>
          <w:szCs w:val="24"/>
          <w:lang w:bidi="sk-SK"/>
        </w:rPr>
        <w:t>na </w:t>
      </w:r>
      <w:r w:rsidR="0061593D">
        <w:rPr>
          <w:rFonts w:ascii="Times New Roman" w:hAnsi="Times New Roman" w:cs="Times New Roman"/>
          <w:bCs/>
          <w:iCs/>
          <w:sz w:val="24"/>
          <w:szCs w:val="24"/>
          <w:lang w:bidi="sk-SK"/>
        </w:rPr>
        <w:t>vykonávanie intervencií</w:t>
      </w:r>
      <w:r w:rsidR="00D738EC" w:rsidRPr="00D738EC">
        <w:rPr>
          <w:rFonts w:ascii="Times New Roman" w:hAnsi="Times New Roman" w:cs="Times New Roman"/>
          <w:bCs/>
          <w:iCs/>
          <w:sz w:val="24"/>
          <w:szCs w:val="24"/>
          <w:lang w:bidi="sk-SK"/>
        </w:rPr>
        <w:t xml:space="preserve"> v určitom sektore ďalších vybraných výrobkov</w:t>
      </w:r>
      <w:r w:rsidR="0061593D">
        <w:rPr>
          <w:rFonts w:ascii="Times New Roman" w:hAnsi="Times New Roman" w:cs="Times New Roman"/>
          <w:bCs/>
          <w:iCs/>
          <w:sz w:val="24"/>
          <w:szCs w:val="24"/>
          <w:lang w:bidi="sk-SK"/>
        </w:rPr>
        <w:t xml:space="preserve"> počas určitého kalendárneho roka, </w:t>
      </w:r>
      <w:r w:rsidR="0073562F">
        <w:rPr>
          <w:rFonts w:ascii="Times New Roman" w:hAnsi="Times New Roman" w:cs="Times New Roman"/>
          <w:bCs/>
          <w:iCs/>
          <w:sz w:val="24"/>
          <w:szCs w:val="24"/>
          <w:lang w:bidi="sk-SK"/>
        </w:rPr>
        <w:t xml:space="preserve">ak je už </w:t>
      </w:r>
      <w:r w:rsidR="0073562F" w:rsidRPr="0073562F">
        <w:rPr>
          <w:rFonts w:ascii="Times New Roman" w:hAnsi="Times New Roman" w:cs="Times New Roman"/>
          <w:bCs/>
          <w:iCs/>
          <w:sz w:val="24"/>
          <w:szCs w:val="24"/>
          <w:lang w:bidi="sk-SK"/>
        </w:rPr>
        <w:t>na vykonávanie intervencií</w:t>
      </w:r>
      <w:r w:rsidR="0073562F">
        <w:rPr>
          <w:rFonts w:ascii="Times New Roman" w:hAnsi="Times New Roman" w:cs="Times New Roman"/>
          <w:bCs/>
          <w:iCs/>
          <w:sz w:val="24"/>
          <w:szCs w:val="24"/>
          <w:lang w:bidi="sk-SK"/>
        </w:rPr>
        <w:t xml:space="preserve"> v tomto sektore počas tohto </w:t>
      </w:r>
      <w:r w:rsidR="00F85CCC">
        <w:rPr>
          <w:rFonts w:ascii="Times New Roman" w:hAnsi="Times New Roman" w:cs="Times New Roman"/>
          <w:bCs/>
          <w:iCs/>
          <w:sz w:val="24"/>
          <w:szCs w:val="24"/>
          <w:lang w:bidi="sk-SK"/>
        </w:rPr>
        <w:t xml:space="preserve">určitého </w:t>
      </w:r>
      <w:r w:rsidR="0073562F">
        <w:rPr>
          <w:rFonts w:ascii="Times New Roman" w:hAnsi="Times New Roman" w:cs="Times New Roman"/>
          <w:bCs/>
          <w:iCs/>
          <w:sz w:val="24"/>
          <w:szCs w:val="24"/>
          <w:lang w:bidi="sk-SK"/>
        </w:rPr>
        <w:t xml:space="preserve">kalendárneho roka </w:t>
      </w:r>
      <w:r w:rsidR="00F85CCC" w:rsidRPr="00F85CCC">
        <w:rPr>
          <w:rFonts w:ascii="Times New Roman" w:hAnsi="Times New Roman" w:cs="Times New Roman"/>
          <w:bCs/>
          <w:iCs/>
          <w:sz w:val="24"/>
          <w:szCs w:val="24"/>
          <w:lang w:bidi="sk-SK"/>
        </w:rPr>
        <w:t xml:space="preserve">na základe žiadostí podaných v jednom kalendárnom roku </w:t>
      </w:r>
      <w:r w:rsidR="00A26BB6">
        <w:rPr>
          <w:rFonts w:ascii="Times New Roman" w:hAnsi="Times New Roman" w:cs="Times New Roman"/>
          <w:bCs/>
          <w:iCs/>
          <w:sz w:val="24"/>
          <w:szCs w:val="24"/>
          <w:lang w:bidi="sk-SK"/>
        </w:rPr>
        <w:t xml:space="preserve">schválené poskytnutie podpory na pokrytie časti takého úhrnného objemu oprávnených výdavkov, že by podľa aktuálne známych skutočností na poskytnutie tejto podpory na pokrytie tej časti týchto schválených oprávnených výdavkov, </w:t>
      </w:r>
      <w:r w:rsidR="00A26BB6" w:rsidRPr="00A26BB6">
        <w:rPr>
          <w:rFonts w:ascii="Times New Roman" w:hAnsi="Times New Roman" w:cs="Times New Roman"/>
          <w:bCs/>
          <w:iCs/>
          <w:sz w:val="24"/>
          <w:szCs w:val="24"/>
          <w:lang w:bidi="sk-SK"/>
        </w:rPr>
        <w:t>na pokrytie ktorej by bolo možné túto podporu poskytnúť podľa pravidiel jej poskytovania, najmä podľa čl. 68 nariadenia (EÚ) 2021/2115</w:t>
      </w:r>
      <w:r w:rsidR="00A26BB6">
        <w:rPr>
          <w:rFonts w:ascii="Times New Roman" w:hAnsi="Times New Roman" w:cs="Times New Roman"/>
          <w:bCs/>
          <w:iCs/>
          <w:sz w:val="24"/>
          <w:szCs w:val="24"/>
          <w:lang w:bidi="sk-SK"/>
        </w:rPr>
        <w:t xml:space="preserve">, </w:t>
      </w:r>
      <w:r w:rsidR="00A26BB6" w:rsidRPr="00A23A83">
        <w:rPr>
          <w:rFonts w:ascii="Times New Roman" w:hAnsi="Times New Roman" w:cs="Times New Roman"/>
          <w:bCs/>
          <w:iCs/>
          <w:sz w:val="24"/>
          <w:szCs w:val="24"/>
          <w:lang w:bidi="sk-SK"/>
        </w:rPr>
        <w:t xml:space="preserve">bola spotrebovaná celá výška finančných prostriedkov pridelených na poskytovanie tejto podpory na vykonávanie intervencií v tomto sektore počas tohto </w:t>
      </w:r>
      <w:r w:rsidR="00F85CCC">
        <w:rPr>
          <w:rFonts w:ascii="Times New Roman" w:hAnsi="Times New Roman" w:cs="Times New Roman"/>
          <w:bCs/>
          <w:iCs/>
          <w:sz w:val="24"/>
          <w:szCs w:val="24"/>
          <w:lang w:bidi="sk-SK"/>
        </w:rPr>
        <w:t xml:space="preserve">určitého </w:t>
      </w:r>
      <w:r w:rsidR="00A26BB6" w:rsidRPr="00A23A83">
        <w:rPr>
          <w:rFonts w:ascii="Times New Roman" w:hAnsi="Times New Roman" w:cs="Times New Roman"/>
          <w:bCs/>
          <w:iCs/>
          <w:sz w:val="24"/>
          <w:szCs w:val="24"/>
          <w:lang w:bidi="sk-SK"/>
        </w:rPr>
        <w:t>kalendárneho roka</w:t>
      </w:r>
      <w:r w:rsidR="00A26BB6">
        <w:rPr>
          <w:rFonts w:ascii="Times New Roman" w:hAnsi="Times New Roman" w:cs="Times New Roman"/>
          <w:bCs/>
          <w:iCs/>
          <w:sz w:val="24"/>
          <w:szCs w:val="24"/>
          <w:lang w:bidi="sk-SK"/>
        </w:rPr>
        <w:t>.</w:t>
      </w:r>
      <w:r w:rsidR="00C61A2E">
        <w:rPr>
          <w:rFonts w:ascii="Times New Roman" w:hAnsi="Times New Roman" w:cs="Times New Roman"/>
          <w:bCs/>
          <w:iCs/>
          <w:sz w:val="24"/>
          <w:szCs w:val="24"/>
          <w:lang w:bidi="sk-SK"/>
        </w:rPr>
        <w:t xml:space="preserve"> Ak napríklad na základe žiadostí o schválenie poskytnutia podpory </w:t>
      </w:r>
      <w:r w:rsidR="00C61A2E" w:rsidRPr="00C61A2E">
        <w:rPr>
          <w:rFonts w:ascii="Times New Roman" w:hAnsi="Times New Roman" w:cs="Times New Roman"/>
          <w:bCs/>
          <w:iCs/>
          <w:sz w:val="24"/>
          <w:szCs w:val="24"/>
          <w:lang w:bidi="sk-SK"/>
        </w:rPr>
        <w:t>na vykonávanie intervencií</w:t>
      </w:r>
      <w:r w:rsidR="00C61A2E">
        <w:rPr>
          <w:rFonts w:ascii="Times New Roman" w:hAnsi="Times New Roman" w:cs="Times New Roman"/>
          <w:bCs/>
          <w:iCs/>
          <w:sz w:val="24"/>
          <w:szCs w:val="24"/>
          <w:lang w:bidi="sk-SK"/>
        </w:rPr>
        <w:t xml:space="preserve"> v sektore </w:t>
      </w:r>
      <w:r w:rsidR="001413C7">
        <w:rPr>
          <w:rFonts w:ascii="Times New Roman" w:hAnsi="Times New Roman" w:cs="Times New Roman"/>
          <w:bCs/>
          <w:iCs/>
          <w:sz w:val="24"/>
          <w:szCs w:val="24"/>
          <w:lang w:bidi="sk-SK"/>
        </w:rPr>
        <w:t>mliečnych výrobkov počas </w:t>
      </w:r>
      <w:r w:rsidR="00C61A2E">
        <w:rPr>
          <w:rFonts w:ascii="Times New Roman" w:hAnsi="Times New Roman" w:cs="Times New Roman"/>
          <w:bCs/>
          <w:iCs/>
          <w:sz w:val="24"/>
          <w:szCs w:val="24"/>
          <w:lang w:bidi="sk-SK"/>
        </w:rPr>
        <w:t>kalendárneho roka 2024, podaných v kalendárnom roku 2022 (</w:t>
      </w:r>
      <w:r w:rsidR="00C61A2E" w:rsidRPr="00A23A83">
        <w:rPr>
          <w:rFonts w:ascii="Times New Roman" w:hAnsi="Times New Roman" w:cs="Times New Roman"/>
          <w:bCs/>
          <w:i/>
          <w:iCs/>
          <w:sz w:val="24"/>
          <w:szCs w:val="24"/>
          <w:lang w:bidi="sk-SK"/>
        </w:rPr>
        <w:t xml:space="preserve">nakoľko tieto intervencie budú vykonávané prostredníctvom operačného programu novej SPP trvajúceho </w:t>
      </w:r>
      <w:r w:rsidR="001413C7">
        <w:rPr>
          <w:rFonts w:ascii="Times New Roman" w:hAnsi="Times New Roman" w:cs="Times New Roman"/>
          <w:bCs/>
          <w:i/>
          <w:iCs/>
          <w:sz w:val="24"/>
          <w:szCs w:val="24"/>
          <w:lang w:bidi="sk-SK"/>
        </w:rPr>
        <w:t xml:space="preserve">tri až sedem </w:t>
      </w:r>
      <w:r w:rsidR="00C61A2E" w:rsidRPr="00A23A83">
        <w:rPr>
          <w:rFonts w:ascii="Times New Roman" w:hAnsi="Times New Roman" w:cs="Times New Roman"/>
          <w:bCs/>
          <w:i/>
          <w:iCs/>
          <w:sz w:val="24"/>
          <w:szCs w:val="24"/>
          <w:lang w:bidi="sk-SK"/>
        </w:rPr>
        <w:t>rokov</w:t>
      </w:r>
      <w:r w:rsidR="00C61A2E">
        <w:rPr>
          <w:rFonts w:ascii="Times New Roman" w:hAnsi="Times New Roman" w:cs="Times New Roman"/>
          <w:bCs/>
          <w:iCs/>
          <w:sz w:val="24"/>
          <w:szCs w:val="24"/>
          <w:lang w:bidi="sk-SK"/>
        </w:rPr>
        <w:t xml:space="preserve">), </w:t>
      </w:r>
      <w:r w:rsidR="001413C7">
        <w:rPr>
          <w:rFonts w:ascii="Times New Roman" w:hAnsi="Times New Roman" w:cs="Times New Roman"/>
          <w:bCs/>
          <w:iCs/>
          <w:sz w:val="24"/>
          <w:szCs w:val="24"/>
          <w:lang w:bidi="sk-SK"/>
        </w:rPr>
        <w:t xml:space="preserve">bude schválené poskytnutie tejto podpory na vykonávanie intervencií v tomto sektore </w:t>
      </w:r>
      <w:r w:rsidR="001413C7" w:rsidRPr="001413C7">
        <w:rPr>
          <w:rFonts w:ascii="Times New Roman" w:hAnsi="Times New Roman" w:cs="Times New Roman"/>
          <w:bCs/>
          <w:iCs/>
          <w:sz w:val="24"/>
          <w:szCs w:val="24"/>
          <w:lang w:bidi="sk-SK"/>
        </w:rPr>
        <w:t>počas kalendárneho roka 2024</w:t>
      </w:r>
      <w:r w:rsidR="001413C7">
        <w:rPr>
          <w:rFonts w:ascii="Times New Roman" w:hAnsi="Times New Roman" w:cs="Times New Roman"/>
          <w:bCs/>
          <w:iCs/>
          <w:sz w:val="24"/>
          <w:szCs w:val="24"/>
          <w:lang w:bidi="sk-SK"/>
        </w:rPr>
        <w:t xml:space="preserve"> </w:t>
      </w:r>
      <w:r w:rsidR="001413C7" w:rsidRPr="001413C7">
        <w:rPr>
          <w:rFonts w:ascii="Times New Roman" w:hAnsi="Times New Roman" w:cs="Times New Roman"/>
          <w:bCs/>
          <w:iCs/>
          <w:sz w:val="24"/>
          <w:szCs w:val="24"/>
          <w:lang w:bidi="sk-SK"/>
        </w:rPr>
        <w:t>na pokrytie časti takého úhrnného objemu oprávnených výdavkov,</w:t>
      </w:r>
      <w:r w:rsidR="001413C7">
        <w:rPr>
          <w:rFonts w:ascii="Times New Roman" w:hAnsi="Times New Roman" w:cs="Times New Roman"/>
          <w:bCs/>
          <w:iCs/>
          <w:sz w:val="24"/>
          <w:szCs w:val="24"/>
          <w:lang w:bidi="sk-SK"/>
        </w:rPr>
        <w:t xml:space="preserve"> </w:t>
      </w:r>
      <w:r w:rsidR="0084212E">
        <w:rPr>
          <w:rFonts w:ascii="Times New Roman" w:hAnsi="Times New Roman" w:cs="Times New Roman"/>
          <w:bCs/>
          <w:iCs/>
          <w:sz w:val="24"/>
          <w:szCs w:val="24"/>
          <w:lang w:bidi="sk-SK"/>
        </w:rPr>
        <w:t xml:space="preserve">že by časť tohto úhrnného objemu oprávnených výdavkov, </w:t>
      </w:r>
      <w:r w:rsidR="0084212E" w:rsidRPr="0084212E">
        <w:rPr>
          <w:rFonts w:ascii="Times New Roman" w:hAnsi="Times New Roman" w:cs="Times New Roman"/>
          <w:bCs/>
          <w:iCs/>
          <w:sz w:val="24"/>
          <w:szCs w:val="24"/>
          <w:lang w:bidi="sk-SK"/>
        </w:rPr>
        <w:t xml:space="preserve">na pokrytie ktorej by bolo možné túto podporu poskytnúť </w:t>
      </w:r>
      <w:r w:rsidR="0084212E" w:rsidRPr="0084212E">
        <w:rPr>
          <w:rFonts w:ascii="Times New Roman" w:hAnsi="Times New Roman" w:cs="Times New Roman"/>
          <w:bCs/>
          <w:iCs/>
          <w:sz w:val="24"/>
          <w:szCs w:val="24"/>
          <w:lang w:bidi="sk-SK"/>
        </w:rPr>
        <w:lastRenderedPageBreak/>
        <w:t>podľa pravidiel jej poskytovania, najmä podľa čl. 68 nariadenia (EÚ) 2021/2115,</w:t>
      </w:r>
      <w:r w:rsidR="0084212E">
        <w:rPr>
          <w:rFonts w:ascii="Times New Roman" w:hAnsi="Times New Roman" w:cs="Times New Roman"/>
          <w:bCs/>
          <w:iCs/>
          <w:sz w:val="24"/>
          <w:szCs w:val="24"/>
          <w:lang w:bidi="sk-SK"/>
        </w:rPr>
        <w:t xml:space="preserve"> </w:t>
      </w:r>
      <w:r w:rsidR="00CA5495">
        <w:rPr>
          <w:rFonts w:ascii="Times New Roman" w:hAnsi="Times New Roman" w:cs="Times New Roman"/>
          <w:bCs/>
          <w:iCs/>
          <w:sz w:val="24"/>
          <w:szCs w:val="24"/>
          <w:lang w:bidi="sk-SK"/>
        </w:rPr>
        <w:t xml:space="preserve">podľa aktuálne dostupných údajov, teda podľa orientačnej alokácie finančných prostriedkov na poskytovanie </w:t>
      </w:r>
      <w:r w:rsidR="00CA5495" w:rsidRPr="00CA5495">
        <w:rPr>
          <w:rFonts w:ascii="Times New Roman" w:hAnsi="Times New Roman" w:cs="Times New Roman"/>
          <w:bCs/>
          <w:iCs/>
          <w:sz w:val="24"/>
          <w:szCs w:val="24"/>
          <w:lang w:bidi="sk-SK"/>
        </w:rPr>
        <w:t>tejto podpory na vykonávanie intervencií v tomto sektore počas kalendárneho roka 2024</w:t>
      </w:r>
      <w:r w:rsidR="00CA5495">
        <w:rPr>
          <w:rFonts w:ascii="Times New Roman" w:hAnsi="Times New Roman" w:cs="Times New Roman"/>
          <w:bCs/>
          <w:iCs/>
          <w:sz w:val="24"/>
          <w:szCs w:val="24"/>
          <w:lang w:bidi="sk-SK"/>
        </w:rPr>
        <w:t>, podľa referenčných období, ktoré sú týmito schváleniami schválené, a podľa </w:t>
      </w:r>
      <w:r w:rsidR="00CE1015">
        <w:rPr>
          <w:rFonts w:ascii="Times New Roman" w:hAnsi="Times New Roman" w:cs="Times New Roman"/>
          <w:bCs/>
          <w:iCs/>
          <w:sz w:val="24"/>
          <w:szCs w:val="24"/>
          <w:lang w:bidi="sk-SK"/>
        </w:rPr>
        <w:t>najbližší</w:t>
      </w:r>
      <w:r w:rsidR="00CA5495">
        <w:rPr>
          <w:rFonts w:ascii="Times New Roman" w:hAnsi="Times New Roman" w:cs="Times New Roman"/>
          <w:bCs/>
          <w:iCs/>
          <w:sz w:val="24"/>
          <w:szCs w:val="24"/>
          <w:lang w:bidi="sk-SK"/>
        </w:rPr>
        <w:t xml:space="preserve">ch známych hodnôt predávanej produkcie žiadateľov, ktorí majú týmito schváleniami poskytnutie tejto podpory </w:t>
      </w:r>
      <w:r w:rsidR="00CA5495" w:rsidRPr="00CA5495">
        <w:rPr>
          <w:rFonts w:ascii="Times New Roman" w:hAnsi="Times New Roman" w:cs="Times New Roman"/>
          <w:bCs/>
          <w:iCs/>
          <w:sz w:val="24"/>
          <w:szCs w:val="24"/>
          <w:lang w:bidi="sk-SK"/>
        </w:rPr>
        <w:t>na vykonávanie intervencií v tomto sektore počas kalendárneho roka 2024</w:t>
      </w:r>
      <w:r w:rsidR="00CA5495">
        <w:rPr>
          <w:rFonts w:ascii="Times New Roman" w:hAnsi="Times New Roman" w:cs="Times New Roman"/>
          <w:bCs/>
          <w:iCs/>
          <w:sz w:val="24"/>
          <w:szCs w:val="24"/>
          <w:lang w:bidi="sk-SK"/>
        </w:rPr>
        <w:t xml:space="preserve"> schválené, </w:t>
      </w:r>
      <w:r w:rsidR="001A7AD5">
        <w:rPr>
          <w:rFonts w:ascii="Times New Roman" w:hAnsi="Times New Roman" w:cs="Times New Roman"/>
          <w:bCs/>
          <w:iCs/>
          <w:sz w:val="24"/>
          <w:szCs w:val="24"/>
          <w:lang w:bidi="sk-SK"/>
        </w:rPr>
        <w:t xml:space="preserve">dosahovala alebo prevyšovala uvedenú alokáciu </w:t>
      </w:r>
      <w:r w:rsidR="001A7AD5" w:rsidRPr="001A7AD5">
        <w:rPr>
          <w:rFonts w:ascii="Times New Roman" w:hAnsi="Times New Roman" w:cs="Times New Roman"/>
          <w:bCs/>
          <w:iCs/>
          <w:sz w:val="24"/>
          <w:szCs w:val="24"/>
          <w:lang w:bidi="sk-SK"/>
        </w:rPr>
        <w:t>finančných prostriedkov na poskytovanie tejto podpory na vykonávanie intervencií v tomto sektore počas kalendárneho roka 2024</w:t>
      </w:r>
      <w:r w:rsidR="001A7AD5">
        <w:rPr>
          <w:rFonts w:ascii="Times New Roman" w:hAnsi="Times New Roman" w:cs="Times New Roman"/>
          <w:bCs/>
          <w:iCs/>
          <w:sz w:val="24"/>
          <w:szCs w:val="24"/>
          <w:lang w:bidi="sk-SK"/>
        </w:rPr>
        <w:t xml:space="preserve">, tak by už </w:t>
      </w:r>
      <w:r w:rsidR="009463AC">
        <w:rPr>
          <w:rFonts w:ascii="Times New Roman" w:hAnsi="Times New Roman" w:cs="Times New Roman"/>
          <w:bCs/>
          <w:iCs/>
          <w:sz w:val="24"/>
          <w:szCs w:val="24"/>
          <w:lang w:bidi="sk-SK"/>
        </w:rPr>
        <w:t xml:space="preserve">ďalšie </w:t>
      </w:r>
      <w:r w:rsidR="001A7AD5">
        <w:rPr>
          <w:rFonts w:ascii="Times New Roman" w:hAnsi="Times New Roman" w:cs="Times New Roman"/>
          <w:bCs/>
          <w:iCs/>
          <w:sz w:val="24"/>
          <w:szCs w:val="24"/>
          <w:lang w:bidi="sk-SK"/>
        </w:rPr>
        <w:t>poskyt</w:t>
      </w:r>
      <w:r w:rsidR="009463AC">
        <w:rPr>
          <w:rFonts w:ascii="Times New Roman" w:hAnsi="Times New Roman" w:cs="Times New Roman"/>
          <w:bCs/>
          <w:iCs/>
          <w:sz w:val="24"/>
          <w:szCs w:val="24"/>
          <w:lang w:bidi="sk-SK"/>
        </w:rPr>
        <w:t>nutie</w:t>
      </w:r>
      <w:r w:rsidR="001A7AD5">
        <w:rPr>
          <w:rFonts w:ascii="Times New Roman" w:hAnsi="Times New Roman" w:cs="Times New Roman"/>
          <w:bCs/>
          <w:iCs/>
          <w:sz w:val="24"/>
          <w:szCs w:val="24"/>
          <w:lang w:bidi="sk-SK"/>
        </w:rPr>
        <w:t xml:space="preserve"> tejto podpory </w:t>
      </w:r>
      <w:r w:rsidR="001A7AD5" w:rsidRPr="001A7AD5">
        <w:rPr>
          <w:rFonts w:ascii="Times New Roman" w:hAnsi="Times New Roman" w:cs="Times New Roman"/>
          <w:bCs/>
          <w:iCs/>
          <w:sz w:val="24"/>
          <w:szCs w:val="24"/>
          <w:lang w:bidi="sk-SK"/>
        </w:rPr>
        <w:t>na vykonávanie intervencií v tomto sektore počas kalendárneho roka 2024</w:t>
      </w:r>
      <w:r w:rsidR="001A7AD5">
        <w:rPr>
          <w:rFonts w:ascii="Times New Roman" w:hAnsi="Times New Roman" w:cs="Times New Roman"/>
          <w:bCs/>
          <w:iCs/>
          <w:sz w:val="24"/>
          <w:szCs w:val="24"/>
          <w:lang w:bidi="sk-SK"/>
        </w:rPr>
        <w:t xml:space="preserve"> nebolo možné schváliť na základe žiadosti podanej v kalendárnom roku 2023.</w:t>
      </w:r>
      <w:r w:rsidR="0094257D">
        <w:rPr>
          <w:rFonts w:ascii="Times New Roman" w:hAnsi="Times New Roman" w:cs="Times New Roman"/>
          <w:bCs/>
          <w:iCs/>
          <w:sz w:val="24"/>
          <w:szCs w:val="24"/>
          <w:lang w:bidi="sk-SK"/>
        </w:rPr>
        <w:t xml:space="preserve"> Na základe tohto princípu sa teda môže stať, že </w:t>
      </w:r>
      <w:r w:rsidR="00DF2B14">
        <w:rPr>
          <w:rFonts w:ascii="Times New Roman" w:hAnsi="Times New Roman" w:cs="Times New Roman"/>
          <w:bCs/>
          <w:iCs/>
          <w:sz w:val="24"/>
          <w:szCs w:val="24"/>
          <w:lang w:bidi="sk-SK"/>
        </w:rPr>
        <w:t xml:space="preserve">operačné programy novej SPP </w:t>
      </w:r>
      <w:r w:rsidR="00DF2B14" w:rsidRPr="00DF2B14">
        <w:rPr>
          <w:rFonts w:ascii="Times New Roman" w:hAnsi="Times New Roman" w:cs="Times New Roman"/>
          <w:bCs/>
          <w:iCs/>
          <w:sz w:val="24"/>
          <w:szCs w:val="24"/>
          <w:lang w:bidi="sk-SK"/>
        </w:rPr>
        <w:t>v určitom sektore ďalších vybraných výrobkov</w:t>
      </w:r>
      <w:r w:rsidR="00DF2B14">
        <w:rPr>
          <w:rFonts w:ascii="Times New Roman" w:hAnsi="Times New Roman" w:cs="Times New Roman"/>
          <w:bCs/>
          <w:iCs/>
          <w:sz w:val="24"/>
          <w:szCs w:val="24"/>
          <w:lang w:bidi="sk-SK"/>
        </w:rPr>
        <w:t xml:space="preserve">, predložené spolu so žiadosťami o schválenie poskytnutia podpory na intervencie vykonávané prostredníctvom týchto operačných programov, </w:t>
      </w:r>
      <w:r w:rsidR="006C3C77">
        <w:rPr>
          <w:rFonts w:ascii="Times New Roman" w:hAnsi="Times New Roman" w:cs="Times New Roman"/>
          <w:bCs/>
          <w:iCs/>
          <w:sz w:val="24"/>
          <w:szCs w:val="24"/>
          <w:lang w:bidi="sk-SK"/>
        </w:rPr>
        <w:t xml:space="preserve">podanými v jednom kalendárnom roku, úplne zaplnia miesto </w:t>
      </w:r>
      <w:r w:rsidR="00DB7459">
        <w:rPr>
          <w:rFonts w:ascii="Times New Roman" w:hAnsi="Times New Roman" w:cs="Times New Roman"/>
          <w:bCs/>
          <w:iCs/>
          <w:sz w:val="24"/>
          <w:szCs w:val="24"/>
          <w:lang w:bidi="sk-SK"/>
        </w:rPr>
        <w:t xml:space="preserve">na čerpanie tejto podpory </w:t>
      </w:r>
      <w:r w:rsidR="006C3C77">
        <w:rPr>
          <w:rFonts w:ascii="Times New Roman" w:hAnsi="Times New Roman" w:cs="Times New Roman"/>
          <w:bCs/>
          <w:iCs/>
          <w:sz w:val="24"/>
          <w:szCs w:val="24"/>
          <w:lang w:bidi="sk-SK"/>
        </w:rPr>
        <w:t>na pokrývanie časti oprávnených výdavkov na vykonávanie intervencií v tomto sektore počas určitého kalendárneho roka, alebo dokonca počas viacerých kalendárnych rokov trvania týchto operačných programov novej SPP.</w:t>
      </w:r>
      <w:r w:rsidR="00696751">
        <w:rPr>
          <w:rFonts w:ascii="Times New Roman" w:hAnsi="Times New Roman" w:cs="Times New Roman"/>
          <w:bCs/>
          <w:iCs/>
          <w:sz w:val="24"/>
          <w:szCs w:val="24"/>
          <w:lang w:bidi="sk-SK"/>
        </w:rPr>
        <w:t xml:space="preserve"> </w:t>
      </w:r>
      <w:r w:rsidR="0080139E">
        <w:rPr>
          <w:rFonts w:ascii="Times New Roman" w:hAnsi="Times New Roman" w:cs="Times New Roman"/>
          <w:bCs/>
          <w:iCs/>
          <w:sz w:val="24"/>
          <w:szCs w:val="24"/>
          <w:lang w:bidi="sk-SK"/>
        </w:rPr>
        <w:t xml:space="preserve">Tieto skutočnosti je potrebné posudzovať v procese rozhodovania o schvaľovaní </w:t>
      </w:r>
      <w:r w:rsidR="0080139E" w:rsidRPr="0080139E">
        <w:rPr>
          <w:rFonts w:ascii="Times New Roman" w:hAnsi="Times New Roman" w:cs="Times New Roman"/>
          <w:bCs/>
          <w:iCs/>
          <w:sz w:val="24"/>
          <w:szCs w:val="24"/>
          <w:lang w:bidi="sk-SK"/>
        </w:rPr>
        <w:t>poskytnutia podpory na </w:t>
      </w:r>
      <w:r w:rsidR="0080139E">
        <w:rPr>
          <w:rFonts w:ascii="Times New Roman" w:hAnsi="Times New Roman" w:cs="Times New Roman"/>
          <w:bCs/>
          <w:iCs/>
          <w:sz w:val="24"/>
          <w:szCs w:val="24"/>
          <w:lang w:bidi="sk-SK"/>
        </w:rPr>
        <w:t>vykonávanie intervencií</w:t>
      </w:r>
      <w:r w:rsidR="0080139E" w:rsidRPr="0080139E">
        <w:rPr>
          <w:rFonts w:ascii="Times New Roman" w:hAnsi="Times New Roman" w:cs="Times New Roman"/>
          <w:bCs/>
          <w:iCs/>
          <w:sz w:val="24"/>
          <w:szCs w:val="24"/>
          <w:lang w:bidi="sk-SK"/>
        </w:rPr>
        <w:t xml:space="preserve"> v určitom sektore ďalších vybraných výrobkov </w:t>
      </w:r>
      <w:r w:rsidR="0080139E">
        <w:rPr>
          <w:rFonts w:ascii="Times New Roman" w:hAnsi="Times New Roman" w:cs="Times New Roman"/>
          <w:bCs/>
          <w:iCs/>
          <w:sz w:val="24"/>
          <w:szCs w:val="24"/>
          <w:lang w:bidi="sk-SK"/>
        </w:rPr>
        <w:t xml:space="preserve">počas určitého kalendárneho roka, na intervencie v tomto sektore vykonávané počas ktorého je už poskytnutie tejto podpory schválené na základe žiadostí podaných v jednom kalendárnom roku, a to na základe aktuálne dostupných údajov, teda na základe v tom čase predpokladanej alokácie finančných prostriedkov na poskytovanie tejto podpory na intervencie v tomto sektore počas tohto určitého kalendárneho roka, na základe referenčných období schválených týmito schváleniami poskytnutia tejto podpory na vykonávanie intervencií v tomto sektore počas tohto kalendárneho roka, podľa ktorých sa bude určovať hodnota predávanej produkcie </w:t>
      </w:r>
      <w:r w:rsidR="00CC4445">
        <w:rPr>
          <w:rFonts w:ascii="Times New Roman" w:hAnsi="Times New Roman" w:cs="Times New Roman"/>
          <w:bCs/>
          <w:iCs/>
          <w:sz w:val="24"/>
          <w:szCs w:val="24"/>
          <w:lang w:bidi="sk-SK"/>
        </w:rPr>
        <w:t>na účely určenia maximálnej podpory na vykonávanie týchto intervencií počas tohto kalendárneho roka</w:t>
      </w:r>
      <w:r w:rsidR="0080139E">
        <w:rPr>
          <w:rFonts w:ascii="Times New Roman" w:hAnsi="Times New Roman" w:cs="Times New Roman"/>
          <w:bCs/>
          <w:iCs/>
          <w:sz w:val="24"/>
          <w:szCs w:val="24"/>
          <w:lang w:bidi="sk-SK"/>
        </w:rPr>
        <w:t xml:space="preserve"> </w:t>
      </w:r>
      <w:r w:rsidR="00CC4445" w:rsidRPr="00CC4445">
        <w:rPr>
          <w:rFonts w:ascii="Times New Roman" w:hAnsi="Times New Roman" w:cs="Times New Roman"/>
          <w:bCs/>
          <w:iCs/>
          <w:sz w:val="24"/>
          <w:szCs w:val="24"/>
          <w:lang w:bidi="sk-SK"/>
        </w:rPr>
        <w:t>podľa čl. 68 ods. 3 nariadenia (EÚ) 2021/2115</w:t>
      </w:r>
      <w:r w:rsidR="00613E68">
        <w:rPr>
          <w:rFonts w:ascii="Times New Roman" w:hAnsi="Times New Roman" w:cs="Times New Roman"/>
          <w:bCs/>
          <w:iCs/>
          <w:sz w:val="24"/>
          <w:szCs w:val="24"/>
          <w:lang w:bidi="sk-SK"/>
        </w:rPr>
        <w:t xml:space="preserve">, a na základe </w:t>
      </w:r>
      <w:r w:rsidR="00FD08D7">
        <w:rPr>
          <w:rFonts w:ascii="Times New Roman" w:hAnsi="Times New Roman" w:cs="Times New Roman"/>
          <w:bCs/>
          <w:iCs/>
          <w:sz w:val="24"/>
          <w:szCs w:val="24"/>
          <w:lang w:bidi="sk-SK"/>
        </w:rPr>
        <w:t>tzv. „najbližšie známych hodnôt predávanej produkcie“</w:t>
      </w:r>
      <w:r w:rsidR="00CC4445" w:rsidRPr="00CC4445">
        <w:rPr>
          <w:rFonts w:ascii="Times New Roman" w:hAnsi="Times New Roman" w:cs="Times New Roman"/>
          <w:bCs/>
          <w:iCs/>
          <w:sz w:val="24"/>
          <w:szCs w:val="24"/>
          <w:lang w:bidi="sk-SK"/>
        </w:rPr>
        <w:t xml:space="preserve"> </w:t>
      </w:r>
      <w:r w:rsidR="00FD08D7">
        <w:rPr>
          <w:rFonts w:ascii="Times New Roman" w:hAnsi="Times New Roman" w:cs="Times New Roman"/>
          <w:bCs/>
          <w:iCs/>
          <w:sz w:val="24"/>
          <w:szCs w:val="24"/>
          <w:lang w:bidi="sk-SK"/>
        </w:rPr>
        <w:t xml:space="preserve">žiadateľov, ktorí majú týmito schváleniami schválené poskytnutie tejto podpory </w:t>
      </w:r>
      <w:r w:rsidR="00FD08D7" w:rsidRPr="00FD08D7">
        <w:rPr>
          <w:rFonts w:ascii="Times New Roman" w:hAnsi="Times New Roman" w:cs="Times New Roman"/>
          <w:bCs/>
          <w:iCs/>
          <w:sz w:val="24"/>
          <w:szCs w:val="24"/>
          <w:lang w:bidi="sk-SK"/>
        </w:rPr>
        <w:t>na vykonávanie intervencií v tomto sektore počas tohto kalendárneho roka</w:t>
      </w:r>
      <w:r w:rsidR="00604751">
        <w:rPr>
          <w:rFonts w:ascii="Times New Roman" w:hAnsi="Times New Roman" w:cs="Times New Roman"/>
          <w:bCs/>
          <w:iCs/>
          <w:sz w:val="24"/>
          <w:szCs w:val="24"/>
          <w:lang w:bidi="sk-SK"/>
        </w:rPr>
        <w:t>. Pojem „najbližšie známe hodnoty predávanej produkcie“</w:t>
      </w:r>
      <w:r w:rsidR="00FD08D7" w:rsidRPr="00FD08D7">
        <w:rPr>
          <w:rFonts w:ascii="Times New Roman" w:hAnsi="Times New Roman" w:cs="Times New Roman"/>
          <w:bCs/>
          <w:iCs/>
          <w:sz w:val="24"/>
          <w:szCs w:val="24"/>
          <w:lang w:bidi="sk-SK"/>
        </w:rPr>
        <w:t xml:space="preserve"> </w:t>
      </w:r>
      <w:r w:rsidR="00604751">
        <w:rPr>
          <w:rFonts w:ascii="Times New Roman" w:hAnsi="Times New Roman" w:cs="Times New Roman"/>
          <w:bCs/>
          <w:iCs/>
          <w:sz w:val="24"/>
          <w:szCs w:val="24"/>
          <w:lang w:bidi="sk-SK"/>
        </w:rPr>
        <w:t xml:space="preserve">je v tomto kontexte použitý zámerne, nakoľko v čase </w:t>
      </w:r>
      <w:r w:rsidR="00604751" w:rsidRPr="00604751">
        <w:rPr>
          <w:rFonts w:ascii="Times New Roman" w:hAnsi="Times New Roman" w:cs="Times New Roman"/>
          <w:bCs/>
          <w:iCs/>
          <w:sz w:val="24"/>
          <w:szCs w:val="24"/>
          <w:lang w:bidi="sk-SK"/>
        </w:rPr>
        <w:t xml:space="preserve">rozhodovania o schvaľovaní </w:t>
      </w:r>
      <w:r w:rsidR="00604751">
        <w:rPr>
          <w:rFonts w:ascii="Times New Roman" w:hAnsi="Times New Roman" w:cs="Times New Roman"/>
          <w:bCs/>
          <w:iCs/>
          <w:sz w:val="24"/>
          <w:szCs w:val="24"/>
          <w:lang w:bidi="sk-SK"/>
        </w:rPr>
        <w:t xml:space="preserve">nového </w:t>
      </w:r>
      <w:r w:rsidR="00604751" w:rsidRPr="00604751">
        <w:rPr>
          <w:rFonts w:ascii="Times New Roman" w:hAnsi="Times New Roman" w:cs="Times New Roman"/>
          <w:bCs/>
          <w:iCs/>
          <w:sz w:val="24"/>
          <w:szCs w:val="24"/>
          <w:lang w:bidi="sk-SK"/>
        </w:rPr>
        <w:t xml:space="preserve">poskytnutia podpory na vykonávanie intervencií v určitom sektore ďalších vybraných výrobkov počas určitého kalendárneho roka </w:t>
      </w:r>
      <w:r w:rsidR="00604751">
        <w:rPr>
          <w:rFonts w:ascii="Times New Roman" w:hAnsi="Times New Roman" w:cs="Times New Roman"/>
          <w:bCs/>
          <w:iCs/>
          <w:sz w:val="24"/>
          <w:szCs w:val="24"/>
          <w:lang w:bidi="sk-SK"/>
        </w:rPr>
        <w:t xml:space="preserve">ešte nemusia byť známe hodnoty predávanej produkcie ostatných žiadateľov, ktorí už majú poskytnutie tejto podpory </w:t>
      </w:r>
      <w:r w:rsidR="00604751" w:rsidRPr="00604751">
        <w:rPr>
          <w:rFonts w:ascii="Times New Roman" w:hAnsi="Times New Roman" w:cs="Times New Roman"/>
          <w:bCs/>
          <w:iCs/>
          <w:sz w:val="24"/>
          <w:szCs w:val="24"/>
          <w:lang w:bidi="sk-SK"/>
        </w:rPr>
        <w:t xml:space="preserve">na vykonávanie intervencií v tomto sektore počas tohto kalendárneho roka </w:t>
      </w:r>
      <w:r w:rsidR="00604751">
        <w:rPr>
          <w:rFonts w:ascii="Times New Roman" w:hAnsi="Times New Roman" w:cs="Times New Roman"/>
          <w:bCs/>
          <w:iCs/>
          <w:sz w:val="24"/>
          <w:szCs w:val="24"/>
          <w:lang w:bidi="sk-SK"/>
        </w:rPr>
        <w:t xml:space="preserve">schválené, z ktorých sa bude týmto ostatným žiadateľom určovať maximálna výška tejto podpory na vykonávanie intervencií v tomto sektore počas tohto kalendárneho roka, a tak sa v rámci tohto rozhodovania </w:t>
      </w:r>
      <w:r w:rsidR="00604751" w:rsidRPr="00604751">
        <w:rPr>
          <w:rFonts w:ascii="Times New Roman" w:hAnsi="Times New Roman" w:cs="Times New Roman"/>
          <w:bCs/>
          <w:iCs/>
          <w:sz w:val="24"/>
          <w:szCs w:val="24"/>
          <w:lang w:bidi="sk-SK"/>
        </w:rPr>
        <w:t xml:space="preserve">o schvaľovaní nového poskytnutia </w:t>
      </w:r>
      <w:r w:rsidR="00604751">
        <w:rPr>
          <w:rFonts w:ascii="Times New Roman" w:hAnsi="Times New Roman" w:cs="Times New Roman"/>
          <w:bCs/>
          <w:iCs/>
          <w:sz w:val="24"/>
          <w:szCs w:val="24"/>
          <w:lang w:bidi="sk-SK"/>
        </w:rPr>
        <w:t xml:space="preserve">tejto </w:t>
      </w:r>
      <w:r w:rsidR="00604751" w:rsidRPr="00604751">
        <w:rPr>
          <w:rFonts w:ascii="Times New Roman" w:hAnsi="Times New Roman" w:cs="Times New Roman"/>
          <w:bCs/>
          <w:iCs/>
          <w:sz w:val="24"/>
          <w:szCs w:val="24"/>
          <w:lang w:bidi="sk-SK"/>
        </w:rPr>
        <w:t>podpory</w:t>
      </w:r>
      <w:r w:rsidR="00604751">
        <w:rPr>
          <w:rFonts w:ascii="Times New Roman" w:hAnsi="Times New Roman" w:cs="Times New Roman"/>
          <w:bCs/>
          <w:iCs/>
          <w:sz w:val="24"/>
          <w:szCs w:val="24"/>
          <w:lang w:bidi="sk-SK"/>
        </w:rPr>
        <w:t xml:space="preserve"> </w:t>
      </w:r>
      <w:r w:rsidR="00604751" w:rsidRPr="00604751">
        <w:rPr>
          <w:rFonts w:ascii="Times New Roman" w:hAnsi="Times New Roman" w:cs="Times New Roman"/>
          <w:bCs/>
          <w:iCs/>
          <w:sz w:val="24"/>
          <w:szCs w:val="24"/>
          <w:lang w:bidi="sk-SK"/>
        </w:rPr>
        <w:t xml:space="preserve">na vykonávanie intervencií v tomto sektore počas tohto kalendárneho roka </w:t>
      </w:r>
      <w:r w:rsidR="00604751">
        <w:rPr>
          <w:rFonts w:ascii="Times New Roman" w:hAnsi="Times New Roman" w:cs="Times New Roman"/>
          <w:bCs/>
          <w:iCs/>
          <w:sz w:val="24"/>
          <w:szCs w:val="24"/>
          <w:lang w:bidi="sk-SK"/>
        </w:rPr>
        <w:t xml:space="preserve">bude vychádzať z predpokladanej hodnoty predávanej produkcie </w:t>
      </w:r>
      <w:r w:rsidR="002456F2">
        <w:rPr>
          <w:rFonts w:ascii="Times New Roman" w:hAnsi="Times New Roman" w:cs="Times New Roman"/>
          <w:bCs/>
          <w:iCs/>
          <w:sz w:val="24"/>
          <w:szCs w:val="24"/>
          <w:lang w:bidi="sk-SK"/>
        </w:rPr>
        <w:t>týchto ostatných žiadateľov</w:t>
      </w:r>
      <w:r w:rsidR="00131423">
        <w:rPr>
          <w:rFonts w:ascii="Times New Roman" w:hAnsi="Times New Roman" w:cs="Times New Roman"/>
          <w:bCs/>
          <w:iCs/>
          <w:sz w:val="24"/>
          <w:szCs w:val="24"/>
          <w:lang w:bidi="sk-SK"/>
        </w:rPr>
        <w:t xml:space="preserve"> podľa aktuálne známych údajov, teda napríklad z hodn</w:t>
      </w:r>
      <w:r w:rsidR="006C76F5">
        <w:rPr>
          <w:rFonts w:ascii="Times New Roman" w:hAnsi="Times New Roman" w:cs="Times New Roman"/>
          <w:bCs/>
          <w:iCs/>
          <w:sz w:val="24"/>
          <w:szCs w:val="24"/>
          <w:lang w:bidi="sk-SK"/>
        </w:rPr>
        <w:t>ôt</w:t>
      </w:r>
      <w:r w:rsidR="00131423">
        <w:rPr>
          <w:rFonts w:ascii="Times New Roman" w:hAnsi="Times New Roman" w:cs="Times New Roman"/>
          <w:bCs/>
          <w:iCs/>
          <w:sz w:val="24"/>
          <w:szCs w:val="24"/>
          <w:lang w:bidi="sk-SK"/>
        </w:rPr>
        <w:t xml:space="preserve"> predávanej produkcie, z ktor</w:t>
      </w:r>
      <w:r w:rsidR="006C76F5">
        <w:rPr>
          <w:rFonts w:ascii="Times New Roman" w:hAnsi="Times New Roman" w:cs="Times New Roman"/>
          <w:bCs/>
          <w:iCs/>
          <w:sz w:val="24"/>
          <w:szCs w:val="24"/>
          <w:lang w:bidi="sk-SK"/>
        </w:rPr>
        <w:t>ých</w:t>
      </w:r>
      <w:r w:rsidR="00131423">
        <w:rPr>
          <w:rFonts w:ascii="Times New Roman" w:hAnsi="Times New Roman" w:cs="Times New Roman"/>
          <w:bCs/>
          <w:iCs/>
          <w:sz w:val="24"/>
          <w:szCs w:val="24"/>
          <w:lang w:bidi="sk-SK"/>
        </w:rPr>
        <w:t xml:space="preserve"> sa im určovala maximálna výška tejto podpory na vykonávanie intervencií v tomto sektore počas posledného kalendárneho roka. </w:t>
      </w:r>
      <w:r w:rsidR="00696751">
        <w:rPr>
          <w:rFonts w:ascii="Times New Roman" w:hAnsi="Times New Roman" w:cs="Times New Roman"/>
          <w:bCs/>
          <w:iCs/>
          <w:sz w:val="24"/>
          <w:szCs w:val="24"/>
          <w:lang w:bidi="sk-SK"/>
        </w:rPr>
        <w:t xml:space="preserve">Ak by však úhrnná výška oprávnených výdavkov, schválená schváleniami poskytnutia podpory </w:t>
      </w:r>
      <w:r w:rsidR="00696751" w:rsidRPr="00696751">
        <w:rPr>
          <w:rFonts w:ascii="Times New Roman" w:hAnsi="Times New Roman" w:cs="Times New Roman"/>
          <w:bCs/>
          <w:iCs/>
          <w:sz w:val="24"/>
          <w:szCs w:val="24"/>
          <w:lang w:bidi="sk-SK"/>
        </w:rPr>
        <w:t>na intervencie</w:t>
      </w:r>
      <w:r w:rsidR="00696751">
        <w:rPr>
          <w:rFonts w:ascii="Times New Roman" w:hAnsi="Times New Roman" w:cs="Times New Roman"/>
          <w:bCs/>
          <w:iCs/>
          <w:sz w:val="24"/>
          <w:szCs w:val="24"/>
          <w:lang w:bidi="sk-SK"/>
        </w:rPr>
        <w:t xml:space="preserve"> </w:t>
      </w:r>
      <w:r w:rsidR="00696751" w:rsidRPr="00696751">
        <w:rPr>
          <w:rFonts w:ascii="Times New Roman" w:hAnsi="Times New Roman" w:cs="Times New Roman"/>
          <w:bCs/>
          <w:iCs/>
          <w:sz w:val="24"/>
          <w:szCs w:val="24"/>
          <w:lang w:bidi="sk-SK"/>
        </w:rPr>
        <w:t>v určitom sektore ďalších vybraných výrobkov</w:t>
      </w:r>
      <w:r w:rsidR="00696751">
        <w:rPr>
          <w:rFonts w:ascii="Times New Roman" w:hAnsi="Times New Roman" w:cs="Times New Roman"/>
          <w:bCs/>
          <w:iCs/>
          <w:sz w:val="24"/>
          <w:szCs w:val="24"/>
          <w:lang w:bidi="sk-SK"/>
        </w:rPr>
        <w:t xml:space="preserve"> na vykonávanie intervencií v tomto sektore počas určitého kalendárneho roka na základe žiadostí podaných v jednom kalendárnom roku, ponechávala priestor na schválenie ďalšieho poskytnutia podpory na vykonávanie intervencií v tomto sektore počas tohto určitého kalendárneho roka, </w:t>
      </w:r>
      <w:r w:rsidR="00D57053">
        <w:rPr>
          <w:rFonts w:ascii="Times New Roman" w:hAnsi="Times New Roman" w:cs="Times New Roman"/>
          <w:bCs/>
          <w:iCs/>
          <w:sz w:val="24"/>
          <w:szCs w:val="24"/>
          <w:lang w:bidi="sk-SK"/>
        </w:rPr>
        <w:t xml:space="preserve">tak platí, že </w:t>
      </w:r>
      <w:r w:rsidR="00D57053" w:rsidRPr="00D57053">
        <w:rPr>
          <w:rFonts w:ascii="Times New Roman" w:hAnsi="Times New Roman" w:cs="Times New Roman"/>
          <w:bCs/>
          <w:iCs/>
          <w:sz w:val="24"/>
          <w:szCs w:val="24"/>
          <w:lang w:bidi="sk-SK"/>
        </w:rPr>
        <w:t xml:space="preserve">ďalšie poskytnutia podpory na vykonávanie intervencií v tomto sektore počas tohto </w:t>
      </w:r>
      <w:r w:rsidR="00D57053">
        <w:rPr>
          <w:rFonts w:ascii="Times New Roman" w:hAnsi="Times New Roman" w:cs="Times New Roman"/>
          <w:bCs/>
          <w:iCs/>
          <w:sz w:val="24"/>
          <w:szCs w:val="24"/>
          <w:lang w:bidi="sk-SK"/>
        </w:rPr>
        <w:t xml:space="preserve">určitého </w:t>
      </w:r>
      <w:r w:rsidR="00D57053" w:rsidRPr="00D57053">
        <w:rPr>
          <w:rFonts w:ascii="Times New Roman" w:hAnsi="Times New Roman" w:cs="Times New Roman"/>
          <w:bCs/>
          <w:iCs/>
          <w:sz w:val="24"/>
          <w:szCs w:val="24"/>
          <w:lang w:bidi="sk-SK"/>
        </w:rPr>
        <w:t xml:space="preserve">kalendárneho roka možno schváliť, ale len na pokrytie časti takej úhrnnej výšky oprávnených výdavkov, ktorá v úhrne s úhrnnou výškou oprávnených výdavkov na vykonávanie intervencií v tomto sektore počas tohto </w:t>
      </w:r>
      <w:r w:rsidR="00D57053">
        <w:rPr>
          <w:rFonts w:ascii="Times New Roman" w:hAnsi="Times New Roman" w:cs="Times New Roman"/>
          <w:bCs/>
          <w:iCs/>
          <w:sz w:val="24"/>
          <w:szCs w:val="24"/>
          <w:lang w:bidi="sk-SK"/>
        </w:rPr>
        <w:t xml:space="preserve">určitého </w:t>
      </w:r>
      <w:r w:rsidR="00D57053" w:rsidRPr="00D57053">
        <w:rPr>
          <w:rFonts w:ascii="Times New Roman" w:hAnsi="Times New Roman" w:cs="Times New Roman"/>
          <w:bCs/>
          <w:iCs/>
          <w:sz w:val="24"/>
          <w:szCs w:val="24"/>
          <w:lang w:bidi="sk-SK"/>
        </w:rPr>
        <w:t xml:space="preserve">kalendárneho roka, na pokrytie časti ktorej je už </w:t>
      </w:r>
      <w:r w:rsidR="00D57053" w:rsidRPr="00D57053">
        <w:rPr>
          <w:rFonts w:ascii="Times New Roman" w:hAnsi="Times New Roman" w:cs="Times New Roman"/>
          <w:bCs/>
          <w:iCs/>
          <w:sz w:val="24"/>
          <w:szCs w:val="24"/>
          <w:lang w:bidi="sk-SK"/>
        </w:rPr>
        <w:lastRenderedPageBreak/>
        <w:t xml:space="preserve">poskytnutie podpory schválené </w:t>
      </w:r>
      <w:r w:rsidR="00D57053">
        <w:rPr>
          <w:rFonts w:ascii="Times New Roman" w:hAnsi="Times New Roman" w:cs="Times New Roman"/>
          <w:bCs/>
          <w:iCs/>
          <w:sz w:val="24"/>
          <w:szCs w:val="24"/>
          <w:lang w:bidi="sk-SK"/>
        </w:rPr>
        <w:t>uveden</w:t>
      </w:r>
      <w:r w:rsidR="003213DA">
        <w:rPr>
          <w:rFonts w:ascii="Times New Roman" w:hAnsi="Times New Roman" w:cs="Times New Roman"/>
          <w:bCs/>
          <w:iCs/>
          <w:sz w:val="24"/>
          <w:szCs w:val="24"/>
          <w:lang w:bidi="sk-SK"/>
        </w:rPr>
        <w:t>ými</w:t>
      </w:r>
      <w:r w:rsidR="00D57053">
        <w:rPr>
          <w:rFonts w:ascii="Times New Roman" w:hAnsi="Times New Roman" w:cs="Times New Roman"/>
          <w:bCs/>
          <w:iCs/>
          <w:sz w:val="24"/>
          <w:szCs w:val="24"/>
          <w:lang w:bidi="sk-SK"/>
        </w:rPr>
        <w:t xml:space="preserve"> schváleniami</w:t>
      </w:r>
      <w:r w:rsidR="00D57053" w:rsidRPr="00D57053">
        <w:rPr>
          <w:rFonts w:ascii="Times New Roman" w:hAnsi="Times New Roman" w:cs="Times New Roman"/>
          <w:bCs/>
          <w:iCs/>
          <w:sz w:val="24"/>
          <w:szCs w:val="24"/>
          <w:lang w:bidi="sk-SK"/>
        </w:rPr>
        <w:t xml:space="preserve">, nepresahuje úhrnnú výšku oprávnených výdavkov na vykonávanie intervencií v tomto sektore počas tohto </w:t>
      </w:r>
      <w:r w:rsidR="00D57053">
        <w:rPr>
          <w:rFonts w:ascii="Times New Roman" w:hAnsi="Times New Roman" w:cs="Times New Roman"/>
          <w:bCs/>
          <w:iCs/>
          <w:sz w:val="24"/>
          <w:szCs w:val="24"/>
          <w:lang w:bidi="sk-SK"/>
        </w:rPr>
        <w:t xml:space="preserve">určitého </w:t>
      </w:r>
      <w:r w:rsidR="00D57053" w:rsidRPr="00D57053">
        <w:rPr>
          <w:rFonts w:ascii="Times New Roman" w:hAnsi="Times New Roman" w:cs="Times New Roman"/>
          <w:bCs/>
          <w:iCs/>
          <w:sz w:val="24"/>
          <w:szCs w:val="24"/>
          <w:lang w:bidi="sk-SK"/>
        </w:rPr>
        <w:t xml:space="preserve">kalendárneho roka tak, že by na poskytnutie podpory na pokrytie tej časti </w:t>
      </w:r>
      <w:r w:rsidR="00824963">
        <w:rPr>
          <w:rFonts w:ascii="Times New Roman" w:hAnsi="Times New Roman" w:cs="Times New Roman"/>
          <w:bCs/>
          <w:iCs/>
          <w:sz w:val="24"/>
          <w:szCs w:val="24"/>
          <w:lang w:bidi="sk-SK"/>
        </w:rPr>
        <w:t>tejto úhrnnej výšky</w:t>
      </w:r>
      <w:r w:rsidR="00D57053" w:rsidRPr="00D57053">
        <w:rPr>
          <w:rFonts w:ascii="Times New Roman" w:hAnsi="Times New Roman" w:cs="Times New Roman"/>
          <w:bCs/>
          <w:iCs/>
          <w:sz w:val="24"/>
          <w:szCs w:val="24"/>
          <w:lang w:bidi="sk-SK"/>
        </w:rPr>
        <w:t xml:space="preserve"> oprávnených výdavkov, na pokrytie ktorej by bolo možné túto podporu poskytnúť podľa pravidiel jej poskytovania, najmä podľa čl. 68 nariadenia (EÚ) 2021/2115, nepostačovala celá výška finančných prostriedkov pridelených na poskytovanie tejto podpory na vykonávanie intervencií v tomto sektore počas tohto </w:t>
      </w:r>
      <w:r w:rsidR="00D57053">
        <w:rPr>
          <w:rFonts w:ascii="Times New Roman" w:hAnsi="Times New Roman" w:cs="Times New Roman"/>
          <w:bCs/>
          <w:iCs/>
          <w:sz w:val="24"/>
          <w:szCs w:val="24"/>
          <w:lang w:bidi="sk-SK"/>
        </w:rPr>
        <w:t xml:space="preserve">určitého </w:t>
      </w:r>
      <w:r w:rsidR="00D57053" w:rsidRPr="00D57053">
        <w:rPr>
          <w:rFonts w:ascii="Times New Roman" w:hAnsi="Times New Roman" w:cs="Times New Roman"/>
          <w:bCs/>
          <w:iCs/>
          <w:sz w:val="24"/>
          <w:szCs w:val="24"/>
          <w:lang w:bidi="sk-SK"/>
        </w:rPr>
        <w:t>kalendárneho roka.</w:t>
      </w:r>
      <w:r w:rsidR="00E20B02">
        <w:rPr>
          <w:rFonts w:ascii="Times New Roman" w:hAnsi="Times New Roman" w:cs="Times New Roman"/>
          <w:bCs/>
          <w:iCs/>
          <w:sz w:val="24"/>
          <w:szCs w:val="24"/>
          <w:lang w:bidi="sk-SK"/>
        </w:rPr>
        <w:t xml:space="preserve"> Túto limitáciu možnosti ďalších schvaľovaní poskytnutia podpory </w:t>
      </w:r>
      <w:r w:rsidR="00E20B02" w:rsidRPr="00E20B02">
        <w:rPr>
          <w:rFonts w:ascii="Times New Roman" w:hAnsi="Times New Roman" w:cs="Times New Roman"/>
          <w:bCs/>
          <w:iCs/>
          <w:sz w:val="24"/>
          <w:szCs w:val="24"/>
          <w:lang w:bidi="sk-SK"/>
        </w:rPr>
        <w:t>na </w:t>
      </w:r>
      <w:r w:rsidR="00E20B02">
        <w:rPr>
          <w:rFonts w:ascii="Times New Roman" w:hAnsi="Times New Roman" w:cs="Times New Roman"/>
          <w:bCs/>
          <w:iCs/>
          <w:sz w:val="24"/>
          <w:szCs w:val="24"/>
          <w:lang w:bidi="sk-SK"/>
        </w:rPr>
        <w:t>vykonávanie intervencií</w:t>
      </w:r>
      <w:r w:rsidR="00E20B02" w:rsidRPr="00E20B02">
        <w:rPr>
          <w:rFonts w:ascii="Times New Roman" w:hAnsi="Times New Roman" w:cs="Times New Roman"/>
          <w:bCs/>
          <w:iCs/>
          <w:sz w:val="24"/>
          <w:szCs w:val="24"/>
          <w:lang w:bidi="sk-SK"/>
        </w:rPr>
        <w:t xml:space="preserve"> v určitom sektore ď</w:t>
      </w:r>
      <w:r w:rsidR="002456F2">
        <w:rPr>
          <w:rFonts w:ascii="Times New Roman" w:hAnsi="Times New Roman" w:cs="Times New Roman"/>
          <w:bCs/>
          <w:iCs/>
          <w:sz w:val="24"/>
          <w:szCs w:val="24"/>
          <w:lang w:bidi="sk-SK"/>
        </w:rPr>
        <w:t>alších vybraných výrobkov počas </w:t>
      </w:r>
      <w:r w:rsidR="00E20B02" w:rsidRPr="00E20B02">
        <w:rPr>
          <w:rFonts w:ascii="Times New Roman" w:hAnsi="Times New Roman" w:cs="Times New Roman"/>
          <w:bCs/>
          <w:iCs/>
          <w:sz w:val="24"/>
          <w:szCs w:val="24"/>
          <w:lang w:bidi="sk-SK"/>
        </w:rPr>
        <w:t xml:space="preserve">určitého kalendárneho roka </w:t>
      </w:r>
      <w:r w:rsidR="00E20B02">
        <w:rPr>
          <w:rFonts w:ascii="Times New Roman" w:hAnsi="Times New Roman" w:cs="Times New Roman"/>
          <w:bCs/>
          <w:iCs/>
          <w:sz w:val="24"/>
          <w:szCs w:val="24"/>
          <w:lang w:bidi="sk-SK"/>
        </w:rPr>
        <w:t xml:space="preserve">teda vytvárajú ostatné schválenia </w:t>
      </w:r>
      <w:r w:rsidR="00E20B02" w:rsidRPr="00E20B02">
        <w:rPr>
          <w:rFonts w:ascii="Times New Roman" w:hAnsi="Times New Roman" w:cs="Times New Roman"/>
          <w:bCs/>
          <w:iCs/>
          <w:sz w:val="24"/>
          <w:szCs w:val="24"/>
          <w:lang w:bidi="sk-SK"/>
        </w:rPr>
        <w:t xml:space="preserve">poskytnutia </w:t>
      </w:r>
      <w:r w:rsidR="00E20B02">
        <w:rPr>
          <w:rFonts w:ascii="Times New Roman" w:hAnsi="Times New Roman" w:cs="Times New Roman"/>
          <w:bCs/>
          <w:iCs/>
          <w:sz w:val="24"/>
          <w:szCs w:val="24"/>
          <w:lang w:bidi="sk-SK"/>
        </w:rPr>
        <w:t xml:space="preserve">tejto </w:t>
      </w:r>
      <w:r w:rsidR="00E20B02" w:rsidRPr="00E20B02">
        <w:rPr>
          <w:rFonts w:ascii="Times New Roman" w:hAnsi="Times New Roman" w:cs="Times New Roman"/>
          <w:bCs/>
          <w:iCs/>
          <w:sz w:val="24"/>
          <w:szCs w:val="24"/>
          <w:lang w:bidi="sk-SK"/>
        </w:rPr>
        <w:t>podpory na </w:t>
      </w:r>
      <w:r w:rsidR="00E20B02">
        <w:rPr>
          <w:rFonts w:ascii="Times New Roman" w:hAnsi="Times New Roman" w:cs="Times New Roman"/>
          <w:bCs/>
          <w:iCs/>
          <w:sz w:val="24"/>
          <w:szCs w:val="24"/>
          <w:lang w:bidi="sk-SK"/>
        </w:rPr>
        <w:t>vykonávanie intervencií</w:t>
      </w:r>
      <w:r w:rsidR="00E20B02" w:rsidRPr="00E20B02">
        <w:rPr>
          <w:rFonts w:ascii="Times New Roman" w:hAnsi="Times New Roman" w:cs="Times New Roman"/>
          <w:bCs/>
          <w:iCs/>
          <w:sz w:val="24"/>
          <w:szCs w:val="24"/>
          <w:lang w:bidi="sk-SK"/>
        </w:rPr>
        <w:t xml:space="preserve"> v </w:t>
      </w:r>
      <w:r w:rsidR="00E20B02">
        <w:rPr>
          <w:rFonts w:ascii="Times New Roman" w:hAnsi="Times New Roman" w:cs="Times New Roman"/>
          <w:bCs/>
          <w:iCs/>
          <w:sz w:val="24"/>
          <w:szCs w:val="24"/>
          <w:lang w:bidi="sk-SK"/>
        </w:rPr>
        <w:t>tomto</w:t>
      </w:r>
      <w:r w:rsidR="002456F2">
        <w:rPr>
          <w:rFonts w:ascii="Times New Roman" w:hAnsi="Times New Roman" w:cs="Times New Roman"/>
          <w:bCs/>
          <w:iCs/>
          <w:sz w:val="24"/>
          <w:szCs w:val="24"/>
          <w:lang w:bidi="sk-SK"/>
        </w:rPr>
        <w:t xml:space="preserve"> sektore počas </w:t>
      </w:r>
      <w:r w:rsidR="00E20B02">
        <w:rPr>
          <w:rFonts w:ascii="Times New Roman" w:hAnsi="Times New Roman" w:cs="Times New Roman"/>
          <w:bCs/>
          <w:iCs/>
          <w:sz w:val="24"/>
          <w:szCs w:val="24"/>
          <w:lang w:bidi="sk-SK"/>
        </w:rPr>
        <w:t>tohto určitého</w:t>
      </w:r>
      <w:r w:rsidR="00E20B02" w:rsidRPr="00E20B02">
        <w:rPr>
          <w:rFonts w:ascii="Times New Roman" w:hAnsi="Times New Roman" w:cs="Times New Roman"/>
          <w:bCs/>
          <w:iCs/>
          <w:sz w:val="24"/>
          <w:szCs w:val="24"/>
          <w:lang w:bidi="sk-SK"/>
        </w:rPr>
        <w:t xml:space="preserve"> kalendárneho roka</w:t>
      </w:r>
      <w:r w:rsidR="00E20B02">
        <w:rPr>
          <w:rFonts w:ascii="Times New Roman" w:hAnsi="Times New Roman" w:cs="Times New Roman"/>
          <w:bCs/>
          <w:iCs/>
          <w:sz w:val="24"/>
          <w:szCs w:val="24"/>
          <w:lang w:bidi="sk-SK"/>
        </w:rPr>
        <w:t>, ktoré boli schválené</w:t>
      </w:r>
      <w:r w:rsidR="00E20B02" w:rsidRPr="00E20B02">
        <w:rPr>
          <w:rFonts w:ascii="Times New Roman" w:hAnsi="Times New Roman" w:cs="Times New Roman"/>
          <w:bCs/>
          <w:iCs/>
          <w:sz w:val="24"/>
          <w:szCs w:val="24"/>
          <w:lang w:bidi="sk-SK"/>
        </w:rPr>
        <w:t xml:space="preserve"> na základe žiadostí podaných v jednom kalendárnom roku,</w:t>
      </w:r>
      <w:r w:rsidR="00E20B02">
        <w:rPr>
          <w:rFonts w:ascii="Times New Roman" w:hAnsi="Times New Roman" w:cs="Times New Roman"/>
          <w:bCs/>
          <w:iCs/>
          <w:sz w:val="24"/>
          <w:szCs w:val="24"/>
          <w:lang w:bidi="sk-SK"/>
        </w:rPr>
        <w:t xml:space="preserve"> ale aj tie, ktoré boli schválené na základe žiadostí podaných neskôr, na základe voľného miesta na ďalšie plánované oprávnené výdavky na vykonávanie intervencií </w:t>
      </w:r>
      <w:r w:rsidR="005624F8">
        <w:rPr>
          <w:rFonts w:ascii="Times New Roman" w:hAnsi="Times New Roman" w:cs="Times New Roman"/>
          <w:bCs/>
          <w:iCs/>
          <w:sz w:val="24"/>
          <w:szCs w:val="24"/>
          <w:lang w:bidi="sk-SK"/>
        </w:rPr>
        <w:t xml:space="preserve">v tom istom sektore </w:t>
      </w:r>
      <w:r w:rsidR="00E20B02">
        <w:rPr>
          <w:rFonts w:ascii="Times New Roman" w:hAnsi="Times New Roman" w:cs="Times New Roman"/>
          <w:bCs/>
          <w:iCs/>
          <w:sz w:val="24"/>
          <w:szCs w:val="24"/>
          <w:lang w:bidi="sk-SK"/>
        </w:rPr>
        <w:t>počas tohto určitého kalendárneho roka podľa predchádzajúcej vety.</w:t>
      </w:r>
    </w:p>
    <w:p w14:paraId="5DA51BD1" w14:textId="4DA0D712" w:rsidR="005A76F1" w:rsidRDefault="005A76F1" w:rsidP="00BF78CF">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t xml:space="preserve">V záujme právnej istoty sa ustanovuje, že </w:t>
      </w:r>
      <w:r w:rsidRPr="005A76F1">
        <w:rPr>
          <w:rFonts w:ascii="Times New Roman" w:hAnsi="Times New Roman" w:cs="Times New Roman"/>
          <w:bCs/>
          <w:iCs/>
          <w:sz w:val="24"/>
          <w:szCs w:val="24"/>
          <w:lang w:bidi="sk-SK"/>
        </w:rPr>
        <w:t>poskytnuti</w:t>
      </w:r>
      <w:r>
        <w:rPr>
          <w:rFonts w:ascii="Times New Roman" w:hAnsi="Times New Roman" w:cs="Times New Roman"/>
          <w:bCs/>
          <w:iCs/>
          <w:sz w:val="24"/>
          <w:szCs w:val="24"/>
          <w:lang w:bidi="sk-SK"/>
        </w:rPr>
        <w:t>e</w:t>
      </w:r>
      <w:r w:rsidRPr="005A76F1">
        <w:rPr>
          <w:rFonts w:ascii="Times New Roman" w:hAnsi="Times New Roman" w:cs="Times New Roman"/>
          <w:bCs/>
          <w:iCs/>
          <w:sz w:val="24"/>
          <w:szCs w:val="24"/>
          <w:lang w:bidi="sk-SK"/>
        </w:rPr>
        <w:t xml:space="preserve"> podpory na intervencie </w:t>
      </w:r>
      <w:r w:rsidR="00477EB0" w:rsidRPr="00477EB0">
        <w:rPr>
          <w:rFonts w:ascii="Times New Roman" w:hAnsi="Times New Roman" w:cs="Times New Roman"/>
          <w:bCs/>
          <w:iCs/>
          <w:sz w:val="24"/>
          <w:szCs w:val="24"/>
          <w:lang w:bidi="sk-SK"/>
        </w:rPr>
        <w:t xml:space="preserve">buď </w:t>
      </w:r>
      <w:r w:rsidRPr="005A76F1">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Pr="005A76F1">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možno schváliť len </w:t>
      </w:r>
      <w:r w:rsidRPr="005A76F1">
        <w:rPr>
          <w:rFonts w:ascii="Times New Roman" w:hAnsi="Times New Roman" w:cs="Times New Roman"/>
          <w:bCs/>
          <w:iCs/>
          <w:sz w:val="24"/>
          <w:szCs w:val="24"/>
          <w:lang w:bidi="sk-SK"/>
        </w:rPr>
        <w:t xml:space="preserve">organizácii výrobcov, združeniu organizácií výrobcov alebo </w:t>
      </w:r>
      <w:r>
        <w:rPr>
          <w:rFonts w:ascii="Times New Roman" w:hAnsi="Times New Roman" w:cs="Times New Roman"/>
          <w:bCs/>
          <w:iCs/>
          <w:sz w:val="24"/>
          <w:szCs w:val="24"/>
          <w:lang w:bidi="sk-SK"/>
        </w:rPr>
        <w:t>skupine výrobcov</w:t>
      </w:r>
      <w:r w:rsidRPr="005A76F1">
        <w:rPr>
          <w:rFonts w:ascii="Times New Roman" w:hAnsi="Times New Roman" w:cs="Times New Roman"/>
          <w:bCs/>
          <w:iCs/>
          <w:sz w:val="24"/>
          <w:szCs w:val="24"/>
          <w:lang w:bidi="sk-SK"/>
        </w:rPr>
        <w:t xml:space="preserve"> tých poľnohospodárskych výrobkov, v sektore ktorých a na intervencie týkajúce sa </w:t>
      </w:r>
      <w:r w:rsidR="00CE5761">
        <w:rPr>
          <w:rFonts w:ascii="Times New Roman" w:hAnsi="Times New Roman" w:cs="Times New Roman"/>
          <w:bCs/>
          <w:iCs/>
          <w:sz w:val="24"/>
          <w:szCs w:val="24"/>
          <w:lang w:bidi="sk-SK"/>
        </w:rPr>
        <w:t xml:space="preserve">ktorých </w:t>
      </w:r>
      <w:r w:rsidR="00526AB6">
        <w:rPr>
          <w:rFonts w:ascii="Times New Roman" w:hAnsi="Times New Roman" w:cs="Times New Roman"/>
          <w:bCs/>
          <w:iCs/>
          <w:sz w:val="24"/>
          <w:szCs w:val="24"/>
          <w:lang w:bidi="sk-SK"/>
        </w:rPr>
        <w:t xml:space="preserve">sa </w:t>
      </w:r>
      <w:r w:rsidR="00526AB6" w:rsidRPr="00526AB6">
        <w:rPr>
          <w:rFonts w:ascii="Times New Roman" w:hAnsi="Times New Roman" w:cs="Times New Roman"/>
          <w:bCs/>
          <w:iCs/>
          <w:sz w:val="24"/>
          <w:szCs w:val="24"/>
          <w:lang w:bidi="sk-SK"/>
        </w:rPr>
        <w:t>o</w:t>
      </w:r>
      <w:r w:rsidR="0066522B">
        <w:rPr>
          <w:rFonts w:ascii="Times New Roman" w:hAnsi="Times New Roman" w:cs="Times New Roman"/>
          <w:bCs/>
          <w:iCs/>
          <w:sz w:val="24"/>
          <w:szCs w:val="24"/>
          <w:lang w:bidi="sk-SK"/>
        </w:rPr>
        <w:t xml:space="preserve"> tomto schválení </w:t>
      </w:r>
      <w:r w:rsidR="00526AB6" w:rsidRPr="00526AB6">
        <w:rPr>
          <w:rFonts w:ascii="Times New Roman" w:hAnsi="Times New Roman" w:cs="Times New Roman"/>
          <w:bCs/>
          <w:iCs/>
          <w:sz w:val="24"/>
          <w:szCs w:val="24"/>
          <w:lang w:bidi="sk-SK"/>
        </w:rPr>
        <w:t>poskytnutia tejto podpory rozhoduje</w:t>
      </w:r>
      <w:r w:rsidRPr="005A76F1">
        <w:rPr>
          <w:rFonts w:ascii="Times New Roman" w:hAnsi="Times New Roman" w:cs="Times New Roman"/>
          <w:bCs/>
          <w:iCs/>
          <w:sz w:val="24"/>
          <w:szCs w:val="24"/>
          <w:lang w:bidi="sk-SK"/>
        </w:rPr>
        <w:t>.</w:t>
      </w:r>
      <w:r w:rsidR="00D761F1">
        <w:rPr>
          <w:rFonts w:ascii="Times New Roman" w:hAnsi="Times New Roman" w:cs="Times New Roman"/>
          <w:bCs/>
          <w:iCs/>
          <w:sz w:val="24"/>
          <w:szCs w:val="24"/>
          <w:lang w:bidi="sk-SK"/>
        </w:rPr>
        <w:t xml:space="preserve"> Intervencie v sektore ovocia a zeleniny, k</w:t>
      </w:r>
      <w:r w:rsidR="00D761F1" w:rsidRPr="00D761F1">
        <w:rPr>
          <w:rFonts w:ascii="Times New Roman" w:hAnsi="Times New Roman" w:cs="Times New Roman"/>
          <w:bCs/>
          <w:iCs/>
          <w:sz w:val="24"/>
          <w:szCs w:val="24"/>
          <w:lang w:bidi="sk-SK"/>
        </w:rPr>
        <w:t>toré členské štáty stanovili vo svojich strategických plánoch</w:t>
      </w:r>
      <w:r w:rsidR="00D761F1">
        <w:rPr>
          <w:rFonts w:ascii="Times New Roman" w:hAnsi="Times New Roman" w:cs="Times New Roman"/>
          <w:bCs/>
          <w:iCs/>
          <w:sz w:val="24"/>
          <w:szCs w:val="24"/>
          <w:lang w:bidi="sk-SK"/>
        </w:rPr>
        <w:t xml:space="preserve"> </w:t>
      </w:r>
      <w:r w:rsidR="00D761F1" w:rsidRPr="00D761F1">
        <w:rPr>
          <w:rFonts w:ascii="Times New Roman" w:hAnsi="Times New Roman" w:cs="Times New Roman"/>
          <w:bCs/>
          <w:iCs/>
          <w:sz w:val="24"/>
          <w:szCs w:val="24"/>
          <w:lang w:bidi="sk-SK"/>
        </w:rPr>
        <w:t>spoločnej poľnohospodárskej politiky</w:t>
      </w:r>
      <w:r w:rsidR="00D761F1">
        <w:rPr>
          <w:rFonts w:ascii="Times New Roman" w:hAnsi="Times New Roman" w:cs="Times New Roman"/>
          <w:bCs/>
          <w:iCs/>
          <w:sz w:val="24"/>
          <w:szCs w:val="24"/>
          <w:lang w:bidi="sk-SK"/>
        </w:rPr>
        <w:t xml:space="preserve">, sa totiž podľa čl. 50 ods. 1 </w:t>
      </w:r>
      <w:r w:rsidR="005F29AA" w:rsidRPr="00D761F1">
        <w:rPr>
          <w:rFonts w:ascii="Times New Roman" w:hAnsi="Times New Roman" w:cs="Times New Roman"/>
          <w:bCs/>
          <w:iCs/>
          <w:sz w:val="24"/>
          <w:szCs w:val="24"/>
          <w:lang w:bidi="sk-SK"/>
        </w:rPr>
        <w:t>nariadenia (EÚ) 2021/2115</w:t>
      </w:r>
      <w:r w:rsidR="00D761F1">
        <w:rPr>
          <w:rFonts w:ascii="Times New Roman" w:hAnsi="Times New Roman" w:cs="Times New Roman"/>
          <w:bCs/>
          <w:iCs/>
          <w:sz w:val="24"/>
          <w:szCs w:val="24"/>
          <w:lang w:bidi="sk-SK"/>
        </w:rPr>
        <w:t xml:space="preserve"> vykonávajú </w:t>
      </w:r>
      <w:r w:rsidR="00D761F1" w:rsidRPr="00D761F1">
        <w:rPr>
          <w:rFonts w:ascii="Times New Roman" w:hAnsi="Times New Roman" w:cs="Times New Roman"/>
          <w:bCs/>
          <w:iCs/>
          <w:sz w:val="24"/>
          <w:szCs w:val="24"/>
          <w:lang w:bidi="sk-SK"/>
        </w:rPr>
        <w:t>prostredníctvom schválených operačných programov</w:t>
      </w:r>
      <w:r w:rsidR="00D761F1">
        <w:rPr>
          <w:rFonts w:ascii="Times New Roman" w:hAnsi="Times New Roman" w:cs="Times New Roman"/>
          <w:bCs/>
          <w:iCs/>
          <w:sz w:val="24"/>
          <w:szCs w:val="24"/>
          <w:lang w:bidi="sk-SK"/>
        </w:rPr>
        <w:t xml:space="preserve"> novej SPP </w:t>
      </w:r>
      <w:r w:rsidR="000B7CF7" w:rsidRPr="000B7CF7">
        <w:rPr>
          <w:rFonts w:ascii="Times New Roman" w:hAnsi="Times New Roman" w:cs="Times New Roman"/>
          <w:bCs/>
          <w:iCs/>
          <w:sz w:val="24"/>
          <w:szCs w:val="24"/>
          <w:lang w:bidi="sk-SK"/>
        </w:rPr>
        <w:t>organizácií výrobcov alebo združení organizácií výrobcov</w:t>
      </w:r>
      <w:r w:rsidR="000B7CF7">
        <w:rPr>
          <w:rFonts w:ascii="Times New Roman" w:hAnsi="Times New Roman" w:cs="Times New Roman"/>
          <w:bCs/>
          <w:iCs/>
          <w:sz w:val="24"/>
          <w:szCs w:val="24"/>
          <w:lang w:bidi="sk-SK"/>
        </w:rPr>
        <w:t>, a i</w:t>
      </w:r>
      <w:r w:rsidR="000B7CF7" w:rsidRPr="000B7CF7">
        <w:rPr>
          <w:rFonts w:ascii="Times New Roman" w:hAnsi="Times New Roman" w:cs="Times New Roman"/>
          <w:bCs/>
          <w:iCs/>
          <w:sz w:val="24"/>
          <w:szCs w:val="24"/>
          <w:lang w:bidi="sk-SK"/>
        </w:rPr>
        <w:t>ntervencie v</w:t>
      </w:r>
      <w:r w:rsidR="000B7CF7">
        <w:rPr>
          <w:rFonts w:ascii="Times New Roman" w:hAnsi="Times New Roman" w:cs="Times New Roman"/>
          <w:bCs/>
          <w:iCs/>
          <w:sz w:val="24"/>
          <w:szCs w:val="24"/>
          <w:lang w:bidi="sk-SK"/>
        </w:rPr>
        <w:t xml:space="preserve"> ďalších sektoroch, </w:t>
      </w:r>
      <w:r w:rsidR="000B7CF7" w:rsidRPr="000B7CF7">
        <w:rPr>
          <w:rFonts w:ascii="Times New Roman" w:hAnsi="Times New Roman" w:cs="Times New Roman"/>
          <w:bCs/>
          <w:iCs/>
          <w:sz w:val="24"/>
          <w:szCs w:val="24"/>
          <w:lang w:bidi="sk-SK"/>
        </w:rPr>
        <w:t>ktoré členské štáty stanovili vo svojich strategických plánoch spoločnej poľnohospodárskej politiky, sa</w:t>
      </w:r>
      <w:r w:rsidR="000B7CF7">
        <w:rPr>
          <w:rFonts w:ascii="Times New Roman" w:hAnsi="Times New Roman" w:cs="Times New Roman"/>
          <w:bCs/>
          <w:iCs/>
          <w:sz w:val="24"/>
          <w:szCs w:val="24"/>
          <w:lang w:bidi="sk-SK"/>
        </w:rPr>
        <w:t xml:space="preserve"> zas </w:t>
      </w:r>
      <w:r w:rsidR="000B7CF7" w:rsidRPr="000B7CF7">
        <w:rPr>
          <w:rFonts w:ascii="Times New Roman" w:hAnsi="Times New Roman" w:cs="Times New Roman"/>
          <w:bCs/>
          <w:iCs/>
          <w:sz w:val="24"/>
          <w:szCs w:val="24"/>
          <w:lang w:bidi="sk-SK"/>
        </w:rPr>
        <w:t>podľa čl. </w:t>
      </w:r>
      <w:r w:rsidR="000B7CF7">
        <w:rPr>
          <w:rFonts w:ascii="Times New Roman" w:hAnsi="Times New Roman" w:cs="Times New Roman"/>
          <w:bCs/>
          <w:iCs/>
          <w:sz w:val="24"/>
          <w:szCs w:val="24"/>
          <w:lang w:bidi="sk-SK"/>
        </w:rPr>
        <w:t>67</w:t>
      </w:r>
      <w:r w:rsidR="000B7CF7" w:rsidRPr="000B7CF7">
        <w:rPr>
          <w:rFonts w:ascii="Times New Roman" w:hAnsi="Times New Roman" w:cs="Times New Roman"/>
          <w:bCs/>
          <w:iCs/>
          <w:sz w:val="24"/>
          <w:szCs w:val="24"/>
          <w:lang w:bidi="sk-SK"/>
        </w:rPr>
        <w:t xml:space="preserve"> ods. 1 nariadenia (EÚ) 2021/2115 vykonávajú prostredníctvom schválených operačných programov novej SPP organizácií výrobcov</w:t>
      </w:r>
      <w:r w:rsidR="000B7CF7">
        <w:rPr>
          <w:rFonts w:ascii="Times New Roman" w:hAnsi="Times New Roman" w:cs="Times New Roman"/>
          <w:bCs/>
          <w:iCs/>
          <w:sz w:val="24"/>
          <w:szCs w:val="24"/>
          <w:lang w:bidi="sk-SK"/>
        </w:rPr>
        <w:t>,</w:t>
      </w:r>
      <w:r w:rsidR="000B7CF7" w:rsidRPr="000B7CF7">
        <w:rPr>
          <w:rFonts w:ascii="Times New Roman" w:hAnsi="Times New Roman" w:cs="Times New Roman"/>
          <w:bCs/>
          <w:iCs/>
          <w:sz w:val="24"/>
          <w:szCs w:val="24"/>
          <w:lang w:bidi="sk-SK"/>
        </w:rPr>
        <w:t xml:space="preserve"> združení organizácií výrobcov</w:t>
      </w:r>
      <w:r w:rsidR="000B7CF7">
        <w:rPr>
          <w:rFonts w:ascii="Times New Roman" w:hAnsi="Times New Roman" w:cs="Times New Roman"/>
          <w:bCs/>
          <w:iCs/>
          <w:sz w:val="24"/>
          <w:szCs w:val="24"/>
          <w:lang w:bidi="sk-SK"/>
        </w:rPr>
        <w:t xml:space="preserve"> alebo skupín výrobcov.</w:t>
      </w:r>
    </w:p>
    <w:p w14:paraId="1B3FAAD3" w14:textId="2B9CD882" w:rsidR="000B7CF7" w:rsidRDefault="000B7CF7" w:rsidP="00BF78CF">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r>
      <w:r w:rsidR="00173B52">
        <w:rPr>
          <w:rFonts w:ascii="Times New Roman" w:hAnsi="Times New Roman" w:cs="Times New Roman"/>
          <w:bCs/>
          <w:iCs/>
          <w:sz w:val="24"/>
          <w:szCs w:val="24"/>
          <w:lang w:bidi="sk-SK"/>
        </w:rPr>
        <w:t xml:space="preserve">Ustanovuje sa možnosť zmeniť schválenie </w:t>
      </w:r>
      <w:r w:rsidR="00173B52" w:rsidRPr="00173B52">
        <w:rPr>
          <w:rFonts w:ascii="Times New Roman" w:hAnsi="Times New Roman" w:cs="Times New Roman"/>
          <w:bCs/>
          <w:iCs/>
          <w:sz w:val="24"/>
          <w:szCs w:val="24"/>
          <w:lang w:bidi="sk-SK"/>
        </w:rPr>
        <w:t>poskytnuti</w:t>
      </w:r>
      <w:r w:rsidR="00173B52">
        <w:rPr>
          <w:rFonts w:ascii="Times New Roman" w:hAnsi="Times New Roman" w:cs="Times New Roman"/>
          <w:bCs/>
          <w:iCs/>
          <w:sz w:val="24"/>
          <w:szCs w:val="24"/>
          <w:lang w:bidi="sk-SK"/>
        </w:rPr>
        <w:t>a</w:t>
      </w:r>
      <w:r w:rsidR="00173B52" w:rsidRPr="00173B52">
        <w:rPr>
          <w:rFonts w:ascii="Times New Roman" w:hAnsi="Times New Roman" w:cs="Times New Roman"/>
          <w:bCs/>
          <w:iCs/>
          <w:sz w:val="24"/>
          <w:szCs w:val="24"/>
          <w:lang w:bidi="sk-SK"/>
        </w:rPr>
        <w:t xml:space="preserve"> podpory </w:t>
      </w:r>
      <w:r w:rsidR="00173B52">
        <w:rPr>
          <w:rFonts w:ascii="Times New Roman" w:hAnsi="Times New Roman" w:cs="Times New Roman"/>
          <w:bCs/>
          <w:iCs/>
          <w:sz w:val="24"/>
          <w:szCs w:val="24"/>
          <w:lang w:bidi="sk-SK"/>
        </w:rPr>
        <w:t xml:space="preserve">aj </w:t>
      </w:r>
      <w:r w:rsidR="00173B52" w:rsidRPr="00173B52">
        <w:rPr>
          <w:rFonts w:ascii="Times New Roman" w:hAnsi="Times New Roman" w:cs="Times New Roman"/>
          <w:bCs/>
          <w:iCs/>
          <w:sz w:val="24"/>
          <w:szCs w:val="24"/>
          <w:lang w:bidi="sk-SK"/>
        </w:rPr>
        <w:t>na </w:t>
      </w:r>
      <w:r w:rsidR="00173B52">
        <w:rPr>
          <w:rFonts w:ascii="Times New Roman" w:hAnsi="Times New Roman" w:cs="Times New Roman"/>
          <w:bCs/>
          <w:iCs/>
          <w:sz w:val="24"/>
          <w:szCs w:val="24"/>
          <w:lang w:bidi="sk-SK"/>
        </w:rPr>
        <w:t>vykonávanie intervencií</w:t>
      </w:r>
      <w:r w:rsidR="00173B52" w:rsidRPr="00173B52">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00173B52" w:rsidRPr="00173B52">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173B52" w:rsidRPr="00173B52">
        <w:rPr>
          <w:rFonts w:ascii="Times New Roman" w:hAnsi="Times New Roman" w:cs="Times New Roman"/>
          <w:bCs/>
          <w:iCs/>
          <w:sz w:val="24"/>
          <w:szCs w:val="24"/>
          <w:lang w:bidi="sk-SK"/>
        </w:rPr>
        <w:t>sektore ďalších vybraných výrobkov</w:t>
      </w:r>
      <w:r w:rsidR="00173B52">
        <w:rPr>
          <w:rFonts w:ascii="Times New Roman" w:hAnsi="Times New Roman" w:cs="Times New Roman"/>
          <w:bCs/>
          <w:iCs/>
          <w:sz w:val="24"/>
          <w:szCs w:val="24"/>
          <w:lang w:bidi="sk-SK"/>
        </w:rPr>
        <w:t xml:space="preserve">, ktoré prebiehalo </w:t>
      </w:r>
      <w:r w:rsidR="00173B52" w:rsidRPr="00173B52">
        <w:rPr>
          <w:rFonts w:ascii="Times New Roman" w:hAnsi="Times New Roman" w:cs="Times New Roman"/>
          <w:bCs/>
          <w:iCs/>
          <w:sz w:val="24"/>
          <w:szCs w:val="24"/>
          <w:lang w:bidi="sk-SK"/>
        </w:rPr>
        <w:t>počas uplynulej časti kalendárneho roka</w:t>
      </w:r>
      <w:r w:rsidR="008F61CD">
        <w:rPr>
          <w:rFonts w:ascii="Times New Roman" w:hAnsi="Times New Roman" w:cs="Times New Roman"/>
          <w:bCs/>
          <w:iCs/>
          <w:sz w:val="24"/>
          <w:szCs w:val="24"/>
          <w:lang w:bidi="sk-SK"/>
        </w:rPr>
        <w:t xml:space="preserve">, teda možnosť zmeniť </w:t>
      </w:r>
      <w:r w:rsidR="008F61CD" w:rsidRPr="008F61CD">
        <w:rPr>
          <w:rFonts w:ascii="Times New Roman" w:hAnsi="Times New Roman" w:cs="Times New Roman"/>
          <w:bCs/>
          <w:iCs/>
          <w:sz w:val="24"/>
          <w:szCs w:val="24"/>
          <w:lang w:bidi="sk-SK"/>
        </w:rPr>
        <w:t>schválenie poskytnutia podpory aj na </w:t>
      </w:r>
      <w:r w:rsidR="008F61CD">
        <w:rPr>
          <w:rFonts w:ascii="Times New Roman" w:hAnsi="Times New Roman" w:cs="Times New Roman"/>
          <w:bCs/>
          <w:iCs/>
          <w:sz w:val="24"/>
          <w:szCs w:val="24"/>
          <w:lang w:bidi="sk-SK"/>
        </w:rPr>
        <w:t xml:space="preserve">také </w:t>
      </w:r>
      <w:r w:rsidR="008F61CD" w:rsidRPr="008F61CD">
        <w:rPr>
          <w:rFonts w:ascii="Times New Roman" w:hAnsi="Times New Roman" w:cs="Times New Roman"/>
          <w:bCs/>
          <w:iCs/>
          <w:sz w:val="24"/>
          <w:szCs w:val="24"/>
          <w:lang w:bidi="sk-SK"/>
        </w:rPr>
        <w:t xml:space="preserve">vykonávanie </w:t>
      </w:r>
      <w:r w:rsidR="008F61CD">
        <w:rPr>
          <w:rFonts w:ascii="Times New Roman" w:hAnsi="Times New Roman" w:cs="Times New Roman"/>
          <w:bCs/>
          <w:iCs/>
          <w:sz w:val="24"/>
          <w:szCs w:val="24"/>
          <w:lang w:bidi="sk-SK"/>
        </w:rPr>
        <w:t xml:space="preserve">týchto </w:t>
      </w:r>
      <w:r w:rsidR="008F61CD" w:rsidRPr="008F61CD">
        <w:rPr>
          <w:rFonts w:ascii="Times New Roman" w:hAnsi="Times New Roman" w:cs="Times New Roman"/>
          <w:bCs/>
          <w:iCs/>
          <w:sz w:val="24"/>
          <w:szCs w:val="24"/>
          <w:lang w:bidi="sk-SK"/>
        </w:rPr>
        <w:t>intervencií</w:t>
      </w:r>
      <w:r w:rsidR="008F61CD">
        <w:rPr>
          <w:rFonts w:ascii="Times New Roman" w:hAnsi="Times New Roman" w:cs="Times New Roman"/>
          <w:bCs/>
          <w:iCs/>
          <w:sz w:val="24"/>
          <w:szCs w:val="24"/>
          <w:lang w:bidi="sk-SK"/>
        </w:rPr>
        <w:t xml:space="preserve">, ktoré prebiehalo pred nadobudnutím právnych účinkov rozhodnutia o tejto zmene. Ak teda žiadateľ bude mať schválené poskytnutie </w:t>
      </w:r>
      <w:r w:rsidR="008F61CD" w:rsidRPr="008F61CD">
        <w:rPr>
          <w:rFonts w:ascii="Times New Roman" w:hAnsi="Times New Roman" w:cs="Times New Roman"/>
          <w:bCs/>
          <w:iCs/>
          <w:sz w:val="24"/>
          <w:szCs w:val="24"/>
          <w:lang w:bidi="sk-SK"/>
        </w:rPr>
        <w:t xml:space="preserve">podpory aj na vykonávanie </w:t>
      </w:r>
      <w:r w:rsidR="008F61CD">
        <w:rPr>
          <w:rFonts w:ascii="Times New Roman" w:hAnsi="Times New Roman" w:cs="Times New Roman"/>
          <w:bCs/>
          <w:iCs/>
          <w:sz w:val="24"/>
          <w:szCs w:val="24"/>
          <w:lang w:bidi="sk-SK"/>
        </w:rPr>
        <w:t xml:space="preserve">konkrétnych </w:t>
      </w:r>
      <w:r w:rsidR="008F61CD" w:rsidRPr="008F61CD">
        <w:rPr>
          <w:rFonts w:ascii="Times New Roman" w:hAnsi="Times New Roman" w:cs="Times New Roman"/>
          <w:bCs/>
          <w:iCs/>
          <w:sz w:val="24"/>
          <w:szCs w:val="24"/>
          <w:lang w:bidi="sk-SK"/>
        </w:rPr>
        <w:t xml:space="preserve">intervencií </w:t>
      </w:r>
      <w:r w:rsidR="00477EB0" w:rsidRPr="00477EB0">
        <w:rPr>
          <w:rFonts w:ascii="Times New Roman" w:hAnsi="Times New Roman" w:cs="Times New Roman"/>
          <w:bCs/>
          <w:iCs/>
          <w:sz w:val="24"/>
          <w:szCs w:val="24"/>
          <w:lang w:bidi="sk-SK"/>
        </w:rPr>
        <w:t xml:space="preserve">buď </w:t>
      </w:r>
      <w:r w:rsidR="008F61CD" w:rsidRPr="008F61CD">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8F61CD" w:rsidRPr="008F61CD">
        <w:rPr>
          <w:rFonts w:ascii="Times New Roman" w:hAnsi="Times New Roman" w:cs="Times New Roman"/>
          <w:bCs/>
          <w:iCs/>
          <w:sz w:val="24"/>
          <w:szCs w:val="24"/>
          <w:lang w:bidi="sk-SK"/>
        </w:rPr>
        <w:t>sektore ďalších vybraných výrobkov</w:t>
      </w:r>
      <w:r w:rsidR="008F61CD">
        <w:rPr>
          <w:rFonts w:ascii="Times New Roman" w:hAnsi="Times New Roman" w:cs="Times New Roman"/>
          <w:bCs/>
          <w:iCs/>
          <w:sz w:val="24"/>
          <w:szCs w:val="24"/>
          <w:lang w:bidi="sk-SK"/>
        </w:rPr>
        <w:t xml:space="preserve"> počas určitého kalendárneho roka, a</w:t>
      </w:r>
      <w:r w:rsidR="007B6237">
        <w:rPr>
          <w:rFonts w:ascii="Times New Roman" w:hAnsi="Times New Roman" w:cs="Times New Roman"/>
          <w:bCs/>
          <w:iCs/>
          <w:sz w:val="24"/>
          <w:szCs w:val="24"/>
          <w:lang w:bidi="sk-SK"/>
        </w:rPr>
        <w:t>le</w:t>
      </w:r>
      <w:r w:rsidR="008F61CD">
        <w:rPr>
          <w:rFonts w:ascii="Times New Roman" w:hAnsi="Times New Roman" w:cs="Times New Roman"/>
          <w:bCs/>
          <w:iCs/>
          <w:sz w:val="24"/>
          <w:szCs w:val="24"/>
          <w:lang w:bidi="sk-SK"/>
        </w:rPr>
        <w:t xml:space="preserve"> tento žiadateľ bude </w:t>
      </w:r>
      <w:r w:rsidR="007B6237">
        <w:rPr>
          <w:rFonts w:ascii="Times New Roman" w:hAnsi="Times New Roman" w:cs="Times New Roman"/>
          <w:bCs/>
          <w:iCs/>
          <w:sz w:val="24"/>
          <w:szCs w:val="24"/>
          <w:lang w:bidi="sk-SK"/>
        </w:rPr>
        <w:t xml:space="preserve">v tomto kalendárnom roku </w:t>
      </w:r>
      <w:r w:rsidR="008F61CD">
        <w:rPr>
          <w:rFonts w:ascii="Times New Roman" w:hAnsi="Times New Roman" w:cs="Times New Roman"/>
          <w:bCs/>
          <w:iCs/>
          <w:sz w:val="24"/>
          <w:szCs w:val="24"/>
          <w:lang w:bidi="sk-SK"/>
        </w:rPr>
        <w:t>v skutočnosti vykonávať iné intervencie v týchto sektoroch, resp. inak vymedzené intervencie, prípadne dosahujúce iný cieľ, avšak stále intervencie spadajúce pod vymedzenie ustanovené v navrhovanom nariadení vlády, a ak zároveň tento žiadateľ bude organizáciou výrobcov, združením organizácií výrobcov ale</w:t>
      </w:r>
      <w:r w:rsidR="007B6237">
        <w:rPr>
          <w:rFonts w:ascii="Times New Roman" w:hAnsi="Times New Roman" w:cs="Times New Roman"/>
          <w:bCs/>
          <w:iCs/>
          <w:sz w:val="24"/>
          <w:szCs w:val="24"/>
          <w:lang w:bidi="sk-SK"/>
        </w:rPr>
        <w:t>bo</w:t>
      </w:r>
      <w:r w:rsidR="008F61CD">
        <w:rPr>
          <w:rFonts w:ascii="Times New Roman" w:hAnsi="Times New Roman" w:cs="Times New Roman"/>
          <w:bCs/>
          <w:iCs/>
          <w:sz w:val="24"/>
          <w:szCs w:val="24"/>
          <w:lang w:bidi="sk-SK"/>
        </w:rPr>
        <w:t xml:space="preserve"> skupinou výrobcov, ktorej možno na takéto inak vymedzen</w:t>
      </w:r>
      <w:r w:rsidR="007B6237">
        <w:rPr>
          <w:rFonts w:ascii="Times New Roman" w:hAnsi="Times New Roman" w:cs="Times New Roman"/>
          <w:bCs/>
          <w:iCs/>
          <w:sz w:val="24"/>
          <w:szCs w:val="24"/>
          <w:lang w:bidi="sk-SK"/>
        </w:rPr>
        <w:t>é</w:t>
      </w:r>
      <w:r w:rsidR="008F61CD">
        <w:rPr>
          <w:rFonts w:ascii="Times New Roman" w:hAnsi="Times New Roman" w:cs="Times New Roman"/>
          <w:bCs/>
          <w:iCs/>
          <w:sz w:val="24"/>
          <w:szCs w:val="24"/>
          <w:lang w:bidi="sk-SK"/>
        </w:rPr>
        <w:t xml:space="preserve"> intervencie schváliť poskytnutie podpory</w:t>
      </w:r>
      <w:r w:rsidR="007B6237">
        <w:rPr>
          <w:rFonts w:ascii="Times New Roman" w:hAnsi="Times New Roman" w:cs="Times New Roman"/>
          <w:bCs/>
          <w:iCs/>
          <w:sz w:val="24"/>
          <w:szCs w:val="24"/>
          <w:lang w:bidi="sk-SK"/>
        </w:rPr>
        <w:t>, na žiadosť tohto žiadateľa mu bude toto schválenie možné zmeniť tak, aby zodpovedalo povahe týchto inak vymedzených intervencií, aj keď o túto zmenu požiada v priebehu tohto kalendárneho roka.</w:t>
      </w:r>
      <w:r w:rsidR="00125708">
        <w:rPr>
          <w:rFonts w:ascii="Times New Roman" w:hAnsi="Times New Roman" w:cs="Times New Roman"/>
          <w:bCs/>
          <w:iCs/>
          <w:sz w:val="24"/>
          <w:szCs w:val="24"/>
          <w:lang w:bidi="sk-SK"/>
        </w:rPr>
        <w:t xml:space="preserve"> Na žiadosť o tento typ zmeny schválenia </w:t>
      </w:r>
      <w:r w:rsidR="00125708" w:rsidRPr="00125708">
        <w:rPr>
          <w:rFonts w:ascii="Times New Roman" w:hAnsi="Times New Roman" w:cs="Times New Roman"/>
          <w:bCs/>
          <w:iCs/>
          <w:sz w:val="24"/>
          <w:szCs w:val="24"/>
          <w:lang w:bidi="sk-SK"/>
        </w:rPr>
        <w:t xml:space="preserve">poskytnutia podpory aj na vykonávanie intervencií </w:t>
      </w:r>
      <w:r w:rsidR="00477EB0" w:rsidRPr="00477EB0">
        <w:rPr>
          <w:rFonts w:ascii="Times New Roman" w:hAnsi="Times New Roman" w:cs="Times New Roman"/>
          <w:bCs/>
          <w:iCs/>
          <w:sz w:val="24"/>
          <w:szCs w:val="24"/>
          <w:lang w:bidi="sk-SK"/>
        </w:rPr>
        <w:t xml:space="preserve">buď </w:t>
      </w:r>
      <w:r w:rsidR="00125708" w:rsidRPr="00125708">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125708" w:rsidRPr="00125708">
        <w:rPr>
          <w:rFonts w:ascii="Times New Roman" w:hAnsi="Times New Roman" w:cs="Times New Roman"/>
          <w:bCs/>
          <w:iCs/>
          <w:sz w:val="24"/>
          <w:szCs w:val="24"/>
          <w:lang w:bidi="sk-SK"/>
        </w:rPr>
        <w:t>sektore ďalších vybraných výrobkov</w:t>
      </w:r>
      <w:r w:rsidR="00125708">
        <w:rPr>
          <w:rFonts w:ascii="Times New Roman" w:hAnsi="Times New Roman" w:cs="Times New Roman"/>
          <w:bCs/>
          <w:iCs/>
          <w:sz w:val="24"/>
          <w:szCs w:val="24"/>
          <w:lang w:bidi="sk-SK"/>
        </w:rPr>
        <w:t xml:space="preserve"> sa ustanovuje obdobie od dátumu zverejneného na webovom sídle </w:t>
      </w:r>
      <w:r w:rsidR="005A4DB4">
        <w:rPr>
          <w:rFonts w:ascii="Times New Roman" w:hAnsi="Times New Roman" w:cs="Times New Roman"/>
          <w:bCs/>
          <w:iCs/>
          <w:sz w:val="24"/>
          <w:szCs w:val="24"/>
          <w:lang w:bidi="sk-SK"/>
        </w:rPr>
        <w:t>platobnej agentúry</w:t>
      </w:r>
      <w:r w:rsidR="005A4DB4" w:rsidRPr="00AA6248">
        <w:rPr>
          <w:rFonts w:ascii="Times New Roman" w:hAnsi="Times New Roman" w:cs="Times New Roman"/>
          <w:bCs/>
          <w:iCs/>
          <w:sz w:val="24"/>
          <w:szCs w:val="24"/>
          <w:lang w:bidi="sk-SK"/>
        </w:rPr>
        <w:t xml:space="preserve"> </w:t>
      </w:r>
      <w:r w:rsidR="00125708">
        <w:rPr>
          <w:rFonts w:ascii="Times New Roman" w:hAnsi="Times New Roman" w:cs="Times New Roman"/>
          <w:bCs/>
          <w:iCs/>
          <w:sz w:val="24"/>
          <w:szCs w:val="24"/>
          <w:lang w:bidi="sk-SK"/>
        </w:rPr>
        <w:t>až do 15. októbra kalendárneho roka, v ktorom sa tieto intervencie vykonávali. Na </w:t>
      </w:r>
      <w:r w:rsidR="00D36B29">
        <w:rPr>
          <w:rFonts w:ascii="Times New Roman" w:hAnsi="Times New Roman" w:cs="Times New Roman"/>
          <w:bCs/>
          <w:iCs/>
          <w:sz w:val="24"/>
          <w:szCs w:val="24"/>
          <w:lang w:bidi="sk-SK"/>
        </w:rPr>
        <w:t xml:space="preserve">takúto </w:t>
      </w:r>
      <w:r w:rsidR="00125708">
        <w:rPr>
          <w:rFonts w:ascii="Times New Roman" w:hAnsi="Times New Roman" w:cs="Times New Roman"/>
          <w:bCs/>
          <w:iCs/>
          <w:sz w:val="24"/>
          <w:szCs w:val="24"/>
          <w:lang w:bidi="sk-SK"/>
        </w:rPr>
        <w:t xml:space="preserve">žiadosť podanú mimo tohto obdobia sa neprihliada, takže na žiadosť podanú mimo tohto obdobia sa v danej veci ani nezačne konanie tak, ako by sa inak začalo na riadne podanie </w:t>
      </w:r>
      <w:r w:rsidR="00125708" w:rsidRPr="00125708">
        <w:rPr>
          <w:rFonts w:ascii="Times New Roman" w:hAnsi="Times New Roman" w:cs="Times New Roman"/>
          <w:bCs/>
          <w:iCs/>
          <w:sz w:val="24"/>
          <w:szCs w:val="24"/>
          <w:lang w:bidi="sk-SK"/>
        </w:rPr>
        <w:t>podľa § 18 ods. 2 prvej vety správneho poriadku</w:t>
      </w:r>
      <w:r w:rsidR="00125708">
        <w:rPr>
          <w:rFonts w:ascii="Times New Roman" w:hAnsi="Times New Roman" w:cs="Times New Roman"/>
          <w:bCs/>
          <w:iCs/>
          <w:sz w:val="24"/>
          <w:szCs w:val="24"/>
          <w:lang w:bidi="sk-SK"/>
        </w:rPr>
        <w:t>.</w:t>
      </w:r>
      <w:r w:rsidR="00472A82">
        <w:rPr>
          <w:rFonts w:ascii="Times New Roman" w:hAnsi="Times New Roman" w:cs="Times New Roman"/>
          <w:bCs/>
          <w:iCs/>
          <w:sz w:val="24"/>
          <w:szCs w:val="24"/>
          <w:lang w:bidi="sk-SK"/>
        </w:rPr>
        <w:t xml:space="preserve"> Týmto spôsobom sa teda limituje obdobie na podanie žiadosti o </w:t>
      </w:r>
      <w:r w:rsidR="00472A82" w:rsidRPr="00472A82">
        <w:rPr>
          <w:rFonts w:ascii="Times New Roman" w:hAnsi="Times New Roman" w:cs="Times New Roman"/>
          <w:bCs/>
          <w:iCs/>
          <w:sz w:val="24"/>
          <w:szCs w:val="24"/>
          <w:lang w:bidi="sk-SK"/>
        </w:rPr>
        <w:t>zmen</w:t>
      </w:r>
      <w:r w:rsidR="00472A82">
        <w:rPr>
          <w:rFonts w:ascii="Times New Roman" w:hAnsi="Times New Roman" w:cs="Times New Roman"/>
          <w:bCs/>
          <w:iCs/>
          <w:sz w:val="24"/>
          <w:szCs w:val="24"/>
          <w:lang w:bidi="sk-SK"/>
        </w:rPr>
        <w:t>u schválenia</w:t>
      </w:r>
      <w:r w:rsidR="00472A82" w:rsidRPr="00472A82">
        <w:rPr>
          <w:rFonts w:ascii="Times New Roman" w:hAnsi="Times New Roman" w:cs="Times New Roman"/>
          <w:bCs/>
          <w:iCs/>
          <w:sz w:val="24"/>
          <w:szCs w:val="24"/>
          <w:lang w:bidi="sk-SK"/>
        </w:rPr>
        <w:t xml:space="preserve"> poskytnutia podpory na vykonávanie intervencií </w:t>
      </w:r>
      <w:r w:rsidR="00477EB0" w:rsidRPr="00477EB0">
        <w:rPr>
          <w:rFonts w:ascii="Times New Roman" w:hAnsi="Times New Roman" w:cs="Times New Roman"/>
          <w:bCs/>
          <w:iCs/>
          <w:sz w:val="24"/>
          <w:szCs w:val="24"/>
          <w:lang w:bidi="sk-SK"/>
        </w:rPr>
        <w:t xml:space="preserve">buď </w:t>
      </w:r>
      <w:r w:rsidR="00472A82" w:rsidRPr="00472A82">
        <w:rPr>
          <w:rFonts w:ascii="Times New Roman" w:hAnsi="Times New Roman" w:cs="Times New Roman"/>
          <w:bCs/>
          <w:iCs/>
          <w:sz w:val="24"/>
          <w:szCs w:val="24"/>
          <w:lang w:bidi="sk-SK"/>
        </w:rPr>
        <w:t>v sektore ovocia a zeleniny alebo v </w:t>
      </w:r>
      <w:r w:rsidR="00583CCA" w:rsidRPr="00583CCA">
        <w:rPr>
          <w:rFonts w:ascii="Times New Roman" w:hAnsi="Times New Roman" w:cs="Times New Roman"/>
          <w:bCs/>
          <w:iCs/>
          <w:sz w:val="24"/>
          <w:szCs w:val="24"/>
          <w:lang w:bidi="sk-SK"/>
        </w:rPr>
        <w:t xml:space="preserve">určitom </w:t>
      </w:r>
      <w:r w:rsidR="00472A82" w:rsidRPr="00472A82">
        <w:rPr>
          <w:rFonts w:ascii="Times New Roman" w:hAnsi="Times New Roman" w:cs="Times New Roman"/>
          <w:bCs/>
          <w:iCs/>
          <w:sz w:val="24"/>
          <w:szCs w:val="24"/>
          <w:lang w:bidi="sk-SK"/>
        </w:rPr>
        <w:t>sektore ďalších vybraných výrobkov, ktoré prebiehalo počas uplynulej časti kalendárneho roka</w:t>
      </w:r>
      <w:r w:rsidR="00472A82">
        <w:rPr>
          <w:rFonts w:ascii="Times New Roman" w:hAnsi="Times New Roman" w:cs="Times New Roman"/>
          <w:bCs/>
          <w:iCs/>
          <w:sz w:val="24"/>
          <w:szCs w:val="24"/>
          <w:lang w:bidi="sk-SK"/>
        </w:rPr>
        <w:t xml:space="preserve">, a jednak sa </w:t>
      </w:r>
      <w:r w:rsidR="00472A82">
        <w:rPr>
          <w:rFonts w:ascii="Times New Roman" w:hAnsi="Times New Roman" w:cs="Times New Roman"/>
          <w:bCs/>
          <w:iCs/>
          <w:sz w:val="24"/>
          <w:szCs w:val="24"/>
          <w:lang w:bidi="sk-SK"/>
        </w:rPr>
        <w:lastRenderedPageBreak/>
        <w:t xml:space="preserve">limituje rozsah takejto spätnej zmeny len na vykonávanie týchto intervencií počas </w:t>
      </w:r>
      <w:r w:rsidR="00472A82" w:rsidRPr="00472A82">
        <w:rPr>
          <w:rFonts w:ascii="Times New Roman" w:hAnsi="Times New Roman" w:cs="Times New Roman"/>
          <w:bCs/>
          <w:iCs/>
          <w:sz w:val="24"/>
          <w:szCs w:val="24"/>
          <w:lang w:bidi="sk-SK"/>
        </w:rPr>
        <w:t xml:space="preserve">uplynulej časti </w:t>
      </w:r>
      <w:r w:rsidR="00472A82">
        <w:rPr>
          <w:rFonts w:ascii="Times New Roman" w:hAnsi="Times New Roman" w:cs="Times New Roman"/>
          <w:bCs/>
          <w:iCs/>
          <w:sz w:val="24"/>
          <w:szCs w:val="24"/>
          <w:lang w:bidi="sk-SK"/>
        </w:rPr>
        <w:t xml:space="preserve">toho </w:t>
      </w:r>
      <w:r w:rsidR="00472A82" w:rsidRPr="00472A82">
        <w:rPr>
          <w:rFonts w:ascii="Times New Roman" w:hAnsi="Times New Roman" w:cs="Times New Roman"/>
          <w:bCs/>
          <w:iCs/>
          <w:sz w:val="24"/>
          <w:szCs w:val="24"/>
          <w:lang w:bidi="sk-SK"/>
        </w:rPr>
        <w:t>kalendárneho roka</w:t>
      </w:r>
      <w:r w:rsidR="00472A82">
        <w:rPr>
          <w:rFonts w:ascii="Times New Roman" w:hAnsi="Times New Roman" w:cs="Times New Roman"/>
          <w:bCs/>
          <w:iCs/>
          <w:sz w:val="24"/>
          <w:szCs w:val="24"/>
          <w:lang w:bidi="sk-SK"/>
        </w:rPr>
        <w:t>, v ktorom sa takáto žiadosť podáva.</w:t>
      </w:r>
      <w:r w:rsidR="008B61BD">
        <w:rPr>
          <w:rFonts w:ascii="Times New Roman" w:hAnsi="Times New Roman" w:cs="Times New Roman"/>
          <w:bCs/>
          <w:iCs/>
          <w:sz w:val="24"/>
          <w:szCs w:val="24"/>
          <w:lang w:bidi="sk-SK"/>
        </w:rPr>
        <w:t xml:space="preserve"> Povinnou prílohou k takejto žiadosti je návrh zmeny operačného programu novej SPP, prostredníctvom ktorého sa tieto intervencie vykonávajú.</w:t>
      </w:r>
    </w:p>
    <w:p w14:paraId="7489146D" w14:textId="77777777" w:rsidR="008735C5" w:rsidRDefault="008735C5" w:rsidP="00BF78CF">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r>
      <w:r w:rsidRPr="008735C5">
        <w:rPr>
          <w:rFonts w:ascii="Times New Roman" w:hAnsi="Times New Roman" w:cs="Times New Roman"/>
          <w:bCs/>
          <w:iCs/>
          <w:sz w:val="24"/>
          <w:szCs w:val="24"/>
          <w:lang w:bidi="sk-SK"/>
        </w:rPr>
        <w:t>V nadväznosti na ustanovenie § 19 štvrtej vety správneho poriadku v znení neskorších predpisov sa ustanovuje, že na podanie žiadosti o</w:t>
      </w:r>
      <w:r>
        <w:rPr>
          <w:rFonts w:ascii="Times New Roman" w:hAnsi="Times New Roman" w:cs="Times New Roman"/>
          <w:bCs/>
          <w:iCs/>
          <w:sz w:val="24"/>
          <w:szCs w:val="24"/>
          <w:lang w:bidi="sk-SK"/>
        </w:rPr>
        <w:t> zmenu schválenia</w:t>
      </w:r>
      <w:r w:rsidRPr="008735C5">
        <w:rPr>
          <w:rFonts w:ascii="Times New Roman" w:hAnsi="Times New Roman" w:cs="Times New Roman"/>
          <w:bCs/>
          <w:iCs/>
          <w:sz w:val="24"/>
          <w:szCs w:val="24"/>
          <w:lang w:bidi="sk-SK"/>
        </w:rPr>
        <w:t xml:space="preserve"> poskytnutia podpory na intervencie buď v sektore ovocia a zeleniny alebo v určitom sektore ďalších vybraných výrobkov sa musí použiť formulár zverejnený na webovom sídle </w:t>
      </w:r>
      <w:r w:rsidR="005A4DB4">
        <w:rPr>
          <w:rFonts w:ascii="Times New Roman" w:hAnsi="Times New Roman" w:cs="Times New Roman"/>
          <w:bCs/>
          <w:iCs/>
          <w:sz w:val="24"/>
          <w:szCs w:val="24"/>
          <w:lang w:bidi="sk-SK"/>
        </w:rPr>
        <w:t>platobnej agentúry</w:t>
      </w:r>
      <w:r w:rsidRPr="008735C5">
        <w:rPr>
          <w:rFonts w:ascii="Times New Roman" w:hAnsi="Times New Roman" w:cs="Times New Roman"/>
          <w:bCs/>
          <w:iCs/>
          <w:sz w:val="24"/>
          <w:szCs w:val="24"/>
          <w:lang w:bidi="sk-SK"/>
        </w:rPr>
        <w:t>. Na takúto žiadosť urobenú bez použitia tohto formulára sa teda nebude prihliadať.</w:t>
      </w:r>
    </w:p>
    <w:p w14:paraId="49E18724" w14:textId="6E76A1F6" w:rsidR="0038495C" w:rsidRDefault="0038495C" w:rsidP="00BF78CF">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r>
      <w:r w:rsidR="00D74C6A">
        <w:rPr>
          <w:rFonts w:ascii="Times New Roman" w:hAnsi="Times New Roman" w:cs="Times New Roman"/>
          <w:bCs/>
          <w:iCs/>
          <w:sz w:val="24"/>
          <w:szCs w:val="24"/>
          <w:lang w:bidi="sk-SK"/>
        </w:rPr>
        <w:t xml:space="preserve">Vo vzťahu k zmene schválenia </w:t>
      </w:r>
      <w:r w:rsidR="00D74C6A" w:rsidRPr="00D74C6A">
        <w:rPr>
          <w:rFonts w:ascii="Times New Roman" w:hAnsi="Times New Roman" w:cs="Times New Roman"/>
          <w:bCs/>
          <w:iCs/>
          <w:sz w:val="24"/>
          <w:szCs w:val="24"/>
          <w:lang w:bidi="sk-SK"/>
        </w:rPr>
        <w:t>poskytnutia podpory na vykonávanie intervencií buď v sektore ovocia a zeleniny alebo v určitom sektore ďalších vybraných výrobkov</w:t>
      </w:r>
      <w:r w:rsidR="00025BD3">
        <w:rPr>
          <w:rFonts w:ascii="Times New Roman" w:hAnsi="Times New Roman" w:cs="Times New Roman"/>
          <w:bCs/>
          <w:iCs/>
          <w:sz w:val="24"/>
          <w:szCs w:val="24"/>
          <w:lang w:bidi="sk-SK"/>
        </w:rPr>
        <w:t xml:space="preserve"> </w:t>
      </w:r>
      <w:r w:rsidR="00025BD3" w:rsidRPr="00025BD3">
        <w:rPr>
          <w:rFonts w:ascii="Times New Roman" w:hAnsi="Times New Roman" w:cs="Times New Roman"/>
          <w:bCs/>
          <w:iCs/>
          <w:sz w:val="24"/>
          <w:szCs w:val="24"/>
          <w:lang w:bidi="sk-SK"/>
        </w:rPr>
        <w:t xml:space="preserve">počas uplynulej časti kalendárneho roka </w:t>
      </w:r>
      <w:r w:rsidR="00025BD3">
        <w:rPr>
          <w:rFonts w:ascii="Times New Roman" w:hAnsi="Times New Roman" w:cs="Times New Roman"/>
          <w:bCs/>
          <w:iCs/>
          <w:sz w:val="24"/>
          <w:szCs w:val="24"/>
          <w:lang w:bidi="sk-SK"/>
        </w:rPr>
        <w:t xml:space="preserve">sa ustanovuje vecné obmedzenie, že </w:t>
      </w:r>
      <w:r w:rsidR="00C43AF2">
        <w:rPr>
          <w:rFonts w:ascii="Times New Roman" w:hAnsi="Times New Roman" w:cs="Times New Roman"/>
          <w:bCs/>
          <w:iCs/>
          <w:sz w:val="24"/>
          <w:szCs w:val="24"/>
          <w:lang w:bidi="sk-SK"/>
        </w:rPr>
        <w:t xml:space="preserve">toto schválenie takouto </w:t>
      </w:r>
      <w:r w:rsidR="00AA0B6F">
        <w:rPr>
          <w:rFonts w:ascii="Times New Roman" w:hAnsi="Times New Roman" w:cs="Times New Roman"/>
          <w:bCs/>
          <w:iCs/>
          <w:sz w:val="24"/>
          <w:szCs w:val="24"/>
          <w:lang w:bidi="sk-SK"/>
        </w:rPr>
        <w:t>zmenou</w:t>
      </w:r>
      <w:r w:rsidR="00C43AF2">
        <w:rPr>
          <w:rFonts w:ascii="Times New Roman" w:hAnsi="Times New Roman" w:cs="Times New Roman"/>
          <w:bCs/>
          <w:iCs/>
          <w:sz w:val="24"/>
          <w:szCs w:val="24"/>
          <w:lang w:bidi="sk-SK"/>
        </w:rPr>
        <w:t xml:space="preserve"> nie je možné zmeniť tak, aby </w:t>
      </w:r>
      <w:r w:rsidR="006D05C0">
        <w:rPr>
          <w:rFonts w:ascii="Times New Roman" w:hAnsi="Times New Roman" w:cs="Times New Roman"/>
          <w:bCs/>
          <w:iCs/>
          <w:sz w:val="24"/>
          <w:szCs w:val="24"/>
          <w:lang w:bidi="sk-SK"/>
        </w:rPr>
        <w:t xml:space="preserve">sa ňou do tohto schválenia pridala nová intervencia v tomto sektore, na ktorej vykonávanie </w:t>
      </w:r>
      <w:r w:rsidR="006D05C0" w:rsidRPr="006D05C0">
        <w:rPr>
          <w:rFonts w:ascii="Times New Roman" w:hAnsi="Times New Roman" w:cs="Times New Roman"/>
          <w:bCs/>
          <w:iCs/>
          <w:sz w:val="24"/>
          <w:szCs w:val="24"/>
          <w:lang w:bidi="sk-SK"/>
        </w:rPr>
        <w:t xml:space="preserve">počas </w:t>
      </w:r>
      <w:r w:rsidR="004B3150">
        <w:rPr>
          <w:rFonts w:ascii="Times New Roman" w:hAnsi="Times New Roman" w:cs="Times New Roman"/>
          <w:bCs/>
          <w:iCs/>
          <w:sz w:val="24"/>
          <w:szCs w:val="24"/>
          <w:lang w:bidi="sk-SK"/>
        </w:rPr>
        <w:t xml:space="preserve">tejto </w:t>
      </w:r>
      <w:r w:rsidR="006D05C0" w:rsidRPr="006D05C0">
        <w:rPr>
          <w:rFonts w:ascii="Times New Roman" w:hAnsi="Times New Roman" w:cs="Times New Roman"/>
          <w:bCs/>
          <w:iCs/>
          <w:sz w:val="24"/>
          <w:szCs w:val="24"/>
          <w:lang w:bidi="sk-SK"/>
        </w:rPr>
        <w:t>uplynulej časti kalendárneho roka</w:t>
      </w:r>
      <w:r w:rsidR="006D05C0">
        <w:rPr>
          <w:rFonts w:ascii="Times New Roman" w:hAnsi="Times New Roman" w:cs="Times New Roman"/>
          <w:bCs/>
          <w:iCs/>
          <w:sz w:val="24"/>
          <w:szCs w:val="24"/>
          <w:lang w:bidi="sk-SK"/>
        </w:rPr>
        <w:t xml:space="preserve"> by tak týmto schválením bolo tiež schválené poskytnutie </w:t>
      </w:r>
      <w:r w:rsidR="004B3150">
        <w:rPr>
          <w:rFonts w:ascii="Times New Roman" w:hAnsi="Times New Roman" w:cs="Times New Roman"/>
          <w:bCs/>
          <w:iCs/>
          <w:sz w:val="24"/>
          <w:szCs w:val="24"/>
          <w:lang w:bidi="sk-SK"/>
        </w:rPr>
        <w:t xml:space="preserve">tejto </w:t>
      </w:r>
      <w:r w:rsidR="006D05C0">
        <w:rPr>
          <w:rFonts w:ascii="Times New Roman" w:hAnsi="Times New Roman" w:cs="Times New Roman"/>
          <w:bCs/>
          <w:iCs/>
          <w:sz w:val="24"/>
          <w:szCs w:val="24"/>
          <w:lang w:bidi="sk-SK"/>
        </w:rPr>
        <w:t xml:space="preserve">podpory, hoci by na toto jej vykonávanie v tejto dobe týmto schválením pred touto zmenou schválené nebolo, ak táto nová intervencia už bola dokončená predtým, ako bola žiadosť o túto zmenu predložená </w:t>
      </w:r>
      <w:r w:rsidR="005A4DB4">
        <w:rPr>
          <w:rFonts w:ascii="Times New Roman" w:hAnsi="Times New Roman" w:cs="Times New Roman"/>
          <w:bCs/>
          <w:iCs/>
          <w:sz w:val="24"/>
          <w:szCs w:val="24"/>
          <w:lang w:bidi="sk-SK"/>
        </w:rPr>
        <w:t>platobnej agentúre</w:t>
      </w:r>
      <w:r w:rsidR="006D05C0">
        <w:rPr>
          <w:rFonts w:ascii="Times New Roman" w:hAnsi="Times New Roman" w:cs="Times New Roman"/>
          <w:bCs/>
          <w:iCs/>
          <w:sz w:val="24"/>
          <w:szCs w:val="24"/>
          <w:lang w:bidi="sk-SK"/>
        </w:rPr>
        <w:t>.</w:t>
      </w:r>
      <w:r w:rsidR="00955BB3">
        <w:rPr>
          <w:rFonts w:ascii="Times New Roman" w:hAnsi="Times New Roman" w:cs="Times New Roman"/>
          <w:bCs/>
          <w:iCs/>
          <w:sz w:val="24"/>
          <w:szCs w:val="24"/>
          <w:lang w:bidi="sk-SK"/>
        </w:rPr>
        <w:t xml:space="preserve"> Toto obmedzenie teda neobmedzuje akékoľvek rozšírenie schválenia </w:t>
      </w:r>
      <w:r w:rsidR="00955BB3" w:rsidRPr="00955BB3">
        <w:rPr>
          <w:rFonts w:ascii="Times New Roman" w:hAnsi="Times New Roman" w:cs="Times New Roman"/>
          <w:bCs/>
          <w:iCs/>
          <w:sz w:val="24"/>
          <w:szCs w:val="24"/>
          <w:lang w:bidi="sk-SK"/>
        </w:rPr>
        <w:t xml:space="preserve">poskytnutia </w:t>
      </w:r>
      <w:r w:rsidR="00EF6FD9">
        <w:rPr>
          <w:rFonts w:ascii="Times New Roman" w:hAnsi="Times New Roman" w:cs="Times New Roman"/>
          <w:bCs/>
          <w:iCs/>
          <w:sz w:val="24"/>
          <w:szCs w:val="24"/>
          <w:lang w:bidi="sk-SK"/>
        </w:rPr>
        <w:t xml:space="preserve">podpory </w:t>
      </w:r>
      <w:r w:rsidR="00955BB3" w:rsidRPr="00955BB3">
        <w:rPr>
          <w:rFonts w:ascii="Times New Roman" w:hAnsi="Times New Roman" w:cs="Times New Roman"/>
          <w:bCs/>
          <w:iCs/>
          <w:sz w:val="24"/>
          <w:szCs w:val="24"/>
          <w:lang w:bidi="sk-SK"/>
        </w:rPr>
        <w:t>na vykonávanie intervencií buď v sektore ovocia a zeleniny alebo v určitom sektore ďalších vybraných výrobkov počas uplynulej časti kalendárneho roka</w:t>
      </w:r>
      <w:r w:rsidR="00955BB3">
        <w:rPr>
          <w:rFonts w:ascii="Times New Roman" w:hAnsi="Times New Roman" w:cs="Times New Roman"/>
          <w:bCs/>
          <w:iCs/>
          <w:sz w:val="24"/>
          <w:szCs w:val="24"/>
          <w:lang w:bidi="sk-SK"/>
        </w:rPr>
        <w:t xml:space="preserve"> o schválenie poskytnutia tejto podpory aj na vykonávanie novej intervencie v tomto sektore</w:t>
      </w:r>
      <w:r w:rsidR="00955BB3" w:rsidRPr="00955BB3">
        <w:rPr>
          <w:rFonts w:ascii="Times New Roman" w:hAnsi="Times New Roman" w:cs="Times New Roman"/>
          <w:bCs/>
          <w:iCs/>
          <w:sz w:val="24"/>
          <w:szCs w:val="24"/>
          <w:lang w:bidi="sk-SK"/>
        </w:rPr>
        <w:t xml:space="preserve"> počas </w:t>
      </w:r>
      <w:r w:rsidR="004B3150">
        <w:rPr>
          <w:rFonts w:ascii="Times New Roman" w:hAnsi="Times New Roman" w:cs="Times New Roman"/>
          <w:bCs/>
          <w:iCs/>
          <w:sz w:val="24"/>
          <w:szCs w:val="24"/>
          <w:lang w:bidi="sk-SK"/>
        </w:rPr>
        <w:t xml:space="preserve">tejto </w:t>
      </w:r>
      <w:r w:rsidR="00955BB3" w:rsidRPr="00955BB3">
        <w:rPr>
          <w:rFonts w:ascii="Times New Roman" w:hAnsi="Times New Roman" w:cs="Times New Roman"/>
          <w:bCs/>
          <w:iCs/>
          <w:sz w:val="24"/>
          <w:szCs w:val="24"/>
          <w:lang w:bidi="sk-SK"/>
        </w:rPr>
        <w:t>uplynulej časti kalendárneho roka</w:t>
      </w:r>
      <w:r w:rsidR="00651AFD">
        <w:rPr>
          <w:rFonts w:ascii="Times New Roman" w:hAnsi="Times New Roman" w:cs="Times New Roman"/>
          <w:bCs/>
          <w:iCs/>
          <w:sz w:val="24"/>
          <w:szCs w:val="24"/>
          <w:lang w:bidi="sk-SK"/>
        </w:rPr>
        <w:t xml:space="preserve">, </w:t>
      </w:r>
      <w:r w:rsidR="0066688F">
        <w:rPr>
          <w:rFonts w:ascii="Times New Roman" w:hAnsi="Times New Roman" w:cs="Times New Roman"/>
          <w:bCs/>
          <w:iCs/>
          <w:sz w:val="24"/>
          <w:szCs w:val="24"/>
          <w:lang w:bidi="sk-SK"/>
        </w:rPr>
        <w:t xml:space="preserve">ktoré ním zatiaľ schválené nie je, ale </w:t>
      </w:r>
      <w:r w:rsidR="00370BBF">
        <w:rPr>
          <w:rFonts w:ascii="Times New Roman" w:hAnsi="Times New Roman" w:cs="Times New Roman"/>
          <w:bCs/>
          <w:iCs/>
          <w:sz w:val="24"/>
          <w:szCs w:val="24"/>
          <w:lang w:bidi="sk-SK"/>
        </w:rPr>
        <w:t xml:space="preserve">obmedzuje </w:t>
      </w:r>
      <w:r w:rsidR="0066688F">
        <w:rPr>
          <w:rFonts w:ascii="Times New Roman" w:hAnsi="Times New Roman" w:cs="Times New Roman"/>
          <w:bCs/>
          <w:iCs/>
          <w:sz w:val="24"/>
          <w:szCs w:val="24"/>
          <w:lang w:bidi="sk-SK"/>
        </w:rPr>
        <w:t xml:space="preserve">len rozšírenie </w:t>
      </w:r>
      <w:r w:rsidR="00370BBF">
        <w:rPr>
          <w:rFonts w:ascii="Times New Roman" w:hAnsi="Times New Roman" w:cs="Times New Roman"/>
          <w:bCs/>
          <w:iCs/>
          <w:sz w:val="24"/>
          <w:szCs w:val="24"/>
          <w:lang w:bidi="sk-SK"/>
        </w:rPr>
        <w:t xml:space="preserve">tohto schválenia </w:t>
      </w:r>
      <w:r w:rsidR="0066688F">
        <w:rPr>
          <w:rFonts w:ascii="Times New Roman" w:hAnsi="Times New Roman" w:cs="Times New Roman"/>
          <w:bCs/>
          <w:iCs/>
          <w:sz w:val="24"/>
          <w:szCs w:val="24"/>
          <w:lang w:bidi="sk-SK"/>
        </w:rPr>
        <w:t xml:space="preserve">o schválenie </w:t>
      </w:r>
      <w:r w:rsidR="0066688F" w:rsidRPr="0066688F">
        <w:rPr>
          <w:rFonts w:ascii="Times New Roman" w:hAnsi="Times New Roman" w:cs="Times New Roman"/>
          <w:bCs/>
          <w:iCs/>
          <w:sz w:val="24"/>
          <w:szCs w:val="24"/>
          <w:lang w:bidi="sk-SK"/>
        </w:rPr>
        <w:t xml:space="preserve">poskytnutia tejto podpory na vykonávanie </w:t>
      </w:r>
      <w:r w:rsidR="00625F83">
        <w:rPr>
          <w:rFonts w:ascii="Times New Roman" w:hAnsi="Times New Roman" w:cs="Times New Roman"/>
          <w:bCs/>
          <w:iCs/>
          <w:sz w:val="24"/>
          <w:szCs w:val="24"/>
          <w:lang w:bidi="sk-SK"/>
        </w:rPr>
        <w:t xml:space="preserve">takej </w:t>
      </w:r>
      <w:r w:rsidR="0066688F" w:rsidRPr="0066688F">
        <w:rPr>
          <w:rFonts w:ascii="Times New Roman" w:hAnsi="Times New Roman" w:cs="Times New Roman"/>
          <w:bCs/>
          <w:iCs/>
          <w:sz w:val="24"/>
          <w:szCs w:val="24"/>
          <w:lang w:bidi="sk-SK"/>
        </w:rPr>
        <w:t xml:space="preserve">novej intervencie v tomto sektore počas </w:t>
      </w:r>
      <w:r w:rsidR="004B3150">
        <w:rPr>
          <w:rFonts w:ascii="Times New Roman" w:hAnsi="Times New Roman" w:cs="Times New Roman"/>
          <w:bCs/>
          <w:iCs/>
          <w:sz w:val="24"/>
          <w:szCs w:val="24"/>
          <w:lang w:bidi="sk-SK"/>
        </w:rPr>
        <w:t xml:space="preserve">tejto </w:t>
      </w:r>
      <w:r w:rsidR="0066688F" w:rsidRPr="0066688F">
        <w:rPr>
          <w:rFonts w:ascii="Times New Roman" w:hAnsi="Times New Roman" w:cs="Times New Roman"/>
          <w:bCs/>
          <w:iCs/>
          <w:sz w:val="24"/>
          <w:szCs w:val="24"/>
          <w:lang w:bidi="sk-SK"/>
        </w:rPr>
        <w:t>uplynulej časti kalendárneho roka,</w:t>
      </w:r>
      <w:r w:rsidR="00625F83">
        <w:rPr>
          <w:rFonts w:ascii="Times New Roman" w:hAnsi="Times New Roman" w:cs="Times New Roman"/>
          <w:bCs/>
          <w:iCs/>
          <w:sz w:val="24"/>
          <w:szCs w:val="24"/>
          <w:lang w:bidi="sk-SK"/>
        </w:rPr>
        <w:t xml:space="preserve"> ktorá už bola dokončená pred predložením žiadosti o takéto rozšírenie tohto schválenia </w:t>
      </w:r>
      <w:r w:rsidR="005A4DB4">
        <w:rPr>
          <w:rFonts w:ascii="Times New Roman" w:hAnsi="Times New Roman" w:cs="Times New Roman"/>
          <w:bCs/>
          <w:iCs/>
          <w:sz w:val="24"/>
          <w:szCs w:val="24"/>
          <w:lang w:bidi="sk-SK"/>
        </w:rPr>
        <w:t>platobnej agentúre</w:t>
      </w:r>
      <w:r w:rsidR="00625F83" w:rsidRPr="00625F83">
        <w:rPr>
          <w:rFonts w:ascii="Times New Roman" w:hAnsi="Times New Roman" w:cs="Times New Roman"/>
          <w:bCs/>
          <w:iCs/>
          <w:sz w:val="24"/>
          <w:szCs w:val="24"/>
          <w:lang w:bidi="sk-SK"/>
        </w:rPr>
        <w:t>.</w:t>
      </w:r>
      <w:r w:rsidR="00287521">
        <w:rPr>
          <w:rFonts w:ascii="Times New Roman" w:hAnsi="Times New Roman" w:cs="Times New Roman"/>
          <w:bCs/>
          <w:iCs/>
          <w:sz w:val="24"/>
          <w:szCs w:val="24"/>
          <w:lang w:bidi="sk-SK"/>
        </w:rPr>
        <w:t xml:space="preserve"> Ak by totiž intervencia </w:t>
      </w:r>
      <w:r w:rsidR="00C3150C" w:rsidRPr="00C3150C">
        <w:rPr>
          <w:rFonts w:ascii="Times New Roman" w:hAnsi="Times New Roman" w:cs="Times New Roman"/>
          <w:bCs/>
          <w:iCs/>
          <w:sz w:val="24"/>
          <w:szCs w:val="24"/>
          <w:lang w:bidi="sk-SK"/>
        </w:rPr>
        <w:t>buď v sektore ovocia a zeleniny alebo v určitom sektore ďalších vybraných výrobkov</w:t>
      </w:r>
      <w:r w:rsidR="00C3150C">
        <w:rPr>
          <w:rFonts w:ascii="Times New Roman" w:hAnsi="Times New Roman" w:cs="Times New Roman"/>
          <w:bCs/>
          <w:iCs/>
          <w:sz w:val="24"/>
          <w:szCs w:val="24"/>
          <w:lang w:bidi="sk-SK"/>
        </w:rPr>
        <w:t xml:space="preserve">, na ktorej vykonávanie prostredníctvom </w:t>
      </w:r>
      <w:r w:rsidR="00116FBF">
        <w:rPr>
          <w:rFonts w:ascii="Times New Roman" w:hAnsi="Times New Roman" w:cs="Times New Roman"/>
          <w:bCs/>
          <w:iCs/>
          <w:sz w:val="24"/>
          <w:szCs w:val="24"/>
          <w:lang w:bidi="sk-SK"/>
        </w:rPr>
        <w:t>určitého operačného programu novej SPP</w:t>
      </w:r>
      <w:r w:rsidR="00C3150C" w:rsidRPr="00C3150C">
        <w:rPr>
          <w:rFonts w:ascii="Times New Roman" w:hAnsi="Times New Roman" w:cs="Times New Roman"/>
          <w:bCs/>
          <w:iCs/>
          <w:sz w:val="24"/>
          <w:szCs w:val="24"/>
          <w:lang w:bidi="sk-SK"/>
        </w:rPr>
        <w:t xml:space="preserve"> </w:t>
      </w:r>
      <w:r w:rsidR="00116FBF">
        <w:rPr>
          <w:rFonts w:ascii="Times New Roman" w:hAnsi="Times New Roman" w:cs="Times New Roman"/>
          <w:bCs/>
          <w:iCs/>
          <w:sz w:val="24"/>
          <w:szCs w:val="24"/>
          <w:lang w:bidi="sk-SK"/>
        </w:rPr>
        <w:t xml:space="preserve">nebolo schválené poskytnutie podpory, </w:t>
      </w:r>
      <w:r w:rsidR="00287521">
        <w:rPr>
          <w:rFonts w:ascii="Times New Roman" w:hAnsi="Times New Roman" w:cs="Times New Roman"/>
          <w:bCs/>
          <w:iCs/>
          <w:sz w:val="24"/>
          <w:szCs w:val="24"/>
          <w:lang w:bidi="sk-SK"/>
        </w:rPr>
        <w:t xml:space="preserve">bola dokončená </w:t>
      </w:r>
      <w:r w:rsidR="00C3150C">
        <w:rPr>
          <w:rFonts w:ascii="Times New Roman" w:hAnsi="Times New Roman" w:cs="Times New Roman"/>
          <w:bCs/>
          <w:iCs/>
          <w:sz w:val="24"/>
          <w:szCs w:val="24"/>
          <w:lang w:bidi="sk-SK"/>
        </w:rPr>
        <w:t>ešte</w:t>
      </w:r>
      <w:r w:rsidR="00287521">
        <w:rPr>
          <w:rFonts w:ascii="Times New Roman" w:hAnsi="Times New Roman" w:cs="Times New Roman"/>
          <w:bCs/>
          <w:iCs/>
          <w:sz w:val="24"/>
          <w:szCs w:val="24"/>
          <w:lang w:bidi="sk-SK"/>
        </w:rPr>
        <w:t xml:space="preserve"> pred</w:t>
      </w:r>
      <w:r w:rsidR="00C3150C">
        <w:rPr>
          <w:rFonts w:ascii="Times New Roman" w:hAnsi="Times New Roman" w:cs="Times New Roman"/>
          <w:bCs/>
          <w:iCs/>
          <w:sz w:val="24"/>
          <w:szCs w:val="24"/>
          <w:lang w:bidi="sk-SK"/>
        </w:rPr>
        <w:t xml:space="preserve"> predložením žiadosti </w:t>
      </w:r>
      <w:r w:rsidR="00116FBF">
        <w:rPr>
          <w:rFonts w:ascii="Times New Roman" w:hAnsi="Times New Roman" w:cs="Times New Roman"/>
          <w:bCs/>
          <w:iCs/>
          <w:sz w:val="24"/>
          <w:szCs w:val="24"/>
          <w:lang w:bidi="sk-SK"/>
        </w:rPr>
        <w:t xml:space="preserve">o zmenu schválenia poskytnutia </w:t>
      </w:r>
      <w:r w:rsidR="00403805">
        <w:rPr>
          <w:rFonts w:ascii="Times New Roman" w:hAnsi="Times New Roman" w:cs="Times New Roman"/>
          <w:bCs/>
          <w:iCs/>
          <w:sz w:val="24"/>
          <w:szCs w:val="24"/>
          <w:lang w:bidi="sk-SK"/>
        </w:rPr>
        <w:t xml:space="preserve">tejto </w:t>
      </w:r>
      <w:r w:rsidR="00116FBF">
        <w:rPr>
          <w:rFonts w:ascii="Times New Roman" w:hAnsi="Times New Roman" w:cs="Times New Roman"/>
          <w:bCs/>
          <w:iCs/>
          <w:sz w:val="24"/>
          <w:szCs w:val="24"/>
          <w:lang w:bidi="sk-SK"/>
        </w:rPr>
        <w:t xml:space="preserve">podpory na intervencie vykonávané </w:t>
      </w:r>
      <w:r w:rsidR="004B3150" w:rsidRPr="004B3150">
        <w:rPr>
          <w:rFonts w:ascii="Times New Roman" w:hAnsi="Times New Roman" w:cs="Times New Roman"/>
          <w:bCs/>
          <w:iCs/>
          <w:sz w:val="24"/>
          <w:szCs w:val="24"/>
          <w:lang w:bidi="sk-SK"/>
        </w:rPr>
        <w:t xml:space="preserve">počas uplynulej časti kalendárneho roka </w:t>
      </w:r>
      <w:r w:rsidR="00116FBF">
        <w:rPr>
          <w:rFonts w:ascii="Times New Roman" w:hAnsi="Times New Roman" w:cs="Times New Roman"/>
          <w:bCs/>
          <w:iCs/>
          <w:sz w:val="24"/>
          <w:szCs w:val="24"/>
          <w:lang w:bidi="sk-SK"/>
        </w:rPr>
        <w:t xml:space="preserve">prostredníctvom tohto </w:t>
      </w:r>
      <w:r w:rsidR="00116FBF" w:rsidRPr="00116FBF">
        <w:rPr>
          <w:rFonts w:ascii="Times New Roman" w:hAnsi="Times New Roman" w:cs="Times New Roman"/>
          <w:bCs/>
          <w:iCs/>
          <w:sz w:val="24"/>
          <w:szCs w:val="24"/>
          <w:lang w:bidi="sk-SK"/>
        </w:rPr>
        <w:t>operačného programu novej SPP</w:t>
      </w:r>
      <w:r w:rsidR="004B3150">
        <w:rPr>
          <w:rFonts w:ascii="Times New Roman" w:hAnsi="Times New Roman" w:cs="Times New Roman"/>
          <w:bCs/>
          <w:iCs/>
          <w:sz w:val="24"/>
          <w:szCs w:val="24"/>
          <w:lang w:bidi="sk-SK"/>
        </w:rPr>
        <w:t xml:space="preserve">, ktorou by sa žiadalo o rozšírenie tohto schválenia aj o schválenie </w:t>
      </w:r>
      <w:r w:rsidR="004B3150" w:rsidRPr="004B3150">
        <w:rPr>
          <w:rFonts w:ascii="Times New Roman" w:hAnsi="Times New Roman" w:cs="Times New Roman"/>
          <w:bCs/>
          <w:iCs/>
          <w:sz w:val="24"/>
          <w:szCs w:val="24"/>
          <w:lang w:bidi="sk-SK"/>
        </w:rPr>
        <w:t xml:space="preserve">poskytnutia tejto podpory na vykonávanie </w:t>
      </w:r>
      <w:r w:rsidR="004B3150">
        <w:rPr>
          <w:rFonts w:ascii="Times New Roman" w:hAnsi="Times New Roman" w:cs="Times New Roman"/>
          <w:bCs/>
          <w:iCs/>
          <w:sz w:val="24"/>
          <w:szCs w:val="24"/>
          <w:lang w:bidi="sk-SK"/>
        </w:rPr>
        <w:t>tejto</w:t>
      </w:r>
      <w:r w:rsidR="004B3150" w:rsidRPr="004B3150">
        <w:rPr>
          <w:rFonts w:ascii="Times New Roman" w:hAnsi="Times New Roman" w:cs="Times New Roman"/>
          <w:bCs/>
          <w:iCs/>
          <w:sz w:val="24"/>
          <w:szCs w:val="24"/>
          <w:lang w:bidi="sk-SK"/>
        </w:rPr>
        <w:t xml:space="preserve"> novej intervencie </w:t>
      </w:r>
      <w:r w:rsidR="00B623C7">
        <w:rPr>
          <w:rFonts w:ascii="Times New Roman" w:hAnsi="Times New Roman" w:cs="Times New Roman"/>
          <w:bCs/>
          <w:iCs/>
          <w:sz w:val="24"/>
          <w:szCs w:val="24"/>
          <w:lang w:bidi="sk-SK"/>
        </w:rPr>
        <w:t xml:space="preserve">počas </w:t>
      </w:r>
      <w:r w:rsidR="004B3150">
        <w:rPr>
          <w:rFonts w:ascii="Times New Roman" w:hAnsi="Times New Roman" w:cs="Times New Roman"/>
          <w:bCs/>
          <w:iCs/>
          <w:sz w:val="24"/>
          <w:szCs w:val="24"/>
          <w:lang w:bidi="sk-SK"/>
        </w:rPr>
        <w:t xml:space="preserve">tejto </w:t>
      </w:r>
      <w:r w:rsidR="004B3150" w:rsidRPr="004B3150">
        <w:rPr>
          <w:rFonts w:ascii="Times New Roman" w:hAnsi="Times New Roman" w:cs="Times New Roman"/>
          <w:bCs/>
          <w:iCs/>
          <w:sz w:val="24"/>
          <w:szCs w:val="24"/>
          <w:lang w:bidi="sk-SK"/>
        </w:rPr>
        <w:t>uplynulej časti kalendárneho roka</w:t>
      </w:r>
      <w:r w:rsidR="004B3150">
        <w:rPr>
          <w:rFonts w:ascii="Times New Roman" w:hAnsi="Times New Roman" w:cs="Times New Roman"/>
          <w:bCs/>
          <w:iCs/>
          <w:sz w:val="24"/>
          <w:szCs w:val="24"/>
          <w:lang w:bidi="sk-SK"/>
        </w:rPr>
        <w:t xml:space="preserve">, tak </w:t>
      </w:r>
      <w:r w:rsidR="00403805">
        <w:rPr>
          <w:rFonts w:ascii="Times New Roman" w:hAnsi="Times New Roman" w:cs="Times New Roman"/>
          <w:bCs/>
          <w:iCs/>
          <w:sz w:val="24"/>
          <w:szCs w:val="24"/>
          <w:lang w:bidi="sk-SK"/>
        </w:rPr>
        <w:t xml:space="preserve">by sa touto žiadosťou </w:t>
      </w:r>
      <w:r w:rsidR="00F1113B">
        <w:rPr>
          <w:rFonts w:ascii="Times New Roman" w:hAnsi="Times New Roman" w:cs="Times New Roman"/>
          <w:bCs/>
          <w:iCs/>
          <w:sz w:val="24"/>
          <w:szCs w:val="24"/>
          <w:lang w:bidi="sk-SK"/>
        </w:rPr>
        <w:t xml:space="preserve">o zmenu tohto schválenia </w:t>
      </w:r>
      <w:r w:rsidR="00403805">
        <w:rPr>
          <w:rFonts w:ascii="Times New Roman" w:hAnsi="Times New Roman" w:cs="Times New Roman"/>
          <w:bCs/>
          <w:iCs/>
          <w:sz w:val="24"/>
          <w:szCs w:val="24"/>
          <w:lang w:bidi="sk-SK"/>
        </w:rPr>
        <w:t xml:space="preserve">vlastne </w:t>
      </w:r>
      <w:r w:rsidR="00F1113B">
        <w:rPr>
          <w:rFonts w:ascii="Times New Roman" w:hAnsi="Times New Roman" w:cs="Times New Roman"/>
          <w:bCs/>
          <w:iCs/>
          <w:sz w:val="24"/>
          <w:szCs w:val="24"/>
          <w:lang w:bidi="sk-SK"/>
        </w:rPr>
        <w:t xml:space="preserve">fakticky </w:t>
      </w:r>
      <w:r w:rsidR="00403805">
        <w:rPr>
          <w:rFonts w:ascii="Times New Roman" w:hAnsi="Times New Roman" w:cs="Times New Roman"/>
          <w:bCs/>
          <w:iCs/>
          <w:sz w:val="24"/>
          <w:szCs w:val="24"/>
          <w:lang w:bidi="sk-SK"/>
        </w:rPr>
        <w:t xml:space="preserve">žiadalo o schválenie poskytnutia tejto podpory </w:t>
      </w:r>
      <w:r w:rsidR="00F1113B">
        <w:rPr>
          <w:rFonts w:ascii="Times New Roman" w:hAnsi="Times New Roman" w:cs="Times New Roman"/>
          <w:bCs/>
          <w:iCs/>
          <w:sz w:val="24"/>
          <w:szCs w:val="24"/>
          <w:lang w:bidi="sk-SK"/>
        </w:rPr>
        <w:t>na túto novú intervenciu</w:t>
      </w:r>
      <w:r w:rsidR="00680A10">
        <w:rPr>
          <w:rFonts w:ascii="Times New Roman" w:hAnsi="Times New Roman" w:cs="Times New Roman"/>
          <w:bCs/>
          <w:iCs/>
          <w:sz w:val="24"/>
          <w:szCs w:val="24"/>
          <w:lang w:bidi="sk-SK"/>
        </w:rPr>
        <w:t xml:space="preserve">, ktorá sa dokončila alebo plne vykonala predtým, ako sa </w:t>
      </w:r>
      <w:r w:rsidR="006064C8">
        <w:rPr>
          <w:rFonts w:ascii="Times New Roman" w:hAnsi="Times New Roman" w:cs="Times New Roman"/>
          <w:bCs/>
          <w:iCs/>
          <w:sz w:val="24"/>
          <w:szCs w:val="24"/>
          <w:lang w:bidi="sk-SK"/>
        </w:rPr>
        <w:t xml:space="preserve">platobnej agentúre </w:t>
      </w:r>
      <w:r w:rsidR="00680A10">
        <w:rPr>
          <w:rFonts w:ascii="Times New Roman" w:hAnsi="Times New Roman" w:cs="Times New Roman"/>
          <w:bCs/>
          <w:iCs/>
          <w:sz w:val="24"/>
          <w:szCs w:val="24"/>
          <w:lang w:bidi="sk-SK"/>
        </w:rPr>
        <w:t xml:space="preserve">predložila žiadosť o túto podporu </w:t>
      </w:r>
      <w:r w:rsidR="00680A10" w:rsidRPr="00680A10">
        <w:rPr>
          <w:rFonts w:ascii="Times New Roman" w:hAnsi="Times New Roman" w:cs="Times New Roman"/>
          <w:bCs/>
          <w:iCs/>
          <w:sz w:val="24"/>
          <w:szCs w:val="24"/>
          <w:lang w:bidi="sk-SK"/>
        </w:rPr>
        <w:t>na túto novú intervenciu</w:t>
      </w:r>
      <w:r w:rsidR="00680A10">
        <w:rPr>
          <w:rFonts w:ascii="Times New Roman" w:hAnsi="Times New Roman" w:cs="Times New Roman"/>
          <w:bCs/>
          <w:iCs/>
          <w:sz w:val="24"/>
          <w:szCs w:val="24"/>
          <w:lang w:bidi="sk-SK"/>
        </w:rPr>
        <w:t xml:space="preserve">, hoci na takéto vopred dokončené alebo plne vykonané operácie </w:t>
      </w:r>
      <w:r w:rsidR="00B623C7">
        <w:rPr>
          <w:rFonts w:ascii="Times New Roman" w:hAnsi="Times New Roman" w:cs="Times New Roman"/>
          <w:bCs/>
          <w:iCs/>
          <w:sz w:val="24"/>
          <w:szCs w:val="24"/>
          <w:lang w:bidi="sk-SK"/>
        </w:rPr>
        <w:t xml:space="preserve">podporu z finančných prostriedkov Európskej únie </w:t>
      </w:r>
      <w:r w:rsidR="00680A10">
        <w:rPr>
          <w:rFonts w:ascii="Times New Roman" w:hAnsi="Times New Roman" w:cs="Times New Roman"/>
          <w:bCs/>
          <w:iCs/>
          <w:sz w:val="24"/>
          <w:szCs w:val="24"/>
          <w:lang w:bidi="sk-SK"/>
        </w:rPr>
        <w:t xml:space="preserve">podľa čl. 86 ods. 4 tretieho </w:t>
      </w:r>
      <w:proofErr w:type="spellStart"/>
      <w:r w:rsidR="00680A10">
        <w:rPr>
          <w:rFonts w:ascii="Times New Roman" w:hAnsi="Times New Roman" w:cs="Times New Roman"/>
          <w:bCs/>
          <w:iCs/>
          <w:sz w:val="24"/>
          <w:szCs w:val="24"/>
          <w:lang w:bidi="sk-SK"/>
        </w:rPr>
        <w:t>pododseku</w:t>
      </w:r>
      <w:proofErr w:type="spellEnd"/>
      <w:r w:rsidR="00680A10">
        <w:rPr>
          <w:rFonts w:ascii="Times New Roman" w:hAnsi="Times New Roman" w:cs="Times New Roman"/>
          <w:bCs/>
          <w:iCs/>
          <w:sz w:val="24"/>
          <w:szCs w:val="24"/>
          <w:lang w:bidi="sk-SK"/>
        </w:rPr>
        <w:t xml:space="preserve"> </w:t>
      </w:r>
      <w:r w:rsidR="00680A10" w:rsidRPr="00680A10">
        <w:rPr>
          <w:rFonts w:ascii="Times New Roman" w:hAnsi="Times New Roman" w:cs="Times New Roman"/>
          <w:bCs/>
          <w:iCs/>
          <w:sz w:val="24"/>
          <w:szCs w:val="24"/>
          <w:lang w:bidi="sk-SK"/>
        </w:rPr>
        <w:t>nariadenia (EÚ) 2021/2115</w:t>
      </w:r>
      <w:r w:rsidR="00680A10">
        <w:rPr>
          <w:rFonts w:ascii="Times New Roman" w:hAnsi="Times New Roman" w:cs="Times New Roman"/>
          <w:bCs/>
          <w:iCs/>
          <w:sz w:val="24"/>
          <w:szCs w:val="24"/>
          <w:lang w:bidi="sk-SK"/>
        </w:rPr>
        <w:t xml:space="preserve"> poskytnúť</w:t>
      </w:r>
      <w:r w:rsidR="00B623C7" w:rsidRPr="00B623C7">
        <w:rPr>
          <w:rFonts w:ascii="Times New Roman" w:hAnsi="Times New Roman" w:cs="Times New Roman"/>
          <w:bCs/>
          <w:iCs/>
          <w:sz w:val="24"/>
          <w:szCs w:val="24"/>
          <w:lang w:bidi="sk-SK"/>
        </w:rPr>
        <w:t xml:space="preserve"> </w:t>
      </w:r>
      <w:r w:rsidR="00B623C7">
        <w:rPr>
          <w:rFonts w:ascii="Times New Roman" w:hAnsi="Times New Roman" w:cs="Times New Roman"/>
          <w:bCs/>
          <w:iCs/>
          <w:sz w:val="24"/>
          <w:szCs w:val="24"/>
          <w:lang w:bidi="sk-SK"/>
        </w:rPr>
        <w:t>nemožno</w:t>
      </w:r>
      <w:r w:rsidR="00680A10">
        <w:rPr>
          <w:rFonts w:ascii="Times New Roman" w:hAnsi="Times New Roman" w:cs="Times New Roman"/>
          <w:bCs/>
          <w:iCs/>
          <w:sz w:val="24"/>
          <w:szCs w:val="24"/>
          <w:lang w:bidi="sk-SK"/>
        </w:rPr>
        <w:t>.</w:t>
      </w:r>
    </w:p>
    <w:p w14:paraId="6C0A5F7E" w14:textId="77777777" w:rsidR="008B61BD" w:rsidRDefault="008B61BD" w:rsidP="008B61BD">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t xml:space="preserve">Zmeny udeleného schválenia </w:t>
      </w:r>
      <w:r w:rsidRPr="008B61BD">
        <w:rPr>
          <w:rFonts w:ascii="Times New Roman" w:hAnsi="Times New Roman" w:cs="Times New Roman"/>
          <w:bCs/>
          <w:iCs/>
          <w:sz w:val="24"/>
          <w:szCs w:val="24"/>
          <w:lang w:bidi="sk-SK"/>
        </w:rPr>
        <w:t xml:space="preserve">poskytnutia podpory na vykonávanie intervencií </w:t>
      </w:r>
      <w:r w:rsidR="00477EB0" w:rsidRPr="00477EB0">
        <w:rPr>
          <w:rFonts w:ascii="Times New Roman" w:hAnsi="Times New Roman" w:cs="Times New Roman"/>
          <w:bCs/>
          <w:iCs/>
          <w:sz w:val="24"/>
          <w:szCs w:val="24"/>
          <w:lang w:bidi="sk-SK"/>
        </w:rPr>
        <w:t xml:space="preserve">buď </w:t>
      </w:r>
      <w:r w:rsidRPr="008B61BD">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Pr="008B61BD">
        <w:rPr>
          <w:rFonts w:ascii="Times New Roman" w:hAnsi="Times New Roman" w:cs="Times New Roman"/>
          <w:bCs/>
          <w:iCs/>
          <w:sz w:val="24"/>
          <w:szCs w:val="24"/>
          <w:lang w:bidi="sk-SK"/>
        </w:rPr>
        <w:t>sektore ďalších vybraných výrobkov</w:t>
      </w:r>
      <w:r>
        <w:rPr>
          <w:rFonts w:ascii="Times New Roman" w:hAnsi="Times New Roman" w:cs="Times New Roman"/>
          <w:bCs/>
          <w:iCs/>
          <w:sz w:val="24"/>
          <w:szCs w:val="24"/>
          <w:lang w:bidi="sk-SK"/>
        </w:rPr>
        <w:t xml:space="preserve">, ktoré majú prebiehať až po týchto zmenách tohto schválenia, teda až po nadobudnutí právnych účinkov rozhodnutia o takejto zmene, </w:t>
      </w:r>
      <w:r w:rsidR="007B1A13">
        <w:rPr>
          <w:rFonts w:ascii="Times New Roman" w:hAnsi="Times New Roman" w:cs="Times New Roman"/>
          <w:bCs/>
          <w:iCs/>
          <w:sz w:val="24"/>
          <w:szCs w:val="24"/>
          <w:lang w:bidi="sk-SK"/>
        </w:rPr>
        <w:t>však možno na žiadosť príslušného žiadateľa vykonať kedykoľvek.</w:t>
      </w:r>
    </w:p>
    <w:p w14:paraId="64FE68CC" w14:textId="6E7BE4A8" w:rsidR="00B727A7" w:rsidRDefault="00B727A7" w:rsidP="008B61BD">
      <w:pPr>
        <w:tabs>
          <w:tab w:val="left" w:pos="709"/>
        </w:tabs>
        <w:spacing w:after="0" w:line="240" w:lineRule="auto"/>
        <w:ind w:hanging="1"/>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t xml:space="preserve">V záujme právnej istoty sa ustanovuje, že </w:t>
      </w:r>
      <w:r w:rsidR="008357CE">
        <w:rPr>
          <w:rFonts w:ascii="Times New Roman" w:hAnsi="Times New Roman" w:cs="Times New Roman"/>
          <w:bCs/>
          <w:iCs/>
          <w:sz w:val="24"/>
          <w:szCs w:val="24"/>
          <w:lang w:bidi="sk-SK"/>
        </w:rPr>
        <w:t xml:space="preserve">určenie </w:t>
      </w:r>
      <w:r>
        <w:rPr>
          <w:rFonts w:ascii="Times New Roman" w:hAnsi="Times New Roman" w:cs="Times New Roman"/>
          <w:bCs/>
          <w:iCs/>
          <w:sz w:val="24"/>
          <w:szCs w:val="24"/>
          <w:lang w:bidi="sk-SK"/>
        </w:rPr>
        <w:t>referenčné</w:t>
      </w:r>
      <w:r w:rsidR="008357CE">
        <w:rPr>
          <w:rFonts w:ascii="Times New Roman" w:hAnsi="Times New Roman" w:cs="Times New Roman"/>
          <w:bCs/>
          <w:iCs/>
          <w:sz w:val="24"/>
          <w:szCs w:val="24"/>
          <w:lang w:bidi="sk-SK"/>
        </w:rPr>
        <w:t>ho obdobia</w:t>
      </w:r>
      <w:r>
        <w:rPr>
          <w:rFonts w:ascii="Times New Roman" w:hAnsi="Times New Roman" w:cs="Times New Roman"/>
          <w:bCs/>
          <w:iCs/>
          <w:sz w:val="24"/>
          <w:szCs w:val="24"/>
          <w:lang w:bidi="sk-SK"/>
        </w:rPr>
        <w:t xml:space="preserve"> organizácie výrobcov, združenia organizácií výrobcov al</w:t>
      </w:r>
      <w:r w:rsidR="00180A05">
        <w:rPr>
          <w:rFonts w:ascii="Times New Roman" w:hAnsi="Times New Roman" w:cs="Times New Roman"/>
          <w:bCs/>
          <w:iCs/>
          <w:sz w:val="24"/>
          <w:szCs w:val="24"/>
          <w:lang w:bidi="sk-SK"/>
        </w:rPr>
        <w:t>ebo skupiny výrobcov</w:t>
      </w:r>
      <w:r>
        <w:rPr>
          <w:rFonts w:ascii="Times New Roman" w:hAnsi="Times New Roman" w:cs="Times New Roman"/>
          <w:bCs/>
          <w:iCs/>
          <w:sz w:val="24"/>
          <w:szCs w:val="24"/>
          <w:lang w:bidi="sk-SK"/>
        </w:rPr>
        <w:t xml:space="preserve"> schválením poskytnutia podpory </w:t>
      </w:r>
      <w:r w:rsidRPr="00B727A7">
        <w:rPr>
          <w:rFonts w:ascii="Times New Roman" w:hAnsi="Times New Roman" w:cs="Times New Roman"/>
          <w:bCs/>
          <w:iCs/>
          <w:sz w:val="24"/>
          <w:szCs w:val="24"/>
          <w:lang w:bidi="sk-SK"/>
        </w:rPr>
        <w:t>na </w:t>
      </w:r>
      <w:r>
        <w:rPr>
          <w:rFonts w:ascii="Times New Roman" w:hAnsi="Times New Roman" w:cs="Times New Roman"/>
          <w:bCs/>
          <w:iCs/>
          <w:sz w:val="24"/>
          <w:szCs w:val="24"/>
          <w:lang w:bidi="sk-SK"/>
        </w:rPr>
        <w:t>intervencie</w:t>
      </w:r>
      <w:r w:rsidRPr="00B727A7">
        <w:rPr>
          <w:rFonts w:ascii="Times New Roman" w:hAnsi="Times New Roman" w:cs="Times New Roman"/>
          <w:bCs/>
          <w:iCs/>
          <w:sz w:val="24"/>
          <w:szCs w:val="24"/>
          <w:lang w:bidi="sk-SK"/>
        </w:rPr>
        <w:t xml:space="preserve"> buď v sektore ovocia a zeleniny alebo v určitom sektore ďalších vybraných výrobkov</w:t>
      </w:r>
      <w:r>
        <w:rPr>
          <w:rFonts w:ascii="Times New Roman" w:hAnsi="Times New Roman" w:cs="Times New Roman"/>
          <w:bCs/>
          <w:iCs/>
          <w:sz w:val="24"/>
          <w:szCs w:val="24"/>
          <w:lang w:bidi="sk-SK"/>
        </w:rPr>
        <w:t xml:space="preserve">, </w:t>
      </w:r>
      <w:r w:rsidR="00C46C4E">
        <w:rPr>
          <w:rFonts w:ascii="Times New Roman" w:hAnsi="Times New Roman" w:cs="Times New Roman"/>
          <w:bCs/>
          <w:iCs/>
          <w:sz w:val="24"/>
          <w:szCs w:val="24"/>
          <w:lang w:bidi="sk-SK"/>
        </w:rPr>
        <w:t xml:space="preserve">ako ani určenie výšky oprávnených výdavkov na vykonávanie týchto intervencií, </w:t>
      </w:r>
      <w:r w:rsidRPr="00B727A7">
        <w:rPr>
          <w:rFonts w:ascii="Times New Roman" w:hAnsi="Times New Roman" w:cs="Times New Roman"/>
          <w:bCs/>
          <w:iCs/>
          <w:sz w:val="24"/>
          <w:szCs w:val="24"/>
          <w:lang w:bidi="sk-SK"/>
        </w:rPr>
        <w:t>sa nepovažuj</w:t>
      </w:r>
      <w:r w:rsidR="00C46C4E">
        <w:rPr>
          <w:rFonts w:ascii="Times New Roman" w:hAnsi="Times New Roman" w:cs="Times New Roman"/>
          <w:bCs/>
          <w:iCs/>
          <w:sz w:val="24"/>
          <w:szCs w:val="24"/>
          <w:lang w:bidi="sk-SK"/>
        </w:rPr>
        <w:t>ú</w:t>
      </w:r>
      <w:r w:rsidRPr="00B727A7">
        <w:rPr>
          <w:rFonts w:ascii="Times New Roman" w:hAnsi="Times New Roman" w:cs="Times New Roman"/>
          <w:bCs/>
          <w:iCs/>
          <w:sz w:val="24"/>
          <w:szCs w:val="24"/>
          <w:lang w:bidi="sk-SK"/>
        </w:rPr>
        <w:t xml:space="preserve"> za určenie spôsobu vykonávania týchto intervencií, na ktoré je </w:t>
      </w:r>
      <w:r>
        <w:rPr>
          <w:rFonts w:ascii="Times New Roman" w:hAnsi="Times New Roman" w:cs="Times New Roman"/>
          <w:bCs/>
          <w:iCs/>
          <w:sz w:val="24"/>
          <w:szCs w:val="24"/>
          <w:lang w:bidi="sk-SK"/>
        </w:rPr>
        <w:t>týmto schválením</w:t>
      </w:r>
      <w:r w:rsidRPr="00B727A7">
        <w:rPr>
          <w:rFonts w:ascii="Times New Roman" w:hAnsi="Times New Roman" w:cs="Times New Roman"/>
          <w:bCs/>
          <w:iCs/>
          <w:sz w:val="24"/>
          <w:szCs w:val="24"/>
          <w:lang w:bidi="sk-SK"/>
        </w:rPr>
        <w:t xml:space="preserve"> poskytnutie tejto podpory schválené.</w:t>
      </w:r>
      <w:r>
        <w:rPr>
          <w:rFonts w:ascii="Times New Roman" w:hAnsi="Times New Roman" w:cs="Times New Roman"/>
          <w:bCs/>
          <w:iCs/>
          <w:sz w:val="24"/>
          <w:szCs w:val="24"/>
          <w:lang w:bidi="sk-SK"/>
        </w:rPr>
        <w:t xml:space="preserve"> </w:t>
      </w:r>
      <w:r w:rsidR="005768B6">
        <w:rPr>
          <w:rFonts w:ascii="Times New Roman" w:hAnsi="Times New Roman" w:cs="Times New Roman"/>
          <w:bCs/>
          <w:iCs/>
          <w:sz w:val="24"/>
          <w:szCs w:val="24"/>
          <w:lang w:bidi="sk-SK"/>
        </w:rPr>
        <w:t xml:space="preserve">Spôsob vykonávania intervencií </w:t>
      </w:r>
      <w:r w:rsidR="005768B6" w:rsidRPr="005768B6">
        <w:rPr>
          <w:rFonts w:ascii="Times New Roman" w:hAnsi="Times New Roman" w:cs="Times New Roman"/>
          <w:bCs/>
          <w:iCs/>
          <w:sz w:val="24"/>
          <w:szCs w:val="24"/>
          <w:lang w:bidi="sk-SK"/>
        </w:rPr>
        <w:t>buď v sektore ovocia a zeleniny alebo v určitom sektore ďalších vybraných výrobkov</w:t>
      </w:r>
      <w:r w:rsidR="005768B6">
        <w:rPr>
          <w:rFonts w:ascii="Times New Roman" w:hAnsi="Times New Roman" w:cs="Times New Roman"/>
          <w:bCs/>
          <w:iCs/>
          <w:sz w:val="24"/>
          <w:szCs w:val="24"/>
          <w:lang w:bidi="sk-SK"/>
        </w:rPr>
        <w:t xml:space="preserve">, ktorý je schválený schválením poskytnutia podpory na tieto intervencie, </w:t>
      </w:r>
      <w:r w:rsidR="00F53507">
        <w:rPr>
          <w:rFonts w:ascii="Times New Roman" w:hAnsi="Times New Roman" w:cs="Times New Roman"/>
          <w:bCs/>
          <w:iCs/>
          <w:sz w:val="24"/>
          <w:szCs w:val="24"/>
          <w:lang w:bidi="sk-SK"/>
        </w:rPr>
        <w:t xml:space="preserve">je určený </w:t>
      </w:r>
      <w:r w:rsidR="00CC506C">
        <w:rPr>
          <w:rFonts w:ascii="Times New Roman" w:hAnsi="Times New Roman" w:cs="Times New Roman"/>
          <w:bCs/>
          <w:iCs/>
          <w:sz w:val="24"/>
          <w:szCs w:val="24"/>
          <w:lang w:bidi="sk-SK"/>
        </w:rPr>
        <w:t xml:space="preserve">konkrétnym </w:t>
      </w:r>
      <w:r w:rsidR="00F53507">
        <w:rPr>
          <w:rFonts w:ascii="Times New Roman" w:hAnsi="Times New Roman" w:cs="Times New Roman"/>
          <w:bCs/>
          <w:iCs/>
          <w:sz w:val="24"/>
          <w:szCs w:val="24"/>
          <w:lang w:bidi="sk-SK"/>
        </w:rPr>
        <w:t xml:space="preserve">vymedzením </w:t>
      </w:r>
      <w:r w:rsidR="00CC506C">
        <w:rPr>
          <w:rFonts w:ascii="Times New Roman" w:hAnsi="Times New Roman" w:cs="Times New Roman"/>
          <w:bCs/>
          <w:iCs/>
          <w:sz w:val="24"/>
          <w:szCs w:val="24"/>
          <w:lang w:bidi="sk-SK"/>
        </w:rPr>
        <w:t xml:space="preserve">týchto </w:t>
      </w:r>
      <w:r w:rsidR="00F53507">
        <w:rPr>
          <w:rFonts w:ascii="Times New Roman" w:hAnsi="Times New Roman" w:cs="Times New Roman"/>
          <w:bCs/>
          <w:iCs/>
          <w:sz w:val="24"/>
          <w:szCs w:val="24"/>
          <w:lang w:bidi="sk-SK"/>
        </w:rPr>
        <w:t>intervencií</w:t>
      </w:r>
      <w:r w:rsidR="00CC506C">
        <w:rPr>
          <w:rFonts w:ascii="Times New Roman" w:hAnsi="Times New Roman" w:cs="Times New Roman"/>
          <w:bCs/>
          <w:iCs/>
          <w:sz w:val="24"/>
          <w:szCs w:val="24"/>
          <w:lang w:bidi="sk-SK"/>
        </w:rPr>
        <w:t xml:space="preserve"> určeným týmto schválením, vrátane určenia cieľov podľa </w:t>
      </w:r>
      <w:r w:rsidR="00CC506C" w:rsidRPr="00CC506C">
        <w:rPr>
          <w:rFonts w:ascii="Times New Roman" w:hAnsi="Times New Roman" w:cs="Times New Roman"/>
          <w:bCs/>
          <w:iCs/>
          <w:sz w:val="24"/>
          <w:szCs w:val="24"/>
          <w:lang w:bidi="sk-SK"/>
        </w:rPr>
        <w:t xml:space="preserve">čl. 46 </w:t>
      </w:r>
      <w:r w:rsidR="00CC506C" w:rsidRPr="00CC506C">
        <w:rPr>
          <w:rFonts w:ascii="Times New Roman" w:hAnsi="Times New Roman" w:cs="Times New Roman"/>
          <w:bCs/>
          <w:iCs/>
          <w:sz w:val="24"/>
          <w:szCs w:val="24"/>
          <w:lang w:bidi="sk-SK"/>
        </w:rPr>
        <w:lastRenderedPageBreak/>
        <w:t>nariadenia (EÚ) 2021/2115</w:t>
      </w:r>
      <w:r w:rsidR="00CC506C">
        <w:rPr>
          <w:rFonts w:ascii="Times New Roman" w:hAnsi="Times New Roman" w:cs="Times New Roman"/>
          <w:bCs/>
          <w:iCs/>
          <w:sz w:val="24"/>
          <w:szCs w:val="24"/>
          <w:lang w:bidi="sk-SK"/>
        </w:rPr>
        <w:t>, ktoré sa ich vykonávaním dosahujú.</w:t>
      </w:r>
      <w:r w:rsidR="007C4AB1">
        <w:rPr>
          <w:rFonts w:ascii="Times New Roman" w:hAnsi="Times New Roman" w:cs="Times New Roman"/>
          <w:bCs/>
          <w:iCs/>
          <w:sz w:val="24"/>
          <w:szCs w:val="24"/>
          <w:lang w:bidi="sk-SK"/>
        </w:rPr>
        <w:t xml:space="preserve"> Určenie referenčného obdobia </w:t>
      </w:r>
      <w:r w:rsidR="006D2129" w:rsidRPr="006D2129">
        <w:rPr>
          <w:rFonts w:ascii="Times New Roman" w:hAnsi="Times New Roman" w:cs="Times New Roman"/>
          <w:bCs/>
          <w:iCs/>
          <w:sz w:val="24"/>
          <w:szCs w:val="24"/>
          <w:lang w:bidi="sk-SK"/>
        </w:rPr>
        <w:t>organizácie výrobcov, združe</w:t>
      </w:r>
      <w:r w:rsidR="006D2129">
        <w:rPr>
          <w:rFonts w:ascii="Times New Roman" w:hAnsi="Times New Roman" w:cs="Times New Roman"/>
          <w:bCs/>
          <w:iCs/>
          <w:sz w:val="24"/>
          <w:szCs w:val="24"/>
          <w:lang w:bidi="sk-SK"/>
        </w:rPr>
        <w:t xml:space="preserve">nia organizácií výrobcov alebo </w:t>
      </w:r>
      <w:r w:rsidR="006D2129" w:rsidRPr="006D2129">
        <w:rPr>
          <w:rFonts w:ascii="Times New Roman" w:hAnsi="Times New Roman" w:cs="Times New Roman"/>
          <w:bCs/>
          <w:iCs/>
          <w:sz w:val="24"/>
          <w:szCs w:val="24"/>
          <w:lang w:bidi="sk-SK"/>
        </w:rPr>
        <w:t xml:space="preserve">skupiny výrobcov </w:t>
      </w:r>
      <w:r w:rsidR="000C5511" w:rsidRPr="000C5511">
        <w:rPr>
          <w:rFonts w:ascii="Times New Roman" w:hAnsi="Times New Roman" w:cs="Times New Roman"/>
          <w:bCs/>
          <w:iCs/>
          <w:sz w:val="24"/>
          <w:szCs w:val="24"/>
          <w:lang w:bidi="sk-SK"/>
        </w:rPr>
        <w:t xml:space="preserve">buď ovocia a zeleniny, </w:t>
      </w:r>
      <w:r w:rsidR="00850B2E">
        <w:rPr>
          <w:rFonts w:ascii="Times New Roman" w:hAnsi="Times New Roman" w:cs="Times New Roman"/>
          <w:bCs/>
          <w:iCs/>
          <w:sz w:val="24"/>
          <w:szCs w:val="24"/>
          <w:lang w:bidi="sk-SK"/>
        </w:rPr>
        <w:t>poľnohospodárskych výrobkov v sektore</w:t>
      </w:r>
      <w:r w:rsidR="00850B2E" w:rsidRPr="00850B2E">
        <w:rPr>
          <w:rFonts w:ascii="Times New Roman" w:hAnsi="Times New Roman" w:cs="Times New Roman"/>
          <w:bCs/>
          <w:iCs/>
          <w:sz w:val="24"/>
          <w:szCs w:val="24"/>
          <w:lang w:bidi="sk-SK"/>
        </w:rPr>
        <w:t xml:space="preserve"> </w:t>
      </w:r>
      <w:r w:rsidR="00850B2E">
        <w:rPr>
          <w:rFonts w:ascii="Times New Roman" w:hAnsi="Times New Roman" w:cs="Times New Roman"/>
          <w:bCs/>
          <w:iCs/>
          <w:sz w:val="24"/>
          <w:szCs w:val="24"/>
          <w:lang w:bidi="sk-SK"/>
        </w:rPr>
        <w:t xml:space="preserve">olivového oleja a stolových olív </w:t>
      </w:r>
      <w:r w:rsidR="00850B2E" w:rsidRPr="004A2D4B">
        <w:rPr>
          <w:rFonts w:ascii="Times New Roman" w:hAnsi="Times New Roman" w:cs="Times New Roman"/>
          <w:bCs/>
          <w:iCs/>
          <w:sz w:val="24"/>
          <w:szCs w:val="24"/>
          <w:lang w:bidi="sk-SK"/>
        </w:rPr>
        <w:t>podľa čl. 1 ods. 2 písm. </w:t>
      </w:r>
      <w:r w:rsidR="00850B2E">
        <w:rPr>
          <w:rFonts w:ascii="Times New Roman" w:hAnsi="Times New Roman" w:cs="Times New Roman"/>
          <w:bCs/>
          <w:iCs/>
          <w:sz w:val="24"/>
          <w:szCs w:val="24"/>
          <w:lang w:bidi="sk-SK"/>
        </w:rPr>
        <w:t>g) v nadväznosti na časť V</w:t>
      </w:r>
      <w:r w:rsidR="00850B2E" w:rsidRPr="004A2D4B">
        <w:rPr>
          <w:rFonts w:ascii="Times New Roman" w:hAnsi="Times New Roman" w:cs="Times New Roman"/>
          <w:bCs/>
          <w:iCs/>
          <w:sz w:val="24"/>
          <w:szCs w:val="24"/>
          <w:lang w:bidi="sk-SK"/>
        </w:rPr>
        <w:t xml:space="preserve">II prílohy I k nariadeniu (EÚ) č. 1308/2013 </w:t>
      </w:r>
      <w:r w:rsidR="00850B2E">
        <w:rPr>
          <w:rFonts w:ascii="Times New Roman" w:hAnsi="Times New Roman" w:cs="Times New Roman"/>
          <w:bCs/>
          <w:iCs/>
          <w:sz w:val="24"/>
          <w:szCs w:val="24"/>
          <w:lang w:bidi="sk-SK"/>
        </w:rPr>
        <w:t xml:space="preserve">(ďalej len „olivový olej a stolové olivy“) </w:t>
      </w:r>
      <w:r w:rsidR="000C5511" w:rsidRPr="000C5511">
        <w:rPr>
          <w:rFonts w:ascii="Times New Roman" w:hAnsi="Times New Roman" w:cs="Times New Roman"/>
          <w:bCs/>
          <w:iCs/>
          <w:sz w:val="24"/>
          <w:szCs w:val="24"/>
          <w:lang w:bidi="sk-SK"/>
        </w:rPr>
        <w:t xml:space="preserve"> alebo poľnohospodárskych výrobkov v určitom ďalšom sektore </w:t>
      </w:r>
      <w:r w:rsidR="006D2129">
        <w:rPr>
          <w:rFonts w:ascii="Times New Roman" w:hAnsi="Times New Roman" w:cs="Times New Roman"/>
          <w:bCs/>
          <w:iCs/>
          <w:sz w:val="24"/>
          <w:szCs w:val="24"/>
          <w:lang w:bidi="sk-SK"/>
        </w:rPr>
        <w:t>však plní funkciu</w:t>
      </w:r>
      <w:r w:rsidR="006D2129" w:rsidRPr="006D2129">
        <w:rPr>
          <w:rFonts w:ascii="Times New Roman" w:hAnsi="Times New Roman" w:cs="Times New Roman"/>
          <w:bCs/>
          <w:iCs/>
          <w:sz w:val="24"/>
          <w:szCs w:val="24"/>
          <w:lang w:bidi="sk-SK"/>
        </w:rPr>
        <w:t xml:space="preserve"> na účely určovania hodnoty predávanej produkcie </w:t>
      </w:r>
      <w:r w:rsidR="000C5511">
        <w:rPr>
          <w:rFonts w:ascii="Times New Roman" w:hAnsi="Times New Roman" w:cs="Times New Roman"/>
          <w:bCs/>
          <w:iCs/>
          <w:sz w:val="24"/>
          <w:szCs w:val="24"/>
          <w:lang w:bidi="sk-SK"/>
        </w:rPr>
        <w:t xml:space="preserve">týchto poľnohospodárskych výrobkov </w:t>
      </w:r>
      <w:r w:rsidR="006D2129">
        <w:rPr>
          <w:rFonts w:ascii="Times New Roman" w:hAnsi="Times New Roman" w:cs="Times New Roman"/>
          <w:bCs/>
          <w:iCs/>
          <w:sz w:val="24"/>
          <w:szCs w:val="24"/>
          <w:lang w:bidi="sk-SK"/>
        </w:rPr>
        <w:t xml:space="preserve">tejto organizácie výrobcov, </w:t>
      </w:r>
      <w:r w:rsidR="008E07AC">
        <w:rPr>
          <w:rFonts w:ascii="Times New Roman" w:hAnsi="Times New Roman" w:cs="Times New Roman"/>
          <w:bCs/>
          <w:iCs/>
          <w:sz w:val="24"/>
          <w:szCs w:val="24"/>
          <w:lang w:bidi="sk-SK"/>
        </w:rPr>
        <w:t xml:space="preserve">tohto </w:t>
      </w:r>
      <w:r w:rsidR="006D2129">
        <w:rPr>
          <w:rFonts w:ascii="Times New Roman" w:hAnsi="Times New Roman" w:cs="Times New Roman"/>
          <w:bCs/>
          <w:iCs/>
          <w:sz w:val="24"/>
          <w:szCs w:val="24"/>
          <w:lang w:bidi="sk-SK"/>
        </w:rPr>
        <w:t xml:space="preserve">združenia organizácií výrobcov alebo </w:t>
      </w:r>
      <w:r w:rsidR="008E07AC">
        <w:rPr>
          <w:rFonts w:ascii="Times New Roman" w:hAnsi="Times New Roman" w:cs="Times New Roman"/>
          <w:bCs/>
          <w:iCs/>
          <w:sz w:val="24"/>
          <w:szCs w:val="24"/>
          <w:lang w:bidi="sk-SK"/>
        </w:rPr>
        <w:t xml:space="preserve">tejto </w:t>
      </w:r>
      <w:r w:rsidR="006D2129">
        <w:rPr>
          <w:rFonts w:ascii="Times New Roman" w:hAnsi="Times New Roman" w:cs="Times New Roman"/>
          <w:bCs/>
          <w:iCs/>
          <w:sz w:val="24"/>
          <w:szCs w:val="24"/>
          <w:lang w:bidi="sk-SK"/>
        </w:rPr>
        <w:t>skupiny výrobcov</w:t>
      </w:r>
      <w:r w:rsidR="00173EC8">
        <w:rPr>
          <w:rFonts w:ascii="Times New Roman" w:hAnsi="Times New Roman" w:cs="Times New Roman"/>
          <w:bCs/>
          <w:iCs/>
          <w:sz w:val="24"/>
          <w:szCs w:val="24"/>
          <w:lang w:bidi="sk-SK"/>
        </w:rPr>
        <w:t xml:space="preserve">, ktorá sa zas určuje na účely </w:t>
      </w:r>
      <w:r w:rsidR="004620E7">
        <w:rPr>
          <w:rFonts w:ascii="Times New Roman" w:hAnsi="Times New Roman" w:cs="Times New Roman"/>
          <w:bCs/>
          <w:iCs/>
          <w:sz w:val="24"/>
          <w:szCs w:val="24"/>
          <w:lang w:bidi="sk-SK"/>
        </w:rPr>
        <w:t>určenia maximálneho</w:t>
      </w:r>
      <w:r w:rsidR="00173EC8" w:rsidRPr="00173EC8">
        <w:rPr>
          <w:rFonts w:ascii="Times New Roman" w:hAnsi="Times New Roman" w:cs="Times New Roman"/>
          <w:bCs/>
          <w:iCs/>
          <w:sz w:val="24"/>
          <w:szCs w:val="24"/>
          <w:lang w:bidi="sk-SK"/>
        </w:rPr>
        <w:t xml:space="preserve"> podiel</w:t>
      </w:r>
      <w:r w:rsidR="004620E7">
        <w:rPr>
          <w:rFonts w:ascii="Times New Roman" w:hAnsi="Times New Roman" w:cs="Times New Roman"/>
          <w:bCs/>
          <w:iCs/>
          <w:sz w:val="24"/>
          <w:szCs w:val="24"/>
          <w:lang w:bidi="sk-SK"/>
        </w:rPr>
        <w:t>u</w:t>
      </w:r>
      <w:r w:rsidR="00173EC8" w:rsidRPr="00173EC8">
        <w:rPr>
          <w:rFonts w:ascii="Times New Roman" w:hAnsi="Times New Roman" w:cs="Times New Roman"/>
          <w:bCs/>
          <w:iCs/>
          <w:sz w:val="24"/>
          <w:szCs w:val="24"/>
          <w:lang w:bidi="sk-SK"/>
        </w:rPr>
        <w:t xml:space="preserve"> finančnej pomoci Európskej únie podľa čl. 52 ods. 2 a</w:t>
      </w:r>
      <w:r w:rsidR="004620E7">
        <w:rPr>
          <w:rFonts w:ascii="Times New Roman" w:hAnsi="Times New Roman" w:cs="Times New Roman"/>
          <w:bCs/>
          <w:iCs/>
          <w:sz w:val="24"/>
          <w:szCs w:val="24"/>
          <w:lang w:bidi="sk-SK"/>
        </w:rPr>
        <w:t xml:space="preserve"> </w:t>
      </w:r>
      <w:r w:rsidR="00173EC8" w:rsidRPr="00173EC8">
        <w:rPr>
          <w:rFonts w:ascii="Times New Roman" w:hAnsi="Times New Roman" w:cs="Times New Roman"/>
          <w:bCs/>
          <w:iCs/>
          <w:sz w:val="24"/>
          <w:szCs w:val="24"/>
          <w:lang w:bidi="sk-SK"/>
        </w:rPr>
        <w:t xml:space="preserve">čl. 68 ods. 3 nariadenia (EÚ) 2021/2115 a vnútroštátnej finančnej pomoci podľa čl. 53 ods. 1 nariadenia (EÚ) 2021/2115, v ktorom možno </w:t>
      </w:r>
      <w:r w:rsidR="004620E7">
        <w:rPr>
          <w:rFonts w:ascii="Times New Roman" w:hAnsi="Times New Roman" w:cs="Times New Roman"/>
          <w:bCs/>
          <w:iCs/>
          <w:sz w:val="24"/>
          <w:szCs w:val="24"/>
          <w:lang w:bidi="sk-SK"/>
        </w:rPr>
        <w:t>tejto organizácii výrobcov, tomuto združeniu organizácií výrobcov alebo tejto skupine výrobcov</w:t>
      </w:r>
      <w:r w:rsidR="00173EC8" w:rsidRPr="00173EC8">
        <w:rPr>
          <w:rFonts w:ascii="Times New Roman" w:hAnsi="Times New Roman" w:cs="Times New Roman"/>
          <w:bCs/>
          <w:iCs/>
          <w:sz w:val="24"/>
          <w:szCs w:val="24"/>
          <w:lang w:bidi="sk-SK"/>
        </w:rPr>
        <w:t xml:space="preserve"> poskytnúť</w:t>
      </w:r>
      <w:r w:rsidR="004620E7" w:rsidRPr="004620E7">
        <w:rPr>
          <w:rFonts w:ascii="Times New Roman" w:hAnsi="Times New Roman" w:cs="Times New Roman"/>
          <w:bCs/>
          <w:iCs/>
          <w:sz w:val="24"/>
          <w:szCs w:val="24"/>
          <w:lang w:bidi="sk-SK"/>
        </w:rPr>
        <w:t xml:space="preserve"> </w:t>
      </w:r>
      <w:r w:rsidR="004620E7" w:rsidRPr="00173EC8">
        <w:rPr>
          <w:rFonts w:ascii="Times New Roman" w:hAnsi="Times New Roman" w:cs="Times New Roman"/>
          <w:bCs/>
          <w:iCs/>
          <w:sz w:val="24"/>
          <w:szCs w:val="24"/>
          <w:lang w:bidi="sk-SK"/>
        </w:rPr>
        <w:t>podporu</w:t>
      </w:r>
      <w:r w:rsidR="004620E7">
        <w:rPr>
          <w:rFonts w:ascii="Times New Roman" w:hAnsi="Times New Roman" w:cs="Times New Roman"/>
          <w:bCs/>
          <w:iCs/>
          <w:sz w:val="24"/>
          <w:szCs w:val="24"/>
          <w:lang w:bidi="sk-SK"/>
        </w:rPr>
        <w:t xml:space="preserve"> na intervencie v sektore týchto a týkajúce sa týchto </w:t>
      </w:r>
      <w:r w:rsidR="004620E7" w:rsidRPr="004620E7">
        <w:rPr>
          <w:rFonts w:ascii="Times New Roman" w:hAnsi="Times New Roman" w:cs="Times New Roman"/>
          <w:bCs/>
          <w:iCs/>
          <w:sz w:val="24"/>
          <w:szCs w:val="24"/>
          <w:lang w:bidi="sk-SK"/>
        </w:rPr>
        <w:t>poľnohospodárskych výrobkov</w:t>
      </w:r>
      <w:r w:rsidR="003F42D2">
        <w:rPr>
          <w:rFonts w:ascii="Times New Roman" w:hAnsi="Times New Roman" w:cs="Times New Roman"/>
          <w:bCs/>
          <w:iCs/>
          <w:sz w:val="24"/>
          <w:szCs w:val="24"/>
          <w:lang w:bidi="sk-SK"/>
        </w:rPr>
        <w:t xml:space="preserve">, a tak toto určenie </w:t>
      </w:r>
      <w:r w:rsidR="003F42D2" w:rsidRPr="003F42D2">
        <w:rPr>
          <w:rFonts w:ascii="Times New Roman" w:hAnsi="Times New Roman" w:cs="Times New Roman"/>
          <w:bCs/>
          <w:iCs/>
          <w:sz w:val="24"/>
          <w:szCs w:val="24"/>
          <w:lang w:bidi="sk-SK"/>
        </w:rPr>
        <w:t>referenčného obdobia</w:t>
      </w:r>
      <w:r w:rsidR="003F42D2">
        <w:rPr>
          <w:rFonts w:ascii="Times New Roman" w:hAnsi="Times New Roman" w:cs="Times New Roman"/>
          <w:bCs/>
          <w:iCs/>
          <w:sz w:val="24"/>
          <w:szCs w:val="24"/>
          <w:lang w:bidi="sk-SK"/>
        </w:rPr>
        <w:t xml:space="preserve"> </w:t>
      </w:r>
      <w:r w:rsidR="0055306C">
        <w:rPr>
          <w:rFonts w:ascii="Times New Roman" w:hAnsi="Times New Roman" w:cs="Times New Roman"/>
          <w:bCs/>
          <w:iCs/>
          <w:sz w:val="24"/>
          <w:szCs w:val="24"/>
          <w:lang w:bidi="sk-SK"/>
        </w:rPr>
        <w:t xml:space="preserve">prakticky skutočne neurčuje samotný spôsob vykonávania týchto intervencií. </w:t>
      </w:r>
      <w:r w:rsidR="0048210F">
        <w:rPr>
          <w:rFonts w:ascii="Times New Roman" w:hAnsi="Times New Roman" w:cs="Times New Roman"/>
          <w:bCs/>
          <w:iCs/>
          <w:sz w:val="24"/>
          <w:szCs w:val="24"/>
          <w:lang w:bidi="sk-SK"/>
        </w:rPr>
        <w:t xml:space="preserve">Rovnako samotný spôsob vykonávania intervencií </w:t>
      </w:r>
      <w:r w:rsidR="00BC43C9">
        <w:rPr>
          <w:rFonts w:ascii="Times New Roman" w:hAnsi="Times New Roman" w:cs="Times New Roman"/>
          <w:bCs/>
          <w:iCs/>
          <w:sz w:val="24"/>
          <w:szCs w:val="24"/>
          <w:lang w:bidi="sk-SK"/>
        </w:rPr>
        <w:t>v </w:t>
      </w:r>
      <w:r w:rsidR="0048210F" w:rsidRPr="0048210F">
        <w:rPr>
          <w:rFonts w:ascii="Times New Roman" w:hAnsi="Times New Roman" w:cs="Times New Roman"/>
          <w:bCs/>
          <w:iCs/>
          <w:sz w:val="24"/>
          <w:szCs w:val="24"/>
          <w:lang w:bidi="sk-SK"/>
        </w:rPr>
        <w:t xml:space="preserve">určitom sektore ďalších vybraných výrobkov </w:t>
      </w:r>
      <w:r w:rsidR="0048210F">
        <w:rPr>
          <w:rFonts w:ascii="Times New Roman" w:hAnsi="Times New Roman" w:cs="Times New Roman"/>
          <w:bCs/>
          <w:iCs/>
          <w:sz w:val="24"/>
          <w:szCs w:val="24"/>
          <w:lang w:bidi="sk-SK"/>
        </w:rPr>
        <w:t xml:space="preserve">neurčuje výška oprávnených výdavkov, ktorá je na ich vykonávanie schválená schválením poskytnutia podpory. </w:t>
      </w:r>
      <w:r w:rsidR="0055306C">
        <w:rPr>
          <w:rFonts w:ascii="Times New Roman" w:hAnsi="Times New Roman" w:cs="Times New Roman"/>
          <w:bCs/>
          <w:iCs/>
          <w:sz w:val="24"/>
          <w:szCs w:val="24"/>
          <w:lang w:bidi="sk-SK"/>
        </w:rPr>
        <w:t xml:space="preserve">To vo vzťahu k uvedenej úprave zmien </w:t>
      </w:r>
      <w:r w:rsidR="006D5670">
        <w:rPr>
          <w:rFonts w:ascii="Times New Roman" w:hAnsi="Times New Roman" w:cs="Times New Roman"/>
          <w:bCs/>
          <w:iCs/>
          <w:sz w:val="24"/>
          <w:szCs w:val="24"/>
          <w:lang w:bidi="sk-SK"/>
        </w:rPr>
        <w:t>s</w:t>
      </w:r>
      <w:r w:rsidR="0055306C">
        <w:rPr>
          <w:rFonts w:ascii="Times New Roman" w:hAnsi="Times New Roman" w:cs="Times New Roman"/>
          <w:bCs/>
          <w:iCs/>
          <w:sz w:val="24"/>
          <w:szCs w:val="24"/>
          <w:lang w:bidi="sk-SK"/>
        </w:rPr>
        <w:t xml:space="preserve">chválenia poskytnutia podpory </w:t>
      </w:r>
      <w:r w:rsidR="0055306C" w:rsidRPr="0055306C">
        <w:rPr>
          <w:rFonts w:ascii="Times New Roman" w:hAnsi="Times New Roman" w:cs="Times New Roman"/>
          <w:bCs/>
          <w:iCs/>
          <w:sz w:val="24"/>
          <w:szCs w:val="24"/>
          <w:lang w:bidi="sk-SK"/>
        </w:rPr>
        <w:t>na intervencie buď v sektore ovocia a zeleniny alebo v určitom sektore ďalších vybraných výrobkov</w:t>
      </w:r>
      <w:r w:rsidR="0090248F">
        <w:rPr>
          <w:rFonts w:ascii="Times New Roman" w:hAnsi="Times New Roman" w:cs="Times New Roman"/>
          <w:bCs/>
          <w:iCs/>
          <w:sz w:val="24"/>
          <w:szCs w:val="24"/>
          <w:lang w:bidi="sk-SK"/>
        </w:rPr>
        <w:t xml:space="preserve">, ktoré boli vykonávané počas uplynulej časti kalendárneho roka, a teda pred nadobudnutím právnych účinkov rozhodnutia o takejto zmene tohto schválenia, znamená, že na zmenu schválenia </w:t>
      </w:r>
      <w:r w:rsidR="0090248F" w:rsidRPr="0090248F">
        <w:rPr>
          <w:rFonts w:ascii="Times New Roman" w:hAnsi="Times New Roman" w:cs="Times New Roman"/>
          <w:bCs/>
          <w:iCs/>
          <w:sz w:val="24"/>
          <w:szCs w:val="24"/>
          <w:lang w:bidi="sk-SK"/>
        </w:rPr>
        <w:t>poskytnutia podpory na intervencie buď v sektore ovocia a zeleniny alebo v určitom sektore ďalších vybraných výrobkov</w:t>
      </w:r>
      <w:r w:rsidR="00F01723">
        <w:rPr>
          <w:rFonts w:ascii="Times New Roman" w:hAnsi="Times New Roman" w:cs="Times New Roman"/>
          <w:bCs/>
          <w:iCs/>
          <w:sz w:val="24"/>
          <w:szCs w:val="24"/>
          <w:lang w:bidi="sk-SK"/>
        </w:rPr>
        <w:t xml:space="preserve"> spočívajúcu v zmene určenia referenčného obdobia </w:t>
      </w:r>
      <w:r w:rsidR="00C46C4E">
        <w:rPr>
          <w:rFonts w:ascii="Times New Roman" w:hAnsi="Times New Roman" w:cs="Times New Roman"/>
          <w:bCs/>
          <w:iCs/>
          <w:sz w:val="24"/>
          <w:szCs w:val="24"/>
          <w:lang w:bidi="sk-SK"/>
        </w:rPr>
        <w:t xml:space="preserve">alebo </w:t>
      </w:r>
      <w:r w:rsidR="00AB7CBA">
        <w:rPr>
          <w:rFonts w:ascii="Times New Roman" w:hAnsi="Times New Roman" w:cs="Times New Roman"/>
          <w:bCs/>
          <w:iCs/>
          <w:sz w:val="24"/>
          <w:szCs w:val="24"/>
          <w:lang w:bidi="sk-SK"/>
        </w:rPr>
        <w:t xml:space="preserve">v zmene </w:t>
      </w:r>
      <w:r w:rsidR="00C46C4E">
        <w:rPr>
          <w:rFonts w:ascii="Times New Roman" w:hAnsi="Times New Roman" w:cs="Times New Roman"/>
          <w:bCs/>
          <w:iCs/>
          <w:sz w:val="24"/>
          <w:szCs w:val="24"/>
          <w:lang w:bidi="sk-SK"/>
        </w:rPr>
        <w:t xml:space="preserve">výšky oprávnených výdavkov na tieto intervencie </w:t>
      </w:r>
      <w:r w:rsidR="00F01723">
        <w:rPr>
          <w:rFonts w:ascii="Times New Roman" w:hAnsi="Times New Roman" w:cs="Times New Roman"/>
          <w:bCs/>
          <w:iCs/>
          <w:sz w:val="24"/>
          <w:szCs w:val="24"/>
          <w:lang w:bidi="sk-SK"/>
        </w:rPr>
        <w:t>určen</w:t>
      </w:r>
      <w:r w:rsidR="00C46C4E">
        <w:rPr>
          <w:rFonts w:ascii="Times New Roman" w:hAnsi="Times New Roman" w:cs="Times New Roman"/>
          <w:bCs/>
          <w:iCs/>
          <w:sz w:val="24"/>
          <w:szCs w:val="24"/>
          <w:lang w:bidi="sk-SK"/>
        </w:rPr>
        <w:t xml:space="preserve">ých </w:t>
      </w:r>
      <w:r w:rsidR="00F01723">
        <w:rPr>
          <w:rFonts w:ascii="Times New Roman" w:hAnsi="Times New Roman" w:cs="Times New Roman"/>
          <w:bCs/>
          <w:iCs/>
          <w:sz w:val="24"/>
          <w:szCs w:val="24"/>
          <w:lang w:bidi="sk-SK"/>
        </w:rPr>
        <w:t xml:space="preserve">týmto schválením, sa vôbec nevzťahujú ustanovenia navrhovaného nariadenia vlády o zmenách schválenia </w:t>
      </w:r>
      <w:r w:rsidR="00F01723" w:rsidRPr="00F01723">
        <w:rPr>
          <w:rFonts w:ascii="Times New Roman" w:hAnsi="Times New Roman" w:cs="Times New Roman"/>
          <w:bCs/>
          <w:iCs/>
          <w:sz w:val="24"/>
          <w:szCs w:val="24"/>
          <w:lang w:bidi="sk-SK"/>
        </w:rPr>
        <w:t>poskytnutia podpory na intervencie buď v sektore ovocia a zeleniny alebo v určitom sektore ďalších vybraných výrobkov, ktoré boli vykonávané počas uplynulej časti kalendárneho roka</w:t>
      </w:r>
      <w:r w:rsidR="00F01723">
        <w:rPr>
          <w:rFonts w:ascii="Times New Roman" w:hAnsi="Times New Roman" w:cs="Times New Roman"/>
          <w:bCs/>
          <w:iCs/>
          <w:sz w:val="24"/>
          <w:szCs w:val="24"/>
          <w:lang w:bidi="sk-SK"/>
        </w:rPr>
        <w:t xml:space="preserve">, resp. </w:t>
      </w:r>
      <w:r w:rsidR="00F01723" w:rsidRPr="00F01723">
        <w:rPr>
          <w:rFonts w:ascii="Times New Roman" w:hAnsi="Times New Roman" w:cs="Times New Roman"/>
          <w:bCs/>
          <w:iCs/>
          <w:sz w:val="24"/>
          <w:szCs w:val="24"/>
          <w:lang w:bidi="sk-SK"/>
        </w:rPr>
        <w:t>pred nadobudnutím právnych účinkov rozhodnutia o takejto zmene tohto schválenia</w:t>
      </w:r>
      <w:r w:rsidR="0007143F">
        <w:rPr>
          <w:rFonts w:ascii="Times New Roman" w:hAnsi="Times New Roman" w:cs="Times New Roman"/>
          <w:bCs/>
          <w:iCs/>
          <w:sz w:val="24"/>
          <w:szCs w:val="24"/>
          <w:lang w:bidi="sk-SK"/>
        </w:rPr>
        <w:t>, a tým samozrejme ani obmedzenia ustanovené týmito ustanoveniami.</w:t>
      </w:r>
    </w:p>
    <w:p w14:paraId="22B13F55" w14:textId="1B28E748" w:rsidR="00AE10D9" w:rsidRPr="005A38F4" w:rsidRDefault="00AE10D9" w:rsidP="008B61BD">
      <w:pPr>
        <w:tabs>
          <w:tab w:val="left" w:pos="709"/>
        </w:tabs>
        <w:spacing w:after="0" w:line="240" w:lineRule="auto"/>
        <w:ind w:hanging="1"/>
        <w:jc w:val="both"/>
        <w:rPr>
          <w:rFonts w:ascii="Times New Roman" w:hAnsi="Times New Roman" w:cs="Times New Roman"/>
          <w:sz w:val="24"/>
          <w:szCs w:val="24"/>
        </w:rPr>
      </w:pPr>
      <w:r>
        <w:rPr>
          <w:rFonts w:ascii="Times New Roman" w:hAnsi="Times New Roman" w:cs="Times New Roman"/>
          <w:bCs/>
          <w:iCs/>
          <w:sz w:val="24"/>
          <w:szCs w:val="24"/>
          <w:lang w:bidi="sk-SK"/>
        </w:rPr>
        <w:tab/>
      </w:r>
      <w:r>
        <w:rPr>
          <w:rFonts w:ascii="Times New Roman" w:hAnsi="Times New Roman" w:cs="Times New Roman"/>
          <w:bCs/>
          <w:iCs/>
          <w:sz w:val="24"/>
          <w:szCs w:val="24"/>
          <w:lang w:bidi="sk-SK"/>
        </w:rPr>
        <w:tab/>
        <w:t xml:space="preserve">Pokiaľ ide špecificky o zmenu výšky oprávnených výdavkov na vykonávanie intervencií </w:t>
      </w:r>
      <w:r w:rsidRPr="00AE10D9">
        <w:rPr>
          <w:rFonts w:ascii="Times New Roman" w:hAnsi="Times New Roman" w:cs="Times New Roman"/>
          <w:bCs/>
          <w:iCs/>
          <w:sz w:val="24"/>
          <w:szCs w:val="24"/>
          <w:lang w:bidi="sk-SK"/>
        </w:rPr>
        <w:t>v určitom sektore ďalších vybraných výrobkov</w:t>
      </w:r>
      <w:r>
        <w:rPr>
          <w:rFonts w:ascii="Times New Roman" w:hAnsi="Times New Roman" w:cs="Times New Roman"/>
          <w:bCs/>
          <w:iCs/>
          <w:sz w:val="24"/>
          <w:szCs w:val="24"/>
          <w:lang w:bidi="sk-SK"/>
        </w:rPr>
        <w:t xml:space="preserve"> počas určitého kalendárneho roka, schválenej schválením poskytnutia podpory na vykonávanie týchto intervencií počas tohto kalendárneho roka, tak takáto zmena je síce možná, vrátane takej, ktorou sa táto výška zvýši, no ustanovuje sa, že takéto zvýšenie tejto výšky schválených </w:t>
      </w:r>
      <w:r w:rsidRPr="00AE10D9">
        <w:rPr>
          <w:rFonts w:ascii="Times New Roman" w:hAnsi="Times New Roman" w:cs="Times New Roman"/>
          <w:bCs/>
          <w:iCs/>
          <w:sz w:val="24"/>
          <w:szCs w:val="24"/>
          <w:lang w:bidi="sk-SK"/>
        </w:rPr>
        <w:t>oprávnených výdavkov</w:t>
      </w:r>
      <w:r>
        <w:rPr>
          <w:rFonts w:ascii="Times New Roman" w:hAnsi="Times New Roman" w:cs="Times New Roman"/>
          <w:bCs/>
          <w:iCs/>
          <w:sz w:val="24"/>
          <w:szCs w:val="24"/>
          <w:lang w:bidi="sk-SK"/>
        </w:rPr>
        <w:t xml:space="preserve"> nie je možné, ak </w:t>
      </w:r>
      <w:r w:rsidRPr="00AE10D9">
        <w:rPr>
          <w:rFonts w:ascii="Times New Roman" w:hAnsi="Times New Roman" w:cs="Times New Roman"/>
          <w:bCs/>
          <w:iCs/>
          <w:sz w:val="24"/>
          <w:szCs w:val="24"/>
          <w:lang w:bidi="sk-SK"/>
        </w:rPr>
        <w:t xml:space="preserve">by sa tým </w:t>
      </w:r>
      <w:r w:rsidR="00FB05D8">
        <w:rPr>
          <w:rFonts w:ascii="Times New Roman" w:hAnsi="Times New Roman" w:cs="Times New Roman"/>
          <w:bCs/>
          <w:iCs/>
          <w:sz w:val="24"/>
          <w:szCs w:val="24"/>
          <w:lang w:bidi="sk-SK"/>
        </w:rPr>
        <w:t xml:space="preserve">podľa aktuálne známych informácií </w:t>
      </w:r>
      <w:r w:rsidRPr="00AE10D9">
        <w:rPr>
          <w:rFonts w:ascii="Times New Roman" w:hAnsi="Times New Roman" w:cs="Times New Roman"/>
          <w:bCs/>
          <w:iCs/>
          <w:sz w:val="24"/>
          <w:szCs w:val="24"/>
          <w:lang w:bidi="sk-SK"/>
        </w:rPr>
        <w:t xml:space="preserve">znížila úhrnná výška </w:t>
      </w:r>
      <w:r w:rsidR="0083228A">
        <w:rPr>
          <w:rFonts w:ascii="Times New Roman" w:hAnsi="Times New Roman" w:cs="Times New Roman"/>
          <w:bCs/>
          <w:iCs/>
          <w:sz w:val="24"/>
          <w:szCs w:val="24"/>
          <w:lang w:bidi="sk-SK"/>
        </w:rPr>
        <w:t xml:space="preserve">tejto </w:t>
      </w:r>
      <w:r w:rsidRPr="00AE10D9">
        <w:rPr>
          <w:rFonts w:ascii="Times New Roman" w:hAnsi="Times New Roman" w:cs="Times New Roman"/>
          <w:bCs/>
          <w:iCs/>
          <w:sz w:val="24"/>
          <w:szCs w:val="24"/>
          <w:lang w:bidi="sk-SK"/>
        </w:rPr>
        <w:t xml:space="preserve">podpory, ktorú </w:t>
      </w:r>
      <w:r w:rsidR="00FD4E00">
        <w:rPr>
          <w:rFonts w:ascii="Times New Roman" w:hAnsi="Times New Roman" w:cs="Times New Roman"/>
          <w:bCs/>
          <w:iCs/>
          <w:sz w:val="24"/>
          <w:szCs w:val="24"/>
          <w:lang w:bidi="sk-SK"/>
        </w:rPr>
        <w:t>by bolo možné</w:t>
      </w:r>
      <w:r w:rsidRPr="00AE10D9">
        <w:rPr>
          <w:rFonts w:ascii="Times New Roman" w:hAnsi="Times New Roman" w:cs="Times New Roman"/>
          <w:bCs/>
          <w:iCs/>
          <w:sz w:val="24"/>
          <w:szCs w:val="24"/>
          <w:lang w:bidi="sk-SK"/>
        </w:rPr>
        <w:t xml:space="preserve"> podľa pravidiel jej poskytovania, najmä podľa čl. 68 nariadenia (EÚ) 2021/2115</w:t>
      </w:r>
      <w:r w:rsidR="00FD4E00">
        <w:rPr>
          <w:rFonts w:ascii="Times New Roman" w:hAnsi="Times New Roman" w:cs="Times New Roman"/>
          <w:bCs/>
          <w:iCs/>
          <w:sz w:val="24"/>
          <w:szCs w:val="24"/>
          <w:lang w:bidi="sk-SK"/>
        </w:rPr>
        <w:t>,</w:t>
      </w:r>
      <w:r w:rsidRPr="00AE10D9">
        <w:rPr>
          <w:rFonts w:ascii="Times New Roman" w:hAnsi="Times New Roman" w:cs="Times New Roman"/>
          <w:bCs/>
          <w:iCs/>
          <w:sz w:val="24"/>
          <w:szCs w:val="24"/>
          <w:lang w:bidi="sk-SK"/>
        </w:rPr>
        <w:t xml:space="preserve"> poskytnúť na pokrytie časti úhrnnej výšky oprávnených výdavkov na vykonávanie intervencií v tomto sektore počas tohto kalendárneho roka, na pokrytie časti ktorej je už poskytnutie podpory schválené, bez súhlasu všetkých žiadateľov, ktorí majú týmito schváleniami poskytnutie tejto podpory schválené.</w:t>
      </w:r>
      <w:r w:rsidR="0058432B">
        <w:rPr>
          <w:rFonts w:ascii="Times New Roman" w:hAnsi="Times New Roman" w:cs="Times New Roman"/>
          <w:bCs/>
          <w:iCs/>
          <w:sz w:val="24"/>
          <w:szCs w:val="24"/>
          <w:lang w:bidi="sk-SK"/>
        </w:rPr>
        <w:t xml:space="preserve"> Ak by totiž úhrnná výška </w:t>
      </w:r>
      <w:r w:rsidR="0058432B" w:rsidRPr="0058432B">
        <w:rPr>
          <w:rFonts w:ascii="Times New Roman" w:hAnsi="Times New Roman" w:cs="Times New Roman"/>
          <w:bCs/>
          <w:iCs/>
          <w:sz w:val="24"/>
          <w:szCs w:val="24"/>
          <w:lang w:bidi="sk-SK"/>
        </w:rPr>
        <w:t>oprávnených výdavkov na vykonávanie intervencií v určitom sektore ďalších vybraných výrobkov počas určitého kalendárneho roka</w:t>
      </w:r>
      <w:r w:rsidR="0083228A">
        <w:rPr>
          <w:rFonts w:ascii="Times New Roman" w:hAnsi="Times New Roman" w:cs="Times New Roman"/>
          <w:bCs/>
          <w:iCs/>
          <w:sz w:val="24"/>
          <w:szCs w:val="24"/>
          <w:lang w:bidi="sk-SK"/>
        </w:rPr>
        <w:t xml:space="preserve">, schválená schváleniami </w:t>
      </w:r>
      <w:r w:rsidR="0083228A" w:rsidRPr="0083228A">
        <w:rPr>
          <w:rFonts w:ascii="Times New Roman" w:hAnsi="Times New Roman" w:cs="Times New Roman"/>
          <w:bCs/>
          <w:iCs/>
          <w:sz w:val="24"/>
          <w:szCs w:val="24"/>
          <w:lang w:bidi="sk-SK"/>
        </w:rPr>
        <w:t>poskytnutia podpory na vykonávanie týchto intervencií počas tohto kalendárneho roka,</w:t>
      </w:r>
      <w:r w:rsidR="0083228A">
        <w:rPr>
          <w:rFonts w:ascii="Times New Roman" w:hAnsi="Times New Roman" w:cs="Times New Roman"/>
          <w:bCs/>
          <w:iCs/>
          <w:sz w:val="24"/>
          <w:szCs w:val="24"/>
          <w:lang w:bidi="sk-SK"/>
        </w:rPr>
        <w:t xml:space="preserve"> </w:t>
      </w:r>
      <w:r w:rsidR="00FD4E00">
        <w:rPr>
          <w:rFonts w:ascii="Times New Roman" w:hAnsi="Times New Roman" w:cs="Times New Roman"/>
          <w:bCs/>
          <w:iCs/>
          <w:sz w:val="24"/>
          <w:szCs w:val="24"/>
          <w:lang w:bidi="sk-SK"/>
        </w:rPr>
        <w:t xml:space="preserve">dosahovala takú výšku, že na pokrytie jej časti, na pokrytie ktorej by bolo možné </w:t>
      </w:r>
      <w:r w:rsidR="00FB05D8">
        <w:rPr>
          <w:rFonts w:ascii="Times New Roman" w:hAnsi="Times New Roman" w:cs="Times New Roman"/>
          <w:bCs/>
          <w:iCs/>
          <w:sz w:val="24"/>
          <w:szCs w:val="24"/>
          <w:lang w:bidi="sk-SK"/>
        </w:rPr>
        <w:t xml:space="preserve">túto podporu poskytnúť </w:t>
      </w:r>
      <w:r w:rsidR="00FD4E00">
        <w:rPr>
          <w:rFonts w:ascii="Times New Roman" w:hAnsi="Times New Roman" w:cs="Times New Roman"/>
          <w:bCs/>
          <w:iCs/>
          <w:sz w:val="24"/>
          <w:szCs w:val="24"/>
          <w:lang w:bidi="sk-SK"/>
        </w:rPr>
        <w:t xml:space="preserve">podľa pravidiel </w:t>
      </w:r>
      <w:r w:rsidR="00FB05D8">
        <w:rPr>
          <w:rFonts w:ascii="Times New Roman" w:hAnsi="Times New Roman" w:cs="Times New Roman"/>
          <w:bCs/>
          <w:iCs/>
          <w:sz w:val="24"/>
          <w:szCs w:val="24"/>
          <w:lang w:bidi="sk-SK"/>
        </w:rPr>
        <w:t xml:space="preserve">jej </w:t>
      </w:r>
      <w:r w:rsidR="00FD4E00">
        <w:rPr>
          <w:rFonts w:ascii="Times New Roman" w:hAnsi="Times New Roman" w:cs="Times New Roman"/>
          <w:bCs/>
          <w:iCs/>
          <w:sz w:val="24"/>
          <w:szCs w:val="24"/>
          <w:lang w:bidi="sk-SK"/>
        </w:rPr>
        <w:t>poskytovania,</w:t>
      </w:r>
      <w:r w:rsidR="00FD4E00" w:rsidRPr="00FD4E00">
        <w:rPr>
          <w:rFonts w:ascii="Times New Roman" w:hAnsi="Times New Roman" w:cs="Times New Roman"/>
          <w:bCs/>
          <w:iCs/>
          <w:sz w:val="24"/>
          <w:szCs w:val="24"/>
          <w:lang w:bidi="sk-SK"/>
        </w:rPr>
        <w:t xml:space="preserve"> najmä podľa čl. </w:t>
      </w:r>
      <w:r w:rsidR="00FD4E00" w:rsidRPr="007F3413">
        <w:rPr>
          <w:rFonts w:ascii="Times New Roman" w:hAnsi="Times New Roman" w:cs="Times New Roman"/>
          <w:bCs/>
          <w:iCs/>
          <w:sz w:val="24"/>
          <w:szCs w:val="24"/>
          <w:lang w:bidi="sk-SK"/>
        </w:rPr>
        <w:t>68 nariadenia (EÚ) 2021/2115</w:t>
      </w:r>
      <w:r w:rsidR="00FB05D8" w:rsidRPr="007F3413">
        <w:rPr>
          <w:rFonts w:ascii="Times New Roman" w:hAnsi="Times New Roman" w:cs="Times New Roman"/>
          <w:bCs/>
          <w:iCs/>
          <w:sz w:val="24"/>
          <w:szCs w:val="24"/>
          <w:lang w:bidi="sk-SK"/>
        </w:rPr>
        <w:t xml:space="preserve">, by </w:t>
      </w:r>
      <w:r w:rsidR="007F3413" w:rsidRPr="007F3413">
        <w:rPr>
          <w:rFonts w:ascii="Times New Roman" w:hAnsi="Times New Roman" w:cs="Times New Roman"/>
          <w:bCs/>
          <w:iCs/>
          <w:sz w:val="24"/>
          <w:szCs w:val="24"/>
          <w:lang w:bidi="sk-SK"/>
        </w:rPr>
        <w:t>podľa aktuálne známych informácií boli spotrebované</w:t>
      </w:r>
      <w:r w:rsidR="00FB05D8" w:rsidRPr="007F3413">
        <w:rPr>
          <w:rFonts w:ascii="Times New Roman" w:hAnsi="Times New Roman" w:cs="Times New Roman"/>
          <w:bCs/>
          <w:iCs/>
          <w:sz w:val="24"/>
          <w:szCs w:val="24"/>
          <w:lang w:bidi="sk-SK"/>
        </w:rPr>
        <w:t xml:space="preserve"> </w:t>
      </w:r>
      <w:r w:rsidR="007F3413" w:rsidRPr="007F3413">
        <w:rPr>
          <w:rFonts w:ascii="Times New Roman" w:hAnsi="Times New Roman" w:cs="Times New Roman"/>
          <w:bCs/>
          <w:iCs/>
          <w:sz w:val="24"/>
          <w:szCs w:val="24"/>
          <w:lang w:bidi="sk-SK"/>
        </w:rPr>
        <w:t>všetky finančné prostriedky pridelené na poskytovanie tejto podpory na vykonávanie intervencií v </w:t>
      </w:r>
      <w:r w:rsidR="007F3413" w:rsidRPr="00A23A83">
        <w:rPr>
          <w:rFonts w:ascii="Times New Roman" w:hAnsi="Times New Roman" w:cs="Times New Roman"/>
          <w:sz w:val="24"/>
          <w:szCs w:val="24"/>
        </w:rPr>
        <w:t xml:space="preserve">tomto sektore </w:t>
      </w:r>
      <w:r w:rsidR="007F3413" w:rsidRPr="00A23A83">
        <w:rPr>
          <w:rFonts w:ascii="Times New Roman" w:hAnsi="Times New Roman" w:cs="Times New Roman"/>
          <w:bCs/>
          <w:iCs/>
          <w:sz w:val="24"/>
          <w:szCs w:val="24"/>
          <w:lang w:bidi="sk-SK"/>
        </w:rPr>
        <w:t>počas tohto kalendárneho roka</w:t>
      </w:r>
      <w:r w:rsidR="0055467D">
        <w:rPr>
          <w:rFonts w:ascii="Times New Roman" w:hAnsi="Times New Roman" w:cs="Times New Roman"/>
          <w:bCs/>
          <w:iCs/>
          <w:sz w:val="24"/>
          <w:szCs w:val="24"/>
          <w:lang w:bidi="sk-SK"/>
        </w:rPr>
        <w:t xml:space="preserve">, tak by žiadnu z výšok oprávnených výdavkov </w:t>
      </w:r>
      <w:r w:rsidR="00756A24">
        <w:rPr>
          <w:rFonts w:ascii="Times New Roman" w:hAnsi="Times New Roman" w:cs="Times New Roman"/>
          <w:bCs/>
          <w:iCs/>
          <w:sz w:val="24"/>
          <w:szCs w:val="24"/>
          <w:lang w:bidi="sk-SK"/>
        </w:rPr>
        <w:t xml:space="preserve">na vykonávanie intervencií v tomto sektore počas tohto kalendárneho roka schválených niektorým z týchto schválení </w:t>
      </w:r>
      <w:r w:rsidR="005A38F4">
        <w:rPr>
          <w:rFonts w:ascii="Times New Roman" w:hAnsi="Times New Roman" w:cs="Times New Roman"/>
          <w:bCs/>
          <w:iCs/>
          <w:sz w:val="24"/>
          <w:szCs w:val="24"/>
          <w:lang w:bidi="sk-SK"/>
        </w:rPr>
        <w:t xml:space="preserve">nebolo </w:t>
      </w:r>
      <w:r w:rsidR="00E30A42">
        <w:rPr>
          <w:rFonts w:ascii="Times New Roman" w:hAnsi="Times New Roman" w:cs="Times New Roman"/>
          <w:bCs/>
          <w:iCs/>
          <w:sz w:val="24"/>
          <w:szCs w:val="24"/>
          <w:lang w:bidi="sk-SK"/>
        </w:rPr>
        <w:t xml:space="preserve">možné </w:t>
      </w:r>
      <w:r w:rsidR="005A38F4">
        <w:rPr>
          <w:rFonts w:ascii="Times New Roman" w:hAnsi="Times New Roman" w:cs="Times New Roman"/>
          <w:bCs/>
          <w:iCs/>
          <w:sz w:val="24"/>
          <w:szCs w:val="24"/>
          <w:lang w:bidi="sk-SK"/>
        </w:rPr>
        <w:t xml:space="preserve">zvýšiť </w:t>
      </w:r>
      <w:r w:rsidR="00756A24">
        <w:rPr>
          <w:rFonts w:ascii="Times New Roman" w:hAnsi="Times New Roman" w:cs="Times New Roman"/>
          <w:bCs/>
          <w:iCs/>
          <w:sz w:val="24"/>
          <w:szCs w:val="24"/>
          <w:lang w:bidi="sk-SK"/>
        </w:rPr>
        <w:t xml:space="preserve">bez súhlasu </w:t>
      </w:r>
      <w:r w:rsidR="005A38F4">
        <w:rPr>
          <w:rFonts w:ascii="Times New Roman" w:hAnsi="Times New Roman" w:cs="Times New Roman"/>
          <w:bCs/>
          <w:iCs/>
          <w:sz w:val="24"/>
          <w:szCs w:val="24"/>
          <w:lang w:bidi="sk-SK"/>
        </w:rPr>
        <w:t>všetkých žiadateľov, ktor</w:t>
      </w:r>
      <w:r w:rsidR="00D22E74">
        <w:rPr>
          <w:rFonts w:ascii="Times New Roman" w:hAnsi="Times New Roman" w:cs="Times New Roman"/>
          <w:bCs/>
          <w:iCs/>
          <w:sz w:val="24"/>
          <w:szCs w:val="24"/>
          <w:lang w:bidi="sk-SK"/>
        </w:rPr>
        <w:t>í</w:t>
      </w:r>
      <w:r w:rsidR="005A38F4">
        <w:rPr>
          <w:rFonts w:ascii="Times New Roman" w:hAnsi="Times New Roman" w:cs="Times New Roman"/>
          <w:bCs/>
          <w:iCs/>
          <w:sz w:val="24"/>
          <w:szCs w:val="24"/>
          <w:lang w:bidi="sk-SK"/>
        </w:rPr>
        <w:t xml:space="preserve"> majú výšky oprávnených výdavkov </w:t>
      </w:r>
      <w:r w:rsidR="005A38F4" w:rsidRPr="005A38F4">
        <w:rPr>
          <w:rFonts w:ascii="Times New Roman" w:hAnsi="Times New Roman" w:cs="Times New Roman"/>
          <w:bCs/>
          <w:iCs/>
          <w:sz w:val="24"/>
          <w:szCs w:val="24"/>
          <w:lang w:bidi="sk-SK"/>
        </w:rPr>
        <w:t>na vykonávanie intervencií v tomto sektore počas tohto kalendárneho roka</w:t>
      </w:r>
      <w:r w:rsidR="005A38F4">
        <w:rPr>
          <w:rFonts w:ascii="Times New Roman" w:hAnsi="Times New Roman" w:cs="Times New Roman"/>
          <w:bCs/>
          <w:iCs/>
          <w:sz w:val="24"/>
          <w:szCs w:val="24"/>
          <w:lang w:bidi="sk-SK"/>
        </w:rPr>
        <w:t xml:space="preserve"> schválené ostatnými týmito schváleniami.</w:t>
      </w:r>
      <w:r w:rsidR="00FD274D">
        <w:rPr>
          <w:rFonts w:ascii="Times New Roman" w:hAnsi="Times New Roman" w:cs="Times New Roman"/>
          <w:bCs/>
          <w:iCs/>
          <w:sz w:val="24"/>
          <w:szCs w:val="24"/>
          <w:lang w:bidi="sk-SK"/>
        </w:rPr>
        <w:t xml:space="preserve"> V takomto príklade </w:t>
      </w:r>
      <w:r w:rsidR="00D2448F">
        <w:rPr>
          <w:rFonts w:ascii="Times New Roman" w:hAnsi="Times New Roman" w:cs="Times New Roman"/>
          <w:bCs/>
          <w:iCs/>
          <w:sz w:val="24"/>
          <w:szCs w:val="24"/>
          <w:lang w:bidi="sk-SK"/>
        </w:rPr>
        <w:t xml:space="preserve">by teda zvýšenie výšky oprávnených výdavkov schválených na čiastočné </w:t>
      </w:r>
      <w:r w:rsidR="00D2448F">
        <w:rPr>
          <w:rFonts w:ascii="Times New Roman" w:hAnsi="Times New Roman" w:cs="Times New Roman"/>
          <w:bCs/>
          <w:iCs/>
          <w:sz w:val="24"/>
          <w:szCs w:val="24"/>
          <w:lang w:bidi="sk-SK"/>
        </w:rPr>
        <w:lastRenderedPageBreak/>
        <w:t xml:space="preserve">pokrytie podporou poskytovanou na vykonávanie </w:t>
      </w:r>
      <w:r w:rsidR="00D2448F" w:rsidRPr="00D2448F">
        <w:rPr>
          <w:rFonts w:ascii="Times New Roman" w:hAnsi="Times New Roman" w:cs="Times New Roman"/>
          <w:bCs/>
          <w:iCs/>
          <w:sz w:val="24"/>
          <w:szCs w:val="24"/>
          <w:lang w:bidi="sk-SK"/>
        </w:rPr>
        <w:t>intervencií v určitom sektore ď</w:t>
      </w:r>
      <w:r w:rsidR="005D615E">
        <w:rPr>
          <w:rFonts w:ascii="Times New Roman" w:hAnsi="Times New Roman" w:cs="Times New Roman"/>
          <w:bCs/>
          <w:iCs/>
          <w:sz w:val="24"/>
          <w:szCs w:val="24"/>
          <w:lang w:bidi="sk-SK"/>
        </w:rPr>
        <w:t>alších vybraných výrobkov počas </w:t>
      </w:r>
      <w:r w:rsidR="00D2448F" w:rsidRPr="00D2448F">
        <w:rPr>
          <w:rFonts w:ascii="Times New Roman" w:hAnsi="Times New Roman" w:cs="Times New Roman"/>
          <w:bCs/>
          <w:iCs/>
          <w:sz w:val="24"/>
          <w:szCs w:val="24"/>
          <w:lang w:bidi="sk-SK"/>
        </w:rPr>
        <w:t>určitého kalendárneho roka</w:t>
      </w:r>
      <w:r w:rsidR="00D2448F">
        <w:rPr>
          <w:rFonts w:ascii="Times New Roman" w:hAnsi="Times New Roman" w:cs="Times New Roman"/>
          <w:bCs/>
          <w:iCs/>
          <w:sz w:val="24"/>
          <w:szCs w:val="24"/>
          <w:lang w:bidi="sk-SK"/>
        </w:rPr>
        <w:t xml:space="preserve"> pre určitého žiadateľa bolo možné len so súhlasom ostatných žiadateľov, ktorí tiež majú na vykonávanie intervencií v tomto sektore </w:t>
      </w:r>
      <w:r w:rsidR="005D615E">
        <w:rPr>
          <w:rFonts w:ascii="Times New Roman" w:hAnsi="Times New Roman" w:cs="Times New Roman"/>
          <w:bCs/>
          <w:iCs/>
          <w:sz w:val="24"/>
          <w:szCs w:val="24"/>
          <w:lang w:bidi="sk-SK"/>
        </w:rPr>
        <w:t>počas </w:t>
      </w:r>
      <w:r w:rsidR="00D2448F">
        <w:rPr>
          <w:rFonts w:ascii="Times New Roman" w:hAnsi="Times New Roman" w:cs="Times New Roman"/>
          <w:bCs/>
          <w:iCs/>
          <w:sz w:val="24"/>
          <w:szCs w:val="24"/>
          <w:lang w:bidi="sk-SK"/>
        </w:rPr>
        <w:t xml:space="preserve">tohto kalendárneho roka schválené poskytnutie tejto podpory, ideálne vo forme vzájomnej dohody, prípadne tak, že sa jednému žiadateľovi výška oprávnených výdavkov </w:t>
      </w:r>
      <w:r w:rsidR="00D2448F" w:rsidRPr="00D2448F">
        <w:rPr>
          <w:rFonts w:ascii="Times New Roman" w:hAnsi="Times New Roman" w:cs="Times New Roman"/>
          <w:bCs/>
          <w:iCs/>
          <w:sz w:val="24"/>
          <w:szCs w:val="24"/>
          <w:lang w:bidi="sk-SK"/>
        </w:rPr>
        <w:t xml:space="preserve">schválených na čiastočné pokrytie </w:t>
      </w:r>
      <w:r w:rsidR="00D2448F">
        <w:rPr>
          <w:rFonts w:ascii="Times New Roman" w:hAnsi="Times New Roman" w:cs="Times New Roman"/>
          <w:bCs/>
          <w:iCs/>
          <w:sz w:val="24"/>
          <w:szCs w:val="24"/>
          <w:lang w:bidi="sk-SK"/>
        </w:rPr>
        <w:t xml:space="preserve">touto </w:t>
      </w:r>
      <w:r w:rsidR="00D2448F" w:rsidRPr="00D2448F">
        <w:rPr>
          <w:rFonts w:ascii="Times New Roman" w:hAnsi="Times New Roman" w:cs="Times New Roman"/>
          <w:bCs/>
          <w:iCs/>
          <w:sz w:val="24"/>
          <w:szCs w:val="24"/>
          <w:lang w:bidi="sk-SK"/>
        </w:rPr>
        <w:t>podporou na vykonávanie intervencií v určitom sektore ďalších vybraných výrobkov počas určitého kalendárneho roka</w:t>
      </w:r>
      <w:r w:rsidR="00D2448F">
        <w:rPr>
          <w:rFonts w:ascii="Times New Roman" w:hAnsi="Times New Roman" w:cs="Times New Roman"/>
          <w:bCs/>
          <w:iCs/>
          <w:sz w:val="24"/>
          <w:szCs w:val="24"/>
          <w:lang w:bidi="sk-SK"/>
        </w:rPr>
        <w:t xml:space="preserve"> zvýši, a druhému žiadateľovi sa zas jemu schválená výška oprávnených výdavkov </w:t>
      </w:r>
      <w:r w:rsidR="00D2448F" w:rsidRPr="00D2448F">
        <w:rPr>
          <w:rFonts w:ascii="Times New Roman" w:hAnsi="Times New Roman" w:cs="Times New Roman"/>
          <w:bCs/>
          <w:iCs/>
          <w:sz w:val="24"/>
          <w:szCs w:val="24"/>
          <w:lang w:bidi="sk-SK"/>
        </w:rPr>
        <w:t>schválených na čiastočné pokrytie touto podporou na vykonávanie intervencií v </w:t>
      </w:r>
      <w:r w:rsidR="00D2448F">
        <w:rPr>
          <w:rFonts w:ascii="Times New Roman" w:hAnsi="Times New Roman" w:cs="Times New Roman"/>
          <w:bCs/>
          <w:iCs/>
          <w:sz w:val="24"/>
          <w:szCs w:val="24"/>
          <w:lang w:bidi="sk-SK"/>
        </w:rPr>
        <w:t>tomto</w:t>
      </w:r>
      <w:r w:rsidR="00D2448F" w:rsidRPr="00D2448F">
        <w:rPr>
          <w:rFonts w:ascii="Times New Roman" w:hAnsi="Times New Roman" w:cs="Times New Roman"/>
          <w:bCs/>
          <w:iCs/>
          <w:sz w:val="24"/>
          <w:szCs w:val="24"/>
          <w:lang w:bidi="sk-SK"/>
        </w:rPr>
        <w:t xml:space="preserve"> sektore počas </w:t>
      </w:r>
      <w:r w:rsidR="00D2448F">
        <w:rPr>
          <w:rFonts w:ascii="Times New Roman" w:hAnsi="Times New Roman" w:cs="Times New Roman"/>
          <w:bCs/>
          <w:iCs/>
          <w:sz w:val="24"/>
          <w:szCs w:val="24"/>
          <w:lang w:bidi="sk-SK"/>
        </w:rPr>
        <w:t>tohto</w:t>
      </w:r>
      <w:r w:rsidR="00D2448F" w:rsidRPr="00D2448F">
        <w:rPr>
          <w:rFonts w:ascii="Times New Roman" w:hAnsi="Times New Roman" w:cs="Times New Roman"/>
          <w:bCs/>
          <w:iCs/>
          <w:sz w:val="24"/>
          <w:szCs w:val="24"/>
          <w:lang w:bidi="sk-SK"/>
        </w:rPr>
        <w:t xml:space="preserve"> kalendárneho roka</w:t>
      </w:r>
      <w:r w:rsidR="00D2448F">
        <w:rPr>
          <w:rFonts w:ascii="Times New Roman" w:hAnsi="Times New Roman" w:cs="Times New Roman"/>
          <w:bCs/>
          <w:iCs/>
          <w:sz w:val="24"/>
          <w:szCs w:val="24"/>
          <w:lang w:bidi="sk-SK"/>
        </w:rPr>
        <w:t xml:space="preserve"> zníži, v oboch prípadoch o tú istú hodnotu. Ak by sa totiž jedna z výšok oprávnených výdavkov, schválená </w:t>
      </w:r>
      <w:r w:rsidR="007F4682">
        <w:rPr>
          <w:rFonts w:ascii="Times New Roman" w:hAnsi="Times New Roman" w:cs="Times New Roman"/>
          <w:bCs/>
          <w:iCs/>
          <w:sz w:val="24"/>
          <w:szCs w:val="24"/>
          <w:lang w:bidi="sk-SK"/>
        </w:rPr>
        <w:t>jednému</w:t>
      </w:r>
      <w:r w:rsidR="004976FF">
        <w:rPr>
          <w:rFonts w:ascii="Times New Roman" w:hAnsi="Times New Roman" w:cs="Times New Roman"/>
          <w:bCs/>
          <w:iCs/>
          <w:sz w:val="24"/>
          <w:szCs w:val="24"/>
          <w:lang w:bidi="sk-SK"/>
        </w:rPr>
        <w:t xml:space="preserve"> žiadateľovi </w:t>
      </w:r>
      <w:r w:rsidR="00D2448F" w:rsidRPr="00D2448F">
        <w:rPr>
          <w:rFonts w:ascii="Times New Roman" w:hAnsi="Times New Roman" w:cs="Times New Roman"/>
          <w:bCs/>
          <w:iCs/>
          <w:sz w:val="24"/>
          <w:szCs w:val="24"/>
          <w:lang w:bidi="sk-SK"/>
        </w:rPr>
        <w:t>na čiastočné pokrytie podporou poskytovanou na vykonávanie intervencií v určitom sektore ď</w:t>
      </w:r>
      <w:r w:rsidR="005D615E">
        <w:rPr>
          <w:rFonts w:ascii="Times New Roman" w:hAnsi="Times New Roman" w:cs="Times New Roman"/>
          <w:bCs/>
          <w:iCs/>
          <w:sz w:val="24"/>
          <w:szCs w:val="24"/>
          <w:lang w:bidi="sk-SK"/>
        </w:rPr>
        <w:t>alších vybraných výrobkov počas </w:t>
      </w:r>
      <w:r w:rsidR="00D2448F" w:rsidRPr="00D2448F">
        <w:rPr>
          <w:rFonts w:ascii="Times New Roman" w:hAnsi="Times New Roman" w:cs="Times New Roman"/>
          <w:bCs/>
          <w:iCs/>
          <w:sz w:val="24"/>
          <w:szCs w:val="24"/>
          <w:lang w:bidi="sk-SK"/>
        </w:rPr>
        <w:t>určitého kalendárneho roka</w:t>
      </w:r>
      <w:r w:rsidR="00D2448F">
        <w:rPr>
          <w:rFonts w:ascii="Times New Roman" w:hAnsi="Times New Roman" w:cs="Times New Roman"/>
          <w:bCs/>
          <w:iCs/>
          <w:sz w:val="24"/>
          <w:szCs w:val="24"/>
          <w:lang w:bidi="sk-SK"/>
        </w:rPr>
        <w:t xml:space="preserve">, zvýšila za situácie, v ktorej úhrnná výška oprávnených výdavkov schválených na čiastočné pokrytie touto podporou </w:t>
      </w:r>
      <w:r w:rsidR="00D2448F" w:rsidRPr="00D2448F">
        <w:rPr>
          <w:rFonts w:ascii="Times New Roman" w:hAnsi="Times New Roman" w:cs="Times New Roman"/>
          <w:bCs/>
          <w:iCs/>
          <w:sz w:val="24"/>
          <w:szCs w:val="24"/>
          <w:lang w:bidi="sk-SK"/>
        </w:rPr>
        <w:t>na vykonávanie intervencií</w:t>
      </w:r>
      <w:r w:rsidR="00D2448F">
        <w:rPr>
          <w:rFonts w:ascii="Times New Roman" w:hAnsi="Times New Roman" w:cs="Times New Roman"/>
          <w:bCs/>
          <w:iCs/>
          <w:sz w:val="24"/>
          <w:szCs w:val="24"/>
          <w:lang w:bidi="sk-SK"/>
        </w:rPr>
        <w:t xml:space="preserve"> v tomto sektore počas tohto kalendárneho roka</w:t>
      </w:r>
      <w:r w:rsidR="00421515">
        <w:rPr>
          <w:rFonts w:ascii="Times New Roman" w:hAnsi="Times New Roman" w:cs="Times New Roman"/>
          <w:bCs/>
          <w:iCs/>
          <w:sz w:val="24"/>
          <w:szCs w:val="24"/>
          <w:lang w:bidi="sk-SK"/>
        </w:rPr>
        <w:t xml:space="preserve"> dosahuje takú výšku, že </w:t>
      </w:r>
      <w:r w:rsidR="00421515" w:rsidRPr="00421515">
        <w:rPr>
          <w:rFonts w:ascii="Times New Roman" w:hAnsi="Times New Roman" w:cs="Times New Roman"/>
          <w:bCs/>
          <w:iCs/>
          <w:sz w:val="24"/>
          <w:szCs w:val="24"/>
          <w:lang w:bidi="sk-SK"/>
        </w:rPr>
        <w:t>na pokrytie jej časti, na pokrytie ktorej by bolo možné túto podporu poskytnúť podľa pravidiel jej poskytovania, najmä podľa čl. 68 nariadenia (EÚ) 2021/2115, by podľa aktuálne známych informácií boli spotrebované všetky finančné prostriedky pridelené na poskytovanie tejto podpory na vykonávanie intervencií v tomto sektore počas tohto kalendárneho roka,</w:t>
      </w:r>
      <w:r w:rsidR="00421515">
        <w:rPr>
          <w:rFonts w:ascii="Times New Roman" w:hAnsi="Times New Roman" w:cs="Times New Roman"/>
          <w:bCs/>
          <w:iCs/>
          <w:sz w:val="24"/>
          <w:szCs w:val="24"/>
          <w:lang w:bidi="sk-SK"/>
        </w:rPr>
        <w:t xml:space="preserve"> </w:t>
      </w:r>
      <w:r w:rsidR="004976FF">
        <w:rPr>
          <w:rFonts w:ascii="Times New Roman" w:hAnsi="Times New Roman" w:cs="Times New Roman"/>
          <w:bCs/>
          <w:iCs/>
          <w:sz w:val="24"/>
          <w:szCs w:val="24"/>
          <w:lang w:bidi="sk-SK"/>
        </w:rPr>
        <w:t>tak by sa tým</w:t>
      </w:r>
      <w:r w:rsidR="007F4682">
        <w:rPr>
          <w:rFonts w:ascii="Times New Roman" w:hAnsi="Times New Roman" w:cs="Times New Roman"/>
          <w:bCs/>
          <w:iCs/>
          <w:sz w:val="24"/>
          <w:szCs w:val="24"/>
          <w:lang w:bidi="sk-SK"/>
        </w:rPr>
        <w:t>to zvýšením pre jedného žiadateľa</w:t>
      </w:r>
      <w:r w:rsidR="004976FF">
        <w:rPr>
          <w:rFonts w:ascii="Times New Roman" w:hAnsi="Times New Roman" w:cs="Times New Roman"/>
          <w:bCs/>
          <w:iCs/>
          <w:sz w:val="24"/>
          <w:szCs w:val="24"/>
          <w:lang w:bidi="sk-SK"/>
        </w:rPr>
        <w:t xml:space="preserve"> vlastne všetkým ostatným žiadateľom, ktorí majú poskytnutie tejto podpory </w:t>
      </w:r>
      <w:r w:rsidR="004976FF" w:rsidRPr="004976FF">
        <w:rPr>
          <w:rFonts w:ascii="Times New Roman" w:hAnsi="Times New Roman" w:cs="Times New Roman"/>
          <w:bCs/>
          <w:iCs/>
          <w:sz w:val="24"/>
          <w:szCs w:val="24"/>
          <w:lang w:bidi="sk-SK"/>
        </w:rPr>
        <w:t>na vykonávanie intervencií v tomto sektore počas tohto kalendárneho roka</w:t>
      </w:r>
      <w:r w:rsidR="004976FF">
        <w:rPr>
          <w:rFonts w:ascii="Times New Roman" w:hAnsi="Times New Roman" w:cs="Times New Roman"/>
          <w:bCs/>
          <w:iCs/>
          <w:sz w:val="24"/>
          <w:szCs w:val="24"/>
          <w:lang w:bidi="sk-SK"/>
        </w:rPr>
        <w:t xml:space="preserve"> schválené, na základe krátenia v dôsledku nedostatku finančných prostriedkov pridelených </w:t>
      </w:r>
      <w:r w:rsidR="004976FF" w:rsidRPr="004976FF">
        <w:rPr>
          <w:rFonts w:ascii="Times New Roman" w:hAnsi="Times New Roman" w:cs="Times New Roman"/>
          <w:bCs/>
          <w:iCs/>
          <w:sz w:val="24"/>
          <w:szCs w:val="24"/>
          <w:lang w:bidi="sk-SK"/>
        </w:rPr>
        <w:t>na poskytovanie tejto podpory na vykonávanie intervencií v tomto sektore počas tohto kalendárneho roka</w:t>
      </w:r>
      <w:r w:rsidR="004976FF">
        <w:rPr>
          <w:rFonts w:ascii="Times New Roman" w:hAnsi="Times New Roman" w:cs="Times New Roman"/>
          <w:bCs/>
          <w:iCs/>
          <w:sz w:val="24"/>
          <w:szCs w:val="24"/>
          <w:lang w:bidi="sk-SK"/>
        </w:rPr>
        <w:t xml:space="preserve">, znížil objem tejto podpory, ktorý by sa im na vykonávanie týchto intervencií počas tohto kalendárneho roka </w:t>
      </w:r>
      <w:r w:rsidR="007F4682">
        <w:rPr>
          <w:rFonts w:ascii="Times New Roman" w:hAnsi="Times New Roman" w:cs="Times New Roman"/>
          <w:bCs/>
          <w:iCs/>
          <w:sz w:val="24"/>
          <w:szCs w:val="24"/>
          <w:lang w:bidi="sk-SK"/>
        </w:rPr>
        <w:t>mohol poskytnúť</w:t>
      </w:r>
      <w:r w:rsidR="004976FF">
        <w:rPr>
          <w:rFonts w:ascii="Times New Roman" w:hAnsi="Times New Roman" w:cs="Times New Roman"/>
          <w:bCs/>
          <w:iCs/>
          <w:sz w:val="24"/>
          <w:szCs w:val="24"/>
          <w:lang w:bidi="sk-SK"/>
        </w:rPr>
        <w:t>.</w:t>
      </w:r>
    </w:p>
    <w:p w14:paraId="04D7529C" w14:textId="77777777" w:rsidR="00BD6ED4" w:rsidRPr="00C768E4" w:rsidRDefault="00BD6ED4" w:rsidP="0041266C">
      <w:pPr>
        <w:spacing w:after="0" w:line="240" w:lineRule="auto"/>
        <w:jc w:val="both"/>
        <w:rPr>
          <w:rFonts w:ascii="Times New Roman" w:hAnsi="Times New Roman" w:cs="Times New Roman"/>
          <w:bCs/>
          <w:iCs/>
          <w:sz w:val="24"/>
          <w:szCs w:val="24"/>
          <w:lang w:bidi="sk-SK"/>
        </w:rPr>
      </w:pPr>
    </w:p>
    <w:p w14:paraId="5388DD06" w14:textId="77777777" w:rsidR="0035067A" w:rsidRDefault="0035067A" w:rsidP="0041266C">
      <w:pPr>
        <w:spacing w:after="0" w:line="240" w:lineRule="auto"/>
        <w:jc w:val="both"/>
        <w:rPr>
          <w:rFonts w:ascii="Times New Roman" w:hAnsi="Times New Roman" w:cs="Times New Roman"/>
          <w:b/>
          <w:bCs/>
          <w:iCs/>
          <w:sz w:val="24"/>
          <w:szCs w:val="24"/>
          <w:lang w:bidi="sk-SK"/>
        </w:rPr>
      </w:pPr>
      <w:r w:rsidRPr="0035067A">
        <w:rPr>
          <w:rFonts w:ascii="Times New Roman" w:hAnsi="Times New Roman" w:cs="Times New Roman"/>
          <w:b/>
          <w:bCs/>
          <w:iCs/>
          <w:sz w:val="24"/>
          <w:szCs w:val="24"/>
          <w:lang w:bidi="sk-SK"/>
        </w:rPr>
        <w:t>K § </w:t>
      </w:r>
      <w:r w:rsidR="000D6A54">
        <w:rPr>
          <w:rFonts w:ascii="Times New Roman" w:hAnsi="Times New Roman" w:cs="Times New Roman"/>
          <w:b/>
          <w:bCs/>
          <w:iCs/>
          <w:sz w:val="24"/>
          <w:szCs w:val="24"/>
          <w:lang w:bidi="sk-SK"/>
        </w:rPr>
        <w:t>5</w:t>
      </w:r>
    </w:p>
    <w:p w14:paraId="4CA2E90D" w14:textId="371B1B91" w:rsidR="00F30BEA" w:rsidRDefault="00F30BEA" w:rsidP="00F30BEA">
      <w:pPr>
        <w:pStyle w:val="Odsekzoznamu"/>
        <w:spacing w:after="0" w:line="240" w:lineRule="auto"/>
        <w:ind w:left="0" w:firstLine="709"/>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Význam pojmu „hodnota predávanej produkcie“ organizácie výrobcov, združenia organizácií výrobcov alebo skupiny výrobcov na účely poskytovania podpory sa dá z práva Európskej únie odvodiť len nepriamo, cez určovanie tejto hodnoty podľa čl. 30 až 32 </w:t>
      </w:r>
      <w:r w:rsidRPr="009E4503">
        <w:rPr>
          <w:rFonts w:ascii="Times New Roman" w:hAnsi="Times New Roman" w:cs="Times New Roman"/>
          <w:bCs/>
          <w:iCs/>
          <w:sz w:val="24"/>
          <w:szCs w:val="24"/>
          <w:lang w:bidi="sk-SK"/>
        </w:rPr>
        <w:t xml:space="preserve">delegovaného nariadenia </w:t>
      </w:r>
      <w:r>
        <w:rPr>
          <w:rFonts w:ascii="Times New Roman" w:hAnsi="Times New Roman" w:cs="Times New Roman"/>
          <w:bCs/>
          <w:iCs/>
          <w:sz w:val="24"/>
          <w:szCs w:val="24"/>
          <w:lang w:bidi="sk-SK"/>
        </w:rPr>
        <w:t>(EÚ) 2022/126</w:t>
      </w:r>
      <w:r w:rsidR="002B5265" w:rsidRPr="002B5265">
        <w:rPr>
          <w:rFonts w:ascii="Times New Roman" w:hAnsi="Times New Roman" w:cs="Times New Roman"/>
          <w:bCs/>
          <w:iCs/>
          <w:sz w:val="24"/>
          <w:szCs w:val="24"/>
          <w:lang w:bidi="sk-SK"/>
        </w:rPr>
        <w:t xml:space="preserve"> v platnom znení</w:t>
      </w:r>
      <w:r>
        <w:rPr>
          <w:rFonts w:ascii="Times New Roman" w:hAnsi="Times New Roman" w:cs="Times New Roman"/>
          <w:bCs/>
          <w:iCs/>
          <w:sz w:val="24"/>
          <w:szCs w:val="24"/>
          <w:lang w:bidi="sk-SK"/>
        </w:rPr>
        <w:t xml:space="preserve">. </w:t>
      </w:r>
      <w:r w:rsidRPr="00804950">
        <w:rPr>
          <w:rFonts w:ascii="Times New Roman" w:hAnsi="Times New Roman" w:cs="Times New Roman"/>
          <w:bCs/>
          <w:iCs/>
          <w:sz w:val="24"/>
          <w:szCs w:val="24"/>
          <w:lang w:bidi="sk-SK"/>
        </w:rPr>
        <w:t xml:space="preserve">Preto </w:t>
      </w:r>
      <w:r>
        <w:rPr>
          <w:rFonts w:ascii="Times New Roman" w:hAnsi="Times New Roman" w:cs="Times New Roman"/>
          <w:bCs/>
          <w:iCs/>
          <w:sz w:val="24"/>
          <w:szCs w:val="24"/>
          <w:lang w:bidi="sk-SK"/>
        </w:rPr>
        <w:t>je</w:t>
      </w:r>
      <w:r w:rsidRPr="00804950">
        <w:rPr>
          <w:rFonts w:ascii="Times New Roman" w:hAnsi="Times New Roman" w:cs="Times New Roman"/>
          <w:bCs/>
          <w:iCs/>
          <w:sz w:val="24"/>
          <w:szCs w:val="24"/>
          <w:lang w:bidi="sk-SK"/>
        </w:rPr>
        <w:t xml:space="preserve"> t</w:t>
      </w:r>
      <w:r>
        <w:rPr>
          <w:rFonts w:ascii="Times New Roman" w:hAnsi="Times New Roman" w:cs="Times New Roman"/>
          <w:bCs/>
          <w:iCs/>
          <w:sz w:val="24"/>
          <w:szCs w:val="24"/>
          <w:lang w:bidi="sk-SK"/>
        </w:rPr>
        <w:t>ýmto poj</w:t>
      </w:r>
      <w:r w:rsidRPr="00804950">
        <w:rPr>
          <w:rFonts w:ascii="Times New Roman" w:hAnsi="Times New Roman" w:cs="Times New Roman"/>
          <w:bCs/>
          <w:iCs/>
          <w:sz w:val="24"/>
          <w:szCs w:val="24"/>
          <w:lang w:bidi="sk-SK"/>
        </w:rPr>
        <w:t>m</w:t>
      </w:r>
      <w:r>
        <w:rPr>
          <w:rFonts w:ascii="Times New Roman" w:hAnsi="Times New Roman" w:cs="Times New Roman"/>
          <w:bCs/>
          <w:iCs/>
          <w:sz w:val="24"/>
          <w:szCs w:val="24"/>
          <w:lang w:bidi="sk-SK"/>
        </w:rPr>
        <w:t>om</w:t>
      </w:r>
      <w:r w:rsidRPr="00804950">
        <w:rPr>
          <w:rFonts w:ascii="Times New Roman" w:hAnsi="Times New Roman" w:cs="Times New Roman"/>
          <w:bCs/>
          <w:iCs/>
          <w:sz w:val="24"/>
          <w:szCs w:val="24"/>
          <w:lang w:bidi="sk-SK"/>
        </w:rPr>
        <w:t xml:space="preserve"> na účely navrhovaného nariadenia vlády a na účely určovania tejto hodnoty </w:t>
      </w:r>
      <w:r>
        <w:rPr>
          <w:rFonts w:ascii="Times New Roman" w:hAnsi="Times New Roman" w:cs="Times New Roman"/>
          <w:bCs/>
          <w:iCs/>
          <w:sz w:val="24"/>
          <w:szCs w:val="24"/>
          <w:lang w:bidi="sk-SK"/>
        </w:rPr>
        <w:t xml:space="preserve">potrebné rozumieť všetky možné hodnoty, ktoré možno podľa práva Európskej únie za túto hodnotu </w:t>
      </w:r>
      <w:r w:rsidRPr="00F140A1">
        <w:rPr>
          <w:rFonts w:ascii="Times New Roman" w:hAnsi="Times New Roman" w:cs="Times New Roman"/>
          <w:bCs/>
          <w:iCs/>
          <w:sz w:val="24"/>
          <w:szCs w:val="24"/>
          <w:lang w:bidi="sk-SK"/>
        </w:rPr>
        <w:t>predávanej produkcie</w:t>
      </w:r>
      <w:r>
        <w:rPr>
          <w:rFonts w:ascii="Times New Roman" w:hAnsi="Times New Roman" w:cs="Times New Roman"/>
          <w:bCs/>
          <w:iCs/>
          <w:sz w:val="24"/>
          <w:szCs w:val="24"/>
          <w:lang w:bidi="sk-SK"/>
        </w:rPr>
        <w:t xml:space="preserve"> považovať. V každom prípade sa jedná o hodnotu </w:t>
      </w:r>
      <w:r w:rsidRPr="00F140A1">
        <w:rPr>
          <w:rFonts w:ascii="Times New Roman" w:hAnsi="Times New Roman" w:cs="Times New Roman"/>
          <w:bCs/>
          <w:iCs/>
          <w:sz w:val="24"/>
          <w:szCs w:val="24"/>
          <w:lang w:bidi="sk-SK"/>
        </w:rPr>
        <w:t>produkcie poľnohospodárskych výrobkov</w:t>
      </w:r>
      <w:r>
        <w:rPr>
          <w:rFonts w:ascii="Times New Roman" w:hAnsi="Times New Roman" w:cs="Times New Roman"/>
          <w:bCs/>
          <w:iCs/>
          <w:sz w:val="24"/>
          <w:szCs w:val="24"/>
          <w:lang w:bidi="sk-SK"/>
        </w:rPr>
        <w:t>,</w:t>
      </w:r>
      <w:r w:rsidRPr="00F140A1">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ako organizácia výrobcov, združenie organizácií výrobcov alebo skupina výrobcov ktorých je táto organizácia výrobcov, toto združenie organizácií výrobcov alebo táto skupina výrobcov uznaná, </w:t>
      </w:r>
      <w:r w:rsidRPr="00F140A1">
        <w:rPr>
          <w:rFonts w:ascii="Times New Roman" w:hAnsi="Times New Roman" w:cs="Times New Roman"/>
          <w:bCs/>
          <w:iCs/>
          <w:sz w:val="24"/>
          <w:szCs w:val="24"/>
          <w:lang w:bidi="sk-SK"/>
        </w:rPr>
        <w:t>vyprodukovaných</w:t>
      </w:r>
      <w:r>
        <w:rPr>
          <w:rFonts w:ascii="Times New Roman" w:hAnsi="Times New Roman" w:cs="Times New Roman"/>
          <w:bCs/>
          <w:iCs/>
          <w:sz w:val="24"/>
          <w:szCs w:val="24"/>
          <w:lang w:bidi="sk-SK"/>
        </w:rPr>
        <w:t xml:space="preserve"> výrobcami týchto poľnohospodárskych výrobkov, ktorých táto organizácia výrobcov alebo táto skupina výrobcov priamo združuje, alebo ktorých priamo združuje organizácia výrobcov</w:t>
      </w:r>
      <w:r w:rsidRPr="00DA71A7">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ktorá je zas združená v tomto združení organizácií výrobcov. V prípade združenia organizácií výrobcov sa však jedná aj o hodnotu </w:t>
      </w:r>
      <w:r w:rsidRPr="009728CB">
        <w:rPr>
          <w:rFonts w:ascii="Times New Roman" w:hAnsi="Times New Roman" w:cs="Times New Roman"/>
          <w:bCs/>
          <w:iCs/>
          <w:sz w:val="24"/>
          <w:szCs w:val="24"/>
          <w:lang w:bidi="sk-SK"/>
        </w:rPr>
        <w:t xml:space="preserve">produkcie poľnohospodárskych výrobkov, ako </w:t>
      </w:r>
      <w:r>
        <w:rPr>
          <w:rFonts w:ascii="Times New Roman" w:hAnsi="Times New Roman" w:cs="Times New Roman"/>
          <w:bCs/>
          <w:iCs/>
          <w:sz w:val="24"/>
          <w:szCs w:val="24"/>
          <w:lang w:bidi="sk-SK"/>
        </w:rPr>
        <w:t xml:space="preserve">združenie </w:t>
      </w:r>
      <w:r w:rsidRPr="009728CB">
        <w:rPr>
          <w:rFonts w:ascii="Times New Roman" w:hAnsi="Times New Roman" w:cs="Times New Roman"/>
          <w:bCs/>
          <w:iCs/>
          <w:sz w:val="24"/>
          <w:szCs w:val="24"/>
          <w:lang w:bidi="sk-SK"/>
        </w:rPr>
        <w:t>orga</w:t>
      </w:r>
      <w:r>
        <w:rPr>
          <w:rFonts w:ascii="Times New Roman" w:hAnsi="Times New Roman" w:cs="Times New Roman"/>
          <w:bCs/>
          <w:iCs/>
          <w:sz w:val="24"/>
          <w:szCs w:val="24"/>
          <w:lang w:bidi="sk-SK"/>
        </w:rPr>
        <w:t>nizácií</w:t>
      </w:r>
      <w:r w:rsidRPr="009728CB">
        <w:rPr>
          <w:rFonts w:ascii="Times New Roman" w:hAnsi="Times New Roman" w:cs="Times New Roman"/>
          <w:bCs/>
          <w:iCs/>
          <w:sz w:val="24"/>
          <w:szCs w:val="24"/>
          <w:lang w:bidi="sk-SK"/>
        </w:rPr>
        <w:t xml:space="preserve"> výrobcov</w:t>
      </w:r>
      <w:r>
        <w:rPr>
          <w:rFonts w:ascii="Times New Roman" w:hAnsi="Times New Roman" w:cs="Times New Roman"/>
          <w:bCs/>
          <w:iCs/>
          <w:sz w:val="24"/>
          <w:szCs w:val="24"/>
          <w:lang w:bidi="sk-SK"/>
        </w:rPr>
        <w:t xml:space="preserve"> ktorých je toto združenie organizácií výrobcov uznané, </w:t>
      </w:r>
      <w:r w:rsidRPr="009728CB">
        <w:rPr>
          <w:rFonts w:ascii="Times New Roman" w:hAnsi="Times New Roman" w:cs="Times New Roman"/>
          <w:bCs/>
          <w:iCs/>
          <w:sz w:val="24"/>
          <w:szCs w:val="24"/>
          <w:lang w:bidi="sk-SK"/>
        </w:rPr>
        <w:t>vyprodukovaných</w:t>
      </w:r>
      <w:r>
        <w:rPr>
          <w:rFonts w:ascii="Times New Roman" w:hAnsi="Times New Roman" w:cs="Times New Roman"/>
          <w:bCs/>
          <w:iCs/>
          <w:sz w:val="24"/>
          <w:szCs w:val="24"/>
          <w:lang w:bidi="sk-SK"/>
        </w:rPr>
        <w:t xml:space="preserve"> organizáciami výrobcov, ktoré toto združenie organizácií výrobcov združuje. No a samozrejme sa jedná aj o hodnotu </w:t>
      </w:r>
      <w:r w:rsidRPr="007226A5">
        <w:rPr>
          <w:rFonts w:ascii="Times New Roman" w:hAnsi="Times New Roman" w:cs="Times New Roman"/>
          <w:bCs/>
          <w:iCs/>
          <w:sz w:val="24"/>
          <w:szCs w:val="24"/>
          <w:lang w:bidi="sk-SK"/>
        </w:rPr>
        <w:t>produkcie poľnohospodárskych výrobkov, ako organizácia výrobcov, združenie organizácií výrobcov alebo skupina výrobcov ktorých je táto organizácia výrobcov, toto združenie organizácií výrobcov alebo táto skupina výrobcov uznaná, vyprodukovaných</w:t>
      </w:r>
      <w:r>
        <w:rPr>
          <w:rFonts w:ascii="Times New Roman" w:hAnsi="Times New Roman" w:cs="Times New Roman"/>
          <w:bCs/>
          <w:iCs/>
          <w:sz w:val="24"/>
          <w:szCs w:val="24"/>
          <w:lang w:bidi="sk-SK"/>
        </w:rPr>
        <w:t xml:space="preserve"> samotnou touto organizáciou výrobcov, združením organizácií výrobcov alebo skupinou výrobcov.</w:t>
      </w:r>
    </w:p>
    <w:p w14:paraId="20D36DBE" w14:textId="05A64D5D" w:rsidR="00F30BEA" w:rsidRDefault="00F30BEA" w:rsidP="00F30BEA">
      <w:pPr>
        <w:pStyle w:val="Odsekzoznamu"/>
        <w:spacing w:after="0" w:line="240" w:lineRule="auto"/>
        <w:ind w:left="0" w:firstLine="709"/>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Právo Európskej únie však na účely určovania tejto </w:t>
      </w:r>
      <w:r w:rsidRPr="009802A9">
        <w:rPr>
          <w:rFonts w:ascii="Times New Roman" w:hAnsi="Times New Roman" w:cs="Times New Roman"/>
          <w:bCs/>
          <w:iCs/>
          <w:sz w:val="24"/>
          <w:szCs w:val="24"/>
          <w:lang w:bidi="sk-SK"/>
        </w:rPr>
        <w:t>„hodnot</w:t>
      </w:r>
      <w:r>
        <w:rPr>
          <w:rFonts w:ascii="Times New Roman" w:hAnsi="Times New Roman" w:cs="Times New Roman"/>
          <w:bCs/>
          <w:iCs/>
          <w:sz w:val="24"/>
          <w:szCs w:val="24"/>
          <w:lang w:bidi="sk-SK"/>
        </w:rPr>
        <w:t>y</w:t>
      </w:r>
      <w:r w:rsidRPr="009802A9">
        <w:rPr>
          <w:rFonts w:ascii="Times New Roman" w:hAnsi="Times New Roman" w:cs="Times New Roman"/>
          <w:bCs/>
          <w:iCs/>
          <w:sz w:val="24"/>
          <w:szCs w:val="24"/>
          <w:lang w:bidi="sk-SK"/>
        </w:rPr>
        <w:t xml:space="preserve"> predávanej produkcie“</w:t>
      </w:r>
      <w:r>
        <w:rPr>
          <w:rFonts w:ascii="Times New Roman" w:hAnsi="Times New Roman" w:cs="Times New Roman"/>
          <w:bCs/>
          <w:iCs/>
          <w:sz w:val="24"/>
          <w:szCs w:val="24"/>
          <w:lang w:bidi="sk-SK"/>
        </w:rPr>
        <w:t xml:space="preserve"> poľnohospodárskych výrobkov rozoznáva viaceré scenáre. Tým prvým je, že sa jedná o hodnotu </w:t>
      </w:r>
      <w:r w:rsidRPr="00C35223">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ktoré umiestnila na trh priamo organizácia výrobcov, združenie organizácií výrobcov alebo skupina výrobcov</w:t>
      </w:r>
      <w:r w:rsidRPr="00C35223">
        <w:rPr>
          <w:rFonts w:ascii="Times New Roman" w:hAnsi="Times New Roman" w:cs="Times New Roman"/>
          <w:bCs/>
          <w:iCs/>
          <w:sz w:val="24"/>
          <w:szCs w:val="24"/>
          <w:lang w:bidi="sk-SK"/>
        </w:rPr>
        <w:t xml:space="preserve"> týchto poľnohospodárskych </w:t>
      </w:r>
      <w:r w:rsidRPr="00C35223">
        <w:rPr>
          <w:rFonts w:ascii="Times New Roman" w:hAnsi="Times New Roman" w:cs="Times New Roman"/>
          <w:bCs/>
          <w:iCs/>
          <w:sz w:val="24"/>
          <w:szCs w:val="24"/>
          <w:lang w:bidi="sk-SK"/>
        </w:rPr>
        <w:lastRenderedPageBreak/>
        <w:t>výrobkov</w:t>
      </w:r>
      <w:r>
        <w:rPr>
          <w:rFonts w:ascii="Times New Roman" w:hAnsi="Times New Roman" w:cs="Times New Roman"/>
          <w:bCs/>
          <w:iCs/>
          <w:sz w:val="24"/>
          <w:szCs w:val="24"/>
          <w:lang w:bidi="sk-SK"/>
        </w:rPr>
        <w:t xml:space="preserve">, najbežnejšie ich predajom. Ustanovenie čl. 31 ods. 4 </w:t>
      </w:r>
      <w:r w:rsidRPr="00951456">
        <w:rPr>
          <w:rFonts w:ascii="Times New Roman" w:hAnsi="Times New Roman" w:cs="Times New Roman"/>
          <w:bCs/>
          <w:iCs/>
          <w:sz w:val="24"/>
          <w:szCs w:val="24"/>
          <w:lang w:bidi="sk-SK"/>
        </w:rPr>
        <w:t>delegovaného nariadenia (EÚ) 2022/126</w:t>
      </w:r>
      <w:r>
        <w:rPr>
          <w:rFonts w:ascii="Times New Roman" w:hAnsi="Times New Roman" w:cs="Times New Roman"/>
          <w:bCs/>
          <w:iCs/>
          <w:sz w:val="24"/>
          <w:szCs w:val="24"/>
          <w:lang w:bidi="sk-SK"/>
        </w:rPr>
        <w:t xml:space="preserve"> však ako túto „hodnotu predávanej produkcie“ ustanovuje aj hodnotu </w:t>
      </w:r>
      <w:r w:rsidRPr="00951456">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xml:space="preserve"> ktoré </w:t>
      </w:r>
      <w:r w:rsidRPr="00951456">
        <w:rPr>
          <w:rFonts w:ascii="Times New Roman" w:hAnsi="Times New Roman" w:cs="Times New Roman"/>
          <w:bCs/>
          <w:iCs/>
          <w:sz w:val="24"/>
          <w:szCs w:val="24"/>
          <w:lang w:bidi="sk-SK"/>
        </w:rPr>
        <w:t>organizácia výrobcov, združenie organizácií výrobcov alebo skupina výrobcov týchto poľnohospodárskych výrobkov</w:t>
      </w:r>
      <w:r>
        <w:rPr>
          <w:rFonts w:ascii="Times New Roman" w:hAnsi="Times New Roman" w:cs="Times New Roman"/>
          <w:bCs/>
          <w:iCs/>
          <w:sz w:val="24"/>
          <w:szCs w:val="24"/>
          <w:lang w:bidi="sk-SK"/>
        </w:rPr>
        <w:t xml:space="preserve"> stiahla z trhu na bezplatnú distribúciu.</w:t>
      </w:r>
      <w:r w:rsidRPr="00BA516E">
        <w:rPr>
          <w:rFonts w:ascii="Times New Roman" w:hAnsi="Times New Roman" w:cs="Times New Roman"/>
          <w:bCs/>
          <w:iCs/>
          <w:sz w:val="24"/>
          <w:szCs w:val="24"/>
          <w:lang w:bidi="sk-SK"/>
        </w:rPr>
        <w:t xml:space="preserve"> Ustanovenie čl. 31 ods. </w:t>
      </w:r>
      <w:r>
        <w:rPr>
          <w:rFonts w:ascii="Times New Roman" w:hAnsi="Times New Roman" w:cs="Times New Roman"/>
          <w:bCs/>
          <w:iCs/>
          <w:sz w:val="24"/>
          <w:szCs w:val="24"/>
          <w:lang w:bidi="sk-SK"/>
        </w:rPr>
        <w:t>2</w:t>
      </w:r>
      <w:r w:rsidRPr="00BA516E">
        <w:rPr>
          <w:rFonts w:ascii="Times New Roman" w:hAnsi="Times New Roman" w:cs="Times New Roman"/>
          <w:bCs/>
          <w:iCs/>
          <w:sz w:val="24"/>
          <w:szCs w:val="24"/>
          <w:lang w:bidi="sk-SK"/>
        </w:rPr>
        <w:t xml:space="preserve"> delegovaného nariadenia (EÚ) 2022/126</w:t>
      </w:r>
      <w:r>
        <w:rPr>
          <w:rFonts w:ascii="Times New Roman" w:hAnsi="Times New Roman" w:cs="Times New Roman"/>
          <w:bCs/>
          <w:iCs/>
          <w:sz w:val="24"/>
          <w:szCs w:val="24"/>
          <w:lang w:bidi="sk-SK"/>
        </w:rPr>
        <w:t xml:space="preserve"> </w:t>
      </w:r>
      <w:r w:rsidR="00FD739B" w:rsidRPr="00FD739B">
        <w:rPr>
          <w:rFonts w:ascii="Times New Roman" w:hAnsi="Times New Roman" w:cs="Times New Roman"/>
          <w:bCs/>
          <w:iCs/>
          <w:sz w:val="24"/>
          <w:szCs w:val="24"/>
          <w:lang w:bidi="sk-SK"/>
        </w:rPr>
        <w:t xml:space="preserve">v platnom znení </w:t>
      </w:r>
      <w:r>
        <w:rPr>
          <w:rFonts w:ascii="Times New Roman" w:hAnsi="Times New Roman" w:cs="Times New Roman"/>
          <w:bCs/>
          <w:iCs/>
          <w:sz w:val="24"/>
          <w:szCs w:val="24"/>
          <w:lang w:bidi="sk-SK"/>
        </w:rPr>
        <w:t xml:space="preserve">ďalej ustanovuje, že do tejto </w:t>
      </w:r>
      <w:r w:rsidRPr="00B446EA">
        <w:rPr>
          <w:rFonts w:ascii="Times New Roman" w:hAnsi="Times New Roman" w:cs="Times New Roman"/>
          <w:bCs/>
          <w:iCs/>
          <w:sz w:val="24"/>
          <w:szCs w:val="24"/>
          <w:lang w:bidi="sk-SK"/>
        </w:rPr>
        <w:t>„hodnot</w:t>
      </w:r>
      <w:r>
        <w:rPr>
          <w:rFonts w:ascii="Times New Roman" w:hAnsi="Times New Roman" w:cs="Times New Roman"/>
          <w:bCs/>
          <w:iCs/>
          <w:sz w:val="24"/>
          <w:szCs w:val="24"/>
          <w:lang w:bidi="sk-SK"/>
        </w:rPr>
        <w:t>y</w:t>
      </w:r>
      <w:r w:rsidRPr="00B446EA">
        <w:rPr>
          <w:rFonts w:ascii="Times New Roman" w:hAnsi="Times New Roman" w:cs="Times New Roman"/>
          <w:bCs/>
          <w:iCs/>
          <w:sz w:val="24"/>
          <w:szCs w:val="24"/>
          <w:lang w:bidi="sk-SK"/>
        </w:rPr>
        <w:t xml:space="preserve"> predávanej produkcie“</w:t>
      </w:r>
      <w:r>
        <w:rPr>
          <w:rFonts w:ascii="Times New Roman" w:hAnsi="Times New Roman" w:cs="Times New Roman"/>
          <w:bCs/>
          <w:iCs/>
          <w:sz w:val="24"/>
          <w:szCs w:val="24"/>
          <w:lang w:bidi="sk-SK"/>
        </w:rPr>
        <w:t xml:space="preserve"> </w:t>
      </w:r>
      <w:r w:rsidRPr="00B446EA">
        <w:rPr>
          <w:rFonts w:ascii="Times New Roman" w:hAnsi="Times New Roman" w:cs="Times New Roman"/>
          <w:bCs/>
          <w:iCs/>
          <w:sz w:val="24"/>
          <w:szCs w:val="24"/>
          <w:lang w:bidi="sk-SK"/>
        </w:rPr>
        <w:t xml:space="preserve">poľnohospodárskych výrobkov </w:t>
      </w:r>
      <w:r>
        <w:rPr>
          <w:rFonts w:ascii="Times New Roman" w:hAnsi="Times New Roman" w:cs="Times New Roman"/>
          <w:bCs/>
          <w:iCs/>
          <w:sz w:val="24"/>
          <w:szCs w:val="24"/>
          <w:lang w:bidi="sk-SK"/>
        </w:rPr>
        <w:t xml:space="preserve">sa zahŕňa aj hodnota tých </w:t>
      </w:r>
      <w:r w:rsidRPr="00B446EA">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ktoré boli spracované na iné poľnohospodárske výrobky. Toto ustanovenie ustanovuje pravidlá určovania „</w:t>
      </w:r>
      <w:r w:rsidRPr="00374C3B">
        <w:rPr>
          <w:rFonts w:ascii="Times New Roman" w:hAnsi="Times New Roman" w:cs="Times New Roman"/>
          <w:bCs/>
          <w:iCs/>
          <w:sz w:val="24"/>
          <w:szCs w:val="24"/>
          <w:lang w:bidi="sk-SK"/>
        </w:rPr>
        <w:t>hodnoty predávanej produkcie“ poľnohospodárskych výrobkov</w:t>
      </w:r>
      <w:r>
        <w:rPr>
          <w:rFonts w:ascii="Times New Roman" w:hAnsi="Times New Roman" w:cs="Times New Roman"/>
          <w:bCs/>
          <w:iCs/>
          <w:sz w:val="24"/>
          <w:szCs w:val="24"/>
          <w:lang w:bidi="sk-SK"/>
        </w:rPr>
        <w:t xml:space="preserve"> spracovaných </w:t>
      </w:r>
      <w:r w:rsidRPr="00374C3B">
        <w:rPr>
          <w:rFonts w:ascii="Times New Roman" w:hAnsi="Times New Roman" w:cs="Times New Roman"/>
          <w:bCs/>
          <w:iCs/>
          <w:sz w:val="24"/>
          <w:szCs w:val="24"/>
          <w:lang w:bidi="sk-SK"/>
        </w:rPr>
        <w:t>na iné poľnohospodárske výrobky</w:t>
      </w:r>
      <w:r>
        <w:rPr>
          <w:rFonts w:ascii="Times New Roman" w:hAnsi="Times New Roman" w:cs="Times New Roman"/>
          <w:bCs/>
          <w:iCs/>
          <w:sz w:val="24"/>
          <w:szCs w:val="24"/>
          <w:lang w:bidi="sk-SK"/>
        </w:rPr>
        <w:t xml:space="preserve"> s tým, že pre poľnohospodárske výrobky ovocia a zeleniny spracované na </w:t>
      </w:r>
      <w:r w:rsidRPr="002B3CAA">
        <w:rPr>
          <w:rFonts w:ascii="Times New Roman" w:hAnsi="Times New Roman" w:cs="Times New Roman"/>
          <w:bCs/>
          <w:iCs/>
          <w:sz w:val="24"/>
          <w:szCs w:val="24"/>
          <w:lang w:bidi="sk-SK"/>
        </w:rPr>
        <w:t>poľnohospodársk</w:t>
      </w:r>
      <w:r>
        <w:rPr>
          <w:rFonts w:ascii="Times New Roman" w:hAnsi="Times New Roman" w:cs="Times New Roman"/>
          <w:bCs/>
          <w:iCs/>
          <w:sz w:val="24"/>
          <w:szCs w:val="24"/>
          <w:lang w:bidi="sk-SK"/>
        </w:rPr>
        <w:t>e</w:t>
      </w:r>
      <w:r w:rsidRPr="002B3CAA">
        <w:rPr>
          <w:rFonts w:ascii="Times New Roman" w:hAnsi="Times New Roman" w:cs="Times New Roman"/>
          <w:bCs/>
          <w:iCs/>
          <w:sz w:val="24"/>
          <w:szCs w:val="24"/>
          <w:lang w:bidi="sk-SK"/>
        </w:rPr>
        <w:t xml:space="preserve"> výrobk</w:t>
      </w:r>
      <w:r>
        <w:rPr>
          <w:rFonts w:ascii="Times New Roman" w:hAnsi="Times New Roman" w:cs="Times New Roman"/>
          <w:bCs/>
          <w:iCs/>
          <w:sz w:val="24"/>
          <w:szCs w:val="24"/>
          <w:lang w:bidi="sk-SK"/>
        </w:rPr>
        <w:t>y</w:t>
      </w:r>
      <w:r w:rsidRPr="002B3CAA">
        <w:rPr>
          <w:rFonts w:ascii="Times New Roman" w:hAnsi="Times New Roman" w:cs="Times New Roman"/>
          <w:bCs/>
          <w:iCs/>
          <w:sz w:val="24"/>
          <w:szCs w:val="24"/>
          <w:lang w:bidi="sk-SK"/>
        </w:rPr>
        <w:t xml:space="preserve"> zo spracovaného ovocia a zeleniny podľa čl. 1 ods. 2 písm. j) v nadväznosti na časť X prílohy I k nariadeniu (EÚ) č. 1308/2013 </w:t>
      </w:r>
      <w:r w:rsidR="00F31101">
        <w:rPr>
          <w:rFonts w:ascii="Times New Roman" w:hAnsi="Times New Roman" w:cs="Times New Roman"/>
          <w:bCs/>
          <w:iCs/>
          <w:sz w:val="24"/>
          <w:szCs w:val="24"/>
          <w:lang w:bidi="sk-SK"/>
        </w:rPr>
        <w:t xml:space="preserve">(ďalej len </w:t>
      </w:r>
      <w:r w:rsidRPr="002B3CAA">
        <w:rPr>
          <w:rFonts w:ascii="Times New Roman" w:hAnsi="Times New Roman" w:cs="Times New Roman"/>
          <w:bCs/>
          <w:iCs/>
          <w:sz w:val="24"/>
          <w:szCs w:val="24"/>
          <w:lang w:bidi="sk-SK"/>
        </w:rPr>
        <w:t>spracované ovocie a zelenina</w:t>
      </w:r>
      <w:r>
        <w:rPr>
          <w:rFonts w:ascii="Times New Roman" w:hAnsi="Times New Roman" w:cs="Times New Roman"/>
          <w:bCs/>
          <w:iCs/>
          <w:sz w:val="24"/>
          <w:szCs w:val="24"/>
          <w:lang w:bidi="sk-SK"/>
        </w:rPr>
        <w:t xml:space="preserve"> ustanovuje aj presné prepočítavacie koeficienty tejto hodnoty, nakoľko </w:t>
      </w:r>
      <w:r w:rsidRPr="00374C3B">
        <w:rPr>
          <w:rFonts w:ascii="Times New Roman" w:hAnsi="Times New Roman" w:cs="Times New Roman"/>
          <w:bCs/>
          <w:iCs/>
          <w:sz w:val="24"/>
          <w:szCs w:val="24"/>
          <w:lang w:bidi="sk-SK"/>
        </w:rPr>
        <w:t>„hodnot</w:t>
      </w:r>
      <w:r>
        <w:rPr>
          <w:rFonts w:ascii="Times New Roman" w:hAnsi="Times New Roman" w:cs="Times New Roman"/>
          <w:bCs/>
          <w:iCs/>
          <w:sz w:val="24"/>
          <w:szCs w:val="24"/>
          <w:lang w:bidi="sk-SK"/>
        </w:rPr>
        <w:t>a</w:t>
      </w:r>
      <w:r w:rsidRPr="00374C3B">
        <w:rPr>
          <w:rFonts w:ascii="Times New Roman" w:hAnsi="Times New Roman" w:cs="Times New Roman"/>
          <w:bCs/>
          <w:iCs/>
          <w:sz w:val="24"/>
          <w:szCs w:val="24"/>
          <w:lang w:bidi="sk-SK"/>
        </w:rPr>
        <w:t xml:space="preserve"> predávanej produkcie“</w:t>
      </w:r>
      <w:r>
        <w:rPr>
          <w:rFonts w:ascii="Times New Roman" w:hAnsi="Times New Roman" w:cs="Times New Roman"/>
          <w:bCs/>
          <w:iCs/>
          <w:sz w:val="24"/>
          <w:szCs w:val="24"/>
          <w:lang w:bidi="sk-SK"/>
        </w:rPr>
        <w:t xml:space="preserve"> </w:t>
      </w:r>
      <w:r w:rsidRPr="00AA075C">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xml:space="preserve"> sa podľa tohto ustanovenia určuje vo fáze čerstvosti týchto poľnohospodárskych výrobkov alebo vo fáze ich prvého spracovania, v ktorej sa zvyčajne predávajú. Postup výpočtu </w:t>
      </w:r>
      <w:r w:rsidRPr="001F6348">
        <w:rPr>
          <w:rFonts w:ascii="Times New Roman" w:hAnsi="Times New Roman" w:cs="Times New Roman"/>
          <w:bCs/>
          <w:iCs/>
          <w:sz w:val="24"/>
          <w:szCs w:val="24"/>
          <w:lang w:bidi="sk-SK"/>
        </w:rPr>
        <w:t>„hodnoty predávanej produkcie“ poľnohospodárskych výrobkov</w:t>
      </w:r>
      <w:r>
        <w:rPr>
          <w:rFonts w:ascii="Times New Roman" w:hAnsi="Times New Roman" w:cs="Times New Roman"/>
          <w:bCs/>
          <w:iCs/>
          <w:sz w:val="24"/>
          <w:szCs w:val="24"/>
          <w:lang w:bidi="sk-SK"/>
        </w:rPr>
        <w:t xml:space="preserve">, ktoré nie sú ovocím a zeleninou, </w:t>
      </w:r>
      <w:r w:rsidRPr="001F6348">
        <w:rPr>
          <w:rFonts w:ascii="Times New Roman" w:hAnsi="Times New Roman" w:cs="Times New Roman"/>
          <w:bCs/>
          <w:iCs/>
          <w:sz w:val="24"/>
          <w:szCs w:val="24"/>
          <w:lang w:bidi="sk-SK"/>
        </w:rPr>
        <w:t>organizácie výrobcov, združenia organizácií výrobcov alebo skupiny výrobcov</w:t>
      </w:r>
      <w:r>
        <w:rPr>
          <w:rFonts w:ascii="Times New Roman" w:hAnsi="Times New Roman" w:cs="Times New Roman"/>
          <w:bCs/>
          <w:iCs/>
          <w:sz w:val="24"/>
          <w:szCs w:val="24"/>
          <w:lang w:bidi="sk-SK"/>
        </w:rPr>
        <w:t>,</w:t>
      </w:r>
      <w:r w:rsidRPr="001F6348">
        <w:rPr>
          <w:rFonts w:ascii="Times New Roman" w:hAnsi="Times New Roman" w:cs="Times New Roman"/>
          <w:bCs/>
          <w:iCs/>
          <w:sz w:val="24"/>
          <w:szCs w:val="24"/>
          <w:lang w:bidi="sk-SK"/>
        </w:rPr>
        <w:t xml:space="preserve"> spracovaných na iné poľnohospodárske výrobky</w:t>
      </w:r>
      <w:r>
        <w:rPr>
          <w:rFonts w:ascii="Times New Roman" w:hAnsi="Times New Roman" w:cs="Times New Roman"/>
          <w:bCs/>
          <w:iCs/>
          <w:sz w:val="24"/>
          <w:szCs w:val="24"/>
          <w:lang w:bidi="sk-SK"/>
        </w:rPr>
        <w:t xml:space="preserve">, je členský štát Európskej únie </w:t>
      </w:r>
      <w:r w:rsidRPr="001F6348">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povinný stanoviť vo svojom strategickom pláne </w:t>
      </w:r>
      <w:r w:rsidRPr="00EA1F26">
        <w:rPr>
          <w:rFonts w:ascii="Times New Roman" w:hAnsi="Times New Roman" w:cs="Times New Roman"/>
          <w:bCs/>
          <w:iCs/>
          <w:sz w:val="24"/>
          <w:szCs w:val="24"/>
          <w:lang w:bidi="sk-SK"/>
        </w:rPr>
        <w:t>spoločnej poľnohospodárskej politiky</w:t>
      </w:r>
      <w:r>
        <w:rPr>
          <w:rFonts w:ascii="Times New Roman" w:hAnsi="Times New Roman" w:cs="Times New Roman"/>
          <w:bCs/>
          <w:iCs/>
          <w:sz w:val="24"/>
          <w:szCs w:val="24"/>
          <w:lang w:bidi="sk-SK"/>
        </w:rPr>
        <w:t xml:space="preserve">, a v navrhovanom nariadení vlády sa tento postup stanovený v strategickom pláne </w:t>
      </w:r>
      <w:r w:rsidRPr="000D038C">
        <w:rPr>
          <w:rFonts w:ascii="Times New Roman" w:hAnsi="Times New Roman" w:cs="Times New Roman"/>
          <w:bCs/>
          <w:iCs/>
          <w:sz w:val="24"/>
          <w:szCs w:val="24"/>
          <w:lang w:bidi="sk-SK"/>
        </w:rPr>
        <w:t xml:space="preserve">spoločnej poľnohospodárskej politiky </w:t>
      </w:r>
      <w:r>
        <w:rPr>
          <w:rFonts w:ascii="Times New Roman" w:hAnsi="Times New Roman" w:cs="Times New Roman"/>
          <w:bCs/>
          <w:iCs/>
          <w:sz w:val="24"/>
          <w:szCs w:val="24"/>
          <w:lang w:bidi="sk-SK"/>
        </w:rPr>
        <w:t xml:space="preserve">Slovenskej republiky právne záväzne ustanovuje v § 5 ods. 3. Do „hodnoty predávanej produkcie“ poľnohospodárskych výrobkov organizácie výrobcov, združenia organizácií výrobcov alebo skupiny výrobcov ďalej podľa čl. 31 ods. 9 </w:t>
      </w:r>
      <w:r w:rsidRPr="007D6432">
        <w:rPr>
          <w:rFonts w:ascii="Times New Roman" w:hAnsi="Times New Roman" w:cs="Times New Roman"/>
          <w:bCs/>
          <w:iCs/>
          <w:sz w:val="24"/>
          <w:szCs w:val="24"/>
          <w:lang w:bidi="sk-SK"/>
        </w:rPr>
        <w:t>delegovaného nariadenia (EÚ) 2022/126</w:t>
      </w:r>
      <w:r>
        <w:rPr>
          <w:rFonts w:ascii="Times New Roman" w:hAnsi="Times New Roman" w:cs="Times New Roman"/>
          <w:bCs/>
          <w:iCs/>
          <w:sz w:val="24"/>
          <w:szCs w:val="24"/>
          <w:lang w:bidi="sk-SK"/>
        </w:rPr>
        <w:t xml:space="preserve"> možno zahrnúť poistné plnenie získané na základe poistenia trvajúceho v rámci intervencií poistenia úrody alebo produkcie v sektore týchto poľnohospodárskych výrobkov, ktoré sa vykonávajú na účely poskytovania podpory tejto organizácii výrobcov, tomuto združeniu organizácií výrobcov alebo tejto skupine výrobcov, alebo získané </w:t>
      </w:r>
      <w:r w:rsidRPr="005B42BE">
        <w:rPr>
          <w:rFonts w:ascii="Times New Roman" w:hAnsi="Times New Roman" w:cs="Times New Roman"/>
          <w:bCs/>
          <w:iCs/>
          <w:sz w:val="24"/>
          <w:szCs w:val="24"/>
          <w:lang w:bidi="sk-SK"/>
        </w:rPr>
        <w:t>na základe poistenia trvajúceho</w:t>
      </w:r>
      <w:r>
        <w:rPr>
          <w:rFonts w:ascii="Times New Roman" w:hAnsi="Times New Roman" w:cs="Times New Roman"/>
          <w:bCs/>
          <w:iCs/>
          <w:sz w:val="24"/>
          <w:szCs w:val="24"/>
          <w:lang w:bidi="sk-SK"/>
        </w:rPr>
        <w:t xml:space="preserve"> v rámci iných akcií rovnocenných s takouto intervenciou, ktoré riadi</w:t>
      </w:r>
      <w:r w:rsidRPr="005B42BE">
        <w:rPr>
          <w:rFonts w:ascii="Times New Roman" w:hAnsi="Times New Roman" w:cs="Times New Roman"/>
          <w:bCs/>
          <w:iCs/>
          <w:sz w:val="24"/>
          <w:szCs w:val="24"/>
          <w:lang w:bidi="sk-SK"/>
        </w:rPr>
        <w:t xml:space="preserve"> táto organizácia výrobcov, toto združenie organizácií výrobcov alebo táto skupina výrobcov</w:t>
      </w:r>
      <w:r>
        <w:rPr>
          <w:rFonts w:ascii="Times New Roman" w:hAnsi="Times New Roman" w:cs="Times New Roman"/>
          <w:bCs/>
          <w:iCs/>
          <w:sz w:val="24"/>
          <w:szCs w:val="24"/>
          <w:lang w:bidi="sk-SK"/>
        </w:rPr>
        <w:t xml:space="preserve">, jej členovia, alebo ktoré riadia členovia organizácie výrobcov, ktorá je členom tohto združenia organizácií výrobcov, a získané na základe poistnej udalosti, ktorá nastala z dôvodu, že </w:t>
      </w:r>
      <w:r w:rsidRPr="00253DC2">
        <w:rPr>
          <w:rFonts w:ascii="Times New Roman" w:hAnsi="Times New Roman" w:cs="Times New Roman"/>
          <w:bCs/>
          <w:iCs/>
          <w:sz w:val="24"/>
          <w:szCs w:val="24"/>
          <w:lang w:bidi="sk-SK"/>
        </w:rPr>
        <w:t>v dôsledku prírodnej katastrofy, poveternostnej udalosti, chorôb rastlín alebo zvierat alebo zamorenia škodcami d</w:t>
      </w:r>
      <w:r>
        <w:rPr>
          <w:rFonts w:ascii="Times New Roman" w:hAnsi="Times New Roman" w:cs="Times New Roman"/>
          <w:bCs/>
          <w:iCs/>
          <w:sz w:val="24"/>
          <w:szCs w:val="24"/>
          <w:lang w:bidi="sk-SK"/>
        </w:rPr>
        <w:t>ošlo</w:t>
      </w:r>
      <w:r w:rsidRPr="00253DC2">
        <w:rPr>
          <w:rFonts w:ascii="Times New Roman" w:hAnsi="Times New Roman" w:cs="Times New Roman"/>
          <w:bCs/>
          <w:iCs/>
          <w:sz w:val="24"/>
          <w:szCs w:val="24"/>
          <w:lang w:bidi="sk-SK"/>
        </w:rPr>
        <w:t xml:space="preserve"> k zníženiu produkcie</w:t>
      </w:r>
      <w:r>
        <w:rPr>
          <w:rFonts w:ascii="Times New Roman" w:hAnsi="Times New Roman" w:cs="Times New Roman"/>
          <w:bCs/>
          <w:iCs/>
          <w:sz w:val="24"/>
          <w:szCs w:val="24"/>
          <w:lang w:bidi="sk-SK"/>
        </w:rPr>
        <w:t xml:space="preserve"> ovocia a zeleniny produkovanej touto organizáciou výrobcov, týmto združením organizácií výrobcov alebo touto skupinou výrobcov, ich členmi alebo členmi organizácií výrobcov, ktoré sú členmi tohto združenia organizácií výrobcov.</w:t>
      </w:r>
    </w:p>
    <w:p w14:paraId="6A25D994" w14:textId="033D8677" w:rsidR="00F30BEA" w:rsidRDefault="00F30BEA" w:rsidP="00F30BEA">
      <w:pPr>
        <w:spacing w:after="0" w:line="240" w:lineRule="auto"/>
        <w:jc w:val="both"/>
        <w:rPr>
          <w:rFonts w:ascii="Times New Roman" w:hAnsi="Times New Roman" w:cs="Times New Roman"/>
          <w:bCs/>
          <w:iCs/>
          <w:sz w:val="24"/>
          <w:szCs w:val="24"/>
          <w:lang w:bidi="sk-SK"/>
        </w:rPr>
      </w:pPr>
      <w:r w:rsidRPr="00A57E01">
        <w:rPr>
          <w:rFonts w:ascii="Times New Roman" w:hAnsi="Times New Roman" w:cs="Times New Roman"/>
          <w:bCs/>
          <w:iCs/>
          <w:sz w:val="24"/>
          <w:szCs w:val="24"/>
          <w:lang w:bidi="sk-SK"/>
        </w:rPr>
        <w:t>„</w:t>
      </w:r>
      <w:r>
        <w:rPr>
          <w:rFonts w:ascii="Times New Roman" w:hAnsi="Times New Roman" w:cs="Times New Roman"/>
          <w:bCs/>
          <w:iCs/>
          <w:sz w:val="24"/>
          <w:szCs w:val="24"/>
          <w:lang w:bidi="sk-SK"/>
        </w:rPr>
        <w:t>H</w:t>
      </w:r>
      <w:r w:rsidRPr="00A57E01">
        <w:rPr>
          <w:rFonts w:ascii="Times New Roman" w:hAnsi="Times New Roman" w:cs="Times New Roman"/>
          <w:bCs/>
          <w:iCs/>
          <w:sz w:val="24"/>
          <w:szCs w:val="24"/>
          <w:lang w:bidi="sk-SK"/>
        </w:rPr>
        <w:t xml:space="preserve">odnota predávanej produkcie“ organizácie výrobcov, združenia organizácií výrobcov alebo skupiny výrobcov </w:t>
      </w:r>
      <w:r>
        <w:rPr>
          <w:rFonts w:ascii="Times New Roman" w:hAnsi="Times New Roman" w:cs="Times New Roman"/>
          <w:bCs/>
          <w:iCs/>
          <w:sz w:val="24"/>
          <w:szCs w:val="24"/>
          <w:lang w:bidi="sk-SK"/>
        </w:rPr>
        <w:t xml:space="preserve">sa </w:t>
      </w:r>
      <w:r w:rsidRPr="00A57E01">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určuje za </w:t>
      </w:r>
      <w:r w:rsidR="00311F3A">
        <w:rPr>
          <w:rFonts w:ascii="Times New Roman" w:hAnsi="Times New Roman" w:cs="Times New Roman"/>
          <w:bCs/>
          <w:iCs/>
          <w:sz w:val="24"/>
          <w:szCs w:val="24"/>
          <w:lang w:bidi="sk-SK"/>
        </w:rPr>
        <w:t xml:space="preserve"> referenčné obdobie</w:t>
      </w:r>
      <w:r>
        <w:rPr>
          <w:rFonts w:ascii="Times New Roman" w:hAnsi="Times New Roman" w:cs="Times New Roman"/>
          <w:bCs/>
          <w:iCs/>
          <w:sz w:val="24"/>
          <w:szCs w:val="24"/>
          <w:lang w:bidi="sk-SK"/>
        </w:rPr>
        <w:t xml:space="preserve"> trvajúce 12 mesiacov a začínajúce najskôr 01. januára </w:t>
      </w:r>
      <w:r w:rsidRPr="00A97C58">
        <w:rPr>
          <w:rFonts w:ascii="Times New Roman" w:hAnsi="Times New Roman" w:cs="Times New Roman"/>
          <w:bCs/>
          <w:iCs/>
          <w:sz w:val="24"/>
          <w:szCs w:val="24"/>
          <w:lang w:bidi="sk-SK"/>
        </w:rPr>
        <w:t>tri roky pred</w:t>
      </w:r>
      <w:r>
        <w:rPr>
          <w:rFonts w:ascii="Times New Roman" w:hAnsi="Times New Roman" w:cs="Times New Roman"/>
          <w:bCs/>
          <w:iCs/>
          <w:sz w:val="24"/>
          <w:szCs w:val="24"/>
          <w:lang w:bidi="sk-SK"/>
        </w:rPr>
        <w:t xml:space="preserve"> rokom, na intervencie buď v sektore ovocia a zeleniny, v sektore poľnohospodárskych výrobkov olivový olej a stolové olivy alebo v určitom ďalšom sektore vykonávané v ktorom sa táto podpora žiada, a končiace najneskôr 31. decembra roka, ktorý tomuto roku vykonávania uvedených intervencií predchádza. Toto referenčné obdobie pre každú organizáciu výrobcov, združenie organizácií výrobcov alebo skupinu výrobcov </w:t>
      </w:r>
      <w:r w:rsidRPr="00E7724B">
        <w:rPr>
          <w:rFonts w:ascii="Times New Roman" w:hAnsi="Times New Roman" w:cs="Times New Roman"/>
          <w:bCs/>
          <w:iCs/>
          <w:sz w:val="24"/>
          <w:szCs w:val="24"/>
          <w:lang w:bidi="sk-SK"/>
        </w:rPr>
        <w:t xml:space="preserve">na účely poskytovania podpory </w:t>
      </w:r>
      <w:r>
        <w:rPr>
          <w:rFonts w:ascii="Times New Roman" w:hAnsi="Times New Roman" w:cs="Times New Roman"/>
          <w:bCs/>
          <w:iCs/>
          <w:sz w:val="24"/>
          <w:szCs w:val="24"/>
          <w:lang w:bidi="sk-SK"/>
        </w:rPr>
        <w:t xml:space="preserve">stanovuje príslušný členský štát Európskej únie. Táto metodika určovania referenčného obdobia </w:t>
      </w:r>
      <w:r w:rsidRPr="00E7724B">
        <w:rPr>
          <w:rFonts w:ascii="Times New Roman" w:hAnsi="Times New Roman" w:cs="Times New Roman"/>
          <w:bCs/>
          <w:iCs/>
          <w:sz w:val="24"/>
          <w:szCs w:val="24"/>
          <w:lang w:bidi="sk-SK"/>
        </w:rPr>
        <w:t>organizácie výrobcov, združenia organizácií výrobcov alebo skupiny výrobcov</w:t>
      </w:r>
      <w:r>
        <w:rPr>
          <w:rFonts w:ascii="Times New Roman" w:hAnsi="Times New Roman" w:cs="Times New Roman"/>
          <w:bCs/>
          <w:iCs/>
          <w:sz w:val="24"/>
          <w:szCs w:val="24"/>
          <w:lang w:bidi="sk-SK"/>
        </w:rPr>
        <w:t xml:space="preserve"> </w:t>
      </w:r>
      <w:r w:rsidRPr="00E7724B">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však počíta s tým, že táto organizácia výrobcov, toto združenie organizácií výrobcov alebo táto skupina výrobcov existovala tri roky pred rokom, </w:t>
      </w:r>
      <w:r w:rsidRPr="00AA2BF6">
        <w:rPr>
          <w:rFonts w:ascii="Times New Roman" w:hAnsi="Times New Roman" w:cs="Times New Roman"/>
          <w:bCs/>
          <w:iCs/>
          <w:sz w:val="24"/>
          <w:szCs w:val="24"/>
          <w:lang w:bidi="sk-SK"/>
        </w:rPr>
        <w:t xml:space="preserve">na intervencie </w:t>
      </w:r>
      <w:r>
        <w:rPr>
          <w:rFonts w:ascii="Times New Roman" w:hAnsi="Times New Roman" w:cs="Times New Roman"/>
          <w:bCs/>
          <w:iCs/>
          <w:sz w:val="24"/>
          <w:szCs w:val="24"/>
          <w:lang w:bidi="sk-SK"/>
        </w:rPr>
        <w:t xml:space="preserve">buď </w:t>
      </w:r>
      <w:r w:rsidRPr="00AA2BF6">
        <w:rPr>
          <w:rFonts w:ascii="Times New Roman" w:hAnsi="Times New Roman" w:cs="Times New Roman"/>
          <w:bCs/>
          <w:iCs/>
          <w:sz w:val="24"/>
          <w:szCs w:val="24"/>
          <w:lang w:bidi="sk-SK"/>
        </w:rPr>
        <w:t>v sektore ovocia a</w:t>
      </w:r>
      <w:r>
        <w:rPr>
          <w:rFonts w:ascii="Times New Roman" w:hAnsi="Times New Roman" w:cs="Times New Roman"/>
          <w:bCs/>
          <w:iCs/>
          <w:sz w:val="24"/>
          <w:szCs w:val="24"/>
          <w:lang w:bidi="sk-SK"/>
        </w:rPr>
        <w:t xml:space="preserve"> </w:t>
      </w:r>
      <w:r w:rsidRPr="00AA2BF6">
        <w:rPr>
          <w:rFonts w:ascii="Times New Roman" w:hAnsi="Times New Roman" w:cs="Times New Roman"/>
          <w:bCs/>
          <w:iCs/>
          <w:sz w:val="24"/>
          <w:szCs w:val="24"/>
          <w:lang w:bidi="sk-SK"/>
        </w:rPr>
        <w:t>zeleniny</w:t>
      </w:r>
      <w:r>
        <w:rPr>
          <w:rFonts w:ascii="Times New Roman" w:hAnsi="Times New Roman" w:cs="Times New Roman"/>
          <w:bCs/>
          <w:iCs/>
          <w:sz w:val="24"/>
          <w:szCs w:val="24"/>
          <w:lang w:bidi="sk-SK"/>
        </w:rPr>
        <w:t xml:space="preserve">, </w:t>
      </w:r>
      <w:r w:rsidRPr="004A2D4B">
        <w:rPr>
          <w:rFonts w:ascii="Times New Roman" w:hAnsi="Times New Roman" w:cs="Times New Roman"/>
          <w:bCs/>
          <w:iCs/>
          <w:sz w:val="24"/>
          <w:szCs w:val="24"/>
          <w:lang w:bidi="sk-SK"/>
        </w:rPr>
        <w:t>olivového oleja a stolových olív</w:t>
      </w:r>
      <w:r w:rsidRPr="00AA2BF6">
        <w:rPr>
          <w:rFonts w:ascii="Times New Roman" w:hAnsi="Times New Roman" w:cs="Times New Roman"/>
          <w:bCs/>
          <w:iCs/>
          <w:sz w:val="24"/>
          <w:szCs w:val="24"/>
          <w:lang w:bidi="sk-SK"/>
        </w:rPr>
        <w:t xml:space="preserve"> alebo v</w:t>
      </w:r>
      <w:r>
        <w:rPr>
          <w:rFonts w:ascii="Times New Roman" w:hAnsi="Times New Roman" w:cs="Times New Roman"/>
          <w:bCs/>
          <w:iCs/>
          <w:sz w:val="24"/>
          <w:szCs w:val="24"/>
          <w:lang w:bidi="sk-SK"/>
        </w:rPr>
        <w:t xml:space="preserve"> určitom </w:t>
      </w:r>
      <w:r w:rsidRPr="00AA2BF6">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AA2BF6">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w:t>
      </w:r>
      <w:r w:rsidRPr="00AA2BF6">
        <w:rPr>
          <w:rFonts w:ascii="Times New Roman" w:hAnsi="Times New Roman" w:cs="Times New Roman"/>
          <w:bCs/>
          <w:iCs/>
          <w:sz w:val="24"/>
          <w:szCs w:val="24"/>
          <w:lang w:bidi="sk-SK"/>
        </w:rPr>
        <w:t xml:space="preserve"> vykonávané v ktorom sa táto </w:t>
      </w:r>
      <w:r>
        <w:rPr>
          <w:rFonts w:ascii="Times New Roman" w:hAnsi="Times New Roman" w:cs="Times New Roman"/>
          <w:bCs/>
          <w:iCs/>
          <w:sz w:val="24"/>
          <w:szCs w:val="24"/>
          <w:lang w:bidi="sk-SK"/>
        </w:rPr>
        <w:t xml:space="preserve">podpora žiada. Pokiaľ sa však jedná o organizáciu výrobcov, združenie organizácií výrobcov </w:t>
      </w:r>
      <w:r>
        <w:rPr>
          <w:rFonts w:ascii="Times New Roman" w:hAnsi="Times New Roman" w:cs="Times New Roman"/>
          <w:bCs/>
          <w:iCs/>
          <w:sz w:val="24"/>
          <w:szCs w:val="24"/>
          <w:lang w:bidi="sk-SK"/>
        </w:rPr>
        <w:lastRenderedPageBreak/>
        <w:t xml:space="preserve">alebo skupinu výrobcov, ktorá bola ako táto organizácia výrobcov, združenie organizácií výrobcov alebo skupina výrobcov uznaná pred najviac tromi rokmi, a historické údaje o produkcii poľnohospodárskych výrobkov, z ktorej by sa dala určiť jej „hodnota predávanej produkcie“, nie sú dostupné, príslušný členský štát Európskej únie </w:t>
      </w:r>
      <w:r w:rsidRPr="00594535">
        <w:rPr>
          <w:rFonts w:ascii="Times New Roman" w:hAnsi="Times New Roman" w:cs="Times New Roman"/>
          <w:bCs/>
          <w:iCs/>
          <w:sz w:val="24"/>
          <w:szCs w:val="24"/>
          <w:lang w:bidi="sk-SK"/>
        </w:rPr>
        <w:t>podľa čl. 3</w:t>
      </w:r>
      <w:r>
        <w:rPr>
          <w:rFonts w:ascii="Times New Roman" w:hAnsi="Times New Roman" w:cs="Times New Roman"/>
          <w:bCs/>
          <w:iCs/>
          <w:sz w:val="24"/>
          <w:szCs w:val="24"/>
          <w:lang w:bidi="sk-SK"/>
        </w:rPr>
        <w:t>0</w:t>
      </w:r>
      <w:r w:rsidRPr="00594535">
        <w:rPr>
          <w:rFonts w:ascii="Times New Roman" w:hAnsi="Times New Roman" w:cs="Times New Roman"/>
          <w:bCs/>
          <w:iCs/>
          <w:sz w:val="24"/>
          <w:szCs w:val="24"/>
          <w:lang w:bidi="sk-SK"/>
        </w:rPr>
        <w:t xml:space="preserve"> ods. 1 delegovaného nariadenia (EÚ) 2022/126</w:t>
      </w:r>
      <w:r>
        <w:rPr>
          <w:rFonts w:ascii="Times New Roman" w:hAnsi="Times New Roman" w:cs="Times New Roman"/>
          <w:bCs/>
          <w:iCs/>
          <w:sz w:val="24"/>
          <w:szCs w:val="24"/>
          <w:lang w:bidi="sk-SK"/>
        </w:rPr>
        <w:t xml:space="preserve"> </w:t>
      </w:r>
      <w:r w:rsidRPr="00663CF5">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ako jej „hodnotu predávanej produkcie“ akceptuje </w:t>
      </w:r>
    </w:p>
    <w:p w14:paraId="4918EE83" w14:textId="77777777" w:rsidR="00F30BEA" w:rsidRDefault="00F30BEA" w:rsidP="00F30BEA">
      <w:pPr>
        <w:pStyle w:val="Odsekzoznamu"/>
        <w:numPr>
          <w:ilvl w:val="0"/>
          <w:numId w:val="8"/>
        </w:numPr>
        <w:spacing w:after="0" w:line="240" w:lineRule="auto"/>
        <w:ind w:left="426" w:hanging="426"/>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jej hodnotu predajnej produkcie poľnohospodárskych výrobkov, vyprodukovaných ňou samou alebo jej členmi, ktorej dosahovanie bolo na základe</w:t>
      </w:r>
      <w:r w:rsidRPr="00F133E2">
        <w:rPr>
          <w:rFonts w:ascii="Times New Roman" w:hAnsi="Times New Roman" w:cs="Times New Roman"/>
          <w:bCs/>
          <w:iCs/>
          <w:sz w:val="24"/>
          <w:szCs w:val="24"/>
          <w:lang w:bidi="sk-SK"/>
        </w:rPr>
        <w:t xml:space="preserve"> čl. 154 ods. 1 písm. b) nariadenia (EÚ) č. 1308/2013 v platnom znení </w:t>
      </w:r>
      <w:r>
        <w:rPr>
          <w:rFonts w:ascii="Times New Roman" w:hAnsi="Times New Roman" w:cs="Times New Roman"/>
          <w:bCs/>
          <w:iCs/>
          <w:sz w:val="24"/>
          <w:szCs w:val="24"/>
          <w:lang w:bidi="sk-SK"/>
        </w:rPr>
        <w:t xml:space="preserve">alebo </w:t>
      </w:r>
      <w:r w:rsidRPr="007E1C73">
        <w:rPr>
          <w:rFonts w:ascii="Times New Roman" w:hAnsi="Times New Roman" w:cs="Times New Roman"/>
          <w:bCs/>
          <w:iCs/>
          <w:sz w:val="24"/>
          <w:szCs w:val="24"/>
          <w:lang w:bidi="sk-SK"/>
        </w:rPr>
        <w:t>na základe </w:t>
      </w:r>
      <w:r>
        <w:rPr>
          <w:rFonts w:ascii="Times New Roman" w:hAnsi="Times New Roman" w:cs="Times New Roman"/>
          <w:bCs/>
          <w:iCs/>
          <w:sz w:val="24"/>
          <w:szCs w:val="24"/>
          <w:lang w:bidi="sk-SK"/>
        </w:rPr>
        <w:t xml:space="preserve">čl. 67 ods. 2 </w:t>
      </w:r>
      <w:r w:rsidRPr="003D7D6C">
        <w:rPr>
          <w:rFonts w:ascii="Times New Roman" w:hAnsi="Times New Roman" w:cs="Times New Roman"/>
          <w:bCs/>
          <w:iCs/>
          <w:sz w:val="24"/>
          <w:szCs w:val="24"/>
          <w:lang w:bidi="sk-SK"/>
        </w:rPr>
        <w:t>nariadenia (EÚ) 2021/2115</w:t>
      </w:r>
      <w:r>
        <w:rPr>
          <w:rFonts w:ascii="Times New Roman" w:hAnsi="Times New Roman" w:cs="Times New Roman"/>
          <w:bCs/>
          <w:iCs/>
          <w:sz w:val="24"/>
          <w:szCs w:val="24"/>
          <w:lang w:bidi="sk-SK"/>
        </w:rPr>
        <w:t xml:space="preserve"> v spojení s čl. 154 </w:t>
      </w:r>
      <w:r w:rsidRPr="007E1C73">
        <w:rPr>
          <w:rFonts w:ascii="Times New Roman" w:hAnsi="Times New Roman" w:cs="Times New Roman"/>
          <w:bCs/>
          <w:iCs/>
          <w:sz w:val="24"/>
          <w:szCs w:val="24"/>
          <w:lang w:bidi="sk-SK"/>
        </w:rPr>
        <w:t xml:space="preserve">ods. 1 písm. b) nariadenia (EÚ) č. 1308/2013 v platnom znení </w:t>
      </w:r>
      <w:r>
        <w:rPr>
          <w:rFonts w:ascii="Times New Roman" w:hAnsi="Times New Roman" w:cs="Times New Roman"/>
          <w:bCs/>
          <w:iCs/>
          <w:sz w:val="24"/>
          <w:szCs w:val="24"/>
          <w:lang w:bidi="sk-SK"/>
        </w:rPr>
        <w:t xml:space="preserve">podkladom na toto jej uznanie, alebo </w:t>
      </w:r>
    </w:p>
    <w:p w14:paraId="5C82F912" w14:textId="77777777" w:rsidR="00F30BEA" w:rsidRDefault="00F30BEA" w:rsidP="00F30BEA">
      <w:pPr>
        <w:pStyle w:val="Odsekzoznamu"/>
        <w:numPr>
          <w:ilvl w:val="0"/>
          <w:numId w:val="8"/>
        </w:numPr>
        <w:spacing w:after="0" w:line="240" w:lineRule="auto"/>
        <w:ind w:left="426" w:hanging="426"/>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takú jej „hodnotu predajnej produkcie“ za obdobie 12 po sebe bezprostredne nasledujúcich mesiacov, akú </w:t>
      </w:r>
      <w:r w:rsidRPr="00E543ED">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príslušnému členskému štátu Európskej únie oznámila, a na akej dosiahnutie môže tomuto </w:t>
      </w:r>
      <w:r w:rsidRPr="003D7D6C">
        <w:rPr>
          <w:rFonts w:ascii="Times New Roman" w:hAnsi="Times New Roman" w:cs="Times New Roman"/>
          <w:bCs/>
          <w:iCs/>
          <w:sz w:val="24"/>
          <w:szCs w:val="24"/>
          <w:lang w:bidi="sk-SK"/>
        </w:rPr>
        <w:t>členskému štátu Európskej únie</w:t>
      </w:r>
      <w:r>
        <w:rPr>
          <w:rFonts w:ascii="Times New Roman" w:hAnsi="Times New Roman" w:cs="Times New Roman"/>
          <w:bCs/>
          <w:iCs/>
          <w:sz w:val="24"/>
          <w:szCs w:val="24"/>
          <w:lang w:bidi="sk-SK"/>
        </w:rPr>
        <w:t xml:space="preserve"> uspokojivo preukázať skutočnú kapacitu na predaj poľnohospodárskych výrobkov, ktorých hodnota túto </w:t>
      </w:r>
      <w:r w:rsidRPr="003D7D6C">
        <w:rPr>
          <w:rFonts w:ascii="Times New Roman" w:hAnsi="Times New Roman" w:cs="Times New Roman"/>
          <w:bCs/>
          <w:iCs/>
          <w:sz w:val="24"/>
          <w:szCs w:val="24"/>
          <w:lang w:bidi="sk-SK"/>
        </w:rPr>
        <w:t>„hodnotu predajnej produkcie“</w:t>
      </w:r>
      <w:r>
        <w:rPr>
          <w:rFonts w:ascii="Times New Roman" w:hAnsi="Times New Roman" w:cs="Times New Roman"/>
          <w:bCs/>
          <w:iCs/>
          <w:sz w:val="24"/>
          <w:szCs w:val="24"/>
          <w:lang w:bidi="sk-SK"/>
        </w:rPr>
        <w:t xml:space="preserve"> tvorí, ak na účely tohto jej uznania ako tejto organizácie výrobcov, ako tohto združenia organizácií výrobcov alebo ako tejto skupiny výrobcov nebolo </w:t>
      </w:r>
      <w:r w:rsidRPr="007E1C73">
        <w:rPr>
          <w:rFonts w:ascii="Times New Roman" w:hAnsi="Times New Roman" w:cs="Times New Roman"/>
          <w:bCs/>
          <w:iCs/>
          <w:sz w:val="24"/>
          <w:szCs w:val="24"/>
          <w:lang w:bidi="sk-SK"/>
        </w:rPr>
        <w:t>na základe čl. 154 ods. 1 písm. b) nariadenia (EÚ) č. 1308/2013 v platnom znení alebo na základe čl. 67 ods. 2 nariadenia (EÚ) 2021/2115 v spojení s čl. 154 ods. 1 písm. b) nariadenia (EÚ) č. 1308/2013 v platnom znení</w:t>
      </w:r>
      <w:r>
        <w:rPr>
          <w:rFonts w:ascii="Times New Roman" w:hAnsi="Times New Roman" w:cs="Times New Roman"/>
          <w:bCs/>
          <w:iCs/>
          <w:sz w:val="24"/>
          <w:szCs w:val="24"/>
          <w:lang w:bidi="sk-SK"/>
        </w:rPr>
        <w:t xml:space="preserve"> podmienkou </w:t>
      </w:r>
      <w:r w:rsidRPr="007E1C73">
        <w:rPr>
          <w:rFonts w:ascii="Times New Roman" w:hAnsi="Times New Roman" w:cs="Times New Roman"/>
          <w:bCs/>
          <w:iCs/>
          <w:sz w:val="24"/>
          <w:szCs w:val="24"/>
          <w:lang w:bidi="sk-SK"/>
        </w:rPr>
        <w:t>na toto jej uznanie</w:t>
      </w:r>
      <w:r>
        <w:rPr>
          <w:rFonts w:ascii="Times New Roman" w:hAnsi="Times New Roman" w:cs="Times New Roman"/>
          <w:bCs/>
          <w:iCs/>
          <w:sz w:val="24"/>
          <w:szCs w:val="24"/>
          <w:lang w:bidi="sk-SK"/>
        </w:rPr>
        <w:t xml:space="preserve"> dosahovanie minimálnej hodnoty predajnej produkcie </w:t>
      </w:r>
      <w:r w:rsidRPr="007E1C73">
        <w:rPr>
          <w:rFonts w:ascii="Times New Roman" w:hAnsi="Times New Roman" w:cs="Times New Roman"/>
          <w:bCs/>
          <w:iCs/>
          <w:sz w:val="24"/>
          <w:szCs w:val="24"/>
          <w:lang w:bidi="sk-SK"/>
        </w:rPr>
        <w:t>poľnohospodárskych výrobkov, vyprodukovaných ňou samou alebo j</w:t>
      </w:r>
      <w:r>
        <w:rPr>
          <w:rFonts w:ascii="Times New Roman" w:hAnsi="Times New Roman" w:cs="Times New Roman"/>
          <w:bCs/>
          <w:iCs/>
          <w:sz w:val="24"/>
          <w:szCs w:val="24"/>
          <w:lang w:bidi="sk-SK"/>
        </w:rPr>
        <w:t>ej členmi.</w:t>
      </w:r>
    </w:p>
    <w:p w14:paraId="279A0D71" w14:textId="1252038D" w:rsidR="00F30BEA" w:rsidRDefault="00F30BEA" w:rsidP="00F30BEA">
      <w:pPr>
        <w:spacing w:after="0" w:line="240" w:lineRule="auto"/>
        <w:ind w:firstLine="709"/>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Ako už bolo uvedené, základným scenárom, podľa ktorého sa určuje „hodnota predávanej produkcie“</w:t>
      </w:r>
      <w:r w:rsidRPr="00504F88">
        <w:rPr>
          <w:rFonts w:ascii="Times New Roman" w:hAnsi="Times New Roman" w:cs="Times New Roman"/>
          <w:bCs/>
          <w:iCs/>
          <w:sz w:val="24"/>
          <w:szCs w:val="24"/>
          <w:lang w:bidi="sk-SK"/>
        </w:rPr>
        <w:t xml:space="preserve"> </w:t>
      </w:r>
      <w:r w:rsidRPr="00064E4E">
        <w:rPr>
          <w:rFonts w:ascii="Times New Roman" w:hAnsi="Times New Roman" w:cs="Times New Roman"/>
          <w:bCs/>
          <w:iCs/>
          <w:sz w:val="24"/>
          <w:szCs w:val="24"/>
          <w:lang w:bidi="sk-SK"/>
        </w:rPr>
        <w:t xml:space="preserve">poľnohospodárskych výrobkov </w:t>
      </w:r>
      <w:r w:rsidRPr="00504F88">
        <w:rPr>
          <w:rFonts w:ascii="Times New Roman" w:hAnsi="Times New Roman" w:cs="Times New Roman"/>
          <w:bCs/>
          <w:iCs/>
          <w:sz w:val="24"/>
          <w:szCs w:val="24"/>
          <w:lang w:bidi="sk-SK"/>
        </w:rPr>
        <w:t>organizáci</w:t>
      </w:r>
      <w:r>
        <w:rPr>
          <w:rFonts w:ascii="Times New Roman" w:hAnsi="Times New Roman" w:cs="Times New Roman"/>
          <w:bCs/>
          <w:iCs/>
          <w:sz w:val="24"/>
          <w:szCs w:val="24"/>
          <w:lang w:bidi="sk-SK"/>
        </w:rPr>
        <w:t>e</w:t>
      </w:r>
      <w:r w:rsidRPr="00504F88">
        <w:rPr>
          <w:rFonts w:ascii="Times New Roman" w:hAnsi="Times New Roman" w:cs="Times New Roman"/>
          <w:bCs/>
          <w:iCs/>
          <w:sz w:val="24"/>
          <w:szCs w:val="24"/>
          <w:lang w:bidi="sk-SK"/>
        </w:rPr>
        <w:t xml:space="preserve"> výrobcov, združeni</w:t>
      </w:r>
      <w:r>
        <w:rPr>
          <w:rFonts w:ascii="Times New Roman" w:hAnsi="Times New Roman" w:cs="Times New Roman"/>
          <w:bCs/>
          <w:iCs/>
          <w:sz w:val="24"/>
          <w:szCs w:val="24"/>
          <w:lang w:bidi="sk-SK"/>
        </w:rPr>
        <w:t>a</w:t>
      </w:r>
      <w:r w:rsidRPr="00504F88">
        <w:rPr>
          <w:rFonts w:ascii="Times New Roman" w:hAnsi="Times New Roman" w:cs="Times New Roman"/>
          <w:bCs/>
          <w:iCs/>
          <w:sz w:val="24"/>
          <w:szCs w:val="24"/>
          <w:lang w:bidi="sk-SK"/>
        </w:rPr>
        <w:t xml:space="preserve"> organizácií výrobcov alebo skupin</w:t>
      </w:r>
      <w:r>
        <w:rPr>
          <w:rFonts w:ascii="Times New Roman" w:hAnsi="Times New Roman" w:cs="Times New Roman"/>
          <w:bCs/>
          <w:iCs/>
          <w:sz w:val="24"/>
          <w:szCs w:val="24"/>
          <w:lang w:bidi="sk-SK"/>
        </w:rPr>
        <w:t>y</w:t>
      </w:r>
      <w:r w:rsidRPr="00504F88">
        <w:rPr>
          <w:rFonts w:ascii="Times New Roman" w:hAnsi="Times New Roman" w:cs="Times New Roman"/>
          <w:bCs/>
          <w:iCs/>
          <w:sz w:val="24"/>
          <w:szCs w:val="24"/>
          <w:lang w:bidi="sk-SK"/>
        </w:rPr>
        <w:t xml:space="preserve"> výrobcov na účely poskytovania podpory</w:t>
      </w:r>
      <w:r>
        <w:rPr>
          <w:rFonts w:ascii="Times New Roman" w:hAnsi="Times New Roman" w:cs="Times New Roman"/>
          <w:bCs/>
          <w:iCs/>
          <w:sz w:val="24"/>
          <w:szCs w:val="24"/>
          <w:lang w:bidi="sk-SK"/>
        </w:rPr>
        <w:t>, je</w:t>
      </w:r>
      <w:r w:rsidRPr="00064E4E">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jej určovanie ako hodnoty</w:t>
      </w:r>
      <w:r w:rsidRPr="00064E4E">
        <w:rPr>
          <w:rFonts w:ascii="Times New Roman" w:hAnsi="Times New Roman" w:cs="Times New Roman"/>
          <w:bCs/>
          <w:iCs/>
          <w:sz w:val="24"/>
          <w:szCs w:val="24"/>
          <w:lang w:bidi="sk-SK"/>
        </w:rPr>
        <w:t xml:space="preserve"> poľnohospodárskych výrobkov, ktoré </w:t>
      </w:r>
      <w:r>
        <w:rPr>
          <w:rFonts w:ascii="Times New Roman" w:hAnsi="Times New Roman" w:cs="Times New Roman"/>
          <w:bCs/>
          <w:iCs/>
          <w:sz w:val="24"/>
          <w:szCs w:val="24"/>
          <w:lang w:bidi="sk-SK"/>
        </w:rPr>
        <w:t>táto</w:t>
      </w:r>
      <w:r w:rsidRPr="00064E4E">
        <w:rPr>
          <w:rFonts w:ascii="Times New Roman" w:hAnsi="Times New Roman" w:cs="Times New Roman"/>
          <w:bCs/>
          <w:iCs/>
          <w:sz w:val="24"/>
          <w:szCs w:val="24"/>
          <w:lang w:bidi="sk-SK"/>
        </w:rPr>
        <w:t xml:space="preserve"> organizácia výrobcov, </w:t>
      </w:r>
      <w:r>
        <w:rPr>
          <w:rFonts w:ascii="Times New Roman" w:hAnsi="Times New Roman" w:cs="Times New Roman"/>
          <w:bCs/>
          <w:iCs/>
          <w:sz w:val="24"/>
          <w:szCs w:val="24"/>
          <w:lang w:bidi="sk-SK"/>
        </w:rPr>
        <w:t xml:space="preserve">toto </w:t>
      </w:r>
      <w:r w:rsidRPr="00064E4E">
        <w:rPr>
          <w:rFonts w:ascii="Times New Roman" w:hAnsi="Times New Roman" w:cs="Times New Roman"/>
          <w:bCs/>
          <w:iCs/>
          <w:sz w:val="24"/>
          <w:szCs w:val="24"/>
          <w:lang w:bidi="sk-SK"/>
        </w:rPr>
        <w:t xml:space="preserve">združenie organizácií výrobcov alebo </w:t>
      </w:r>
      <w:r>
        <w:rPr>
          <w:rFonts w:ascii="Times New Roman" w:hAnsi="Times New Roman" w:cs="Times New Roman"/>
          <w:bCs/>
          <w:iCs/>
          <w:sz w:val="24"/>
          <w:szCs w:val="24"/>
          <w:lang w:bidi="sk-SK"/>
        </w:rPr>
        <w:t xml:space="preserve">táto </w:t>
      </w:r>
      <w:r w:rsidRPr="00064E4E">
        <w:rPr>
          <w:rFonts w:ascii="Times New Roman" w:hAnsi="Times New Roman" w:cs="Times New Roman"/>
          <w:bCs/>
          <w:iCs/>
          <w:sz w:val="24"/>
          <w:szCs w:val="24"/>
          <w:lang w:bidi="sk-SK"/>
        </w:rPr>
        <w:t>skupina výrobcov týchto poľnohospodárskych výrobkov umiestnila na trh</w:t>
      </w:r>
      <w:r>
        <w:rPr>
          <w:rFonts w:ascii="Times New Roman" w:hAnsi="Times New Roman" w:cs="Times New Roman"/>
          <w:bCs/>
          <w:iCs/>
          <w:sz w:val="24"/>
          <w:szCs w:val="24"/>
          <w:lang w:bidi="sk-SK"/>
        </w:rPr>
        <w:t xml:space="preserve">. Pokiaľ však ide o združenie organizácií výrobcov, </w:t>
      </w:r>
      <w:r w:rsidRPr="00EE73DA">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sa do jej „</w:t>
      </w:r>
      <w:r w:rsidRPr="005B76E8">
        <w:rPr>
          <w:rFonts w:ascii="Times New Roman" w:hAnsi="Times New Roman" w:cs="Times New Roman"/>
          <w:bCs/>
          <w:iCs/>
          <w:sz w:val="24"/>
          <w:szCs w:val="24"/>
          <w:lang w:bidi="sk-SK"/>
        </w:rPr>
        <w:t>hodnot</w:t>
      </w:r>
      <w:r>
        <w:rPr>
          <w:rFonts w:ascii="Times New Roman" w:hAnsi="Times New Roman" w:cs="Times New Roman"/>
          <w:bCs/>
          <w:iCs/>
          <w:sz w:val="24"/>
          <w:szCs w:val="24"/>
          <w:lang w:bidi="sk-SK"/>
        </w:rPr>
        <w:t>y</w:t>
      </w:r>
      <w:r w:rsidRPr="005B76E8">
        <w:rPr>
          <w:rFonts w:ascii="Times New Roman" w:hAnsi="Times New Roman" w:cs="Times New Roman"/>
          <w:bCs/>
          <w:iCs/>
          <w:sz w:val="24"/>
          <w:szCs w:val="24"/>
          <w:lang w:bidi="sk-SK"/>
        </w:rPr>
        <w:t xml:space="preserve"> predávanej produkcie“ poľnohospodárskych výrobkov</w:t>
      </w:r>
      <w:r>
        <w:rPr>
          <w:rFonts w:ascii="Times New Roman" w:hAnsi="Times New Roman" w:cs="Times New Roman"/>
          <w:bCs/>
          <w:iCs/>
          <w:sz w:val="24"/>
          <w:szCs w:val="24"/>
          <w:lang w:bidi="sk-SK"/>
        </w:rPr>
        <w:t xml:space="preserve"> podľa čl. 31 ods. 1 </w:t>
      </w:r>
      <w:r w:rsidRPr="005B76E8">
        <w:rPr>
          <w:rFonts w:ascii="Times New Roman" w:hAnsi="Times New Roman" w:cs="Times New Roman"/>
          <w:bCs/>
          <w:iCs/>
          <w:sz w:val="24"/>
          <w:szCs w:val="24"/>
          <w:lang w:bidi="sk-SK"/>
        </w:rPr>
        <w:t xml:space="preserve">delegovaného nariadenia (EÚ) 2022/126 </w:t>
      </w:r>
      <w:r>
        <w:rPr>
          <w:rFonts w:ascii="Times New Roman" w:hAnsi="Times New Roman" w:cs="Times New Roman"/>
          <w:bCs/>
          <w:iCs/>
          <w:sz w:val="24"/>
          <w:szCs w:val="24"/>
          <w:lang w:bidi="sk-SK"/>
        </w:rPr>
        <w:t xml:space="preserve">zahŕňa aj hodnota týchto </w:t>
      </w:r>
      <w:r w:rsidRPr="008B1334">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xml:space="preserve">, ktoré na trh umiestnili organizácie výrobcov, ktoré sú jeho členmi, avšak len v rozsahu, v ktorom táto hodnota netvorí „hodnotu predávanej produkcie“ týchto organizácií výrobcov, určenú </w:t>
      </w:r>
      <w:r w:rsidRPr="00F6436F">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na intervencie buď </w:t>
      </w:r>
      <w:r w:rsidRPr="00F6436F">
        <w:rPr>
          <w:rFonts w:ascii="Times New Roman" w:hAnsi="Times New Roman" w:cs="Times New Roman"/>
          <w:bCs/>
          <w:iCs/>
          <w:sz w:val="24"/>
          <w:szCs w:val="24"/>
          <w:lang w:bidi="sk-SK"/>
        </w:rPr>
        <w:t>v sektore ovocia a</w:t>
      </w:r>
      <w:r>
        <w:rPr>
          <w:rFonts w:ascii="Times New Roman" w:hAnsi="Times New Roman" w:cs="Times New Roman"/>
          <w:bCs/>
          <w:iCs/>
          <w:sz w:val="24"/>
          <w:szCs w:val="24"/>
          <w:lang w:bidi="sk-SK"/>
        </w:rPr>
        <w:t xml:space="preserve"> </w:t>
      </w:r>
      <w:r w:rsidRPr="00F6436F">
        <w:rPr>
          <w:rFonts w:ascii="Times New Roman" w:hAnsi="Times New Roman" w:cs="Times New Roman"/>
          <w:bCs/>
          <w:iCs/>
          <w:sz w:val="24"/>
          <w:szCs w:val="24"/>
          <w:lang w:bidi="sk-SK"/>
        </w:rPr>
        <w:t>zeleniny</w:t>
      </w:r>
      <w:r>
        <w:rPr>
          <w:rFonts w:ascii="Times New Roman" w:hAnsi="Times New Roman" w:cs="Times New Roman"/>
          <w:bCs/>
          <w:iCs/>
          <w:sz w:val="24"/>
          <w:szCs w:val="24"/>
          <w:lang w:bidi="sk-SK"/>
        </w:rPr>
        <w:t xml:space="preserve">, </w:t>
      </w:r>
      <w:r w:rsidRPr="004A2D4B">
        <w:rPr>
          <w:rFonts w:ascii="Times New Roman" w:hAnsi="Times New Roman" w:cs="Times New Roman"/>
          <w:bCs/>
          <w:iCs/>
          <w:sz w:val="24"/>
          <w:szCs w:val="24"/>
          <w:lang w:bidi="sk-SK"/>
        </w:rPr>
        <w:t>olivového oleja a stolových olív</w:t>
      </w:r>
      <w:r w:rsidRPr="00F6436F">
        <w:rPr>
          <w:rFonts w:ascii="Times New Roman" w:hAnsi="Times New Roman" w:cs="Times New Roman"/>
          <w:bCs/>
          <w:iCs/>
          <w:sz w:val="24"/>
          <w:szCs w:val="24"/>
          <w:lang w:bidi="sk-SK"/>
        </w:rPr>
        <w:t xml:space="preserve"> alebo v</w:t>
      </w:r>
      <w:r>
        <w:rPr>
          <w:rFonts w:ascii="Times New Roman" w:hAnsi="Times New Roman" w:cs="Times New Roman"/>
          <w:bCs/>
          <w:iCs/>
          <w:sz w:val="24"/>
          <w:szCs w:val="24"/>
          <w:lang w:bidi="sk-SK"/>
        </w:rPr>
        <w:t xml:space="preserve"> určitom </w:t>
      </w:r>
      <w:r w:rsidRPr="00F6436F">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F6436F">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 vykonávané prostredníctvom schválených operačný</w:t>
      </w:r>
      <w:r w:rsidR="000D23DA">
        <w:rPr>
          <w:rFonts w:ascii="Times New Roman" w:hAnsi="Times New Roman" w:cs="Times New Roman"/>
          <w:bCs/>
          <w:iCs/>
          <w:sz w:val="24"/>
          <w:szCs w:val="24"/>
          <w:lang w:bidi="sk-SK"/>
        </w:rPr>
        <w:t>ch</w:t>
      </w:r>
      <w:r>
        <w:rPr>
          <w:rFonts w:ascii="Times New Roman" w:hAnsi="Times New Roman" w:cs="Times New Roman"/>
          <w:bCs/>
          <w:iCs/>
          <w:sz w:val="24"/>
          <w:szCs w:val="24"/>
          <w:lang w:bidi="sk-SK"/>
        </w:rPr>
        <w:t xml:space="preserve"> program</w:t>
      </w:r>
      <w:r w:rsidR="000D23DA">
        <w:rPr>
          <w:rFonts w:ascii="Times New Roman" w:hAnsi="Times New Roman" w:cs="Times New Roman"/>
          <w:bCs/>
          <w:iCs/>
          <w:sz w:val="24"/>
          <w:szCs w:val="24"/>
          <w:lang w:bidi="sk-SK"/>
        </w:rPr>
        <w:t>ov</w:t>
      </w:r>
      <w:r>
        <w:rPr>
          <w:rFonts w:ascii="Times New Roman" w:hAnsi="Times New Roman" w:cs="Times New Roman"/>
          <w:bCs/>
          <w:iCs/>
          <w:sz w:val="24"/>
          <w:szCs w:val="24"/>
          <w:lang w:bidi="sk-SK"/>
        </w:rPr>
        <w:t xml:space="preserve"> novej SPP týchto organizácií výrobcov.</w:t>
      </w:r>
      <w:r w:rsidRPr="00C8569C">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Obdobne podľa </w:t>
      </w:r>
      <w:r w:rsidRPr="00C8569C">
        <w:rPr>
          <w:rFonts w:ascii="Times New Roman" w:hAnsi="Times New Roman" w:cs="Times New Roman"/>
          <w:bCs/>
          <w:iCs/>
          <w:sz w:val="24"/>
          <w:szCs w:val="24"/>
          <w:lang w:bidi="sk-SK"/>
        </w:rPr>
        <w:t>čl. 31 ods. 4 delegovaného nariadenia (EÚ) 2022/126</w:t>
      </w:r>
      <w:r>
        <w:rPr>
          <w:rFonts w:ascii="Times New Roman" w:hAnsi="Times New Roman" w:cs="Times New Roman"/>
          <w:bCs/>
          <w:iCs/>
          <w:sz w:val="24"/>
          <w:szCs w:val="24"/>
          <w:lang w:bidi="sk-SK"/>
        </w:rPr>
        <w:t xml:space="preserve"> sa do </w:t>
      </w:r>
      <w:r w:rsidRPr="00CE115A">
        <w:rPr>
          <w:rFonts w:ascii="Times New Roman" w:hAnsi="Times New Roman" w:cs="Times New Roman"/>
          <w:bCs/>
          <w:iCs/>
          <w:sz w:val="24"/>
          <w:szCs w:val="24"/>
          <w:lang w:bidi="sk-SK"/>
        </w:rPr>
        <w:t>„hodnoty predávanej produkcie“ poľnohospodárskych výrobkov</w:t>
      </w:r>
      <w:r>
        <w:rPr>
          <w:rFonts w:ascii="Times New Roman" w:hAnsi="Times New Roman" w:cs="Times New Roman"/>
          <w:bCs/>
          <w:iCs/>
          <w:sz w:val="24"/>
          <w:szCs w:val="24"/>
          <w:lang w:bidi="sk-SK"/>
        </w:rPr>
        <w:t xml:space="preserve"> združenia organizácií výrobcov </w:t>
      </w:r>
      <w:r w:rsidRPr="00CE115A">
        <w:rPr>
          <w:rFonts w:ascii="Times New Roman" w:hAnsi="Times New Roman" w:cs="Times New Roman"/>
          <w:bCs/>
          <w:iCs/>
          <w:sz w:val="24"/>
          <w:szCs w:val="24"/>
          <w:lang w:bidi="sk-SK"/>
        </w:rPr>
        <w:t xml:space="preserve">na účely poskytovania podpory </w:t>
      </w:r>
      <w:r>
        <w:rPr>
          <w:rFonts w:ascii="Times New Roman" w:hAnsi="Times New Roman" w:cs="Times New Roman"/>
          <w:bCs/>
          <w:iCs/>
          <w:sz w:val="24"/>
          <w:szCs w:val="24"/>
          <w:lang w:bidi="sk-SK"/>
        </w:rPr>
        <w:t>zahŕňa aj hodnota týchto poľnohospodárskych výrobkov, ktoré organizácie výrobcov, ktoré sú členmi tohto združenia organizácií výrobcov,</w:t>
      </w:r>
      <w:r w:rsidRPr="00D45A8E">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stiahli z trhu</w:t>
      </w:r>
      <w:r w:rsidRPr="00D45A8E">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na bezplatnú distribúciu, avšak aj v tomto prípade len v rozsahu, </w:t>
      </w:r>
      <w:r w:rsidRPr="00C60DAC">
        <w:rPr>
          <w:rFonts w:ascii="Times New Roman" w:hAnsi="Times New Roman" w:cs="Times New Roman"/>
          <w:bCs/>
          <w:iCs/>
          <w:sz w:val="24"/>
          <w:szCs w:val="24"/>
          <w:lang w:bidi="sk-SK"/>
        </w:rPr>
        <w:t xml:space="preserve">v ktorom táto hodnota netvorí „hodnotu predávanej produkcie“ týchto organizácií výrobcov, určenú na účely poskytovania podpory na intervencie </w:t>
      </w:r>
      <w:r>
        <w:rPr>
          <w:rFonts w:ascii="Times New Roman" w:hAnsi="Times New Roman" w:cs="Times New Roman"/>
          <w:bCs/>
          <w:iCs/>
          <w:sz w:val="24"/>
          <w:szCs w:val="24"/>
          <w:lang w:bidi="sk-SK"/>
        </w:rPr>
        <w:t xml:space="preserve">buď </w:t>
      </w:r>
      <w:r w:rsidRPr="00C60DAC">
        <w:rPr>
          <w:rFonts w:ascii="Times New Roman" w:hAnsi="Times New Roman" w:cs="Times New Roman"/>
          <w:bCs/>
          <w:iCs/>
          <w:sz w:val="24"/>
          <w:szCs w:val="24"/>
          <w:lang w:bidi="sk-SK"/>
        </w:rPr>
        <w:t>v sektore ovocia a</w:t>
      </w:r>
      <w:r>
        <w:rPr>
          <w:rFonts w:ascii="Times New Roman" w:hAnsi="Times New Roman" w:cs="Times New Roman"/>
          <w:bCs/>
          <w:iCs/>
          <w:sz w:val="24"/>
          <w:szCs w:val="24"/>
          <w:lang w:bidi="sk-SK"/>
        </w:rPr>
        <w:t xml:space="preserve"> </w:t>
      </w:r>
      <w:r w:rsidRPr="00C60DAC">
        <w:rPr>
          <w:rFonts w:ascii="Times New Roman" w:hAnsi="Times New Roman" w:cs="Times New Roman"/>
          <w:bCs/>
          <w:iCs/>
          <w:sz w:val="24"/>
          <w:szCs w:val="24"/>
          <w:lang w:bidi="sk-SK"/>
        </w:rPr>
        <w:t>zeleniny</w:t>
      </w:r>
      <w:r>
        <w:rPr>
          <w:rFonts w:ascii="Times New Roman" w:hAnsi="Times New Roman" w:cs="Times New Roman"/>
          <w:bCs/>
          <w:iCs/>
          <w:sz w:val="24"/>
          <w:szCs w:val="24"/>
          <w:lang w:bidi="sk-SK"/>
        </w:rPr>
        <w:t xml:space="preserve">, </w:t>
      </w:r>
      <w:r w:rsidRPr="004A2D4B">
        <w:rPr>
          <w:rFonts w:ascii="Times New Roman" w:hAnsi="Times New Roman" w:cs="Times New Roman"/>
          <w:bCs/>
          <w:iCs/>
          <w:sz w:val="24"/>
          <w:szCs w:val="24"/>
          <w:lang w:bidi="sk-SK"/>
        </w:rPr>
        <w:t>olivového oleja a stolových olív</w:t>
      </w:r>
      <w:r w:rsidRPr="00C60DAC">
        <w:rPr>
          <w:rFonts w:ascii="Times New Roman" w:hAnsi="Times New Roman" w:cs="Times New Roman"/>
          <w:bCs/>
          <w:iCs/>
          <w:sz w:val="24"/>
          <w:szCs w:val="24"/>
          <w:lang w:bidi="sk-SK"/>
        </w:rPr>
        <w:t xml:space="preserve"> alebo v</w:t>
      </w:r>
      <w:r>
        <w:rPr>
          <w:rFonts w:ascii="Times New Roman" w:hAnsi="Times New Roman" w:cs="Times New Roman"/>
          <w:bCs/>
          <w:iCs/>
          <w:sz w:val="24"/>
          <w:szCs w:val="24"/>
          <w:lang w:bidi="sk-SK"/>
        </w:rPr>
        <w:t xml:space="preserve"> určitom </w:t>
      </w:r>
      <w:r w:rsidRPr="00C60DAC">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C60DAC">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w:t>
      </w:r>
      <w:r w:rsidRPr="00C60DAC">
        <w:rPr>
          <w:rFonts w:ascii="Times New Roman" w:hAnsi="Times New Roman" w:cs="Times New Roman"/>
          <w:bCs/>
          <w:iCs/>
          <w:sz w:val="24"/>
          <w:szCs w:val="24"/>
          <w:lang w:bidi="sk-SK"/>
        </w:rPr>
        <w:t>, vykonávané prostredníctvom schválených operačných programov novej SPP týchto organizácií výrobcov.</w:t>
      </w:r>
      <w:r>
        <w:rPr>
          <w:rFonts w:ascii="Times New Roman" w:hAnsi="Times New Roman" w:cs="Times New Roman"/>
          <w:bCs/>
          <w:iCs/>
          <w:sz w:val="24"/>
          <w:szCs w:val="24"/>
          <w:lang w:bidi="sk-SK"/>
        </w:rPr>
        <w:t xml:space="preserve"> Keďže do „hodnoty predávanej produkcie“ </w:t>
      </w:r>
      <w:r w:rsidRPr="000A43E9">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xml:space="preserve"> sa </w:t>
      </w:r>
      <w:r w:rsidRPr="000A43E9">
        <w:rPr>
          <w:rFonts w:ascii="Times New Roman" w:hAnsi="Times New Roman" w:cs="Times New Roman"/>
          <w:bCs/>
          <w:iCs/>
          <w:sz w:val="24"/>
          <w:szCs w:val="24"/>
          <w:lang w:bidi="sk-SK"/>
        </w:rPr>
        <w:t>na účely poskytovania podpory</w:t>
      </w:r>
      <w:r>
        <w:rPr>
          <w:rFonts w:ascii="Times New Roman" w:hAnsi="Times New Roman" w:cs="Times New Roman"/>
          <w:bCs/>
          <w:iCs/>
          <w:sz w:val="24"/>
          <w:szCs w:val="24"/>
          <w:lang w:bidi="sk-SK"/>
        </w:rPr>
        <w:t xml:space="preserve"> podľa </w:t>
      </w:r>
      <w:r w:rsidRPr="000A43E9">
        <w:rPr>
          <w:rFonts w:ascii="Times New Roman" w:hAnsi="Times New Roman" w:cs="Times New Roman"/>
          <w:bCs/>
          <w:iCs/>
          <w:sz w:val="24"/>
          <w:szCs w:val="24"/>
          <w:lang w:bidi="sk-SK"/>
        </w:rPr>
        <w:t xml:space="preserve">čl. 31 ods. 2 delegovaného nariadenia (EÚ) 2022/126 </w:t>
      </w:r>
      <w:r w:rsidR="00FD739B" w:rsidRPr="00FD739B">
        <w:rPr>
          <w:rFonts w:ascii="Times New Roman" w:hAnsi="Times New Roman" w:cs="Times New Roman"/>
          <w:bCs/>
          <w:iCs/>
          <w:sz w:val="24"/>
          <w:szCs w:val="24"/>
          <w:lang w:bidi="sk-SK"/>
        </w:rPr>
        <w:t xml:space="preserve">v platnom znení </w:t>
      </w:r>
      <w:r>
        <w:rPr>
          <w:rFonts w:ascii="Times New Roman" w:hAnsi="Times New Roman" w:cs="Times New Roman"/>
          <w:bCs/>
          <w:iCs/>
          <w:sz w:val="24"/>
          <w:szCs w:val="24"/>
          <w:lang w:bidi="sk-SK"/>
        </w:rPr>
        <w:t xml:space="preserve">zahŕňa aj </w:t>
      </w:r>
      <w:r w:rsidRPr="000A43E9">
        <w:rPr>
          <w:rFonts w:ascii="Times New Roman" w:hAnsi="Times New Roman" w:cs="Times New Roman"/>
          <w:bCs/>
          <w:iCs/>
          <w:sz w:val="24"/>
          <w:szCs w:val="24"/>
          <w:lang w:bidi="sk-SK"/>
        </w:rPr>
        <w:t>hodnota tých poľnohospodárskych výrobkov, ktoré boli spracované na iné poľnohospodárske výrobky</w:t>
      </w:r>
      <w:r>
        <w:rPr>
          <w:rFonts w:ascii="Times New Roman" w:hAnsi="Times New Roman" w:cs="Times New Roman"/>
          <w:bCs/>
          <w:iCs/>
          <w:sz w:val="24"/>
          <w:szCs w:val="24"/>
          <w:lang w:bidi="sk-SK"/>
        </w:rPr>
        <w:t xml:space="preserve">, toto pravidlo sa uplatňuje aj v prípade tejto </w:t>
      </w:r>
      <w:r w:rsidRPr="000845F9">
        <w:rPr>
          <w:rFonts w:ascii="Times New Roman" w:hAnsi="Times New Roman" w:cs="Times New Roman"/>
          <w:bCs/>
          <w:iCs/>
          <w:sz w:val="24"/>
          <w:szCs w:val="24"/>
          <w:lang w:bidi="sk-SK"/>
        </w:rPr>
        <w:t>„hodnoty predávanej produkcie“ poľnohospodárskych výrobkov</w:t>
      </w:r>
      <w:r>
        <w:rPr>
          <w:rFonts w:ascii="Times New Roman" w:hAnsi="Times New Roman" w:cs="Times New Roman"/>
          <w:bCs/>
          <w:iCs/>
          <w:sz w:val="24"/>
          <w:szCs w:val="24"/>
          <w:lang w:bidi="sk-SK"/>
        </w:rPr>
        <w:t xml:space="preserve"> združenia organizácií výrobcov spracovaných na iné poľnohospodárske výrobky, ktoré podľa predchádzajúcich viet umiestnili na trh alebo stiahli z trhu na bezplatnú distribúciu </w:t>
      </w:r>
      <w:r w:rsidRPr="000845F9">
        <w:rPr>
          <w:rFonts w:ascii="Times New Roman" w:hAnsi="Times New Roman" w:cs="Times New Roman"/>
          <w:bCs/>
          <w:iCs/>
          <w:sz w:val="24"/>
          <w:szCs w:val="24"/>
          <w:lang w:bidi="sk-SK"/>
        </w:rPr>
        <w:t>organizáci</w:t>
      </w:r>
      <w:r>
        <w:rPr>
          <w:rFonts w:ascii="Times New Roman" w:hAnsi="Times New Roman" w:cs="Times New Roman"/>
          <w:bCs/>
          <w:iCs/>
          <w:sz w:val="24"/>
          <w:szCs w:val="24"/>
          <w:lang w:bidi="sk-SK"/>
        </w:rPr>
        <w:t>e výrobcov, ktoré sú členmi tohto združenia organizácií výrobcov.</w:t>
      </w:r>
    </w:p>
    <w:p w14:paraId="5C028316" w14:textId="37DCA073" w:rsidR="00F30BEA" w:rsidRDefault="00F30BEA" w:rsidP="00F30BEA">
      <w:pPr>
        <w:spacing w:after="0" w:line="240" w:lineRule="auto"/>
        <w:ind w:firstLine="709"/>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lastRenderedPageBreak/>
        <w:t xml:space="preserve">Podľa č. 31 </w:t>
      </w:r>
      <w:r w:rsidRPr="00DF5231">
        <w:rPr>
          <w:rFonts w:ascii="Times New Roman" w:hAnsi="Times New Roman" w:cs="Times New Roman"/>
          <w:bCs/>
          <w:iCs/>
          <w:sz w:val="24"/>
          <w:szCs w:val="24"/>
          <w:lang w:bidi="sk-SK"/>
        </w:rPr>
        <w:t>ods. 1</w:t>
      </w:r>
      <w:r>
        <w:rPr>
          <w:rFonts w:ascii="Times New Roman" w:hAnsi="Times New Roman" w:cs="Times New Roman"/>
          <w:bCs/>
          <w:iCs/>
          <w:sz w:val="24"/>
          <w:szCs w:val="24"/>
          <w:lang w:bidi="sk-SK"/>
        </w:rPr>
        <w:t xml:space="preserve"> tretieho </w:t>
      </w:r>
      <w:proofErr w:type="spellStart"/>
      <w:r>
        <w:rPr>
          <w:rFonts w:ascii="Times New Roman" w:hAnsi="Times New Roman" w:cs="Times New Roman"/>
          <w:bCs/>
          <w:iCs/>
          <w:sz w:val="24"/>
          <w:szCs w:val="24"/>
          <w:lang w:bidi="sk-SK"/>
        </w:rPr>
        <w:t>pododseku</w:t>
      </w:r>
      <w:proofErr w:type="spellEnd"/>
      <w:r w:rsidRPr="00DF5231">
        <w:rPr>
          <w:rFonts w:ascii="Times New Roman" w:hAnsi="Times New Roman" w:cs="Times New Roman"/>
          <w:bCs/>
          <w:iCs/>
          <w:sz w:val="24"/>
          <w:szCs w:val="24"/>
          <w:lang w:bidi="sk-SK"/>
        </w:rPr>
        <w:t xml:space="preserve"> delegovaného nariadenia (EÚ) 2022/126</w:t>
      </w:r>
      <w:r>
        <w:rPr>
          <w:rFonts w:ascii="Times New Roman" w:hAnsi="Times New Roman" w:cs="Times New Roman"/>
          <w:bCs/>
          <w:iCs/>
          <w:sz w:val="24"/>
          <w:szCs w:val="24"/>
          <w:lang w:bidi="sk-SK"/>
        </w:rPr>
        <w:t xml:space="preserve"> ďalej do „hodnoty predávanej produkcie“ buď </w:t>
      </w:r>
      <w:r w:rsidRPr="00A163AE">
        <w:rPr>
          <w:rFonts w:ascii="Times New Roman" w:hAnsi="Times New Roman" w:cs="Times New Roman"/>
          <w:bCs/>
          <w:iCs/>
          <w:sz w:val="24"/>
          <w:szCs w:val="24"/>
          <w:lang w:bidi="sk-SK"/>
        </w:rPr>
        <w:t xml:space="preserve">olivového oleja a stolových olív alebo </w:t>
      </w:r>
      <w:r>
        <w:rPr>
          <w:rFonts w:ascii="Times New Roman" w:hAnsi="Times New Roman" w:cs="Times New Roman"/>
          <w:bCs/>
          <w:iCs/>
          <w:sz w:val="24"/>
          <w:szCs w:val="24"/>
          <w:lang w:bidi="sk-SK"/>
        </w:rPr>
        <w:t xml:space="preserve">poľnohospodárskych výrobkov </w:t>
      </w:r>
      <w:r w:rsidRPr="00A163AE">
        <w:rPr>
          <w:rFonts w:ascii="Times New Roman" w:hAnsi="Times New Roman" w:cs="Times New Roman"/>
          <w:bCs/>
          <w:iCs/>
          <w:sz w:val="24"/>
          <w:szCs w:val="24"/>
          <w:lang w:bidi="sk-SK"/>
        </w:rPr>
        <w:t>v</w:t>
      </w:r>
      <w:r>
        <w:rPr>
          <w:rFonts w:ascii="Times New Roman" w:hAnsi="Times New Roman" w:cs="Times New Roman"/>
          <w:bCs/>
          <w:iCs/>
          <w:sz w:val="24"/>
          <w:szCs w:val="24"/>
          <w:lang w:bidi="sk-SK"/>
        </w:rPr>
        <w:t xml:space="preserve"> určitom </w:t>
      </w:r>
      <w:r w:rsidRPr="00A163AE">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A163AE">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 xml:space="preserve">e organizácie výrobcov, združenia organizácií výrobcov alebo skupiny výrobcov možno zahrnúť aj hodnotu týchto </w:t>
      </w:r>
      <w:r w:rsidRPr="00A163AE">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ktoré umiestnili na trh alebo stiahli z trhu na bezplatnú distribúciu členovia tejto organizácie výrobcov alebo tejto skupiny výrobcov, alebo členovia organizácií výrobcov, ktoré sú členmi tohto združenia organizácií výrobcov (</w:t>
      </w:r>
      <w:r>
        <w:rPr>
          <w:rFonts w:ascii="Times New Roman" w:hAnsi="Times New Roman" w:cs="Times New Roman"/>
          <w:bCs/>
          <w:i/>
          <w:iCs/>
          <w:sz w:val="24"/>
          <w:szCs w:val="24"/>
          <w:lang w:bidi="sk-SK"/>
        </w:rPr>
        <w:t>čo vo všetkých troch prípadoch vo vyššie vymedzenom význame znamená výrobcov týchto poľnohospodárskych výrobkov</w:t>
      </w:r>
      <w:r>
        <w:rPr>
          <w:rFonts w:ascii="Times New Roman" w:hAnsi="Times New Roman" w:cs="Times New Roman"/>
          <w:bCs/>
          <w:iCs/>
          <w:sz w:val="24"/>
          <w:szCs w:val="24"/>
          <w:lang w:bidi="sk-SK"/>
        </w:rPr>
        <w:t xml:space="preserve">), ak ich takto na trh umiestnili alebo ak ich takto z trhu na bezplatnú distribúciu stiahli na základe zmlúv, ktoré v ich mene dojednala táto organizácia výrobcov, toto združenie organizácií výrobcov, táto skupina výrobcov, alebo organizácia výrobcov, ktoré je členom tohto združenia organizácií výrobcov, a ktorej sú členmi. </w:t>
      </w:r>
      <w:r w:rsidRPr="00396A62">
        <w:rPr>
          <w:rFonts w:ascii="Times New Roman" w:hAnsi="Times New Roman" w:cs="Times New Roman"/>
          <w:bCs/>
          <w:iCs/>
          <w:sz w:val="24"/>
          <w:szCs w:val="24"/>
          <w:lang w:bidi="sk-SK"/>
        </w:rPr>
        <w:t xml:space="preserve">Keďže do „hodnoty predávanej produkcie“ poľnohospodárskych výrobkov sa na účely poskytovania podpory podľa čl. 31 ods. 2 delegovaného nariadenia (EÚ) 2022/126 </w:t>
      </w:r>
      <w:r w:rsidR="00FD739B" w:rsidRPr="00FD739B">
        <w:rPr>
          <w:rFonts w:ascii="Times New Roman" w:hAnsi="Times New Roman" w:cs="Times New Roman"/>
          <w:bCs/>
          <w:iCs/>
          <w:sz w:val="24"/>
          <w:szCs w:val="24"/>
          <w:lang w:bidi="sk-SK"/>
        </w:rPr>
        <w:t xml:space="preserve">v platnom znení </w:t>
      </w:r>
      <w:r w:rsidRPr="00396A62">
        <w:rPr>
          <w:rFonts w:ascii="Times New Roman" w:hAnsi="Times New Roman" w:cs="Times New Roman"/>
          <w:bCs/>
          <w:iCs/>
          <w:sz w:val="24"/>
          <w:szCs w:val="24"/>
          <w:lang w:bidi="sk-SK"/>
        </w:rPr>
        <w:t xml:space="preserve">zahŕňa aj hodnota tých poľnohospodárskych výrobkov, ktoré boli spracované na iné poľnohospodárske výrobky, toto pravidlo sa uplatňuje aj v prípade tejto „hodnoty predávanej produkcie“ </w:t>
      </w:r>
      <w:r>
        <w:rPr>
          <w:rFonts w:ascii="Times New Roman" w:hAnsi="Times New Roman" w:cs="Times New Roman"/>
          <w:bCs/>
          <w:iCs/>
          <w:sz w:val="24"/>
          <w:szCs w:val="24"/>
          <w:lang w:bidi="sk-SK"/>
        </w:rPr>
        <w:t xml:space="preserve">buď </w:t>
      </w:r>
      <w:r w:rsidRPr="001A6C88">
        <w:rPr>
          <w:rFonts w:ascii="Times New Roman" w:hAnsi="Times New Roman" w:cs="Times New Roman"/>
          <w:bCs/>
          <w:iCs/>
          <w:sz w:val="24"/>
          <w:szCs w:val="24"/>
          <w:lang w:bidi="sk-SK"/>
        </w:rPr>
        <w:t>olivového oleja a stolových olív alebo poľnohospodárskych výrobkov v</w:t>
      </w:r>
      <w:r>
        <w:rPr>
          <w:rFonts w:ascii="Times New Roman" w:hAnsi="Times New Roman" w:cs="Times New Roman"/>
          <w:bCs/>
          <w:iCs/>
          <w:sz w:val="24"/>
          <w:szCs w:val="24"/>
          <w:lang w:bidi="sk-SK"/>
        </w:rPr>
        <w:t xml:space="preserve"> určitom </w:t>
      </w:r>
      <w:r w:rsidRPr="001A6C88">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1A6C88">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w:t>
      </w:r>
      <w:r w:rsidRPr="00396A62">
        <w:rPr>
          <w:rFonts w:ascii="Times New Roman" w:hAnsi="Times New Roman" w:cs="Times New Roman"/>
          <w:bCs/>
          <w:iCs/>
          <w:sz w:val="24"/>
          <w:szCs w:val="24"/>
          <w:lang w:bidi="sk-SK"/>
        </w:rPr>
        <w:t xml:space="preserve"> </w:t>
      </w:r>
      <w:r w:rsidRPr="001A6C88">
        <w:rPr>
          <w:rFonts w:ascii="Times New Roman" w:hAnsi="Times New Roman" w:cs="Times New Roman"/>
          <w:bCs/>
          <w:iCs/>
          <w:sz w:val="24"/>
          <w:szCs w:val="24"/>
          <w:lang w:bidi="sk-SK"/>
        </w:rPr>
        <w:t>organizácie výrobcov, združenia organizácií výrobcov alebo skupiny výrobcov</w:t>
      </w:r>
      <w:r w:rsidRPr="00396A62">
        <w:rPr>
          <w:rFonts w:ascii="Times New Roman" w:hAnsi="Times New Roman" w:cs="Times New Roman"/>
          <w:bCs/>
          <w:iCs/>
          <w:sz w:val="24"/>
          <w:szCs w:val="24"/>
          <w:lang w:bidi="sk-SK"/>
        </w:rPr>
        <w:t xml:space="preserve"> spracovaných na iné poľnohospodárske výrobky, ktoré podľa predchádzajúc</w:t>
      </w:r>
      <w:r>
        <w:rPr>
          <w:rFonts w:ascii="Times New Roman" w:hAnsi="Times New Roman" w:cs="Times New Roman"/>
          <w:bCs/>
          <w:iCs/>
          <w:sz w:val="24"/>
          <w:szCs w:val="24"/>
          <w:lang w:bidi="sk-SK"/>
        </w:rPr>
        <w:t>ej</w:t>
      </w:r>
      <w:r w:rsidRPr="00396A62">
        <w:rPr>
          <w:rFonts w:ascii="Times New Roman" w:hAnsi="Times New Roman" w:cs="Times New Roman"/>
          <w:bCs/>
          <w:iCs/>
          <w:sz w:val="24"/>
          <w:szCs w:val="24"/>
          <w:lang w:bidi="sk-SK"/>
        </w:rPr>
        <w:t xml:space="preserve"> v</w:t>
      </w:r>
      <w:r>
        <w:rPr>
          <w:rFonts w:ascii="Times New Roman" w:hAnsi="Times New Roman" w:cs="Times New Roman"/>
          <w:bCs/>
          <w:iCs/>
          <w:sz w:val="24"/>
          <w:szCs w:val="24"/>
          <w:lang w:bidi="sk-SK"/>
        </w:rPr>
        <w:t>ety</w:t>
      </w:r>
      <w:r w:rsidRPr="00396A62">
        <w:rPr>
          <w:rFonts w:ascii="Times New Roman" w:hAnsi="Times New Roman" w:cs="Times New Roman"/>
          <w:bCs/>
          <w:iCs/>
          <w:sz w:val="24"/>
          <w:szCs w:val="24"/>
          <w:lang w:bidi="sk-SK"/>
        </w:rPr>
        <w:t xml:space="preserve"> umiestnili na trh alebo stiahli z trhu na bezplatnú distribúciu </w:t>
      </w:r>
      <w:r>
        <w:rPr>
          <w:rFonts w:ascii="Times New Roman" w:hAnsi="Times New Roman" w:cs="Times New Roman"/>
          <w:bCs/>
          <w:iCs/>
          <w:sz w:val="24"/>
          <w:szCs w:val="24"/>
          <w:lang w:bidi="sk-SK"/>
        </w:rPr>
        <w:t xml:space="preserve">samotní výrobcovia týchto poľnohospodárskych výrobkov </w:t>
      </w:r>
      <w:r w:rsidRPr="00396A62">
        <w:rPr>
          <w:rFonts w:ascii="Times New Roman" w:hAnsi="Times New Roman" w:cs="Times New Roman"/>
          <w:bCs/>
          <w:iCs/>
          <w:sz w:val="24"/>
          <w:szCs w:val="24"/>
          <w:lang w:bidi="sk-SK"/>
        </w:rPr>
        <w:t>na základe zmlúv, ktoré v ich mene dojednala</w:t>
      </w:r>
      <w:r>
        <w:rPr>
          <w:rFonts w:ascii="Times New Roman" w:hAnsi="Times New Roman" w:cs="Times New Roman"/>
          <w:bCs/>
          <w:iCs/>
          <w:sz w:val="24"/>
          <w:szCs w:val="24"/>
          <w:lang w:bidi="sk-SK"/>
        </w:rPr>
        <w:t xml:space="preserve"> </w:t>
      </w:r>
      <w:r w:rsidRPr="00396A62">
        <w:rPr>
          <w:rFonts w:ascii="Times New Roman" w:hAnsi="Times New Roman" w:cs="Times New Roman"/>
          <w:bCs/>
          <w:iCs/>
          <w:sz w:val="24"/>
          <w:szCs w:val="24"/>
          <w:lang w:bidi="sk-SK"/>
        </w:rPr>
        <w:t>táto organizácia výrobcov, toto združenie organizácií výrobcov, táto skupina výrobcov</w:t>
      </w:r>
      <w:r>
        <w:rPr>
          <w:rFonts w:ascii="Times New Roman" w:hAnsi="Times New Roman" w:cs="Times New Roman"/>
          <w:bCs/>
          <w:iCs/>
          <w:sz w:val="24"/>
          <w:szCs w:val="24"/>
          <w:lang w:bidi="sk-SK"/>
        </w:rPr>
        <w:t xml:space="preserve">, alebo </w:t>
      </w:r>
      <w:r w:rsidRPr="00396A62">
        <w:rPr>
          <w:rFonts w:ascii="Times New Roman" w:hAnsi="Times New Roman" w:cs="Times New Roman"/>
          <w:bCs/>
          <w:iCs/>
          <w:sz w:val="24"/>
          <w:szCs w:val="24"/>
          <w:lang w:bidi="sk-SK"/>
        </w:rPr>
        <w:t>ktoré v ich mene dojednala</w:t>
      </w:r>
      <w:r>
        <w:rPr>
          <w:rFonts w:ascii="Times New Roman" w:hAnsi="Times New Roman" w:cs="Times New Roman"/>
          <w:bCs/>
          <w:iCs/>
          <w:sz w:val="24"/>
          <w:szCs w:val="24"/>
          <w:lang w:bidi="sk-SK"/>
        </w:rPr>
        <w:t xml:space="preserve"> organizácia výrobcov, ktorej sú členmi, a ktorá je členom tohto združenia organizácií výrobcov. Toto „dojednanie zmluvy v mene výrobcu buď </w:t>
      </w:r>
      <w:r w:rsidRPr="00432C23">
        <w:rPr>
          <w:rFonts w:ascii="Times New Roman" w:hAnsi="Times New Roman" w:cs="Times New Roman"/>
          <w:bCs/>
          <w:iCs/>
          <w:sz w:val="24"/>
          <w:szCs w:val="24"/>
          <w:lang w:bidi="sk-SK"/>
        </w:rPr>
        <w:t>olivového oleja a stolových olív alebo poľnohospodárskych výrobkov v</w:t>
      </w:r>
      <w:r>
        <w:rPr>
          <w:rFonts w:ascii="Times New Roman" w:hAnsi="Times New Roman" w:cs="Times New Roman"/>
          <w:bCs/>
          <w:iCs/>
          <w:sz w:val="24"/>
          <w:szCs w:val="24"/>
          <w:lang w:bidi="sk-SK"/>
        </w:rPr>
        <w:t xml:space="preserve"> určitom </w:t>
      </w:r>
      <w:r w:rsidRPr="00432C23">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432C23">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 môže mať v právnom poriadku Slovenskej republiky podobu sprostredkovania, dojednania samotného obsahu zmluvy, alebo priamo jej uzavretia v mene daného výrobcu na základe oprávnenia na jeho zastupovanie v danej veci.</w:t>
      </w:r>
    </w:p>
    <w:p w14:paraId="676BD76E" w14:textId="0510A4B6" w:rsidR="00F30BEA" w:rsidRDefault="00F30BEA" w:rsidP="00F30BEA">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Na účely tejto dôvodovej správy sa pojem </w:t>
      </w:r>
      <w:r w:rsidRPr="007318BD">
        <w:rPr>
          <w:rFonts w:ascii="Times New Roman" w:hAnsi="Times New Roman" w:cs="Times New Roman"/>
          <w:bCs/>
          <w:iCs/>
          <w:sz w:val="24"/>
          <w:szCs w:val="24"/>
          <w:lang w:bidi="sk-SK"/>
        </w:rPr>
        <w:t>„hodnot</w:t>
      </w:r>
      <w:r>
        <w:rPr>
          <w:rFonts w:ascii="Times New Roman" w:hAnsi="Times New Roman" w:cs="Times New Roman"/>
          <w:bCs/>
          <w:iCs/>
          <w:sz w:val="24"/>
          <w:szCs w:val="24"/>
          <w:lang w:bidi="sk-SK"/>
        </w:rPr>
        <w:t>a</w:t>
      </w:r>
      <w:r w:rsidRPr="007318BD">
        <w:rPr>
          <w:rFonts w:ascii="Times New Roman" w:hAnsi="Times New Roman" w:cs="Times New Roman"/>
          <w:bCs/>
          <w:iCs/>
          <w:sz w:val="24"/>
          <w:szCs w:val="24"/>
          <w:lang w:bidi="sk-SK"/>
        </w:rPr>
        <w:t xml:space="preserve"> predávanej produkcie“</w:t>
      </w:r>
      <w:r>
        <w:rPr>
          <w:rFonts w:ascii="Times New Roman" w:hAnsi="Times New Roman" w:cs="Times New Roman"/>
          <w:bCs/>
          <w:iCs/>
          <w:sz w:val="24"/>
          <w:szCs w:val="24"/>
          <w:lang w:bidi="sk-SK"/>
        </w:rPr>
        <w:t xml:space="preserve"> používa vo význame ako „hodnota predávanej produkcie“ organizácie výrobcov, združenia organizácií výrobcov alebo skupiny výrobcov v zmysle </w:t>
      </w:r>
      <w:r w:rsidRPr="00872F78">
        <w:rPr>
          <w:rFonts w:ascii="Times New Roman" w:hAnsi="Times New Roman" w:cs="Times New Roman"/>
          <w:bCs/>
          <w:iCs/>
          <w:sz w:val="24"/>
          <w:szCs w:val="24"/>
          <w:lang w:bidi="sk-SK"/>
        </w:rPr>
        <w:t>čl. 30 až 32 delegovaného nariadenia (EÚ) 2022/126</w:t>
      </w:r>
      <w:r>
        <w:rPr>
          <w:rFonts w:ascii="Times New Roman" w:hAnsi="Times New Roman" w:cs="Times New Roman"/>
          <w:bCs/>
          <w:iCs/>
          <w:sz w:val="24"/>
          <w:szCs w:val="24"/>
          <w:lang w:bidi="sk-SK"/>
        </w:rPr>
        <w:t xml:space="preserve"> </w:t>
      </w:r>
      <w:r w:rsidR="00FD739B" w:rsidRPr="00FD739B">
        <w:rPr>
          <w:rFonts w:ascii="Times New Roman" w:hAnsi="Times New Roman" w:cs="Times New Roman"/>
          <w:bCs/>
          <w:iCs/>
          <w:sz w:val="24"/>
          <w:szCs w:val="24"/>
          <w:lang w:bidi="sk-SK"/>
        </w:rPr>
        <w:t xml:space="preserve">v platnom znení </w:t>
      </w:r>
      <w:r>
        <w:rPr>
          <w:rFonts w:ascii="Times New Roman" w:hAnsi="Times New Roman" w:cs="Times New Roman"/>
          <w:bCs/>
          <w:iCs/>
          <w:sz w:val="24"/>
          <w:szCs w:val="24"/>
          <w:lang w:bidi="sk-SK"/>
        </w:rPr>
        <w:t>podľa tohto a vyššie uvedených odstavcov.</w:t>
      </w:r>
    </w:p>
    <w:p w14:paraId="2F347B24" w14:textId="64952CC4" w:rsidR="00F30BEA" w:rsidRDefault="00F30BEA" w:rsidP="00F30BEA">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Na účely navrhovaného nariadenia vlády je pojmom </w:t>
      </w:r>
      <w:r w:rsidRPr="0061538B">
        <w:rPr>
          <w:rFonts w:ascii="Times New Roman" w:hAnsi="Times New Roman" w:cs="Times New Roman"/>
          <w:bCs/>
          <w:iCs/>
          <w:sz w:val="24"/>
          <w:szCs w:val="24"/>
          <w:lang w:bidi="sk-SK"/>
        </w:rPr>
        <w:t>„hodnota predávanej produkcie“</w:t>
      </w:r>
      <w:r>
        <w:rPr>
          <w:rFonts w:ascii="Times New Roman" w:hAnsi="Times New Roman" w:cs="Times New Roman"/>
          <w:bCs/>
          <w:iCs/>
          <w:sz w:val="24"/>
          <w:szCs w:val="24"/>
          <w:lang w:bidi="sk-SK"/>
        </w:rPr>
        <w:t xml:space="preserve"> potrebné rozumieť hodnotu predávanej produkcie organizácie výrobcov, združenia organizácií výrobcov alebo skupiny výrobcov.</w:t>
      </w:r>
    </w:p>
    <w:p w14:paraId="44940B6B" w14:textId="77777777" w:rsidR="005078CD" w:rsidRDefault="005078CD" w:rsidP="005078CD">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Podľa článku 155 </w:t>
      </w:r>
      <w:r w:rsidRPr="00CF1395">
        <w:rPr>
          <w:rFonts w:ascii="Times New Roman" w:hAnsi="Times New Roman" w:cs="Times New Roman"/>
          <w:bCs/>
          <w:iCs/>
          <w:sz w:val="24"/>
          <w:szCs w:val="24"/>
          <w:lang w:bidi="sk-SK"/>
        </w:rPr>
        <w:t>nariadeni</w:t>
      </w:r>
      <w:r>
        <w:rPr>
          <w:rFonts w:ascii="Times New Roman" w:hAnsi="Times New Roman" w:cs="Times New Roman"/>
          <w:bCs/>
          <w:iCs/>
          <w:sz w:val="24"/>
          <w:szCs w:val="24"/>
          <w:lang w:bidi="sk-SK"/>
        </w:rPr>
        <w:t>a</w:t>
      </w:r>
      <w:r w:rsidRPr="00CF1395">
        <w:rPr>
          <w:rFonts w:ascii="Times New Roman" w:hAnsi="Times New Roman" w:cs="Times New Roman"/>
          <w:bCs/>
          <w:iCs/>
          <w:sz w:val="24"/>
          <w:szCs w:val="24"/>
          <w:lang w:bidi="sk-SK"/>
        </w:rPr>
        <w:t xml:space="preserve"> (EÚ) č. 1308/2013</w:t>
      </w:r>
      <w:r>
        <w:rPr>
          <w:rFonts w:ascii="Times New Roman" w:hAnsi="Times New Roman" w:cs="Times New Roman"/>
          <w:bCs/>
          <w:iCs/>
          <w:sz w:val="24"/>
          <w:szCs w:val="24"/>
          <w:lang w:bidi="sk-SK"/>
        </w:rPr>
        <w:t xml:space="preserve"> môže členský štát Európskej únie organizácii výrobcov alebo združeniu organizácií výrobcov poľnohospodárskych výrobkov všeobecnej SOPT v sektoroch, na ktorých určenie sa Európskej komisii článkom 173 ods. 1 písm. f) </w:t>
      </w:r>
      <w:r w:rsidRPr="00BC7CCF">
        <w:rPr>
          <w:rFonts w:ascii="Times New Roman" w:hAnsi="Times New Roman" w:cs="Times New Roman"/>
          <w:bCs/>
          <w:iCs/>
          <w:sz w:val="24"/>
          <w:szCs w:val="24"/>
          <w:lang w:bidi="sk-SK"/>
        </w:rPr>
        <w:t>nariadenia (EÚ) č. 1308/2013</w:t>
      </w:r>
      <w:r>
        <w:rPr>
          <w:rFonts w:ascii="Times New Roman" w:hAnsi="Times New Roman" w:cs="Times New Roman"/>
          <w:bCs/>
          <w:iCs/>
          <w:sz w:val="24"/>
          <w:szCs w:val="24"/>
          <w:lang w:bidi="sk-SK"/>
        </w:rPr>
        <w:t xml:space="preserve"> v platnom znení ustanovuje právomoc prijímať delegované akty, povoliť zadávať tretím stranám akékoľvek iné svoje činnosti ako výroba poľnohospodárskych výrobkov všeobecnej SOPT, ako organizácia výrobcov alebo ako združenie organizácií výrobcov ktorých je uznané, ak táto organizácia výrobcov alebo toto združenie organizácií výrobcov bude po takomto zadaní svojej činnosti tretej strane naďalej zodpovedné za zabezpečovanie výkonu tejto činnosti a za celkovú kontrolu riadenia a dohľad nad obchodnými dojednaniami o výkone tejto činnosti. Podľa článku 3 ods. 1 delegovaného </w:t>
      </w:r>
      <w:r w:rsidRPr="00D65DBA">
        <w:rPr>
          <w:rFonts w:ascii="Times New Roman" w:hAnsi="Times New Roman" w:cs="Times New Roman"/>
          <w:bCs/>
          <w:iCs/>
          <w:sz w:val="24"/>
          <w:szCs w:val="24"/>
          <w:lang w:bidi="sk-SK"/>
        </w:rPr>
        <w:t xml:space="preserve">nariadenia (EÚ) 2016/232 </w:t>
      </w:r>
      <w:r w:rsidRPr="009A3EBD">
        <w:rPr>
          <w:rFonts w:ascii="Times New Roman" w:hAnsi="Times New Roman" w:cs="Times New Roman"/>
          <w:bCs/>
          <w:iCs/>
          <w:sz w:val="24"/>
          <w:szCs w:val="24"/>
          <w:lang w:bidi="sk-SK"/>
        </w:rPr>
        <w:t xml:space="preserve">môže členský štát Európskej únie </w:t>
      </w:r>
      <w:r>
        <w:rPr>
          <w:rFonts w:ascii="Times New Roman" w:hAnsi="Times New Roman" w:cs="Times New Roman"/>
          <w:bCs/>
          <w:iCs/>
          <w:sz w:val="24"/>
          <w:szCs w:val="24"/>
          <w:lang w:bidi="sk-SK"/>
        </w:rPr>
        <w:t xml:space="preserve">toto zadávanie uvedených činností tretím stranám povoliť </w:t>
      </w:r>
      <w:r w:rsidRPr="009A3EBD">
        <w:rPr>
          <w:rFonts w:ascii="Times New Roman" w:hAnsi="Times New Roman" w:cs="Times New Roman"/>
          <w:bCs/>
          <w:iCs/>
          <w:sz w:val="24"/>
          <w:szCs w:val="24"/>
          <w:lang w:bidi="sk-SK"/>
        </w:rPr>
        <w:t>organizácii výrobcov alebo združeniu organizácií výrobcov poľnohospodárskych výrobkov</w:t>
      </w:r>
      <w:r>
        <w:rPr>
          <w:rFonts w:ascii="Times New Roman" w:hAnsi="Times New Roman" w:cs="Times New Roman"/>
          <w:bCs/>
          <w:iCs/>
          <w:sz w:val="24"/>
          <w:szCs w:val="24"/>
          <w:lang w:bidi="sk-SK"/>
        </w:rPr>
        <w:t xml:space="preserve"> </w:t>
      </w:r>
      <w:r w:rsidRPr="009A3EBD">
        <w:rPr>
          <w:rFonts w:ascii="Times New Roman" w:hAnsi="Times New Roman" w:cs="Times New Roman"/>
          <w:bCs/>
          <w:iCs/>
          <w:sz w:val="24"/>
          <w:szCs w:val="24"/>
          <w:lang w:bidi="sk-SK"/>
        </w:rPr>
        <w:t>všeobecnej SOPT</w:t>
      </w:r>
      <w:r>
        <w:rPr>
          <w:rFonts w:ascii="Times New Roman" w:hAnsi="Times New Roman" w:cs="Times New Roman"/>
          <w:bCs/>
          <w:iCs/>
          <w:sz w:val="24"/>
          <w:szCs w:val="24"/>
          <w:lang w:bidi="sk-SK"/>
        </w:rPr>
        <w:t xml:space="preserve"> v akomkoľvek sektore </w:t>
      </w:r>
      <w:r w:rsidRPr="009A3EBD">
        <w:rPr>
          <w:rFonts w:ascii="Times New Roman" w:hAnsi="Times New Roman" w:cs="Times New Roman"/>
          <w:bCs/>
          <w:iCs/>
          <w:sz w:val="24"/>
          <w:szCs w:val="24"/>
          <w:lang w:bidi="sk-SK"/>
        </w:rPr>
        <w:t>poľnohospodárskych výrobkov všeobecnej SOPT</w:t>
      </w:r>
      <w:r>
        <w:rPr>
          <w:rFonts w:ascii="Times New Roman" w:hAnsi="Times New Roman" w:cs="Times New Roman"/>
          <w:bCs/>
          <w:iCs/>
          <w:sz w:val="24"/>
          <w:szCs w:val="24"/>
          <w:lang w:bidi="sk-SK"/>
        </w:rPr>
        <w:t xml:space="preserve">. Zmluva o takomto zadaní uvedenej činnosti tretej strane má podľa čl. 3 ods. 2 </w:t>
      </w:r>
      <w:r w:rsidRPr="006C40E9">
        <w:rPr>
          <w:rFonts w:ascii="Times New Roman" w:hAnsi="Times New Roman" w:cs="Times New Roman"/>
          <w:bCs/>
          <w:iCs/>
          <w:sz w:val="24"/>
          <w:szCs w:val="24"/>
          <w:lang w:bidi="sk-SK"/>
        </w:rPr>
        <w:t>delegovaného nariadenia (EÚ) 2016/232</w:t>
      </w:r>
      <w:r>
        <w:rPr>
          <w:rFonts w:ascii="Times New Roman" w:hAnsi="Times New Roman" w:cs="Times New Roman"/>
          <w:bCs/>
          <w:iCs/>
          <w:sz w:val="24"/>
          <w:szCs w:val="24"/>
          <w:lang w:bidi="sk-SK"/>
        </w:rPr>
        <w:t xml:space="preserve"> obligatórne písomnú formu, a </w:t>
      </w:r>
      <w:r>
        <w:rPr>
          <w:rFonts w:ascii="Times New Roman" w:hAnsi="Times New Roman" w:cs="Times New Roman"/>
          <w:bCs/>
          <w:iCs/>
          <w:sz w:val="24"/>
          <w:szCs w:val="24"/>
          <w:lang w:bidi="sk-SK"/>
        </w:rPr>
        <w:lastRenderedPageBreak/>
        <w:t>v právnom poriadku Slovenskej republiky sa môže jednať najmä o mandátnu alebo komisionársku zmluvu.</w:t>
      </w:r>
    </w:p>
    <w:p w14:paraId="7E86D259" w14:textId="73452319" w:rsidR="005078CD" w:rsidRDefault="005078CD" w:rsidP="005078CD">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Mandátnou zmluvou sa mandatár zaväzuje, že pre mandanta zariadi určitú obchodnú záležitosť uskutočnením právnych úkonov v jeho mene, pričom na uskutočnenie týchto právnych úkonov v mene mandanta mu je mandant podľa § 568 ods. 3 Obchodného zákonníka povinný včas písomne vystaviť potrebné plnomocenstvo, ktoré býva bežne obsiahnuté priamo v danej mandátnej zmluve. Pokiaľ teda napríklad organizácia výrobcov buď ovocia a zeleniny </w:t>
      </w:r>
      <w:r w:rsidRPr="001F4303">
        <w:rPr>
          <w:rFonts w:ascii="Times New Roman" w:hAnsi="Times New Roman" w:cs="Times New Roman"/>
          <w:bCs/>
          <w:iCs/>
          <w:sz w:val="24"/>
          <w:szCs w:val="24"/>
          <w:lang w:bidi="sk-SK"/>
        </w:rPr>
        <w:t>alebo poľnohospodárskych výrobkov v</w:t>
      </w:r>
      <w:r>
        <w:rPr>
          <w:rFonts w:ascii="Times New Roman" w:hAnsi="Times New Roman" w:cs="Times New Roman"/>
          <w:bCs/>
          <w:iCs/>
          <w:sz w:val="24"/>
          <w:szCs w:val="24"/>
          <w:lang w:bidi="sk-SK"/>
        </w:rPr>
        <w:t xml:space="preserve"> určitom </w:t>
      </w:r>
      <w:r w:rsidRPr="001F4303">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1F4303">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 umiestňovanie týchto poľnohospodárskych výrobkov, ktoré vyprodukovala ona sama, alebo ktoré vyprodukovali jej členovia, na trh,</w:t>
      </w:r>
      <w:r w:rsidRPr="00000BC7">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zadáva tretej strane, a túto činnosť jej zadáva mandátnou zmluvou, bude jej na túto činnosť udeľovať aj plnomocenstvo, ktorým ju splnomocní na </w:t>
      </w:r>
      <w:r w:rsidRPr="00BE48C0">
        <w:rPr>
          <w:rFonts w:ascii="Times New Roman" w:hAnsi="Times New Roman" w:cs="Times New Roman"/>
          <w:bCs/>
          <w:iCs/>
          <w:sz w:val="24"/>
          <w:szCs w:val="24"/>
          <w:lang w:bidi="sk-SK"/>
        </w:rPr>
        <w:t>umiestňovanie týchto poľnohospodárskych výrobkov</w:t>
      </w:r>
      <w:r>
        <w:rPr>
          <w:rFonts w:ascii="Times New Roman" w:hAnsi="Times New Roman" w:cs="Times New Roman"/>
          <w:bCs/>
          <w:iCs/>
          <w:sz w:val="24"/>
          <w:szCs w:val="24"/>
          <w:lang w:bidi="sk-SK"/>
        </w:rPr>
        <w:t xml:space="preserve"> </w:t>
      </w:r>
      <w:r w:rsidRPr="00BE48C0">
        <w:rPr>
          <w:rFonts w:ascii="Times New Roman" w:hAnsi="Times New Roman" w:cs="Times New Roman"/>
          <w:bCs/>
          <w:iCs/>
          <w:sz w:val="24"/>
          <w:szCs w:val="24"/>
          <w:lang w:bidi="sk-SK"/>
        </w:rPr>
        <w:t>na trh</w:t>
      </w:r>
      <w:r>
        <w:rPr>
          <w:rFonts w:ascii="Times New Roman" w:hAnsi="Times New Roman" w:cs="Times New Roman"/>
          <w:bCs/>
          <w:iCs/>
          <w:sz w:val="24"/>
          <w:szCs w:val="24"/>
          <w:lang w:bidi="sk-SK"/>
        </w:rPr>
        <w:t xml:space="preserve"> v jej mene. Vďaka tomu sa bude aj hodnota </w:t>
      </w:r>
      <w:r w:rsidRPr="001220C2">
        <w:rPr>
          <w:rFonts w:ascii="Times New Roman" w:hAnsi="Times New Roman" w:cs="Times New Roman"/>
          <w:bCs/>
          <w:iCs/>
          <w:sz w:val="24"/>
          <w:szCs w:val="24"/>
          <w:lang w:bidi="sk-SK"/>
        </w:rPr>
        <w:t>týchto poľnohospodárskych výrobkov</w:t>
      </w:r>
      <w:r>
        <w:rPr>
          <w:rFonts w:ascii="Times New Roman" w:hAnsi="Times New Roman" w:cs="Times New Roman"/>
          <w:bCs/>
          <w:iCs/>
          <w:sz w:val="24"/>
          <w:szCs w:val="24"/>
          <w:lang w:bidi="sk-SK"/>
        </w:rPr>
        <w:t>, ktoré v mene tejto organizácie výrobcov umiestni na trh táto tretia strana, zahŕňať do hodnoty predávanej produkcie tejto organizácie výrobcov.</w:t>
      </w:r>
    </w:p>
    <w:p w14:paraId="15408F4E" w14:textId="2264EF59" w:rsidR="005078CD" w:rsidRDefault="005078CD" w:rsidP="005078CD">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Pokiaľ však </w:t>
      </w:r>
      <w:r w:rsidRPr="001220C2">
        <w:rPr>
          <w:rFonts w:ascii="Times New Roman" w:hAnsi="Times New Roman" w:cs="Times New Roman"/>
          <w:bCs/>
          <w:iCs/>
          <w:sz w:val="24"/>
          <w:szCs w:val="24"/>
          <w:lang w:bidi="sk-SK"/>
        </w:rPr>
        <w:t xml:space="preserve">napríklad organizácia výrobcov </w:t>
      </w:r>
      <w:r>
        <w:rPr>
          <w:rFonts w:ascii="Times New Roman" w:hAnsi="Times New Roman" w:cs="Times New Roman"/>
          <w:bCs/>
          <w:iCs/>
          <w:sz w:val="24"/>
          <w:szCs w:val="24"/>
          <w:lang w:bidi="sk-SK"/>
        </w:rPr>
        <w:t xml:space="preserve">buď </w:t>
      </w:r>
      <w:r w:rsidRPr="001220C2">
        <w:rPr>
          <w:rFonts w:ascii="Times New Roman" w:hAnsi="Times New Roman" w:cs="Times New Roman"/>
          <w:bCs/>
          <w:iCs/>
          <w:sz w:val="24"/>
          <w:szCs w:val="24"/>
          <w:lang w:bidi="sk-SK"/>
        </w:rPr>
        <w:t>ovocia a zeleniny alebo poľnohospodárskych výrobkov v</w:t>
      </w:r>
      <w:r>
        <w:rPr>
          <w:rFonts w:ascii="Times New Roman" w:hAnsi="Times New Roman" w:cs="Times New Roman"/>
          <w:bCs/>
          <w:iCs/>
          <w:sz w:val="24"/>
          <w:szCs w:val="24"/>
          <w:lang w:bidi="sk-SK"/>
        </w:rPr>
        <w:t xml:space="preserve"> určitom </w:t>
      </w:r>
      <w:r w:rsidRPr="001220C2">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1220C2">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w:t>
      </w:r>
      <w:r w:rsidRPr="001220C2">
        <w:rPr>
          <w:rFonts w:ascii="Times New Roman" w:hAnsi="Times New Roman" w:cs="Times New Roman"/>
          <w:bCs/>
          <w:iCs/>
          <w:sz w:val="24"/>
          <w:szCs w:val="24"/>
          <w:lang w:bidi="sk-SK"/>
        </w:rPr>
        <w:t xml:space="preserve"> umiestňovanie týchto poľnohospodárskych výrobkov, ktoré vyprodukovala ona sama, alebo ktoré vyprodukovali jej členovia, na trh, zadáva tretej strane</w:t>
      </w:r>
      <w:r>
        <w:rPr>
          <w:rFonts w:ascii="Times New Roman" w:hAnsi="Times New Roman" w:cs="Times New Roman"/>
          <w:bCs/>
          <w:iCs/>
          <w:sz w:val="24"/>
          <w:szCs w:val="24"/>
          <w:lang w:bidi="sk-SK"/>
        </w:rPr>
        <w:t xml:space="preserve"> komisionárskou zmluvou, tak táto tretia strana bude toto umiestňovanie </w:t>
      </w:r>
      <w:r w:rsidRPr="008678F2">
        <w:rPr>
          <w:rFonts w:ascii="Times New Roman" w:hAnsi="Times New Roman" w:cs="Times New Roman"/>
          <w:bCs/>
          <w:iCs/>
          <w:sz w:val="24"/>
          <w:szCs w:val="24"/>
          <w:lang w:bidi="sk-SK"/>
        </w:rPr>
        <w:t>týchto poľnohospodárskych výrobkov</w:t>
      </w:r>
      <w:r>
        <w:rPr>
          <w:rFonts w:ascii="Times New Roman" w:hAnsi="Times New Roman" w:cs="Times New Roman"/>
          <w:bCs/>
          <w:iCs/>
          <w:sz w:val="24"/>
          <w:szCs w:val="24"/>
          <w:lang w:bidi="sk-SK"/>
        </w:rPr>
        <w:t xml:space="preserve"> vykonávať vo vlastnom mene, i keď na účet tejto organizácie výrobcov. Keďže však aj takéto zadávanie umiestňovania týchto </w:t>
      </w:r>
      <w:r w:rsidRPr="008678F2">
        <w:rPr>
          <w:rFonts w:ascii="Times New Roman" w:hAnsi="Times New Roman" w:cs="Times New Roman"/>
          <w:bCs/>
          <w:iCs/>
          <w:sz w:val="24"/>
          <w:szCs w:val="24"/>
          <w:lang w:bidi="sk-SK"/>
        </w:rPr>
        <w:t>poľnohospodárskych výrobkov</w:t>
      </w:r>
      <w:r>
        <w:rPr>
          <w:rFonts w:ascii="Times New Roman" w:hAnsi="Times New Roman" w:cs="Times New Roman"/>
          <w:bCs/>
          <w:iCs/>
          <w:sz w:val="24"/>
          <w:szCs w:val="24"/>
          <w:lang w:bidi="sk-SK"/>
        </w:rPr>
        <w:t xml:space="preserve"> na trh zo strany organizácie výrobcov komisionárskou zmluvou môže byť v súlade s čl. 155 </w:t>
      </w:r>
      <w:r w:rsidRPr="008678F2">
        <w:rPr>
          <w:rFonts w:ascii="Times New Roman" w:hAnsi="Times New Roman" w:cs="Times New Roman"/>
          <w:bCs/>
          <w:iCs/>
          <w:sz w:val="24"/>
          <w:szCs w:val="24"/>
          <w:lang w:bidi="sk-SK"/>
        </w:rPr>
        <w:t>nariadenia (EÚ) č. 1308/2013</w:t>
      </w:r>
      <w:r>
        <w:rPr>
          <w:rFonts w:ascii="Times New Roman" w:hAnsi="Times New Roman" w:cs="Times New Roman"/>
          <w:bCs/>
          <w:iCs/>
          <w:sz w:val="24"/>
          <w:szCs w:val="24"/>
          <w:lang w:bidi="sk-SK"/>
        </w:rPr>
        <w:t xml:space="preserve"> a s čl. 3 ods. 2 </w:t>
      </w:r>
      <w:r w:rsidRPr="008678F2">
        <w:rPr>
          <w:rFonts w:ascii="Times New Roman" w:hAnsi="Times New Roman" w:cs="Times New Roman"/>
          <w:bCs/>
          <w:iCs/>
          <w:sz w:val="24"/>
          <w:szCs w:val="24"/>
          <w:lang w:bidi="sk-SK"/>
        </w:rPr>
        <w:t>delegovaného nariadenia (EÚ) 2016/232</w:t>
      </w:r>
      <w:r>
        <w:rPr>
          <w:rFonts w:ascii="Times New Roman" w:hAnsi="Times New Roman" w:cs="Times New Roman"/>
          <w:bCs/>
          <w:iCs/>
          <w:sz w:val="24"/>
          <w:szCs w:val="24"/>
          <w:lang w:bidi="sk-SK"/>
        </w:rPr>
        <w:t xml:space="preserve">, a v prípade </w:t>
      </w:r>
      <w:r w:rsidRPr="00125907">
        <w:rPr>
          <w:rFonts w:ascii="Times New Roman" w:hAnsi="Times New Roman" w:cs="Times New Roman"/>
          <w:bCs/>
          <w:iCs/>
          <w:sz w:val="24"/>
          <w:szCs w:val="24"/>
          <w:lang w:bidi="sk-SK"/>
        </w:rPr>
        <w:t>organizácie výrobcov</w:t>
      </w:r>
      <w:r>
        <w:rPr>
          <w:rFonts w:ascii="Times New Roman" w:hAnsi="Times New Roman" w:cs="Times New Roman"/>
          <w:bCs/>
          <w:iCs/>
          <w:sz w:val="24"/>
          <w:szCs w:val="24"/>
          <w:lang w:bidi="sk-SK"/>
        </w:rPr>
        <w:t xml:space="preserve"> ovocia a zeleniny aj s čl. 13 ods. 2 a 3 delegovaného </w:t>
      </w:r>
      <w:r w:rsidRPr="00501B44">
        <w:rPr>
          <w:rFonts w:ascii="Times New Roman" w:hAnsi="Times New Roman" w:cs="Times New Roman"/>
          <w:bCs/>
          <w:iCs/>
          <w:sz w:val="24"/>
          <w:szCs w:val="24"/>
          <w:lang w:bidi="sk-SK"/>
        </w:rPr>
        <w:t>nariadenia (EÚ2017/891</w:t>
      </w:r>
      <w:r>
        <w:rPr>
          <w:rFonts w:ascii="Times New Roman" w:hAnsi="Times New Roman" w:cs="Times New Roman"/>
          <w:bCs/>
          <w:iCs/>
          <w:sz w:val="24"/>
          <w:szCs w:val="24"/>
          <w:lang w:bidi="sk-SK"/>
        </w:rPr>
        <w:t>, navrhovaným nariadením vlády sa ustanovuje, že n</w:t>
      </w:r>
      <w:r w:rsidRPr="009422AA">
        <w:rPr>
          <w:rFonts w:ascii="Times New Roman" w:hAnsi="Times New Roman" w:cs="Times New Roman"/>
          <w:bCs/>
          <w:iCs/>
          <w:sz w:val="24"/>
          <w:szCs w:val="24"/>
          <w:lang w:bidi="sk-SK"/>
        </w:rPr>
        <w:t>a účely určovania hodnoty predávanej produkcie</w:t>
      </w:r>
      <w:r>
        <w:rPr>
          <w:rFonts w:ascii="Times New Roman" w:hAnsi="Times New Roman" w:cs="Times New Roman"/>
          <w:bCs/>
          <w:iCs/>
          <w:sz w:val="24"/>
          <w:szCs w:val="24"/>
          <w:lang w:bidi="sk-SK"/>
        </w:rPr>
        <w:t xml:space="preserve"> ovocia a zeleniny alebo </w:t>
      </w:r>
      <w:r w:rsidRPr="00D3317B">
        <w:rPr>
          <w:rFonts w:ascii="Times New Roman" w:hAnsi="Times New Roman" w:cs="Times New Roman"/>
          <w:bCs/>
          <w:iCs/>
          <w:sz w:val="24"/>
          <w:szCs w:val="24"/>
          <w:lang w:bidi="sk-SK"/>
        </w:rPr>
        <w:t xml:space="preserve">ďalších vybraných výrobkov </w:t>
      </w:r>
      <w:r>
        <w:rPr>
          <w:rFonts w:ascii="Times New Roman" w:hAnsi="Times New Roman" w:cs="Times New Roman"/>
          <w:bCs/>
          <w:iCs/>
          <w:sz w:val="24"/>
          <w:szCs w:val="24"/>
          <w:lang w:bidi="sk-SK"/>
        </w:rPr>
        <w:t xml:space="preserve">organizácie výrobcov alebo združenia organizácií výrobcov </w:t>
      </w:r>
      <w:r w:rsidRPr="009422AA">
        <w:rPr>
          <w:rFonts w:ascii="Times New Roman" w:hAnsi="Times New Roman" w:cs="Times New Roman"/>
          <w:bCs/>
          <w:iCs/>
          <w:sz w:val="24"/>
          <w:szCs w:val="24"/>
          <w:lang w:bidi="sk-SK"/>
        </w:rPr>
        <w:t>sa umiestnenie veci na trh alebo jej stiahnutie z trhu komisionárom na základe komisionárskej zmluvy považuje za umiestnenie tejto veci na trh alebo za jej stiahnutie z trhu komitentom, s ktorým má túto komisionársku zmluvu uzavretú</w:t>
      </w:r>
      <w:r>
        <w:rPr>
          <w:rFonts w:ascii="Times New Roman" w:hAnsi="Times New Roman" w:cs="Times New Roman"/>
          <w:bCs/>
          <w:iCs/>
          <w:sz w:val="24"/>
          <w:szCs w:val="24"/>
          <w:lang w:bidi="sk-SK"/>
        </w:rPr>
        <w:t xml:space="preserve">. Na základe tohto ustanovenia sa teda aj hodnota </w:t>
      </w:r>
      <w:r w:rsidRPr="00367983">
        <w:rPr>
          <w:rFonts w:ascii="Times New Roman" w:hAnsi="Times New Roman" w:cs="Times New Roman"/>
          <w:bCs/>
          <w:iCs/>
          <w:sz w:val="24"/>
          <w:szCs w:val="24"/>
          <w:lang w:bidi="sk-SK"/>
        </w:rPr>
        <w:t>ovocia a zeleniny alebo ďalších vybraných výrobkov</w:t>
      </w:r>
      <w:r>
        <w:rPr>
          <w:rFonts w:ascii="Times New Roman" w:hAnsi="Times New Roman" w:cs="Times New Roman"/>
          <w:bCs/>
          <w:iCs/>
          <w:sz w:val="24"/>
          <w:szCs w:val="24"/>
          <w:lang w:bidi="sk-SK"/>
        </w:rPr>
        <w:t xml:space="preserve">, ktoré vyprodukovala </w:t>
      </w:r>
      <w:r w:rsidRPr="00417B10">
        <w:rPr>
          <w:rFonts w:ascii="Times New Roman" w:hAnsi="Times New Roman" w:cs="Times New Roman"/>
          <w:bCs/>
          <w:iCs/>
          <w:sz w:val="24"/>
          <w:szCs w:val="24"/>
          <w:lang w:bidi="sk-SK"/>
        </w:rPr>
        <w:t>organizácia výrobcov</w:t>
      </w:r>
      <w:r>
        <w:rPr>
          <w:rFonts w:ascii="Times New Roman" w:hAnsi="Times New Roman" w:cs="Times New Roman"/>
          <w:bCs/>
          <w:iCs/>
          <w:sz w:val="24"/>
          <w:szCs w:val="24"/>
          <w:lang w:bidi="sk-SK"/>
        </w:rPr>
        <w:t xml:space="preserve">, </w:t>
      </w:r>
      <w:r w:rsidRPr="00841757">
        <w:rPr>
          <w:rFonts w:ascii="Times New Roman" w:hAnsi="Times New Roman" w:cs="Times New Roman"/>
          <w:bCs/>
          <w:iCs/>
          <w:sz w:val="24"/>
          <w:szCs w:val="24"/>
          <w:lang w:bidi="sk-SK"/>
        </w:rPr>
        <w:t>jej spoločníci alebo členovia</w:t>
      </w:r>
      <w:r>
        <w:rPr>
          <w:rFonts w:ascii="Times New Roman" w:hAnsi="Times New Roman" w:cs="Times New Roman"/>
          <w:bCs/>
          <w:iCs/>
          <w:sz w:val="24"/>
          <w:szCs w:val="24"/>
          <w:lang w:bidi="sk-SK"/>
        </w:rPr>
        <w:t xml:space="preserve">, </w:t>
      </w:r>
      <w:r w:rsidRPr="00417B10">
        <w:rPr>
          <w:rFonts w:ascii="Times New Roman" w:hAnsi="Times New Roman" w:cs="Times New Roman"/>
          <w:bCs/>
          <w:iCs/>
          <w:sz w:val="24"/>
          <w:szCs w:val="24"/>
          <w:lang w:bidi="sk-SK"/>
        </w:rPr>
        <w:t>združenie organizácií výrobcov</w:t>
      </w:r>
      <w:r>
        <w:rPr>
          <w:rFonts w:ascii="Times New Roman" w:hAnsi="Times New Roman" w:cs="Times New Roman"/>
          <w:bCs/>
          <w:iCs/>
          <w:sz w:val="24"/>
          <w:szCs w:val="24"/>
          <w:lang w:bidi="sk-SK"/>
        </w:rPr>
        <w:t>,</w:t>
      </w:r>
      <w:r w:rsidRPr="00417B10">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jeho spoločníci alebo členovia, alebo spoločníci alebo členovia organizácie výrobcov, ktorá je spoločníkom alebo členom tohto združenia organizácií výrobcov, a ktoré na trh umiestni alebo ktoré z trhu na bezplatnú distribúciu stiahne osoba, ktorej toto umiestňovanie na trh alebo toto sťahovanie z trhu </w:t>
      </w:r>
      <w:r w:rsidRPr="00F53C2D">
        <w:rPr>
          <w:rFonts w:ascii="Times New Roman" w:hAnsi="Times New Roman" w:cs="Times New Roman"/>
          <w:bCs/>
          <w:iCs/>
          <w:sz w:val="24"/>
          <w:szCs w:val="24"/>
          <w:lang w:bidi="sk-SK"/>
        </w:rPr>
        <w:t>na bezplatnú distribúciu</w:t>
      </w:r>
      <w:r>
        <w:rPr>
          <w:rFonts w:ascii="Times New Roman" w:hAnsi="Times New Roman" w:cs="Times New Roman"/>
          <w:bCs/>
          <w:iCs/>
          <w:sz w:val="24"/>
          <w:szCs w:val="24"/>
          <w:lang w:bidi="sk-SK"/>
        </w:rPr>
        <w:t xml:space="preserve"> zadala táto organizácia výrobcov alebo toto združenie organizácií výrobcov komisionárskou zmluvou, zahŕňa do hodnoty predávanej produkcie tejto organizácie výrobcov alebo tohto združenia organizácií výrobcov.</w:t>
      </w:r>
    </w:p>
    <w:p w14:paraId="1C0E7A76" w14:textId="16BEECFB" w:rsidR="005078CD" w:rsidRDefault="005078CD" w:rsidP="005078CD">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Podľa </w:t>
      </w:r>
      <w:r w:rsidRPr="00F752AA">
        <w:rPr>
          <w:rFonts w:ascii="Times New Roman" w:hAnsi="Times New Roman" w:cs="Times New Roman"/>
          <w:bCs/>
          <w:iCs/>
          <w:sz w:val="24"/>
          <w:szCs w:val="24"/>
          <w:lang w:bidi="sk-SK"/>
        </w:rPr>
        <w:t>čl. 31 ods. </w:t>
      </w:r>
      <w:r>
        <w:rPr>
          <w:rFonts w:ascii="Times New Roman" w:hAnsi="Times New Roman" w:cs="Times New Roman"/>
          <w:bCs/>
          <w:iCs/>
          <w:sz w:val="24"/>
          <w:szCs w:val="24"/>
          <w:lang w:bidi="sk-SK"/>
        </w:rPr>
        <w:t>6</w:t>
      </w:r>
      <w:r w:rsidRPr="00F752AA">
        <w:rPr>
          <w:rFonts w:ascii="Times New Roman" w:hAnsi="Times New Roman" w:cs="Times New Roman"/>
          <w:bCs/>
          <w:iCs/>
          <w:sz w:val="24"/>
          <w:szCs w:val="24"/>
          <w:lang w:bidi="sk-SK"/>
        </w:rPr>
        <w:t xml:space="preserve"> delegovaného nariadenia (EÚ) 2022/126</w:t>
      </w:r>
      <w:r>
        <w:rPr>
          <w:rFonts w:ascii="Times New Roman" w:hAnsi="Times New Roman" w:cs="Times New Roman"/>
          <w:bCs/>
          <w:iCs/>
          <w:sz w:val="24"/>
          <w:szCs w:val="24"/>
          <w:lang w:bidi="sk-SK"/>
        </w:rPr>
        <w:t xml:space="preserve"> sa hodnota predávanej produkcie buď ovocia a zeleniny, </w:t>
      </w:r>
      <w:r w:rsidRPr="006E01F1">
        <w:rPr>
          <w:rFonts w:ascii="Times New Roman" w:hAnsi="Times New Roman" w:cs="Times New Roman"/>
          <w:bCs/>
          <w:iCs/>
          <w:sz w:val="24"/>
          <w:szCs w:val="24"/>
          <w:lang w:bidi="sk-SK"/>
        </w:rPr>
        <w:t>olivového oleja a stolových olív alebo poľnohospodárskych výrobkov v</w:t>
      </w:r>
      <w:r>
        <w:rPr>
          <w:rFonts w:ascii="Times New Roman" w:hAnsi="Times New Roman" w:cs="Times New Roman"/>
          <w:bCs/>
          <w:iCs/>
          <w:sz w:val="24"/>
          <w:szCs w:val="24"/>
          <w:lang w:bidi="sk-SK"/>
        </w:rPr>
        <w:t xml:space="preserve"> určitom </w:t>
      </w:r>
      <w:r w:rsidRPr="006E01F1">
        <w:rPr>
          <w:rFonts w:ascii="Times New Roman" w:hAnsi="Times New Roman" w:cs="Times New Roman"/>
          <w:bCs/>
          <w:iCs/>
          <w:sz w:val="24"/>
          <w:szCs w:val="24"/>
          <w:lang w:bidi="sk-SK"/>
        </w:rPr>
        <w:t>ďalš</w:t>
      </w:r>
      <w:r>
        <w:rPr>
          <w:rFonts w:ascii="Times New Roman" w:hAnsi="Times New Roman" w:cs="Times New Roman"/>
          <w:bCs/>
          <w:iCs/>
          <w:sz w:val="24"/>
          <w:szCs w:val="24"/>
          <w:lang w:bidi="sk-SK"/>
        </w:rPr>
        <w:t>om</w:t>
      </w:r>
      <w:r w:rsidRPr="006E01F1">
        <w:rPr>
          <w:rFonts w:ascii="Times New Roman" w:hAnsi="Times New Roman" w:cs="Times New Roman"/>
          <w:bCs/>
          <w:iCs/>
          <w:sz w:val="24"/>
          <w:szCs w:val="24"/>
          <w:lang w:bidi="sk-SK"/>
        </w:rPr>
        <w:t xml:space="preserve"> sektor</w:t>
      </w:r>
      <w:r>
        <w:rPr>
          <w:rFonts w:ascii="Times New Roman" w:hAnsi="Times New Roman" w:cs="Times New Roman"/>
          <w:bCs/>
          <w:iCs/>
          <w:sz w:val="24"/>
          <w:szCs w:val="24"/>
          <w:lang w:bidi="sk-SK"/>
        </w:rPr>
        <w:t>e organizácie výrobcov, združenia organizácií výrobcov alebo skupiny výrobcov, ktorej hodnota sa určuje z hodnoty týchto poľnohospodárskych výrobkov (</w:t>
      </w:r>
      <w:r w:rsidRPr="00164C78">
        <w:rPr>
          <w:rFonts w:ascii="Times New Roman" w:hAnsi="Times New Roman" w:cs="Times New Roman"/>
          <w:bCs/>
          <w:i/>
          <w:iCs/>
          <w:sz w:val="24"/>
          <w:szCs w:val="24"/>
          <w:lang w:bidi="sk-SK"/>
        </w:rPr>
        <w:t>a ktorá sa neurčuje napríklad ako výška poistného plnenia podľa čl. 31 ods. 9 delegovaného nariadenia (EÚ) 2022/126 alebo ako hodnota, ktorú príslušný členský štát Európskej únie akceptuje podľa čl. 30 ods. 1 delegovaného nariadenia (EÚ) 2022/126</w:t>
      </w:r>
      <w:r>
        <w:rPr>
          <w:rFonts w:ascii="Times New Roman" w:hAnsi="Times New Roman" w:cs="Times New Roman"/>
          <w:bCs/>
          <w:iCs/>
          <w:sz w:val="24"/>
          <w:szCs w:val="24"/>
          <w:lang w:bidi="sk-SK"/>
        </w:rPr>
        <w:t xml:space="preserve">), určuje vo fáze „odoslania týchto poľnohospodárskych výrobkov z tejto </w:t>
      </w:r>
      <w:r w:rsidRPr="00917509">
        <w:rPr>
          <w:rFonts w:ascii="Times New Roman" w:hAnsi="Times New Roman" w:cs="Times New Roman"/>
          <w:bCs/>
          <w:iCs/>
          <w:sz w:val="24"/>
          <w:szCs w:val="24"/>
          <w:lang w:bidi="sk-SK"/>
        </w:rPr>
        <w:t xml:space="preserve">organizácie výrobcov, </w:t>
      </w:r>
      <w:r>
        <w:rPr>
          <w:rFonts w:ascii="Times New Roman" w:hAnsi="Times New Roman" w:cs="Times New Roman"/>
          <w:bCs/>
          <w:iCs/>
          <w:sz w:val="24"/>
          <w:szCs w:val="24"/>
          <w:lang w:bidi="sk-SK"/>
        </w:rPr>
        <w:t xml:space="preserve">tohto </w:t>
      </w:r>
      <w:r w:rsidRPr="00917509">
        <w:rPr>
          <w:rFonts w:ascii="Times New Roman" w:hAnsi="Times New Roman" w:cs="Times New Roman"/>
          <w:bCs/>
          <w:iCs/>
          <w:sz w:val="24"/>
          <w:szCs w:val="24"/>
          <w:lang w:bidi="sk-SK"/>
        </w:rPr>
        <w:t xml:space="preserve">združenia organizácií výrobcov alebo </w:t>
      </w:r>
      <w:r>
        <w:rPr>
          <w:rFonts w:ascii="Times New Roman" w:hAnsi="Times New Roman" w:cs="Times New Roman"/>
          <w:bCs/>
          <w:iCs/>
          <w:sz w:val="24"/>
          <w:szCs w:val="24"/>
          <w:lang w:bidi="sk-SK"/>
        </w:rPr>
        <w:t xml:space="preserve">tejto </w:t>
      </w:r>
      <w:r w:rsidRPr="00917509">
        <w:rPr>
          <w:rFonts w:ascii="Times New Roman" w:hAnsi="Times New Roman" w:cs="Times New Roman"/>
          <w:bCs/>
          <w:iCs/>
          <w:sz w:val="24"/>
          <w:szCs w:val="24"/>
          <w:lang w:bidi="sk-SK"/>
        </w:rPr>
        <w:t>skupiny výrobcov</w:t>
      </w:r>
      <w:r>
        <w:rPr>
          <w:rFonts w:ascii="Times New Roman" w:hAnsi="Times New Roman" w:cs="Times New Roman"/>
          <w:bCs/>
          <w:iCs/>
          <w:sz w:val="24"/>
          <w:szCs w:val="24"/>
          <w:lang w:bidi="sk-SK"/>
        </w:rPr>
        <w:t xml:space="preserve">“, ako pripravených na predaj, ak </w:t>
      </w:r>
      <w:r w:rsidRPr="00917509">
        <w:rPr>
          <w:rFonts w:ascii="Times New Roman" w:hAnsi="Times New Roman" w:cs="Times New Roman"/>
          <w:bCs/>
          <w:iCs/>
          <w:sz w:val="24"/>
          <w:szCs w:val="24"/>
          <w:lang w:bidi="sk-SK"/>
        </w:rPr>
        <w:t>čl. 31 ods. </w:t>
      </w:r>
      <w:r>
        <w:rPr>
          <w:rFonts w:ascii="Times New Roman" w:hAnsi="Times New Roman" w:cs="Times New Roman"/>
          <w:bCs/>
          <w:iCs/>
          <w:sz w:val="24"/>
          <w:szCs w:val="24"/>
          <w:lang w:bidi="sk-SK"/>
        </w:rPr>
        <w:t>7</w:t>
      </w:r>
      <w:r w:rsidRPr="00917509">
        <w:rPr>
          <w:rFonts w:ascii="Times New Roman" w:hAnsi="Times New Roman" w:cs="Times New Roman"/>
          <w:bCs/>
          <w:iCs/>
          <w:sz w:val="24"/>
          <w:szCs w:val="24"/>
          <w:lang w:bidi="sk-SK"/>
        </w:rPr>
        <w:t xml:space="preserve"> delegovaného nariadenia (EÚ) 2022/126</w:t>
      </w:r>
      <w:r>
        <w:rPr>
          <w:rFonts w:ascii="Times New Roman" w:hAnsi="Times New Roman" w:cs="Times New Roman"/>
          <w:bCs/>
          <w:iCs/>
          <w:sz w:val="24"/>
          <w:szCs w:val="24"/>
          <w:lang w:bidi="sk-SK"/>
        </w:rPr>
        <w:t xml:space="preserve"> </w:t>
      </w:r>
      <w:r w:rsidR="00FD739B" w:rsidRPr="00FD739B">
        <w:rPr>
          <w:rFonts w:ascii="Times New Roman" w:hAnsi="Times New Roman" w:cs="Times New Roman"/>
          <w:bCs/>
          <w:iCs/>
          <w:sz w:val="24"/>
          <w:szCs w:val="24"/>
          <w:lang w:bidi="sk-SK"/>
        </w:rPr>
        <w:t xml:space="preserve">v platnom znení </w:t>
      </w:r>
      <w:r>
        <w:rPr>
          <w:rFonts w:ascii="Times New Roman" w:hAnsi="Times New Roman" w:cs="Times New Roman"/>
          <w:bCs/>
          <w:iCs/>
          <w:sz w:val="24"/>
          <w:szCs w:val="24"/>
          <w:lang w:bidi="sk-SK"/>
        </w:rPr>
        <w:t xml:space="preserve">neustanovuje inak. No a </w:t>
      </w:r>
      <w:r w:rsidRPr="00252583">
        <w:rPr>
          <w:rFonts w:ascii="Times New Roman" w:hAnsi="Times New Roman" w:cs="Times New Roman"/>
          <w:bCs/>
          <w:iCs/>
          <w:sz w:val="24"/>
          <w:szCs w:val="24"/>
          <w:lang w:bidi="sk-SK"/>
        </w:rPr>
        <w:t>čl. 31 ods. 7 delegovaného nariadenia (EÚ) 2022/126</w:t>
      </w:r>
      <w:r>
        <w:rPr>
          <w:rFonts w:ascii="Times New Roman" w:hAnsi="Times New Roman" w:cs="Times New Roman"/>
          <w:bCs/>
          <w:iCs/>
          <w:sz w:val="24"/>
          <w:szCs w:val="24"/>
          <w:lang w:bidi="sk-SK"/>
        </w:rPr>
        <w:t xml:space="preserve"> </w:t>
      </w:r>
      <w:r w:rsidR="00FD739B" w:rsidRPr="00FD739B">
        <w:rPr>
          <w:rFonts w:ascii="Times New Roman" w:hAnsi="Times New Roman" w:cs="Times New Roman"/>
          <w:bCs/>
          <w:iCs/>
          <w:sz w:val="24"/>
          <w:szCs w:val="24"/>
          <w:lang w:bidi="sk-SK"/>
        </w:rPr>
        <w:t xml:space="preserve">v platnom znení </w:t>
      </w:r>
      <w:r>
        <w:rPr>
          <w:rFonts w:ascii="Times New Roman" w:hAnsi="Times New Roman" w:cs="Times New Roman"/>
          <w:bCs/>
          <w:iCs/>
          <w:sz w:val="24"/>
          <w:szCs w:val="24"/>
          <w:lang w:bidi="sk-SK"/>
        </w:rPr>
        <w:t xml:space="preserve">ustanovuje, že túto hodnotu </w:t>
      </w:r>
      <w:r w:rsidRPr="00252583">
        <w:rPr>
          <w:rFonts w:ascii="Times New Roman" w:hAnsi="Times New Roman" w:cs="Times New Roman"/>
          <w:bCs/>
          <w:iCs/>
          <w:sz w:val="24"/>
          <w:szCs w:val="24"/>
          <w:lang w:bidi="sk-SK"/>
        </w:rPr>
        <w:t>predávanej produkcie</w:t>
      </w:r>
      <w:r>
        <w:rPr>
          <w:rFonts w:ascii="Times New Roman" w:hAnsi="Times New Roman" w:cs="Times New Roman"/>
          <w:bCs/>
          <w:iCs/>
          <w:sz w:val="24"/>
          <w:szCs w:val="24"/>
          <w:lang w:bidi="sk-SK"/>
        </w:rPr>
        <w:t xml:space="preserve"> </w:t>
      </w:r>
      <w:r w:rsidRPr="00252583">
        <w:rPr>
          <w:rFonts w:ascii="Times New Roman" w:hAnsi="Times New Roman" w:cs="Times New Roman"/>
          <w:bCs/>
          <w:iCs/>
          <w:sz w:val="24"/>
          <w:szCs w:val="24"/>
          <w:lang w:bidi="sk-SK"/>
        </w:rPr>
        <w:t xml:space="preserve">organizácie výrobcov, združenia organizácií výrobcov alebo skupiny výrobcov </w:t>
      </w:r>
      <w:r>
        <w:rPr>
          <w:rFonts w:ascii="Times New Roman" w:hAnsi="Times New Roman" w:cs="Times New Roman"/>
          <w:bCs/>
          <w:iCs/>
          <w:sz w:val="24"/>
          <w:szCs w:val="24"/>
          <w:lang w:bidi="sk-SK"/>
        </w:rPr>
        <w:t xml:space="preserve">možno určiť aj vo fáze „odoslania z dcérskej spoločnosti“, ktorú na tento účel vymedzuje ako právnickú osobu, v ktorej aspoň 90 % podielov alebo kapitálu </w:t>
      </w:r>
    </w:p>
    <w:p w14:paraId="727CC187" w14:textId="7F3316AD" w:rsidR="005078CD" w:rsidRDefault="005078CD" w:rsidP="005078CD">
      <w:pPr>
        <w:pStyle w:val="Odsekzoznamu"/>
        <w:numPr>
          <w:ilvl w:val="0"/>
          <w:numId w:val="9"/>
        </w:numPr>
        <w:spacing w:after="0" w:line="240" w:lineRule="auto"/>
        <w:ind w:left="426" w:hanging="426"/>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lastRenderedPageBreak/>
        <w:t xml:space="preserve">vlastní </w:t>
      </w:r>
      <w:r w:rsidRPr="001308FF">
        <w:rPr>
          <w:rFonts w:ascii="Times New Roman" w:hAnsi="Times New Roman" w:cs="Times New Roman"/>
          <w:bCs/>
          <w:iCs/>
          <w:sz w:val="24"/>
          <w:szCs w:val="24"/>
          <w:lang w:bidi="sk-SK"/>
        </w:rPr>
        <w:t>táto organizácia výrobcov, toto združenie organizácií výrobcov alebo táto skupina výrobcov</w:t>
      </w:r>
      <w:r w:rsidR="0016394D">
        <w:rPr>
          <w:rFonts w:ascii="Times New Roman" w:hAnsi="Times New Roman" w:cs="Times New Roman"/>
          <w:bCs/>
          <w:iCs/>
          <w:sz w:val="24"/>
          <w:szCs w:val="24"/>
          <w:lang w:bidi="sk-SK"/>
        </w:rPr>
        <w:t>,</w:t>
      </w:r>
      <w:r w:rsidRPr="001308FF">
        <w:rPr>
          <w:rFonts w:ascii="Times New Roman" w:hAnsi="Times New Roman" w:cs="Times New Roman"/>
          <w:bCs/>
          <w:iCs/>
          <w:sz w:val="24"/>
          <w:szCs w:val="24"/>
          <w:lang w:bidi="sk-SK"/>
        </w:rPr>
        <w:t xml:space="preserve"> alebo </w:t>
      </w:r>
      <w:r w:rsidR="00F60EFB">
        <w:rPr>
          <w:rFonts w:ascii="Times New Roman" w:hAnsi="Times New Roman" w:cs="Times New Roman"/>
          <w:bCs/>
          <w:iCs/>
          <w:sz w:val="24"/>
          <w:szCs w:val="24"/>
          <w:lang w:bidi="sk-SK"/>
        </w:rPr>
        <w:t xml:space="preserve">členovia organizácie výrobcov, ktorá je členom tohto združenia organizácií výrobcov, alebo </w:t>
      </w:r>
    </w:p>
    <w:p w14:paraId="37194EE1" w14:textId="77777777" w:rsidR="005078CD" w:rsidRDefault="005078CD" w:rsidP="005078CD">
      <w:pPr>
        <w:pStyle w:val="Odsekzoznamu"/>
        <w:numPr>
          <w:ilvl w:val="0"/>
          <w:numId w:val="9"/>
        </w:numPr>
        <w:spacing w:after="0" w:line="240" w:lineRule="auto"/>
        <w:ind w:left="426" w:hanging="426"/>
        <w:jc w:val="both"/>
        <w:rPr>
          <w:rFonts w:ascii="Times New Roman" w:hAnsi="Times New Roman" w:cs="Times New Roman"/>
          <w:bCs/>
          <w:iCs/>
          <w:sz w:val="24"/>
          <w:szCs w:val="24"/>
          <w:lang w:bidi="sk-SK"/>
        </w:rPr>
      </w:pPr>
      <w:r w:rsidRPr="001308FF">
        <w:rPr>
          <w:rFonts w:ascii="Times New Roman" w:hAnsi="Times New Roman" w:cs="Times New Roman"/>
          <w:bCs/>
          <w:iCs/>
          <w:sz w:val="24"/>
          <w:szCs w:val="24"/>
          <w:lang w:bidi="sk-SK"/>
        </w:rPr>
        <w:t>vlastnia členovia tejto organizácie výrobcov, tohto združenia organizácií výrobcov alebo tejto skupiny výrobcov, alebo členovia organizácie výrobcov, ktorá je členom tohto združenia organizácií výrobcov</w:t>
      </w:r>
      <w:r>
        <w:rPr>
          <w:rFonts w:ascii="Times New Roman" w:hAnsi="Times New Roman" w:cs="Times New Roman"/>
          <w:bCs/>
          <w:iCs/>
          <w:sz w:val="24"/>
          <w:szCs w:val="24"/>
          <w:lang w:bidi="sk-SK"/>
        </w:rPr>
        <w:t xml:space="preserve">, ak sa tým prispieva k plneniu cieľov </w:t>
      </w:r>
      <w:r w:rsidRPr="00192D9C">
        <w:rPr>
          <w:rFonts w:ascii="Times New Roman" w:hAnsi="Times New Roman" w:cs="Times New Roman"/>
          <w:bCs/>
          <w:iCs/>
          <w:sz w:val="24"/>
          <w:szCs w:val="24"/>
          <w:lang w:bidi="sk-SK"/>
        </w:rPr>
        <w:t>tejto organizácie výrobcov, tohto združenia organizácií výrobcov alebo tejto skupiny výrobcov</w:t>
      </w:r>
      <w:r>
        <w:rPr>
          <w:rFonts w:ascii="Times New Roman" w:hAnsi="Times New Roman" w:cs="Times New Roman"/>
          <w:bCs/>
          <w:iCs/>
          <w:sz w:val="24"/>
          <w:szCs w:val="24"/>
          <w:lang w:bidi="sk-SK"/>
        </w:rPr>
        <w:t xml:space="preserve"> podľa čl. 152 ods. 1 písm. c) </w:t>
      </w:r>
      <w:r w:rsidRPr="00192D9C">
        <w:rPr>
          <w:rFonts w:ascii="Times New Roman" w:hAnsi="Times New Roman" w:cs="Times New Roman"/>
          <w:bCs/>
          <w:iCs/>
          <w:sz w:val="24"/>
          <w:szCs w:val="24"/>
          <w:lang w:bidi="sk-SK"/>
        </w:rPr>
        <w:t>nariadeni</w:t>
      </w:r>
      <w:r>
        <w:rPr>
          <w:rFonts w:ascii="Times New Roman" w:hAnsi="Times New Roman" w:cs="Times New Roman"/>
          <w:bCs/>
          <w:iCs/>
          <w:sz w:val="24"/>
          <w:szCs w:val="24"/>
          <w:lang w:bidi="sk-SK"/>
        </w:rPr>
        <w:t>a</w:t>
      </w:r>
      <w:r w:rsidRPr="00192D9C">
        <w:rPr>
          <w:rFonts w:ascii="Times New Roman" w:hAnsi="Times New Roman" w:cs="Times New Roman"/>
          <w:bCs/>
          <w:iCs/>
          <w:sz w:val="24"/>
          <w:szCs w:val="24"/>
          <w:lang w:bidi="sk-SK"/>
        </w:rPr>
        <w:t xml:space="preserve"> (EÚ) č. 1308/2013 v platnom znení</w:t>
      </w:r>
      <w:r>
        <w:rPr>
          <w:rFonts w:ascii="Times New Roman" w:hAnsi="Times New Roman" w:cs="Times New Roman"/>
          <w:bCs/>
          <w:iCs/>
          <w:sz w:val="24"/>
          <w:szCs w:val="24"/>
          <w:lang w:bidi="sk-SK"/>
        </w:rPr>
        <w:t>,</w:t>
      </w:r>
      <w:r w:rsidRPr="00192D9C">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ak s tým súhlasí príslušný členský štát Európskej únie.</w:t>
      </w:r>
    </w:p>
    <w:p w14:paraId="60F3EADF" w14:textId="7A24A20A" w:rsidR="005078CD" w:rsidRPr="001308FF" w:rsidRDefault="005078CD" w:rsidP="005078CD">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Na účely určovania hodnoty </w:t>
      </w:r>
      <w:r w:rsidRPr="0082398F">
        <w:rPr>
          <w:rFonts w:ascii="Times New Roman" w:hAnsi="Times New Roman" w:cs="Times New Roman"/>
          <w:bCs/>
          <w:iCs/>
          <w:sz w:val="24"/>
          <w:szCs w:val="24"/>
          <w:lang w:bidi="sk-SK"/>
        </w:rPr>
        <w:t>predávanej produkcie</w:t>
      </w:r>
      <w:r>
        <w:rPr>
          <w:rFonts w:ascii="Times New Roman" w:hAnsi="Times New Roman" w:cs="Times New Roman"/>
          <w:bCs/>
          <w:iCs/>
          <w:sz w:val="24"/>
          <w:szCs w:val="24"/>
          <w:lang w:bidi="sk-SK"/>
        </w:rPr>
        <w:t xml:space="preserve"> </w:t>
      </w:r>
      <w:r w:rsidRPr="0082398F">
        <w:rPr>
          <w:rFonts w:ascii="Times New Roman" w:hAnsi="Times New Roman" w:cs="Times New Roman"/>
          <w:bCs/>
          <w:iCs/>
          <w:sz w:val="24"/>
          <w:szCs w:val="24"/>
          <w:lang w:bidi="sk-SK"/>
        </w:rPr>
        <w:t>organizácie výrobcov, združenia organizácií výrobcov alebo skupiny výrobcov</w:t>
      </w:r>
      <w:r>
        <w:rPr>
          <w:rFonts w:ascii="Times New Roman" w:hAnsi="Times New Roman" w:cs="Times New Roman"/>
          <w:bCs/>
          <w:iCs/>
          <w:sz w:val="24"/>
          <w:szCs w:val="24"/>
          <w:lang w:bidi="sk-SK"/>
        </w:rPr>
        <w:t xml:space="preserve"> sa súhlas Slovenskej republiky podľa písmena b) s uplatňovaním vymedzenia „dcérskej spoločnosti“ podľa </w:t>
      </w:r>
      <w:r w:rsidRPr="007B5D19">
        <w:rPr>
          <w:rFonts w:ascii="Times New Roman" w:hAnsi="Times New Roman" w:cs="Times New Roman"/>
          <w:bCs/>
          <w:iCs/>
          <w:sz w:val="24"/>
          <w:szCs w:val="24"/>
          <w:lang w:bidi="sk-SK"/>
        </w:rPr>
        <w:t xml:space="preserve">čl. 31 ods. 7 </w:t>
      </w:r>
      <w:r>
        <w:rPr>
          <w:rFonts w:ascii="Times New Roman" w:hAnsi="Times New Roman" w:cs="Times New Roman"/>
          <w:bCs/>
          <w:iCs/>
          <w:sz w:val="24"/>
          <w:szCs w:val="24"/>
          <w:lang w:bidi="sk-SK"/>
        </w:rPr>
        <w:t xml:space="preserve">písm. b) </w:t>
      </w:r>
      <w:r w:rsidRPr="007B5D19">
        <w:rPr>
          <w:rFonts w:ascii="Times New Roman" w:hAnsi="Times New Roman" w:cs="Times New Roman"/>
          <w:bCs/>
          <w:iCs/>
          <w:sz w:val="24"/>
          <w:szCs w:val="24"/>
          <w:lang w:bidi="sk-SK"/>
        </w:rPr>
        <w:t>delegovaného nariadenia (EÚ) 2022/126</w:t>
      </w:r>
      <w:r>
        <w:rPr>
          <w:rFonts w:ascii="Times New Roman" w:hAnsi="Times New Roman" w:cs="Times New Roman"/>
          <w:bCs/>
          <w:iCs/>
          <w:sz w:val="24"/>
          <w:szCs w:val="24"/>
          <w:lang w:bidi="sk-SK"/>
        </w:rPr>
        <w:t xml:space="preserve"> </w:t>
      </w:r>
      <w:r w:rsidR="009158AC" w:rsidRPr="009158AC">
        <w:rPr>
          <w:rFonts w:ascii="Times New Roman" w:hAnsi="Times New Roman" w:cs="Times New Roman"/>
          <w:bCs/>
          <w:iCs/>
          <w:sz w:val="24"/>
          <w:szCs w:val="24"/>
          <w:lang w:bidi="sk-SK"/>
        </w:rPr>
        <w:t xml:space="preserve">v platnom znení </w:t>
      </w:r>
      <w:r>
        <w:rPr>
          <w:rFonts w:ascii="Times New Roman" w:hAnsi="Times New Roman" w:cs="Times New Roman"/>
          <w:bCs/>
          <w:iCs/>
          <w:sz w:val="24"/>
          <w:szCs w:val="24"/>
          <w:lang w:bidi="sk-SK"/>
        </w:rPr>
        <w:t xml:space="preserve">ustanovuje priamo v navrhovanom nariadení vlády, ktorá toto vymedzenie ustanovuje pre prípad určovania tejto </w:t>
      </w:r>
      <w:r w:rsidRPr="00934673">
        <w:rPr>
          <w:rFonts w:ascii="Times New Roman" w:hAnsi="Times New Roman" w:cs="Times New Roman"/>
          <w:bCs/>
          <w:iCs/>
          <w:sz w:val="24"/>
          <w:szCs w:val="24"/>
          <w:lang w:bidi="sk-SK"/>
        </w:rPr>
        <w:t>hodnoty predávanej produkcie</w:t>
      </w:r>
      <w:r w:rsidRPr="00934673">
        <w:rPr>
          <w:rFonts w:ascii="Times New Roman" w:hAnsi="Times New Roman" w:cs="Times New Roman"/>
          <w:sz w:val="24"/>
          <w:szCs w:val="24"/>
          <w:lang w:bidi="sk-SK"/>
        </w:rPr>
        <w:t xml:space="preserve"> </w:t>
      </w:r>
      <w:r w:rsidRPr="00934673">
        <w:rPr>
          <w:rFonts w:ascii="Times New Roman" w:hAnsi="Times New Roman" w:cs="Times New Roman"/>
          <w:bCs/>
          <w:iCs/>
          <w:sz w:val="24"/>
          <w:szCs w:val="24"/>
          <w:lang w:bidi="sk-SK"/>
        </w:rPr>
        <w:t>vo fáze „odoslania z dcérskej spoločnosti“</w:t>
      </w:r>
      <w:r>
        <w:rPr>
          <w:rFonts w:ascii="Times New Roman" w:hAnsi="Times New Roman" w:cs="Times New Roman"/>
          <w:bCs/>
          <w:iCs/>
          <w:sz w:val="24"/>
          <w:szCs w:val="24"/>
          <w:lang w:bidi="sk-SK"/>
        </w:rPr>
        <w:t>.</w:t>
      </w:r>
    </w:p>
    <w:p w14:paraId="26D3D745" w14:textId="02CDC073" w:rsidR="008921BF" w:rsidRDefault="0035067A"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6D689E">
        <w:rPr>
          <w:rFonts w:ascii="Times New Roman" w:hAnsi="Times New Roman" w:cs="Times New Roman"/>
          <w:bCs/>
          <w:iCs/>
          <w:sz w:val="24"/>
          <w:szCs w:val="24"/>
          <w:lang w:bidi="sk-SK"/>
        </w:rPr>
        <w:t>Ako už bolo uvedené, podľa </w:t>
      </w:r>
      <w:r w:rsidR="006D689E" w:rsidRPr="006D689E">
        <w:rPr>
          <w:rFonts w:ascii="Times New Roman" w:hAnsi="Times New Roman" w:cs="Times New Roman"/>
          <w:bCs/>
          <w:iCs/>
          <w:sz w:val="24"/>
          <w:szCs w:val="24"/>
          <w:lang w:bidi="sk-SK"/>
        </w:rPr>
        <w:t xml:space="preserve">čl. 31 ods. 2 delegovaného nariadenia (EÚ) 2022/126 </w:t>
      </w:r>
      <w:r w:rsidR="00D62734" w:rsidRPr="00D62734">
        <w:rPr>
          <w:rFonts w:ascii="Times New Roman" w:hAnsi="Times New Roman" w:cs="Times New Roman"/>
          <w:bCs/>
          <w:iCs/>
          <w:sz w:val="24"/>
          <w:szCs w:val="24"/>
          <w:lang w:bidi="sk-SK"/>
        </w:rPr>
        <w:t xml:space="preserve">v platnom znení </w:t>
      </w:r>
      <w:r w:rsidR="006D689E">
        <w:rPr>
          <w:rFonts w:ascii="Times New Roman" w:hAnsi="Times New Roman" w:cs="Times New Roman"/>
          <w:bCs/>
          <w:iCs/>
          <w:sz w:val="24"/>
          <w:szCs w:val="24"/>
          <w:lang w:bidi="sk-SK"/>
        </w:rPr>
        <w:t>sa</w:t>
      </w:r>
      <w:r w:rsidR="006D689E" w:rsidRPr="006D689E">
        <w:rPr>
          <w:rFonts w:ascii="Times New Roman" w:hAnsi="Times New Roman" w:cs="Times New Roman"/>
          <w:bCs/>
          <w:iCs/>
          <w:sz w:val="24"/>
          <w:szCs w:val="24"/>
          <w:lang w:bidi="sk-SK"/>
        </w:rPr>
        <w:t xml:space="preserve"> do hodnoty predávanej produkcie</w:t>
      </w:r>
      <w:r w:rsidR="006D689E">
        <w:rPr>
          <w:rFonts w:ascii="Times New Roman" w:hAnsi="Times New Roman" w:cs="Times New Roman"/>
          <w:bCs/>
          <w:iCs/>
          <w:sz w:val="24"/>
          <w:szCs w:val="24"/>
          <w:lang w:bidi="sk-SK"/>
        </w:rPr>
        <w:t xml:space="preserve"> </w:t>
      </w:r>
      <w:r w:rsidR="00774CF7">
        <w:rPr>
          <w:rFonts w:ascii="Times New Roman" w:hAnsi="Times New Roman" w:cs="Times New Roman"/>
          <w:bCs/>
          <w:iCs/>
          <w:sz w:val="24"/>
          <w:szCs w:val="24"/>
          <w:lang w:bidi="sk-SK"/>
        </w:rPr>
        <w:t xml:space="preserve">buď </w:t>
      </w:r>
      <w:r w:rsidR="006D689E" w:rsidRPr="006D689E">
        <w:rPr>
          <w:rFonts w:ascii="Times New Roman" w:hAnsi="Times New Roman" w:cs="Times New Roman"/>
          <w:bCs/>
          <w:iCs/>
          <w:sz w:val="24"/>
          <w:szCs w:val="24"/>
          <w:lang w:bidi="sk-SK"/>
        </w:rPr>
        <w:t>ovocia a zeleniny, olivového oleja a stolových olív alebo poľnohospodárskych výrobkov v</w:t>
      </w:r>
      <w:r w:rsidR="00774CF7">
        <w:rPr>
          <w:rFonts w:ascii="Times New Roman" w:hAnsi="Times New Roman" w:cs="Times New Roman"/>
          <w:bCs/>
          <w:iCs/>
          <w:sz w:val="24"/>
          <w:szCs w:val="24"/>
          <w:lang w:bidi="sk-SK"/>
        </w:rPr>
        <w:t xml:space="preserve"> určitom </w:t>
      </w:r>
      <w:r w:rsidR="006D689E" w:rsidRPr="006D689E">
        <w:rPr>
          <w:rFonts w:ascii="Times New Roman" w:hAnsi="Times New Roman" w:cs="Times New Roman"/>
          <w:bCs/>
          <w:iCs/>
          <w:sz w:val="24"/>
          <w:szCs w:val="24"/>
          <w:lang w:bidi="sk-SK"/>
        </w:rPr>
        <w:t>ďalš</w:t>
      </w:r>
      <w:r w:rsidR="00774CF7">
        <w:rPr>
          <w:rFonts w:ascii="Times New Roman" w:hAnsi="Times New Roman" w:cs="Times New Roman"/>
          <w:bCs/>
          <w:iCs/>
          <w:sz w:val="24"/>
          <w:szCs w:val="24"/>
          <w:lang w:bidi="sk-SK"/>
        </w:rPr>
        <w:t>om</w:t>
      </w:r>
      <w:r w:rsidR="006D689E" w:rsidRPr="006D689E">
        <w:rPr>
          <w:rFonts w:ascii="Times New Roman" w:hAnsi="Times New Roman" w:cs="Times New Roman"/>
          <w:bCs/>
          <w:iCs/>
          <w:sz w:val="24"/>
          <w:szCs w:val="24"/>
          <w:lang w:bidi="sk-SK"/>
        </w:rPr>
        <w:t xml:space="preserve"> sektor</w:t>
      </w:r>
      <w:r w:rsidR="00774CF7">
        <w:rPr>
          <w:rFonts w:ascii="Times New Roman" w:hAnsi="Times New Roman" w:cs="Times New Roman"/>
          <w:bCs/>
          <w:iCs/>
          <w:sz w:val="24"/>
          <w:szCs w:val="24"/>
          <w:lang w:bidi="sk-SK"/>
        </w:rPr>
        <w:t>e</w:t>
      </w:r>
      <w:r w:rsidR="006D689E" w:rsidRPr="006D689E">
        <w:rPr>
          <w:rFonts w:ascii="Times New Roman" w:hAnsi="Times New Roman" w:cs="Times New Roman"/>
          <w:bCs/>
          <w:iCs/>
          <w:sz w:val="24"/>
          <w:szCs w:val="24"/>
          <w:lang w:bidi="sk-SK"/>
        </w:rPr>
        <w:t xml:space="preserve"> zahŕňa aj hodnota tých poľnohospodárskych výrobkov, ktoré boli spracované na iné poľnohospodárske výrobky</w:t>
      </w:r>
      <w:r w:rsidR="00A66ECD">
        <w:rPr>
          <w:rFonts w:ascii="Times New Roman" w:hAnsi="Times New Roman" w:cs="Times New Roman"/>
          <w:bCs/>
          <w:iCs/>
          <w:sz w:val="24"/>
          <w:szCs w:val="24"/>
          <w:lang w:bidi="sk-SK"/>
        </w:rPr>
        <w:t xml:space="preserve">, pričom </w:t>
      </w:r>
      <w:r w:rsidR="00A66ECD" w:rsidRPr="00A66ECD">
        <w:rPr>
          <w:rFonts w:ascii="Times New Roman" w:hAnsi="Times New Roman" w:cs="Times New Roman"/>
          <w:bCs/>
          <w:iCs/>
          <w:sz w:val="24"/>
          <w:szCs w:val="24"/>
          <w:lang w:bidi="sk-SK"/>
        </w:rPr>
        <w:t xml:space="preserve">pre poľnohospodárske výrobky ovocia a zeleniny spracované na poľnohospodárske výroky spracovaného ovocia a zeleniny </w:t>
      </w:r>
      <w:r w:rsidR="00A66ECD">
        <w:rPr>
          <w:rFonts w:ascii="Times New Roman" w:hAnsi="Times New Roman" w:cs="Times New Roman"/>
          <w:bCs/>
          <w:iCs/>
          <w:sz w:val="24"/>
          <w:szCs w:val="24"/>
          <w:lang w:bidi="sk-SK"/>
        </w:rPr>
        <w:t xml:space="preserve">toto ustanovenie </w:t>
      </w:r>
      <w:r w:rsidR="00A66ECD" w:rsidRPr="00A66ECD">
        <w:rPr>
          <w:rFonts w:ascii="Times New Roman" w:hAnsi="Times New Roman" w:cs="Times New Roman"/>
          <w:bCs/>
          <w:iCs/>
          <w:sz w:val="24"/>
          <w:szCs w:val="24"/>
          <w:lang w:bidi="sk-SK"/>
        </w:rPr>
        <w:t>ustanovuje aj presné prepočítav</w:t>
      </w:r>
      <w:r w:rsidR="00A66ECD">
        <w:rPr>
          <w:rFonts w:ascii="Times New Roman" w:hAnsi="Times New Roman" w:cs="Times New Roman"/>
          <w:bCs/>
          <w:iCs/>
          <w:sz w:val="24"/>
          <w:szCs w:val="24"/>
          <w:lang w:bidi="sk-SK"/>
        </w:rPr>
        <w:t>acie koeficienty tejto hodnoty.</w:t>
      </w:r>
      <w:r w:rsidR="00BC0C62" w:rsidRPr="00BC0C62">
        <w:rPr>
          <w:rFonts w:ascii="Times New Roman" w:hAnsi="Times New Roman" w:cs="Times New Roman"/>
          <w:bCs/>
          <w:iCs/>
          <w:sz w:val="24"/>
          <w:szCs w:val="24"/>
          <w:lang w:bidi="sk-SK"/>
        </w:rPr>
        <w:t xml:space="preserve"> </w:t>
      </w:r>
      <w:r w:rsidR="00BC0C62">
        <w:rPr>
          <w:rFonts w:ascii="Times New Roman" w:hAnsi="Times New Roman" w:cs="Times New Roman"/>
          <w:bCs/>
          <w:iCs/>
          <w:sz w:val="24"/>
          <w:szCs w:val="24"/>
          <w:lang w:bidi="sk-SK"/>
        </w:rPr>
        <w:t>H</w:t>
      </w:r>
      <w:r w:rsidR="00BC0C62" w:rsidRPr="00BC0C62">
        <w:rPr>
          <w:rFonts w:ascii="Times New Roman" w:hAnsi="Times New Roman" w:cs="Times New Roman"/>
          <w:bCs/>
          <w:iCs/>
          <w:sz w:val="24"/>
          <w:szCs w:val="24"/>
          <w:lang w:bidi="sk-SK"/>
        </w:rPr>
        <w:t>odnota</w:t>
      </w:r>
      <w:r w:rsidR="00BC0C62">
        <w:rPr>
          <w:rFonts w:ascii="Times New Roman" w:hAnsi="Times New Roman" w:cs="Times New Roman"/>
          <w:bCs/>
          <w:iCs/>
          <w:sz w:val="24"/>
          <w:szCs w:val="24"/>
          <w:lang w:bidi="sk-SK"/>
        </w:rPr>
        <w:t xml:space="preserve"> predávanej produkcie</w:t>
      </w:r>
      <w:r w:rsidR="00BC0C62" w:rsidRPr="00BC0C62">
        <w:rPr>
          <w:rFonts w:ascii="Times New Roman" w:hAnsi="Times New Roman" w:cs="Times New Roman"/>
          <w:bCs/>
          <w:iCs/>
          <w:sz w:val="24"/>
          <w:szCs w:val="24"/>
          <w:lang w:bidi="sk-SK"/>
        </w:rPr>
        <w:t xml:space="preserve"> poľnohospodárskych výrobkov sa </w:t>
      </w:r>
      <w:r w:rsidR="00BC0C62">
        <w:rPr>
          <w:rFonts w:ascii="Times New Roman" w:hAnsi="Times New Roman" w:cs="Times New Roman"/>
          <w:bCs/>
          <w:iCs/>
          <w:sz w:val="24"/>
          <w:szCs w:val="24"/>
          <w:lang w:bidi="sk-SK"/>
        </w:rPr>
        <w:t xml:space="preserve">totiž </w:t>
      </w:r>
      <w:r w:rsidR="00BC0C62" w:rsidRPr="00BC0C62">
        <w:rPr>
          <w:rFonts w:ascii="Times New Roman" w:hAnsi="Times New Roman" w:cs="Times New Roman"/>
          <w:bCs/>
          <w:iCs/>
          <w:sz w:val="24"/>
          <w:szCs w:val="24"/>
          <w:lang w:bidi="sk-SK"/>
        </w:rPr>
        <w:t>podľa tohto ustanovenia určuje vo fáze čerstvosti týchto poľnohospodárskych výrobkov alebo vo fáze ich prvého spracovania, v ktorej sa zvyčajne predávajú.</w:t>
      </w:r>
      <w:r w:rsidR="00BC0C62">
        <w:rPr>
          <w:rFonts w:ascii="Times New Roman" w:hAnsi="Times New Roman" w:cs="Times New Roman"/>
          <w:bCs/>
          <w:iCs/>
          <w:sz w:val="24"/>
          <w:szCs w:val="24"/>
          <w:lang w:bidi="sk-SK"/>
        </w:rPr>
        <w:t xml:space="preserve"> P</w:t>
      </w:r>
      <w:r w:rsidR="00A90AAC" w:rsidRPr="00A90AAC">
        <w:rPr>
          <w:rFonts w:ascii="Times New Roman" w:hAnsi="Times New Roman" w:cs="Times New Roman"/>
          <w:bCs/>
          <w:iCs/>
          <w:sz w:val="24"/>
          <w:szCs w:val="24"/>
          <w:lang w:bidi="sk-SK"/>
        </w:rPr>
        <w:t xml:space="preserve">ostup výpočtu </w:t>
      </w:r>
      <w:r w:rsidR="00BC0C62">
        <w:rPr>
          <w:rFonts w:ascii="Times New Roman" w:hAnsi="Times New Roman" w:cs="Times New Roman"/>
          <w:bCs/>
          <w:iCs/>
          <w:sz w:val="24"/>
          <w:szCs w:val="24"/>
          <w:lang w:bidi="sk-SK"/>
        </w:rPr>
        <w:t>hodnoty predávanej produkcie</w:t>
      </w:r>
      <w:r w:rsidR="00A90AAC" w:rsidRPr="00A90AAC">
        <w:rPr>
          <w:rFonts w:ascii="Times New Roman" w:hAnsi="Times New Roman" w:cs="Times New Roman"/>
          <w:bCs/>
          <w:iCs/>
          <w:sz w:val="24"/>
          <w:szCs w:val="24"/>
          <w:lang w:bidi="sk-SK"/>
        </w:rPr>
        <w:t xml:space="preserve"> poľnohospodárskych výrobkov, ktoré nie sú ovocím a zeleninou, spracovaných na iné poľnohospodárske výrobky, je členský štát Európskej únie na účely poskytovania podpory povinný stanoviť vo svojom strategickom pláne spoločnej poľnohospodárskej politiky</w:t>
      </w:r>
      <w:r w:rsidR="00BC0C62">
        <w:rPr>
          <w:rFonts w:ascii="Times New Roman" w:hAnsi="Times New Roman" w:cs="Times New Roman"/>
          <w:bCs/>
          <w:iCs/>
          <w:sz w:val="24"/>
          <w:szCs w:val="24"/>
          <w:lang w:bidi="sk-SK"/>
        </w:rPr>
        <w:t xml:space="preserve">. </w:t>
      </w:r>
      <w:r w:rsidR="00BD0A2A">
        <w:rPr>
          <w:rFonts w:ascii="Times New Roman" w:hAnsi="Times New Roman" w:cs="Times New Roman"/>
          <w:bCs/>
          <w:iCs/>
          <w:sz w:val="24"/>
          <w:szCs w:val="24"/>
          <w:lang w:bidi="sk-SK"/>
        </w:rPr>
        <w:t xml:space="preserve">Slovenská republika </w:t>
      </w:r>
      <w:r w:rsidR="00F27478">
        <w:rPr>
          <w:rFonts w:ascii="Times New Roman" w:hAnsi="Times New Roman" w:cs="Times New Roman"/>
          <w:bCs/>
          <w:iCs/>
          <w:sz w:val="24"/>
          <w:szCs w:val="24"/>
          <w:lang w:bidi="sk-SK"/>
        </w:rPr>
        <w:t xml:space="preserve">do svojho strategického plánu </w:t>
      </w:r>
      <w:r w:rsidR="00F27478" w:rsidRPr="00F27478">
        <w:rPr>
          <w:rFonts w:ascii="Times New Roman" w:hAnsi="Times New Roman" w:cs="Times New Roman"/>
          <w:bCs/>
          <w:iCs/>
          <w:sz w:val="24"/>
          <w:szCs w:val="24"/>
          <w:lang w:bidi="sk-SK"/>
        </w:rPr>
        <w:t>spoločnej poľnohospodárskej politiky</w:t>
      </w:r>
      <w:r w:rsidR="00F27478">
        <w:rPr>
          <w:rFonts w:ascii="Times New Roman" w:hAnsi="Times New Roman" w:cs="Times New Roman"/>
          <w:bCs/>
          <w:iCs/>
          <w:sz w:val="24"/>
          <w:szCs w:val="24"/>
          <w:lang w:bidi="sk-SK"/>
        </w:rPr>
        <w:t xml:space="preserve"> v rámci intervencií v ďalších sektoroch zahrnula </w:t>
      </w:r>
      <w:r w:rsidR="00343B8B">
        <w:rPr>
          <w:rFonts w:ascii="Times New Roman" w:hAnsi="Times New Roman" w:cs="Times New Roman"/>
          <w:bCs/>
          <w:iCs/>
          <w:sz w:val="24"/>
          <w:szCs w:val="24"/>
          <w:lang w:bidi="sk-SK"/>
        </w:rPr>
        <w:t xml:space="preserve">len </w:t>
      </w:r>
      <w:r w:rsidR="00F27478">
        <w:rPr>
          <w:rFonts w:ascii="Times New Roman" w:hAnsi="Times New Roman" w:cs="Times New Roman"/>
          <w:bCs/>
          <w:iCs/>
          <w:sz w:val="24"/>
          <w:szCs w:val="24"/>
          <w:lang w:bidi="sk-SK"/>
        </w:rPr>
        <w:t xml:space="preserve">intervencie v sektore mliečnych výrobkov, bravčových výrobkov, ovčích alebo kozích výrobkov a </w:t>
      </w:r>
      <w:r w:rsidR="00C80C34">
        <w:rPr>
          <w:rFonts w:ascii="Times New Roman" w:hAnsi="Times New Roman" w:cs="Times New Roman"/>
          <w:bCs/>
          <w:iCs/>
          <w:sz w:val="24"/>
          <w:szCs w:val="24"/>
          <w:lang w:bidi="sk-SK"/>
        </w:rPr>
        <w:t>zemiakov</w:t>
      </w:r>
      <w:r w:rsidR="00F27478">
        <w:rPr>
          <w:rFonts w:ascii="Times New Roman" w:hAnsi="Times New Roman" w:cs="Times New Roman"/>
          <w:bCs/>
          <w:iCs/>
          <w:sz w:val="24"/>
          <w:szCs w:val="24"/>
          <w:lang w:bidi="sk-SK"/>
        </w:rPr>
        <w:t xml:space="preserve">, </w:t>
      </w:r>
      <w:r w:rsidR="00C80C34">
        <w:rPr>
          <w:rFonts w:ascii="Times New Roman" w:hAnsi="Times New Roman" w:cs="Times New Roman"/>
          <w:bCs/>
          <w:iCs/>
          <w:sz w:val="24"/>
          <w:szCs w:val="24"/>
          <w:lang w:bidi="sk-SK"/>
        </w:rPr>
        <w:t xml:space="preserve">pričom </w:t>
      </w:r>
      <w:r w:rsidR="006C5A71">
        <w:rPr>
          <w:rFonts w:ascii="Times New Roman" w:hAnsi="Times New Roman" w:cs="Times New Roman"/>
          <w:bCs/>
          <w:iCs/>
          <w:sz w:val="24"/>
          <w:szCs w:val="24"/>
          <w:lang w:bidi="sk-SK"/>
        </w:rPr>
        <w:t xml:space="preserve">sektor zemiakov </w:t>
      </w:r>
      <w:r w:rsidR="003629AF">
        <w:rPr>
          <w:rFonts w:ascii="Times New Roman" w:hAnsi="Times New Roman" w:cs="Times New Roman"/>
          <w:bCs/>
          <w:iCs/>
          <w:sz w:val="24"/>
          <w:szCs w:val="24"/>
          <w:lang w:bidi="sk-SK"/>
        </w:rPr>
        <w:t xml:space="preserve">zahŕňa len </w:t>
      </w:r>
      <w:r w:rsidR="003629AF" w:rsidRPr="003629AF">
        <w:rPr>
          <w:rFonts w:ascii="Times New Roman" w:hAnsi="Times New Roman" w:cs="Times New Roman"/>
          <w:bCs/>
          <w:iCs/>
          <w:sz w:val="24"/>
          <w:szCs w:val="24"/>
          <w:lang w:bidi="sk-SK"/>
        </w:rPr>
        <w:t xml:space="preserve">čerstvé alebo chladené zemiaky </w:t>
      </w:r>
      <w:r w:rsidR="006F136B" w:rsidRPr="006F136B">
        <w:rPr>
          <w:rFonts w:ascii="Times New Roman" w:hAnsi="Times New Roman" w:cs="Times New Roman"/>
          <w:bCs/>
          <w:iCs/>
          <w:sz w:val="24"/>
          <w:szCs w:val="24"/>
          <w:lang w:bidi="sk-SK"/>
        </w:rPr>
        <w:t>uvedené v riadku tabuľky uvedenej v oddiele 2 časti XXIV prílohy I k nariadeniu (EÚ) č. 1308/2013 označenom číselným kódom položky nomenklatúry tovaru ustanovenej Európskou komisiou 0701</w:t>
      </w:r>
      <w:r w:rsidR="003629AF">
        <w:rPr>
          <w:rFonts w:ascii="Times New Roman" w:hAnsi="Times New Roman" w:cs="Times New Roman"/>
          <w:bCs/>
          <w:iCs/>
          <w:sz w:val="24"/>
          <w:szCs w:val="24"/>
          <w:lang w:bidi="sk-SK"/>
        </w:rPr>
        <w:t>, teda len poľnohospodárske výrobky</w:t>
      </w:r>
      <w:r w:rsidR="0010169E">
        <w:rPr>
          <w:rFonts w:ascii="Times New Roman" w:hAnsi="Times New Roman" w:cs="Times New Roman"/>
          <w:bCs/>
          <w:iCs/>
          <w:sz w:val="24"/>
          <w:szCs w:val="24"/>
          <w:lang w:bidi="sk-SK"/>
        </w:rPr>
        <w:t>,</w:t>
      </w:r>
      <w:r w:rsidR="003629AF">
        <w:rPr>
          <w:rFonts w:ascii="Times New Roman" w:hAnsi="Times New Roman" w:cs="Times New Roman"/>
          <w:bCs/>
          <w:iCs/>
          <w:sz w:val="24"/>
          <w:szCs w:val="24"/>
          <w:lang w:bidi="sk-SK"/>
        </w:rPr>
        <w:t xml:space="preserve"> </w:t>
      </w:r>
      <w:r w:rsidR="00BE15E8">
        <w:rPr>
          <w:rFonts w:ascii="Times New Roman" w:hAnsi="Times New Roman" w:cs="Times New Roman"/>
          <w:bCs/>
          <w:iCs/>
          <w:sz w:val="24"/>
          <w:szCs w:val="24"/>
          <w:lang w:bidi="sk-SK"/>
        </w:rPr>
        <w:t xml:space="preserve">ktoré </w:t>
      </w:r>
      <w:r w:rsidR="00BE15E8" w:rsidRPr="00BE15E8">
        <w:rPr>
          <w:rFonts w:ascii="Times New Roman" w:hAnsi="Times New Roman" w:cs="Times New Roman"/>
          <w:bCs/>
          <w:iCs/>
          <w:sz w:val="24"/>
          <w:szCs w:val="24"/>
          <w:lang w:bidi="sk-SK"/>
        </w:rPr>
        <w:t>nie sú vo </w:t>
      </w:r>
      <w:r w:rsidR="00BE15E8" w:rsidRPr="00BE15E8">
        <w:rPr>
          <w:rFonts w:ascii="Times New Roman" w:hAnsi="Times New Roman" w:cs="Times New Roman"/>
          <w:sz w:val="24"/>
          <w:szCs w:val="24"/>
        </w:rPr>
        <w:t xml:space="preserve">vyššej ako prvej fáze spracovania </w:t>
      </w:r>
      <w:r w:rsidR="00754AC7">
        <w:rPr>
          <w:rFonts w:ascii="Times New Roman" w:hAnsi="Times New Roman" w:cs="Times New Roman"/>
          <w:sz w:val="24"/>
          <w:szCs w:val="24"/>
        </w:rPr>
        <w:t>v zmysle</w:t>
      </w:r>
      <w:r w:rsidR="00BE15E8">
        <w:rPr>
          <w:rFonts w:ascii="Times New Roman" w:hAnsi="Times New Roman" w:cs="Times New Roman"/>
          <w:sz w:val="24"/>
          <w:szCs w:val="24"/>
        </w:rPr>
        <w:t xml:space="preserve"> čl. 31 ods. 2 </w:t>
      </w:r>
      <w:r w:rsidR="00BE15E8" w:rsidRPr="00BE15E8">
        <w:rPr>
          <w:rFonts w:ascii="Times New Roman" w:hAnsi="Times New Roman" w:cs="Times New Roman"/>
          <w:bCs/>
          <w:iCs/>
          <w:sz w:val="24"/>
          <w:szCs w:val="24"/>
          <w:lang w:bidi="sk-SK"/>
        </w:rPr>
        <w:t>delegovaného nariadenia (EÚ) 2022/126</w:t>
      </w:r>
      <w:r w:rsidR="00D62734" w:rsidRPr="00D62734">
        <w:rPr>
          <w:rFonts w:ascii="Times New Roman" w:hAnsi="Times New Roman" w:cs="Times New Roman"/>
          <w:bCs/>
          <w:iCs/>
          <w:sz w:val="24"/>
          <w:szCs w:val="24"/>
          <w:lang w:bidi="sk-SK"/>
        </w:rPr>
        <w:t xml:space="preserve"> v platnom znení</w:t>
      </w:r>
      <w:r w:rsidR="00BE15E8">
        <w:rPr>
          <w:rFonts w:ascii="Times New Roman" w:hAnsi="Times New Roman" w:cs="Times New Roman"/>
          <w:bCs/>
          <w:iCs/>
          <w:sz w:val="24"/>
          <w:szCs w:val="24"/>
          <w:lang w:bidi="sk-SK"/>
        </w:rPr>
        <w:t>.</w:t>
      </w:r>
      <w:r w:rsidR="00343B8B">
        <w:rPr>
          <w:rFonts w:ascii="Times New Roman" w:hAnsi="Times New Roman" w:cs="Times New Roman"/>
          <w:bCs/>
          <w:iCs/>
          <w:sz w:val="24"/>
          <w:szCs w:val="24"/>
          <w:lang w:bidi="sk-SK"/>
        </w:rPr>
        <w:t xml:space="preserve"> Preto je Slovenská republika </w:t>
      </w:r>
      <w:r w:rsidR="00F52F15" w:rsidRPr="00F52F15">
        <w:rPr>
          <w:rFonts w:ascii="Times New Roman" w:hAnsi="Times New Roman" w:cs="Times New Roman"/>
          <w:bCs/>
          <w:iCs/>
          <w:sz w:val="24"/>
          <w:szCs w:val="24"/>
          <w:lang w:bidi="sk-SK"/>
        </w:rPr>
        <w:t>na účely poskytovania podpory</w:t>
      </w:r>
      <w:r w:rsidR="00F52F15">
        <w:rPr>
          <w:rFonts w:ascii="Times New Roman" w:hAnsi="Times New Roman" w:cs="Times New Roman"/>
          <w:bCs/>
          <w:iCs/>
          <w:sz w:val="24"/>
          <w:szCs w:val="24"/>
          <w:lang w:bidi="sk-SK"/>
        </w:rPr>
        <w:t xml:space="preserve"> na intervencie v ďalších sektoroch </w:t>
      </w:r>
      <w:r w:rsidR="00045039" w:rsidRPr="00045039">
        <w:rPr>
          <w:rFonts w:ascii="Times New Roman" w:hAnsi="Times New Roman" w:cs="Times New Roman"/>
          <w:bCs/>
          <w:iCs/>
          <w:sz w:val="24"/>
          <w:szCs w:val="24"/>
          <w:lang w:bidi="sk-SK"/>
        </w:rPr>
        <w:t>vo svojom strategickom pláne spoločnej poľnohospodárskej politiky</w:t>
      </w:r>
      <w:r w:rsidR="00045039">
        <w:rPr>
          <w:rFonts w:ascii="Times New Roman" w:hAnsi="Times New Roman" w:cs="Times New Roman"/>
          <w:bCs/>
          <w:iCs/>
          <w:sz w:val="24"/>
          <w:szCs w:val="24"/>
          <w:lang w:bidi="sk-SK"/>
        </w:rPr>
        <w:t xml:space="preserve"> povinná </w:t>
      </w:r>
      <w:r w:rsidR="006E3C00">
        <w:rPr>
          <w:rFonts w:ascii="Times New Roman" w:hAnsi="Times New Roman" w:cs="Times New Roman"/>
          <w:bCs/>
          <w:iCs/>
          <w:sz w:val="24"/>
          <w:szCs w:val="24"/>
          <w:lang w:bidi="sk-SK"/>
        </w:rPr>
        <w:t>stanoviť p</w:t>
      </w:r>
      <w:r w:rsidR="006E3C00" w:rsidRPr="006E3C00">
        <w:rPr>
          <w:rFonts w:ascii="Times New Roman" w:hAnsi="Times New Roman" w:cs="Times New Roman"/>
          <w:bCs/>
          <w:iCs/>
          <w:sz w:val="24"/>
          <w:szCs w:val="24"/>
          <w:lang w:bidi="sk-SK"/>
        </w:rPr>
        <w:t>ostup výpočtu hodnoty predávanej produkcie</w:t>
      </w:r>
      <w:r w:rsidR="006E3C00">
        <w:rPr>
          <w:rFonts w:ascii="Times New Roman" w:hAnsi="Times New Roman" w:cs="Times New Roman"/>
          <w:bCs/>
          <w:iCs/>
          <w:sz w:val="24"/>
          <w:szCs w:val="24"/>
          <w:lang w:bidi="sk-SK"/>
        </w:rPr>
        <w:t xml:space="preserve"> len tých poľnohospodárskych výrobkov, ktorými sú mliečne výrobky, bravčové výrobky alebo ovčie alebo kozie výrobky, a tento postup zároveň </w:t>
      </w:r>
      <w:r w:rsidR="006E3C00" w:rsidRPr="006E3C00">
        <w:rPr>
          <w:rFonts w:ascii="Times New Roman" w:hAnsi="Times New Roman" w:cs="Times New Roman"/>
          <w:bCs/>
          <w:iCs/>
          <w:sz w:val="24"/>
          <w:szCs w:val="24"/>
          <w:lang w:bidi="sk-SK"/>
        </w:rPr>
        <w:t>na účely poskytovania podpory na intervencie</w:t>
      </w:r>
      <w:r w:rsidR="006E3C00">
        <w:rPr>
          <w:rFonts w:ascii="Times New Roman" w:hAnsi="Times New Roman" w:cs="Times New Roman"/>
          <w:bCs/>
          <w:iCs/>
          <w:sz w:val="24"/>
          <w:szCs w:val="24"/>
          <w:lang w:bidi="sk-SK"/>
        </w:rPr>
        <w:t xml:space="preserve"> v </w:t>
      </w:r>
      <w:r w:rsidR="00757E22" w:rsidRPr="00757E22">
        <w:rPr>
          <w:rFonts w:ascii="Times New Roman" w:hAnsi="Times New Roman" w:cs="Times New Roman"/>
          <w:bCs/>
          <w:iCs/>
          <w:sz w:val="24"/>
          <w:szCs w:val="24"/>
          <w:lang w:bidi="sk-SK"/>
        </w:rPr>
        <w:t xml:space="preserve">určitom </w:t>
      </w:r>
      <w:r w:rsidR="006E3C00">
        <w:rPr>
          <w:rFonts w:ascii="Times New Roman" w:hAnsi="Times New Roman" w:cs="Times New Roman"/>
          <w:bCs/>
          <w:iCs/>
          <w:sz w:val="24"/>
          <w:szCs w:val="24"/>
          <w:lang w:bidi="sk-SK"/>
        </w:rPr>
        <w:t>sektore ďalších vybraných výrobkov ustanoviť aj vo svojom vnútroštátnom právnom poriadku.</w:t>
      </w:r>
      <w:r w:rsidR="008921BF">
        <w:rPr>
          <w:rFonts w:ascii="Times New Roman" w:hAnsi="Times New Roman" w:cs="Times New Roman"/>
          <w:bCs/>
          <w:iCs/>
          <w:sz w:val="24"/>
          <w:szCs w:val="24"/>
          <w:lang w:bidi="sk-SK"/>
        </w:rPr>
        <w:t xml:space="preserve"> Na účely určovania hodnoty predávanej produkcie </w:t>
      </w:r>
    </w:p>
    <w:p w14:paraId="27F62A6A" w14:textId="695BEF28" w:rsidR="0035067A" w:rsidRPr="008921BF" w:rsidRDefault="00324884" w:rsidP="008921BF">
      <w:pPr>
        <w:pStyle w:val="Odsekzoznamu"/>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bCs/>
          <w:iCs/>
          <w:sz w:val="24"/>
          <w:szCs w:val="24"/>
          <w:lang w:bidi="sk-SK"/>
        </w:rPr>
        <w:t xml:space="preserve">mliečnych výrobkov je </w:t>
      </w:r>
      <w:r w:rsidR="008921BF" w:rsidRPr="008921BF">
        <w:rPr>
          <w:rFonts w:ascii="Times New Roman" w:hAnsi="Times New Roman" w:cs="Times New Roman"/>
          <w:bCs/>
          <w:iCs/>
          <w:sz w:val="24"/>
          <w:szCs w:val="24"/>
          <w:lang w:bidi="sk-SK"/>
        </w:rPr>
        <w:t xml:space="preserve">mliečnym výrobkom vo fáze čerstvosti v zmysle čl. 31 ods. 2 delegovaného nariadenia (EÚ) 2022/126 </w:t>
      </w:r>
      <w:r w:rsidR="008902AD" w:rsidRPr="008902AD">
        <w:rPr>
          <w:rFonts w:ascii="Times New Roman" w:hAnsi="Times New Roman" w:cs="Times New Roman"/>
          <w:bCs/>
          <w:iCs/>
          <w:sz w:val="24"/>
          <w:szCs w:val="24"/>
          <w:lang w:bidi="sk-SK"/>
        </w:rPr>
        <w:t xml:space="preserve">v platnom znení </w:t>
      </w:r>
      <w:r w:rsidR="008921BF" w:rsidRPr="008921BF">
        <w:rPr>
          <w:rFonts w:ascii="Times New Roman" w:hAnsi="Times New Roman" w:cs="Times New Roman"/>
          <w:bCs/>
          <w:iCs/>
          <w:sz w:val="24"/>
          <w:szCs w:val="24"/>
          <w:lang w:bidi="sk-SK"/>
        </w:rPr>
        <w:t xml:space="preserve">surové nespracované mlieko, </w:t>
      </w:r>
    </w:p>
    <w:p w14:paraId="29C5EEC3" w14:textId="4E5CA512" w:rsidR="008921BF" w:rsidRPr="008D25BB" w:rsidRDefault="00324884" w:rsidP="008921BF">
      <w:pPr>
        <w:pStyle w:val="Odsekzoznamu"/>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bravčových výrobkov je </w:t>
      </w:r>
      <w:r w:rsidR="008921BF">
        <w:rPr>
          <w:rFonts w:ascii="Times New Roman" w:hAnsi="Times New Roman" w:cs="Times New Roman"/>
          <w:sz w:val="24"/>
          <w:szCs w:val="24"/>
        </w:rPr>
        <w:t xml:space="preserve">bravčovým výrobkom </w:t>
      </w:r>
      <w:r w:rsidR="008921BF" w:rsidRPr="008921BF">
        <w:rPr>
          <w:rFonts w:ascii="Times New Roman" w:hAnsi="Times New Roman" w:cs="Times New Roman"/>
          <w:bCs/>
          <w:iCs/>
          <w:sz w:val="24"/>
          <w:szCs w:val="24"/>
          <w:lang w:bidi="sk-SK"/>
        </w:rPr>
        <w:t xml:space="preserve">vo fáze čerstvosti v zmysle čl. 31 ods. 2 delegovaného nariadenia (EÚ) 2022/126 </w:t>
      </w:r>
      <w:r w:rsidR="008902AD" w:rsidRPr="008902AD">
        <w:rPr>
          <w:rFonts w:ascii="Times New Roman" w:hAnsi="Times New Roman" w:cs="Times New Roman"/>
          <w:bCs/>
          <w:iCs/>
          <w:sz w:val="24"/>
          <w:szCs w:val="24"/>
          <w:lang w:bidi="sk-SK"/>
        </w:rPr>
        <w:t xml:space="preserve">v platnom znení </w:t>
      </w:r>
      <w:r w:rsidR="008D25BB">
        <w:rPr>
          <w:rFonts w:ascii="Times New Roman" w:hAnsi="Times New Roman" w:cs="Times New Roman"/>
          <w:bCs/>
          <w:iCs/>
          <w:sz w:val="24"/>
          <w:szCs w:val="24"/>
          <w:lang w:bidi="sk-SK"/>
        </w:rPr>
        <w:t xml:space="preserve">živá sviňa, </w:t>
      </w:r>
      <w:r w:rsidR="008D25BB" w:rsidRPr="008D25BB">
        <w:rPr>
          <w:rFonts w:ascii="Times New Roman" w:hAnsi="Times New Roman" w:cs="Times New Roman"/>
          <w:bCs/>
          <w:iCs/>
          <w:sz w:val="24"/>
          <w:szCs w:val="24"/>
          <w:lang w:bidi="sk-SK"/>
        </w:rPr>
        <w:t>ktor</w:t>
      </w:r>
      <w:r w:rsidR="008D25BB">
        <w:rPr>
          <w:rFonts w:ascii="Times New Roman" w:hAnsi="Times New Roman" w:cs="Times New Roman"/>
          <w:bCs/>
          <w:iCs/>
          <w:sz w:val="24"/>
          <w:szCs w:val="24"/>
          <w:lang w:bidi="sk-SK"/>
        </w:rPr>
        <w:t>á</w:t>
      </w:r>
      <w:r w:rsidR="008D25BB" w:rsidRPr="008D25BB">
        <w:rPr>
          <w:rFonts w:ascii="Times New Roman" w:hAnsi="Times New Roman" w:cs="Times New Roman"/>
          <w:bCs/>
          <w:iCs/>
          <w:sz w:val="24"/>
          <w:szCs w:val="24"/>
          <w:lang w:bidi="sk-SK"/>
        </w:rPr>
        <w:t xml:space="preserve"> je</w:t>
      </w:r>
      <w:r w:rsidR="008D25BB">
        <w:rPr>
          <w:rFonts w:ascii="Times New Roman" w:hAnsi="Times New Roman" w:cs="Times New Roman"/>
          <w:bCs/>
          <w:iCs/>
          <w:sz w:val="24"/>
          <w:szCs w:val="24"/>
          <w:lang w:bidi="sk-SK"/>
        </w:rPr>
        <w:t xml:space="preserve"> bravčovým</w:t>
      </w:r>
      <w:r w:rsidR="008D25BB" w:rsidRPr="008D25BB">
        <w:rPr>
          <w:rFonts w:ascii="Times New Roman" w:hAnsi="Times New Roman" w:cs="Times New Roman"/>
          <w:bCs/>
          <w:iCs/>
          <w:sz w:val="24"/>
          <w:szCs w:val="24"/>
          <w:lang w:bidi="sk-SK"/>
        </w:rPr>
        <w:t xml:space="preserve"> výrobkom uvedeným v riadku tabuľky uvedenej v časti XVI</w:t>
      </w:r>
      <w:r w:rsidR="008D25BB">
        <w:rPr>
          <w:rFonts w:ascii="Times New Roman" w:hAnsi="Times New Roman" w:cs="Times New Roman"/>
          <w:bCs/>
          <w:iCs/>
          <w:sz w:val="24"/>
          <w:szCs w:val="24"/>
          <w:lang w:bidi="sk-SK"/>
        </w:rPr>
        <w:t>I</w:t>
      </w:r>
      <w:r w:rsidR="008D25BB" w:rsidRPr="008D25BB">
        <w:rPr>
          <w:rFonts w:ascii="Times New Roman" w:hAnsi="Times New Roman" w:cs="Times New Roman"/>
          <w:bCs/>
          <w:iCs/>
          <w:sz w:val="24"/>
          <w:szCs w:val="24"/>
          <w:lang w:bidi="sk-SK"/>
        </w:rPr>
        <w:t xml:space="preserve"> prílohy I k nariadeniu (EÚ) č. 1308/2013 označenom číselným kódom položky nomenklatúry tovaru ustanovenej Európskou komisiou ex 01 03 (ďalej len „</w:t>
      </w:r>
      <w:r w:rsidR="008D25BB">
        <w:rPr>
          <w:rFonts w:ascii="Times New Roman" w:hAnsi="Times New Roman" w:cs="Times New Roman"/>
          <w:bCs/>
          <w:iCs/>
          <w:sz w:val="24"/>
          <w:szCs w:val="24"/>
          <w:lang w:bidi="sk-SK"/>
        </w:rPr>
        <w:t>sviňa</w:t>
      </w:r>
      <w:r w:rsidR="008D25BB" w:rsidRPr="008D25BB">
        <w:rPr>
          <w:rFonts w:ascii="Times New Roman" w:hAnsi="Times New Roman" w:cs="Times New Roman"/>
          <w:bCs/>
          <w:iCs/>
          <w:sz w:val="24"/>
          <w:szCs w:val="24"/>
          <w:lang w:bidi="sk-SK"/>
        </w:rPr>
        <w:t>“),</w:t>
      </w:r>
      <w:r w:rsidR="008D25BB">
        <w:rPr>
          <w:rFonts w:ascii="Times New Roman" w:hAnsi="Times New Roman" w:cs="Times New Roman"/>
          <w:bCs/>
          <w:iCs/>
          <w:sz w:val="24"/>
          <w:szCs w:val="24"/>
          <w:lang w:bidi="sk-SK"/>
        </w:rPr>
        <w:t xml:space="preserve"> </w:t>
      </w:r>
    </w:p>
    <w:p w14:paraId="296588E8" w14:textId="65E631F4" w:rsidR="00324884" w:rsidRPr="00A23A83" w:rsidRDefault="00324884" w:rsidP="00A23A83">
      <w:pPr>
        <w:pStyle w:val="Odsekzoznamu"/>
        <w:numPr>
          <w:ilvl w:val="0"/>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bidi="sk-SK"/>
        </w:rPr>
        <w:lastRenderedPageBreak/>
        <w:t xml:space="preserve">ovčích alebo kozích výrobkov je </w:t>
      </w:r>
      <w:r w:rsidR="00A14DCB" w:rsidRPr="00A14DCB">
        <w:rPr>
          <w:rFonts w:ascii="Times New Roman" w:hAnsi="Times New Roman" w:cs="Times New Roman"/>
          <w:sz w:val="24"/>
          <w:szCs w:val="24"/>
          <w:lang w:bidi="sk-SK"/>
        </w:rPr>
        <w:t>ovčí</w:t>
      </w:r>
      <w:r w:rsidR="00A14DCB">
        <w:rPr>
          <w:rFonts w:ascii="Times New Roman" w:hAnsi="Times New Roman" w:cs="Times New Roman"/>
          <w:sz w:val="24"/>
          <w:szCs w:val="24"/>
          <w:lang w:bidi="sk-SK"/>
        </w:rPr>
        <w:t>m</w:t>
      </w:r>
      <w:r w:rsidR="00A14DCB" w:rsidRPr="00A14DCB">
        <w:rPr>
          <w:rFonts w:ascii="Times New Roman" w:hAnsi="Times New Roman" w:cs="Times New Roman"/>
          <w:sz w:val="24"/>
          <w:szCs w:val="24"/>
          <w:lang w:bidi="sk-SK"/>
        </w:rPr>
        <w:t xml:space="preserve"> alebo kozí</w:t>
      </w:r>
      <w:r w:rsidR="00A14DCB">
        <w:rPr>
          <w:rFonts w:ascii="Times New Roman" w:hAnsi="Times New Roman" w:cs="Times New Roman"/>
          <w:sz w:val="24"/>
          <w:szCs w:val="24"/>
          <w:lang w:bidi="sk-SK"/>
        </w:rPr>
        <w:t xml:space="preserve">m výrobkom </w:t>
      </w:r>
      <w:r w:rsidR="00A14DCB" w:rsidRPr="00A14DCB">
        <w:rPr>
          <w:rFonts w:ascii="Times New Roman" w:hAnsi="Times New Roman" w:cs="Times New Roman"/>
          <w:bCs/>
          <w:iCs/>
          <w:sz w:val="24"/>
          <w:szCs w:val="24"/>
          <w:lang w:bidi="sk-SK"/>
        </w:rPr>
        <w:t xml:space="preserve">vo fáze čerstvosti v zmysle čl. 31 ods. 2 delegovaného nariadenia (EÚ) 2022/126 </w:t>
      </w:r>
      <w:r w:rsidR="008902AD" w:rsidRPr="008902AD">
        <w:rPr>
          <w:rFonts w:ascii="Times New Roman" w:hAnsi="Times New Roman" w:cs="Times New Roman"/>
          <w:bCs/>
          <w:iCs/>
          <w:sz w:val="24"/>
          <w:szCs w:val="24"/>
          <w:lang w:bidi="sk-SK"/>
        </w:rPr>
        <w:t xml:space="preserve">v platnom znení </w:t>
      </w:r>
      <w:r w:rsidRPr="00A23A83">
        <w:rPr>
          <w:rFonts w:ascii="Times New Roman" w:hAnsi="Times New Roman" w:cs="Times New Roman"/>
          <w:bCs/>
          <w:iCs/>
          <w:sz w:val="24"/>
          <w:szCs w:val="24"/>
          <w:lang w:bidi="sk-SK"/>
        </w:rPr>
        <w:t>ovca</w:t>
      </w:r>
      <w:r w:rsidR="00A14DCB" w:rsidRPr="00A23A83">
        <w:rPr>
          <w:rFonts w:ascii="Times New Roman" w:hAnsi="Times New Roman" w:cs="Times New Roman"/>
          <w:bCs/>
          <w:iCs/>
          <w:sz w:val="24"/>
          <w:szCs w:val="24"/>
          <w:lang w:bidi="sk-SK"/>
        </w:rPr>
        <w:t xml:space="preserve"> </w:t>
      </w:r>
      <w:r w:rsidRPr="00A23A83">
        <w:rPr>
          <w:rFonts w:ascii="Times New Roman" w:hAnsi="Times New Roman" w:cs="Times New Roman"/>
          <w:bCs/>
          <w:iCs/>
          <w:sz w:val="24"/>
          <w:szCs w:val="24"/>
          <w:lang w:bidi="sk-SK"/>
        </w:rPr>
        <w:t xml:space="preserve">alebo </w:t>
      </w:r>
      <w:r w:rsidRPr="00A23A83">
        <w:rPr>
          <w:rFonts w:ascii="Times New Roman" w:hAnsi="Times New Roman" w:cs="Times New Roman"/>
          <w:sz w:val="24"/>
          <w:szCs w:val="24"/>
        </w:rPr>
        <w:t>koza</w:t>
      </w:r>
      <w:r w:rsidRPr="00A23A83">
        <w:rPr>
          <w:rFonts w:ascii="Times New Roman" w:hAnsi="Times New Roman" w:cs="Times New Roman"/>
          <w:bCs/>
          <w:iCs/>
          <w:sz w:val="24"/>
          <w:szCs w:val="24"/>
          <w:lang w:bidi="sk-SK"/>
        </w:rPr>
        <w:t>.</w:t>
      </w:r>
    </w:p>
    <w:p w14:paraId="3741EC7F" w14:textId="6248811F" w:rsidR="00DC7652" w:rsidRDefault="003B73E6" w:rsidP="003B73E6">
      <w:pPr>
        <w:spacing w:after="0" w:line="240" w:lineRule="auto"/>
        <w:jc w:val="both"/>
        <w:rPr>
          <w:rFonts w:ascii="Times New Roman" w:hAnsi="Times New Roman" w:cs="Times New Roman"/>
          <w:bCs/>
          <w:iCs/>
          <w:sz w:val="24"/>
          <w:szCs w:val="24"/>
          <w:lang w:bidi="sk-SK"/>
        </w:rPr>
      </w:pPr>
      <w:r w:rsidRPr="003B73E6">
        <w:rPr>
          <w:rFonts w:ascii="Times New Roman" w:hAnsi="Times New Roman" w:cs="Times New Roman"/>
          <w:bCs/>
          <w:iCs/>
          <w:sz w:val="24"/>
          <w:szCs w:val="24"/>
          <w:lang w:bidi="sk-SK"/>
        </w:rPr>
        <w:t>Na účely určovania hodnoty predávanej produkcie</w:t>
      </w:r>
      <w:r>
        <w:rPr>
          <w:rFonts w:ascii="Times New Roman" w:hAnsi="Times New Roman" w:cs="Times New Roman"/>
          <w:bCs/>
          <w:iCs/>
          <w:sz w:val="24"/>
          <w:szCs w:val="24"/>
          <w:lang w:bidi="sk-SK"/>
        </w:rPr>
        <w:t xml:space="preserve"> </w:t>
      </w:r>
      <w:r w:rsidRPr="003B73E6">
        <w:rPr>
          <w:rFonts w:ascii="Times New Roman" w:hAnsi="Times New Roman" w:cs="Times New Roman"/>
          <w:bCs/>
          <w:iCs/>
          <w:sz w:val="24"/>
          <w:szCs w:val="24"/>
          <w:lang w:bidi="sk-SK"/>
        </w:rPr>
        <w:t xml:space="preserve">mliečnych výrobkov </w:t>
      </w:r>
      <w:r w:rsidR="00294CEE">
        <w:rPr>
          <w:rFonts w:ascii="Times New Roman" w:hAnsi="Times New Roman" w:cs="Times New Roman"/>
          <w:bCs/>
          <w:iCs/>
          <w:sz w:val="24"/>
          <w:szCs w:val="24"/>
          <w:lang w:bidi="sk-SK"/>
        </w:rPr>
        <w:t xml:space="preserve">organizácie výrobcov, združenia organizácií výrobcov alebo skupiny výrobcov </w:t>
      </w:r>
      <w:r w:rsidRPr="003B73E6">
        <w:rPr>
          <w:rFonts w:ascii="Times New Roman" w:hAnsi="Times New Roman" w:cs="Times New Roman"/>
          <w:bCs/>
          <w:iCs/>
          <w:sz w:val="24"/>
          <w:szCs w:val="24"/>
          <w:lang w:bidi="sk-SK"/>
        </w:rPr>
        <w:t>je</w:t>
      </w:r>
      <w:r>
        <w:rPr>
          <w:rFonts w:ascii="Times New Roman" w:hAnsi="Times New Roman" w:cs="Times New Roman"/>
          <w:bCs/>
          <w:iCs/>
          <w:sz w:val="24"/>
          <w:szCs w:val="24"/>
          <w:lang w:bidi="sk-SK"/>
        </w:rPr>
        <w:t xml:space="preserve"> ako </w:t>
      </w:r>
    </w:p>
    <w:p w14:paraId="771A9129" w14:textId="72D7887D" w:rsidR="003B73E6" w:rsidRPr="00DC7652" w:rsidRDefault="003B73E6" w:rsidP="00DC7652">
      <w:pPr>
        <w:pStyle w:val="Odsekzoznamu"/>
        <w:numPr>
          <w:ilvl w:val="0"/>
          <w:numId w:val="13"/>
        </w:numPr>
        <w:spacing w:after="0" w:line="240" w:lineRule="auto"/>
        <w:ind w:left="426" w:hanging="426"/>
        <w:jc w:val="both"/>
        <w:rPr>
          <w:rFonts w:ascii="Times New Roman" w:hAnsi="Times New Roman" w:cs="Times New Roman"/>
          <w:sz w:val="24"/>
          <w:szCs w:val="24"/>
        </w:rPr>
      </w:pPr>
      <w:r w:rsidRPr="00DC7652">
        <w:rPr>
          <w:rFonts w:ascii="Times New Roman" w:hAnsi="Times New Roman" w:cs="Times New Roman"/>
          <w:bCs/>
          <w:iCs/>
          <w:sz w:val="24"/>
          <w:szCs w:val="24"/>
          <w:lang w:bidi="sk-SK"/>
        </w:rPr>
        <w:t xml:space="preserve">mliečny výrobok vo fáze prvého spracovania </w:t>
      </w:r>
      <w:r w:rsidR="00294CEE" w:rsidRPr="00DC7652">
        <w:rPr>
          <w:rFonts w:ascii="Times New Roman" w:hAnsi="Times New Roman" w:cs="Times New Roman"/>
          <w:bCs/>
          <w:iCs/>
          <w:sz w:val="24"/>
          <w:szCs w:val="24"/>
          <w:lang w:bidi="sk-SK"/>
        </w:rPr>
        <w:t xml:space="preserve">v zmysle čl. 31 ods. 2 delegovaného nariadenia (EÚ) 2022/126 </w:t>
      </w:r>
      <w:r w:rsidR="008902AD" w:rsidRPr="008902AD">
        <w:rPr>
          <w:rFonts w:ascii="Times New Roman" w:hAnsi="Times New Roman" w:cs="Times New Roman"/>
          <w:bCs/>
          <w:iCs/>
          <w:sz w:val="24"/>
          <w:szCs w:val="24"/>
          <w:lang w:bidi="sk-SK"/>
        </w:rPr>
        <w:t xml:space="preserve">v platnom znení </w:t>
      </w:r>
      <w:r w:rsidR="00DC7652" w:rsidRPr="00DC7652">
        <w:rPr>
          <w:rFonts w:ascii="Times New Roman" w:hAnsi="Times New Roman" w:cs="Times New Roman"/>
          <w:bCs/>
          <w:iCs/>
          <w:sz w:val="24"/>
          <w:szCs w:val="24"/>
          <w:lang w:bidi="sk-SK"/>
        </w:rPr>
        <w:t>vymedzené plnotučné mlieko po prvom spracovaní, po ktorom sa toto mlieko obvykle umiestňuje na trh s tým, že týmto prvým spracovaním sa na tento účel rozumie aj jeho chladenie</w:t>
      </w:r>
      <w:r w:rsidR="001964EB">
        <w:rPr>
          <w:rFonts w:ascii="Times New Roman" w:hAnsi="Times New Roman" w:cs="Times New Roman"/>
          <w:bCs/>
          <w:iCs/>
          <w:sz w:val="24"/>
          <w:szCs w:val="24"/>
          <w:lang w:bidi="sk-SK"/>
        </w:rPr>
        <w:t xml:space="preserve"> (ďalej len „</w:t>
      </w:r>
      <w:r w:rsidR="00DC7652" w:rsidRPr="001964EB">
        <w:rPr>
          <w:rFonts w:ascii="Times New Roman" w:hAnsi="Times New Roman" w:cs="Times New Roman"/>
          <w:bCs/>
          <w:iCs/>
          <w:sz w:val="24"/>
          <w:szCs w:val="24"/>
          <w:lang w:bidi="sk-SK"/>
        </w:rPr>
        <w:t>plnotučné mlieko po prvom spracovaní</w:t>
      </w:r>
      <w:r w:rsidR="001964EB">
        <w:rPr>
          <w:rFonts w:ascii="Times New Roman" w:hAnsi="Times New Roman" w:cs="Times New Roman"/>
          <w:bCs/>
          <w:iCs/>
          <w:sz w:val="24"/>
          <w:szCs w:val="24"/>
          <w:lang w:bidi="sk-SK"/>
        </w:rPr>
        <w:t>“)</w:t>
      </w:r>
      <w:r w:rsidR="00DC7652">
        <w:rPr>
          <w:rFonts w:ascii="Times New Roman" w:hAnsi="Times New Roman" w:cs="Times New Roman"/>
          <w:bCs/>
          <w:iCs/>
          <w:sz w:val="24"/>
          <w:szCs w:val="24"/>
          <w:lang w:bidi="sk-SK"/>
        </w:rPr>
        <w:t xml:space="preserve">, </w:t>
      </w:r>
    </w:p>
    <w:p w14:paraId="513FC79B" w14:textId="6CC172D4" w:rsidR="00DC7652" w:rsidRPr="008878CB" w:rsidRDefault="00DC7652" w:rsidP="00DC7652">
      <w:pPr>
        <w:pStyle w:val="Odsekzoznamu"/>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bCs/>
          <w:iCs/>
          <w:sz w:val="24"/>
          <w:szCs w:val="24"/>
          <w:lang w:bidi="sk-SK"/>
        </w:rPr>
        <w:t xml:space="preserve">bravčový výrobok </w:t>
      </w:r>
      <w:r w:rsidR="003B73E6" w:rsidRPr="00DC7652">
        <w:rPr>
          <w:rFonts w:ascii="Times New Roman" w:hAnsi="Times New Roman" w:cs="Times New Roman"/>
          <w:bCs/>
          <w:iCs/>
          <w:sz w:val="24"/>
          <w:szCs w:val="24"/>
          <w:lang w:bidi="sk-SK"/>
        </w:rPr>
        <w:t xml:space="preserve">vo fáze prvého spracovania </w:t>
      </w:r>
      <w:r w:rsidR="00294CEE" w:rsidRPr="00DC7652">
        <w:rPr>
          <w:rFonts w:ascii="Times New Roman" w:hAnsi="Times New Roman" w:cs="Times New Roman"/>
          <w:bCs/>
          <w:iCs/>
          <w:sz w:val="24"/>
          <w:szCs w:val="24"/>
          <w:lang w:bidi="sk-SK"/>
        </w:rPr>
        <w:t xml:space="preserve">v zmysle čl. 31 ods. 2 delegovaného nariadenia (EÚ) 2022/126 </w:t>
      </w:r>
      <w:r w:rsidR="008902AD" w:rsidRPr="008902AD">
        <w:rPr>
          <w:rFonts w:ascii="Times New Roman" w:hAnsi="Times New Roman" w:cs="Times New Roman"/>
          <w:bCs/>
          <w:iCs/>
          <w:sz w:val="24"/>
          <w:szCs w:val="24"/>
          <w:lang w:bidi="sk-SK"/>
        </w:rPr>
        <w:t xml:space="preserve">v platnom znení </w:t>
      </w:r>
      <w:r w:rsidRPr="00DC7652">
        <w:rPr>
          <w:rFonts w:ascii="Times New Roman" w:hAnsi="Times New Roman" w:cs="Times New Roman"/>
          <w:bCs/>
          <w:iCs/>
          <w:sz w:val="24"/>
          <w:szCs w:val="24"/>
          <w:lang w:bidi="sk-SK"/>
        </w:rPr>
        <w:t>vymedzené</w:t>
      </w:r>
      <w:r>
        <w:rPr>
          <w:rFonts w:ascii="Times New Roman" w:hAnsi="Times New Roman" w:cs="Times New Roman"/>
          <w:bCs/>
          <w:iCs/>
          <w:sz w:val="24"/>
          <w:szCs w:val="24"/>
          <w:lang w:bidi="sk-SK"/>
        </w:rPr>
        <w:t xml:space="preserve"> jatočné telo ošípanej </w:t>
      </w:r>
      <w:r w:rsidR="008878CB" w:rsidRPr="008878CB">
        <w:rPr>
          <w:rFonts w:ascii="Times New Roman" w:hAnsi="Times New Roman" w:cs="Times New Roman"/>
          <w:bCs/>
          <w:iCs/>
          <w:sz w:val="24"/>
          <w:szCs w:val="24"/>
          <w:lang w:bidi="sk-SK"/>
        </w:rPr>
        <w:t>v zmysle bodu B časti I prílohy IV k nariadeniu (EÚ) č. 1308/2013 v stave dosiahnutom po prvom spracovaní svine (ďalej len „jatočné telo ošípanej“)</w:t>
      </w:r>
      <w:r w:rsidR="008878CB">
        <w:rPr>
          <w:rFonts w:ascii="Times New Roman" w:hAnsi="Times New Roman" w:cs="Times New Roman"/>
          <w:bCs/>
          <w:iCs/>
          <w:sz w:val="24"/>
          <w:szCs w:val="24"/>
          <w:lang w:bidi="sk-SK"/>
        </w:rPr>
        <w:t xml:space="preserve">, </w:t>
      </w:r>
    </w:p>
    <w:p w14:paraId="16D96CF0" w14:textId="220A46A5" w:rsidR="008878CB" w:rsidRPr="008B7409" w:rsidRDefault="008878CB" w:rsidP="00DC7652">
      <w:pPr>
        <w:pStyle w:val="Odsekzoznamu"/>
        <w:numPr>
          <w:ilvl w:val="0"/>
          <w:numId w:val="1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bidi="sk-SK"/>
        </w:rPr>
        <w:t>ovčí</w:t>
      </w:r>
      <w:r w:rsidRPr="008878CB">
        <w:rPr>
          <w:rFonts w:ascii="Times New Roman" w:hAnsi="Times New Roman" w:cs="Times New Roman"/>
          <w:sz w:val="24"/>
          <w:szCs w:val="24"/>
          <w:lang w:bidi="sk-SK"/>
        </w:rPr>
        <w:t xml:space="preserve"> alebo kozí výrob</w:t>
      </w:r>
      <w:r>
        <w:rPr>
          <w:rFonts w:ascii="Times New Roman" w:hAnsi="Times New Roman" w:cs="Times New Roman"/>
          <w:sz w:val="24"/>
          <w:szCs w:val="24"/>
          <w:lang w:bidi="sk-SK"/>
        </w:rPr>
        <w:t xml:space="preserve">ok </w:t>
      </w:r>
      <w:r w:rsidRPr="008878CB">
        <w:rPr>
          <w:rFonts w:ascii="Times New Roman" w:hAnsi="Times New Roman" w:cs="Times New Roman"/>
          <w:bCs/>
          <w:iCs/>
          <w:sz w:val="24"/>
          <w:szCs w:val="24"/>
          <w:lang w:bidi="sk-SK"/>
        </w:rPr>
        <w:t xml:space="preserve">vo fáze prvého spracovania v zmysle čl. 31 ods. 2 delegovaného nariadenia (EÚ) 2022/126 </w:t>
      </w:r>
      <w:r w:rsidR="008902AD" w:rsidRPr="008902AD">
        <w:rPr>
          <w:rFonts w:ascii="Times New Roman" w:hAnsi="Times New Roman" w:cs="Times New Roman"/>
          <w:bCs/>
          <w:iCs/>
          <w:sz w:val="24"/>
          <w:szCs w:val="24"/>
          <w:lang w:bidi="sk-SK"/>
        </w:rPr>
        <w:t xml:space="preserve">v platnom znení </w:t>
      </w:r>
      <w:r w:rsidRPr="008878CB">
        <w:rPr>
          <w:rFonts w:ascii="Times New Roman" w:hAnsi="Times New Roman" w:cs="Times New Roman"/>
          <w:bCs/>
          <w:iCs/>
          <w:sz w:val="24"/>
          <w:szCs w:val="24"/>
          <w:lang w:bidi="sk-SK"/>
        </w:rPr>
        <w:t>vymedzené jatočné telo</w:t>
      </w:r>
      <w:r>
        <w:rPr>
          <w:rFonts w:ascii="Times New Roman" w:hAnsi="Times New Roman" w:cs="Times New Roman"/>
          <w:bCs/>
          <w:iCs/>
          <w:sz w:val="24"/>
          <w:szCs w:val="24"/>
          <w:lang w:bidi="sk-SK"/>
        </w:rPr>
        <w:t xml:space="preserve"> </w:t>
      </w:r>
      <w:r w:rsidRPr="008878CB">
        <w:rPr>
          <w:rFonts w:ascii="Times New Roman" w:hAnsi="Times New Roman" w:cs="Times New Roman"/>
          <w:bCs/>
          <w:iCs/>
          <w:sz w:val="24"/>
          <w:szCs w:val="24"/>
          <w:lang w:bidi="sk-SK"/>
        </w:rPr>
        <w:t>ovc</w:t>
      </w:r>
      <w:r>
        <w:rPr>
          <w:rFonts w:ascii="Times New Roman" w:hAnsi="Times New Roman" w:cs="Times New Roman"/>
          <w:bCs/>
          <w:iCs/>
          <w:sz w:val="24"/>
          <w:szCs w:val="24"/>
          <w:lang w:bidi="sk-SK"/>
        </w:rPr>
        <w:t>e</w:t>
      </w:r>
      <w:r w:rsidRPr="008878CB">
        <w:rPr>
          <w:rFonts w:ascii="Times New Roman" w:hAnsi="Times New Roman" w:cs="Times New Roman"/>
          <w:bCs/>
          <w:iCs/>
          <w:sz w:val="24"/>
          <w:szCs w:val="24"/>
          <w:lang w:bidi="sk-SK"/>
        </w:rPr>
        <w:t xml:space="preserve"> v zmysle bodu C časti I prílohy IV k nariadeniu (EÚ) č. 1308/2013 v stave dosiahnutom po prvom spracovaní ovce (ďalej len „jatočné telo ovce“)</w:t>
      </w:r>
      <w:r>
        <w:rPr>
          <w:rFonts w:ascii="Times New Roman" w:hAnsi="Times New Roman" w:cs="Times New Roman"/>
          <w:bCs/>
          <w:iCs/>
          <w:sz w:val="24"/>
          <w:szCs w:val="24"/>
          <w:lang w:bidi="sk-SK"/>
        </w:rPr>
        <w:t xml:space="preserve"> alebo </w:t>
      </w:r>
      <w:r w:rsidRPr="008878CB">
        <w:rPr>
          <w:rFonts w:ascii="Times New Roman" w:hAnsi="Times New Roman" w:cs="Times New Roman"/>
          <w:bCs/>
          <w:iCs/>
          <w:sz w:val="24"/>
          <w:szCs w:val="24"/>
          <w:lang w:bidi="sk-SK"/>
        </w:rPr>
        <w:t xml:space="preserve">jatočné telo </w:t>
      </w:r>
      <w:r>
        <w:rPr>
          <w:rFonts w:ascii="Times New Roman" w:hAnsi="Times New Roman" w:cs="Times New Roman"/>
          <w:bCs/>
          <w:iCs/>
          <w:sz w:val="24"/>
          <w:szCs w:val="24"/>
          <w:lang w:bidi="sk-SK"/>
        </w:rPr>
        <w:t>kozy</w:t>
      </w:r>
      <w:r w:rsidRPr="008878CB">
        <w:rPr>
          <w:rFonts w:ascii="Times New Roman" w:hAnsi="Times New Roman" w:cs="Times New Roman"/>
          <w:bCs/>
          <w:iCs/>
          <w:sz w:val="24"/>
          <w:szCs w:val="24"/>
          <w:lang w:bidi="sk-SK"/>
        </w:rPr>
        <w:t xml:space="preserve"> v stave dosiahnutom po prvom spracovaní kozy</w:t>
      </w:r>
      <w:r w:rsidRPr="008878CB">
        <w:rPr>
          <w:rFonts w:ascii="Times New Roman" w:hAnsi="Times New Roman" w:cs="Times New Roman"/>
          <w:sz w:val="24"/>
          <w:szCs w:val="24"/>
          <w:lang w:bidi="sk-SK"/>
        </w:rPr>
        <w:t xml:space="preserve"> </w:t>
      </w:r>
      <w:r w:rsidRPr="008878CB">
        <w:rPr>
          <w:rFonts w:ascii="Times New Roman" w:hAnsi="Times New Roman" w:cs="Times New Roman"/>
          <w:bCs/>
          <w:iCs/>
          <w:sz w:val="24"/>
          <w:szCs w:val="24"/>
          <w:lang w:bidi="sk-SK"/>
        </w:rPr>
        <w:t>(ďalej len „jatočné telo kozy“)</w:t>
      </w:r>
      <w:r>
        <w:rPr>
          <w:rFonts w:ascii="Times New Roman" w:hAnsi="Times New Roman" w:cs="Times New Roman"/>
          <w:bCs/>
          <w:iCs/>
          <w:sz w:val="24"/>
          <w:szCs w:val="24"/>
          <w:lang w:bidi="sk-SK"/>
        </w:rPr>
        <w:t>.</w:t>
      </w:r>
    </w:p>
    <w:p w14:paraId="2E34EEAF" w14:textId="431B1D8B" w:rsidR="006345E3" w:rsidRDefault="00DF4846"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sz w:val="24"/>
          <w:szCs w:val="24"/>
        </w:rPr>
        <w:t>Vo vzťahu k mliečnym výrobkom, bravčovým výrobkom alebo ovčím alebo kozím výrobkom</w:t>
      </w:r>
      <w:r w:rsidR="00E8074E">
        <w:rPr>
          <w:rFonts w:ascii="Times New Roman" w:hAnsi="Times New Roman" w:cs="Times New Roman"/>
          <w:sz w:val="24"/>
          <w:szCs w:val="24"/>
        </w:rPr>
        <w:t>,</w:t>
      </w:r>
      <w:r>
        <w:rPr>
          <w:rFonts w:ascii="Times New Roman" w:hAnsi="Times New Roman" w:cs="Times New Roman"/>
          <w:sz w:val="24"/>
          <w:szCs w:val="24"/>
        </w:rPr>
        <w:t xml:space="preserve"> </w:t>
      </w:r>
      <w:r w:rsidR="00CC6C7D">
        <w:rPr>
          <w:rFonts w:ascii="Times New Roman" w:hAnsi="Times New Roman" w:cs="Times New Roman"/>
          <w:sz w:val="24"/>
          <w:szCs w:val="24"/>
        </w:rPr>
        <w:t>ktoré nie sú</w:t>
      </w:r>
      <w:r w:rsidR="009656D9">
        <w:rPr>
          <w:rFonts w:ascii="Times New Roman" w:hAnsi="Times New Roman" w:cs="Times New Roman"/>
          <w:sz w:val="24"/>
          <w:szCs w:val="24"/>
        </w:rPr>
        <w:t xml:space="preserve"> </w:t>
      </w:r>
      <w:r w:rsidR="00CC6C7D">
        <w:rPr>
          <w:rFonts w:ascii="Times New Roman" w:hAnsi="Times New Roman" w:cs="Times New Roman"/>
          <w:bCs/>
          <w:iCs/>
          <w:sz w:val="24"/>
          <w:szCs w:val="24"/>
          <w:lang w:bidi="sk-SK"/>
        </w:rPr>
        <w:t>poľnohospodárskymi výrobkami</w:t>
      </w:r>
      <w:r w:rsidR="009656D9">
        <w:rPr>
          <w:rFonts w:ascii="Times New Roman" w:hAnsi="Times New Roman" w:cs="Times New Roman"/>
          <w:bCs/>
          <w:iCs/>
          <w:sz w:val="24"/>
          <w:szCs w:val="24"/>
          <w:lang w:bidi="sk-SK"/>
        </w:rPr>
        <w:t xml:space="preserve"> vo fáze čerstvosti alebo vo fáze prvého spracovania </w:t>
      </w:r>
      <w:r w:rsidR="009656D9" w:rsidRPr="009656D9">
        <w:rPr>
          <w:rFonts w:ascii="Times New Roman" w:hAnsi="Times New Roman" w:cs="Times New Roman"/>
          <w:bCs/>
          <w:iCs/>
          <w:sz w:val="24"/>
          <w:szCs w:val="24"/>
          <w:lang w:bidi="sk-SK"/>
        </w:rPr>
        <w:t>v zmysle čl. 31 ods. 2 delegovaného nariadenia (EÚ) 2022/126</w:t>
      </w:r>
      <w:r w:rsidR="008902AD" w:rsidRPr="008902AD">
        <w:rPr>
          <w:rFonts w:ascii="Times New Roman" w:hAnsi="Times New Roman" w:cs="Times New Roman"/>
          <w:bCs/>
          <w:iCs/>
          <w:sz w:val="24"/>
          <w:szCs w:val="24"/>
          <w:lang w:bidi="sk-SK"/>
        </w:rPr>
        <w:t xml:space="preserve"> v platnom znení</w:t>
      </w:r>
      <w:r w:rsidR="009656D9">
        <w:rPr>
          <w:rFonts w:ascii="Times New Roman" w:hAnsi="Times New Roman" w:cs="Times New Roman"/>
          <w:bCs/>
          <w:iCs/>
          <w:sz w:val="24"/>
          <w:szCs w:val="24"/>
          <w:lang w:bidi="sk-SK"/>
        </w:rPr>
        <w:t xml:space="preserve">, </w:t>
      </w:r>
      <w:r w:rsidR="00CC6C7D">
        <w:rPr>
          <w:rFonts w:ascii="Times New Roman" w:hAnsi="Times New Roman" w:cs="Times New Roman"/>
          <w:bCs/>
          <w:iCs/>
          <w:sz w:val="24"/>
          <w:szCs w:val="24"/>
          <w:lang w:bidi="sk-SK"/>
        </w:rPr>
        <w:t>vyprodukovaným spracovaním poľnohospodárskych výrobkov toho istého sektora v uvedenej fáze</w:t>
      </w:r>
      <w:r w:rsidR="001964EB">
        <w:rPr>
          <w:rFonts w:ascii="Times New Roman" w:hAnsi="Times New Roman" w:cs="Times New Roman"/>
          <w:bCs/>
          <w:iCs/>
          <w:sz w:val="24"/>
          <w:szCs w:val="24"/>
          <w:lang w:bidi="sk-SK"/>
        </w:rPr>
        <w:t xml:space="preserve"> (ďalej len „spracovaný mliečny výrobok, spracovaný bravčový výrobok alebo spracovaný </w:t>
      </w:r>
      <w:r w:rsidR="001964EB" w:rsidRPr="001964EB">
        <w:rPr>
          <w:rFonts w:ascii="Times New Roman" w:hAnsi="Times New Roman" w:cs="Times New Roman"/>
          <w:bCs/>
          <w:iCs/>
          <w:sz w:val="24"/>
          <w:szCs w:val="24"/>
          <w:lang w:bidi="sk-SK"/>
        </w:rPr>
        <w:t>ovčí alebo kozí výrobok</w:t>
      </w:r>
      <w:r w:rsidR="001964EB">
        <w:rPr>
          <w:rFonts w:ascii="Times New Roman" w:hAnsi="Times New Roman" w:cs="Times New Roman"/>
          <w:bCs/>
          <w:iCs/>
          <w:sz w:val="24"/>
          <w:szCs w:val="24"/>
          <w:lang w:bidi="sk-SK"/>
        </w:rPr>
        <w:t>“)</w:t>
      </w:r>
      <w:r w:rsidR="00CC6C7D">
        <w:rPr>
          <w:rFonts w:ascii="Times New Roman" w:hAnsi="Times New Roman" w:cs="Times New Roman"/>
          <w:bCs/>
          <w:iCs/>
          <w:sz w:val="24"/>
          <w:szCs w:val="24"/>
          <w:lang w:bidi="sk-SK"/>
        </w:rPr>
        <w:t xml:space="preserve">, </w:t>
      </w:r>
      <w:r w:rsidR="00F561BE">
        <w:rPr>
          <w:rFonts w:ascii="Times New Roman" w:hAnsi="Times New Roman" w:cs="Times New Roman"/>
          <w:bCs/>
          <w:iCs/>
          <w:sz w:val="24"/>
          <w:szCs w:val="24"/>
          <w:lang w:bidi="sk-SK"/>
        </w:rPr>
        <w:t>z </w:t>
      </w:r>
      <w:r w:rsidR="00E8074E">
        <w:rPr>
          <w:rFonts w:ascii="Times New Roman" w:hAnsi="Times New Roman" w:cs="Times New Roman"/>
          <w:sz w:val="24"/>
          <w:szCs w:val="24"/>
        </w:rPr>
        <w:t xml:space="preserve">ktorých sa </w:t>
      </w:r>
      <w:r w:rsidR="00F561BE">
        <w:rPr>
          <w:rFonts w:ascii="Times New Roman" w:hAnsi="Times New Roman" w:cs="Times New Roman"/>
          <w:sz w:val="24"/>
          <w:szCs w:val="24"/>
        </w:rPr>
        <w:t>určuje hodnota</w:t>
      </w:r>
      <w:r w:rsidR="00E8074E">
        <w:rPr>
          <w:rFonts w:ascii="Times New Roman" w:hAnsi="Times New Roman" w:cs="Times New Roman"/>
          <w:sz w:val="24"/>
          <w:szCs w:val="24"/>
        </w:rPr>
        <w:t xml:space="preserve"> predávanej produkcie </w:t>
      </w:r>
      <w:r w:rsidR="00E8074E" w:rsidRPr="00E8074E">
        <w:rPr>
          <w:rFonts w:ascii="Times New Roman" w:hAnsi="Times New Roman" w:cs="Times New Roman"/>
          <w:bCs/>
          <w:iCs/>
          <w:sz w:val="24"/>
          <w:szCs w:val="24"/>
          <w:lang w:bidi="sk-SK"/>
        </w:rPr>
        <w:t>organizácie výrobcov, združenia organizácií výrobcov alebo skupiny výrobcov</w:t>
      </w:r>
      <w:r w:rsidR="009656D9">
        <w:rPr>
          <w:rFonts w:ascii="Times New Roman" w:hAnsi="Times New Roman" w:cs="Times New Roman"/>
          <w:bCs/>
          <w:iCs/>
          <w:sz w:val="24"/>
          <w:szCs w:val="24"/>
          <w:lang w:bidi="sk-SK"/>
        </w:rPr>
        <w:t xml:space="preserve">, </w:t>
      </w:r>
      <w:r w:rsidR="00CC6C7D">
        <w:rPr>
          <w:rFonts w:ascii="Times New Roman" w:hAnsi="Times New Roman" w:cs="Times New Roman"/>
          <w:bCs/>
          <w:iCs/>
          <w:sz w:val="24"/>
          <w:szCs w:val="24"/>
          <w:lang w:bidi="sk-SK"/>
        </w:rPr>
        <w:t xml:space="preserve">sa ustanovuje prepočet na hodnotu </w:t>
      </w:r>
      <w:r w:rsidR="00F561BE" w:rsidRPr="00F561BE">
        <w:rPr>
          <w:rFonts w:ascii="Times New Roman" w:hAnsi="Times New Roman" w:cs="Times New Roman"/>
          <w:bCs/>
          <w:iCs/>
          <w:sz w:val="24"/>
          <w:szCs w:val="24"/>
          <w:lang w:bidi="sk-SK"/>
        </w:rPr>
        <w:t>poľnohospodárskych výrobkov</w:t>
      </w:r>
      <w:r w:rsidR="00F561BE">
        <w:rPr>
          <w:rFonts w:ascii="Times New Roman" w:hAnsi="Times New Roman" w:cs="Times New Roman"/>
          <w:bCs/>
          <w:iCs/>
          <w:sz w:val="24"/>
          <w:szCs w:val="24"/>
          <w:lang w:bidi="sk-SK"/>
        </w:rPr>
        <w:t xml:space="preserve"> </w:t>
      </w:r>
      <w:r w:rsidR="00F561BE" w:rsidRPr="00F561BE">
        <w:rPr>
          <w:rFonts w:ascii="Times New Roman" w:hAnsi="Times New Roman" w:cs="Times New Roman"/>
          <w:bCs/>
          <w:iCs/>
          <w:sz w:val="24"/>
          <w:szCs w:val="24"/>
          <w:lang w:bidi="sk-SK"/>
        </w:rPr>
        <w:t>toho istého sektora</w:t>
      </w:r>
      <w:r w:rsidR="00F561BE">
        <w:rPr>
          <w:rFonts w:ascii="Times New Roman" w:hAnsi="Times New Roman" w:cs="Times New Roman"/>
          <w:bCs/>
          <w:iCs/>
          <w:sz w:val="24"/>
          <w:szCs w:val="24"/>
          <w:lang w:bidi="sk-SK"/>
        </w:rPr>
        <w:t xml:space="preserve"> </w:t>
      </w:r>
      <w:r w:rsidR="00F561BE" w:rsidRPr="00F561BE">
        <w:rPr>
          <w:rFonts w:ascii="Times New Roman" w:hAnsi="Times New Roman" w:cs="Times New Roman"/>
          <w:bCs/>
          <w:iCs/>
          <w:sz w:val="24"/>
          <w:szCs w:val="24"/>
          <w:lang w:bidi="sk-SK"/>
        </w:rPr>
        <w:t>vo fáze prvého spracovania v zmysle čl. 31 ods. 2 delegovaného nariadenia (EÚ) 2022/126</w:t>
      </w:r>
      <w:r w:rsidR="008902AD" w:rsidRPr="008902AD">
        <w:rPr>
          <w:rFonts w:ascii="Times New Roman" w:hAnsi="Times New Roman" w:cs="Times New Roman"/>
          <w:bCs/>
          <w:iCs/>
          <w:sz w:val="24"/>
          <w:szCs w:val="24"/>
          <w:lang w:bidi="sk-SK"/>
        </w:rPr>
        <w:t xml:space="preserve"> v platnom znení</w:t>
      </w:r>
      <w:r w:rsidR="00F561BE">
        <w:rPr>
          <w:rFonts w:ascii="Times New Roman" w:hAnsi="Times New Roman" w:cs="Times New Roman"/>
          <w:bCs/>
          <w:iCs/>
          <w:sz w:val="24"/>
          <w:szCs w:val="24"/>
          <w:lang w:bidi="sk-SK"/>
        </w:rPr>
        <w:t xml:space="preserve">, potrebných na vyprodukovanie týchto spracovaných poľnohospodárskych výrobkov. </w:t>
      </w:r>
      <w:r w:rsidR="001964EB">
        <w:rPr>
          <w:rFonts w:ascii="Times New Roman" w:hAnsi="Times New Roman" w:cs="Times New Roman"/>
          <w:bCs/>
          <w:iCs/>
          <w:sz w:val="24"/>
          <w:szCs w:val="24"/>
          <w:lang w:bidi="sk-SK"/>
        </w:rPr>
        <w:t xml:space="preserve">Táto ich hodnota sa týmto prepočtom vypočítava ako súčin množstva </w:t>
      </w:r>
      <w:r w:rsidR="00DC7652" w:rsidRPr="001964EB">
        <w:rPr>
          <w:rFonts w:ascii="Times New Roman" w:hAnsi="Times New Roman" w:cs="Times New Roman"/>
          <w:bCs/>
          <w:iCs/>
          <w:sz w:val="24"/>
          <w:szCs w:val="24"/>
          <w:lang w:bidi="sk-SK"/>
        </w:rPr>
        <w:t>plnotučné</w:t>
      </w:r>
      <w:r w:rsidR="001964EB">
        <w:rPr>
          <w:rFonts w:ascii="Times New Roman" w:hAnsi="Times New Roman" w:cs="Times New Roman"/>
          <w:bCs/>
          <w:iCs/>
          <w:sz w:val="24"/>
          <w:szCs w:val="24"/>
          <w:lang w:bidi="sk-SK"/>
        </w:rPr>
        <w:t>ho</w:t>
      </w:r>
      <w:r w:rsidR="00DC7652" w:rsidRPr="001964EB">
        <w:rPr>
          <w:rFonts w:ascii="Times New Roman" w:hAnsi="Times New Roman" w:cs="Times New Roman"/>
          <w:bCs/>
          <w:iCs/>
          <w:sz w:val="24"/>
          <w:szCs w:val="24"/>
          <w:lang w:bidi="sk-SK"/>
        </w:rPr>
        <w:t xml:space="preserve"> </w:t>
      </w:r>
      <w:r w:rsidR="001964EB">
        <w:rPr>
          <w:rFonts w:ascii="Times New Roman" w:hAnsi="Times New Roman" w:cs="Times New Roman"/>
          <w:bCs/>
          <w:iCs/>
          <w:sz w:val="24"/>
          <w:szCs w:val="24"/>
          <w:lang w:bidi="sk-SK"/>
        </w:rPr>
        <w:t>mlieka</w:t>
      </w:r>
      <w:r w:rsidR="00DC7652" w:rsidRPr="001964EB">
        <w:rPr>
          <w:rFonts w:ascii="Times New Roman" w:hAnsi="Times New Roman" w:cs="Times New Roman"/>
          <w:bCs/>
          <w:iCs/>
          <w:sz w:val="24"/>
          <w:szCs w:val="24"/>
          <w:lang w:bidi="sk-SK"/>
        </w:rPr>
        <w:t xml:space="preserve"> po prvom spracovaní</w:t>
      </w:r>
      <w:r w:rsidR="001964EB">
        <w:rPr>
          <w:rFonts w:ascii="Times New Roman" w:hAnsi="Times New Roman" w:cs="Times New Roman"/>
          <w:bCs/>
          <w:iCs/>
          <w:sz w:val="24"/>
          <w:szCs w:val="24"/>
          <w:lang w:bidi="sk-SK"/>
        </w:rPr>
        <w:t xml:space="preserve">, jatočných tiel ošípaných, jatočných tiel oviec alebo jatočných tiel kôz potrebných </w:t>
      </w:r>
      <w:r w:rsidR="001964EB" w:rsidRPr="001964EB">
        <w:rPr>
          <w:rFonts w:ascii="Times New Roman" w:hAnsi="Times New Roman" w:cs="Times New Roman"/>
          <w:bCs/>
          <w:iCs/>
          <w:sz w:val="24"/>
          <w:szCs w:val="24"/>
          <w:lang w:bidi="sk-SK"/>
        </w:rPr>
        <w:t>na vyprodukovanie</w:t>
      </w:r>
      <w:r w:rsidR="001964EB">
        <w:rPr>
          <w:rFonts w:ascii="Times New Roman" w:hAnsi="Times New Roman" w:cs="Times New Roman"/>
          <w:bCs/>
          <w:iCs/>
          <w:sz w:val="24"/>
          <w:szCs w:val="24"/>
          <w:lang w:bidi="sk-SK"/>
        </w:rPr>
        <w:t xml:space="preserve"> </w:t>
      </w:r>
      <w:r w:rsidR="00665125">
        <w:rPr>
          <w:rFonts w:ascii="Times New Roman" w:hAnsi="Times New Roman" w:cs="Times New Roman"/>
          <w:bCs/>
          <w:iCs/>
          <w:sz w:val="24"/>
          <w:szCs w:val="24"/>
          <w:lang w:bidi="sk-SK"/>
        </w:rPr>
        <w:t xml:space="preserve">daného množstva </w:t>
      </w:r>
      <w:r w:rsidR="001964EB" w:rsidRPr="001964EB">
        <w:rPr>
          <w:rFonts w:ascii="Times New Roman" w:hAnsi="Times New Roman" w:cs="Times New Roman"/>
          <w:bCs/>
          <w:iCs/>
          <w:sz w:val="24"/>
          <w:szCs w:val="24"/>
          <w:lang w:bidi="sk-SK"/>
        </w:rPr>
        <w:t>spracovaný</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mliečny</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výro</w:t>
      </w:r>
      <w:r w:rsidR="001964EB">
        <w:rPr>
          <w:rFonts w:ascii="Times New Roman" w:hAnsi="Times New Roman" w:cs="Times New Roman"/>
          <w:bCs/>
          <w:iCs/>
          <w:sz w:val="24"/>
          <w:szCs w:val="24"/>
          <w:lang w:bidi="sk-SK"/>
        </w:rPr>
        <w:t>b</w:t>
      </w:r>
      <w:r w:rsidR="001964EB" w:rsidRPr="001964EB">
        <w:rPr>
          <w:rFonts w:ascii="Times New Roman" w:hAnsi="Times New Roman" w:cs="Times New Roman"/>
          <w:bCs/>
          <w:iCs/>
          <w:sz w:val="24"/>
          <w:szCs w:val="24"/>
          <w:lang w:bidi="sk-SK"/>
        </w:rPr>
        <w:t>k</w:t>
      </w:r>
      <w:r w:rsidR="001964EB">
        <w:rPr>
          <w:rFonts w:ascii="Times New Roman" w:hAnsi="Times New Roman" w:cs="Times New Roman"/>
          <w:bCs/>
          <w:iCs/>
          <w:sz w:val="24"/>
          <w:szCs w:val="24"/>
          <w:lang w:bidi="sk-SK"/>
        </w:rPr>
        <w:t>ov</w:t>
      </w:r>
      <w:r w:rsidR="001964EB" w:rsidRPr="001964EB">
        <w:rPr>
          <w:rFonts w:ascii="Times New Roman" w:hAnsi="Times New Roman" w:cs="Times New Roman"/>
          <w:bCs/>
          <w:iCs/>
          <w:sz w:val="24"/>
          <w:szCs w:val="24"/>
          <w:lang w:bidi="sk-SK"/>
        </w:rPr>
        <w:t>, spracovaný</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bravčový</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výrobk</w:t>
      </w:r>
      <w:r w:rsidR="001964EB">
        <w:rPr>
          <w:rFonts w:ascii="Times New Roman" w:hAnsi="Times New Roman" w:cs="Times New Roman"/>
          <w:bCs/>
          <w:iCs/>
          <w:sz w:val="24"/>
          <w:szCs w:val="24"/>
          <w:lang w:bidi="sk-SK"/>
        </w:rPr>
        <w:t>ov</w:t>
      </w:r>
      <w:r w:rsidR="001964EB" w:rsidRPr="001964EB">
        <w:rPr>
          <w:rFonts w:ascii="Times New Roman" w:hAnsi="Times New Roman" w:cs="Times New Roman"/>
          <w:bCs/>
          <w:iCs/>
          <w:sz w:val="24"/>
          <w:szCs w:val="24"/>
          <w:lang w:bidi="sk-SK"/>
        </w:rPr>
        <w:t xml:space="preserve"> alebo spracovaný</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ovčí</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alebo kozí</w:t>
      </w:r>
      <w:r w:rsidR="001964EB">
        <w:rPr>
          <w:rFonts w:ascii="Times New Roman" w:hAnsi="Times New Roman" w:cs="Times New Roman"/>
          <w:bCs/>
          <w:iCs/>
          <w:sz w:val="24"/>
          <w:szCs w:val="24"/>
          <w:lang w:bidi="sk-SK"/>
        </w:rPr>
        <w:t>ch</w:t>
      </w:r>
      <w:r w:rsidR="001964EB" w:rsidRPr="001964EB">
        <w:rPr>
          <w:rFonts w:ascii="Times New Roman" w:hAnsi="Times New Roman" w:cs="Times New Roman"/>
          <w:bCs/>
          <w:iCs/>
          <w:sz w:val="24"/>
          <w:szCs w:val="24"/>
          <w:lang w:bidi="sk-SK"/>
        </w:rPr>
        <w:t xml:space="preserve"> výrobk</w:t>
      </w:r>
      <w:r w:rsidR="001964EB">
        <w:rPr>
          <w:rFonts w:ascii="Times New Roman" w:hAnsi="Times New Roman" w:cs="Times New Roman"/>
          <w:bCs/>
          <w:iCs/>
          <w:sz w:val="24"/>
          <w:szCs w:val="24"/>
          <w:lang w:bidi="sk-SK"/>
        </w:rPr>
        <w:t>ov</w:t>
      </w:r>
      <w:r w:rsidR="00665125">
        <w:rPr>
          <w:rFonts w:ascii="Times New Roman" w:hAnsi="Times New Roman" w:cs="Times New Roman"/>
          <w:bCs/>
          <w:iCs/>
          <w:sz w:val="24"/>
          <w:szCs w:val="24"/>
          <w:lang w:bidi="sk-SK"/>
        </w:rPr>
        <w:t xml:space="preserve">, a </w:t>
      </w:r>
      <w:r w:rsidR="00665125" w:rsidRPr="00665125">
        <w:rPr>
          <w:rFonts w:ascii="Times New Roman" w:hAnsi="Times New Roman" w:cs="Times New Roman"/>
          <w:bCs/>
          <w:iCs/>
          <w:sz w:val="24"/>
          <w:szCs w:val="24"/>
          <w:lang w:bidi="sk-SK"/>
        </w:rPr>
        <w:t>priemernej jednotkovej hodnoty</w:t>
      </w:r>
      <w:r w:rsidR="00665125">
        <w:rPr>
          <w:rFonts w:ascii="Times New Roman" w:hAnsi="Times New Roman" w:cs="Times New Roman"/>
          <w:bCs/>
          <w:iCs/>
          <w:sz w:val="24"/>
          <w:szCs w:val="24"/>
          <w:lang w:bidi="sk-SK"/>
        </w:rPr>
        <w:t xml:space="preserve"> </w:t>
      </w:r>
      <w:r w:rsidR="00665125" w:rsidRPr="00665125">
        <w:rPr>
          <w:rFonts w:ascii="Times New Roman" w:hAnsi="Times New Roman" w:cs="Times New Roman"/>
          <w:bCs/>
          <w:iCs/>
          <w:sz w:val="24"/>
          <w:szCs w:val="24"/>
          <w:lang w:bidi="sk-SK"/>
        </w:rPr>
        <w:t>plnotučného mlieka po prvom spracovaní, jatočných tiel ošípaných, jatočných tiel oviec alebo jatočných tiel kôz</w:t>
      </w:r>
      <w:r w:rsidR="00665125">
        <w:rPr>
          <w:rFonts w:ascii="Times New Roman" w:hAnsi="Times New Roman" w:cs="Times New Roman"/>
          <w:bCs/>
          <w:iCs/>
          <w:sz w:val="24"/>
          <w:szCs w:val="24"/>
          <w:lang w:bidi="sk-SK"/>
        </w:rPr>
        <w:t xml:space="preserve">, </w:t>
      </w:r>
      <w:r w:rsidR="005B6E10">
        <w:rPr>
          <w:rFonts w:ascii="Times New Roman" w:hAnsi="Times New Roman" w:cs="Times New Roman"/>
          <w:bCs/>
          <w:iCs/>
          <w:sz w:val="24"/>
          <w:szCs w:val="24"/>
          <w:lang w:bidi="sk-SK"/>
        </w:rPr>
        <w:t xml:space="preserve">ktorá bola do tejto hodnoty predávanej produkcie tejto organizácie výrobcov, tohto združenia organizácií výrobcov alebo tejto skupiny výrobcov zahrnutá ako hodnota týchto poľnohospodárskych výrobkov </w:t>
      </w:r>
      <w:r w:rsidR="005B6E10" w:rsidRPr="005B6E10">
        <w:rPr>
          <w:rFonts w:ascii="Times New Roman" w:hAnsi="Times New Roman" w:cs="Times New Roman"/>
          <w:bCs/>
          <w:iCs/>
          <w:sz w:val="24"/>
          <w:szCs w:val="24"/>
          <w:lang w:bidi="sk-SK"/>
        </w:rPr>
        <w:t>vo fáze prvého spracovania v zmysle čl. 31 ods. 2 delegovaného nariadenia (EÚ) 2022/126</w:t>
      </w:r>
      <w:r w:rsidR="008902AD" w:rsidRPr="008902AD">
        <w:rPr>
          <w:rFonts w:ascii="Times New Roman" w:hAnsi="Times New Roman" w:cs="Times New Roman"/>
          <w:bCs/>
          <w:iCs/>
          <w:sz w:val="24"/>
          <w:szCs w:val="24"/>
          <w:lang w:bidi="sk-SK"/>
        </w:rPr>
        <w:t xml:space="preserve"> v platnom znení</w:t>
      </w:r>
      <w:r w:rsidR="005B6E10">
        <w:rPr>
          <w:rFonts w:ascii="Times New Roman" w:hAnsi="Times New Roman" w:cs="Times New Roman"/>
          <w:bCs/>
          <w:iCs/>
          <w:sz w:val="24"/>
          <w:szCs w:val="24"/>
          <w:lang w:bidi="sk-SK"/>
        </w:rPr>
        <w:t xml:space="preserve">. </w:t>
      </w:r>
      <w:r w:rsidR="009C0FC6">
        <w:rPr>
          <w:rFonts w:ascii="Times New Roman" w:hAnsi="Times New Roman" w:cs="Times New Roman"/>
          <w:bCs/>
          <w:iCs/>
          <w:sz w:val="24"/>
          <w:szCs w:val="24"/>
          <w:lang w:bidi="sk-SK"/>
        </w:rPr>
        <w:t xml:space="preserve">Samozrejme, tento prepočet je možný len vtedy, ak sa </w:t>
      </w:r>
      <w:r w:rsidR="009C0FC6" w:rsidRPr="009C0FC6">
        <w:rPr>
          <w:rFonts w:ascii="Times New Roman" w:hAnsi="Times New Roman" w:cs="Times New Roman"/>
          <w:bCs/>
          <w:iCs/>
          <w:sz w:val="24"/>
          <w:szCs w:val="24"/>
          <w:lang w:bidi="sk-SK"/>
        </w:rPr>
        <w:t>celková táto hodnota predávanej produkcie</w:t>
      </w:r>
      <w:r w:rsidR="009C0FC6">
        <w:rPr>
          <w:rFonts w:ascii="Times New Roman" w:hAnsi="Times New Roman" w:cs="Times New Roman"/>
          <w:bCs/>
          <w:iCs/>
          <w:sz w:val="24"/>
          <w:szCs w:val="24"/>
          <w:lang w:bidi="sk-SK"/>
        </w:rPr>
        <w:t xml:space="preserve"> v danom prípade určuje aj z hodnoty </w:t>
      </w:r>
      <w:r w:rsidR="009C0FC6" w:rsidRPr="009C0FC6">
        <w:rPr>
          <w:rFonts w:ascii="Times New Roman" w:hAnsi="Times New Roman" w:cs="Times New Roman"/>
          <w:bCs/>
          <w:iCs/>
          <w:sz w:val="24"/>
          <w:szCs w:val="24"/>
          <w:lang w:bidi="sk-SK"/>
        </w:rPr>
        <w:t>plnotučného mlieka po prvom spracovaní, jatočných tiel ošípaných, jatočných tiel oviec alebo jatočných tiel kôz</w:t>
      </w:r>
      <w:r w:rsidR="009C0FC6">
        <w:rPr>
          <w:rFonts w:ascii="Times New Roman" w:hAnsi="Times New Roman" w:cs="Times New Roman"/>
          <w:bCs/>
          <w:iCs/>
          <w:sz w:val="24"/>
          <w:szCs w:val="24"/>
          <w:lang w:bidi="sk-SK"/>
        </w:rPr>
        <w:t xml:space="preserve">, ktoré </w:t>
      </w:r>
      <w:r w:rsidR="00A02965">
        <w:rPr>
          <w:rFonts w:ascii="Times New Roman" w:hAnsi="Times New Roman" w:cs="Times New Roman"/>
          <w:bCs/>
          <w:iCs/>
          <w:sz w:val="24"/>
          <w:szCs w:val="24"/>
          <w:lang w:bidi="sk-SK"/>
        </w:rPr>
        <w:t xml:space="preserve">v danom čase </w:t>
      </w:r>
      <w:r w:rsidR="009C0FC6">
        <w:rPr>
          <w:rFonts w:ascii="Times New Roman" w:hAnsi="Times New Roman" w:cs="Times New Roman"/>
          <w:bCs/>
          <w:iCs/>
          <w:sz w:val="24"/>
          <w:szCs w:val="24"/>
          <w:lang w:bidi="sk-SK"/>
        </w:rPr>
        <w:t>neboli spracované na </w:t>
      </w:r>
      <w:r w:rsidR="009C0FC6" w:rsidRPr="009C0FC6">
        <w:rPr>
          <w:rFonts w:ascii="Times New Roman" w:hAnsi="Times New Roman" w:cs="Times New Roman"/>
          <w:bCs/>
          <w:iCs/>
          <w:sz w:val="24"/>
          <w:szCs w:val="24"/>
          <w:lang w:bidi="sk-SK"/>
        </w:rPr>
        <w:t>spracovan</w:t>
      </w:r>
      <w:r w:rsidR="009C0FC6">
        <w:rPr>
          <w:rFonts w:ascii="Times New Roman" w:hAnsi="Times New Roman" w:cs="Times New Roman"/>
          <w:bCs/>
          <w:iCs/>
          <w:sz w:val="24"/>
          <w:szCs w:val="24"/>
          <w:lang w:bidi="sk-SK"/>
        </w:rPr>
        <w:t>é</w:t>
      </w:r>
      <w:r w:rsidR="009C0FC6" w:rsidRPr="009C0FC6">
        <w:rPr>
          <w:rFonts w:ascii="Times New Roman" w:hAnsi="Times New Roman" w:cs="Times New Roman"/>
          <w:bCs/>
          <w:iCs/>
          <w:sz w:val="24"/>
          <w:szCs w:val="24"/>
          <w:lang w:bidi="sk-SK"/>
        </w:rPr>
        <w:t xml:space="preserve"> mliečn</w:t>
      </w:r>
      <w:r w:rsidR="009C0FC6">
        <w:rPr>
          <w:rFonts w:ascii="Times New Roman" w:hAnsi="Times New Roman" w:cs="Times New Roman"/>
          <w:bCs/>
          <w:iCs/>
          <w:sz w:val="24"/>
          <w:szCs w:val="24"/>
          <w:lang w:bidi="sk-SK"/>
        </w:rPr>
        <w:t>e</w:t>
      </w:r>
      <w:r w:rsidR="009C0FC6" w:rsidRPr="009C0FC6">
        <w:rPr>
          <w:rFonts w:ascii="Times New Roman" w:hAnsi="Times New Roman" w:cs="Times New Roman"/>
          <w:bCs/>
          <w:iCs/>
          <w:sz w:val="24"/>
          <w:szCs w:val="24"/>
          <w:lang w:bidi="sk-SK"/>
        </w:rPr>
        <w:t xml:space="preserve"> výrobk</w:t>
      </w:r>
      <w:r w:rsidR="009C0FC6">
        <w:rPr>
          <w:rFonts w:ascii="Times New Roman" w:hAnsi="Times New Roman" w:cs="Times New Roman"/>
          <w:bCs/>
          <w:iCs/>
          <w:sz w:val="24"/>
          <w:szCs w:val="24"/>
          <w:lang w:bidi="sk-SK"/>
        </w:rPr>
        <w:t>y</w:t>
      </w:r>
      <w:r w:rsidR="009C0FC6" w:rsidRPr="009C0FC6">
        <w:rPr>
          <w:rFonts w:ascii="Times New Roman" w:hAnsi="Times New Roman" w:cs="Times New Roman"/>
          <w:bCs/>
          <w:iCs/>
          <w:sz w:val="24"/>
          <w:szCs w:val="24"/>
          <w:lang w:bidi="sk-SK"/>
        </w:rPr>
        <w:t>, spracovan</w:t>
      </w:r>
      <w:r w:rsidR="009C0FC6">
        <w:rPr>
          <w:rFonts w:ascii="Times New Roman" w:hAnsi="Times New Roman" w:cs="Times New Roman"/>
          <w:bCs/>
          <w:iCs/>
          <w:sz w:val="24"/>
          <w:szCs w:val="24"/>
          <w:lang w:bidi="sk-SK"/>
        </w:rPr>
        <w:t>é</w:t>
      </w:r>
      <w:r w:rsidR="009C0FC6" w:rsidRPr="009C0FC6">
        <w:rPr>
          <w:rFonts w:ascii="Times New Roman" w:hAnsi="Times New Roman" w:cs="Times New Roman"/>
          <w:bCs/>
          <w:iCs/>
          <w:sz w:val="24"/>
          <w:szCs w:val="24"/>
          <w:lang w:bidi="sk-SK"/>
        </w:rPr>
        <w:t xml:space="preserve"> bravčov</w:t>
      </w:r>
      <w:r w:rsidR="009C0FC6">
        <w:rPr>
          <w:rFonts w:ascii="Times New Roman" w:hAnsi="Times New Roman" w:cs="Times New Roman"/>
          <w:bCs/>
          <w:iCs/>
          <w:sz w:val="24"/>
          <w:szCs w:val="24"/>
          <w:lang w:bidi="sk-SK"/>
        </w:rPr>
        <w:t>é</w:t>
      </w:r>
      <w:r w:rsidR="009C0FC6" w:rsidRPr="009C0FC6">
        <w:rPr>
          <w:rFonts w:ascii="Times New Roman" w:hAnsi="Times New Roman" w:cs="Times New Roman"/>
          <w:bCs/>
          <w:iCs/>
          <w:sz w:val="24"/>
          <w:szCs w:val="24"/>
          <w:lang w:bidi="sk-SK"/>
        </w:rPr>
        <w:t xml:space="preserve"> výrobk</w:t>
      </w:r>
      <w:r w:rsidR="009C0FC6">
        <w:rPr>
          <w:rFonts w:ascii="Times New Roman" w:hAnsi="Times New Roman" w:cs="Times New Roman"/>
          <w:bCs/>
          <w:iCs/>
          <w:sz w:val="24"/>
          <w:szCs w:val="24"/>
          <w:lang w:bidi="sk-SK"/>
        </w:rPr>
        <w:t>y</w:t>
      </w:r>
      <w:r w:rsidR="009C0FC6" w:rsidRPr="009C0FC6">
        <w:rPr>
          <w:rFonts w:ascii="Times New Roman" w:hAnsi="Times New Roman" w:cs="Times New Roman"/>
          <w:bCs/>
          <w:iCs/>
          <w:sz w:val="24"/>
          <w:szCs w:val="24"/>
          <w:lang w:bidi="sk-SK"/>
        </w:rPr>
        <w:t xml:space="preserve"> alebo spracovan</w:t>
      </w:r>
      <w:r w:rsidR="009C0FC6">
        <w:rPr>
          <w:rFonts w:ascii="Times New Roman" w:hAnsi="Times New Roman" w:cs="Times New Roman"/>
          <w:bCs/>
          <w:iCs/>
          <w:sz w:val="24"/>
          <w:szCs w:val="24"/>
          <w:lang w:bidi="sk-SK"/>
        </w:rPr>
        <w:t>é</w:t>
      </w:r>
      <w:r w:rsidR="009C0FC6" w:rsidRPr="009C0FC6">
        <w:rPr>
          <w:rFonts w:ascii="Times New Roman" w:hAnsi="Times New Roman" w:cs="Times New Roman"/>
          <w:bCs/>
          <w:iCs/>
          <w:sz w:val="24"/>
          <w:szCs w:val="24"/>
          <w:lang w:bidi="sk-SK"/>
        </w:rPr>
        <w:t xml:space="preserve"> ovč</w:t>
      </w:r>
      <w:r w:rsidR="009C0FC6">
        <w:rPr>
          <w:rFonts w:ascii="Times New Roman" w:hAnsi="Times New Roman" w:cs="Times New Roman"/>
          <w:bCs/>
          <w:iCs/>
          <w:sz w:val="24"/>
          <w:szCs w:val="24"/>
          <w:lang w:bidi="sk-SK"/>
        </w:rPr>
        <w:t>ie</w:t>
      </w:r>
      <w:r w:rsidR="009C0FC6" w:rsidRPr="009C0FC6">
        <w:rPr>
          <w:rFonts w:ascii="Times New Roman" w:hAnsi="Times New Roman" w:cs="Times New Roman"/>
          <w:bCs/>
          <w:iCs/>
          <w:sz w:val="24"/>
          <w:szCs w:val="24"/>
          <w:lang w:bidi="sk-SK"/>
        </w:rPr>
        <w:t xml:space="preserve"> alebo koz</w:t>
      </w:r>
      <w:r w:rsidR="009C0FC6">
        <w:rPr>
          <w:rFonts w:ascii="Times New Roman" w:hAnsi="Times New Roman" w:cs="Times New Roman"/>
          <w:bCs/>
          <w:iCs/>
          <w:sz w:val="24"/>
          <w:szCs w:val="24"/>
          <w:lang w:bidi="sk-SK"/>
        </w:rPr>
        <w:t>ie</w:t>
      </w:r>
      <w:r w:rsidR="009C0FC6" w:rsidRPr="009C0FC6">
        <w:rPr>
          <w:rFonts w:ascii="Times New Roman" w:hAnsi="Times New Roman" w:cs="Times New Roman"/>
          <w:bCs/>
          <w:iCs/>
          <w:sz w:val="24"/>
          <w:szCs w:val="24"/>
          <w:lang w:bidi="sk-SK"/>
        </w:rPr>
        <w:t xml:space="preserve"> výrobk</w:t>
      </w:r>
      <w:r w:rsidR="009C0FC6">
        <w:rPr>
          <w:rFonts w:ascii="Times New Roman" w:hAnsi="Times New Roman" w:cs="Times New Roman"/>
          <w:bCs/>
          <w:iCs/>
          <w:sz w:val="24"/>
          <w:szCs w:val="24"/>
          <w:lang w:bidi="sk-SK"/>
        </w:rPr>
        <w:t>y, teda napríklad ak daná organizácia výrobcov vo svojom referenčnom období takéto poľnohospodárske výrobky</w:t>
      </w:r>
      <w:r w:rsidR="009C0FC6" w:rsidRPr="009C0FC6">
        <w:rPr>
          <w:rFonts w:ascii="Times New Roman" w:hAnsi="Times New Roman" w:cs="Times New Roman"/>
          <w:bCs/>
          <w:iCs/>
          <w:sz w:val="24"/>
          <w:szCs w:val="24"/>
          <w:lang w:bidi="sk-SK"/>
        </w:rPr>
        <w:t xml:space="preserve"> vo fáze prvého spracovania v zmysle čl. 31 ods. 2 delegovaného nariadenia (EÚ) 2022/126</w:t>
      </w:r>
      <w:r w:rsidR="008902AD" w:rsidRPr="008902AD">
        <w:rPr>
          <w:rFonts w:ascii="Times New Roman" w:hAnsi="Times New Roman" w:cs="Times New Roman"/>
          <w:bCs/>
          <w:iCs/>
          <w:sz w:val="24"/>
          <w:szCs w:val="24"/>
          <w:lang w:bidi="sk-SK"/>
        </w:rPr>
        <w:t xml:space="preserve"> v platnom znení</w:t>
      </w:r>
      <w:r w:rsidR="0005662E">
        <w:rPr>
          <w:rFonts w:ascii="Times New Roman" w:hAnsi="Times New Roman" w:cs="Times New Roman"/>
          <w:bCs/>
          <w:iCs/>
          <w:sz w:val="24"/>
          <w:szCs w:val="24"/>
          <w:lang w:bidi="sk-SK"/>
        </w:rPr>
        <w:t>, ktoré vyprodukovala alebo ktoré vyprodukovali jej spoločníci alebo členovia,</w:t>
      </w:r>
      <w:r w:rsidR="009C0FC6">
        <w:rPr>
          <w:rFonts w:ascii="Times New Roman" w:hAnsi="Times New Roman" w:cs="Times New Roman"/>
          <w:bCs/>
          <w:iCs/>
          <w:sz w:val="24"/>
          <w:szCs w:val="24"/>
          <w:lang w:bidi="sk-SK"/>
        </w:rPr>
        <w:t xml:space="preserve"> umiestnila na trh.</w:t>
      </w:r>
      <w:r w:rsidR="00D9438E">
        <w:rPr>
          <w:rFonts w:ascii="Times New Roman" w:hAnsi="Times New Roman" w:cs="Times New Roman"/>
          <w:bCs/>
          <w:iCs/>
          <w:sz w:val="24"/>
          <w:szCs w:val="24"/>
          <w:lang w:bidi="sk-SK"/>
        </w:rPr>
        <w:t xml:space="preserve"> Pokiaľ však takéto </w:t>
      </w:r>
      <w:r w:rsidR="00D9438E" w:rsidRPr="00D9438E">
        <w:rPr>
          <w:rFonts w:ascii="Times New Roman" w:hAnsi="Times New Roman" w:cs="Times New Roman"/>
          <w:bCs/>
          <w:iCs/>
          <w:sz w:val="24"/>
          <w:szCs w:val="24"/>
          <w:lang w:bidi="sk-SK"/>
        </w:rPr>
        <w:t>poľnohospodárske výrobky vo fáze prvého spracovania v zmysle čl. 31 ods. 2 delegovaného nariadenia (EÚ) 2022/126</w:t>
      </w:r>
      <w:r w:rsidR="00D9438E">
        <w:rPr>
          <w:rFonts w:ascii="Times New Roman" w:hAnsi="Times New Roman" w:cs="Times New Roman"/>
          <w:bCs/>
          <w:iCs/>
          <w:sz w:val="24"/>
          <w:szCs w:val="24"/>
          <w:lang w:bidi="sk-SK"/>
        </w:rPr>
        <w:t xml:space="preserve"> </w:t>
      </w:r>
      <w:r w:rsidR="008902AD" w:rsidRPr="008902AD">
        <w:rPr>
          <w:rFonts w:ascii="Times New Roman" w:hAnsi="Times New Roman" w:cs="Times New Roman"/>
          <w:bCs/>
          <w:iCs/>
          <w:sz w:val="24"/>
          <w:szCs w:val="24"/>
          <w:lang w:bidi="sk-SK"/>
        </w:rPr>
        <w:t xml:space="preserve">v platnom znení </w:t>
      </w:r>
      <w:r w:rsidR="00D9438E">
        <w:rPr>
          <w:rFonts w:ascii="Times New Roman" w:hAnsi="Times New Roman" w:cs="Times New Roman"/>
          <w:bCs/>
          <w:iCs/>
          <w:sz w:val="24"/>
          <w:szCs w:val="24"/>
          <w:lang w:bidi="sk-SK"/>
        </w:rPr>
        <w:t xml:space="preserve">počas referenčného obdobia </w:t>
      </w:r>
      <w:r w:rsidR="0005662E">
        <w:rPr>
          <w:rFonts w:ascii="Times New Roman" w:hAnsi="Times New Roman" w:cs="Times New Roman"/>
          <w:bCs/>
          <w:iCs/>
          <w:sz w:val="24"/>
          <w:szCs w:val="24"/>
          <w:lang w:bidi="sk-SK"/>
        </w:rPr>
        <w:t xml:space="preserve">organizácie výrobcov, združenia organizácií výrobcov alebo skupiny výrobcov vôbec neboli umiestnené na trh tak, aby sa ich hodnota zahrnula do celkovej hodnoty predávanej produkcie poľnohospodárskych výrobkov toho istého sektora tejto organizácie výrobcov, tohto združenia organizácií výrobcov </w:t>
      </w:r>
      <w:r w:rsidR="0005662E">
        <w:rPr>
          <w:rFonts w:ascii="Times New Roman" w:hAnsi="Times New Roman" w:cs="Times New Roman"/>
          <w:bCs/>
          <w:iCs/>
          <w:sz w:val="24"/>
          <w:szCs w:val="24"/>
          <w:lang w:bidi="sk-SK"/>
        </w:rPr>
        <w:lastRenderedPageBreak/>
        <w:t xml:space="preserve">alebo tejto skupiny výrobcov, </w:t>
      </w:r>
      <w:r w:rsidR="005C45D7">
        <w:rPr>
          <w:rFonts w:ascii="Times New Roman" w:hAnsi="Times New Roman" w:cs="Times New Roman"/>
          <w:bCs/>
          <w:iCs/>
          <w:sz w:val="24"/>
          <w:szCs w:val="24"/>
          <w:lang w:bidi="sk-SK"/>
        </w:rPr>
        <w:t xml:space="preserve">tak je priemernú jednotkovú hodnotu týchto poľnohospodárskych výrobkov </w:t>
      </w:r>
      <w:r w:rsidR="005C45D7" w:rsidRPr="005C45D7">
        <w:rPr>
          <w:rFonts w:ascii="Times New Roman" w:hAnsi="Times New Roman" w:cs="Times New Roman"/>
          <w:bCs/>
          <w:iCs/>
          <w:sz w:val="24"/>
          <w:szCs w:val="24"/>
          <w:lang w:bidi="sk-SK"/>
        </w:rPr>
        <w:t>vo fáze prvého spracovania v zmysle čl. 31 ods. 2 delegovaného nariadenia (EÚ) 2022/126</w:t>
      </w:r>
      <w:r w:rsidR="005C45D7">
        <w:rPr>
          <w:rFonts w:ascii="Times New Roman" w:hAnsi="Times New Roman" w:cs="Times New Roman"/>
          <w:bCs/>
          <w:iCs/>
          <w:sz w:val="24"/>
          <w:szCs w:val="24"/>
          <w:lang w:bidi="sk-SK"/>
        </w:rPr>
        <w:t xml:space="preserve"> </w:t>
      </w:r>
      <w:r w:rsidR="008902AD" w:rsidRPr="008902AD">
        <w:rPr>
          <w:rFonts w:ascii="Times New Roman" w:hAnsi="Times New Roman" w:cs="Times New Roman"/>
          <w:bCs/>
          <w:iCs/>
          <w:sz w:val="24"/>
          <w:szCs w:val="24"/>
          <w:lang w:bidi="sk-SK"/>
        </w:rPr>
        <w:t xml:space="preserve">v platnom znení </w:t>
      </w:r>
      <w:r w:rsidR="005C45D7">
        <w:rPr>
          <w:rFonts w:ascii="Times New Roman" w:hAnsi="Times New Roman" w:cs="Times New Roman"/>
          <w:bCs/>
          <w:iCs/>
          <w:sz w:val="24"/>
          <w:szCs w:val="24"/>
          <w:lang w:bidi="sk-SK"/>
        </w:rPr>
        <w:t xml:space="preserve">potrebné určiť inak. Prvou možnosťou je určiť ich hodnotu priemerom z hodnoty predávanej produkcie týchto </w:t>
      </w:r>
      <w:r w:rsidR="005C45D7" w:rsidRPr="005C45D7">
        <w:rPr>
          <w:rFonts w:ascii="Times New Roman" w:hAnsi="Times New Roman" w:cs="Times New Roman"/>
          <w:bCs/>
          <w:iCs/>
          <w:sz w:val="24"/>
          <w:szCs w:val="24"/>
          <w:lang w:bidi="sk-SK"/>
        </w:rPr>
        <w:t>poľnohospodárskych výrobkov vo fáze prvého spracovania v zmysle čl. 31 ods. 2 delegovaného nariadenia (EÚ) 2022/126</w:t>
      </w:r>
      <w:r w:rsidR="005C45D7">
        <w:rPr>
          <w:rFonts w:ascii="Times New Roman" w:hAnsi="Times New Roman" w:cs="Times New Roman"/>
          <w:bCs/>
          <w:iCs/>
          <w:sz w:val="24"/>
          <w:szCs w:val="24"/>
          <w:lang w:bidi="sk-SK"/>
        </w:rPr>
        <w:t xml:space="preserve"> </w:t>
      </w:r>
      <w:r w:rsidR="008902AD" w:rsidRPr="008902AD">
        <w:rPr>
          <w:rFonts w:ascii="Times New Roman" w:hAnsi="Times New Roman" w:cs="Times New Roman"/>
          <w:bCs/>
          <w:iCs/>
          <w:sz w:val="24"/>
          <w:szCs w:val="24"/>
          <w:lang w:bidi="sk-SK"/>
        </w:rPr>
        <w:t xml:space="preserve">v platnom znení </w:t>
      </w:r>
      <w:r w:rsidR="005C45D7">
        <w:rPr>
          <w:rFonts w:ascii="Times New Roman" w:hAnsi="Times New Roman" w:cs="Times New Roman"/>
          <w:bCs/>
          <w:iCs/>
          <w:sz w:val="24"/>
          <w:szCs w:val="24"/>
          <w:lang w:bidi="sk-SK"/>
        </w:rPr>
        <w:t xml:space="preserve">u ostatných organizácií výrobcov, združení organizácií výrobcov alebo skupín výrobcov. Ak však žiadna z týchto organizácií výrobcov, </w:t>
      </w:r>
      <w:r w:rsidR="006D6132">
        <w:rPr>
          <w:rFonts w:ascii="Times New Roman" w:hAnsi="Times New Roman" w:cs="Times New Roman"/>
          <w:bCs/>
          <w:iCs/>
          <w:sz w:val="24"/>
          <w:szCs w:val="24"/>
          <w:lang w:bidi="sk-SK"/>
        </w:rPr>
        <w:t xml:space="preserve">týchto </w:t>
      </w:r>
      <w:r w:rsidR="005C45D7">
        <w:rPr>
          <w:rFonts w:ascii="Times New Roman" w:hAnsi="Times New Roman" w:cs="Times New Roman"/>
          <w:bCs/>
          <w:iCs/>
          <w:sz w:val="24"/>
          <w:szCs w:val="24"/>
          <w:lang w:bidi="sk-SK"/>
        </w:rPr>
        <w:t xml:space="preserve">združení organizácií výrobcov alebo </w:t>
      </w:r>
      <w:r w:rsidR="006D6132">
        <w:rPr>
          <w:rFonts w:ascii="Times New Roman" w:hAnsi="Times New Roman" w:cs="Times New Roman"/>
          <w:bCs/>
          <w:iCs/>
          <w:sz w:val="24"/>
          <w:szCs w:val="24"/>
          <w:lang w:bidi="sk-SK"/>
        </w:rPr>
        <w:t xml:space="preserve">týchto </w:t>
      </w:r>
      <w:r w:rsidR="005C45D7">
        <w:rPr>
          <w:rFonts w:ascii="Times New Roman" w:hAnsi="Times New Roman" w:cs="Times New Roman"/>
          <w:bCs/>
          <w:iCs/>
          <w:sz w:val="24"/>
          <w:szCs w:val="24"/>
          <w:lang w:bidi="sk-SK"/>
        </w:rPr>
        <w:t xml:space="preserve">skupín výrobcov svoju hodnotu predávanej produkcie </w:t>
      </w:r>
      <w:r w:rsidR="005C45D7" w:rsidRPr="005C45D7">
        <w:rPr>
          <w:rFonts w:ascii="Times New Roman" w:hAnsi="Times New Roman" w:cs="Times New Roman"/>
          <w:bCs/>
          <w:iCs/>
          <w:sz w:val="24"/>
          <w:szCs w:val="24"/>
          <w:lang w:bidi="sk-SK"/>
        </w:rPr>
        <w:t>mliečn</w:t>
      </w:r>
      <w:r w:rsidR="005C45D7">
        <w:rPr>
          <w:rFonts w:ascii="Times New Roman" w:hAnsi="Times New Roman" w:cs="Times New Roman"/>
          <w:bCs/>
          <w:iCs/>
          <w:sz w:val="24"/>
          <w:szCs w:val="24"/>
          <w:lang w:bidi="sk-SK"/>
        </w:rPr>
        <w:t>ych výrobkov, bravčových výrobkov</w:t>
      </w:r>
      <w:r w:rsidR="005C45D7" w:rsidRPr="005C45D7">
        <w:rPr>
          <w:rFonts w:ascii="Times New Roman" w:hAnsi="Times New Roman" w:cs="Times New Roman"/>
          <w:bCs/>
          <w:iCs/>
          <w:sz w:val="24"/>
          <w:szCs w:val="24"/>
          <w:lang w:bidi="sk-SK"/>
        </w:rPr>
        <w:t xml:space="preserve"> alebo</w:t>
      </w:r>
      <w:r w:rsidR="005C45D7">
        <w:rPr>
          <w:rFonts w:ascii="Times New Roman" w:hAnsi="Times New Roman" w:cs="Times New Roman"/>
          <w:bCs/>
          <w:iCs/>
          <w:sz w:val="24"/>
          <w:szCs w:val="24"/>
          <w:lang w:bidi="sk-SK"/>
        </w:rPr>
        <w:t xml:space="preserve"> ovčích alebo kozích výrobkov neurčuje aj </w:t>
      </w:r>
      <w:r w:rsidR="005C45D7" w:rsidRPr="005C45D7">
        <w:rPr>
          <w:rFonts w:ascii="Times New Roman" w:hAnsi="Times New Roman" w:cs="Times New Roman"/>
          <w:bCs/>
          <w:iCs/>
          <w:sz w:val="24"/>
          <w:szCs w:val="24"/>
          <w:lang w:bidi="sk-SK"/>
        </w:rPr>
        <w:t>z hodnoty plnotučného mlieka po prvom spracovaní, jatočných tiel ošípaných, jatočných tiel oviec alebo jatočných tiel kôz,</w:t>
      </w:r>
      <w:r w:rsidR="005C45D7">
        <w:rPr>
          <w:rFonts w:ascii="Times New Roman" w:hAnsi="Times New Roman" w:cs="Times New Roman"/>
          <w:bCs/>
          <w:iCs/>
          <w:sz w:val="24"/>
          <w:szCs w:val="24"/>
          <w:lang w:bidi="sk-SK"/>
        </w:rPr>
        <w:t xml:space="preserve"> </w:t>
      </w:r>
      <w:r w:rsidR="003A3BE8" w:rsidRPr="003A3BE8">
        <w:rPr>
          <w:rFonts w:ascii="Times New Roman" w:hAnsi="Times New Roman" w:cs="Times New Roman"/>
          <w:bCs/>
          <w:iCs/>
          <w:sz w:val="24"/>
          <w:szCs w:val="24"/>
          <w:lang w:bidi="sk-SK"/>
        </w:rPr>
        <w:t xml:space="preserve">ktoré v danom čase neboli spracované na spracované mliečne výrobky, spracované bravčové výrobky alebo spracované ovčie alebo kozie výrobky, </w:t>
      </w:r>
      <w:r w:rsidR="005C45D7">
        <w:rPr>
          <w:rFonts w:ascii="Times New Roman" w:hAnsi="Times New Roman" w:cs="Times New Roman"/>
          <w:bCs/>
          <w:iCs/>
          <w:sz w:val="24"/>
          <w:szCs w:val="24"/>
          <w:lang w:bidi="sk-SK"/>
        </w:rPr>
        <w:t xml:space="preserve">pretože v ich referenčnom období žiaden takýto </w:t>
      </w:r>
      <w:r w:rsidR="005C45D7" w:rsidRPr="005C45D7">
        <w:rPr>
          <w:rFonts w:ascii="Times New Roman" w:hAnsi="Times New Roman" w:cs="Times New Roman"/>
          <w:bCs/>
          <w:iCs/>
          <w:sz w:val="24"/>
          <w:szCs w:val="24"/>
          <w:lang w:bidi="sk-SK"/>
        </w:rPr>
        <w:t>poľnohospodársky výrob</w:t>
      </w:r>
      <w:r w:rsidR="005C45D7">
        <w:rPr>
          <w:rFonts w:ascii="Times New Roman" w:hAnsi="Times New Roman" w:cs="Times New Roman"/>
          <w:bCs/>
          <w:iCs/>
          <w:sz w:val="24"/>
          <w:szCs w:val="24"/>
          <w:lang w:bidi="sk-SK"/>
        </w:rPr>
        <w:t>ok</w:t>
      </w:r>
      <w:r w:rsidR="005C45D7" w:rsidRPr="005C45D7">
        <w:rPr>
          <w:rFonts w:ascii="Times New Roman" w:hAnsi="Times New Roman" w:cs="Times New Roman"/>
          <w:bCs/>
          <w:iCs/>
          <w:sz w:val="24"/>
          <w:szCs w:val="24"/>
          <w:lang w:bidi="sk-SK"/>
        </w:rPr>
        <w:t xml:space="preserve"> vo fáze prvého spracovania v zmysle čl. 31 ods. 2 delegovaného nariadenia (EÚ) 2022/126</w:t>
      </w:r>
      <w:r w:rsidR="005C45D7">
        <w:rPr>
          <w:rFonts w:ascii="Times New Roman" w:hAnsi="Times New Roman" w:cs="Times New Roman"/>
          <w:bCs/>
          <w:iCs/>
          <w:sz w:val="24"/>
          <w:szCs w:val="24"/>
          <w:lang w:bidi="sk-SK"/>
        </w:rPr>
        <w:t xml:space="preserve"> </w:t>
      </w:r>
      <w:r w:rsidR="008902AD" w:rsidRPr="008902AD">
        <w:rPr>
          <w:rFonts w:ascii="Times New Roman" w:hAnsi="Times New Roman" w:cs="Times New Roman"/>
          <w:bCs/>
          <w:iCs/>
          <w:sz w:val="24"/>
          <w:szCs w:val="24"/>
          <w:lang w:bidi="sk-SK"/>
        </w:rPr>
        <w:t xml:space="preserve">v platnom znení </w:t>
      </w:r>
      <w:r w:rsidR="005C45D7">
        <w:rPr>
          <w:rFonts w:ascii="Times New Roman" w:hAnsi="Times New Roman" w:cs="Times New Roman"/>
          <w:bCs/>
          <w:iCs/>
          <w:sz w:val="24"/>
          <w:szCs w:val="24"/>
          <w:lang w:bidi="sk-SK"/>
        </w:rPr>
        <w:t xml:space="preserve">nebol umiestnený na trh tak, aby sa hodnota tohto poľnohospodárskeho výrobku do tejto ich hodnoty predávanej produkcie zahŕňala, tak sa priemerná jednotková hodnota týchto poľnohospodárskych výrobkov </w:t>
      </w:r>
      <w:r w:rsidR="005C45D7" w:rsidRPr="005C45D7">
        <w:rPr>
          <w:rFonts w:ascii="Times New Roman" w:hAnsi="Times New Roman" w:cs="Times New Roman"/>
          <w:bCs/>
          <w:iCs/>
          <w:sz w:val="24"/>
          <w:szCs w:val="24"/>
          <w:lang w:bidi="sk-SK"/>
        </w:rPr>
        <w:t>vo fáze prvého spracovania v zmysle čl. 31 ods. 2 delegovaného nariadenia (EÚ) 2022/126</w:t>
      </w:r>
      <w:r w:rsidR="005C45D7">
        <w:rPr>
          <w:rFonts w:ascii="Times New Roman" w:hAnsi="Times New Roman" w:cs="Times New Roman"/>
          <w:bCs/>
          <w:iCs/>
          <w:sz w:val="24"/>
          <w:szCs w:val="24"/>
          <w:lang w:bidi="sk-SK"/>
        </w:rPr>
        <w:t xml:space="preserve"> </w:t>
      </w:r>
      <w:r w:rsidR="008902AD" w:rsidRPr="008902AD">
        <w:rPr>
          <w:rFonts w:ascii="Times New Roman" w:hAnsi="Times New Roman" w:cs="Times New Roman"/>
          <w:bCs/>
          <w:iCs/>
          <w:sz w:val="24"/>
          <w:szCs w:val="24"/>
          <w:lang w:bidi="sk-SK"/>
        </w:rPr>
        <w:t xml:space="preserve">v platnom znení </w:t>
      </w:r>
      <w:r w:rsidR="00C53F8B">
        <w:rPr>
          <w:rFonts w:ascii="Times New Roman" w:hAnsi="Times New Roman" w:cs="Times New Roman"/>
          <w:bCs/>
          <w:iCs/>
          <w:sz w:val="24"/>
          <w:szCs w:val="24"/>
          <w:lang w:bidi="sk-SK"/>
        </w:rPr>
        <w:t xml:space="preserve">na účely určovania hodnoty predávanej produkcie </w:t>
      </w:r>
      <w:r w:rsidR="00C53F8B" w:rsidRPr="00C53F8B">
        <w:rPr>
          <w:rFonts w:ascii="Times New Roman" w:hAnsi="Times New Roman" w:cs="Times New Roman"/>
          <w:bCs/>
          <w:iCs/>
          <w:sz w:val="24"/>
          <w:szCs w:val="24"/>
          <w:lang w:bidi="sk-SK"/>
        </w:rPr>
        <w:t xml:space="preserve">mliečnych výrobkov, bravčových výrobkov alebo ovčích alebo kozích výrobkov </w:t>
      </w:r>
      <w:r w:rsidR="003A3BE8">
        <w:rPr>
          <w:rFonts w:ascii="Times New Roman" w:hAnsi="Times New Roman" w:cs="Times New Roman"/>
          <w:bCs/>
          <w:iCs/>
          <w:sz w:val="24"/>
          <w:szCs w:val="24"/>
          <w:lang w:bidi="sk-SK"/>
        </w:rPr>
        <w:t xml:space="preserve">danej </w:t>
      </w:r>
      <w:r w:rsidR="00C53F8B">
        <w:rPr>
          <w:rFonts w:ascii="Times New Roman" w:hAnsi="Times New Roman" w:cs="Times New Roman"/>
          <w:bCs/>
          <w:iCs/>
          <w:sz w:val="24"/>
          <w:szCs w:val="24"/>
          <w:lang w:bidi="sk-SK"/>
        </w:rPr>
        <w:t>organizácie výrobcov, združenia organizácií výrobcov alebo skupiny výrobcov</w:t>
      </w:r>
      <w:r w:rsidR="003A3BE8">
        <w:rPr>
          <w:rFonts w:ascii="Times New Roman" w:hAnsi="Times New Roman" w:cs="Times New Roman"/>
          <w:bCs/>
          <w:iCs/>
          <w:sz w:val="24"/>
          <w:szCs w:val="24"/>
          <w:lang w:bidi="sk-SK"/>
        </w:rPr>
        <w:t>,</w:t>
      </w:r>
      <w:r w:rsidR="00C53F8B">
        <w:rPr>
          <w:rFonts w:ascii="Times New Roman" w:hAnsi="Times New Roman" w:cs="Times New Roman"/>
          <w:bCs/>
          <w:iCs/>
          <w:sz w:val="24"/>
          <w:szCs w:val="24"/>
          <w:lang w:bidi="sk-SK"/>
        </w:rPr>
        <w:t xml:space="preserve"> </w:t>
      </w:r>
      <w:r w:rsidR="00F26DA0">
        <w:rPr>
          <w:rFonts w:ascii="Times New Roman" w:hAnsi="Times New Roman" w:cs="Times New Roman"/>
          <w:bCs/>
          <w:iCs/>
          <w:sz w:val="24"/>
          <w:szCs w:val="24"/>
          <w:lang w:bidi="sk-SK"/>
        </w:rPr>
        <w:t xml:space="preserve">určuje z údajov zistených monitorovaním trhu </w:t>
      </w:r>
      <w:r w:rsidR="00992CF0">
        <w:rPr>
          <w:rFonts w:ascii="Times New Roman" w:hAnsi="Times New Roman" w:cs="Times New Roman"/>
          <w:bCs/>
          <w:iCs/>
          <w:sz w:val="24"/>
          <w:szCs w:val="24"/>
          <w:lang w:bidi="sk-SK"/>
        </w:rPr>
        <w:t xml:space="preserve">podľa § 3 písm. k) zákona č. 280/2017 Z. z. </w:t>
      </w:r>
      <w:r w:rsidR="00C53F8B">
        <w:rPr>
          <w:rFonts w:ascii="Times New Roman" w:hAnsi="Times New Roman" w:cs="Times New Roman"/>
          <w:bCs/>
          <w:iCs/>
          <w:sz w:val="24"/>
          <w:szCs w:val="24"/>
          <w:lang w:bidi="sk-SK"/>
        </w:rPr>
        <w:t>v znení neskorších predpisov.</w:t>
      </w:r>
    </w:p>
    <w:p w14:paraId="3FB56B98" w14:textId="77777777" w:rsidR="00C53F8B" w:rsidRDefault="00C53F8B" w:rsidP="0041266C">
      <w:pPr>
        <w:spacing w:after="0" w:line="240" w:lineRule="auto"/>
        <w:jc w:val="both"/>
        <w:rPr>
          <w:rFonts w:ascii="Times New Roman" w:hAnsi="Times New Roman" w:cs="Times New Roman"/>
          <w:bCs/>
          <w:iCs/>
          <w:sz w:val="24"/>
          <w:szCs w:val="24"/>
          <w:lang w:bidi="sk-SK"/>
        </w:rPr>
      </w:pPr>
    </w:p>
    <w:p w14:paraId="2DED6CA7" w14:textId="77777777" w:rsidR="006345E3" w:rsidRPr="006345E3" w:rsidRDefault="006345E3" w:rsidP="00A23A83">
      <w:pPr>
        <w:spacing w:after="0"/>
        <w:rPr>
          <w:rFonts w:ascii="Times New Roman" w:hAnsi="Times New Roman" w:cs="Times New Roman"/>
          <w:b/>
          <w:bCs/>
          <w:iCs/>
          <w:sz w:val="24"/>
          <w:szCs w:val="24"/>
          <w:lang w:bidi="sk-SK"/>
        </w:rPr>
      </w:pPr>
      <w:r w:rsidRPr="006345E3">
        <w:rPr>
          <w:rFonts w:ascii="Times New Roman" w:hAnsi="Times New Roman" w:cs="Times New Roman"/>
          <w:b/>
          <w:bCs/>
          <w:iCs/>
          <w:sz w:val="24"/>
          <w:szCs w:val="24"/>
          <w:lang w:bidi="sk-SK"/>
        </w:rPr>
        <w:t>K § </w:t>
      </w:r>
      <w:r w:rsidR="000D6A54">
        <w:rPr>
          <w:rFonts w:ascii="Times New Roman" w:hAnsi="Times New Roman" w:cs="Times New Roman"/>
          <w:b/>
          <w:bCs/>
          <w:iCs/>
          <w:sz w:val="24"/>
          <w:szCs w:val="24"/>
          <w:lang w:bidi="sk-SK"/>
        </w:rPr>
        <w:t>6</w:t>
      </w:r>
    </w:p>
    <w:p w14:paraId="086E129F" w14:textId="0FB111A2" w:rsidR="00FE72CE" w:rsidRDefault="006345E3" w:rsidP="002D36A0">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BB0EE6">
        <w:rPr>
          <w:rFonts w:ascii="Times New Roman" w:hAnsi="Times New Roman" w:cs="Times New Roman"/>
          <w:bCs/>
          <w:iCs/>
          <w:sz w:val="24"/>
          <w:szCs w:val="24"/>
          <w:lang w:bidi="sk-SK"/>
        </w:rPr>
        <w:t xml:space="preserve">Podávanie žiadosti o poskytnutie podpory </w:t>
      </w:r>
      <w:r w:rsidR="00BB0EE6" w:rsidRPr="00BB0EE6">
        <w:rPr>
          <w:rFonts w:ascii="Times New Roman" w:hAnsi="Times New Roman" w:cs="Times New Roman"/>
          <w:bCs/>
          <w:iCs/>
          <w:sz w:val="24"/>
          <w:szCs w:val="24"/>
          <w:lang w:bidi="sk-SK"/>
        </w:rPr>
        <w:t xml:space="preserve">na vykonávanie intervencií </w:t>
      </w:r>
      <w:r w:rsidR="00477EB0" w:rsidRPr="00477EB0">
        <w:rPr>
          <w:rFonts w:ascii="Times New Roman" w:hAnsi="Times New Roman" w:cs="Times New Roman"/>
          <w:bCs/>
          <w:iCs/>
          <w:sz w:val="24"/>
          <w:szCs w:val="24"/>
          <w:lang w:bidi="sk-SK"/>
        </w:rPr>
        <w:t xml:space="preserve">buď </w:t>
      </w:r>
      <w:r w:rsidR="00BB0EE6" w:rsidRPr="00BB0EE6">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00BB0EE6" w:rsidRPr="00BB0EE6">
        <w:rPr>
          <w:rFonts w:ascii="Times New Roman" w:hAnsi="Times New Roman" w:cs="Times New Roman"/>
          <w:bCs/>
          <w:iCs/>
          <w:sz w:val="24"/>
          <w:szCs w:val="24"/>
          <w:lang w:bidi="sk-SK"/>
        </w:rPr>
        <w:t>sektore ďalších vybraných výrobkov</w:t>
      </w:r>
      <w:r w:rsidR="00BB0EE6">
        <w:rPr>
          <w:rFonts w:ascii="Times New Roman" w:hAnsi="Times New Roman" w:cs="Times New Roman"/>
          <w:bCs/>
          <w:iCs/>
          <w:sz w:val="24"/>
          <w:szCs w:val="24"/>
          <w:lang w:bidi="sk-SK"/>
        </w:rPr>
        <w:t xml:space="preserve"> sa taktiež limituje na obdobie </w:t>
      </w:r>
      <w:r w:rsidR="00BB0EE6" w:rsidRPr="00BB0EE6">
        <w:rPr>
          <w:rFonts w:ascii="Times New Roman" w:hAnsi="Times New Roman" w:cs="Times New Roman"/>
          <w:bCs/>
          <w:iCs/>
          <w:sz w:val="24"/>
          <w:szCs w:val="24"/>
          <w:lang w:bidi="sk-SK"/>
        </w:rPr>
        <w:t xml:space="preserve">od dátumu </w:t>
      </w:r>
      <w:r w:rsidR="00BB0EE6">
        <w:rPr>
          <w:rFonts w:ascii="Times New Roman" w:hAnsi="Times New Roman" w:cs="Times New Roman"/>
          <w:bCs/>
          <w:iCs/>
          <w:sz w:val="24"/>
          <w:szCs w:val="24"/>
          <w:lang w:bidi="sk-SK"/>
        </w:rPr>
        <w:t>zverejneného</w:t>
      </w:r>
      <w:r w:rsidR="00BB0EE6" w:rsidRPr="00BB0EE6">
        <w:rPr>
          <w:rFonts w:ascii="Times New Roman" w:hAnsi="Times New Roman" w:cs="Times New Roman"/>
          <w:bCs/>
          <w:iCs/>
          <w:sz w:val="24"/>
          <w:szCs w:val="24"/>
          <w:lang w:bidi="sk-SK"/>
        </w:rPr>
        <w:t xml:space="preserve"> na webovom sídle </w:t>
      </w:r>
      <w:r w:rsidR="005A4DB4">
        <w:rPr>
          <w:rFonts w:ascii="Times New Roman" w:hAnsi="Times New Roman" w:cs="Times New Roman"/>
          <w:bCs/>
          <w:iCs/>
          <w:sz w:val="24"/>
          <w:szCs w:val="24"/>
          <w:lang w:bidi="sk-SK"/>
        </w:rPr>
        <w:t>platobnej agentúry</w:t>
      </w:r>
      <w:r w:rsidR="00BB0EE6" w:rsidRPr="00BB0EE6">
        <w:rPr>
          <w:rFonts w:ascii="Times New Roman" w:hAnsi="Times New Roman" w:cs="Times New Roman"/>
          <w:bCs/>
          <w:iCs/>
          <w:sz w:val="24"/>
          <w:szCs w:val="24"/>
          <w:lang w:bidi="sk-SK"/>
        </w:rPr>
        <w:t>, do 15. februára kalendárneho roka bezprostredne nasledujúceho po kalendárnom roku, v ktorom sa tieto intervencie dokončili, alebo v ktorom sa uhradila splátka plnenia, na plnenie ktorého bol na dokončenie týchto intervencií prevzatý záväzok</w:t>
      </w:r>
      <w:r w:rsidR="00B86A53">
        <w:rPr>
          <w:rFonts w:ascii="Times New Roman" w:hAnsi="Times New Roman" w:cs="Times New Roman"/>
          <w:bCs/>
          <w:iCs/>
          <w:sz w:val="24"/>
          <w:szCs w:val="24"/>
          <w:lang w:bidi="sk-SK"/>
        </w:rPr>
        <w:t xml:space="preserve">. Na takúto žiadosť podanú mimo uvedeného obdobia sa neprihliada, v dôsledku čoho na takúto žiadosť nezačína nijaké konanie </w:t>
      </w:r>
      <w:r w:rsidR="00B86A53" w:rsidRPr="00B86A53">
        <w:rPr>
          <w:rFonts w:ascii="Times New Roman" w:hAnsi="Times New Roman" w:cs="Times New Roman"/>
          <w:bCs/>
          <w:iCs/>
          <w:sz w:val="24"/>
          <w:szCs w:val="24"/>
          <w:lang w:bidi="sk-SK"/>
        </w:rPr>
        <w:t>podľa § 18 ods. 2 prvej vety správneho poriadku</w:t>
      </w:r>
      <w:r w:rsidR="00B86A53">
        <w:rPr>
          <w:rFonts w:ascii="Times New Roman" w:hAnsi="Times New Roman" w:cs="Times New Roman"/>
          <w:bCs/>
          <w:iCs/>
          <w:sz w:val="24"/>
          <w:szCs w:val="24"/>
          <w:lang w:bidi="sk-SK"/>
        </w:rPr>
        <w:t>.</w:t>
      </w:r>
      <w:r w:rsidR="00772925">
        <w:rPr>
          <w:rFonts w:ascii="Times New Roman" w:hAnsi="Times New Roman" w:cs="Times New Roman"/>
          <w:bCs/>
          <w:iCs/>
          <w:sz w:val="24"/>
          <w:szCs w:val="24"/>
          <w:lang w:bidi="sk-SK"/>
        </w:rPr>
        <w:t xml:space="preserve"> V súvislosti s dokončenými intervenciami </w:t>
      </w:r>
      <w:r w:rsidR="00477EB0" w:rsidRPr="00477EB0">
        <w:rPr>
          <w:rFonts w:ascii="Times New Roman" w:hAnsi="Times New Roman" w:cs="Times New Roman"/>
          <w:bCs/>
          <w:iCs/>
          <w:sz w:val="24"/>
          <w:szCs w:val="24"/>
          <w:lang w:bidi="sk-SK"/>
        </w:rPr>
        <w:t xml:space="preserve">buď </w:t>
      </w:r>
      <w:r w:rsidR="00772925" w:rsidRPr="00772925">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00772925" w:rsidRPr="00772925">
        <w:rPr>
          <w:rFonts w:ascii="Times New Roman" w:hAnsi="Times New Roman" w:cs="Times New Roman"/>
          <w:bCs/>
          <w:iCs/>
          <w:sz w:val="24"/>
          <w:szCs w:val="24"/>
          <w:lang w:bidi="sk-SK"/>
        </w:rPr>
        <w:t>sektore ďalších vybraných výrobkov</w:t>
      </w:r>
      <w:r w:rsidR="00772925">
        <w:rPr>
          <w:rFonts w:ascii="Times New Roman" w:hAnsi="Times New Roman" w:cs="Times New Roman"/>
          <w:bCs/>
          <w:iCs/>
          <w:sz w:val="24"/>
          <w:szCs w:val="24"/>
          <w:lang w:bidi="sk-SK"/>
        </w:rPr>
        <w:t xml:space="preserve"> sa teda posledný termín na podanie žiadosti o poskytnutie podpory na tieto intervencie ustanovuje pomerne jednoznačne, a to ako 15. február </w:t>
      </w:r>
      <w:r w:rsidR="00772925" w:rsidRPr="00772925">
        <w:rPr>
          <w:rFonts w:ascii="Times New Roman" w:hAnsi="Times New Roman" w:cs="Times New Roman"/>
          <w:bCs/>
          <w:iCs/>
          <w:sz w:val="24"/>
          <w:szCs w:val="24"/>
          <w:lang w:bidi="sk-SK"/>
        </w:rPr>
        <w:t>kalendárneho roka bezprostredne nasledujúceho po kalendárnom roku, v ktorom sa tieto intervencie dokončili</w:t>
      </w:r>
      <w:r w:rsidR="00772925">
        <w:rPr>
          <w:rFonts w:ascii="Times New Roman" w:hAnsi="Times New Roman" w:cs="Times New Roman"/>
          <w:bCs/>
          <w:iCs/>
          <w:sz w:val="24"/>
          <w:szCs w:val="24"/>
          <w:lang w:bidi="sk-SK"/>
        </w:rPr>
        <w:t xml:space="preserve">. </w:t>
      </w:r>
      <w:r w:rsidR="00EC09B2">
        <w:rPr>
          <w:rFonts w:ascii="Times New Roman" w:hAnsi="Times New Roman" w:cs="Times New Roman"/>
          <w:bCs/>
          <w:iCs/>
          <w:sz w:val="24"/>
          <w:szCs w:val="24"/>
          <w:lang w:bidi="sk-SK"/>
        </w:rPr>
        <w:t xml:space="preserve">Slovenská republika však na základe čl. 11 ods. 2 </w:t>
      </w:r>
      <w:r w:rsidR="00EC09B2" w:rsidRPr="00EC09B2">
        <w:rPr>
          <w:rFonts w:ascii="Times New Roman" w:hAnsi="Times New Roman" w:cs="Times New Roman"/>
          <w:bCs/>
          <w:iCs/>
          <w:sz w:val="24"/>
          <w:szCs w:val="24"/>
          <w:lang w:bidi="sk-SK"/>
        </w:rPr>
        <w:t>delegovaného nariadenia (EÚ) 2022/126</w:t>
      </w:r>
      <w:r w:rsidR="00887816">
        <w:rPr>
          <w:rFonts w:ascii="Times New Roman" w:hAnsi="Times New Roman" w:cs="Times New Roman"/>
          <w:bCs/>
          <w:iCs/>
          <w:sz w:val="24"/>
          <w:szCs w:val="24"/>
          <w:lang w:bidi="sk-SK"/>
        </w:rPr>
        <w:t xml:space="preserve"> vo svojom strategickom pláne </w:t>
      </w:r>
      <w:r w:rsidR="00887816" w:rsidRPr="00887816">
        <w:rPr>
          <w:rFonts w:ascii="Times New Roman" w:hAnsi="Times New Roman" w:cs="Times New Roman"/>
          <w:bCs/>
          <w:iCs/>
          <w:sz w:val="24"/>
          <w:szCs w:val="24"/>
          <w:lang w:bidi="sk-SK"/>
        </w:rPr>
        <w:t>spoločnej poľnohospodárskej politiky</w:t>
      </w:r>
      <w:r w:rsidR="0071701A">
        <w:rPr>
          <w:rFonts w:ascii="Times New Roman" w:hAnsi="Times New Roman" w:cs="Times New Roman"/>
          <w:bCs/>
          <w:iCs/>
          <w:sz w:val="24"/>
          <w:szCs w:val="24"/>
          <w:lang w:bidi="sk-SK"/>
        </w:rPr>
        <w:t xml:space="preserve"> stanovila, že investície </w:t>
      </w:r>
      <w:r w:rsidR="0071701A" w:rsidRPr="0071701A">
        <w:rPr>
          <w:rFonts w:ascii="Times New Roman" w:hAnsi="Times New Roman" w:cs="Times New Roman"/>
          <w:bCs/>
          <w:iCs/>
          <w:sz w:val="24"/>
          <w:szCs w:val="24"/>
          <w:lang w:bidi="sk-SK"/>
        </w:rPr>
        <w:t>do</w:t>
      </w:r>
      <w:r w:rsidR="0071701A">
        <w:rPr>
          <w:rFonts w:ascii="Times New Roman" w:hAnsi="Times New Roman" w:cs="Times New Roman"/>
          <w:bCs/>
          <w:iCs/>
          <w:sz w:val="24"/>
          <w:szCs w:val="24"/>
          <w:lang w:bidi="sk-SK"/>
        </w:rPr>
        <w:t xml:space="preserve"> hmotných alebo </w:t>
      </w:r>
      <w:r w:rsidR="0071701A" w:rsidRPr="0071701A">
        <w:rPr>
          <w:rFonts w:ascii="Times New Roman" w:hAnsi="Times New Roman" w:cs="Times New Roman"/>
          <w:bCs/>
          <w:iCs/>
          <w:sz w:val="24"/>
          <w:szCs w:val="24"/>
          <w:lang w:bidi="sk-SK"/>
        </w:rPr>
        <w:t>nehmotných aktív</w:t>
      </w:r>
      <w:r w:rsidR="0071701A">
        <w:rPr>
          <w:rFonts w:ascii="Times New Roman" w:hAnsi="Times New Roman" w:cs="Times New Roman"/>
          <w:bCs/>
          <w:iCs/>
          <w:sz w:val="24"/>
          <w:szCs w:val="24"/>
          <w:lang w:bidi="sk-SK"/>
        </w:rPr>
        <w:t xml:space="preserve"> možno v rámci intervencií </w:t>
      </w:r>
      <w:r w:rsidR="00477EB0" w:rsidRPr="00477EB0">
        <w:rPr>
          <w:rFonts w:ascii="Times New Roman" w:hAnsi="Times New Roman" w:cs="Times New Roman"/>
          <w:bCs/>
          <w:iCs/>
          <w:sz w:val="24"/>
          <w:szCs w:val="24"/>
          <w:lang w:bidi="sk-SK"/>
        </w:rPr>
        <w:t xml:space="preserve">buď </w:t>
      </w:r>
      <w:r w:rsidR="0071701A" w:rsidRPr="0071701A">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0071701A" w:rsidRPr="0071701A">
        <w:rPr>
          <w:rFonts w:ascii="Times New Roman" w:hAnsi="Times New Roman" w:cs="Times New Roman"/>
          <w:bCs/>
          <w:iCs/>
          <w:sz w:val="24"/>
          <w:szCs w:val="24"/>
          <w:lang w:bidi="sk-SK"/>
        </w:rPr>
        <w:t>sektore ďalších vybraných výrobkov</w:t>
      </w:r>
      <w:r w:rsidR="00017F04">
        <w:rPr>
          <w:rFonts w:ascii="Times New Roman" w:hAnsi="Times New Roman" w:cs="Times New Roman"/>
          <w:bCs/>
          <w:iCs/>
          <w:sz w:val="24"/>
          <w:szCs w:val="24"/>
          <w:lang w:bidi="sk-SK"/>
        </w:rPr>
        <w:t xml:space="preserve"> financovať aj na splátky</w:t>
      </w:r>
      <w:r w:rsidR="00B52967">
        <w:rPr>
          <w:rFonts w:ascii="Times New Roman" w:hAnsi="Times New Roman" w:cs="Times New Roman"/>
          <w:bCs/>
          <w:iCs/>
          <w:sz w:val="24"/>
          <w:szCs w:val="24"/>
          <w:lang w:bidi="sk-SK"/>
        </w:rPr>
        <w:t xml:space="preserve">. Ak teda </w:t>
      </w:r>
      <w:r w:rsidR="00827587">
        <w:rPr>
          <w:rFonts w:ascii="Times New Roman" w:hAnsi="Times New Roman" w:cs="Times New Roman"/>
          <w:bCs/>
          <w:iCs/>
          <w:sz w:val="24"/>
          <w:szCs w:val="24"/>
          <w:lang w:bidi="sk-SK"/>
        </w:rPr>
        <w:t>organizácia výrobcov, združenie organizácií výrobcov alebo skupina výrobcov,</w:t>
      </w:r>
      <w:r w:rsidR="00B52967">
        <w:rPr>
          <w:rFonts w:ascii="Times New Roman" w:hAnsi="Times New Roman" w:cs="Times New Roman"/>
          <w:bCs/>
          <w:iCs/>
          <w:sz w:val="24"/>
          <w:szCs w:val="24"/>
          <w:lang w:bidi="sk-SK"/>
        </w:rPr>
        <w:t xml:space="preserve"> </w:t>
      </w:r>
      <w:r w:rsidR="00827587">
        <w:rPr>
          <w:rFonts w:ascii="Times New Roman" w:hAnsi="Times New Roman" w:cs="Times New Roman"/>
          <w:bCs/>
          <w:iCs/>
          <w:sz w:val="24"/>
          <w:szCs w:val="24"/>
          <w:lang w:bidi="sk-SK"/>
        </w:rPr>
        <w:t xml:space="preserve">jej spoločník alebo člen, lebo spoločník alebo člen organizácie výrobcov, ktorá je spoločníkom alebo členom tohto združenia organizácií výrobcov, </w:t>
      </w:r>
      <w:r w:rsidR="003038DF">
        <w:rPr>
          <w:rFonts w:ascii="Times New Roman" w:hAnsi="Times New Roman" w:cs="Times New Roman"/>
          <w:bCs/>
          <w:iCs/>
          <w:sz w:val="24"/>
          <w:szCs w:val="24"/>
          <w:lang w:bidi="sk-SK"/>
        </w:rPr>
        <w:t>in</w:t>
      </w:r>
      <w:r w:rsidR="00E224A8">
        <w:rPr>
          <w:rFonts w:ascii="Times New Roman" w:hAnsi="Times New Roman" w:cs="Times New Roman"/>
          <w:bCs/>
          <w:iCs/>
          <w:sz w:val="24"/>
          <w:szCs w:val="24"/>
          <w:lang w:bidi="sk-SK"/>
        </w:rPr>
        <w:t>vestíciu v rámci touto osobou</w:t>
      </w:r>
      <w:r w:rsidR="003038DF">
        <w:rPr>
          <w:rFonts w:ascii="Times New Roman" w:hAnsi="Times New Roman" w:cs="Times New Roman"/>
          <w:bCs/>
          <w:iCs/>
          <w:sz w:val="24"/>
          <w:szCs w:val="24"/>
          <w:lang w:bidi="sk-SK"/>
        </w:rPr>
        <w:t xml:space="preserve"> vykonávanej intervencie</w:t>
      </w:r>
      <w:r w:rsidR="00B52967">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00B52967" w:rsidRPr="00B52967">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00B52967" w:rsidRPr="00B52967">
        <w:rPr>
          <w:rFonts w:ascii="Times New Roman" w:hAnsi="Times New Roman" w:cs="Times New Roman"/>
          <w:bCs/>
          <w:iCs/>
          <w:sz w:val="24"/>
          <w:szCs w:val="24"/>
          <w:lang w:bidi="sk-SK"/>
        </w:rPr>
        <w:t>sektore ďalších vybraných výrobkov</w:t>
      </w:r>
      <w:r w:rsidR="003038DF">
        <w:rPr>
          <w:rFonts w:ascii="Times New Roman" w:hAnsi="Times New Roman" w:cs="Times New Roman"/>
          <w:bCs/>
          <w:iCs/>
          <w:sz w:val="24"/>
          <w:szCs w:val="24"/>
          <w:lang w:bidi="sk-SK"/>
        </w:rPr>
        <w:t xml:space="preserve"> nezafinancoval</w:t>
      </w:r>
      <w:r w:rsidR="00E224A8">
        <w:rPr>
          <w:rFonts w:ascii="Times New Roman" w:hAnsi="Times New Roman" w:cs="Times New Roman"/>
          <w:bCs/>
          <w:iCs/>
          <w:sz w:val="24"/>
          <w:szCs w:val="24"/>
          <w:lang w:bidi="sk-SK"/>
        </w:rPr>
        <w:t>a</w:t>
      </w:r>
      <w:r w:rsidR="003038DF">
        <w:rPr>
          <w:rFonts w:ascii="Times New Roman" w:hAnsi="Times New Roman" w:cs="Times New Roman"/>
          <w:bCs/>
          <w:iCs/>
          <w:sz w:val="24"/>
          <w:szCs w:val="24"/>
          <w:lang w:bidi="sk-SK"/>
        </w:rPr>
        <w:t xml:space="preserve"> úplne, ale sa zaviazal</w:t>
      </w:r>
      <w:r w:rsidR="00E224A8">
        <w:rPr>
          <w:rFonts w:ascii="Times New Roman" w:hAnsi="Times New Roman" w:cs="Times New Roman"/>
          <w:bCs/>
          <w:iCs/>
          <w:sz w:val="24"/>
          <w:szCs w:val="24"/>
          <w:lang w:bidi="sk-SK"/>
        </w:rPr>
        <w:t>a</w:t>
      </w:r>
      <w:r w:rsidR="003038DF">
        <w:rPr>
          <w:rFonts w:ascii="Times New Roman" w:hAnsi="Times New Roman" w:cs="Times New Roman"/>
          <w:bCs/>
          <w:iCs/>
          <w:sz w:val="24"/>
          <w:szCs w:val="24"/>
          <w:lang w:bidi="sk-SK"/>
        </w:rPr>
        <w:t xml:space="preserve"> na plnenie v splátkach, ktorým túto investíciu zafinancuje, podporu možno poskytnúť na úhradu tejto splátky, vykonanú v určitom kalendárnom roku. </w:t>
      </w:r>
      <w:r w:rsidR="00B22FCC">
        <w:rPr>
          <w:rFonts w:ascii="Times New Roman" w:hAnsi="Times New Roman" w:cs="Times New Roman"/>
          <w:bCs/>
          <w:iCs/>
          <w:sz w:val="24"/>
          <w:szCs w:val="24"/>
          <w:lang w:bidi="sk-SK"/>
        </w:rPr>
        <w:t xml:space="preserve">Žiadosť o túto podporu na úhradu tejto splátky možno podľa uvedeného podať do 15. februára </w:t>
      </w:r>
      <w:r w:rsidR="00B22FCC" w:rsidRPr="00B22FCC">
        <w:rPr>
          <w:rFonts w:ascii="Times New Roman" w:hAnsi="Times New Roman" w:cs="Times New Roman"/>
          <w:bCs/>
          <w:iCs/>
          <w:sz w:val="24"/>
          <w:szCs w:val="24"/>
          <w:lang w:bidi="sk-SK"/>
        </w:rPr>
        <w:t>kalendárneho roka bezprostredne nasledujúceho po kalendárnom roku, v</w:t>
      </w:r>
      <w:r w:rsidR="00B22FCC">
        <w:rPr>
          <w:rFonts w:ascii="Times New Roman" w:hAnsi="Times New Roman" w:cs="Times New Roman"/>
          <w:bCs/>
          <w:iCs/>
          <w:sz w:val="24"/>
          <w:szCs w:val="24"/>
          <w:lang w:bidi="sk-SK"/>
        </w:rPr>
        <w:t> </w:t>
      </w:r>
      <w:r w:rsidR="00B22FCC" w:rsidRPr="00B22FCC">
        <w:rPr>
          <w:rFonts w:ascii="Times New Roman" w:hAnsi="Times New Roman" w:cs="Times New Roman"/>
          <w:bCs/>
          <w:iCs/>
          <w:sz w:val="24"/>
          <w:szCs w:val="24"/>
          <w:lang w:bidi="sk-SK"/>
        </w:rPr>
        <w:t>ktorom</w:t>
      </w:r>
      <w:r w:rsidR="00B22FCC">
        <w:rPr>
          <w:rFonts w:ascii="Times New Roman" w:hAnsi="Times New Roman" w:cs="Times New Roman"/>
          <w:bCs/>
          <w:iCs/>
          <w:sz w:val="24"/>
          <w:szCs w:val="24"/>
          <w:lang w:bidi="sk-SK"/>
        </w:rPr>
        <w:t xml:space="preserve"> sa táto splátka uhradila.</w:t>
      </w:r>
      <w:r w:rsidR="007F0556">
        <w:rPr>
          <w:rFonts w:ascii="Times New Roman" w:hAnsi="Times New Roman" w:cs="Times New Roman"/>
          <w:bCs/>
          <w:iCs/>
          <w:sz w:val="24"/>
          <w:szCs w:val="24"/>
          <w:lang w:bidi="sk-SK"/>
        </w:rPr>
        <w:t xml:space="preserve"> Žiadosti o poskytnutie preddavku podpory </w:t>
      </w:r>
      <w:r w:rsidR="007F0556" w:rsidRPr="007F0556">
        <w:rPr>
          <w:rFonts w:ascii="Times New Roman" w:hAnsi="Times New Roman" w:cs="Times New Roman"/>
          <w:bCs/>
          <w:iCs/>
          <w:sz w:val="24"/>
          <w:szCs w:val="24"/>
          <w:lang w:bidi="sk-SK"/>
        </w:rPr>
        <w:t>na intervencie buď v sektore ovocia a zeleniny alebo v určitom sektore ďalších vybraných výrobkov</w:t>
      </w:r>
      <w:r w:rsidR="00AE1AD1">
        <w:rPr>
          <w:rFonts w:ascii="Times New Roman" w:hAnsi="Times New Roman" w:cs="Times New Roman"/>
          <w:bCs/>
          <w:iCs/>
          <w:sz w:val="24"/>
          <w:szCs w:val="24"/>
          <w:lang w:bidi="sk-SK"/>
        </w:rPr>
        <w:t xml:space="preserve"> však možno podávať počas viacerých období kalendárneho roka trvania operačného programu novej SPP, prostredníctvom ktorého sa tieto intervencie vykonávajú, </w:t>
      </w:r>
      <w:r w:rsidR="004C7054">
        <w:rPr>
          <w:rFonts w:ascii="Times New Roman" w:hAnsi="Times New Roman" w:cs="Times New Roman"/>
          <w:bCs/>
          <w:iCs/>
          <w:sz w:val="24"/>
          <w:szCs w:val="24"/>
          <w:lang w:bidi="sk-SK"/>
        </w:rPr>
        <w:t xml:space="preserve">a to </w:t>
      </w:r>
      <w:r w:rsidR="004C7054" w:rsidRPr="004C7054">
        <w:rPr>
          <w:rFonts w:ascii="Times New Roman" w:hAnsi="Times New Roman" w:cs="Times New Roman"/>
          <w:bCs/>
          <w:iCs/>
          <w:sz w:val="24"/>
          <w:szCs w:val="24"/>
          <w:lang w:bidi="sk-SK"/>
        </w:rPr>
        <w:t xml:space="preserve">do 31. januára, 30. apríla, 31. júla </w:t>
      </w:r>
      <w:r w:rsidR="004C7054" w:rsidRPr="004C7054">
        <w:rPr>
          <w:rFonts w:ascii="Times New Roman" w:hAnsi="Times New Roman" w:cs="Times New Roman"/>
          <w:bCs/>
          <w:iCs/>
          <w:sz w:val="24"/>
          <w:szCs w:val="24"/>
          <w:lang w:bidi="sk-SK"/>
        </w:rPr>
        <w:lastRenderedPageBreak/>
        <w:t>alebo 31. októbra</w:t>
      </w:r>
      <w:r w:rsidR="004C7054">
        <w:rPr>
          <w:rFonts w:ascii="Times New Roman" w:hAnsi="Times New Roman" w:cs="Times New Roman"/>
          <w:bCs/>
          <w:iCs/>
          <w:sz w:val="24"/>
          <w:szCs w:val="24"/>
          <w:lang w:bidi="sk-SK"/>
        </w:rPr>
        <w:t xml:space="preserve"> s tým, že začiatok každého z týchto štyroch období je dátumom </w:t>
      </w:r>
      <w:r w:rsidR="004C7054" w:rsidRPr="004C7054">
        <w:rPr>
          <w:rFonts w:ascii="Times New Roman" w:hAnsi="Times New Roman" w:cs="Times New Roman"/>
          <w:bCs/>
          <w:iCs/>
          <w:sz w:val="24"/>
          <w:szCs w:val="24"/>
          <w:lang w:bidi="sk-SK"/>
        </w:rPr>
        <w:t>zverejnen</w:t>
      </w:r>
      <w:r w:rsidR="004C7054">
        <w:rPr>
          <w:rFonts w:ascii="Times New Roman" w:hAnsi="Times New Roman" w:cs="Times New Roman"/>
          <w:bCs/>
          <w:iCs/>
          <w:sz w:val="24"/>
          <w:szCs w:val="24"/>
          <w:lang w:bidi="sk-SK"/>
        </w:rPr>
        <w:t>ým</w:t>
      </w:r>
      <w:r w:rsidR="004C7054" w:rsidRPr="004C7054">
        <w:rPr>
          <w:rFonts w:ascii="Times New Roman" w:hAnsi="Times New Roman" w:cs="Times New Roman"/>
          <w:bCs/>
          <w:iCs/>
          <w:sz w:val="24"/>
          <w:szCs w:val="24"/>
          <w:lang w:bidi="sk-SK"/>
        </w:rPr>
        <w:t xml:space="preserve"> na webovom sídle </w:t>
      </w:r>
      <w:r w:rsidR="005A4DB4">
        <w:rPr>
          <w:rFonts w:ascii="Times New Roman" w:hAnsi="Times New Roman" w:cs="Times New Roman"/>
          <w:bCs/>
          <w:iCs/>
          <w:sz w:val="24"/>
          <w:szCs w:val="24"/>
          <w:lang w:bidi="sk-SK"/>
        </w:rPr>
        <w:t>platobnej agentúry</w:t>
      </w:r>
      <w:r w:rsidR="004C7054">
        <w:rPr>
          <w:rFonts w:ascii="Times New Roman" w:hAnsi="Times New Roman" w:cs="Times New Roman"/>
          <w:bCs/>
          <w:iCs/>
          <w:sz w:val="24"/>
          <w:szCs w:val="24"/>
          <w:lang w:bidi="sk-SK"/>
        </w:rPr>
        <w:t>.</w:t>
      </w:r>
      <w:r w:rsidR="00BE0509">
        <w:rPr>
          <w:rFonts w:ascii="Times New Roman" w:hAnsi="Times New Roman" w:cs="Times New Roman"/>
          <w:bCs/>
          <w:iCs/>
          <w:sz w:val="24"/>
          <w:szCs w:val="24"/>
          <w:lang w:bidi="sk-SK"/>
        </w:rPr>
        <w:t xml:space="preserve"> Aj v prípade žiadostí o poskytnutie preddavku uvedenej podpory platí, že sa na </w:t>
      </w:r>
      <w:proofErr w:type="spellStart"/>
      <w:r w:rsidR="00BE0509">
        <w:rPr>
          <w:rFonts w:ascii="Times New Roman" w:hAnsi="Times New Roman" w:cs="Times New Roman"/>
          <w:bCs/>
          <w:iCs/>
          <w:sz w:val="24"/>
          <w:szCs w:val="24"/>
          <w:lang w:bidi="sk-SK"/>
        </w:rPr>
        <w:t>ne</w:t>
      </w:r>
      <w:proofErr w:type="spellEnd"/>
      <w:r w:rsidR="00BE0509">
        <w:rPr>
          <w:rFonts w:ascii="Times New Roman" w:hAnsi="Times New Roman" w:cs="Times New Roman"/>
          <w:bCs/>
          <w:iCs/>
          <w:sz w:val="24"/>
          <w:szCs w:val="24"/>
          <w:lang w:bidi="sk-SK"/>
        </w:rPr>
        <w:t xml:space="preserve"> neprihliada, ak sú podané mimo ustanoveného obdobia.</w:t>
      </w:r>
    </w:p>
    <w:p w14:paraId="01CD09F9" w14:textId="77777777" w:rsidR="006345E3" w:rsidRDefault="00FE72CE" w:rsidP="00A23A83">
      <w:pPr>
        <w:spacing w:after="0" w:line="240" w:lineRule="auto"/>
        <w:ind w:firstLine="708"/>
        <w:jc w:val="both"/>
        <w:rPr>
          <w:rFonts w:ascii="Times New Roman" w:hAnsi="Times New Roman" w:cs="Times New Roman"/>
          <w:bCs/>
          <w:iCs/>
          <w:sz w:val="24"/>
          <w:szCs w:val="24"/>
          <w:lang w:bidi="sk-SK"/>
        </w:rPr>
      </w:pPr>
      <w:r w:rsidRPr="00FE72CE">
        <w:rPr>
          <w:rFonts w:ascii="Times New Roman" w:hAnsi="Times New Roman" w:cs="Times New Roman"/>
          <w:bCs/>
          <w:iCs/>
          <w:sz w:val="24"/>
          <w:szCs w:val="24"/>
          <w:lang w:bidi="sk-SK"/>
        </w:rPr>
        <w:t>V nadväznosti na ustanovenie § 19 štvrtej vety správneho poriadku v znení neskorších predpisov sa ustanovuje, že na podanie žiadosti o </w:t>
      </w:r>
      <w:r>
        <w:rPr>
          <w:rFonts w:ascii="Times New Roman" w:hAnsi="Times New Roman" w:cs="Times New Roman"/>
          <w:bCs/>
          <w:iCs/>
          <w:sz w:val="24"/>
          <w:szCs w:val="24"/>
          <w:lang w:bidi="sk-SK"/>
        </w:rPr>
        <w:t>poskytnutie</w:t>
      </w:r>
      <w:r w:rsidRPr="00FE72CE">
        <w:rPr>
          <w:rFonts w:ascii="Times New Roman" w:hAnsi="Times New Roman" w:cs="Times New Roman"/>
          <w:bCs/>
          <w:iCs/>
          <w:sz w:val="24"/>
          <w:szCs w:val="24"/>
          <w:lang w:bidi="sk-SK"/>
        </w:rPr>
        <w:t xml:space="preserve"> podpory na intervencie buď v sektore ovocia a zeleniny alebo v určitom sektore ďalších vybraných výrobkov</w:t>
      </w:r>
      <w:r>
        <w:rPr>
          <w:rFonts w:ascii="Times New Roman" w:hAnsi="Times New Roman" w:cs="Times New Roman"/>
          <w:bCs/>
          <w:iCs/>
          <w:sz w:val="24"/>
          <w:szCs w:val="24"/>
          <w:lang w:bidi="sk-SK"/>
        </w:rPr>
        <w:t>, alebo o poskytnutie preddavku tejto podpory,</w:t>
      </w:r>
      <w:r w:rsidRPr="00FE72CE">
        <w:rPr>
          <w:rFonts w:ascii="Times New Roman" w:hAnsi="Times New Roman" w:cs="Times New Roman"/>
          <w:bCs/>
          <w:iCs/>
          <w:sz w:val="24"/>
          <w:szCs w:val="24"/>
          <w:lang w:bidi="sk-SK"/>
        </w:rPr>
        <w:t xml:space="preserve"> sa musí použiť formulár zverejnený na webovom sídle </w:t>
      </w:r>
      <w:r w:rsidR="005A4DB4">
        <w:rPr>
          <w:rFonts w:ascii="Times New Roman" w:hAnsi="Times New Roman" w:cs="Times New Roman"/>
          <w:bCs/>
          <w:iCs/>
          <w:sz w:val="24"/>
          <w:szCs w:val="24"/>
          <w:lang w:bidi="sk-SK"/>
        </w:rPr>
        <w:t>platobnej agentúry</w:t>
      </w:r>
      <w:r w:rsidRPr="00FE72CE">
        <w:rPr>
          <w:rFonts w:ascii="Times New Roman" w:hAnsi="Times New Roman" w:cs="Times New Roman"/>
          <w:bCs/>
          <w:iCs/>
          <w:sz w:val="24"/>
          <w:szCs w:val="24"/>
          <w:lang w:bidi="sk-SK"/>
        </w:rPr>
        <w:t>. Na takúto žiadosť urobenú bez použitia tohto formulára sa teda nebude prihliadať.</w:t>
      </w:r>
    </w:p>
    <w:p w14:paraId="6A65FF60" w14:textId="51329979" w:rsidR="00E935A0" w:rsidRDefault="006A4666" w:rsidP="00BA78B8">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Žiadosť</w:t>
      </w:r>
      <w:r w:rsidRPr="006A4666">
        <w:rPr>
          <w:rFonts w:ascii="Times New Roman" w:hAnsi="Times New Roman" w:cs="Times New Roman"/>
          <w:bCs/>
          <w:iCs/>
          <w:sz w:val="24"/>
          <w:szCs w:val="24"/>
          <w:lang w:bidi="sk-SK"/>
        </w:rPr>
        <w:t xml:space="preserve"> o poskytnutie podpory na vykonávanie intervencií </w:t>
      </w:r>
      <w:r w:rsidR="00477EB0" w:rsidRPr="00477EB0">
        <w:rPr>
          <w:rFonts w:ascii="Times New Roman" w:hAnsi="Times New Roman" w:cs="Times New Roman"/>
          <w:bCs/>
          <w:iCs/>
          <w:sz w:val="24"/>
          <w:szCs w:val="24"/>
          <w:lang w:bidi="sk-SK"/>
        </w:rPr>
        <w:t xml:space="preserve">buď </w:t>
      </w:r>
      <w:r w:rsidRPr="006A4666">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Pr="006A4666">
        <w:rPr>
          <w:rFonts w:ascii="Times New Roman" w:hAnsi="Times New Roman" w:cs="Times New Roman"/>
          <w:bCs/>
          <w:iCs/>
          <w:sz w:val="24"/>
          <w:szCs w:val="24"/>
          <w:lang w:bidi="sk-SK"/>
        </w:rPr>
        <w:t>sektore ďalších vybraných výrobkov</w:t>
      </w:r>
      <w:r w:rsidR="00C63096">
        <w:rPr>
          <w:rFonts w:ascii="Times New Roman" w:hAnsi="Times New Roman" w:cs="Times New Roman"/>
          <w:bCs/>
          <w:iCs/>
          <w:sz w:val="24"/>
          <w:szCs w:val="24"/>
          <w:lang w:bidi="sk-SK"/>
        </w:rPr>
        <w:t>, alebo o poskytnutie jej preddavku,</w:t>
      </w:r>
      <w:r>
        <w:rPr>
          <w:rFonts w:ascii="Times New Roman" w:hAnsi="Times New Roman" w:cs="Times New Roman"/>
          <w:bCs/>
          <w:iCs/>
          <w:sz w:val="24"/>
          <w:szCs w:val="24"/>
          <w:lang w:bidi="sk-SK"/>
        </w:rPr>
        <w:t xml:space="preserve"> musí samozrejme obsahovať identifikačné údaje žiadateľa, teda organizácie výrobcov, združenia organizácií výrobcov alebo skupiny výrobcov, </w:t>
      </w:r>
      <w:r w:rsidR="00C63096">
        <w:rPr>
          <w:rFonts w:ascii="Times New Roman" w:hAnsi="Times New Roman" w:cs="Times New Roman"/>
          <w:bCs/>
          <w:iCs/>
          <w:sz w:val="24"/>
          <w:szCs w:val="24"/>
          <w:lang w:bidi="sk-SK"/>
        </w:rPr>
        <w:t xml:space="preserve">ktorá ju podáva. </w:t>
      </w:r>
      <w:r w:rsidR="00AE6F92" w:rsidRPr="00AE6F92">
        <w:rPr>
          <w:rFonts w:ascii="Times New Roman" w:hAnsi="Times New Roman" w:cs="Times New Roman"/>
          <w:bCs/>
          <w:iCs/>
          <w:sz w:val="24"/>
          <w:szCs w:val="24"/>
          <w:lang w:bidi="sk-SK"/>
        </w:rPr>
        <w:t xml:space="preserve">Týmito </w:t>
      </w:r>
      <w:r w:rsidR="00AE6F92">
        <w:rPr>
          <w:rFonts w:ascii="Times New Roman" w:hAnsi="Times New Roman" w:cs="Times New Roman"/>
          <w:bCs/>
          <w:iCs/>
          <w:sz w:val="24"/>
          <w:szCs w:val="24"/>
          <w:lang w:bidi="sk-SK"/>
        </w:rPr>
        <w:t xml:space="preserve">identifikačnými údajmi </w:t>
      </w:r>
      <w:r w:rsidR="00AE6F92" w:rsidRPr="00AE6F92">
        <w:rPr>
          <w:rFonts w:ascii="Times New Roman" w:hAnsi="Times New Roman" w:cs="Times New Roman"/>
          <w:bCs/>
          <w:iCs/>
          <w:sz w:val="24"/>
          <w:szCs w:val="24"/>
          <w:lang w:bidi="sk-SK"/>
        </w:rPr>
        <w:t xml:space="preserve">sú </w:t>
      </w:r>
      <w:r w:rsidR="00AE6F92">
        <w:rPr>
          <w:rFonts w:ascii="Times New Roman" w:hAnsi="Times New Roman" w:cs="Times New Roman"/>
          <w:bCs/>
          <w:iCs/>
          <w:sz w:val="24"/>
          <w:szCs w:val="24"/>
          <w:lang w:bidi="sk-SK"/>
        </w:rPr>
        <w:t xml:space="preserve">však </w:t>
      </w:r>
      <w:r w:rsidR="00AE6F92" w:rsidRPr="00AE6F92">
        <w:rPr>
          <w:rFonts w:ascii="Times New Roman" w:hAnsi="Times New Roman" w:cs="Times New Roman"/>
          <w:bCs/>
          <w:iCs/>
          <w:sz w:val="24"/>
          <w:szCs w:val="24"/>
          <w:lang w:bidi="sk-SK"/>
        </w:rPr>
        <w:t xml:space="preserve">okrem </w:t>
      </w:r>
      <w:r w:rsidR="00AE6F92">
        <w:rPr>
          <w:rFonts w:ascii="Times New Roman" w:hAnsi="Times New Roman" w:cs="Times New Roman"/>
          <w:bCs/>
          <w:iCs/>
          <w:sz w:val="24"/>
          <w:szCs w:val="24"/>
          <w:lang w:bidi="sk-SK"/>
        </w:rPr>
        <w:t xml:space="preserve">týchto </w:t>
      </w:r>
      <w:r w:rsidR="00AE6F92" w:rsidRPr="00AE6F92">
        <w:rPr>
          <w:rFonts w:ascii="Times New Roman" w:hAnsi="Times New Roman" w:cs="Times New Roman"/>
          <w:bCs/>
          <w:iCs/>
          <w:sz w:val="24"/>
          <w:szCs w:val="24"/>
          <w:lang w:bidi="sk-SK"/>
        </w:rPr>
        <w:t xml:space="preserve">štandardných identifikačných údajov právnických osôb aj informácie potrebné na identifikáciu príslušných žiadateľov ako prijímateľov podpory podľa čl. 59 ods. 4 nariadenia (EÚ) 2021/2116 v platnom znení a čl. 44 ods. 1 </w:t>
      </w:r>
      <w:r w:rsidR="009E4AD8">
        <w:rPr>
          <w:rFonts w:ascii="Times New Roman" w:hAnsi="Times New Roman" w:cs="Times New Roman"/>
          <w:bCs/>
          <w:iCs/>
          <w:sz w:val="24"/>
          <w:szCs w:val="24"/>
          <w:lang w:bidi="sk-SK"/>
        </w:rPr>
        <w:t>vykonávacieho</w:t>
      </w:r>
      <w:r w:rsidR="009E4AD8" w:rsidRPr="00AE6F92">
        <w:rPr>
          <w:rFonts w:ascii="Times New Roman" w:hAnsi="Times New Roman" w:cs="Times New Roman"/>
          <w:bCs/>
          <w:iCs/>
          <w:sz w:val="24"/>
          <w:szCs w:val="24"/>
          <w:lang w:bidi="sk-SK"/>
        </w:rPr>
        <w:t xml:space="preserve"> </w:t>
      </w:r>
      <w:r w:rsidR="00AE6F92" w:rsidRPr="00AE6F92">
        <w:rPr>
          <w:rFonts w:ascii="Times New Roman" w:hAnsi="Times New Roman" w:cs="Times New Roman"/>
          <w:bCs/>
          <w:iCs/>
          <w:sz w:val="24"/>
          <w:szCs w:val="24"/>
          <w:lang w:bidi="sk-SK"/>
        </w:rPr>
        <w:t>nariadenia (EÚ) 2022/128.</w:t>
      </w:r>
      <w:r w:rsidR="00AE6F92">
        <w:rPr>
          <w:rFonts w:ascii="Times New Roman" w:hAnsi="Times New Roman" w:cs="Times New Roman"/>
          <w:bCs/>
          <w:iCs/>
          <w:sz w:val="24"/>
          <w:szCs w:val="24"/>
          <w:lang w:bidi="sk-SK"/>
        </w:rPr>
        <w:t xml:space="preserve"> </w:t>
      </w:r>
      <w:r w:rsidR="00C63096">
        <w:rPr>
          <w:rFonts w:ascii="Times New Roman" w:hAnsi="Times New Roman" w:cs="Times New Roman"/>
          <w:bCs/>
          <w:iCs/>
          <w:sz w:val="24"/>
          <w:szCs w:val="24"/>
          <w:lang w:bidi="sk-SK"/>
        </w:rPr>
        <w:t xml:space="preserve">Ďalej musí </w:t>
      </w:r>
      <w:r w:rsidR="00AE6F92">
        <w:rPr>
          <w:rFonts w:ascii="Times New Roman" w:hAnsi="Times New Roman" w:cs="Times New Roman"/>
          <w:bCs/>
          <w:iCs/>
          <w:sz w:val="24"/>
          <w:szCs w:val="24"/>
          <w:lang w:bidi="sk-SK"/>
        </w:rPr>
        <w:t xml:space="preserve">táto žiadosť </w:t>
      </w:r>
      <w:r w:rsidR="00C63096">
        <w:rPr>
          <w:rFonts w:ascii="Times New Roman" w:hAnsi="Times New Roman" w:cs="Times New Roman"/>
          <w:bCs/>
          <w:iCs/>
          <w:sz w:val="24"/>
          <w:szCs w:val="24"/>
          <w:lang w:bidi="sk-SK"/>
        </w:rPr>
        <w:t xml:space="preserve">obsahovať </w:t>
      </w:r>
      <w:r w:rsidR="00C63096" w:rsidRPr="00C63096">
        <w:rPr>
          <w:rFonts w:ascii="Times New Roman" w:hAnsi="Times New Roman" w:cs="Times New Roman"/>
          <w:bCs/>
          <w:iCs/>
          <w:sz w:val="24"/>
          <w:szCs w:val="24"/>
          <w:lang w:bidi="sk-SK"/>
        </w:rPr>
        <w:t xml:space="preserve">údaj o hodnote predávanej produkcie žiadateľa, určenej na základe referenčného obdobia určeného schválením poskytnutia podpory, o poskytnutie ktorej alebo o poskytnutie preddavku ktorej </w:t>
      </w:r>
      <w:r w:rsidR="00C63096">
        <w:rPr>
          <w:rFonts w:ascii="Times New Roman" w:hAnsi="Times New Roman" w:cs="Times New Roman"/>
          <w:bCs/>
          <w:iCs/>
          <w:sz w:val="24"/>
          <w:szCs w:val="24"/>
          <w:lang w:bidi="sk-SK"/>
        </w:rPr>
        <w:t>touto žiadosťou</w:t>
      </w:r>
      <w:r w:rsidR="00C63096" w:rsidRPr="00C63096">
        <w:rPr>
          <w:rFonts w:ascii="Times New Roman" w:hAnsi="Times New Roman" w:cs="Times New Roman"/>
          <w:bCs/>
          <w:iCs/>
          <w:sz w:val="24"/>
          <w:szCs w:val="24"/>
          <w:lang w:bidi="sk-SK"/>
        </w:rPr>
        <w:t xml:space="preserve"> žiada</w:t>
      </w:r>
      <w:r w:rsidR="007331D3">
        <w:rPr>
          <w:rFonts w:ascii="Times New Roman" w:hAnsi="Times New Roman" w:cs="Times New Roman"/>
          <w:bCs/>
          <w:iCs/>
          <w:sz w:val="24"/>
          <w:szCs w:val="24"/>
          <w:lang w:bidi="sk-SK"/>
        </w:rPr>
        <w:t>, aby sa z</w:t>
      </w:r>
      <w:r w:rsidR="002C6D5C">
        <w:rPr>
          <w:rFonts w:ascii="Times New Roman" w:hAnsi="Times New Roman" w:cs="Times New Roman"/>
          <w:bCs/>
          <w:iCs/>
          <w:sz w:val="24"/>
          <w:szCs w:val="24"/>
          <w:lang w:bidi="sk-SK"/>
        </w:rPr>
        <w:t> tejto jeho hodnoty predávanej produkcie</w:t>
      </w:r>
      <w:r w:rsidR="007331D3">
        <w:rPr>
          <w:rFonts w:ascii="Times New Roman" w:hAnsi="Times New Roman" w:cs="Times New Roman"/>
          <w:bCs/>
          <w:iCs/>
          <w:sz w:val="24"/>
          <w:szCs w:val="24"/>
          <w:lang w:bidi="sk-SK"/>
        </w:rPr>
        <w:t xml:space="preserve"> mohol určiť maximálny podiel finančnej pomoci Európskej únie podľa čl. 52 ods. 2 a čl. 68 ods. 3 </w:t>
      </w:r>
      <w:r w:rsidR="007331D3" w:rsidRPr="007331D3">
        <w:rPr>
          <w:rFonts w:ascii="Times New Roman" w:hAnsi="Times New Roman" w:cs="Times New Roman"/>
          <w:bCs/>
          <w:iCs/>
          <w:sz w:val="24"/>
          <w:szCs w:val="24"/>
          <w:lang w:bidi="sk-SK"/>
        </w:rPr>
        <w:t xml:space="preserve">nariadenia (EÚ) 2021/2115 </w:t>
      </w:r>
      <w:r w:rsidR="007331D3">
        <w:rPr>
          <w:rFonts w:ascii="Times New Roman" w:hAnsi="Times New Roman" w:cs="Times New Roman"/>
          <w:bCs/>
          <w:iCs/>
          <w:sz w:val="24"/>
          <w:szCs w:val="24"/>
          <w:lang w:bidi="sk-SK"/>
        </w:rPr>
        <w:t>a vnútroštátnej finančnej pomoci</w:t>
      </w:r>
      <w:r w:rsidR="007331D3" w:rsidRPr="007331D3">
        <w:rPr>
          <w:rFonts w:ascii="Times New Roman" w:hAnsi="Times New Roman" w:cs="Times New Roman"/>
          <w:bCs/>
          <w:iCs/>
          <w:sz w:val="24"/>
          <w:szCs w:val="24"/>
          <w:lang w:bidi="sk-SK"/>
        </w:rPr>
        <w:t xml:space="preserve"> </w:t>
      </w:r>
      <w:r w:rsidR="007331D3">
        <w:rPr>
          <w:rFonts w:ascii="Times New Roman" w:hAnsi="Times New Roman" w:cs="Times New Roman"/>
          <w:bCs/>
          <w:iCs/>
          <w:sz w:val="24"/>
          <w:szCs w:val="24"/>
          <w:lang w:bidi="sk-SK"/>
        </w:rPr>
        <w:t>podľa </w:t>
      </w:r>
      <w:r w:rsidR="007331D3" w:rsidRPr="007331D3">
        <w:rPr>
          <w:rFonts w:ascii="Times New Roman" w:hAnsi="Times New Roman" w:cs="Times New Roman"/>
          <w:bCs/>
          <w:iCs/>
          <w:sz w:val="24"/>
          <w:szCs w:val="24"/>
          <w:lang w:bidi="sk-SK"/>
        </w:rPr>
        <w:t>čl. 53 ods. 1 nariadenia (EÚ) 2021/2115</w:t>
      </w:r>
      <w:r w:rsidR="007331D3">
        <w:rPr>
          <w:rFonts w:ascii="Times New Roman" w:hAnsi="Times New Roman" w:cs="Times New Roman"/>
          <w:bCs/>
          <w:iCs/>
          <w:sz w:val="24"/>
          <w:szCs w:val="24"/>
          <w:lang w:bidi="sk-SK"/>
        </w:rPr>
        <w:t xml:space="preserve">, v ktorom možno tomuto žiadateľovi túto podporu </w:t>
      </w:r>
      <w:r w:rsidR="002C6D5C">
        <w:rPr>
          <w:rFonts w:ascii="Times New Roman" w:hAnsi="Times New Roman" w:cs="Times New Roman"/>
          <w:bCs/>
          <w:iCs/>
          <w:sz w:val="24"/>
          <w:szCs w:val="24"/>
          <w:lang w:bidi="sk-SK"/>
        </w:rPr>
        <w:t>poskytnúť.</w:t>
      </w:r>
      <w:r w:rsidR="004A01AE">
        <w:rPr>
          <w:rFonts w:ascii="Times New Roman" w:hAnsi="Times New Roman" w:cs="Times New Roman"/>
          <w:bCs/>
          <w:iCs/>
          <w:sz w:val="24"/>
          <w:szCs w:val="24"/>
          <w:lang w:bidi="sk-SK"/>
        </w:rPr>
        <w:t xml:space="preserve"> </w:t>
      </w:r>
      <w:r w:rsidR="00A05EB1">
        <w:rPr>
          <w:rFonts w:ascii="Times New Roman" w:hAnsi="Times New Roman" w:cs="Times New Roman"/>
          <w:bCs/>
          <w:iCs/>
          <w:sz w:val="24"/>
          <w:szCs w:val="24"/>
          <w:lang w:bidi="sk-SK"/>
        </w:rPr>
        <w:t>Keďže podľa </w:t>
      </w:r>
      <w:r w:rsidR="00A05EB1" w:rsidRPr="00A05EB1">
        <w:rPr>
          <w:rFonts w:ascii="Times New Roman" w:hAnsi="Times New Roman" w:cs="Times New Roman"/>
          <w:bCs/>
          <w:iCs/>
          <w:sz w:val="24"/>
          <w:szCs w:val="24"/>
          <w:lang w:bidi="sk-SK"/>
        </w:rPr>
        <w:t xml:space="preserve">čl. 52 ods. 6 </w:t>
      </w:r>
      <w:r w:rsidR="00A05EB1">
        <w:rPr>
          <w:rFonts w:ascii="Times New Roman" w:hAnsi="Times New Roman" w:cs="Times New Roman"/>
          <w:bCs/>
          <w:iCs/>
          <w:sz w:val="24"/>
          <w:szCs w:val="24"/>
          <w:lang w:bidi="sk-SK"/>
        </w:rPr>
        <w:t xml:space="preserve">písm. a) </w:t>
      </w:r>
      <w:r w:rsidR="00A05EB1" w:rsidRPr="00A05EB1">
        <w:rPr>
          <w:rFonts w:ascii="Times New Roman" w:hAnsi="Times New Roman" w:cs="Times New Roman"/>
          <w:bCs/>
          <w:iCs/>
          <w:sz w:val="24"/>
          <w:szCs w:val="24"/>
          <w:lang w:bidi="sk-SK"/>
        </w:rPr>
        <w:t>nariadenia (EÚ) 2021/2115</w:t>
      </w:r>
      <w:r w:rsidR="003565FC">
        <w:rPr>
          <w:rFonts w:ascii="Times New Roman" w:hAnsi="Times New Roman" w:cs="Times New Roman"/>
          <w:bCs/>
          <w:iCs/>
          <w:sz w:val="24"/>
          <w:szCs w:val="24"/>
          <w:lang w:bidi="sk-SK"/>
        </w:rPr>
        <w:t xml:space="preserve"> možno </w:t>
      </w:r>
      <w:r w:rsidR="005A328E">
        <w:rPr>
          <w:rFonts w:ascii="Times New Roman" w:hAnsi="Times New Roman" w:cs="Times New Roman"/>
          <w:bCs/>
          <w:iCs/>
          <w:sz w:val="24"/>
          <w:szCs w:val="24"/>
          <w:lang w:bidi="sk-SK"/>
        </w:rPr>
        <w:t xml:space="preserve">časť podpory tvorenú </w:t>
      </w:r>
      <w:r w:rsidR="005A328E" w:rsidRPr="005A328E">
        <w:rPr>
          <w:rFonts w:ascii="Times New Roman" w:hAnsi="Times New Roman" w:cs="Times New Roman"/>
          <w:bCs/>
          <w:iCs/>
          <w:sz w:val="24"/>
          <w:szCs w:val="24"/>
          <w:lang w:bidi="sk-SK"/>
        </w:rPr>
        <w:t>finančnou pomocou Európskej únie</w:t>
      </w:r>
      <w:r w:rsidR="005A328E">
        <w:rPr>
          <w:rFonts w:ascii="Times New Roman" w:hAnsi="Times New Roman" w:cs="Times New Roman"/>
          <w:bCs/>
          <w:iCs/>
          <w:sz w:val="24"/>
          <w:szCs w:val="24"/>
          <w:lang w:bidi="sk-SK"/>
        </w:rPr>
        <w:t xml:space="preserve"> poskytnúť na pokrytie až </w:t>
      </w:r>
      <w:r w:rsidR="005A328E" w:rsidRPr="005A328E">
        <w:rPr>
          <w:rFonts w:ascii="Times New Roman" w:hAnsi="Times New Roman" w:cs="Times New Roman"/>
          <w:bCs/>
          <w:iCs/>
          <w:sz w:val="24"/>
          <w:szCs w:val="24"/>
          <w:lang w:bidi="sk-SK"/>
        </w:rPr>
        <w:t>100 % oprávnených výdavkov</w:t>
      </w:r>
      <w:r w:rsidR="005A328E">
        <w:rPr>
          <w:rFonts w:ascii="Times New Roman" w:hAnsi="Times New Roman" w:cs="Times New Roman"/>
          <w:bCs/>
          <w:iCs/>
          <w:sz w:val="24"/>
          <w:szCs w:val="24"/>
          <w:lang w:bidi="sk-SK"/>
        </w:rPr>
        <w:t xml:space="preserve"> na intervenci</w:t>
      </w:r>
      <w:r w:rsidR="0053250B">
        <w:rPr>
          <w:rFonts w:ascii="Times New Roman" w:hAnsi="Times New Roman" w:cs="Times New Roman"/>
          <w:bCs/>
          <w:iCs/>
          <w:sz w:val="24"/>
          <w:szCs w:val="24"/>
          <w:lang w:bidi="sk-SK"/>
        </w:rPr>
        <w:t xml:space="preserve">u </w:t>
      </w:r>
      <w:r w:rsidR="005A328E">
        <w:rPr>
          <w:rFonts w:ascii="Times New Roman" w:hAnsi="Times New Roman" w:cs="Times New Roman"/>
          <w:bCs/>
          <w:iCs/>
          <w:sz w:val="24"/>
          <w:szCs w:val="24"/>
          <w:lang w:bidi="sk-SK"/>
        </w:rPr>
        <w:t>v sektore ovocia a</w:t>
      </w:r>
      <w:r w:rsidR="0053250B">
        <w:rPr>
          <w:rFonts w:ascii="Times New Roman" w:hAnsi="Times New Roman" w:cs="Times New Roman"/>
          <w:bCs/>
          <w:iCs/>
          <w:sz w:val="24"/>
          <w:szCs w:val="24"/>
          <w:lang w:bidi="sk-SK"/>
        </w:rPr>
        <w:t xml:space="preserve"> </w:t>
      </w:r>
      <w:r w:rsidR="005A328E">
        <w:rPr>
          <w:rFonts w:ascii="Times New Roman" w:hAnsi="Times New Roman" w:cs="Times New Roman"/>
          <w:bCs/>
          <w:iCs/>
          <w:sz w:val="24"/>
          <w:szCs w:val="24"/>
          <w:lang w:bidi="sk-SK"/>
        </w:rPr>
        <w:t>zeleniny</w:t>
      </w:r>
      <w:r w:rsidR="0053250B">
        <w:rPr>
          <w:rFonts w:ascii="Times New Roman" w:hAnsi="Times New Roman" w:cs="Times New Roman"/>
          <w:bCs/>
          <w:iCs/>
          <w:sz w:val="24"/>
          <w:szCs w:val="24"/>
          <w:lang w:bidi="sk-SK"/>
        </w:rPr>
        <w:t xml:space="preserve">, ktorou je stiahnutie </w:t>
      </w:r>
      <w:r w:rsidR="00C1795E">
        <w:rPr>
          <w:rFonts w:ascii="Times New Roman" w:hAnsi="Times New Roman" w:cs="Times New Roman"/>
          <w:bCs/>
          <w:iCs/>
          <w:sz w:val="24"/>
          <w:szCs w:val="24"/>
          <w:lang w:bidi="sk-SK"/>
        </w:rPr>
        <w:t xml:space="preserve">ovocia a zeleniny z trhu na bezplatnú distribúciu </w:t>
      </w:r>
      <w:r w:rsidR="002120FE">
        <w:rPr>
          <w:rFonts w:ascii="Times New Roman" w:hAnsi="Times New Roman" w:cs="Times New Roman" w:hint="eastAsia"/>
          <w:bCs/>
          <w:iCs/>
          <w:sz w:val="24"/>
          <w:szCs w:val="24"/>
          <w:lang w:bidi="sk-SK"/>
        </w:rPr>
        <w:t>dobročinným organizáciám a</w:t>
      </w:r>
      <w:r w:rsidR="002120FE">
        <w:rPr>
          <w:rFonts w:ascii="Times New Roman" w:hAnsi="Times New Roman" w:cs="Times New Roman"/>
          <w:bCs/>
          <w:iCs/>
          <w:sz w:val="24"/>
          <w:szCs w:val="24"/>
          <w:lang w:bidi="sk-SK"/>
        </w:rPr>
        <w:t>lebo</w:t>
      </w:r>
      <w:r w:rsidR="002120FE">
        <w:rPr>
          <w:rFonts w:ascii="Times New Roman" w:hAnsi="Times New Roman" w:cs="Times New Roman" w:hint="eastAsia"/>
          <w:bCs/>
          <w:iCs/>
          <w:sz w:val="24"/>
          <w:szCs w:val="24"/>
          <w:lang w:bidi="sk-SK"/>
        </w:rPr>
        <w:t xml:space="preserve"> </w:t>
      </w:r>
      <w:r w:rsidR="002120FE" w:rsidRPr="002120FE">
        <w:rPr>
          <w:rFonts w:ascii="Times New Roman" w:hAnsi="Times New Roman" w:cs="Times New Roman" w:hint="eastAsia"/>
          <w:bCs/>
          <w:iCs/>
          <w:sz w:val="24"/>
          <w:szCs w:val="24"/>
          <w:lang w:bidi="sk-SK"/>
        </w:rPr>
        <w:t>nadáciá</w:t>
      </w:r>
      <w:r w:rsidR="002120FE">
        <w:rPr>
          <w:rFonts w:ascii="Times New Roman" w:hAnsi="Times New Roman" w:cs="Times New Roman" w:hint="eastAsia"/>
          <w:bCs/>
          <w:iCs/>
          <w:sz w:val="24"/>
          <w:szCs w:val="24"/>
          <w:lang w:bidi="sk-SK"/>
        </w:rPr>
        <w:t>m, ktoré na tento účel schválil</w:t>
      </w:r>
      <w:r w:rsidR="002120FE" w:rsidRPr="002120FE">
        <w:rPr>
          <w:rFonts w:ascii="Times New Roman" w:hAnsi="Times New Roman" w:cs="Times New Roman" w:hint="eastAsia"/>
          <w:bCs/>
          <w:iCs/>
          <w:sz w:val="24"/>
          <w:szCs w:val="24"/>
          <w:lang w:bidi="sk-SK"/>
        </w:rPr>
        <w:t xml:space="preserve"> </w:t>
      </w:r>
      <w:r w:rsidR="002120FE">
        <w:rPr>
          <w:rFonts w:ascii="Times New Roman" w:hAnsi="Times New Roman" w:cs="Times New Roman"/>
          <w:bCs/>
          <w:iCs/>
          <w:sz w:val="24"/>
          <w:szCs w:val="24"/>
          <w:lang w:bidi="sk-SK"/>
        </w:rPr>
        <w:t xml:space="preserve">príslušný </w:t>
      </w:r>
      <w:r w:rsidR="002120FE" w:rsidRPr="002120FE">
        <w:rPr>
          <w:rFonts w:ascii="Times New Roman" w:hAnsi="Times New Roman" w:cs="Times New Roman" w:hint="eastAsia"/>
          <w:bCs/>
          <w:iCs/>
          <w:sz w:val="24"/>
          <w:szCs w:val="24"/>
          <w:lang w:bidi="sk-SK"/>
        </w:rPr>
        <w:t>člensk</w:t>
      </w:r>
      <w:r w:rsidR="002120FE">
        <w:rPr>
          <w:rFonts w:ascii="Times New Roman" w:hAnsi="Times New Roman" w:cs="Times New Roman"/>
          <w:bCs/>
          <w:iCs/>
          <w:sz w:val="24"/>
          <w:szCs w:val="24"/>
          <w:lang w:bidi="sk-SK"/>
        </w:rPr>
        <w:t>ý</w:t>
      </w:r>
      <w:r w:rsidR="002120FE" w:rsidRPr="002120FE">
        <w:rPr>
          <w:rFonts w:ascii="Times New Roman" w:hAnsi="Times New Roman" w:cs="Times New Roman" w:hint="eastAsia"/>
          <w:bCs/>
          <w:iCs/>
          <w:sz w:val="24"/>
          <w:szCs w:val="24"/>
          <w:lang w:bidi="sk-SK"/>
        </w:rPr>
        <w:t xml:space="preserve"> štát</w:t>
      </w:r>
      <w:r w:rsidR="002120FE">
        <w:rPr>
          <w:rFonts w:ascii="Times New Roman" w:hAnsi="Times New Roman" w:cs="Times New Roman"/>
          <w:bCs/>
          <w:iCs/>
          <w:sz w:val="24"/>
          <w:szCs w:val="24"/>
          <w:lang w:bidi="sk-SK"/>
        </w:rPr>
        <w:t xml:space="preserve"> Európskej únie</w:t>
      </w:r>
      <w:r w:rsidR="002120FE">
        <w:rPr>
          <w:rFonts w:ascii="Times New Roman" w:hAnsi="Times New Roman" w:cs="Times New Roman" w:hint="eastAsia"/>
          <w:bCs/>
          <w:iCs/>
          <w:sz w:val="24"/>
          <w:szCs w:val="24"/>
          <w:lang w:bidi="sk-SK"/>
        </w:rPr>
        <w:t xml:space="preserve">, </w:t>
      </w:r>
      <w:r w:rsidR="002120FE">
        <w:rPr>
          <w:rFonts w:ascii="Times New Roman" w:hAnsi="Times New Roman" w:cs="Times New Roman"/>
          <w:bCs/>
          <w:iCs/>
          <w:sz w:val="24"/>
          <w:szCs w:val="24"/>
          <w:lang w:bidi="sk-SK"/>
        </w:rPr>
        <w:t xml:space="preserve">a to </w:t>
      </w:r>
      <w:r w:rsidR="002120FE">
        <w:rPr>
          <w:rFonts w:ascii="Times New Roman" w:hAnsi="Times New Roman" w:cs="Times New Roman" w:hint="eastAsia"/>
          <w:bCs/>
          <w:iCs/>
          <w:sz w:val="24"/>
          <w:szCs w:val="24"/>
          <w:lang w:bidi="sk-SK"/>
        </w:rPr>
        <w:t xml:space="preserve">na použitie </w:t>
      </w:r>
      <w:r w:rsidR="002120FE">
        <w:rPr>
          <w:rFonts w:ascii="Times New Roman" w:hAnsi="Times New Roman" w:cs="Times New Roman"/>
          <w:bCs/>
          <w:iCs/>
          <w:sz w:val="24"/>
          <w:szCs w:val="24"/>
          <w:lang w:bidi="sk-SK"/>
        </w:rPr>
        <w:t xml:space="preserve">takto distribuovaných poľnohospodárskych výrobkov </w:t>
      </w:r>
      <w:r w:rsidR="002120FE">
        <w:rPr>
          <w:rFonts w:ascii="Times New Roman" w:hAnsi="Times New Roman" w:cs="Times New Roman" w:hint="eastAsia"/>
          <w:bCs/>
          <w:iCs/>
          <w:sz w:val="24"/>
          <w:szCs w:val="24"/>
          <w:lang w:bidi="sk-SK"/>
        </w:rPr>
        <w:t>pri </w:t>
      </w:r>
      <w:r w:rsidR="002120FE" w:rsidRPr="002120FE">
        <w:rPr>
          <w:rFonts w:ascii="Times New Roman" w:hAnsi="Times New Roman" w:cs="Times New Roman" w:hint="eastAsia"/>
          <w:bCs/>
          <w:iCs/>
          <w:sz w:val="24"/>
          <w:szCs w:val="24"/>
          <w:lang w:bidi="sk-SK"/>
        </w:rPr>
        <w:t xml:space="preserve">činnostiach </w:t>
      </w:r>
      <w:r w:rsidR="002120FE">
        <w:rPr>
          <w:rFonts w:ascii="Times New Roman" w:hAnsi="Times New Roman" w:cs="Times New Roman"/>
          <w:bCs/>
          <w:iCs/>
          <w:sz w:val="24"/>
          <w:szCs w:val="24"/>
          <w:lang w:bidi="sk-SK"/>
        </w:rPr>
        <w:t xml:space="preserve">týchto dobročinných organizácií alebo nadácií </w:t>
      </w:r>
      <w:r w:rsidR="002120FE" w:rsidRPr="002120FE">
        <w:rPr>
          <w:rFonts w:ascii="Times New Roman" w:hAnsi="Times New Roman" w:cs="Times New Roman" w:hint="eastAsia"/>
          <w:bCs/>
          <w:iCs/>
          <w:sz w:val="24"/>
          <w:szCs w:val="24"/>
          <w:lang w:bidi="sk-SK"/>
        </w:rPr>
        <w:t>zameraných na pomoc osobám, ktorých nárok na verejnú pomoc je uznaný vo vnútroštátnom práve</w:t>
      </w:r>
      <w:r w:rsidR="002120FE">
        <w:rPr>
          <w:rFonts w:ascii="Times New Roman" w:hAnsi="Times New Roman" w:cs="Times New Roman"/>
          <w:bCs/>
          <w:iCs/>
          <w:sz w:val="24"/>
          <w:szCs w:val="24"/>
          <w:lang w:bidi="sk-SK"/>
        </w:rPr>
        <w:t xml:space="preserve"> príslušného členského štátu Európskej únie</w:t>
      </w:r>
      <w:r w:rsidR="002120FE" w:rsidRPr="002120FE">
        <w:rPr>
          <w:rFonts w:ascii="Times New Roman" w:hAnsi="Times New Roman" w:cs="Times New Roman" w:hint="eastAsia"/>
          <w:bCs/>
          <w:iCs/>
          <w:sz w:val="24"/>
          <w:szCs w:val="24"/>
          <w:lang w:bidi="sk-SK"/>
        </w:rPr>
        <w:t xml:space="preserve">, najmä preto, že </w:t>
      </w:r>
      <w:r w:rsidR="002120FE">
        <w:rPr>
          <w:rFonts w:ascii="Times New Roman" w:hAnsi="Times New Roman" w:cs="Times New Roman"/>
          <w:bCs/>
          <w:iCs/>
          <w:sz w:val="24"/>
          <w:szCs w:val="24"/>
          <w:lang w:bidi="sk-SK"/>
        </w:rPr>
        <w:t xml:space="preserve">tieto osoby </w:t>
      </w:r>
      <w:r w:rsidR="002120FE" w:rsidRPr="002120FE">
        <w:rPr>
          <w:rFonts w:ascii="Times New Roman" w:hAnsi="Times New Roman" w:cs="Times New Roman" w:hint="eastAsia"/>
          <w:bCs/>
          <w:iCs/>
          <w:sz w:val="24"/>
          <w:szCs w:val="24"/>
          <w:lang w:bidi="sk-SK"/>
        </w:rPr>
        <w:t>nemajú dostatok prostriedkov na živobytie</w:t>
      </w:r>
      <w:r w:rsidR="002120FE">
        <w:rPr>
          <w:rFonts w:ascii="Times New Roman" w:hAnsi="Times New Roman" w:cs="Times New Roman"/>
          <w:bCs/>
          <w:iCs/>
          <w:sz w:val="24"/>
          <w:szCs w:val="24"/>
          <w:lang w:bidi="sk-SK"/>
        </w:rPr>
        <w:t xml:space="preserve">, </w:t>
      </w:r>
      <w:r w:rsidR="00260657" w:rsidRPr="00260657">
        <w:rPr>
          <w:rFonts w:ascii="Times New Roman" w:hAnsi="Times New Roman" w:cs="Times New Roman"/>
          <w:bCs/>
          <w:iCs/>
          <w:sz w:val="24"/>
          <w:szCs w:val="24"/>
          <w:lang w:bidi="sk-SK"/>
        </w:rPr>
        <w:t>nápravným zariadeniam, školám, verejným vzdelávaním zariadeniam uvedeným v čl. 22 nariadenia (EÚ) č. 1308/2013 v platnom znení, detským pr</w:t>
      </w:r>
      <w:r w:rsidR="00936B70">
        <w:rPr>
          <w:rFonts w:ascii="Times New Roman" w:hAnsi="Times New Roman" w:cs="Times New Roman"/>
          <w:bCs/>
          <w:iCs/>
          <w:sz w:val="24"/>
          <w:szCs w:val="24"/>
          <w:lang w:bidi="sk-SK"/>
        </w:rPr>
        <w:t>ázdninovým táborom, nemocniciam alebo</w:t>
      </w:r>
      <w:r w:rsidR="00260657" w:rsidRPr="00260657">
        <w:rPr>
          <w:rFonts w:ascii="Times New Roman" w:hAnsi="Times New Roman" w:cs="Times New Roman"/>
          <w:bCs/>
          <w:iCs/>
          <w:sz w:val="24"/>
          <w:szCs w:val="24"/>
          <w:lang w:bidi="sk-SK"/>
        </w:rPr>
        <w:t xml:space="preserve"> domovom dôchodcov</w:t>
      </w:r>
      <w:r w:rsidR="00936B70">
        <w:rPr>
          <w:rFonts w:ascii="Times New Roman" w:hAnsi="Times New Roman" w:cs="Times New Roman"/>
          <w:bCs/>
          <w:iCs/>
          <w:sz w:val="24"/>
          <w:szCs w:val="24"/>
          <w:lang w:bidi="sk-SK"/>
        </w:rPr>
        <w:t>,</w:t>
      </w:r>
      <w:r w:rsidR="00260657" w:rsidRPr="00260657">
        <w:rPr>
          <w:rFonts w:ascii="Times New Roman" w:hAnsi="Times New Roman" w:cs="Times New Roman"/>
          <w:bCs/>
          <w:iCs/>
          <w:sz w:val="24"/>
          <w:szCs w:val="24"/>
          <w:lang w:bidi="sk-SK"/>
        </w:rPr>
        <w:t xml:space="preserve"> </w:t>
      </w:r>
      <w:r w:rsidR="002120FE">
        <w:rPr>
          <w:rFonts w:ascii="Times New Roman" w:hAnsi="Times New Roman" w:cs="Times New Roman"/>
          <w:bCs/>
          <w:iCs/>
          <w:sz w:val="24"/>
          <w:szCs w:val="24"/>
          <w:lang w:bidi="sk-SK"/>
        </w:rPr>
        <w:t xml:space="preserve">ak sa v rámci vykonávania tejto intervencie z trhu stiahne také množstvo ovocia a zeleniny, ktoré nepresiahne 5 % objemu predávanej produkcie </w:t>
      </w:r>
      <w:r w:rsidR="00D9560B" w:rsidRPr="00D9560B">
        <w:rPr>
          <w:rFonts w:ascii="Times New Roman" w:hAnsi="Times New Roman" w:cs="Times New Roman"/>
          <w:bCs/>
          <w:iCs/>
          <w:sz w:val="24"/>
          <w:szCs w:val="24"/>
          <w:lang w:bidi="sk-SK"/>
        </w:rPr>
        <w:t xml:space="preserve">ovocia a zeleniny </w:t>
      </w:r>
      <w:r w:rsidR="00C70D5B">
        <w:rPr>
          <w:rFonts w:ascii="Times New Roman" w:hAnsi="Times New Roman" w:cs="Times New Roman"/>
          <w:bCs/>
          <w:iCs/>
          <w:sz w:val="24"/>
          <w:szCs w:val="24"/>
          <w:lang w:bidi="sk-SK"/>
        </w:rPr>
        <w:t>organizácie výrobcov</w:t>
      </w:r>
      <w:r w:rsidR="006916C3">
        <w:rPr>
          <w:rFonts w:ascii="Times New Roman" w:hAnsi="Times New Roman" w:cs="Times New Roman"/>
          <w:bCs/>
          <w:iCs/>
          <w:sz w:val="24"/>
          <w:szCs w:val="24"/>
          <w:lang w:bidi="sk-SK"/>
        </w:rPr>
        <w:t xml:space="preserve"> tohto ovocia a zeleniny</w:t>
      </w:r>
      <w:r w:rsidR="00C70D5B">
        <w:rPr>
          <w:rFonts w:ascii="Times New Roman" w:hAnsi="Times New Roman" w:cs="Times New Roman"/>
          <w:bCs/>
          <w:iCs/>
          <w:sz w:val="24"/>
          <w:szCs w:val="24"/>
          <w:lang w:bidi="sk-SK"/>
        </w:rPr>
        <w:t>, ktorá je prijímateľom podpory</w:t>
      </w:r>
      <w:r w:rsidR="00C37102">
        <w:rPr>
          <w:rFonts w:ascii="Times New Roman" w:hAnsi="Times New Roman" w:cs="Times New Roman"/>
          <w:bCs/>
          <w:iCs/>
          <w:sz w:val="24"/>
          <w:szCs w:val="24"/>
          <w:lang w:bidi="sk-SK"/>
        </w:rPr>
        <w:t xml:space="preserve"> na vykonávanie tejto intervencie</w:t>
      </w:r>
      <w:r w:rsidR="00D9560B">
        <w:rPr>
          <w:rFonts w:ascii="Times New Roman" w:hAnsi="Times New Roman" w:cs="Times New Roman"/>
          <w:bCs/>
          <w:iCs/>
          <w:sz w:val="24"/>
          <w:szCs w:val="24"/>
          <w:lang w:bidi="sk-SK"/>
        </w:rPr>
        <w:t xml:space="preserve">, </w:t>
      </w:r>
      <w:r w:rsidR="002D36A0">
        <w:rPr>
          <w:rFonts w:ascii="Times New Roman" w:hAnsi="Times New Roman" w:cs="Times New Roman"/>
          <w:bCs/>
          <w:iCs/>
          <w:sz w:val="24"/>
          <w:szCs w:val="24"/>
          <w:lang w:bidi="sk-SK"/>
        </w:rPr>
        <w:t xml:space="preserve">a keďže tento podiel objemu </w:t>
      </w:r>
      <w:r w:rsidR="002D36A0" w:rsidRPr="002D36A0">
        <w:rPr>
          <w:rFonts w:ascii="Times New Roman" w:hAnsi="Times New Roman" w:cs="Times New Roman"/>
          <w:bCs/>
          <w:iCs/>
          <w:sz w:val="24"/>
          <w:szCs w:val="24"/>
          <w:lang w:bidi="sk-SK"/>
        </w:rPr>
        <w:t>predávanej produkcie ovocia a zeleniny organizácie výrobcov</w:t>
      </w:r>
      <w:r w:rsidR="002D36A0">
        <w:rPr>
          <w:rFonts w:ascii="Times New Roman" w:hAnsi="Times New Roman" w:cs="Times New Roman"/>
          <w:bCs/>
          <w:iCs/>
          <w:sz w:val="24"/>
          <w:szCs w:val="24"/>
          <w:lang w:bidi="sk-SK"/>
        </w:rPr>
        <w:t xml:space="preserve"> </w:t>
      </w:r>
      <w:r w:rsidR="006916C3">
        <w:rPr>
          <w:rFonts w:ascii="Times New Roman" w:hAnsi="Times New Roman" w:cs="Times New Roman"/>
          <w:bCs/>
          <w:iCs/>
          <w:sz w:val="24"/>
          <w:szCs w:val="24"/>
          <w:lang w:bidi="sk-SK"/>
        </w:rPr>
        <w:t xml:space="preserve">tohto ovocia zeleniny </w:t>
      </w:r>
      <w:r w:rsidR="002D36A0">
        <w:rPr>
          <w:rFonts w:ascii="Times New Roman" w:hAnsi="Times New Roman" w:cs="Times New Roman"/>
          <w:bCs/>
          <w:iCs/>
          <w:sz w:val="24"/>
          <w:szCs w:val="24"/>
          <w:lang w:bidi="sk-SK"/>
        </w:rPr>
        <w:t xml:space="preserve">sa na účely poskytovania podpory na túto intervenciu podľa čl. 35 ods. 1 </w:t>
      </w:r>
      <w:r w:rsidR="002D36A0" w:rsidRPr="002D36A0">
        <w:rPr>
          <w:rFonts w:ascii="Times New Roman" w:hAnsi="Times New Roman" w:cs="Times New Roman"/>
          <w:bCs/>
          <w:iCs/>
          <w:sz w:val="24"/>
          <w:szCs w:val="24"/>
          <w:lang w:bidi="sk-SK"/>
        </w:rPr>
        <w:t>delegovaného nariadenia (EÚ) 2022/126</w:t>
      </w:r>
      <w:r w:rsidR="006916C3">
        <w:rPr>
          <w:rFonts w:ascii="Times New Roman" w:hAnsi="Times New Roman" w:cs="Times New Roman"/>
          <w:bCs/>
          <w:iCs/>
          <w:sz w:val="24"/>
          <w:szCs w:val="24"/>
          <w:lang w:bidi="sk-SK"/>
        </w:rPr>
        <w:t xml:space="preserve"> určuje z priemeru objemu produkcie poľnohospodárskych výrobkov tohto ovocia a zeleniny, ktoré táto organizácia výrobcov predala počas troch bezprostredne predchádzajúcich rokov, tak sa ako povinná náležitosť žiadosti o poskytnutie podpory na intervenciu v sektore ovocia a zeleniny, ktorou je </w:t>
      </w:r>
      <w:r w:rsidR="006916C3" w:rsidRPr="006916C3">
        <w:rPr>
          <w:rFonts w:ascii="Times New Roman" w:hAnsi="Times New Roman" w:cs="Times New Roman"/>
          <w:bCs/>
          <w:iCs/>
          <w:sz w:val="24"/>
          <w:szCs w:val="24"/>
          <w:lang w:bidi="sk-SK"/>
        </w:rPr>
        <w:t>stiahnutie poľnohospodárskych výrobkov ovocia a zeleniny z trhu na bezplatnú distribúciu alebo iné účely</w:t>
      </w:r>
      <w:r w:rsidR="006916C3">
        <w:rPr>
          <w:rFonts w:ascii="Times New Roman" w:hAnsi="Times New Roman" w:cs="Times New Roman"/>
          <w:bCs/>
          <w:iCs/>
          <w:sz w:val="24"/>
          <w:szCs w:val="24"/>
          <w:lang w:bidi="sk-SK"/>
        </w:rPr>
        <w:t xml:space="preserve">, alebo o poskytnutie preddavku tejto podpory, ustanovuje údaj </w:t>
      </w:r>
      <w:r w:rsidR="006916C3" w:rsidRPr="006916C3">
        <w:rPr>
          <w:rFonts w:ascii="Times New Roman" w:hAnsi="Times New Roman" w:cs="Times New Roman"/>
          <w:bCs/>
          <w:iCs/>
          <w:sz w:val="24"/>
          <w:szCs w:val="24"/>
          <w:lang w:bidi="sk-SK"/>
        </w:rPr>
        <w:t xml:space="preserve">o objeme produkcie ovocia a zeleniny a spracovaného ovocia a zeleniny </w:t>
      </w:r>
      <w:r w:rsidR="00461591">
        <w:rPr>
          <w:rFonts w:ascii="Times New Roman" w:hAnsi="Times New Roman" w:cs="Times New Roman"/>
          <w:bCs/>
          <w:iCs/>
          <w:sz w:val="24"/>
          <w:szCs w:val="24"/>
          <w:lang w:bidi="sk-SK"/>
        </w:rPr>
        <w:t xml:space="preserve">žiadateľa </w:t>
      </w:r>
      <w:r w:rsidR="006916C3" w:rsidRPr="006916C3">
        <w:rPr>
          <w:rFonts w:ascii="Times New Roman" w:hAnsi="Times New Roman" w:cs="Times New Roman"/>
          <w:bCs/>
          <w:iCs/>
          <w:sz w:val="24"/>
          <w:szCs w:val="24"/>
          <w:lang w:bidi="sk-SK"/>
        </w:rPr>
        <w:t xml:space="preserve">za prebiehajúci kalendárny rok a za tri bezprostredne predchádzajúce kalendárne roky, z ktorej by sa určovala hodnota predávanej produkcie ovocia a zeleniny </w:t>
      </w:r>
      <w:r w:rsidR="00461591">
        <w:rPr>
          <w:rFonts w:ascii="Times New Roman" w:hAnsi="Times New Roman" w:cs="Times New Roman"/>
          <w:bCs/>
          <w:iCs/>
          <w:sz w:val="24"/>
          <w:szCs w:val="24"/>
          <w:lang w:bidi="sk-SK"/>
        </w:rPr>
        <w:t xml:space="preserve">tohto </w:t>
      </w:r>
      <w:r w:rsidR="006916C3" w:rsidRPr="006916C3">
        <w:rPr>
          <w:rFonts w:ascii="Times New Roman" w:hAnsi="Times New Roman" w:cs="Times New Roman"/>
          <w:bCs/>
          <w:iCs/>
          <w:sz w:val="24"/>
          <w:szCs w:val="24"/>
          <w:lang w:bidi="sk-SK"/>
        </w:rPr>
        <w:t xml:space="preserve">žiadateľa, ak by tieto kalendárne roky boli </w:t>
      </w:r>
      <w:r w:rsidR="00461591">
        <w:rPr>
          <w:rFonts w:ascii="Times New Roman" w:hAnsi="Times New Roman" w:cs="Times New Roman"/>
          <w:bCs/>
          <w:iCs/>
          <w:sz w:val="24"/>
          <w:szCs w:val="24"/>
          <w:lang w:bidi="sk-SK"/>
        </w:rPr>
        <w:t xml:space="preserve">jeho </w:t>
      </w:r>
      <w:r w:rsidR="006916C3" w:rsidRPr="006916C3">
        <w:rPr>
          <w:rFonts w:ascii="Times New Roman" w:hAnsi="Times New Roman" w:cs="Times New Roman"/>
          <w:bCs/>
          <w:iCs/>
          <w:sz w:val="24"/>
          <w:szCs w:val="24"/>
          <w:lang w:bidi="sk-SK"/>
        </w:rPr>
        <w:t>referenčným obdobím</w:t>
      </w:r>
      <w:r w:rsidR="006916C3">
        <w:rPr>
          <w:rFonts w:ascii="Times New Roman" w:hAnsi="Times New Roman" w:cs="Times New Roman"/>
          <w:bCs/>
          <w:iCs/>
          <w:sz w:val="24"/>
          <w:szCs w:val="24"/>
          <w:lang w:bidi="sk-SK"/>
        </w:rPr>
        <w:t>.</w:t>
      </w:r>
      <w:r w:rsidR="00512829">
        <w:rPr>
          <w:rFonts w:ascii="Times New Roman" w:hAnsi="Times New Roman" w:cs="Times New Roman"/>
          <w:bCs/>
          <w:iCs/>
          <w:sz w:val="24"/>
          <w:szCs w:val="24"/>
          <w:lang w:bidi="sk-SK"/>
        </w:rPr>
        <w:t xml:space="preserve"> Toto ustanovenie teda určovanie uvedeného objemu predávanej produkcie ovocia a zeleniny prepája s</w:t>
      </w:r>
      <w:r w:rsidR="00085422">
        <w:rPr>
          <w:rFonts w:ascii="Times New Roman" w:hAnsi="Times New Roman" w:cs="Times New Roman"/>
          <w:bCs/>
          <w:iCs/>
          <w:sz w:val="24"/>
          <w:szCs w:val="24"/>
          <w:lang w:bidi="sk-SK"/>
        </w:rPr>
        <w:t xml:space="preserve"> určovaním </w:t>
      </w:r>
      <w:r w:rsidR="00512829">
        <w:rPr>
          <w:rFonts w:ascii="Times New Roman" w:hAnsi="Times New Roman" w:cs="Times New Roman"/>
          <w:bCs/>
          <w:iCs/>
          <w:sz w:val="24"/>
          <w:szCs w:val="24"/>
          <w:lang w:bidi="sk-SK"/>
        </w:rPr>
        <w:t>hodno</w:t>
      </w:r>
      <w:r w:rsidR="00085422">
        <w:rPr>
          <w:rFonts w:ascii="Times New Roman" w:hAnsi="Times New Roman" w:cs="Times New Roman"/>
          <w:bCs/>
          <w:iCs/>
          <w:sz w:val="24"/>
          <w:szCs w:val="24"/>
          <w:lang w:bidi="sk-SK"/>
        </w:rPr>
        <w:t>ty</w:t>
      </w:r>
      <w:r w:rsidR="00512829">
        <w:rPr>
          <w:rFonts w:ascii="Times New Roman" w:hAnsi="Times New Roman" w:cs="Times New Roman"/>
          <w:bCs/>
          <w:iCs/>
          <w:sz w:val="24"/>
          <w:szCs w:val="24"/>
          <w:lang w:bidi="sk-SK"/>
        </w:rPr>
        <w:t xml:space="preserve"> predávanej produkcie tohto ovocia a zeleniny, pretože spôsob určovania hodnoty </w:t>
      </w:r>
      <w:r w:rsidR="00085422">
        <w:rPr>
          <w:rFonts w:ascii="Times New Roman" w:hAnsi="Times New Roman" w:cs="Times New Roman"/>
          <w:bCs/>
          <w:iCs/>
          <w:sz w:val="24"/>
          <w:szCs w:val="24"/>
          <w:lang w:bidi="sk-SK"/>
        </w:rPr>
        <w:t xml:space="preserve">predávanej produkcie </w:t>
      </w:r>
      <w:r w:rsidR="00512829">
        <w:rPr>
          <w:rFonts w:ascii="Times New Roman" w:hAnsi="Times New Roman" w:cs="Times New Roman"/>
          <w:bCs/>
          <w:iCs/>
          <w:sz w:val="24"/>
          <w:szCs w:val="24"/>
          <w:lang w:bidi="sk-SK"/>
        </w:rPr>
        <w:t xml:space="preserve">je </w:t>
      </w:r>
      <w:r w:rsidR="00512829">
        <w:rPr>
          <w:rFonts w:ascii="Times New Roman" w:hAnsi="Times New Roman" w:cs="Times New Roman"/>
          <w:bCs/>
          <w:iCs/>
          <w:sz w:val="24"/>
          <w:szCs w:val="24"/>
          <w:lang w:bidi="sk-SK"/>
        </w:rPr>
        <w:lastRenderedPageBreak/>
        <w:t xml:space="preserve">už veľmi podrobne ustanovený, a to najmä ustanoveniami čl. 30 až 32 </w:t>
      </w:r>
      <w:r w:rsidR="00512829" w:rsidRPr="00512829">
        <w:rPr>
          <w:rFonts w:ascii="Times New Roman" w:hAnsi="Times New Roman" w:cs="Times New Roman"/>
          <w:bCs/>
          <w:iCs/>
          <w:sz w:val="24"/>
          <w:szCs w:val="24"/>
          <w:lang w:bidi="sk-SK"/>
        </w:rPr>
        <w:t>delegovaného nariadenia (EÚ) 2022/126</w:t>
      </w:r>
      <w:r w:rsidR="008902AD" w:rsidRPr="008902AD">
        <w:rPr>
          <w:rFonts w:ascii="Times New Roman" w:hAnsi="Times New Roman" w:cs="Times New Roman"/>
          <w:bCs/>
          <w:iCs/>
          <w:sz w:val="24"/>
          <w:szCs w:val="24"/>
          <w:lang w:bidi="sk-SK"/>
        </w:rPr>
        <w:t xml:space="preserve"> v platnom znení</w:t>
      </w:r>
      <w:r w:rsidR="00512829">
        <w:rPr>
          <w:rFonts w:ascii="Times New Roman" w:hAnsi="Times New Roman" w:cs="Times New Roman"/>
          <w:bCs/>
          <w:iCs/>
          <w:sz w:val="24"/>
          <w:szCs w:val="24"/>
          <w:lang w:bidi="sk-SK"/>
        </w:rPr>
        <w:t>.</w:t>
      </w:r>
    </w:p>
    <w:p w14:paraId="6602ED20" w14:textId="246E97AC" w:rsidR="006A4666" w:rsidRDefault="00BA78B8" w:rsidP="003E512C">
      <w:pPr>
        <w:spacing w:after="0" w:line="240" w:lineRule="auto"/>
        <w:ind w:firstLine="708"/>
        <w:jc w:val="both"/>
        <w:rPr>
          <w:rFonts w:ascii="Times New Roman" w:hAnsi="Times New Roman" w:cs="Times New Roman"/>
          <w:bCs/>
          <w:iCs/>
          <w:sz w:val="24"/>
          <w:szCs w:val="24"/>
          <w:lang w:bidi="sk-SK"/>
        </w:rPr>
      </w:pPr>
      <w:r w:rsidRPr="00BA78B8">
        <w:rPr>
          <w:rFonts w:ascii="Times New Roman" w:hAnsi="Times New Roman" w:cs="Times New Roman"/>
          <w:bCs/>
          <w:iCs/>
          <w:sz w:val="24"/>
          <w:szCs w:val="24"/>
          <w:lang w:bidi="sk-SK"/>
        </w:rPr>
        <w:t>Ustanoveni</w:t>
      </w:r>
      <w:r>
        <w:rPr>
          <w:rFonts w:ascii="Times New Roman" w:hAnsi="Times New Roman" w:cs="Times New Roman"/>
          <w:bCs/>
          <w:iCs/>
          <w:sz w:val="24"/>
          <w:szCs w:val="24"/>
          <w:lang w:bidi="sk-SK"/>
        </w:rPr>
        <w:t>a</w:t>
      </w:r>
      <w:r w:rsidRPr="00BA78B8">
        <w:rPr>
          <w:rFonts w:ascii="Times New Roman" w:hAnsi="Times New Roman" w:cs="Times New Roman"/>
          <w:bCs/>
          <w:iCs/>
          <w:sz w:val="24"/>
          <w:szCs w:val="24"/>
          <w:lang w:bidi="sk-SK"/>
        </w:rPr>
        <w:t xml:space="preserve"> povinných príloh k tejto žiadosti </w:t>
      </w:r>
      <w:r w:rsidR="002A0C50">
        <w:rPr>
          <w:rFonts w:ascii="Times New Roman" w:hAnsi="Times New Roman" w:cs="Times New Roman"/>
          <w:bCs/>
          <w:iCs/>
          <w:sz w:val="24"/>
          <w:szCs w:val="24"/>
          <w:lang w:bidi="sk-SK"/>
        </w:rPr>
        <w:t>nadväzujú na všeobecné</w:t>
      </w:r>
      <w:r w:rsidRPr="00BA78B8">
        <w:rPr>
          <w:rFonts w:ascii="Times New Roman" w:hAnsi="Times New Roman" w:cs="Times New Roman"/>
          <w:bCs/>
          <w:iCs/>
          <w:sz w:val="24"/>
          <w:szCs w:val="24"/>
          <w:lang w:bidi="sk-SK"/>
        </w:rPr>
        <w:t xml:space="preserve"> podmienk</w:t>
      </w:r>
      <w:r w:rsidR="002A0C50">
        <w:rPr>
          <w:rFonts w:ascii="Times New Roman" w:hAnsi="Times New Roman" w:cs="Times New Roman"/>
          <w:bCs/>
          <w:iCs/>
          <w:sz w:val="24"/>
          <w:szCs w:val="24"/>
          <w:lang w:bidi="sk-SK"/>
        </w:rPr>
        <w:t>y</w:t>
      </w:r>
      <w:r w:rsidRPr="00BA78B8">
        <w:rPr>
          <w:rFonts w:ascii="Times New Roman" w:hAnsi="Times New Roman" w:cs="Times New Roman"/>
          <w:bCs/>
          <w:iCs/>
          <w:sz w:val="24"/>
          <w:szCs w:val="24"/>
          <w:lang w:bidi="sk-SK"/>
        </w:rPr>
        <w:t>, ktoré navrhované nariadenie vlády ustanovuje pre poskytovanie podpory na </w:t>
      </w:r>
      <w:r w:rsidR="003E512C">
        <w:rPr>
          <w:rFonts w:ascii="Times New Roman" w:hAnsi="Times New Roman" w:cs="Times New Roman"/>
          <w:bCs/>
          <w:iCs/>
          <w:sz w:val="24"/>
          <w:szCs w:val="24"/>
          <w:lang w:bidi="sk-SK"/>
        </w:rPr>
        <w:t>intervencie</w:t>
      </w:r>
      <w:r w:rsidRPr="00BA78B8">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Pr="00BA78B8">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Pr="00BA78B8">
        <w:rPr>
          <w:rFonts w:ascii="Times New Roman" w:hAnsi="Times New Roman" w:cs="Times New Roman"/>
          <w:bCs/>
          <w:iCs/>
          <w:sz w:val="24"/>
          <w:szCs w:val="24"/>
          <w:lang w:bidi="sk-SK"/>
        </w:rPr>
        <w:t>sektore ďalších vybraných výrobkov</w:t>
      </w:r>
      <w:r w:rsidR="00F22FED">
        <w:rPr>
          <w:rFonts w:ascii="Times New Roman" w:hAnsi="Times New Roman" w:cs="Times New Roman"/>
          <w:bCs/>
          <w:iCs/>
          <w:sz w:val="24"/>
          <w:szCs w:val="24"/>
          <w:lang w:bidi="sk-SK"/>
        </w:rPr>
        <w:t>, alebo pre poskytovanie preddavku tejto podpory</w:t>
      </w:r>
      <w:r w:rsidRPr="00BA78B8">
        <w:rPr>
          <w:rFonts w:ascii="Times New Roman" w:hAnsi="Times New Roman" w:cs="Times New Roman"/>
          <w:bCs/>
          <w:iCs/>
          <w:sz w:val="24"/>
          <w:szCs w:val="24"/>
          <w:lang w:bidi="sk-SK"/>
        </w:rPr>
        <w:t>. Prv</w:t>
      </w:r>
      <w:r>
        <w:rPr>
          <w:rFonts w:ascii="Times New Roman" w:hAnsi="Times New Roman" w:cs="Times New Roman"/>
          <w:bCs/>
          <w:iCs/>
          <w:sz w:val="24"/>
          <w:szCs w:val="24"/>
          <w:lang w:bidi="sk-SK"/>
        </w:rPr>
        <w:t>ou</w:t>
      </w:r>
      <w:r w:rsidRPr="00BA78B8">
        <w:rPr>
          <w:rFonts w:ascii="Times New Roman" w:hAnsi="Times New Roman" w:cs="Times New Roman"/>
          <w:bCs/>
          <w:iCs/>
          <w:sz w:val="24"/>
          <w:szCs w:val="24"/>
          <w:lang w:bidi="sk-SK"/>
        </w:rPr>
        <w:t xml:space="preserve"> z týchto podmienok je, že daný žiadateľ nie je zrušený, a že nemá byť zrušený uplynutím doby alebo splnením účelu, na ktorý bol zriadený alebo založený, alebo dňom uvedeným v prijatom rozhodnutí </w:t>
      </w:r>
      <w:r w:rsidR="000A6A1A" w:rsidRPr="000A6A1A">
        <w:rPr>
          <w:rFonts w:ascii="Times New Roman" w:hAnsi="Times New Roman" w:cs="Times New Roman"/>
          <w:bCs/>
          <w:iCs/>
          <w:sz w:val="24"/>
          <w:szCs w:val="24"/>
          <w:lang w:bidi="sk-SK"/>
        </w:rPr>
        <w:t xml:space="preserve">osôb, ktoré združuje, </w:t>
      </w:r>
      <w:r w:rsidRPr="00BA78B8">
        <w:rPr>
          <w:rFonts w:ascii="Times New Roman" w:hAnsi="Times New Roman" w:cs="Times New Roman"/>
          <w:bCs/>
          <w:iCs/>
          <w:sz w:val="24"/>
          <w:szCs w:val="24"/>
          <w:lang w:bidi="sk-SK"/>
        </w:rPr>
        <w:t xml:space="preserve">alebo v prijatom rozhodnutí jeho orgánu príslušného na prijatie takého rozhodnutia po dobu troch kalendárnych rokov nasledujúcich po skončení kalendárneho roka, na vykonávanie </w:t>
      </w:r>
      <w:r w:rsidR="004D66C2">
        <w:rPr>
          <w:rFonts w:ascii="Times New Roman" w:hAnsi="Times New Roman" w:cs="Times New Roman"/>
          <w:bCs/>
          <w:iCs/>
          <w:sz w:val="24"/>
          <w:szCs w:val="24"/>
          <w:lang w:bidi="sk-SK"/>
        </w:rPr>
        <w:t xml:space="preserve">týchto </w:t>
      </w:r>
      <w:r w:rsidRPr="00BA78B8">
        <w:rPr>
          <w:rFonts w:ascii="Times New Roman" w:hAnsi="Times New Roman" w:cs="Times New Roman"/>
          <w:bCs/>
          <w:iCs/>
          <w:sz w:val="24"/>
          <w:szCs w:val="24"/>
          <w:lang w:bidi="sk-SK"/>
        </w:rPr>
        <w:t>intervencií v ktorom o poskytnutie tejto podpory žiada</w:t>
      </w:r>
      <w:r w:rsidR="00F22FED">
        <w:rPr>
          <w:rFonts w:ascii="Times New Roman" w:hAnsi="Times New Roman" w:cs="Times New Roman"/>
          <w:bCs/>
          <w:iCs/>
          <w:sz w:val="24"/>
          <w:szCs w:val="24"/>
          <w:lang w:bidi="sk-SK"/>
        </w:rPr>
        <w:t xml:space="preserve">, alebo </w:t>
      </w:r>
      <w:r w:rsidR="002A0C50" w:rsidRPr="002A0C50">
        <w:rPr>
          <w:rFonts w:ascii="Times New Roman" w:hAnsi="Times New Roman" w:cs="Times New Roman"/>
          <w:bCs/>
          <w:iCs/>
          <w:sz w:val="24"/>
          <w:szCs w:val="24"/>
          <w:lang w:bidi="sk-SK"/>
        </w:rPr>
        <w:t>po skončení kalendárneho roka</w:t>
      </w:r>
      <w:r w:rsidR="002A0C50">
        <w:rPr>
          <w:rFonts w:ascii="Times New Roman" w:hAnsi="Times New Roman" w:cs="Times New Roman"/>
          <w:bCs/>
          <w:iCs/>
          <w:sz w:val="24"/>
          <w:szCs w:val="24"/>
          <w:lang w:bidi="sk-SK"/>
        </w:rPr>
        <w:t>,</w:t>
      </w:r>
      <w:r w:rsidR="002A0C50" w:rsidRPr="002A0C50">
        <w:rPr>
          <w:rFonts w:ascii="Times New Roman" w:hAnsi="Times New Roman" w:cs="Times New Roman"/>
          <w:bCs/>
          <w:iCs/>
          <w:sz w:val="24"/>
          <w:szCs w:val="24"/>
          <w:lang w:bidi="sk-SK"/>
        </w:rPr>
        <w:t xml:space="preserve"> </w:t>
      </w:r>
      <w:r w:rsidR="00F22FED" w:rsidRPr="00F22FED">
        <w:rPr>
          <w:rFonts w:ascii="Times New Roman" w:hAnsi="Times New Roman" w:cs="Times New Roman"/>
          <w:bCs/>
          <w:iCs/>
          <w:sz w:val="24"/>
          <w:szCs w:val="24"/>
          <w:lang w:bidi="sk-SK"/>
        </w:rPr>
        <w:t>v ktorom žiada o poskytnutie tohto preddavku</w:t>
      </w:r>
      <w:r w:rsidRPr="00BA78B8">
        <w:rPr>
          <w:rFonts w:ascii="Times New Roman" w:hAnsi="Times New Roman" w:cs="Times New Roman"/>
          <w:bCs/>
          <w:iCs/>
          <w:sz w:val="24"/>
          <w:szCs w:val="24"/>
          <w:lang w:bidi="sk-SK"/>
        </w:rPr>
        <w:t xml:space="preserve">. Tieto skutočnosti sa na účely konania o poskytnutí podpory </w:t>
      </w:r>
      <w:r w:rsidR="009B329D" w:rsidRPr="009B329D">
        <w:rPr>
          <w:rFonts w:ascii="Times New Roman" w:hAnsi="Times New Roman" w:cs="Times New Roman"/>
          <w:bCs/>
          <w:iCs/>
          <w:sz w:val="24"/>
          <w:szCs w:val="24"/>
          <w:lang w:bidi="sk-SK"/>
        </w:rPr>
        <w:t>na intervenci</w:t>
      </w:r>
      <w:r w:rsidR="003E512C">
        <w:rPr>
          <w:rFonts w:ascii="Times New Roman" w:hAnsi="Times New Roman" w:cs="Times New Roman"/>
          <w:bCs/>
          <w:iCs/>
          <w:sz w:val="24"/>
          <w:szCs w:val="24"/>
          <w:lang w:bidi="sk-SK"/>
        </w:rPr>
        <w:t>e</w:t>
      </w:r>
      <w:r w:rsidR="009B329D" w:rsidRPr="009B329D">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009B329D" w:rsidRPr="009B329D">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009B329D" w:rsidRPr="009B329D">
        <w:rPr>
          <w:rFonts w:ascii="Times New Roman" w:hAnsi="Times New Roman" w:cs="Times New Roman"/>
          <w:bCs/>
          <w:iCs/>
          <w:sz w:val="24"/>
          <w:szCs w:val="24"/>
          <w:lang w:bidi="sk-SK"/>
        </w:rPr>
        <w:t>sektore ďalších vybraných výrobkov</w:t>
      </w:r>
      <w:r w:rsidR="009B329D">
        <w:rPr>
          <w:rFonts w:ascii="Times New Roman" w:hAnsi="Times New Roman" w:cs="Times New Roman"/>
          <w:bCs/>
          <w:iCs/>
          <w:sz w:val="24"/>
          <w:szCs w:val="24"/>
          <w:lang w:bidi="sk-SK"/>
        </w:rPr>
        <w:t>,</w:t>
      </w:r>
      <w:r w:rsidR="009B329D" w:rsidRPr="009B329D">
        <w:rPr>
          <w:rFonts w:ascii="Times New Roman" w:hAnsi="Times New Roman" w:cs="Times New Roman"/>
          <w:bCs/>
          <w:iCs/>
          <w:sz w:val="24"/>
          <w:szCs w:val="24"/>
          <w:lang w:bidi="sk-SK"/>
        </w:rPr>
        <w:t xml:space="preserve"> </w:t>
      </w:r>
      <w:r w:rsidR="009B329D">
        <w:rPr>
          <w:rFonts w:ascii="Times New Roman" w:hAnsi="Times New Roman" w:cs="Times New Roman"/>
          <w:bCs/>
          <w:iCs/>
          <w:sz w:val="24"/>
          <w:szCs w:val="24"/>
          <w:lang w:bidi="sk-SK"/>
        </w:rPr>
        <w:t>aleb</w:t>
      </w:r>
      <w:r w:rsidR="003E512C">
        <w:rPr>
          <w:rFonts w:ascii="Times New Roman" w:hAnsi="Times New Roman" w:cs="Times New Roman"/>
          <w:bCs/>
          <w:iCs/>
          <w:sz w:val="24"/>
          <w:szCs w:val="24"/>
          <w:lang w:bidi="sk-SK"/>
        </w:rPr>
        <w:t>o preddavku tejto podpory</w:t>
      </w:r>
      <w:r w:rsidR="009B329D">
        <w:rPr>
          <w:rFonts w:ascii="Times New Roman" w:hAnsi="Times New Roman" w:cs="Times New Roman"/>
          <w:bCs/>
          <w:iCs/>
          <w:sz w:val="24"/>
          <w:szCs w:val="24"/>
          <w:lang w:bidi="sk-SK"/>
        </w:rPr>
        <w:t xml:space="preserve"> </w:t>
      </w:r>
      <w:r w:rsidRPr="00BA78B8">
        <w:rPr>
          <w:rFonts w:ascii="Times New Roman" w:hAnsi="Times New Roman" w:cs="Times New Roman"/>
          <w:bCs/>
          <w:iCs/>
          <w:sz w:val="24"/>
          <w:szCs w:val="24"/>
          <w:lang w:bidi="sk-SK"/>
        </w:rPr>
        <w:t>danému žiadateľovi</w:t>
      </w:r>
      <w:r w:rsidR="009B329D">
        <w:rPr>
          <w:rFonts w:ascii="Times New Roman" w:hAnsi="Times New Roman" w:cs="Times New Roman"/>
          <w:bCs/>
          <w:iCs/>
          <w:sz w:val="24"/>
          <w:szCs w:val="24"/>
          <w:lang w:bidi="sk-SK"/>
        </w:rPr>
        <w:t>,</w:t>
      </w:r>
      <w:r w:rsidRPr="00BA78B8">
        <w:rPr>
          <w:rFonts w:ascii="Times New Roman" w:hAnsi="Times New Roman" w:cs="Times New Roman"/>
          <w:bCs/>
          <w:iCs/>
          <w:sz w:val="24"/>
          <w:szCs w:val="24"/>
          <w:lang w:bidi="sk-SK"/>
        </w:rPr>
        <w:t xml:space="preserve"> preu</w:t>
      </w:r>
      <w:r w:rsidR="009B329D">
        <w:rPr>
          <w:rFonts w:ascii="Times New Roman" w:hAnsi="Times New Roman" w:cs="Times New Roman"/>
          <w:bCs/>
          <w:iCs/>
          <w:sz w:val="24"/>
          <w:szCs w:val="24"/>
          <w:lang w:bidi="sk-SK"/>
        </w:rPr>
        <w:t>kazujú jeho písomným vyhlásením</w:t>
      </w:r>
      <w:r w:rsidRPr="00BA78B8">
        <w:rPr>
          <w:rFonts w:ascii="Times New Roman" w:hAnsi="Times New Roman" w:cs="Times New Roman"/>
          <w:bCs/>
          <w:iCs/>
          <w:sz w:val="24"/>
          <w:szCs w:val="24"/>
          <w:lang w:bidi="sk-SK"/>
        </w:rPr>
        <w:t xml:space="preserve">. </w:t>
      </w:r>
      <w:r w:rsidR="009B329D">
        <w:rPr>
          <w:rFonts w:ascii="Times New Roman" w:hAnsi="Times New Roman" w:cs="Times New Roman"/>
          <w:bCs/>
          <w:iCs/>
          <w:sz w:val="24"/>
          <w:szCs w:val="24"/>
          <w:lang w:bidi="sk-SK"/>
        </w:rPr>
        <w:t xml:space="preserve">Keďže sa jedná o podporu, ktorá sa poskytuje len organizácii výrobcov, združeniu organizácií výrobcov alebo skupine výrobcov, tak je zrejmé, že prijímateľom tejto podpory </w:t>
      </w:r>
      <w:r w:rsidR="00964F21">
        <w:rPr>
          <w:rFonts w:ascii="Times New Roman" w:hAnsi="Times New Roman" w:cs="Times New Roman"/>
          <w:bCs/>
          <w:iCs/>
          <w:sz w:val="24"/>
          <w:szCs w:val="24"/>
          <w:lang w:bidi="sk-SK"/>
        </w:rPr>
        <w:t xml:space="preserve">môže byť len právnická osoba. No a právnické osoby sa </w:t>
      </w:r>
      <w:r w:rsidRPr="00BA78B8">
        <w:rPr>
          <w:rFonts w:ascii="Times New Roman" w:hAnsi="Times New Roman" w:cs="Times New Roman"/>
          <w:bCs/>
          <w:iCs/>
          <w:sz w:val="24"/>
          <w:szCs w:val="24"/>
          <w:lang w:bidi="sk-SK"/>
        </w:rPr>
        <w:t>podľa § 20a Občianskeho zákonníka v zn</w:t>
      </w:r>
      <w:r w:rsidR="00964F21">
        <w:rPr>
          <w:rFonts w:ascii="Times New Roman" w:hAnsi="Times New Roman" w:cs="Times New Roman"/>
          <w:bCs/>
          <w:iCs/>
          <w:sz w:val="24"/>
          <w:szCs w:val="24"/>
          <w:lang w:bidi="sk-SK"/>
        </w:rPr>
        <w:t>e</w:t>
      </w:r>
      <w:r w:rsidRPr="00BA78B8">
        <w:rPr>
          <w:rFonts w:ascii="Times New Roman" w:hAnsi="Times New Roman" w:cs="Times New Roman"/>
          <w:bCs/>
          <w:iCs/>
          <w:sz w:val="24"/>
          <w:szCs w:val="24"/>
          <w:lang w:bidi="sk-SK"/>
        </w:rPr>
        <w:t>ní zákona č. 509/1991 Zb. zrušujú dohodou, uplynutím doby alebo splnením účelu, na ktorý boli zriadené alebo založené, pokiaľ osobitný zákon neustanovuje inak. Keďže však právnickú osobu možno zrušiť aj rozhodnutím súdu, napríklad rozhodnutím o zrušení obchodnej spoločnosti alebo družstva podľa § 68 ods. 4 písm. b) Obchodného zákonníka v znení zákona č</w:t>
      </w:r>
      <w:r w:rsidR="003E512C">
        <w:rPr>
          <w:rFonts w:ascii="Times New Roman" w:hAnsi="Times New Roman" w:cs="Times New Roman"/>
          <w:bCs/>
          <w:iCs/>
          <w:sz w:val="24"/>
          <w:szCs w:val="24"/>
          <w:lang w:bidi="sk-SK"/>
        </w:rPr>
        <w:t>. 390/2019 Z. z., daný žiadateľ</w:t>
      </w:r>
      <w:r w:rsidRPr="00BA78B8">
        <w:rPr>
          <w:rFonts w:ascii="Times New Roman" w:hAnsi="Times New Roman" w:cs="Times New Roman"/>
          <w:bCs/>
          <w:iCs/>
          <w:sz w:val="24"/>
          <w:szCs w:val="24"/>
          <w:lang w:bidi="sk-SK"/>
        </w:rPr>
        <w:t xml:space="preserve"> na účely konania o poskytnutí podpory </w:t>
      </w:r>
      <w:r w:rsidR="003E512C" w:rsidRPr="003E512C">
        <w:rPr>
          <w:rFonts w:ascii="Times New Roman" w:hAnsi="Times New Roman" w:cs="Times New Roman"/>
          <w:bCs/>
          <w:iCs/>
          <w:sz w:val="24"/>
          <w:szCs w:val="24"/>
          <w:lang w:bidi="sk-SK"/>
        </w:rPr>
        <w:t>na </w:t>
      </w:r>
      <w:r w:rsidR="003E512C">
        <w:rPr>
          <w:rFonts w:ascii="Times New Roman" w:hAnsi="Times New Roman" w:cs="Times New Roman"/>
          <w:bCs/>
          <w:iCs/>
          <w:sz w:val="24"/>
          <w:szCs w:val="24"/>
          <w:lang w:bidi="sk-SK"/>
        </w:rPr>
        <w:t>vykonávanie intervencií</w:t>
      </w:r>
      <w:r w:rsidR="003E512C" w:rsidRPr="003E512C">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003E512C" w:rsidRPr="003E512C">
        <w:rPr>
          <w:rFonts w:ascii="Times New Roman" w:hAnsi="Times New Roman" w:cs="Times New Roman"/>
          <w:bCs/>
          <w:iCs/>
          <w:sz w:val="24"/>
          <w:szCs w:val="24"/>
          <w:lang w:bidi="sk-SK"/>
        </w:rPr>
        <w:t>v sektore ovocia a zeleniny alebo v </w:t>
      </w:r>
      <w:r w:rsidR="00757E22" w:rsidRPr="00757E22">
        <w:rPr>
          <w:rFonts w:ascii="Times New Roman" w:hAnsi="Times New Roman" w:cs="Times New Roman"/>
          <w:bCs/>
          <w:iCs/>
          <w:sz w:val="24"/>
          <w:szCs w:val="24"/>
          <w:lang w:bidi="sk-SK"/>
        </w:rPr>
        <w:t xml:space="preserve">určitom </w:t>
      </w:r>
      <w:r w:rsidR="003E512C" w:rsidRPr="003E512C">
        <w:rPr>
          <w:rFonts w:ascii="Times New Roman" w:hAnsi="Times New Roman" w:cs="Times New Roman"/>
          <w:bCs/>
          <w:iCs/>
          <w:sz w:val="24"/>
          <w:szCs w:val="24"/>
          <w:lang w:bidi="sk-SK"/>
        </w:rPr>
        <w:t xml:space="preserve">sektore ďalších vybraných výrobkov </w:t>
      </w:r>
      <w:r w:rsidRPr="00BA78B8">
        <w:rPr>
          <w:rFonts w:ascii="Times New Roman" w:hAnsi="Times New Roman" w:cs="Times New Roman"/>
          <w:bCs/>
          <w:iCs/>
          <w:sz w:val="24"/>
          <w:szCs w:val="24"/>
          <w:lang w:bidi="sk-SK"/>
        </w:rPr>
        <w:t xml:space="preserve">predkladá aj potvrdenie príslušného súdu, že právoplatne nerozhodol o jeho zrušení, nie staršie ako tri mesiace, ak toto potvrdenie </w:t>
      </w:r>
      <w:r w:rsidR="00A2227A" w:rsidRPr="00BA78B8">
        <w:rPr>
          <w:rFonts w:ascii="Times New Roman" w:hAnsi="Times New Roman" w:cs="Times New Roman"/>
          <w:bCs/>
          <w:iCs/>
          <w:sz w:val="24"/>
          <w:szCs w:val="24"/>
          <w:lang w:bidi="sk-SK"/>
        </w:rPr>
        <w:t xml:space="preserve">nebolo </w:t>
      </w:r>
      <w:r w:rsidRPr="00BA78B8">
        <w:rPr>
          <w:rFonts w:ascii="Times New Roman" w:hAnsi="Times New Roman" w:cs="Times New Roman"/>
          <w:bCs/>
          <w:iCs/>
          <w:sz w:val="24"/>
          <w:szCs w:val="24"/>
          <w:lang w:bidi="sk-SK"/>
        </w:rPr>
        <w:t xml:space="preserve">predložené v rámci inej žiadosti </w:t>
      </w:r>
      <w:r w:rsidR="003E512C" w:rsidRPr="003E512C">
        <w:rPr>
          <w:rFonts w:ascii="Times New Roman" w:hAnsi="Times New Roman" w:cs="Times New Roman"/>
          <w:bCs/>
          <w:iCs/>
          <w:sz w:val="24"/>
          <w:szCs w:val="24"/>
          <w:lang w:bidi="sk-SK"/>
        </w:rPr>
        <w:t>o poskytnut</w:t>
      </w:r>
      <w:r w:rsidR="003E512C">
        <w:rPr>
          <w:rFonts w:ascii="Times New Roman" w:hAnsi="Times New Roman" w:cs="Times New Roman"/>
          <w:bCs/>
          <w:iCs/>
          <w:sz w:val="24"/>
          <w:szCs w:val="24"/>
          <w:lang w:bidi="sk-SK"/>
        </w:rPr>
        <w:t>ie</w:t>
      </w:r>
      <w:r w:rsidR="003E512C" w:rsidRPr="003E512C">
        <w:rPr>
          <w:rFonts w:ascii="Times New Roman" w:hAnsi="Times New Roman" w:cs="Times New Roman"/>
          <w:bCs/>
          <w:iCs/>
          <w:sz w:val="24"/>
          <w:szCs w:val="24"/>
          <w:lang w:bidi="sk-SK"/>
        </w:rPr>
        <w:t xml:space="preserve"> podpory na vykonávanie intervencií v sektore ovocia a zeleniny alebo v</w:t>
      </w:r>
      <w:r w:rsidR="007A615E">
        <w:rPr>
          <w:rFonts w:ascii="Times New Roman" w:hAnsi="Times New Roman" w:cs="Times New Roman"/>
          <w:bCs/>
          <w:iCs/>
          <w:sz w:val="24"/>
          <w:szCs w:val="24"/>
          <w:lang w:bidi="sk-SK"/>
        </w:rPr>
        <w:t xml:space="preserve"> akomkoľvek </w:t>
      </w:r>
      <w:r w:rsidR="003E512C" w:rsidRPr="003E512C">
        <w:rPr>
          <w:rFonts w:ascii="Times New Roman" w:hAnsi="Times New Roman" w:cs="Times New Roman"/>
          <w:bCs/>
          <w:iCs/>
          <w:sz w:val="24"/>
          <w:szCs w:val="24"/>
          <w:lang w:bidi="sk-SK"/>
        </w:rPr>
        <w:t>sektore ďalších vybraných výrobkov</w:t>
      </w:r>
      <w:r w:rsidR="003E512C">
        <w:rPr>
          <w:rFonts w:ascii="Times New Roman" w:hAnsi="Times New Roman" w:cs="Times New Roman"/>
          <w:bCs/>
          <w:iCs/>
          <w:sz w:val="24"/>
          <w:szCs w:val="24"/>
          <w:lang w:bidi="sk-SK"/>
        </w:rPr>
        <w:t xml:space="preserve"> v tom istom kalendárnom roku, alebo v rámci inej žiadosti o poskytnutie preddavku tejto podpory, </w:t>
      </w:r>
      <w:r w:rsidR="003E512C" w:rsidRPr="003E512C">
        <w:rPr>
          <w:rFonts w:ascii="Times New Roman" w:hAnsi="Times New Roman" w:cs="Times New Roman"/>
          <w:bCs/>
          <w:iCs/>
          <w:sz w:val="24"/>
          <w:szCs w:val="24"/>
          <w:lang w:bidi="sk-SK"/>
        </w:rPr>
        <w:t>podanej v tom istom poľnohospodárskom finančnom roku, najneskôr pred začatím plynutia jeho posledných dvoch mesiacov</w:t>
      </w:r>
      <w:r w:rsidR="003E512C">
        <w:rPr>
          <w:rFonts w:ascii="Times New Roman" w:hAnsi="Times New Roman" w:cs="Times New Roman"/>
          <w:bCs/>
          <w:iCs/>
          <w:sz w:val="24"/>
          <w:szCs w:val="24"/>
          <w:lang w:bidi="sk-SK"/>
        </w:rPr>
        <w:t>.</w:t>
      </w:r>
      <w:r w:rsidR="00D62D1B">
        <w:rPr>
          <w:rFonts w:ascii="Times New Roman" w:hAnsi="Times New Roman" w:cs="Times New Roman"/>
          <w:bCs/>
          <w:iCs/>
          <w:sz w:val="24"/>
          <w:szCs w:val="24"/>
          <w:lang w:bidi="sk-SK"/>
        </w:rPr>
        <w:t xml:space="preserve"> Ak teda daný žiadateľ takéto potvrdenie súdu predloží napríklad spolu so svojou žiadosťou o poskytnutie podpory </w:t>
      </w:r>
      <w:r w:rsidR="00D62D1B" w:rsidRPr="00D62D1B">
        <w:rPr>
          <w:rFonts w:ascii="Times New Roman" w:hAnsi="Times New Roman" w:cs="Times New Roman"/>
          <w:bCs/>
          <w:iCs/>
          <w:sz w:val="24"/>
          <w:szCs w:val="24"/>
          <w:lang w:bidi="sk-SK"/>
        </w:rPr>
        <w:t>na </w:t>
      </w:r>
      <w:r w:rsidR="005B2035">
        <w:rPr>
          <w:rFonts w:ascii="Times New Roman" w:hAnsi="Times New Roman" w:cs="Times New Roman"/>
          <w:bCs/>
          <w:iCs/>
          <w:sz w:val="24"/>
          <w:szCs w:val="24"/>
          <w:lang w:bidi="sk-SK"/>
        </w:rPr>
        <w:t>vykonávanie intervencií</w:t>
      </w:r>
      <w:r w:rsidR="00D62D1B" w:rsidRPr="00D62D1B">
        <w:rPr>
          <w:rFonts w:ascii="Times New Roman" w:hAnsi="Times New Roman" w:cs="Times New Roman"/>
          <w:bCs/>
          <w:iCs/>
          <w:sz w:val="24"/>
          <w:szCs w:val="24"/>
          <w:lang w:bidi="sk-SK"/>
        </w:rPr>
        <w:t xml:space="preserve"> </w:t>
      </w:r>
      <w:r w:rsidR="00477EB0" w:rsidRPr="00477EB0">
        <w:rPr>
          <w:rFonts w:ascii="Times New Roman" w:hAnsi="Times New Roman" w:cs="Times New Roman"/>
          <w:bCs/>
          <w:iCs/>
          <w:sz w:val="24"/>
          <w:szCs w:val="24"/>
          <w:lang w:bidi="sk-SK"/>
        </w:rPr>
        <w:t xml:space="preserve">buď </w:t>
      </w:r>
      <w:r w:rsidR="00D62D1B" w:rsidRPr="00D62D1B">
        <w:rPr>
          <w:rFonts w:ascii="Times New Roman" w:hAnsi="Times New Roman" w:cs="Times New Roman"/>
          <w:bCs/>
          <w:iCs/>
          <w:sz w:val="24"/>
          <w:szCs w:val="24"/>
          <w:lang w:bidi="sk-SK"/>
        </w:rPr>
        <w:t>v sektore ovocia a zeleniny alebo v</w:t>
      </w:r>
      <w:r w:rsidR="00583CCA">
        <w:rPr>
          <w:rFonts w:ascii="Times New Roman" w:hAnsi="Times New Roman" w:cs="Times New Roman"/>
          <w:bCs/>
          <w:iCs/>
          <w:sz w:val="24"/>
          <w:szCs w:val="24"/>
          <w:lang w:bidi="sk-SK"/>
        </w:rPr>
        <w:t xml:space="preserve"> určitom </w:t>
      </w:r>
      <w:r w:rsidR="00D62D1B" w:rsidRPr="00D62D1B">
        <w:rPr>
          <w:rFonts w:ascii="Times New Roman" w:hAnsi="Times New Roman" w:cs="Times New Roman"/>
          <w:bCs/>
          <w:iCs/>
          <w:sz w:val="24"/>
          <w:szCs w:val="24"/>
          <w:lang w:bidi="sk-SK"/>
        </w:rPr>
        <w:t>sektore ďalších vybraných výrobkov</w:t>
      </w:r>
      <w:r w:rsidR="005B2035">
        <w:rPr>
          <w:rFonts w:ascii="Times New Roman" w:hAnsi="Times New Roman" w:cs="Times New Roman"/>
          <w:bCs/>
          <w:iCs/>
          <w:sz w:val="24"/>
          <w:szCs w:val="24"/>
          <w:lang w:bidi="sk-SK"/>
        </w:rPr>
        <w:t xml:space="preserve"> počas určitého kalendárneho roka</w:t>
      </w:r>
      <w:r w:rsidR="00D62D1B">
        <w:rPr>
          <w:rFonts w:ascii="Times New Roman" w:hAnsi="Times New Roman" w:cs="Times New Roman"/>
          <w:bCs/>
          <w:iCs/>
          <w:sz w:val="24"/>
          <w:szCs w:val="24"/>
          <w:lang w:bidi="sk-SK"/>
        </w:rPr>
        <w:t xml:space="preserve">, ktorú možno podať najneskôr </w:t>
      </w:r>
      <w:r w:rsidR="00D62D1B" w:rsidRPr="00D62D1B">
        <w:rPr>
          <w:rFonts w:ascii="Times New Roman" w:hAnsi="Times New Roman" w:cs="Times New Roman"/>
          <w:bCs/>
          <w:iCs/>
          <w:sz w:val="24"/>
          <w:szCs w:val="24"/>
          <w:lang w:bidi="sk-SK"/>
        </w:rPr>
        <w:t>do 15. februára kalendárneho roka bezprostredne nasledujúceho po </w:t>
      </w:r>
      <w:r w:rsidR="005B2035">
        <w:rPr>
          <w:rFonts w:ascii="Times New Roman" w:hAnsi="Times New Roman" w:cs="Times New Roman"/>
          <w:bCs/>
          <w:iCs/>
          <w:sz w:val="24"/>
          <w:szCs w:val="24"/>
          <w:lang w:bidi="sk-SK"/>
        </w:rPr>
        <w:t xml:space="preserve">tomto </w:t>
      </w:r>
      <w:r w:rsidR="00D62D1B" w:rsidRPr="00D62D1B">
        <w:rPr>
          <w:rFonts w:ascii="Times New Roman" w:hAnsi="Times New Roman" w:cs="Times New Roman"/>
          <w:bCs/>
          <w:iCs/>
          <w:sz w:val="24"/>
          <w:szCs w:val="24"/>
          <w:lang w:bidi="sk-SK"/>
        </w:rPr>
        <w:t>kalendárnom roku, v ktorom sa tieto intervencie dokončili, alebo v ktorom sa uhradila splátka plnenia, na plnenie ktorého bol na dokončenie týchto intervencií prevzatý záväzok</w:t>
      </w:r>
      <w:r w:rsidR="00D62D1B">
        <w:rPr>
          <w:rFonts w:ascii="Times New Roman" w:hAnsi="Times New Roman" w:cs="Times New Roman"/>
          <w:bCs/>
          <w:iCs/>
          <w:sz w:val="24"/>
          <w:szCs w:val="24"/>
          <w:lang w:bidi="sk-SK"/>
        </w:rPr>
        <w:t xml:space="preserve">, </w:t>
      </w:r>
      <w:r w:rsidR="007A615E">
        <w:rPr>
          <w:rFonts w:ascii="Times New Roman" w:hAnsi="Times New Roman" w:cs="Times New Roman"/>
          <w:bCs/>
          <w:iCs/>
          <w:sz w:val="24"/>
          <w:szCs w:val="24"/>
          <w:lang w:bidi="sk-SK"/>
        </w:rPr>
        <w:t xml:space="preserve">tak už ďalšie takéto potvrdenia nemusí predkladať </w:t>
      </w:r>
      <w:r w:rsidR="00C2033A">
        <w:rPr>
          <w:rFonts w:ascii="Times New Roman" w:hAnsi="Times New Roman" w:cs="Times New Roman"/>
          <w:bCs/>
          <w:iCs/>
          <w:sz w:val="24"/>
          <w:szCs w:val="24"/>
          <w:lang w:bidi="sk-SK"/>
        </w:rPr>
        <w:t xml:space="preserve">nielen </w:t>
      </w:r>
      <w:r w:rsidR="007A615E">
        <w:rPr>
          <w:rFonts w:ascii="Times New Roman" w:hAnsi="Times New Roman" w:cs="Times New Roman"/>
          <w:bCs/>
          <w:iCs/>
          <w:sz w:val="24"/>
          <w:szCs w:val="24"/>
          <w:lang w:bidi="sk-SK"/>
        </w:rPr>
        <w:t xml:space="preserve">v rámci nijakej </w:t>
      </w:r>
      <w:r w:rsidR="00C2033A">
        <w:rPr>
          <w:rFonts w:ascii="Times New Roman" w:hAnsi="Times New Roman" w:cs="Times New Roman"/>
          <w:bCs/>
          <w:iCs/>
          <w:sz w:val="24"/>
          <w:szCs w:val="24"/>
          <w:lang w:bidi="sk-SK"/>
        </w:rPr>
        <w:t xml:space="preserve">svojej </w:t>
      </w:r>
      <w:r w:rsidR="007A615E">
        <w:rPr>
          <w:rFonts w:ascii="Times New Roman" w:hAnsi="Times New Roman" w:cs="Times New Roman"/>
          <w:bCs/>
          <w:iCs/>
          <w:sz w:val="24"/>
          <w:szCs w:val="24"/>
          <w:lang w:bidi="sk-SK"/>
        </w:rPr>
        <w:t xml:space="preserve">žiadosti o poskytnutie preddavku </w:t>
      </w:r>
      <w:r w:rsidR="00C2033A" w:rsidRPr="00C2033A">
        <w:rPr>
          <w:rFonts w:ascii="Times New Roman" w:hAnsi="Times New Roman" w:cs="Times New Roman"/>
          <w:bCs/>
          <w:iCs/>
          <w:sz w:val="24"/>
          <w:szCs w:val="24"/>
          <w:lang w:bidi="sk-SK"/>
        </w:rPr>
        <w:t>podpory na intervencie v</w:t>
      </w:r>
      <w:r w:rsidR="00C2033A">
        <w:rPr>
          <w:rFonts w:ascii="Times New Roman" w:hAnsi="Times New Roman" w:cs="Times New Roman"/>
          <w:bCs/>
          <w:iCs/>
          <w:sz w:val="24"/>
          <w:szCs w:val="24"/>
          <w:lang w:bidi="sk-SK"/>
        </w:rPr>
        <w:t> tom istom sektore poľnohospodársky</w:t>
      </w:r>
      <w:r w:rsidR="00C2033A" w:rsidRPr="00C2033A">
        <w:rPr>
          <w:rFonts w:ascii="Times New Roman" w:hAnsi="Times New Roman" w:cs="Times New Roman"/>
          <w:bCs/>
          <w:iCs/>
          <w:sz w:val="24"/>
          <w:szCs w:val="24"/>
          <w:lang w:bidi="sk-SK"/>
        </w:rPr>
        <w:t>ch výrobkov</w:t>
      </w:r>
      <w:r w:rsidR="00C2033A">
        <w:rPr>
          <w:rFonts w:ascii="Times New Roman" w:hAnsi="Times New Roman" w:cs="Times New Roman"/>
          <w:bCs/>
          <w:iCs/>
          <w:sz w:val="24"/>
          <w:szCs w:val="24"/>
          <w:lang w:bidi="sk-SK"/>
        </w:rPr>
        <w:t xml:space="preserve">, ktorú podá do 14. augusta toho istého poľnohospodárskeho finančného roka, ale ani v rámci </w:t>
      </w:r>
      <w:r w:rsidR="00C2033A" w:rsidRPr="00C2033A">
        <w:rPr>
          <w:rFonts w:ascii="Times New Roman" w:hAnsi="Times New Roman" w:cs="Times New Roman"/>
          <w:bCs/>
          <w:iCs/>
          <w:sz w:val="24"/>
          <w:szCs w:val="24"/>
          <w:lang w:bidi="sk-SK"/>
        </w:rPr>
        <w:t>nijakej svojej žiadosti</w:t>
      </w:r>
      <w:r w:rsidR="00C2033A">
        <w:rPr>
          <w:rFonts w:ascii="Times New Roman" w:hAnsi="Times New Roman" w:cs="Times New Roman"/>
          <w:bCs/>
          <w:iCs/>
          <w:sz w:val="24"/>
          <w:szCs w:val="24"/>
          <w:lang w:bidi="sk-SK"/>
        </w:rPr>
        <w:t xml:space="preserve"> o poskytnutie podpory </w:t>
      </w:r>
      <w:r w:rsidR="00C2033A" w:rsidRPr="00C2033A">
        <w:rPr>
          <w:rFonts w:ascii="Times New Roman" w:hAnsi="Times New Roman" w:cs="Times New Roman"/>
          <w:bCs/>
          <w:iCs/>
          <w:sz w:val="24"/>
          <w:szCs w:val="24"/>
          <w:lang w:bidi="sk-SK"/>
        </w:rPr>
        <w:t>na intervencie</w:t>
      </w:r>
      <w:r w:rsidR="00C2033A">
        <w:rPr>
          <w:rFonts w:ascii="Times New Roman" w:hAnsi="Times New Roman" w:cs="Times New Roman"/>
          <w:bCs/>
          <w:iCs/>
          <w:sz w:val="24"/>
          <w:szCs w:val="24"/>
          <w:lang w:bidi="sk-SK"/>
        </w:rPr>
        <w:t xml:space="preserve"> v akomkoľvek inom z týchto sektorov</w:t>
      </w:r>
      <w:r w:rsidR="00C2033A" w:rsidRPr="00C2033A">
        <w:rPr>
          <w:rFonts w:ascii="Times New Roman" w:hAnsi="Times New Roman" w:cs="Times New Roman"/>
          <w:bCs/>
          <w:iCs/>
          <w:sz w:val="24"/>
          <w:szCs w:val="24"/>
          <w:lang w:bidi="sk-SK"/>
        </w:rPr>
        <w:t xml:space="preserve"> poľnohospodárskych výrobkov</w:t>
      </w:r>
      <w:r w:rsidR="005B2035">
        <w:rPr>
          <w:rFonts w:ascii="Times New Roman" w:hAnsi="Times New Roman" w:cs="Times New Roman"/>
          <w:bCs/>
          <w:iCs/>
          <w:sz w:val="24"/>
          <w:szCs w:val="24"/>
          <w:lang w:bidi="sk-SK"/>
        </w:rPr>
        <w:t>, ktoré boli vykonávané počas toho istého kalendárneho roka.</w:t>
      </w:r>
      <w:r w:rsidR="00574A16">
        <w:rPr>
          <w:rFonts w:ascii="Times New Roman" w:hAnsi="Times New Roman" w:cs="Times New Roman"/>
          <w:bCs/>
          <w:iCs/>
          <w:sz w:val="24"/>
          <w:szCs w:val="24"/>
          <w:lang w:bidi="sk-SK"/>
        </w:rPr>
        <w:t xml:space="preserve"> Zámerom je, aby danému žiadateľovi postačovalo predložiť len jedno </w:t>
      </w:r>
      <w:r w:rsidR="00574A16" w:rsidRPr="00574A16">
        <w:rPr>
          <w:rFonts w:ascii="Times New Roman" w:hAnsi="Times New Roman" w:cs="Times New Roman"/>
          <w:bCs/>
          <w:iCs/>
          <w:sz w:val="24"/>
          <w:szCs w:val="24"/>
          <w:lang w:bidi="sk-SK"/>
        </w:rPr>
        <w:t>potvrdenie súdu, že právoplatne nerozhodol o jeho zrušení,</w:t>
      </w:r>
      <w:r w:rsidR="00574A16">
        <w:rPr>
          <w:rFonts w:ascii="Times New Roman" w:hAnsi="Times New Roman" w:cs="Times New Roman"/>
          <w:bCs/>
          <w:iCs/>
          <w:sz w:val="24"/>
          <w:szCs w:val="24"/>
          <w:lang w:bidi="sk-SK"/>
        </w:rPr>
        <w:t xml:space="preserve"> </w:t>
      </w:r>
      <w:r w:rsidR="00934534">
        <w:rPr>
          <w:rFonts w:ascii="Times New Roman" w:hAnsi="Times New Roman" w:cs="Times New Roman"/>
          <w:bCs/>
          <w:iCs/>
          <w:sz w:val="24"/>
          <w:szCs w:val="24"/>
          <w:lang w:bidi="sk-SK"/>
        </w:rPr>
        <w:t xml:space="preserve">nie staršie ako tri mesiace, </w:t>
      </w:r>
      <w:r w:rsidR="005F4558">
        <w:rPr>
          <w:rFonts w:ascii="Times New Roman" w:hAnsi="Times New Roman" w:cs="Times New Roman"/>
          <w:bCs/>
          <w:iCs/>
          <w:sz w:val="24"/>
          <w:szCs w:val="24"/>
          <w:lang w:bidi="sk-SK"/>
        </w:rPr>
        <w:t xml:space="preserve">za jednu „sezónu“ podávania týchto žiadostí, či už za ten istý kalendárny rok, počas ktorého dané intervencie vykonával a na ktoré žiada o poskytnutie podpory, alebo za to isté obdobie od začiatku </w:t>
      </w:r>
      <w:r w:rsidR="004A34F6">
        <w:rPr>
          <w:rFonts w:ascii="Times New Roman" w:hAnsi="Times New Roman" w:cs="Times New Roman"/>
          <w:bCs/>
          <w:iCs/>
          <w:sz w:val="24"/>
          <w:szCs w:val="24"/>
          <w:lang w:bidi="sk-SK"/>
        </w:rPr>
        <w:t xml:space="preserve">poľnohospodárskeho finančného roka až </w:t>
      </w:r>
      <w:r w:rsidR="005F4558">
        <w:rPr>
          <w:rFonts w:ascii="Times New Roman" w:hAnsi="Times New Roman" w:cs="Times New Roman"/>
          <w:bCs/>
          <w:iCs/>
          <w:sz w:val="24"/>
          <w:szCs w:val="24"/>
          <w:lang w:bidi="sk-SK"/>
        </w:rPr>
        <w:t>do </w:t>
      </w:r>
      <w:r w:rsidR="004A34F6">
        <w:rPr>
          <w:rFonts w:ascii="Times New Roman" w:hAnsi="Times New Roman" w:cs="Times New Roman"/>
          <w:bCs/>
          <w:iCs/>
          <w:sz w:val="24"/>
          <w:szCs w:val="24"/>
          <w:lang w:bidi="sk-SK"/>
        </w:rPr>
        <w:t xml:space="preserve">jeho </w:t>
      </w:r>
      <w:r w:rsidR="005F4558">
        <w:rPr>
          <w:rFonts w:ascii="Times New Roman" w:hAnsi="Times New Roman" w:cs="Times New Roman"/>
          <w:bCs/>
          <w:iCs/>
          <w:sz w:val="24"/>
          <w:szCs w:val="24"/>
          <w:lang w:bidi="sk-SK"/>
        </w:rPr>
        <w:t>14. augusta, v ktorom podáva žiadosť o poskytnutie preddavku podpory na dané intervencie.</w:t>
      </w:r>
    </w:p>
    <w:p w14:paraId="194FCA01" w14:textId="558D831B" w:rsidR="00DF025E" w:rsidRDefault="00DF025E" w:rsidP="003E512C">
      <w:pPr>
        <w:spacing w:after="0" w:line="240" w:lineRule="auto"/>
        <w:ind w:firstLine="708"/>
        <w:jc w:val="both"/>
        <w:rPr>
          <w:rFonts w:ascii="Times New Roman" w:hAnsi="Times New Roman" w:cs="Times New Roman"/>
          <w:bCs/>
          <w:iCs/>
          <w:sz w:val="24"/>
          <w:szCs w:val="24"/>
          <w:lang w:bidi="sk-SK"/>
        </w:rPr>
      </w:pPr>
      <w:r w:rsidRPr="00DF025E">
        <w:rPr>
          <w:rFonts w:ascii="Times New Roman" w:hAnsi="Times New Roman" w:cs="Times New Roman"/>
          <w:bCs/>
          <w:iCs/>
          <w:sz w:val="24"/>
          <w:szCs w:val="24"/>
          <w:lang w:bidi="sk-SK"/>
        </w:rPr>
        <w:t>Ako ďalšie podmienky na poskytnutie podpory na intervenci</w:t>
      </w:r>
      <w:r>
        <w:rPr>
          <w:rFonts w:ascii="Times New Roman" w:hAnsi="Times New Roman" w:cs="Times New Roman"/>
          <w:bCs/>
          <w:iCs/>
          <w:sz w:val="24"/>
          <w:szCs w:val="24"/>
          <w:lang w:bidi="sk-SK"/>
        </w:rPr>
        <w:t>e</w:t>
      </w:r>
      <w:r w:rsidRPr="00DF025E">
        <w:rPr>
          <w:rFonts w:ascii="Times New Roman" w:hAnsi="Times New Roman" w:cs="Times New Roman"/>
          <w:bCs/>
          <w:iCs/>
          <w:sz w:val="24"/>
          <w:szCs w:val="24"/>
          <w:lang w:bidi="sk-SK"/>
        </w:rPr>
        <w:t xml:space="preserve"> buď v sektore ovocia a zeleniny alebo v určitom sektore ďalších vybraných výrobkov</w:t>
      </w:r>
      <w:r>
        <w:rPr>
          <w:rFonts w:ascii="Times New Roman" w:hAnsi="Times New Roman" w:cs="Times New Roman"/>
          <w:bCs/>
          <w:iCs/>
          <w:sz w:val="24"/>
          <w:szCs w:val="24"/>
          <w:lang w:bidi="sk-SK"/>
        </w:rPr>
        <w:t>, alebo jej preddavku</w:t>
      </w:r>
      <w:r w:rsidRPr="00DF025E">
        <w:rPr>
          <w:rFonts w:ascii="Times New Roman" w:hAnsi="Times New Roman" w:cs="Times New Roman"/>
          <w:bCs/>
          <w:iCs/>
          <w:sz w:val="24"/>
          <w:szCs w:val="24"/>
          <w:lang w:bidi="sk-SK"/>
        </w:rPr>
        <w:t xml:space="preserve"> žiadateľovi je ustanovené, že tento žiadateľ má vysporiadané finančné vzťahy so štátnym rozpočtom, a že voči nemu nie je uskutočňovaný nútený výkon exekučného titulu, čo sa na účely konania o poskytnutí </w:t>
      </w:r>
      <w:r>
        <w:rPr>
          <w:rFonts w:ascii="Times New Roman" w:hAnsi="Times New Roman" w:cs="Times New Roman"/>
          <w:bCs/>
          <w:iCs/>
          <w:sz w:val="24"/>
          <w:szCs w:val="24"/>
          <w:lang w:bidi="sk-SK"/>
        </w:rPr>
        <w:t xml:space="preserve">tejto </w:t>
      </w:r>
      <w:r w:rsidRPr="00DF025E">
        <w:rPr>
          <w:rFonts w:ascii="Times New Roman" w:hAnsi="Times New Roman" w:cs="Times New Roman"/>
          <w:bCs/>
          <w:iCs/>
          <w:sz w:val="24"/>
          <w:szCs w:val="24"/>
          <w:lang w:bidi="sk-SK"/>
        </w:rPr>
        <w:t xml:space="preserve">podpory </w:t>
      </w:r>
      <w:r>
        <w:rPr>
          <w:rFonts w:ascii="Times New Roman" w:hAnsi="Times New Roman" w:cs="Times New Roman"/>
          <w:bCs/>
          <w:iCs/>
          <w:sz w:val="24"/>
          <w:szCs w:val="24"/>
          <w:lang w:bidi="sk-SK"/>
        </w:rPr>
        <w:t xml:space="preserve">alebo preddavku </w:t>
      </w:r>
      <w:r w:rsidRPr="00DF025E">
        <w:rPr>
          <w:rFonts w:ascii="Times New Roman" w:hAnsi="Times New Roman" w:cs="Times New Roman"/>
          <w:bCs/>
          <w:iCs/>
          <w:sz w:val="24"/>
          <w:szCs w:val="24"/>
          <w:lang w:bidi="sk-SK"/>
        </w:rPr>
        <w:t xml:space="preserve">žiadateľovi taktiež dokladuje jeho písomným </w:t>
      </w:r>
      <w:r w:rsidRPr="00DF025E">
        <w:rPr>
          <w:rFonts w:ascii="Times New Roman" w:hAnsi="Times New Roman" w:cs="Times New Roman"/>
          <w:bCs/>
          <w:iCs/>
          <w:sz w:val="24"/>
          <w:szCs w:val="24"/>
          <w:lang w:bidi="sk-SK"/>
        </w:rPr>
        <w:lastRenderedPageBreak/>
        <w:t>vyhlásením. Skutočnosť, či má daný žiadateľ naozaj vysporiadané finančné vzťahy so štátnym rozpočtom, možno ďalej v uvedenom konaní zisťovať z informačného systému finančnej správy v časti týkajúcej sa evidencie daňových nedoplatkov a nedoplatkov colného dlhu, nedoplatkov pokút a iných platieb vymeraných alebo uložených podľa colných predpisov, nedoplatkov dane z pridanej hodnoty alebo spotrebnej dane pri dovoze. Obdobne na overenie ďalších podmienok na poskytnutie podpory na intervencie buď v sektore ovocia a zeleniny alebo v určitom sektore ďalších vybraných výrobkov, alebo jej preddavku, že žiadateľ nemá právoplatne uložený trest zákazu prijímať dotácie alebo subvencie, a že nemá právoplatne uložený trest zákazu prijímať pomoc a podporu poskytovanú z fondov Európskej únie</w:t>
      </w:r>
      <w:r w:rsidR="00F83D18">
        <w:rPr>
          <w:rFonts w:ascii="Times New Roman" w:hAnsi="Times New Roman" w:cs="Times New Roman"/>
          <w:bCs/>
          <w:iCs/>
          <w:sz w:val="24"/>
          <w:szCs w:val="24"/>
          <w:lang w:bidi="sk-SK"/>
        </w:rPr>
        <w:t xml:space="preserve"> podľa </w:t>
      </w:r>
      <w:r w:rsidR="00F83D18" w:rsidRPr="00F83D18">
        <w:rPr>
          <w:rFonts w:ascii="Times New Roman" w:hAnsi="Times New Roman" w:cs="Times New Roman"/>
          <w:bCs/>
          <w:iCs/>
          <w:sz w:val="24"/>
          <w:szCs w:val="24"/>
          <w:lang w:bidi="sk-SK"/>
        </w:rPr>
        <w:t>§ 10 písm. </w:t>
      </w:r>
      <w:r w:rsidR="00F83D18">
        <w:rPr>
          <w:rFonts w:ascii="Times New Roman" w:hAnsi="Times New Roman" w:cs="Times New Roman"/>
          <w:bCs/>
          <w:iCs/>
          <w:sz w:val="24"/>
          <w:szCs w:val="24"/>
          <w:lang w:bidi="sk-SK"/>
        </w:rPr>
        <w:t>g</w:t>
      </w:r>
      <w:r w:rsidR="00F83D18" w:rsidRPr="00F83D18">
        <w:rPr>
          <w:rFonts w:ascii="Times New Roman" w:hAnsi="Times New Roman" w:cs="Times New Roman"/>
          <w:bCs/>
          <w:iCs/>
          <w:sz w:val="24"/>
          <w:szCs w:val="24"/>
          <w:lang w:bidi="sk-SK"/>
        </w:rPr>
        <w:t>) zákona č. 91/2016 Z. z. o trestnej zodpovednosti právnických osôb a o zmene a doplnení niektorých zákonov</w:t>
      </w:r>
      <w:r w:rsidRPr="00DF025E">
        <w:rPr>
          <w:rFonts w:ascii="Times New Roman" w:hAnsi="Times New Roman" w:cs="Times New Roman"/>
          <w:bCs/>
          <w:iCs/>
          <w:sz w:val="24"/>
          <w:szCs w:val="24"/>
          <w:lang w:bidi="sk-SK"/>
        </w:rPr>
        <w:t xml:space="preserve">, možno zo strany </w:t>
      </w:r>
      <w:r w:rsidR="006064C8">
        <w:rPr>
          <w:rFonts w:ascii="Times New Roman" w:hAnsi="Times New Roman" w:cs="Times New Roman"/>
          <w:bCs/>
          <w:iCs/>
          <w:sz w:val="24"/>
          <w:szCs w:val="24"/>
          <w:lang w:bidi="sk-SK"/>
        </w:rPr>
        <w:t xml:space="preserve">platobnej agentúry </w:t>
      </w:r>
      <w:r w:rsidRPr="00DF025E">
        <w:rPr>
          <w:rFonts w:ascii="Times New Roman" w:hAnsi="Times New Roman" w:cs="Times New Roman"/>
          <w:bCs/>
          <w:iCs/>
          <w:sz w:val="24"/>
          <w:szCs w:val="24"/>
          <w:lang w:bidi="sk-SK"/>
        </w:rPr>
        <w:t xml:space="preserve">vyžiadať výpis z registra trestov podľa § 12 ods. 1 zákona č. 330/2007 Z. z. v znení neskorších predpisov, vzhľadom k čomu musí žiadosť o poskytnutie </w:t>
      </w:r>
      <w:r w:rsidR="007F7C0B">
        <w:rPr>
          <w:rFonts w:ascii="Times New Roman" w:hAnsi="Times New Roman" w:cs="Times New Roman"/>
          <w:bCs/>
          <w:iCs/>
          <w:sz w:val="24"/>
          <w:szCs w:val="24"/>
          <w:lang w:bidi="sk-SK"/>
        </w:rPr>
        <w:t xml:space="preserve">tejto </w:t>
      </w:r>
      <w:r w:rsidRPr="00DF025E">
        <w:rPr>
          <w:rFonts w:ascii="Times New Roman" w:hAnsi="Times New Roman" w:cs="Times New Roman"/>
          <w:bCs/>
          <w:iCs/>
          <w:sz w:val="24"/>
          <w:szCs w:val="24"/>
          <w:lang w:bidi="sk-SK"/>
        </w:rPr>
        <w:t xml:space="preserve">podpory </w:t>
      </w:r>
      <w:r w:rsidR="007F7C0B">
        <w:rPr>
          <w:rFonts w:ascii="Times New Roman" w:hAnsi="Times New Roman" w:cs="Times New Roman"/>
          <w:bCs/>
          <w:iCs/>
          <w:sz w:val="24"/>
          <w:szCs w:val="24"/>
          <w:lang w:bidi="sk-SK"/>
        </w:rPr>
        <w:t xml:space="preserve">alebo preddavku </w:t>
      </w:r>
      <w:r w:rsidRPr="00DF025E">
        <w:rPr>
          <w:rFonts w:ascii="Times New Roman" w:hAnsi="Times New Roman" w:cs="Times New Roman"/>
          <w:bCs/>
          <w:iCs/>
          <w:sz w:val="24"/>
          <w:szCs w:val="24"/>
          <w:lang w:bidi="sk-SK"/>
        </w:rPr>
        <w:t xml:space="preserve">obsahovať aj údaje, ktoré musí podľa § 10 ods. 4 zákona č. 330/2007 Z. z. </w:t>
      </w:r>
      <w:r w:rsidR="007F7C0B" w:rsidRPr="007F7C0B">
        <w:rPr>
          <w:rFonts w:ascii="Times New Roman" w:hAnsi="Times New Roman" w:cs="Times New Roman"/>
          <w:bCs/>
          <w:iCs/>
          <w:sz w:val="24"/>
          <w:szCs w:val="24"/>
          <w:lang w:bidi="sk-SK"/>
        </w:rPr>
        <w:t xml:space="preserve">o registri trestov a o zmene a doplnení niektorých zákonov </w:t>
      </w:r>
      <w:r w:rsidRPr="00DF025E">
        <w:rPr>
          <w:rFonts w:ascii="Times New Roman" w:hAnsi="Times New Roman" w:cs="Times New Roman"/>
          <w:bCs/>
          <w:iCs/>
          <w:sz w:val="24"/>
          <w:szCs w:val="24"/>
          <w:lang w:bidi="sk-SK"/>
        </w:rPr>
        <w:t>v znení zákona č. 91/2016 Z. z. obsahovať žiadosť o výpis z registra trestov tohto žiadateľa.</w:t>
      </w:r>
    </w:p>
    <w:p w14:paraId="5933A678" w14:textId="66DF9632" w:rsidR="00EC426B" w:rsidRDefault="00EC426B" w:rsidP="003E512C">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Ak sa už jedná o žiadosť </w:t>
      </w:r>
      <w:r w:rsidRPr="00EC426B">
        <w:rPr>
          <w:rFonts w:ascii="Times New Roman" w:hAnsi="Times New Roman" w:cs="Times New Roman"/>
          <w:bCs/>
          <w:iCs/>
          <w:sz w:val="24"/>
          <w:szCs w:val="24"/>
          <w:lang w:bidi="sk-SK"/>
        </w:rPr>
        <w:t>o poskytnutie podpory na intervencie buď v sektore ovocia a zeleniny alebo v určitom sektore ďalších vybraných výrobkov</w:t>
      </w:r>
      <w:r>
        <w:rPr>
          <w:rFonts w:ascii="Times New Roman" w:hAnsi="Times New Roman" w:cs="Times New Roman"/>
          <w:bCs/>
          <w:iCs/>
          <w:sz w:val="24"/>
          <w:szCs w:val="24"/>
          <w:lang w:bidi="sk-SK"/>
        </w:rPr>
        <w:t xml:space="preserve">, a teda nie len o žiadosť o poskytnutie preddavku tejto podpory, </w:t>
      </w:r>
      <w:r w:rsidR="005E2618">
        <w:rPr>
          <w:rFonts w:ascii="Times New Roman" w:hAnsi="Times New Roman" w:cs="Times New Roman"/>
          <w:bCs/>
          <w:iCs/>
          <w:sz w:val="24"/>
          <w:szCs w:val="24"/>
          <w:lang w:bidi="sk-SK"/>
        </w:rPr>
        <w:t xml:space="preserve">tak prílohou k nej už musia byť aj </w:t>
      </w:r>
      <w:r w:rsidR="005E2618" w:rsidRPr="005E2618">
        <w:rPr>
          <w:rFonts w:ascii="Times New Roman" w:hAnsi="Times New Roman" w:cs="Times New Roman"/>
          <w:bCs/>
          <w:iCs/>
          <w:sz w:val="24"/>
          <w:szCs w:val="24"/>
          <w:lang w:bidi="sk-SK"/>
        </w:rPr>
        <w:t xml:space="preserve">originály alebo kópie dokladov preukazujúcich uskutočnenie nákladov alebo výdavkov na vykonanie </w:t>
      </w:r>
      <w:r w:rsidR="005E2618">
        <w:rPr>
          <w:rFonts w:ascii="Times New Roman" w:hAnsi="Times New Roman" w:cs="Times New Roman"/>
          <w:bCs/>
          <w:iCs/>
          <w:sz w:val="24"/>
          <w:szCs w:val="24"/>
          <w:lang w:bidi="sk-SK"/>
        </w:rPr>
        <w:t>týchto intervencií</w:t>
      </w:r>
      <w:r w:rsidR="008C7334">
        <w:rPr>
          <w:rFonts w:ascii="Times New Roman" w:hAnsi="Times New Roman" w:cs="Times New Roman"/>
          <w:bCs/>
          <w:iCs/>
          <w:sz w:val="24"/>
          <w:szCs w:val="24"/>
          <w:lang w:bidi="sk-SK"/>
        </w:rPr>
        <w:t xml:space="preserve"> v zmysle navrhovaného nariadenia vlády</w:t>
      </w:r>
      <w:r w:rsidR="005E2618" w:rsidRPr="005E2618">
        <w:rPr>
          <w:rFonts w:ascii="Times New Roman" w:hAnsi="Times New Roman" w:cs="Times New Roman"/>
          <w:bCs/>
          <w:iCs/>
          <w:sz w:val="24"/>
          <w:szCs w:val="24"/>
          <w:lang w:bidi="sk-SK"/>
        </w:rPr>
        <w:t>, a ak osobitný predpis ustanovuje povinnosť vyhotoviť tento doklad, napríklad ak tak ustanovuje § 72 zákona č. 222/2004 Z. z. o dani z pridanej hodnoty v znení neskorších predpisov v prípade tohto dokladu v podobe faktúry alebo ak tak ustanovuje § 8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v prípade tohto dokladu v podobe pokladničného dokladu podľa § 2 písm. </w:t>
      </w:r>
      <w:proofErr w:type="spellStart"/>
      <w:r w:rsidR="005E2618" w:rsidRPr="005E2618">
        <w:rPr>
          <w:rFonts w:ascii="Times New Roman" w:hAnsi="Times New Roman" w:cs="Times New Roman"/>
          <w:bCs/>
          <w:iCs/>
          <w:sz w:val="24"/>
          <w:szCs w:val="24"/>
          <w:lang w:bidi="sk-SK"/>
        </w:rPr>
        <w:t>aq</w:t>
      </w:r>
      <w:proofErr w:type="spellEnd"/>
      <w:r w:rsidR="005E2618" w:rsidRPr="005E2618">
        <w:rPr>
          <w:rFonts w:ascii="Times New Roman" w:hAnsi="Times New Roman" w:cs="Times New Roman"/>
          <w:bCs/>
          <w:iCs/>
          <w:sz w:val="24"/>
          <w:szCs w:val="24"/>
          <w:lang w:bidi="sk-SK"/>
        </w:rPr>
        <w:t xml:space="preserve">) zákona č. 289/2008 Z. z. v znení neskorších predpisov (ďalej len „pokladničný doklad“), tak musí obsahovať aj náležitosti účtovného dokladu podľa § 10 ods. 1 písm. a) až e) zákona č. 431/2002 Z. z. </w:t>
      </w:r>
      <w:r w:rsidR="00B83A34">
        <w:rPr>
          <w:rFonts w:ascii="Times New Roman" w:hAnsi="Times New Roman" w:cs="Times New Roman"/>
          <w:bCs/>
          <w:iCs/>
          <w:sz w:val="24"/>
          <w:szCs w:val="24"/>
          <w:lang w:bidi="sk-SK"/>
        </w:rPr>
        <w:t xml:space="preserve">o účtovníctve </w:t>
      </w:r>
      <w:r w:rsidR="005E2618" w:rsidRPr="005E2618">
        <w:rPr>
          <w:rFonts w:ascii="Times New Roman" w:hAnsi="Times New Roman" w:cs="Times New Roman"/>
          <w:bCs/>
          <w:iCs/>
          <w:sz w:val="24"/>
          <w:szCs w:val="24"/>
          <w:lang w:bidi="sk-SK"/>
        </w:rPr>
        <w:t>v znení zákona č. 198/2007 Z. z.</w:t>
      </w:r>
      <w:r w:rsidR="00686BC4">
        <w:rPr>
          <w:rFonts w:ascii="Times New Roman" w:hAnsi="Times New Roman" w:cs="Times New Roman"/>
          <w:bCs/>
          <w:iCs/>
          <w:sz w:val="24"/>
          <w:szCs w:val="24"/>
          <w:lang w:bidi="sk-SK"/>
        </w:rPr>
        <w:t xml:space="preserve"> </w:t>
      </w:r>
      <w:r w:rsidR="00686BC4" w:rsidRPr="00686BC4">
        <w:rPr>
          <w:rFonts w:ascii="Times New Roman" w:hAnsi="Times New Roman" w:cs="Times New Roman"/>
          <w:bCs/>
          <w:iCs/>
          <w:sz w:val="24"/>
          <w:szCs w:val="24"/>
          <w:lang w:bidi="sk-SK"/>
        </w:rPr>
        <w:t xml:space="preserve">K týmto dokladom sa prikladajú aj originály alebo kópie dokladov o úhrade nákladov alebo výdavkov, ktorých uskutočnenie preukazujú, pričom v určitých prípadoch môžu by tieto doklady preukazujúce uskutočnenie nákladov alebo výdavkov na vykonanie </w:t>
      </w:r>
      <w:r w:rsidR="00686607">
        <w:rPr>
          <w:rFonts w:ascii="Times New Roman" w:hAnsi="Times New Roman" w:cs="Times New Roman"/>
          <w:bCs/>
          <w:iCs/>
          <w:sz w:val="24"/>
          <w:szCs w:val="24"/>
          <w:lang w:bidi="sk-SK"/>
        </w:rPr>
        <w:t>uvedených intervencií</w:t>
      </w:r>
      <w:r w:rsidR="00686BC4" w:rsidRPr="00686BC4">
        <w:rPr>
          <w:rFonts w:ascii="Times New Roman" w:hAnsi="Times New Roman" w:cs="Times New Roman"/>
          <w:bCs/>
          <w:iCs/>
          <w:sz w:val="24"/>
          <w:szCs w:val="24"/>
          <w:lang w:bidi="sk-SK"/>
        </w:rPr>
        <w:t xml:space="preserve"> </w:t>
      </w:r>
      <w:r w:rsidR="008C7334" w:rsidRPr="008C7334">
        <w:rPr>
          <w:rFonts w:ascii="Times New Roman" w:hAnsi="Times New Roman" w:cs="Times New Roman"/>
          <w:bCs/>
          <w:iCs/>
          <w:sz w:val="24"/>
          <w:szCs w:val="24"/>
          <w:lang w:bidi="sk-SK"/>
        </w:rPr>
        <w:t xml:space="preserve">v zmysle navrhovaného nariadenia vlády </w:t>
      </w:r>
      <w:r w:rsidR="00686BC4" w:rsidRPr="00686BC4">
        <w:rPr>
          <w:rFonts w:ascii="Times New Roman" w:hAnsi="Times New Roman" w:cs="Times New Roman"/>
          <w:bCs/>
          <w:iCs/>
          <w:sz w:val="24"/>
          <w:szCs w:val="24"/>
          <w:lang w:bidi="sk-SK"/>
        </w:rPr>
        <w:t>tými istými dokladmi, akými sú doklady o úhrade týchto nákladov alebo výdavkov, napríklad v prípade faktúry, na ktorej je dodávateľom daného tovaru, služby alebo práce vyznačené zaplatenie sumy za ich dodanie tomuto dodávateľovi, alebo v prípade pokladničného dokladu.</w:t>
      </w:r>
      <w:r w:rsidR="00AA7588">
        <w:rPr>
          <w:rFonts w:ascii="Times New Roman" w:hAnsi="Times New Roman" w:cs="Times New Roman"/>
          <w:bCs/>
          <w:iCs/>
          <w:sz w:val="24"/>
          <w:szCs w:val="24"/>
          <w:lang w:bidi="sk-SK"/>
        </w:rPr>
        <w:t xml:space="preserve"> Okrem toho je k žiadosti </w:t>
      </w:r>
      <w:r w:rsidR="00AA7588" w:rsidRPr="00AA7588">
        <w:rPr>
          <w:rFonts w:ascii="Times New Roman" w:hAnsi="Times New Roman" w:cs="Times New Roman"/>
          <w:bCs/>
          <w:iCs/>
          <w:sz w:val="24"/>
          <w:szCs w:val="24"/>
          <w:lang w:bidi="sk-SK"/>
        </w:rPr>
        <w:t>o poskytnutie podpory na intervencie buď v sektore ovocia a zeleniny alebo v určitom sektore ďalších vybraných výrobkov</w:t>
      </w:r>
      <w:r w:rsidR="00AA7588">
        <w:rPr>
          <w:rFonts w:ascii="Times New Roman" w:hAnsi="Times New Roman" w:cs="Times New Roman"/>
          <w:bCs/>
          <w:iCs/>
          <w:sz w:val="24"/>
          <w:szCs w:val="24"/>
          <w:lang w:bidi="sk-SK"/>
        </w:rPr>
        <w:t xml:space="preserve"> potrebné predložiť aj </w:t>
      </w:r>
      <w:r w:rsidR="00AA7588" w:rsidRPr="00AA7588">
        <w:rPr>
          <w:rFonts w:ascii="Times New Roman" w:hAnsi="Times New Roman" w:cs="Times New Roman"/>
          <w:bCs/>
          <w:iCs/>
          <w:sz w:val="24"/>
          <w:szCs w:val="24"/>
          <w:lang w:bidi="sk-SK"/>
        </w:rPr>
        <w:t>podporné dokumenty, ktorých predloženie</w:t>
      </w:r>
      <w:r w:rsidR="00AA7588">
        <w:rPr>
          <w:rFonts w:ascii="Times New Roman" w:hAnsi="Times New Roman" w:cs="Times New Roman"/>
          <w:bCs/>
          <w:iCs/>
          <w:sz w:val="24"/>
          <w:szCs w:val="24"/>
          <w:lang w:bidi="sk-SK"/>
        </w:rPr>
        <w:t xml:space="preserve"> je na účely poskytovania podpory</w:t>
      </w:r>
      <w:r w:rsidR="00AA7588" w:rsidRPr="00AA7588">
        <w:rPr>
          <w:rFonts w:ascii="Times New Roman" w:hAnsi="Times New Roman" w:cs="Times New Roman"/>
          <w:bCs/>
          <w:iCs/>
          <w:sz w:val="24"/>
          <w:szCs w:val="24"/>
          <w:lang w:bidi="sk-SK"/>
        </w:rPr>
        <w:t xml:space="preserve"> na intervencie</w:t>
      </w:r>
      <w:r w:rsidR="00AA7588">
        <w:rPr>
          <w:rFonts w:ascii="Times New Roman" w:hAnsi="Times New Roman" w:cs="Times New Roman"/>
          <w:bCs/>
          <w:iCs/>
          <w:sz w:val="24"/>
          <w:szCs w:val="24"/>
          <w:lang w:bidi="sk-SK"/>
        </w:rPr>
        <w:t xml:space="preserve"> v tomto sektore povinný zabezpečiť príslušný členský štát Eur</w:t>
      </w:r>
      <w:r w:rsidR="002E71C3">
        <w:rPr>
          <w:rFonts w:ascii="Times New Roman" w:hAnsi="Times New Roman" w:cs="Times New Roman"/>
          <w:bCs/>
          <w:iCs/>
          <w:sz w:val="24"/>
          <w:szCs w:val="24"/>
          <w:lang w:bidi="sk-SK"/>
        </w:rPr>
        <w:t xml:space="preserve">ópskej únie, alebo </w:t>
      </w:r>
      <w:r w:rsidR="002E71C3" w:rsidRPr="002E71C3">
        <w:rPr>
          <w:rFonts w:ascii="Times New Roman" w:hAnsi="Times New Roman" w:cs="Times New Roman"/>
          <w:bCs/>
          <w:iCs/>
          <w:sz w:val="24"/>
          <w:szCs w:val="24"/>
          <w:lang w:bidi="sk-SK"/>
        </w:rPr>
        <w:t>ktorých predložením je poskytnutie podpory</w:t>
      </w:r>
      <w:r w:rsidR="002E71C3">
        <w:rPr>
          <w:rFonts w:ascii="Times New Roman" w:hAnsi="Times New Roman" w:cs="Times New Roman"/>
          <w:bCs/>
          <w:iCs/>
          <w:sz w:val="24"/>
          <w:szCs w:val="24"/>
          <w:lang w:bidi="sk-SK"/>
        </w:rPr>
        <w:t xml:space="preserve"> </w:t>
      </w:r>
      <w:r w:rsidR="002E71C3" w:rsidRPr="002E71C3">
        <w:rPr>
          <w:rFonts w:ascii="Times New Roman" w:hAnsi="Times New Roman" w:cs="Times New Roman"/>
          <w:bCs/>
          <w:iCs/>
          <w:sz w:val="24"/>
          <w:szCs w:val="24"/>
          <w:lang w:bidi="sk-SK"/>
        </w:rPr>
        <w:t>na intervencie v tomto sektore</w:t>
      </w:r>
      <w:r w:rsidR="002E71C3">
        <w:rPr>
          <w:rFonts w:ascii="Times New Roman" w:hAnsi="Times New Roman" w:cs="Times New Roman"/>
          <w:bCs/>
          <w:iCs/>
          <w:sz w:val="24"/>
          <w:szCs w:val="24"/>
          <w:lang w:bidi="sk-SK"/>
        </w:rPr>
        <w:t xml:space="preserve"> podmienené podľa osobitného predpisu</w:t>
      </w:r>
      <w:r w:rsidR="00F86A04">
        <w:rPr>
          <w:rFonts w:ascii="Times New Roman" w:hAnsi="Times New Roman" w:cs="Times New Roman"/>
          <w:bCs/>
          <w:iCs/>
          <w:sz w:val="24"/>
          <w:szCs w:val="24"/>
          <w:lang w:bidi="sk-SK"/>
        </w:rPr>
        <w:t xml:space="preserve"> (pôjde napríklad o pracovnú zmluvu alebo výkaz práce)</w:t>
      </w:r>
      <w:r w:rsidR="002E71C3">
        <w:rPr>
          <w:rFonts w:ascii="Times New Roman" w:hAnsi="Times New Roman" w:cs="Times New Roman"/>
          <w:bCs/>
          <w:iCs/>
          <w:sz w:val="24"/>
          <w:szCs w:val="24"/>
          <w:lang w:bidi="sk-SK"/>
        </w:rPr>
        <w:t>. Tieto povinnosti členských štátov Európskej únie, ako aj tieto podmienky na samotné poskytnutie tejto podpory, sú ustanovené v </w:t>
      </w:r>
      <w:r w:rsidR="002E71C3" w:rsidRPr="002E71C3">
        <w:rPr>
          <w:rFonts w:ascii="Times New Roman" w:hAnsi="Times New Roman" w:cs="Times New Roman"/>
          <w:bCs/>
          <w:iCs/>
          <w:sz w:val="24"/>
          <w:szCs w:val="24"/>
          <w:lang w:bidi="sk-SK"/>
        </w:rPr>
        <w:t>delegovan</w:t>
      </w:r>
      <w:r w:rsidR="002E71C3">
        <w:rPr>
          <w:rFonts w:ascii="Times New Roman" w:hAnsi="Times New Roman" w:cs="Times New Roman"/>
          <w:bCs/>
          <w:iCs/>
          <w:sz w:val="24"/>
          <w:szCs w:val="24"/>
          <w:lang w:bidi="sk-SK"/>
        </w:rPr>
        <w:t>om</w:t>
      </w:r>
      <w:r w:rsidR="002E71C3" w:rsidRPr="002E71C3">
        <w:rPr>
          <w:rFonts w:ascii="Times New Roman" w:hAnsi="Times New Roman" w:cs="Times New Roman"/>
          <w:bCs/>
          <w:iCs/>
          <w:sz w:val="24"/>
          <w:szCs w:val="24"/>
          <w:lang w:bidi="sk-SK"/>
        </w:rPr>
        <w:t xml:space="preserve"> nariaden</w:t>
      </w:r>
      <w:r w:rsidR="002E71C3">
        <w:rPr>
          <w:rFonts w:ascii="Times New Roman" w:hAnsi="Times New Roman" w:cs="Times New Roman"/>
          <w:bCs/>
          <w:iCs/>
          <w:sz w:val="24"/>
          <w:szCs w:val="24"/>
          <w:lang w:bidi="sk-SK"/>
        </w:rPr>
        <w:t>í</w:t>
      </w:r>
      <w:r w:rsidR="002E71C3" w:rsidRPr="002E71C3">
        <w:rPr>
          <w:rFonts w:ascii="Times New Roman" w:hAnsi="Times New Roman" w:cs="Times New Roman"/>
          <w:bCs/>
          <w:iCs/>
          <w:sz w:val="24"/>
          <w:szCs w:val="24"/>
          <w:lang w:bidi="sk-SK"/>
        </w:rPr>
        <w:t xml:space="preserve"> (EÚ) 2022/126</w:t>
      </w:r>
      <w:r w:rsidR="008902AD" w:rsidRPr="008902AD">
        <w:rPr>
          <w:rFonts w:ascii="Times New Roman" w:hAnsi="Times New Roman" w:cs="Times New Roman"/>
          <w:bCs/>
          <w:iCs/>
          <w:sz w:val="24"/>
          <w:szCs w:val="24"/>
          <w:lang w:bidi="sk-SK"/>
        </w:rPr>
        <w:t xml:space="preserve"> v platnom znení</w:t>
      </w:r>
      <w:r w:rsidR="002E71C3">
        <w:rPr>
          <w:rFonts w:ascii="Times New Roman" w:hAnsi="Times New Roman" w:cs="Times New Roman"/>
          <w:bCs/>
          <w:iCs/>
          <w:sz w:val="24"/>
          <w:szCs w:val="24"/>
          <w:lang w:bidi="sk-SK"/>
        </w:rPr>
        <w:t>.</w:t>
      </w:r>
    </w:p>
    <w:p w14:paraId="421323B1" w14:textId="3F003A09" w:rsidR="007E7041" w:rsidRPr="000033C6" w:rsidRDefault="007E7041" w:rsidP="00914675">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8637C4">
        <w:rPr>
          <w:rFonts w:ascii="Times New Roman" w:hAnsi="Times New Roman" w:cs="Times New Roman"/>
          <w:bCs/>
          <w:iCs/>
          <w:sz w:val="24"/>
          <w:szCs w:val="24"/>
          <w:lang w:bidi="sk-SK"/>
        </w:rPr>
        <w:t xml:space="preserve">Podľa čl. 14 ods. 2 </w:t>
      </w:r>
      <w:r w:rsidR="008637C4" w:rsidRPr="008637C4">
        <w:rPr>
          <w:rFonts w:ascii="Times New Roman" w:hAnsi="Times New Roman" w:cs="Times New Roman"/>
          <w:bCs/>
          <w:iCs/>
          <w:sz w:val="24"/>
          <w:szCs w:val="24"/>
          <w:lang w:bidi="sk-SK"/>
        </w:rPr>
        <w:t>delegovaného nariadenia (EÚ) 2022/126</w:t>
      </w:r>
      <w:r w:rsidR="008637C4">
        <w:rPr>
          <w:rFonts w:ascii="Times New Roman" w:hAnsi="Times New Roman" w:cs="Times New Roman"/>
          <w:bCs/>
          <w:iCs/>
          <w:sz w:val="24"/>
          <w:szCs w:val="24"/>
          <w:lang w:bidi="sk-SK"/>
        </w:rPr>
        <w:t xml:space="preserve"> v platnom znení sú členské štáty Európskej únie povinné zabezpečiť, </w:t>
      </w:r>
      <w:r w:rsidR="00DE01D2">
        <w:rPr>
          <w:rFonts w:ascii="Times New Roman" w:hAnsi="Times New Roman" w:cs="Times New Roman"/>
          <w:bCs/>
          <w:iCs/>
          <w:sz w:val="24"/>
          <w:szCs w:val="24"/>
          <w:lang w:bidi="sk-SK"/>
        </w:rPr>
        <w:t xml:space="preserve">aby propagačné materiály používané </w:t>
      </w:r>
      <w:r w:rsidR="00F936C7" w:rsidRPr="00F936C7">
        <w:rPr>
          <w:rFonts w:ascii="Times New Roman" w:hAnsi="Times New Roman" w:cs="Times New Roman"/>
          <w:bCs/>
          <w:iCs/>
          <w:sz w:val="24"/>
          <w:szCs w:val="24"/>
          <w:lang w:bidi="sk-SK"/>
        </w:rPr>
        <w:t>na</w:t>
      </w:r>
      <w:r w:rsidR="00F936C7">
        <w:rPr>
          <w:rFonts w:ascii="Times New Roman" w:hAnsi="Times New Roman" w:cs="Times New Roman"/>
          <w:bCs/>
          <w:iCs/>
          <w:sz w:val="24"/>
          <w:szCs w:val="24"/>
          <w:lang w:bidi="sk-SK"/>
        </w:rPr>
        <w:t> </w:t>
      </w:r>
      <w:r w:rsidR="00F936C7" w:rsidRPr="00F936C7">
        <w:rPr>
          <w:rFonts w:ascii="Times New Roman" w:hAnsi="Times New Roman" w:cs="Times New Roman"/>
          <w:bCs/>
          <w:iCs/>
          <w:sz w:val="24"/>
          <w:szCs w:val="24"/>
          <w:lang w:bidi="sk-SK"/>
        </w:rPr>
        <w:t>všeobecnú propagáciu a</w:t>
      </w:r>
      <w:r w:rsidR="00F936C7">
        <w:rPr>
          <w:rFonts w:ascii="Times New Roman" w:hAnsi="Times New Roman" w:cs="Times New Roman"/>
          <w:bCs/>
          <w:iCs/>
          <w:sz w:val="24"/>
          <w:szCs w:val="24"/>
          <w:lang w:bidi="sk-SK"/>
        </w:rPr>
        <w:t>lebo na </w:t>
      </w:r>
      <w:r w:rsidR="00F936C7" w:rsidRPr="00F936C7">
        <w:rPr>
          <w:rFonts w:ascii="Times New Roman" w:hAnsi="Times New Roman" w:cs="Times New Roman"/>
          <w:bCs/>
          <w:iCs/>
          <w:sz w:val="24"/>
          <w:szCs w:val="24"/>
          <w:lang w:bidi="sk-SK"/>
        </w:rPr>
        <w:t xml:space="preserve">propagáciu značiek kvality </w:t>
      </w:r>
      <w:r w:rsidR="00DE01D2">
        <w:rPr>
          <w:rFonts w:ascii="Times New Roman" w:hAnsi="Times New Roman" w:cs="Times New Roman"/>
          <w:bCs/>
          <w:iCs/>
          <w:sz w:val="24"/>
          <w:szCs w:val="24"/>
          <w:lang w:bidi="sk-SK"/>
        </w:rPr>
        <w:t>v rámci intervencie</w:t>
      </w:r>
      <w:r w:rsidR="00B46C50">
        <w:rPr>
          <w:rFonts w:ascii="Times New Roman" w:hAnsi="Times New Roman" w:cs="Times New Roman"/>
          <w:bCs/>
          <w:iCs/>
          <w:sz w:val="24"/>
          <w:szCs w:val="24"/>
          <w:lang w:bidi="sk-SK"/>
        </w:rPr>
        <w:t xml:space="preserve"> buď v sektore ovocia a zeleniny alebo </w:t>
      </w:r>
      <w:r w:rsidR="00B46C50" w:rsidRPr="00B46C50">
        <w:rPr>
          <w:rFonts w:ascii="Times New Roman" w:hAnsi="Times New Roman" w:cs="Times New Roman"/>
          <w:bCs/>
          <w:iCs/>
          <w:sz w:val="24"/>
          <w:szCs w:val="24"/>
          <w:lang w:bidi="sk-SK"/>
        </w:rPr>
        <w:t xml:space="preserve">v určitom </w:t>
      </w:r>
      <w:r w:rsidR="00560FE3">
        <w:rPr>
          <w:rFonts w:ascii="Times New Roman" w:hAnsi="Times New Roman" w:cs="Times New Roman"/>
          <w:bCs/>
          <w:iCs/>
          <w:sz w:val="24"/>
          <w:szCs w:val="24"/>
          <w:lang w:bidi="sk-SK"/>
        </w:rPr>
        <w:t xml:space="preserve">ďalšom </w:t>
      </w:r>
      <w:r w:rsidR="00B46C50" w:rsidRPr="00B46C50">
        <w:rPr>
          <w:rFonts w:ascii="Times New Roman" w:hAnsi="Times New Roman" w:cs="Times New Roman"/>
          <w:bCs/>
          <w:iCs/>
          <w:sz w:val="24"/>
          <w:szCs w:val="24"/>
          <w:lang w:bidi="sk-SK"/>
        </w:rPr>
        <w:t>sektore</w:t>
      </w:r>
      <w:r w:rsidR="00DE01D2">
        <w:rPr>
          <w:rFonts w:ascii="Times New Roman" w:hAnsi="Times New Roman" w:cs="Times New Roman"/>
          <w:bCs/>
          <w:iCs/>
          <w:sz w:val="24"/>
          <w:szCs w:val="24"/>
          <w:lang w:bidi="sk-SK"/>
        </w:rPr>
        <w:t xml:space="preserve">, ktorou je </w:t>
      </w:r>
      <w:r w:rsidR="00DE01D2" w:rsidRPr="00DE01D2">
        <w:rPr>
          <w:rFonts w:ascii="Times New Roman" w:hAnsi="Times New Roman" w:cs="Times New Roman"/>
          <w:bCs/>
          <w:iCs/>
          <w:sz w:val="24"/>
          <w:szCs w:val="24"/>
          <w:lang w:bidi="sk-SK"/>
        </w:rPr>
        <w:t>propagácia, komunikácia alebo marketing</w:t>
      </w:r>
      <w:r w:rsidR="000B447E">
        <w:rPr>
          <w:rFonts w:ascii="Times New Roman" w:hAnsi="Times New Roman" w:cs="Times New Roman"/>
          <w:bCs/>
          <w:iCs/>
          <w:sz w:val="24"/>
          <w:szCs w:val="24"/>
          <w:lang w:bidi="sk-SK"/>
        </w:rPr>
        <w:t xml:space="preserve">, </w:t>
      </w:r>
      <w:r w:rsidR="002F58C3">
        <w:rPr>
          <w:rFonts w:ascii="Times New Roman" w:hAnsi="Times New Roman" w:cs="Times New Roman"/>
          <w:bCs/>
          <w:iCs/>
          <w:sz w:val="24"/>
          <w:szCs w:val="24"/>
          <w:lang w:bidi="sk-SK"/>
        </w:rPr>
        <w:t>obsahovali znak Európskej únie a vetu „Financované Európskou úniou“</w:t>
      </w:r>
      <w:r w:rsidR="00F50718">
        <w:rPr>
          <w:rFonts w:ascii="Times New Roman" w:hAnsi="Times New Roman" w:cs="Times New Roman"/>
          <w:bCs/>
          <w:iCs/>
          <w:sz w:val="24"/>
          <w:szCs w:val="24"/>
          <w:lang w:bidi="sk-SK"/>
        </w:rPr>
        <w:t xml:space="preserve">, a aby boli na týchto </w:t>
      </w:r>
      <w:r w:rsidR="00F50718" w:rsidRPr="000033C6">
        <w:rPr>
          <w:rFonts w:ascii="Times New Roman" w:hAnsi="Times New Roman" w:cs="Times New Roman"/>
          <w:bCs/>
          <w:iCs/>
          <w:sz w:val="24"/>
          <w:szCs w:val="24"/>
          <w:lang w:bidi="sk-SK"/>
        </w:rPr>
        <w:t xml:space="preserve">materiáloch uvedené v súlade s technickými vlastnosťami stanovenými vo vykonávacom </w:t>
      </w:r>
      <w:r w:rsidR="00F50718" w:rsidRPr="000033C6">
        <w:rPr>
          <w:rFonts w:ascii="Times New Roman" w:hAnsi="Times New Roman" w:cs="Times New Roman"/>
          <w:bCs/>
          <w:iCs/>
          <w:sz w:val="24"/>
          <w:szCs w:val="24"/>
          <w:lang w:bidi="sk-SK"/>
        </w:rPr>
        <w:lastRenderedPageBreak/>
        <w:t xml:space="preserve">nariadení </w:t>
      </w:r>
      <w:r w:rsidR="000F6C6D" w:rsidRPr="00DE54DC">
        <w:rPr>
          <w:rFonts w:ascii="Times New Roman" w:hAnsi="Times New Roman" w:cs="Times New Roman"/>
          <w:bCs/>
          <w:iCs/>
          <w:sz w:val="24"/>
          <w:szCs w:val="24"/>
          <w:lang w:bidi="sk-SK"/>
        </w:rPr>
        <w:t>Komisie (EÚ) č. 821/2014 z 28. júla 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a opatrení týkajúcich sa viditeľnosti v súvislosti s operáciami a systém na zaznamenávanie a uchovávanie údajov (</w:t>
      </w:r>
      <w:r w:rsidR="000F6C6D" w:rsidRPr="00DE54DC">
        <w:rPr>
          <w:rFonts w:ascii="Times New Roman" w:hAnsi="Times New Roman" w:cs="Times New Roman" w:hint="eastAsia"/>
          <w:bCs/>
          <w:i/>
          <w:iCs/>
          <w:sz w:val="24"/>
          <w:szCs w:val="24"/>
          <w:lang w:bidi="sk-SK"/>
        </w:rPr>
        <w:t>Ú</w:t>
      </w:r>
      <w:r w:rsidR="000F6C6D" w:rsidRPr="00DE54DC">
        <w:rPr>
          <w:rFonts w:ascii="Times New Roman" w:hAnsi="Times New Roman" w:cs="Times New Roman"/>
          <w:bCs/>
          <w:i/>
          <w:iCs/>
          <w:sz w:val="24"/>
          <w:szCs w:val="24"/>
          <w:lang w:bidi="sk-SK"/>
        </w:rPr>
        <w:t>. v. EÚ L 223 29.7.2014</w:t>
      </w:r>
      <w:r w:rsidR="000F6C6D" w:rsidRPr="00DE54DC">
        <w:rPr>
          <w:rFonts w:ascii="Times New Roman" w:hAnsi="Times New Roman" w:cs="Times New Roman"/>
          <w:bCs/>
          <w:iCs/>
          <w:sz w:val="24"/>
          <w:szCs w:val="24"/>
          <w:lang w:bidi="sk-SK"/>
        </w:rPr>
        <w:t>) v platnom znení.</w:t>
      </w:r>
      <w:r w:rsidR="00E5244E">
        <w:rPr>
          <w:rFonts w:ascii="Times New Roman" w:hAnsi="Times New Roman" w:cs="Times New Roman"/>
          <w:bCs/>
          <w:iCs/>
          <w:sz w:val="24"/>
          <w:szCs w:val="24"/>
          <w:lang w:bidi="sk-SK"/>
        </w:rPr>
        <w:t xml:space="preserve"> Na účely splnenia tejto požiadavky sa ako povinná príloha k žiadosti o poskytnutie podpory </w:t>
      </w:r>
      <w:r w:rsidR="00BC668B">
        <w:rPr>
          <w:rFonts w:ascii="Times New Roman" w:hAnsi="Times New Roman" w:cs="Times New Roman"/>
          <w:bCs/>
          <w:iCs/>
          <w:sz w:val="24"/>
          <w:szCs w:val="24"/>
          <w:lang w:bidi="sk-SK"/>
        </w:rPr>
        <w:t>na </w:t>
      </w:r>
      <w:r w:rsidR="00BC668B" w:rsidRPr="00BC668B">
        <w:rPr>
          <w:rFonts w:ascii="Times New Roman" w:hAnsi="Times New Roman" w:cs="Times New Roman"/>
          <w:bCs/>
          <w:iCs/>
          <w:sz w:val="24"/>
          <w:szCs w:val="24"/>
          <w:lang w:bidi="sk-SK"/>
        </w:rPr>
        <w:t>intervenci</w:t>
      </w:r>
      <w:r w:rsidR="00BC668B">
        <w:rPr>
          <w:rFonts w:ascii="Times New Roman" w:hAnsi="Times New Roman" w:cs="Times New Roman"/>
          <w:bCs/>
          <w:iCs/>
          <w:sz w:val="24"/>
          <w:szCs w:val="24"/>
          <w:lang w:bidi="sk-SK"/>
        </w:rPr>
        <w:t>u</w:t>
      </w:r>
      <w:r w:rsidR="00BC668B" w:rsidRPr="00BC668B">
        <w:rPr>
          <w:rFonts w:ascii="Times New Roman" w:hAnsi="Times New Roman" w:cs="Times New Roman"/>
          <w:bCs/>
          <w:iCs/>
          <w:sz w:val="24"/>
          <w:szCs w:val="24"/>
          <w:lang w:bidi="sk-SK"/>
        </w:rPr>
        <w:t xml:space="preserve"> buď v sektore ovocia a zeleniny alebo v určitom sektore</w:t>
      </w:r>
      <w:r w:rsidR="00BC668B">
        <w:rPr>
          <w:rFonts w:ascii="Times New Roman" w:hAnsi="Times New Roman" w:cs="Times New Roman"/>
          <w:bCs/>
          <w:iCs/>
          <w:sz w:val="24"/>
          <w:szCs w:val="24"/>
          <w:lang w:bidi="sk-SK"/>
        </w:rPr>
        <w:t xml:space="preserve"> ďalších vybraných výrobkov</w:t>
      </w:r>
      <w:r w:rsidR="00BC668B" w:rsidRPr="00BC668B">
        <w:rPr>
          <w:rFonts w:ascii="Times New Roman" w:hAnsi="Times New Roman" w:cs="Times New Roman"/>
          <w:bCs/>
          <w:iCs/>
          <w:sz w:val="24"/>
          <w:szCs w:val="24"/>
          <w:lang w:bidi="sk-SK"/>
        </w:rPr>
        <w:t>, ktorou je propagácia, komunikácia alebo marketing,</w:t>
      </w:r>
      <w:r w:rsidR="00BC668B">
        <w:rPr>
          <w:rFonts w:ascii="Times New Roman" w:hAnsi="Times New Roman" w:cs="Times New Roman"/>
          <w:bCs/>
          <w:iCs/>
          <w:sz w:val="24"/>
          <w:szCs w:val="24"/>
          <w:lang w:bidi="sk-SK"/>
        </w:rPr>
        <w:t xml:space="preserve"> </w:t>
      </w:r>
      <w:r w:rsidR="00ED7F08">
        <w:rPr>
          <w:rFonts w:ascii="Times New Roman" w:hAnsi="Times New Roman" w:cs="Times New Roman"/>
          <w:bCs/>
          <w:iCs/>
          <w:sz w:val="24"/>
          <w:szCs w:val="24"/>
          <w:lang w:bidi="sk-SK"/>
        </w:rPr>
        <w:t xml:space="preserve">a v rámci ktorej </w:t>
      </w:r>
      <w:r w:rsidR="00ED7F08" w:rsidRPr="00ED7F08">
        <w:rPr>
          <w:rFonts w:ascii="Times New Roman" w:hAnsi="Times New Roman" w:cs="Times New Roman"/>
          <w:bCs/>
          <w:iCs/>
          <w:sz w:val="24"/>
          <w:szCs w:val="24"/>
          <w:lang w:bidi="sk-SK"/>
        </w:rPr>
        <w:t>sa používajú propagačné materiály</w:t>
      </w:r>
      <w:r w:rsidR="00ED7F08">
        <w:rPr>
          <w:rFonts w:ascii="Times New Roman" w:hAnsi="Times New Roman" w:cs="Times New Roman"/>
          <w:bCs/>
          <w:iCs/>
          <w:sz w:val="24"/>
          <w:szCs w:val="24"/>
          <w:lang w:bidi="sk-SK"/>
        </w:rPr>
        <w:t>,</w:t>
      </w:r>
      <w:r w:rsidR="00ED7F08" w:rsidRPr="00ED7F08">
        <w:rPr>
          <w:rFonts w:ascii="Times New Roman" w:hAnsi="Times New Roman" w:cs="Times New Roman"/>
          <w:bCs/>
          <w:iCs/>
          <w:sz w:val="24"/>
          <w:szCs w:val="24"/>
          <w:lang w:bidi="sk-SK"/>
        </w:rPr>
        <w:t xml:space="preserve"> </w:t>
      </w:r>
      <w:r w:rsidR="00BD70F4">
        <w:rPr>
          <w:rFonts w:ascii="Times New Roman" w:hAnsi="Times New Roman" w:cs="Times New Roman"/>
          <w:bCs/>
          <w:iCs/>
          <w:sz w:val="24"/>
          <w:szCs w:val="24"/>
          <w:lang w:bidi="sk-SK"/>
        </w:rPr>
        <w:t xml:space="preserve">ustanovuje </w:t>
      </w:r>
      <w:r w:rsidR="00BD70F4" w:rsidRPr="00BD70F4">
        <w:rPr>
          <w:rFonts w:ascii="Times New Roman" w:hAnsi="Times New Roman" w:cs="Times New Roman"/>
          <w:bCs/>
          <w:iCs/>
          <w:sz w:val="24"/>
          <w:szCs w:val="24"/>
          <w:lang w:bidi="sk-SK"/>
        </w:rPr>
        <w:t xml:space="preserve">kópia vyhotovenia každého </w:t>
      </w:r>
      <w:r w:rsidR="00ED7F08">
        <w:rPr>
          <w:rFonts w:ascii="Times New Roman" w:hAnsi="Times New Roman" w:cs="Times New Roman"/>
          <w:bCs/>
          <w:iCs/>
          <w:sz w:val="24"/>
          <w:szCs w:val="24"/>
          <w:lang w:bidi="sk-SK"/>
        </w:rPr>
        <w:t xml:space="preserve">z týchto </w:t>
      </w:r>
      <w:r w:rsidR="00BD70F4" w:rsidRPr="00BD70F4">
        <w:rPr>
          <w:rFonts w:ascii="Times New Roman" w:hAnsi="Times New Roman" w:cs="Times New Roman"/>
          <w:bCs/>
          <w:iCs/>
          <w:sz w:val="24"/>
          <w:szCs w:val="24"/>
          <w:lang w:bidi="sk-SK"/>
        </w:rPr>
        <w:t>propagačn</w:t>
      </w:r>
      <w:r w:rsidR="00ED7F08">
        <w:rPr>
          <w:rFonts w:ascii="Times New Roman" w:hAnsi="Times New Roman" w:cs="Times New Roman"/>
          <w:bCs/>
          <w:iCs/>
          <w:sz w:val="24"/>
          <w:szCs w:val="24"/>
          <w:lang w:bidi="sk-SK"/>
        </w:rPr>
        <w:t>ých</w:t>
      </w:r>
      <w:r w:rsidR="00BD70F4" w:rsidRPr="00BD70F4">
        <w:rPr>
          <w:rFonts w:ascii="Times New Roman" w:hAnsi="Times New Roman" w:cs="Times New Roman"/>
          <w:bCs/>
          <w:iCs/>
          <w:sz w:val="24"/>
          <w:szCs w:val="24"/>
          <w:lang w:bidi="sk-SK"/>
        </w:rPr>
        <w:t xml:space="preserve"> materiál</w:t>
      </w:r>
      <w:r w:rsidR="00ED7F08">
        <w:rPr>
          <w:rFonts w:ascii="Times New Roman" w:hAnsi="Times New Roman" w:cs="Times New Roman"/>
          <w:bCs/>
          <w:iCs/>
          <w:sz w:val="24"/>
          <w:szCs w:val="24"/>
          <w:lang w:bidi="sk-SK"/>
        </w:rPr>
        <w:t>ov</w:t>
      </w:r>
      <w:r w:rsidR="00BD70F4">
        <w:rPr>
          <w:rFonts w:ascii="Times New Roman" w:hAnsi="Times New Roman" w:cs="Times New Roman"/>
          <w:bCs/>
          <w:iCs/>
          <w:sz w:val="24"/>
          <w:szCs w:val="24"/>
          <w:lang w:bidi="sk-SK"/>
        </w:rPr>
        <w:t>, ktorý bol v rámci tejto intervencie použitý</w:t>
      </w:r>
      <w:r w:rsidR="0082752D">
        <w:rPr>
          <w:rFonts w:ascii="Times New Roman" w:hAnsi="Times New Roman" w:cs="Times New Roman"/>
          <w:bCs/>
          <w:iCs/>
          <w:sz w:val="24"/>
          <w:szCs w:val="24"/>
          <w:lang w:bidi="sk-SK"/>
        </w:rPr>
        <w:t xml:space="preserve">, tak aby bolo v rámci konania o poskytnutí tejto podpory na túto intervenciu možné </w:t>
      </w:r>
      <w:r w:rsidR="00ED7F08">
        <w:rPr>
          <w:rFonts w:ascii="Times New Roman" w:hAnsi="Times New Roman" w:cs="Times New Roman"/>
          <w:bCs/>
          <w:iCs/>
          <w:sz w:val="24"/>
          <w:szCs w:val="24"/>
          <w:lang w:bidi="sk-SK"/>
        </w:rPr>
        <w:t>overiť, či tieto propagačné materiály spĺňajú podmienky p</w:t>
      </w:r>
      <w:r w:rsidR="00ED7F08" w:rsidRPr="00ED7F08">
        <w:rPr>
          <w:rFonts w:ascii="Times New Roman" w:hAnsi="Times New Roman" w:cs="Times New Roman"/>
          <w:bCs/>
          <w:iCs/>
          <w:sz w:val="24"/>
          <w:szCs w:val="24"/>
          <w:lang w:bidi="sk-SK"/>
        </w:rPr>
        <w:t>odľa čl. 14 ods. 2 delegovaného nariadenia (EÚ) 2022/126 v platnom znení</w:t>
      </w:r>
      <w:r w:rsidR="00ED7F08">
        <w:rPr>
          <w:rFonts w:ascii="Times New Roman" w:hAnsi="Times New Roman" w:cs="Times New Roman"/>
          <w:bCs/>
          <w:iCs/>
          <w:sz w:val="24"/>
          <w:szCs w:val="24"/>
          <w:lang w:bidi="sk-SK"/>
        </w:rPr>
        <w:t xml:space="preserve">. V nadväznosti na to sa </w:t>
      </w:r>
      <w:r w:rsidR="0080632D">
        <w:rPr>
          <w:rFonts w:ascii="Times New Roman" w:hAnsi="Times New Roman" w:cs="Times New Roman"/>
          <w:bCs/>
          <w:iCs/>
          <w:sz w:val="24"/>
          <w:szCs w:val="24"/>
          <w:lang w:bidi="sk-SK"/>
        </w:rPr>
        <w:t xml:space="preserve">ďalej </w:t>
      </w:r>
      <w:r w:rsidR="00ED7F08">
        <w:rPr>
          <w:rFonts w:ascii="Times New Roman" w:hAnsi="Times New Roman" w:cs="Times New Roman"/>
          <w:bCs/>
          <w:iCs/>
          <w:sz w:val="24"/>
          <w:szCs w:val="24"/>
          <w:lang w:bidi="sk-SK"/>
        </w:rPr>
        <w:t xml:space="preserve">ustanovuje, že podporu na propagačné materiály v rámci </w:t>
      </w:r>
      <w:r w:rsidR="00ED7F08" w:rsidRPr="00ED7F08">
        <w:rPr>
          <w:rFonts w:ascii="Times New Roman" w:hAnsi="Times New Roman" w:cs="Times New Roman"/>
          <w:bCs/>
          <w:iCs/>
          <w:sz w:val="24"/>
          <w:szCs w:val="24"/>
          <w:lang w:bidi="sk-SK"/>
        </w:rPr>
        <w:t>intervenci</w:t>
      </w:r>
      <w:r w:rsidR="00ED7F08">
        <w:rPr>
          <w:rFonts w:ascii="Times New Roman" w:hAnsi="Times New Roman" w:cs="Times New Roman"/>
          <w:bCs/>
          <w:iCs/>
          <w:sz w:val="24"/>
          <w:szCs w:val="24"/>
          <w:lang w:bidi="sk-SK"/>
        </w:rPr>
        <w:t>e</w:t>
      </w:r>
      <w:r w:rsidR="00ED7F08" w:rsidRPr="00ED7F08">
        <w:rPr>
          <w:rFonts w:ascii="Times New Roman" w:hAnsi="Times New Roman" w:cs="Times New Roman"/>
          <w:bCs/>
          <w:iCs/>
          <w:sz w:val="24"/>
          <w:szCs w:val="24"/>
          <w:lang w:bidi="sk-SK"/>
        </w:rPr>
        <w:t xml:space="preserve"> buď v sektore ovocia a zeleniny alebo v určitom sektore ďalších vybraných výrobkov, ktorou je propagácia, komunikácia alebo marketing,</w:t>
      </w:r>
      <w:r w:rsidR="00ED7F08">
        <w:rPr>
          <w:rFonts w:ascii="Times New Roman" w:hAnsi="Times New Roman" w:cs="Times New Roman"/>
          <w:bCs/>
          <w:iCs/>
          <w:sz w:val="24"/>
          <w:szCs w:val="24"/>
          <w:lang w:bidi="sk-SK"/>
        </w:rPr>
        <w:t xml:space="preserve"> </w:t>
      </w:r>
      <w:r w:rsidR="007E1EB9">
        <w:rPr>
          <w:rFonts w:ascii="Times New Roman" w:hAnsi="Times New Roman" w:cs="Times New Roman"/>
          <w:bCs/>
          <w:iCs/>
          <w:sz w:val="24"/>
          <w:szCs w:val="24"/>
          <w:lang w:bidi="sk-SK"/>
        </w:rPr>
        <w:t xml:space="preserve">možno poskytnúť len vtedy, ak tieto propagačné materiály spĺňajú podmienky, </w:t>
      </w:r>
      <w:r w:rsidR="007E1EB9" w:rsidRPr="007E1EB9">
        <w:rPr>
          <w:rFonts w:ascii="Times New Roman" w:hAnsi="Times New Roman" w:cs="Times New Roman"/>
          <w:bCs/>
          <w:iCs/>
          <w:sz w:val="24"/>
          <w:szCs w:val="24"/>
          <w:lang w:bidi="sk-SK"/>
        </w:rPr>
        <w:t>ktorých spĺňanie je členský štát Európskej únie na tento účel podľa osobitného predpisu</w:t>
      </w:r>
      <w:r w:rsidR="007E1EB9">
        <w:rPr>
          <w:rFonts w:ascii="Times New Roman" w:hAnsi="Times New Roman" w:cs="Times New Roman"/>
          <w:bCs/>
          <w:iCs/>
          <w:sz w:val="24"/>
          <w:szCs w:val="24"/>
          <w:lang w:bidi="sk-SK"/>
        </w:rPr>
        <w:t xml:space="preserve"> </w:t>
      </w:r>
      <w:r w:rsidR="007E1EB9" w:rsidRPr="007E1EB9">
        <w:rPr>
          <w:rFonts w:ascii="Times New Roman" w:hAnsi="Times New Roman" w:cs="Times New Roman"/>
          <w:bCs/>
          <w:iCs/>
          <w:sz w:val="24"/>
          <w:szCs w:val="24"/>
          <w:lang w:bidi="sk-SK"/>
        </w:rPr>
        <w:t>povinný zabezpečiť</w:t>
      </w:r>
      <w:r w:rsidR="007E1EB9">
        <w:rPr>
          <w:rFonts w:ascii="Times New Roman" w:hAnsi="Times New Roman" w:cs="Times New Roman"/>
          <w:bCs/>
          <w:iCs/>
          <w:sz w:val="24"/>
          <w:szCs w:val="24"/>
          <w:lang w:bidi="sk-SK"/>
        </w:rPr>
        <w:t xml:space="preserve">, teda len ak spĺňajú podmienky </w:t>
      </w:r>
      <w:r w:rsidR="0080632D">
        <w:rPr>
          <w:rFonts w:ascii="Times New Roman" w:hAnsi="Times New Roman" w:cs="Times New Roman"/>
          <w:bCs/>
          <w:iCs/>
          <w:sz w:val="24"/>
          <w:szCs w:val="24"/>
          <w:lang w:bidi="sk-SK"/>
        </w:rPr>
        <w:t>ustanovené v</w:t>
      </w:r>
      <w:r w:rsidR="007E1EB9" w:rsidRPr="007E1EB9">
        <w:rPr>
          <w:rFonts w:ascii="Times New Roman" w:hAnsi="Times New Roman" w:cs="Times New Roman"/>
          <w:bCs/>
          <w:iCs/>
          <w:sz w:val="24"/>
          <w:szCs w:val="24"/>
          <w:lang w:bidi="sk-SK"/>
        </w:rPr>
        <w:t> čl. 14 ods. 2 delegovaného nariadenia (EÚ) 2022/126 v platnom znení.</w:t>
      </w:r>
    </w:p>
    <w:p w14:paraId="0F323DAE" w14:textId="77777777" w:rsidR="00741882" w:rsidRDefault="0079312A" w:rsidP="003E512C">
      <w:pPr>
        <w:spacing w:after="0" w:line="240" w:lineRule="auto"/>
        <w:ind w:firstLine="708"/>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Podľa navrhovaného nariadenia vlády možno poskytnutie podpory schváliť aj na intervencie v sektore ovocia a zeleniny, ktoré zahŕňajú </w:t>
      </w:r>
      <w:r w:rsidRPr="005375EA">
        <w:rPr>
          <w:rFonts w:ascii="Times New Roman" w:hAnsi="Times New Roman" w:cs="Times New Roman"/>
          <w:bCs/>
          <w:iCs/>
          <w:sz w:val="24"/>
          <w:szCs w:val="24"/>
          <w:lang w:bidi="sk-SK"/>
        </w:rPr>
        <w:t xml:space="preserve">obstaranie alebo výsadbu </w:t>
      </w:r>
    </w:p>
    <w:p w14:paraId="1574ECC4" w14:textId="77777777" w:rsidR="00914675" w:rsidRDefault="0079312A" w:rsidP="00741882">
      <w:pPr>
        <w:pStyle w:val="Odsekzoznamu"/>
        <w:numPr>
          <w:ilvl w:val="0"/>
          <w:numId w:val="15"/>
        </w:numPr>
        <w:spacing w:after="0" w:line="240" w:lineRule="auto"/>
        <w:ind w:left="426" w:hanging="426"/>
        <w:jc w:val="both"/>
        <w:rPr>
          <w:rFonts w:ascii="Times New Roman" w:hAnsi="Times New Roman" w:cs="Times New Roman"/>
          <w:bCs/>
          <w:iCs/>
          <w:sz w:val="24"/>
          <w:szCs w:val="24"/>
          <w:lang w:bidi="sk-SK"/>
        </w:rPr>
      </w:pPr>
      <w:r w:rsidRPr="00741882">
        <w:rPr>
          <w:rFonts w:ascii="Times New Roman" w:hAnsi="Times New Roman" w:cs="Times New Roman"/>
          <w:bCs/>
          <w:iCs/>
          <w:sz w:val="24"/>
          <w:szCs w:val="24"/>
          <w:lang w:bidi="sk-SK"/>
        </w:rPr>
        <w:t xml:space="preserve">množiteľského materiálu </w:t>
      </w:r>
      <w:r w:rsidRPr="00741882">
        <w:rPr>
          <w:rFonts w:ascii="Times New Roman" w:hAnsi="Times New Roman" w:cs="Times New Roman" w:hint="eastAsia"/>
          <w:bCs/>
          <w:iCs/>
          <w:sz w:val="24"/>
          <w:szCs w:val="24"/>
          <w:lang w:bidi="sk-SK"/>
        </w:rPr>
        <w:t>ovocných drevín</w:t>
      </w:r>
      <w:r w:rsidR="00E70C9A" w:rsidRPr="00741882">
        <w:rPr>
          <w:rFonts w:ascii="Times New Roman" w:hAnsi="Times New Roman" w:cs="Times New Roman"/>
          <w:bCs/>
          <w:iCs/>
          <w:sz w:val="24"/>
          <w:szCs w:val="24"/>
          <w:lang w:bidi="sk-SK"/>
        </w:rPr>
        <w:t xml:space="preserve"> podľa čl. 2 ods. 1 smernice </w:t>
      </w:r>
      <w:r w:rsidR="005375EA" w:rsidRPr="00741882">
        <w:rPr>
          <w:rFonts w:ascii="Times New Roman" w:hAnsi="Times New Roman" w:cs="Times New Roman"/>
          <w:bCs/>
          <w:iCs/>
          <w:sz w:val="24"/>
          <w:szCs w:val="24"/>
          <w:lang w:bidi="sk-SK"/>
        </w:rPr>
        <w:t>Rady 2008/90/ES z 29. septembra 2008 o uvádzaní množiteľského materiálu ovocných drevín a</w:t>
      </w:r>
      <w:r w:rsidR="00F439F6" w:rsidRPr="00741882">
        <w:rPr>
          <w:rFonts w:ascii="Times New Roman" w:hAnsi="Times New Roman" w:cs="Times New Roman"/>
          <w:bCs/>
          <w:iCs/>
          <w:sz w:val="24"/>
          <w:szCs w:val="24"/>
          <w:lang w:bidi="sk-SK"/>
        </w:rPr>
        <w:t xml:space="preserve"> </w:t>
      </w:r>
      <w:r w:rsidR="005375EA" w:rsidRPr="00741882">
        <w:rPr>
          <w:rFonts w:ascii="Times New Roman" w:hAnsi="Times New Roman" w:cs="Times New Roman"/>
          <w:bCs/>
          <w:iCs/>
          <w:sz w:val="24"/>
          <w:szCs w:val="24"/>
          <w:lang w:bidi="sk-SK"/>
        </w:rPr>
        <w:t xml:space="preserve">ovocných drevín určených na výrobu ovocia do obehu </w:t>
      </w:r>
      <w:r w:rsidR="006F365A" w:rsidRPr="00741882">
        <w:rPr>
          <w:rFonts w:ascii="Times New Roman" w:hAnsi="Times New Roman" w:cs="Times New Roman"/>
          <w:bCs/>
          <w:iCs/>
          <w:sz w:val="24"/>
          <w:szCs w:val="24"/>
          <w:lang w:bidi="sk-SK"/>
        </w:rPr>
        <w:t>(</w:t>
      </w:r>
      <w:r w:rsidR="006F365A" w:rsidRPr="00741882">
        <w:rPr>
          <w:rFonts w:ascii="Times New Roman" w:hAnsi="Times New Roman" w:cs="Times New Roman"/>
          <w:bCs/>
          <w:i/>
          <w:iCs/>
          <w:sz w:val="24"/>
          <w:szCs w:val="24"/>
          <w:lang w:bidi="sk-SK"/>
        </w:rPr>
        <w:t>Ú. v. ES L 267 8.10.2008</w:t>
      </w:r>
      <w:r w:rsidR="006F365A" w:rsidRPr="00741882">
        <w:rPr>
          <w:rFonts w:ascii="Times New Roman" w:hAnsi="Times New Roman" w:cs="Times New Roman"/>
          <w:bCs/>
          <w:iCs/>
          <w:sz w:val="24"/>
          <w:szCs w:val="24"/>
          <w:lang w:bidi="sk-SK"/>
        </w:rPr>
        <w:t>)</w:t>
      </w:r>
      <w:r w:rsidR="00A64CE4">
        <w:rPr>
          <w:rFonts w:ascii="Times New Roman" w:hAnsi="Times New Roman" w:cs="Times New Roman"/>
          <w:bCs/>
          <w:iCs/>
          <w:sz w:val="24"/>
          <w:szCs w:val="24"/>
          <w:lang w:bidi="sk-SK"/>
        </w:rPr>
        <w:t xml:space="preserve"> (ďalej len „množiteľský materiál“)</w:t>
      </w:r>
      <w:r w:rsidR="00F439F6" w:rsidRPr="00741882">
        <w:rPr>
          <w:rFonts w:ascii="Times New Roman" w:hAnsi="Times New Roman" w:cs="Times New Roman"/>
          <w:bCs/>
          <w:iCs/>
          <w:sz w:val="24"/>
          <w:szCs w:val="24"/>
          <w:lang w:bidi="sk-SK"/>
        </w:rPr>
        <w:t>, úradne uznaného orgánom verejnej moci členského štátu Európskej únie alebo pod jeho dohľadom ako „</w:t>
      </w:r>
      <w:proofErr w:type="spellStart"/>
      <w:r w:rsidR="00F439F6" w:rsidRPr="00741882">
        <w:rPr>
          <w:rFonts w:ascii="Times New Roman" w:hAnsi="Times New Roman" w:cs="Times New Roman"/>
          <w:bCs/>
          <w:iCs/>
          <w:sz w:val="24"/>
          <w:szCs w:val="24"/>
          <w:lang w:bidi="sk-SK"/>
        </w:rPr>
        <w:t>predzákladný</w:t>
      </w:r>
      <w:proofErr w:type="spellEnd"/>
      <w:r w:rsidR="00F439F6" w:rsidRPr="00741882">
        <w:rPr>
          <w:rFonts w:ascii="Times New Roman" w:hAnsi="Times New Roman" w:cs="Times New Roman"/>
          <w:bCs/>
          <w:iCs/>
          <w:sz w:val="24"/>
          <w:szCs w:val="24"/>
          <w:lang w:bidi="sk-SK"/>
        </w:rPr>
        <w:t xml:space="preserve"> materiál“ podľa čl. 2 ods. 5 smernice (2008/90/ES), „základný materiál“ podľa čl. 2 ods. 6 smernice (2008/90/ES) alebo „certifikovaný materiál“ podľa čl. 2 ods. 7 smernice (2008/90/ES)</w:t>
      </w:r>
      <w:r w:rsidR="00F3024C">
        <w:rPr>
          <w:rFonts w:ascii="Times New Roman" w:hAnsi="Times New Roman" w:cs="Times New Roman"/>
          <w:bCs/>
          <w:iCs/>
          <w:sz w:val="24"/>
          <w:szCs w:val="24"/>
          <w:lang w:bidi="sk-SK"/>
        </w:rPr>
        <w:t xml:space="preserve"> (ďalej len „certifikovaný materiál“)</w:t>
      </w:r>
      <w:r w:rsidR="00A64CE4" w:rsidRPr="00A64CE4">
        <w:rPr>
          <w:rFonts w:ascii="Times New Roman" w:hAnsi="Times New Roman" w:cs="Times New Roman"/>
          <w:bCs/>
          <w:iCs/>
          <w:sz w:val="24"/>
          <w:szCs w:val="24"/>
          <w:lang w:bidi="sk-SK"/>
        </w:rPr>
        <w:t xml:space="preserve"> alebo spĺňajúc</w:t>
      </w:r>
      <w:r w:rsidR="00A64CE4">
        <w:rPr>
          <w:rFonts w:ascii="Times New Roman" w:hAnsi="Times New Roman" w:cs="Times New Roman"/>
          <w:bCs/>
          <w:iCs/>
          <w:sz w:val="24"/>
          <w:szCs w:val="24"/>
          <w:lang w:bidi="sk-SK"/>
        </w:rPr>
        <w:t>eho</w:t>
      </w:r>
      <w:r w:rsidR="00A64CE4" w:rsidRPr="00A64CE4">
        <w:rPr>
          <w:rFonts w:ascii="Times New Roman" w:hAnsi="Times New Roman" w:cs="Times New Roman"/>
          <w:bCs/>
          <w:iCs/>
          <w:sz w:val="24"/>
          <w:szCs w:val="24"/>
          <w:lang w:bidi="sk-SK"/>
        </w:rPr>
        <w:t xml:space="preserve"> podmienky na označenie ako materiál CAC podľa čl. 2 ods. 8 smernice (2008/90/ES)</w:t>
      </w:r>
      <w:r w:rsidR="00A64CE4">
        <w:rPr>
          <w:rFonts w:ascii="Times New Roman" w:hAnsi="Times New Roman" w:cs="Times New Roman"/>
          <w:bCs/>
          <w:iCs/>
          <w:sz w:val="24"/>
          <w:szCs w:val="24"/>
          <w:lang w:bidi="sk-SK"/>
        </w:rPr>
        <w:t xml:space="preserve"> (ďalej len „materiál CAC“)</w:t>
      </w:r>
      <w:r w:rsidR="00741882">
        <w:rPr>
          <w:rFonts w:ascii="Times New Roman" w:hAnsi="Times New Roman" w:cs="Times New Roman"/>
          <w:bCs/>
          <w:iCs/>
          <w:sz w:val="24"/>
          <w:szCs w:val="24"/>
          <w:lang w:bidi="sk-SK"/>
        </w:rPr>
        <w:t xml:space="preserve">, alebo </w:t>
      </w:r>
    </w:p>
    <w:p w14:paraId="41ABE9A7" w14:textId="77777777" w:rsidR="00741882" w:rsidRDefault="005375EA" w:rsidP="00741882">
      <w:pPr>
        <w:pStyle w:val="Odsekzoznamu"/>
        <w:numPr>
          <w:ilvl w:val="0"/>
          <w:numId w:val="15"/>
        </w:numPr>
        <w:spacing w:after="0" w:line="240" w:lineRule="auto"/>
        <w:ind w:left="426" w:hanging="426"/>
        <w:jc w:val="both"/>
        <w:rPr>
          <w:rFonts w:ascii="Times New Roman" w:hAnsi="Times New Roman" w:cs="Times New Roman"/>
          <w:bCs/>
          <w:iCs/>
          <w:sz w:val="24"/>
          <w:szCs w:val="24"/>
          <w:lang w:bidi="sk-SK"/>
        </w:rPr>
      </w:pPr>
      <w:r w:rsidRPr="00741882">
        <w:rPr>
          <w:rFonts w:ascii="Times New Roman" w:hAnsi="Times New Roman" w:cs="Times New Roman"/>
          <w:bCs/>
          <w:iCs/>
          <w:sz w:val="24"/>
          <w:szCs w:val="24"/>
          <w:lang w:bidi="sk-SK"/>
        </w:rPr>
        <w:t>ovocných drevín</w:t>
      </w:r>
      <w:r w:rsidR="00741882">
        <w:rPr>
          <w:rFonts w:ascii="Times New Roman" w:hAnsi="Times New Roman" w:cs="Times New Roman"/>
          <w:bCs/>
          <w:iCs/>
          <w:sz w:val="24"/>
          <w:szCs w:val="24"/>
          <w:lang w:bidi="sk-SK"/>
        </w:rPr>
        <w:t xml:space="preserve"> </w:t>
      </w:r>
      <w:r w:rsidR="00E70C9A" w:rsidRPr="00F3024C">
        <w:rPr>
          <w:rFonts w:ascii="Times New Roman" w:hAnsi="Times New Roman" w:cs="Times New Roman"/>
          <w:bCs/>
          <w:iCs/>
          <w:sz w:val="24"/>
          <w:szCs w:val="24"/>
          <w:lang w:bidi="sk-SK"/>
        </w:rPr>
        <w:t>podľa čl. 2 ods. </w:t>
      </w:r>
      <w:r w:rsidR="00F3024C">
        <w:rPr>
          <w:rFonts w:ascii="Times New Roman" w:hAnsi="Times New Roman" w:cs="Times New Roman"/>
          <w:bCs/>
          <w:iCs/>
          <w:sz w:val="24"/>
          <w:szCs w:val="24"/>
          <w:lang w:bidi="sk-SK"/>
        </w:rPr>
        <w:t>2</w:t>
      </w:r>
      <w:r w:rsidR="00E70C9A" w:rsidRPr="00F3024C">
        <w:rPr>
          <w:rFonts w:ascii="Times New Roman" w:hAnsi="Times New Roman" w:cs="Times New Roman"/>
          <w:bCs/>
          <w:iCs/>
          <w:sz w:val="24"/>
          <w:szCs w:val="24"/>
          <w:lang w:bidi="sk-SK"/>
        </w:rPr>
        <w:t xml:space="preserve"> </w:t>
      </w:r>
      <w:r w:rsidR="00F439F6" w:rsidRPr="00F3024C">
        <w:rPr>
          <w:rFonts w:ascii="Times New Roman" w:hAnsi="Times New Roman" w:cs="Times New Roman"/>
          <w:bCs/>
          <w:iCs/>
          <w:sz w:val="24"/>
          <w:szCs w:val="24"/>
          <w:lang w:bidi="sk-SK"/>
        </w:rPr>
        <w:t>smernice (2008/90/ES)</w:t>
      </w:r>
      <w:r w:rsidR="00A64CE4">
        <w:rPr>
          <w:rFonts w:ascii="Times New Roman" w:hAnsi="Times New Roman" w:cs="Times New Roman"/>
          <w:bCs/>
          <w:iCs/>
          <w:sz w:val="24"/>
          <w:szCs w:val="24"/>
          <w:lang w:bidi="sk-SK"/>
        </w:rPr>
        <w:t xml:space="preserve"> (ďalej len „ovocná drevina“)</w:t>
      </w:r>
      <w:r w:rsidR="00741882" w:rsidRPr="00741882">
        <w:rPr>
          <w:rFonts w:ascii="Times New Roman" w:hAnsi="Times New Roman" w:cs="Times New Roman"/>
          <w:bCs/>
          <w:iCs/>
          <w:sz w:val="24"/>
          <w:szCs w:val="24"/>
          <w:lang w:bidi="sk-SK"/>
        </w:rPr>
        <w:t xml:space="preserve">, úradne uznaných orgánom verejnej moci členského štátu Európskej únie alebo pod jeho dohľadom </w:t>
      </w:r>
      <w:r w:rsidR="00F3024C">
        <w:rPr>
          <w:rFonts w:ascii="Times New Roman" w:hAnsi="Times New Roman" w:cs="Times New Roman"/>
          <w:bCs/>
          <w:iCs/>
          <w:sz w:val="24"/>
          <w:szCs w:val="24"/>
          <w:lang w:bidi="sk-SK"/>
        </w:rPr>
        <w:t xml:space="preserve">ako certifikovaný materiál </w:t>
      </w:r>
      <w:r w:rsidR="00741882" w:rsidRPr="00741882">
        <w:rPr>
          <w:rFonts w:ascii="Times New Roman" w:hAnsi="Times New Roman" w:cs="Times New Roman"/>
          <w:bCs/>
          <w:iCs/>
          <w:sz w:val="24"/>
          <w:szCs w:val="24"/>
          <w:lang w:bidi="sk-SK"/>
        </w:rPr>
        <w:t>alebo spĺňajúcich podmienky na označenie ako materiál CAC</w:t>
      </w:r>
      <w:r w:rsidR="00F3024C">
        <w:rPr>
          <w:rFonts w:ascii="Times New Roman" w:hAnsi="Times New Roman" w:cs="Times New Roman"/>
          <w:bCs/>
          <w:iCs/>
          <w:sz w:val="24"/>
          <w:szCs w:val="24"/>
          <w:lang w:bidi="sk-SK"/>
        </w:rPr>
        <w:t xml:space="preserve"> </w:t>
      </w:r>
      <w:r w:rsidR="00F439F6" w:rsidRPr="00F3024C">
        <w:rPr>
          <w:rFonts w:ascii="Times New Roman" w:hAnsi="Times New Roman" w:cs="Times New Roman"/>
          <w:bCs/>
          <w:iCs/>
          <w:sz w:val="24"/>
          <w:szCs w:val="24"/>
          <w:lang w:bidi="sk-SK"/>
        </w:rPr>
        <w:t>podľa čl. 2 ods. </w:t>
      </w:r>
      <w:r w:rsidR="00F3024C">
        <w:rPr>
          <w:rFonts w:ascii="Times New Roman" w:hAnsi="Times New Roman" w:cs="Times New Roman"/>
          <w:bCs/>
          <w:iCs/>
          <w:sz w:val="24"/>
          <w:szCs w:val="24"/>
          <w:lang w:bidi="sk-SK"/>
        </w:rPr>
        <w:t>8</w:t>
      </w:r>
      <w:r w:rsidR="00F439F6" w:rsidRPr="00F3024C">
        <w:rPr>
          <w:rFonts w:ascii="Times New Roman" w:hAnsi="Times New Roman" w:cs="Times New Roman"/>
          <w:bCs/>
          <w:iCs/>
          <w:sz w:val="24"/>
          <w:szCs w:val="24"/>
          <w:lang w:bidi="sk-SK"/>
        </w:rPr>
        <w:t xml:space="preserve"> smernice (2008/90/ES)</w:t>
      </w:r>
      <w:r w:rsidR="00F3024C">
        <w:rPr>
          <w:rFonts w:ascii="Times New Roman" w:hAnsi="Times New Roman" w:cs="Times New Roman"/>
          <w:bCs/>
          <w:iCs/>
          <w:sz w:val="24"/>
          <w:szCs w:val="24"/>
          <w:lang w:bidi="sk-SK"/>
        </w:rPr>
        <w:t>.</w:t>
      </w:r>
    </w:p>
    <w:p w14:paraId="7B2F8C52" w14:textId="77777777" w:rsidR="00A64CE4" w:rsidRDefault="00A64CE4"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V prípade žiadosti o poskytnutie podpory na takúto intervenciu </w:t>
      </w:r>
      <w:r w:rsidRPr="00A64CE4">
        <w:rPr>
          <w:rFonts w:ascii="Times New Roman" w:hAnsi="Times New Roman" w:cs="Times New Roman"/>
          <w:bCs/>
          <w:iCs/>
          <w:sz w:val="24"/>
          <w:szCs w:val="24"/>
          <w:lang w:bidi="sk-SK"/>
        </w:rPr>
        <w:t>v sektore ovocia a</w:t>
      </w:r>
      <w:r>
        <w:rPr>
          <w:rFonts w:ascii="Times New Roman" w:hAnsi="Times New Roman" w:cs="Times New Roman"/>
          <w:bCs/>
          <w:iCs/>
          <w:sz w:val="24"/>
          <w:szCs w:val="24"/>
          <w:lang w:bidi="sk-SK"/>
        </w:rPr>
        <w:t xml:space="preserve"> </w:t>
      </w:r>
      <w:r w:rsidRPr="00A64CE4">
        <w:rPr>
          <w:rFonts w:ascii="Times New Roman" w:hAnsi="Times New Roman" w:cs="Times New Roman"/>
          <w:bCs/>
          <w:iCs/>
          <w:sz w:val="24"/>
          <w:szCs w:val="24"/>
          <w:lang w:bidi="sk-SK"/>
        </w:rPr>
        <w:t>zeleniny</w:t>
      </w:r>
      <w:r>
        <w:rPr>
          <w:rFonts w:ascii="Times New Roman" w:hAnsi="Times New Roman" w:cs="Times New Roman"/>
          <w:bCs/>
          <w:iCs/>
          <w:sz w:val="24"/>
          <w:szCs w:val="24"/>
          <w:lang w:bidi="sk-SK"/>
        </w:rPr>
        <w:t xml:space="preserve"> je jej prílohou aj </w:t>
      </w:r>
      <w:r w:rsidRPr="00A64CE4">
        <w:rPr>
          <w:rFonts w:ascii="Times New Roman" w:hAnsi="Times New Roman" w:cs="Times New Roman"/>
          <w:bCs/>
          <w:iCs/>
          <w:sz w:val="24"/>
          <w:szCs w:val="24"/>
          <w:lang w:bidi="sk-SK"/>
        </w:rPr>
        <w:t>originál alebo kópia dokladov</w:t>
      </w:r>
      <w:r>
        <w:rPr>
          <w:rFonts w:ascii="Times New Roman" w:hAnsi="Times New Roman" w:cs="Times New Roman"/>
          <w:bCs/>
          <w:iCs/>
          <w:sz w:val="24"/>
          <w:szCs w:val="24"/>
          <w:lang w:bidi="sk-SK"/>
        </w:rPr>
        <w:t xml:space="preserve"> o úradnom uznaní </w:t>
      </w:r>
      <w:r w:rsidRPr="00A64CE4">
        <w:rPr>
          <w:rFonts w:ascii="Times New Roman" w:hAnsi="Times New Roman" w:cs="Times New Roman"/>
          <w:bCs/>
          <w:iCs/>
          <w:sz w:val="24"/>
          <w:szCs w:val="24"/>
          <w:lang w:bidi="sk-SK"/>
        </w:rPr>
        <w:t>podľa čl. </w:t>
      </w:r>
      <w:r>
        <w:rPr>
          <w:rFonts w:ascii="Times New Roman" w:hAnsi="Times New Roman" w:cs="Times New Roman"/>
          <w:bCs/>
          <w:iCs/>
          <w:sz w:val="24"/>
          <w:szCs w:val="24"/>
          <w:lang w:bidi="sk-SK"/>
        </w:rPr>
        <w:t>3</w:t>
      </w:r>
      <w:r w:rsidRPr="00A64CE4">
        <w:rPr>
          <w:rFonts w:ascii="Times New Roman" w:hAnsi="Times New Roman" w:cs="Times New Roman"/>
          <w:bCs/>
          <w:iCs/>
          <w:sz w:val="24"/>
          <w:szCs w:val="24"/>
          <w:lang w:bidi="sk-SK"/>
        </w:rPr>
        <w:t xml:space="preserve"> ods. </w:t>
      </w:r>
      <w:r>
        <w:rPr>
          <w:rFonts w:ascii="Times New Roman" w:hAnsi="Times New Roman" w:cs="Times New Roman"/>
          <w:bCs/>
          <w:iCs/>
          <w:sz w:val="24"/>
          <w:szCs w:val="24"/>
          <w:lang w:bidi="sk-SK"/>
        </w:rPr>
        <w:t>1</w:t>
      </w:r>
      <w:r w:rsidRPr="00A64CE4">
        <w:rPr>
          <w:rFonts w:ascii="Times New Roman" w:hAnsi="Times New Roman" w:cs="Times New Roman"/>
          <w:bCs/>
          <w:iCs/>
          <w:sz w:val="24"/>
          <w:szCs w:val="24"/>
          <w:lang w:bidi="sk-SK"/>
        </w:rPr>
        <w:t xml:space="preserve"> smernice (2008/90/ES)</w:t>
      </w:r>
      <w:r>
        <w:rPr>
          <w:rFonts w:ascii="Times New Roman" w:hAnsi="Times New Roman" w:cs="Times New Roman"/>
          <w:bCs/>
          <w:iCs/>
          <w:sz w:val="24"/>
          <w:szCs w:val="24"/>
          <w:lang w:bidi="sk-SK"/>
        </w:rPr>
        <w:t xml:space="preserve"> množiteľského materiálu alebo ovocných drevín</w:t>
      </w:r>
      <w:r w:rsidR="003A051E">
        <w:rPr>
          <w:rFonts w:ascii="Times New Roman" w:hAnsi="Times New Roman" w:cs="Times New Roman"/>
          <w:bCs/>
          <w:iCs/>
          <w:sz w:val="24"/>
          <w:szCs w:val="24"/>
          <w:lang w:bidi="sk-SK"/>
        </w:rPr>
        <w:t xml:space="preserve">, </w:t>
      </w:r>
      <w:r w:rsidR="003A051E" w:rsidRPr="003A051E">
        <w:rPr>
          <w:rFonts w:ascii="Times New Roman" w:hAnsi="Times New Roman" w:cs="Times New Roman"/>
          <w:bCs/>
          <w:iCs/>
          <w:sz w:val="24"/>
          <w:szCs w:val="24"/>
          <w:lang w:bidi="sk-SK"/>
        </w:rPr>
        <w:t>ktoré boli v rámci tejto intervencie obstarané alebo vysadené</w:t>
      </w:r>
      <w:r w:rsidR="003A051E">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alebo </w:t>
      </w:r>
      <w:r w:rsidR="003A051E" w:rsidRPr="003A051E">
        <w:rPr>
          <w:rFonts w:ascii="Times New Roman" w:hAnsi="Times New Roman" w:cs="Times New Roman"/>
          <w:bCs/>
          <w:iCs/>
          <w:sz w:val="24"/>
          <w:szCs w:val="24"/>
          <w:lang w:bidi="sk-SK"/>
        </w:rPr>
        <w:t xml:space="preserve">originál alebo kópia dokladov </w:t>
      </w:r>
      <w:r>
        <w:rPr>
          <w:rFonts w:ascii="Times New Roman" w:hAnsi="Times New Roman" w:cs="Times New Roman"/>
          <w:bCs/>
          <w:iCs/>
          <w:sz w:val="24"/>
          <w:szCs w:val="24"/>
          <w:lang w:bidi="sk-SK"/>
        </w:rPr>
        <w:t xml:space="preserve">o spĺňaní podmienok na označenie </w:t>
      </w:r>
      <w:r w:rsidRPr="00A64CE4">
        <w:rPr>
          <w:rFonts w:ascii="Times New Roman" w:hAnsi="Times New Roman" w:cs="Times New Roman"/>
          <w:bCs/>
          <w:iCs/>
          <w:sz w:val="24"/>
          <w:szCs w:val="24"/>
          <w:lang w:bidi="sk-SK"/>
        </w:rPr>
        <w:t>množiteľského materiálu alebo ovocných drevín</w:t>
      </w:r>
      <w:r w:rsidR="003A051E">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w:t>
      </w:r>
      <w:r w:rsidR="00A06ADC">
        <w:rPr>
          <w:rFonts w:ascii="Times New Roman" w:hAnsi="Times New Roman" w:cs="Times New Roman"/>
          <w:bCs/>
          <w:iCs/>
          <w:sz w:val="24"/>
          <w:szCs w:val="24"/>
          <w:lang w:bidi="sk-SK"/>
        </w:rPr>
        <w:t>ktoré boli v rámci tejto intervencie obstarané alebo vysadené</w:t>
      </w:r>
      <w:r w:rsidR="00E61361">
        <w:rPr>
          <w:rFonts w:ascii="Times New Roman" w:hAnsi="Times New Roman" w:cs="Times New Roman"/>
          <w:bCs/>
          <w:iCs/>
          <w:sz w:val="24"/>
          <w:szCs w:val="24"/>
          <w:lang w:bidi="sk-SK"/>
        </w:rPr>
        <w:t>,</w:t>
      </w:r>
      <w:r w:rsidR="003A051E" w:rsidRPr="003A051E">
        <w:rPr>
          <w:rFonts w:ascii="Times New Roman" w:hAnsi="Times New Roman" w:cs="Times New Roman"/>
          <w:bCs/>
          <w:iCs/>
          <w:sz w:val="24"/>
          <w:szCs w:val="24"/>
          <w:lang w:bidi="sk-SK"/>
        </w:rPr>
        <w:t xml:space="preserve"> </w:t>
      </w:r>
      <w:r w:rsidR="003A051E" w:rsidRPr="00A64CE4">
        <w:rPr>
          <w:rFonts w:ascii="Times New Roman" w:hAnsi="Times New Roman" w:cs="Times New Roman"/>
          <w:bCs/>
          <w:iCs/>
          <w:sz w:val="24"/>
          <w:szCs w:val="24"/>
          <w:lang w:bidi="sk-SK"/>
        </w:rPr>
        <w:t>ako materiál CAC</w:t>
      </w:r>
      <w:r w:rsidR="00A06ADC">
        <w:rPr>
          <w:rFonts w:ascii="Times New Roman" w:hAnsi="Times New Roman" w:cs="Times New Roman"/>
          <w:bCs/>
          <w:iCs/>
          <w:sz w:val="24"/>
          <w:szCs w:val="24"/>
          <w:lang w:bidi="sk-SK"/>
        </w:rPr>
        <w:t>.</w:t>
      </w:r>
    </w:p>
    <w:p w14:paraId="7CBAFE11" w14:textId="77777777" w:rsidR="009870F3" w:rsidRDefault="009870F3"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4A6E51">
        <w:rPr>
          <w:rFonts w:ascii="Times New Roman" w:hAnsi="Times New Roman" w:cs="Times New Roman"/>
          <w:bCs/>
          <w:iCs/>
          <w:sz w:val="24"/>
          <w:szCs w:val="24"/>
          <w:lang w:bidi="sk-SK"/>
        </w:rPr>
        <w:t xml:space="preserve">Podľa čl. 11 ods. 4 </w:t>
      </w:r>
      <w:r w:rsidR="00165724" w:rsidRPr="00165724">
        <w:rPr>
          <w:rFonts w:ascii="Times New Roman" w:hAnsi="Times New Roman" w:cs="Times New Roman"/>
          <w:bCs/>
          <w:iCs/>
          <w:sz w:val="24"/>
          <w:szCs w:val="24"/>
          <w:lang w:bidi="sk-SK"/>
        </w:rPr>
        <w:t>delegovaného nariadenia (EÚ) 2022/126</w:t>
      </w:r>
      <w:r w:rsidR="00905214">
        <w:rPr>
          <w:rFonts w:ascii="Times New Roman" w:hAnsi="Times New Roman" w:cs="Times New Roman"/>
          <w:bCs/>
          <w:iCs/>
          <w:sz w:val="24"/>
          <w:szCs w:val="24"/>
          <w:lang w:bidi="sk-SK"/>
        </w:rPr>
        <w:t xml:space="preserve"> môžu členské štáty Európskej únie </w:t>
      </w:r>
      <w:r w:rsidR="00DD26A3">
        <w:rPr>
          <w:rFonts w:ascii="Times New Roman" w:hAnsi="Times New Roman" w:cs="Times New Roman"/>
          <w:bCs/>
          <w:iCs/>
          <w:sz w:val="24"/>
          <w:szCs w:val="24"/>
          <w:lang w:bidi="sk-SK"/>
        </w:rPr>
        <w:t xml:space="preserve">vo svojich strategických plánoch </w:t>
      </w:r>
      <w:r w:rsidR="00DD26A3" w:rsidRPr="00DD26A3">
        <w:rPr>
          <w:rFonts w:ascii="Times New Roman" w:hAnsi="Times New Roman" w:cs="Times New Roman"/>
          <w:bCs/>
          <w:iCs/>
          <w:sz w:val="24"/>
          <w:szCs w:val="24"/>
          <w:lang w:bidi="sk-SK"/>
        </w:rPr>
        <w:t>spoločnej poľnohospodárskej politiky</w:t>
      </w:r>
      <w:r w:rsidR="00DD26A3">
        <w:rPr>
          <w:rFonts w:ascii="Times New Roman" w:hAnsi="Times New Roman" w:cs="Times New Roman"/>
          <w:bCs/>
          <w:iCs/>
          <w:sz w:val="24"/>
          <w:szCs w:val="24"/>
          <w:lang w:bidi="sk-SK"/>
        </w:rPr>
        <w:t xml:space="preserve"> stanoviť intervencie na investície do zavlažovania, ak </w:t>
      </w:r>
      <w:r w:rsidR="00154871">
        <w:rPr>
          <w:rFonts w:ascii="Times New Roman" w:hAnsi="Times New Roman" w:cs="Times New Roman"/>
          <w:bCs/>
          <w:iCs/>
          <w:sz w:val="24"/>
          <w:szCs w:val="24"/>
          <w:lang w:bidi="sk-SK"/>
        </w:rPr>
        <w:t>je u podniku alebo príslušnej výrobnej jednotky, v rámci ktorej sa má táto investícia uskutočňovať, zavedený systém na meranie využívania vody, alebo ak sa má u nej takýto systém v rámci tejto investície</w:t>
      </w:r>
      <w:r w:rsidR="00154871" w:rsidRPr="00154871">
        <w:rPr>
          <w:rFonts w:ascii="Times New Roman" w:hAnsi="Times New Roman" w:cs="Times New Roman"/>
          <w:bCs/>
          <w:iCs/>
          <w:sz w:val="24"/>
          <w:szCs w:val="24"/>
          <w:lang w:bidi="sk-SK"/>
        </w:rPr>
        <w:t xml:space="preserve"> </w:t>
      </w:r>
      <w:r w:rsidR="00154871">
        <w:rPr>
          <w:rFonts w:ascii="Times New Roman" w:hAnsi="Times New Roman" w:cs="Times New Roman"/>
          <w:bCs/>
          <w:iCs/>
          <w:sz w:val="24"/>
          <w:szCs w:val="24"/>
          <w:lang w:bidi="sk-SK"/>
        </w:rPr>
        <w:t>zaviesť.</w:t>
      </w:r>
      <w:r w:rsidR="004F63A3">
        <w:rPr>
          <w:rFonts w:ascii="Times New Roman" w:hAnsi="Times New Roman" w:cs="Times New Roman"/>
          <w:bCs/>
          <w:iCs/>
          <w:sz w:val="24"/>
          <w:szCs w:val="24"/>
          <w:lang w:bidi="sk-SK"/>
        </w:rPr>
        <w:t xml:space="preserve"> Preto sa ustanovuje hmotnoprávna podmienka na poskytnutie podpory </w:t>
      </w:r>
      <w:r w:rsidR="004F63A3" w:rsidRPr="004F63A3">
        <w:rPr>
          <w:rFonts w:ascii="Times New Roman" w:hAnsi="Times New Roman" w:cs="Times New Roman"/>
          <w:bCs/>
          <w:iCs/>
          <w:sz w:val="24"/>
          <w:szCs w:val="24"/>
          <w:lang w:bidi="sk-SK"/>
        </w:rPr>
        <w:t>na intervenciu v sektore ovocia a zeleniny alebo zemiakov, ktorou je investícia do zariadenia na aplikáciu závlahy pre rastliny na produkciu ovocia a zeleniny alebo zemiakov alebo do závlahového systému pre tieto rastliny,</w:t>
      </w:r>
      <w:r w:rsidR="004F63A3">
        <w:rPr>
          <w:rFonts w:ascii="Times New Roman" w:hAnsi="Times New Roman" w:cs="Times New Roman"/>
          <w:bCs/>
          <w:iCs/>
          <w:sz w:val="24"/>
          <w:szCs w:val="24"/>
          <w:lang w:bidi="sk-SK"/>
        </w:rPr>
        <w:t xml:space="preserve"> </w:t>
      </w:r>
      <w:r w:rsidR="003B1DDF">
        <w:rPr>
          <w:rFonts w:ascii="Times New Roman" w:hAnsi="Times New Roman" w:cs="Times New Roman"/>
          <w:bCs/>
          <w:iCs/>
          <w:sz w:val="24"/>
          <w:szCs w:val="24"/>
          <w:lang w:bidi="sk-SK"/>
        </w:rPr>
        <w:t xml:space="preserve">a síce, že túto podporu možno na túto intervenciu poskytnúť, </w:t>
      </w:r>
      <w:r w:rsidR="003B1DDF" w:rsidRPr="003B1DDF">
        <w:rPr>
          <w:rFonts w:ascii="Times New Roman" w:hAnsi="Times New Roman" w:cs="Times New Roman"/>
          <w:bCs/>
          <w:iCs/>
          <w:sz w:val="24"/>
          <w:szCs w:val="24"/>
          <w:lang w:bidi="sk-SK"/>
        </w:rPr>
        <w:t>ak u osoby, u ktorej sa táto intervencia vykonala, je zavedený systém na meranie spotreby vody</w:t>
      </w:r>
      <w:r w:rsidR="003B1DDF">
        <w:rPr>
          <w:rFonts w:ascii="Times New Roman" w:hAnsi="Times New Roman" w:cs="Times New Roman"/>
          <w:bCs/>
          <w:iCs/>
          <w:sz w:val="24"/>
          <w:szCs w:val="24"/>
          <w:lang w:bidi="sk-SK"/>
        </w:rPr>
        <w:t xml:space="preserve">. </w:t>
      </w:r>
      <w:r w:rsidR="005C64EF">
        <w:rPr>
          <w:rFonts w:ascii="Times New Roman" w:hAnsi="Times New Roman" w:cs="Times New Roman"/>
          <w:bCs/>
          <w:iCs/>
          <w:sz w:val="24"/>
          <w:szCs w:val="24"/>
          <w:lang w:bidi="sk-SK"/>
        </w:rPr>
        <w:t xml:space="preserve">Preto sa ako povinná príloha k žiadosti o poskytnutie podpory </w:t>
      </w:r>
      <w:r w:rsidR="005C64EF" w:rsidRPr="005C64EF">
        <w:rPr>
          <w:rFonts w:ascii="Times New Roman" w:hAnsi="Times New Roman" w:cs="Times New Roman"/>
          <w:bCs/>
          <w:iCs/>
          <w:sz w:val="24"/>
          <w:szCs w:val="24"/>
          <w:lang w:bidi="sk-SK"/>
        </w:rPr>
        <w:t xml:space="preserve">na intervenciu v sektore ovocia a zeleniny alebo </w:t>
      </w:r>
      <w:r w:rsidR="005C64EF" w:rsidRPr="005C64EF">
        <w:rPr>
          <w:rFonts w:ascii="Times New Roman" w:hAnsi="Times New Roman" w:cs="Times New Roman"/>
          <w:bCs/>
          <w:iCs/>
          <w:sz w:val="24"/>
          <w:szCs w:val="24"/>
          <w:lang w:bidi="sk-SK"/>
        </w:rPr>
        <w:lastRenderedPageBreak/>
        <w:t>zemiakov</w:t>
      </w:r>
      <w:r w:rsidR="005C64EF">
        <w:rPr>
          <w:rFonts w:ascii="Times New Roman" w:hAnsi="Times New Roman" w:cs="Times New Roman"/>
          <w:bCs/>
          <w:iCs/>
          <w:sz w:val="24"/>
          <w:szCs w:val="24"/>
          <w:lang w:bidi="sk-SK"/>
        </w:rPr>
        <w:t xml:space="preserve">, </w:t>
      </w:r>
      <w:r w:rsidR="005C64EF" w:rsidRPr="005C64EF">
        <w:rPr>
          <w:rFonts w:ascii="Times New Roman" w:hAnsi="Times New Roman" w:cs="Times New Roman"/>
          <w:bCs/>
          <w:iCs/>
          <w:sz w:val="24"/>
          <w:szCs w:val="24"/>
          <w:lang w:bidi="sk-SK"/>
        </w:rPr>
        <w:t>ktorou je investícia do zariadenia na aplikáciu závlahy pre rastliny na produkciu ovocia a zeleniny alebo zemiakov alebo do závlahového systému pre tieto rastliny,</w:t>
      </w:r>
      <w:r w:rsidR="005C64EF">
        <w:rPr>
          <w:rFonts w:ascii="Times New Roman" w:hAnsi="Times New Roman" w:cs="Times New Roman"/>
          <w:bCs/>
          <w:iCs/>
          <w:sz w:val="24"/>
          <w:szCs w:val="24"/>
          <w:lang w:bidi="sk-SK"/>
        </w:rPr>
        <w:t xml:space="preserve"> ustanovuje popis </w:t>
      </w:r>
      <w:r w:rsidR="005C64EF" w:rsidRPr="005C64EF">
        <w:rPr>
          <w:rFonts w:ascii="Times New Roman" w:hAnsi="Times New Roman" w:cs="Times New Roman"/>
          <w:bCs/>
          <w:iCs/>
          <w:sz w:val="24"/>
          <w:szCs w:val="24"/>
          <w:lang w:bidi="sk-SK"/>
        </w:rPr>
        <w:t>systému merania spotreby vody zavedeného u osoby, u ktorej sa táto intervencia vykonala</w:t>
      </w:r>
      <w:r w:rsidR="005C64EF">
        <w:rPr>
          <w:rFonts w:ascii="Times New Roman" w:hAnsi="Times New Roman" w:cs="Times New Roman"/>
          <w:bCs/>
          <w:iCs/>
          <w:sz w:val="24"/>
          <w:szCs w:val="24"/>
          <w:lang w:bidi="sk-SK"/>
        </w:rPr>
        <w:t xml:space="preserve">. </w:t>
      </w:r>
      <w:r w:rsidR="00193771">
        <w:rPr>
          <w:rFonts w:ascii="Times New Roman" w:hAnsi="Times New Roman" w:cs="Times New Roman"/>
          <w:bCs/>
          <w:iCs/>
          <w:sz w:val="24"/>
          <w:szCs w:val="24"/>
          <w:lang w:bidi="sk-SK"/>
        </w:rPr>
        <w:t>Štandardne by mal na tento účel postačovať merač spotreby vody prevádzkovaný jej dodávateľom.</w:t>
      </w:r>
    </w:p>
    <w:p w14:paraId="2CB1C977" w14:textId="77777777" w:rsidR="00165724" w:rsidRDefault="00165724"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Ďalej článok 11 ods. 6 písm. b) </w:t>
      </w:r>
      <w:r w:rsidRPr="00165724">
        <w:rPr>
          <w:rFonts w:ascii="Times New Roman" w:hAnsi="Times New Roman" w:cs="Times New Roman"/>
          <w:bCs/>
          <w:iCs/>
          <w:sz w:val="24"/>
          <w:szCs w:val="24"/>
          <w:lang w:bidi="sk-SK"/>
        </w:rPr>
        <w:t>delegovaného nariadenia (EÚ) 2022/126</w:t>
      </w:r>
      <w:r>
        <w:rPr>
          <w:rFonts w:ascii="Times New Roman" w:hAnsi="Times New Roman" w:cs="Times New Roman"/>
          <w:bCs/>
          <w:iCs/>
          <w:sz w:val="24"/>
          <w:szCs w:val="24"/>
          <w:lang w:bidi="sk-SK"/>
        </w:rPr>
        <w:t xml:space="preserve"> ustanovuje, že podpora na intervencie </w:t>
      </w:r>
      <w:r w:rsidRPr="00165724">
        <w:rPr>
          <w:rFonts w:ascii="Times New Roman" w:hAnsi="Times New Roman" w:cs="Times New Roman"/>
          <w:bCs/>
          <w:iCs/>
          <w:sz w:val="24"/>
          <w:szCs w:val="24"/>
          <w:lang w:bidi="sk-SK"/>
        </w:rPr>
        <w:t>na investície do zavlažovania,</w:t>
      </w:r>
      <w:r>
        <w:rPr>
          <w:rFonts w:ascii="Times New Roman" w:hAnsi="Times New Roman" w:cs="Times New Roman"/>
          <w:bCs/>
          <w:iCs/>
          <w:sz w:val="24"/>
          <w:szCs w:val="24"/>
          <w:lang w:bidi="sk-SK"/>
        </w:rPr>
        <w:t xml:space="preserve"> </w:t>
      </w:r>
      <w:r w:rsidRPr="00165724">
        <w:rPr>
          <w:rFonts w:ascii="Times New Roman" w:hAnsi="Times New Roman" w:cs="Times New Roman"/>
          <w:bCs/>
          <w:iCs/>
          <w:sz w:val="24"/>
          <w:szCs w:val="24"/>
          <w:lang w:bidi="sk-SK"/>
        </w:rPr>
        <w:t>v dôsledku ktorých dôjde k čistému</w:t>
      </w:r>
      <w:r>
        <w:rPr>
          <w:rFonts w:ascii="Times New Roman" w:hAnsi="Times New Roman" w:cs="Times New Roman"/>
          <w:bCs/>
          <w:iCs/>
          <w:sz w:val="24"/>
          <w:szCs w:val="24"/>
          <w:lang w:bidi="sk-SK"/>
        </w:rPr>
        <w:t xml:space="preserve"> zväčšeniu zavlažovanej plochy tak, že to bude mať vplyv na príslušný útvar podzemnej alebo povrchovej vody, sa môže poskytnúť len vtedy, ak z analýzy vplyvu tejto </w:t>
      </w:r>
      <w:r w:rsidR="0071086C">
        <w:rPr>
          <w:rFonts w:ascii="Times New Roman" w:hAnsi="Times New Roman" w:cs="Times New Roman"/>
          <w:bCs/>
          <w:iCs/>
          <w:sz w:val="24"/>
          <w:szCs w:val="24"/>
          <w:lang w:bidi="sk-SK"/>
        </w:rPr>
        <w:t>investície</w:t>
      </w:r>
      <w:r>
        <w:rPr>
          <w:rFonts w:ascii="Times New Roman" w:hAnsi="Times New Roman" w:cs="Times New Roman"/>
          <w:bCs/>
          <w:iCs/>
          <w:sz w:val="24"/>
          <w:szCs w:val="24"/>
          <w:lang w:bidi="sk-SK"/>
        </w:rPr>
        <w:t xml:space="preserve"> na životné prostredie vyplýva, </w:t>
      </w:r>
      <w:r w:rsidR="0071086C">
        <w:rPr>
          <w:rFonts w:ascii="Times New Roman" w:hAnsi="Times New Roman" w:cs="Times New Roman"/>
          <w:bCs/>
          <w:iCs/>
          <w:sz w:val="24"/>
          <w:szCs w:val="24"/>
          <w:lang w:bidi="sk-SK"/>
        </w:rPr>
        <w:t>že táto investícia n</w:t>
      </w:r>
      <w:r w:rsidR="0071086C" w:rsidRPr="0071086C">
        <w:rPr>
          <w:rFonts w:ascii="Times New Roman" w:hAnsi="Times New Roman" w:cs="Times New Roman"/>
          <w:bCs/>
          <w:iCs/>
          <w:sz w:val="24"/>
          <w:szCs w:val="24"/>
          <w:lang w:bidi="sk-SK"/>
        </w:rPr>
        <w:t>ebude mať žiadny významný negatívny vplyv na</w:t>
      </w:r>
      <w:r w:rsidR="0071086C">
        <w:rPr>
          <w:rFonts w:ascii="Times New Roman" w:hAnsi="Times New Roman" w:cs="Times New Roman"/>
          <w:bCs/>
          <w:iCs/>
          <w:sz w:val="24"/>
          <w:szCs w:val="24"/>
          <w:lang w:bidi="sk-SK"/>
        </w:rPr>
        <w:t> </w:t>
      </w:r>
      <w:r w:rsidR="0071086C" w:rsidRPr="0071086C">
        <w:rPr>
          <w:rFonts w:ascii="Times New Roman" w:hAnsi="Times New Roman" w:cs="Times New Roman"/>
          <w:bCs/>
          <w:iCs/>
          <w:sz w:val="24"/>
          <w:szCs w:val="24"/>
          <w:lang w:bidi="sk-SK"/>
        </w:rPr>
        <w:t>životné prostredie</w:t>
      </w:r>
      <w:r w:rsidR="0071086C">
        <w:rPr>
          <w:rFonts w:ascii="Times New Roman" w:hAnsi="Times New Roman" w:cs="Times New Roman"/>
          <w:bCs/>
          <w:iCs/>
          <w:sz w:val="24"/>
          <w:szCs w:val="24"/>
          <w:lang w:bidi="sk-SK"/>
        </w:rPr>
        <w:t xml:space="preserve">, pričom túto analýzu musí na tento účel vykonať alebo schváliť príslušný orgán </w:t>
      </w:r>
      <w:r w:rsidR="001D7983">
        <w:rPr>
          <w:rFonts w:ascii="Times New Roman" w:hAnsi="Times New Roman" w:cs="Times New Roman"/>
          <w:bCs/>
          <w:iCs/>
          <w:sz w:val="24"/>
          <w:szCs w:val="24"/>
          <w:lang w:bidi="sk-SK"/>
        </w:rPr>
        <w:t>verejnej moci.</w:t>
      </w:r>
      <w:r w:rsidR="00FA2AE4">
        <w:rPr>
          <w:rFonts w:ascii="Times New Roman" w:hAnsi="Times New Roman" w:cs="Times New Roman"/>
          <w:bCs/>
          <w:iCs/>
          <w:sz w:val="24"/>
          <w:szCs w:val="24"/>
          <w:lang w:bidi="sk-SK"/>
        </w:rPr>
        <w:t xml:space="preserve"> No a článok 11 ods. 8 </w:t>
      </w:r>
      <w:r w:rsidR="00FA2AE4" w:rsidRPr="00FA2AE4">
        <w:rPr>
          <w:rFonts w:ascii="Times New Roman" w:hAnsi="Times New Roman" w:cs="Times New Roman"/>
          <w:bCs/>
          <w:iCs/>
          <w:sz w:val="24"/>
          <w:szCs w:val="24"/>
          <w:lang w:bidi="sk-SK"/>
        </w:rPr>
        <w:t xml:space="preserve">delegovaného nariadenia (EÚ) 2022/126 </w:t>
      </w:r>
      <w:r w:rsidR="00FA2AE4">
        <w:rPr>
          <w:rFonts w:ascii="Times New Roman" w:hAnsi="Times New Roman" w:cs="Times New Roman"/>
          <w:bCs/>
          <w:iCs/>
          <w:sz w:val="24"/>
          <w:szCs w:val="24"/>
          <w:lang w:bidi="sk-SK"/>
        </w:rPr>
        <w:t xml:space="preserve">zas </w:t>
      </w:r>
      <w:r w:rsidR="00FA2AE4" w:rsidRPr="00FA2AE4">
        <w:rPr>
          <w:rFonts w:ascii="Times New Roman" w:hAnsi="Times New Roman" w:cs="Times New Roman"/>
          <w:bCs/>
          <w:iCs/>
          <w:sz w:val="24"/>
          <w:szCs w:val="24"/>
          <w:lang w:bidi="sk-SK"/>
        </w:rPr>
        <w:t>ustanovuje, že</w:t>
      </w:r>
      <w:r w:rsidR="00FA2AE4">
        <w:rPr>
          <w:rFonts w:ascii="Times New Roman" w:hAnsi="Times New Roman" w:cs="Times New Roman"/>
          <w:bCs/>
          <w:iCs/>
          <w:sz w:val="24"/>
          <w:szCs w:val="24"/>
          <w:lang w:bidi="sk-SK"/>
        </w:rPr>
        <w:t xml:space="preserve"> </w:t>
      </w:r>
      <w:r w:rsidR="007E1D78" w:rsidRPr="007E1D78">
        <w:rPr>
          <w:rFonts w:ascii="Times New Roman" w:hAnsi="Times New Roman" w:cs="Times New Roman"/>
          <w:bCs/>
          <w:iCs/>
          <w:sz w:val="24"/>
          <w:szCs w:val="24"/>
          <w:lang w:bidi="sk-SK"/>
        </w:rPr>
        <w:t>podpora na intervencie na investície</w:t>
      </w:r>
      <w:r w:rsidR="007E1D78">
        <w:rPr>
          <w:rFonts w:ascii="Times New Roman" w:hAnsi="Times New Roman" w:cs="Times New Roman"/>
          <w:bCs/>
          <w:iCs/>
          <w:sz w:val="24"/>
          <w:szCs w:val="24"/>
          <w:lang w:bidi="sk-SK"/>
        </w:rPr>
        <w:t xml:space="preserve"> do výstavby alebo rozšírenia nádrže</w:t>
      </w:r>
      <w:r w:rsidR="00CB7C1D" w:rsidRPr="00CB7C1D">
        <w:rPr>
          <w:color w:val="333333"/>
          <w:sz w:val="27"/>
          <w:szCs w:val="27"/>
          <w:shd w:val="clear" w:color="auto" w:fill="FFFFFF"/>
        </w:rPr>
        <w:t xml:space="preserve"> </w:t>
      </w:r>
      <w:r w:rsidR="00CB7C1D" w:rsidRPr="00CB7C1D">
        <w:rPr>
          <w:rFonts w:ascii="Times New Roman" w:hAnsi="Times New Roman" w:cs="Times New Roman"/>
          <w:bCs/>
          <w:iCs/>
          <w:sz w:val="24"/>
          <w:szCs w:val="24"/>
          <w:lang w:bidi="sk-SK"/>
        </w:rPr>
        <w:t>na</w:t>
      </w:r>
      <w:r w:rsidR="00CB7C1D">
        <w:rPr>
          <w:rFonts w:ascii="Times New Roman" w:hAnsi="Times New Roman" w:cs="Times New Roman"/>
          <w:bCs/>
          <w:iCs/>
          <w:sz w:val="24"/>
          <w:szCs w:val="24"/>
          <w:lang w:bidi="sk-SK"/>
        </w:rPr>
        <w:t> </w:t>
      </w:r>
      <w:r w:rsidR="00CB7C1D" w:rsidRPr="00CB7C1D">
        <w:rPr>
          <w:rFonts w:ascii="Times New Roman" w:hAnsi="Times New Roman" w:cs="Times New Roman"/>
          <w:bCs/>
          <w:iCs/>
          <w:sz w:val="24"/>
          <w:szCs w:val="24"/>
          <w:lang w:bidi="sk-SK"/>
        </w:rPr>
        <w:t>účely zavlažovania sa môže poskytnúť pod</w:t>
      </w:r>
      <w:r w:rsidR="00CB7C1D">
        <w:rPr>
          <w:rFonts w:ascii="Times New Roman" w:hAnsi="Times New Roman" w:cs="Times New Roman"/>
          <w:bCs/>
          <w:iCs/>
          <w:sz w:val="24"/>
          <w:szCs w:val="24"/>
          <w:lang w:bidi="sk-SK"/>
        </w:rPr>
        <w:t> </w:t>
      </w:r>
      <w:r w:rsidR="00CB7C1D" w:rsidRPr="00CB7C1D">
        <w:rPr>
          <w:rFonts w:ascii="Times New Roman" w:hAnsi="Times New Roman" w:cs="Times New Roman"/>
          <w:bCs/>
          <w:iCs/>
          <w:sz w:val="24"/>
          <w:szCs w:val="24"/>
          <w:lang w:bidi="sk-SK"/>
        </w:rPr>
        <w:t>podmienkou, že to nepovedie k výraznému negatívnemu vplyvu na</w:t>
      </w:r>
      <w:r w:rsidR="00CB7C1D">
        <w:rPr>
          <w:rFonts w:ascii="Times New Roman" w:hAnsi="Times New Roman" w:cs="Times New Roman"/>
          <w:bCs/>
          <w:iCs/>
          <w:sz w:val="24"/>
          <w:szCs w:val="24"/>
          <w:lang w:bidi="sk-SK"/>
        </w:rPr>
        <w:t> </w:t>
      </w:r>
      <w:r w:rsidR="00CB7C1D" w:rsidRPr="00CB7C1D">
        <w:rPr>
          <w:rFonts w:ascii="Times New Roman" w:hAnsi="Times New Roman" w:cs="Times New Roman"/>
          <w:bCs/>
          <w:iCs/>
          <w:sz w:val="24"/>
          <w:szCs w:val="24"/>
          <w:lang w:bidi="sk-SK"/>
        </w:rPr>
        <w:t>životné prostredie.</w:t>
      </w:r>
      <w:r w:rsidR="00C337E2">
        <w:rPr>
          <w:rFonts w:ascii="Times New Roman" w:hAnsi="Times New Roman" w:cs="Times New Roman"/>
          <w:bCs/>
          <w:iCs/>
          <w:sz w:val="24"/>
          <w:szCs w:val="24"/>
          <w:lang w:bidi="sk-SK"/>
        </w:rPr>
        <w:t xml:space="preserve"> Na overenie spĺňania týchto podmienok sa ustanovujú ďalšie povinné prílohy </w:t>
      </w:r>
      <w:r w:rsidR="00C337E2" w:rsidRPr="00C337E2">
        <w:rPr>
          <w:rFonts w:ascii="Times New Roman" w:hAnsi="Times New Roman" w:cs="Times New Roman"/>
          <w:bCs/>
          <w:iCs/>
          <w:sz w:val="24"/>
          <w:szCs w:val="24"/>
          <w:lang w:bidi="sk-SK"/>
        </w:rPr>
        <w:t>k žiadosti o poskytnutie podpory na intervenciu v sektore ovocia a zeleniny alebo zemiakov, ktorou je investícia do zariadenia na aplikáciu závlahy pre rastliny na produkciu ovocia a zeleniny alebo zemiakov alebo do závlahového systému pre tieto rastliny,</w:t>
      </w:r>
      <w:r w:rsidR="00C337E2">
        <w:rPr>
          <w:rFonts w:ascii="Times New Roman" w:hAnsi="Times New Roman" w:cs="Times New Roman"/>
          <w:bCs/>
          <w:iCs/>
          <w:sz w:val="24"/>
          <w:szCs w:val="24"/>
          <w:lang w:bidi="sk-SK"/>
        </w:rPr>
        <w:t xml:space="preserve"> </w:t>
      </w:r>
      <w:r w:rsidR="0030536F">
        <w:rPr>
          <w:rFonts w:ascii="Times New Roman" w:hAnsi="Times New Roman" w:cs="Times New Roman"/>
          <w:bCs/>
          <w:iCs/>
          <w:sz w:val="24"/>
          <w:szCs w:val="24"/>
          <w:lang w:bidi="sk-SK"/>
        </w:rPr>
        <w:t xml:space="preserve">a to originál alebo kópia rozhodnutia o udelení povolenia </w:t>
      </w:r>
      <w:r w:rsidR="0030536F" w:rsidRPr="0030536F">
        <w:rPr>
          <w:rFonts w:ascii="Times New Roman" w:hAnsi="Times New Roman" w:cs="Times New Roman"/>
          <w:bCs/>
          <w:iCs/>
          <w:sz w:val="24"/>
          <w:szCs w:val="24"/>
          <w:lang w:bidi="sk-SK"/>
        </w:rPr>
        <w:t>na osobitné užívanie vôd,</w:t>
      </w:r>
      <w:r w:rsidR="0030536F">
        <w:rPr>
          <w:rFonts w:ascii="Times New Roman" w:hAnsi="Times New Roman" w:cs="Times New Roman"/>
          <w:bCs/>
          <w:iCs/>
          <w:sz w:val="24"/>
          <w:szCs w:val="24"/>
          <w:lang w:bidi="sk-SK"/>
        </w:rPr>
        <w:t xml:space="preserve"> ak sa na vykonanie tejto intervencie </w:t>
      </w:r>
      <w:r w:rsidR="00CF1A0F">
        <w:rPr>
          <w:rFonts w:ascii="Times New Roman" w:hAnsi="Times New Roman" w:cs="Times New Roman"/>
          <w:bCs/>
          <w:iCs/>
          <w:sz w:val="24"/>
          <w:szCs w:val="24"/>
          <w:lang w:bidi="sk-SK"/>
        </w:rPr>
        <w:t xml:space="preserve">toto povolenie vyžaduje </w:t>
      </w:r>
      <w:r w:rsidR="0030536F">
        <w:rPr>
          <w:rFonts w:ascii="Times New Roman" w:hAnsi="Times New Roman" w:cs="Times New Roman"/>
          <w:bCs/>
          <w:iCs/>
          <w:sz w:val="24"/>
          <w:szCs w:val="24"/>
          <w:lang w:bidi="sk-SK"/>
        </w:rPr>
        <w:t xml:space="preserve">podľa § 21 </w:t>
      </w:r>
      <w:r w:rsidR="00CF1A0F">
        <w:rPr>
          <w:rFonts w:ascii="Times New Roman" w:hAnsi="Times New Roman" w:cs="Times New Roman"/>
          <w:bCs/>
          <w:iCs/>
          <w:sz w:val="24"/>
          <w:szCs w:val="24"/>
          <w:lang w:bidi="sk-SK"/>
        </w:rPr>
        <w:t xml:space="preserve">ods. 1 vodného zákona v znení neskorších predpisov, ako aj </w:t>
      </w:r>
      <w:r w:rsidR="00CF1A0F" w:rsidRPr="00CF1A0F">
        <w:rPr>
          <w:rFonts w:ascii="Times New Roman" w:hAnsi="Times New Roman" w:cs="Times New Roman"/>
          <w:bCs/>
          <w:iCs/>
          <w:sz w:val="24"/>
          <w:szCs w:val="24"/>
          <w:lang w:bidi="sk-SK"/>
        </w:rPr>
        <w:t>originál alebo kópia rozhodnutia</w:t>
      </w:r>
      <w:r w:rsidR="00CF1A0F">
        <w:rPr>
          <w:rFonts w:ascii="Times New Roman" w:hAnsi="Times New Roman" w:cs="Times New Roman"/>
          <w:bCs/>
          <w:iCs/>
          <w:sz w:val="24"/>
          <w:szCs w:val="24"/>
          <w:lang w:bidi="sk-SK"/>
        </w:rPr>
        <w:t xml:space="preserve"> podľa z</w:t>
      </w:r>
      <w:r w:rsidR="00CF1A0F" w:rsidRPr="00CF1A0F">
        <w:rPr>
          <w:rFonts w:ascii="Times New Roman" w:hAnsi="Times New Roman" w:cs="Times New Roman"/>
          <w:bCs/>
          <w:iCs/>
          <w:sz w:val="24"/>
          <w:szCs w:val="24"/>
          <w:lang w:bidi="sk-SK"/>
        </w:rPr>
        <w:t>ákon</w:t>
      </w:r>
      <w:r w:rsidR="00CF1A0F">
        <w:rPr>
          <w:rFonts w:ascii="Times New Roman" w:hAnsi="Times New Roman" w:cs="Times New Roman"/>
          <w:bCs/>
          <w:iCs/>
          <w:sz w:val="24"/>
          <w:szCs w:val="24"/>
          <w:lang w:bidi="sk-SK"/>
        </w:rPr>
        <w:t>a</w:t>
      </w:r>
      <w:r w:rsidR="00CF1A0F" w:rsidRPr="00CF1A0F">
        <w:rPr>
          <w:rFonts w:ascii="Times New Roman" w:hAnsi="Times New Roman" w:cs="Times New Roman"/>
          <w:bCs/>
          <w:iCs/>
          <w:sz w:val="24"/>
          <w:szCs w:val="24"/>
          <w:lang w:bidi="sk-SK"/>
        </w:rPr>
        <w:t xml:space="preserve"> č. 24/2006 Z. z. o posudzovaní vplyvov na životné prostredie a o zmene a doplnení niektorých zákonov</w:t>
      </w:r>
      <w:r w:rsidR="00CF1A0F">
        <w:rPr>
          <w:rFonts w:ascii="Times New Roman" w:hAnsi="Times New Roman" w:cs="Times New Roman"/>
          <w:bCs/>
          <w:iCs/>
          <w:sz w:val="24"/>
          <w:szCs w:val="24"/>
          <w:lang w:bidi="sk-SK"/>
        </w:rPr>
        <w:t xml:space="preserve"> v znení neskorších predpisov, </w:t>
      </w:r>
      <w:r w:rsidR="00CA0DC3">
        <w:rPr>
          <w:rFonts w:ascii="Times New Roman" w:hAnsi="Times New Roman" w:cs="Times New Roman"/>
          <w:bCs/>
          <w:iCs/>
          <w:sz w:val="24"/>
          <w:szCs w:val="24"/>
          <w:lang w:bidi="sk-SK"/>
        </w:rPr>
        <w:t xml:space="preserve">ktorým je najmä záverečné stanovisko </w:t>
      </w:r>
      <w:r w:rsidR="00DA05EE">
        <w:rPr>
          <w:rFonts w:ascii="Times New Roman" w:hAnsi="Times New Roman" w:cs="Times New Roman"/>
          <w:bCs/>
          <w:iCs/>
          <w:sz w:val="24"/>
          <w:szCs w:val="24"/>
          <w:lang w:bidi="sk-SK"/>
        </w:rPr>
        <w:t xml:space="preserve">alebo </w:t>
      </w:r>
      <w:r w:rsidR="00CA0DC3">
        <w:rPr>
          <w:rFonts w:ascii="Times New Roman" w:hAnsi="Times New Roman" w:cs="Times New Roman"/>
          <w:bCs/>
          <w:iCs/>
          <w:sz w:val="24"/>
          <w:szCs w:val="24"/>
          <w:lang w:bidi="sk-SK"/>
        </w:rPr>
        <w:t>rozhodnutie vydané v zisťovacom konaní</w:t>
      </w:r>
      <w:r w:rsidR="00CA0DC3" w:rsidRPr="00CA0DC3">
        <w:rPr>
          <w:rFonts w:ascii="Open Sans" w:hAnsi="Open Sans"/>
          <w:color w:val="494949"/>
          <w:sz w:val="21"/>
          <w:szCs w:val="21"/>
          <w:shd w:val="clear" w:color="auto" w:fill="FFFFFF"/>
        </w:rPr>
        <w:t xml:space="preserve"> </w:t>
      </w:r>
      <w:r w:rsidR="00CA0DC3" w:rsidRPr="00CA0DC3">
        <w:rPr>
          <w:rFonts w:ascii="Times New Roman" w:hAnsi="Times New Roman" w:cs="Times New Roman"/>
          <w:bCs/>
          <w:iCs/>
          <w:sz w:val="24"/>
          <w:szCs w:val="24"/>
          <w:lang w:bidi="sk-SK"/>
        </w:rPr>
        <w:t>o</w:t>
      </w:r>
      <w:r w:rsidR="00CA0DC3">
        <w:rPr>
          <w:rFonts w:ascii="Times New Roman" w:hAnsi="Times New Roman" w:cs="Times New Roman"/>
          <w:bCs/>
          <w:iCs/>
          <w:sz w:val="24"/>
          <w:szCs w:val="24"/>
          <w:lang w:bidi="sk-SK"/>
        </w:rPr>
        <w:t> </w:t>
      </w:r>
      <w:r w:rsidR="00CA0DC3" w:rsidRPr="00CA0DC3">
        <w:rPr>
          <w:rFonts w:ascii="Times New Roman" w:hAnsi="Times New Roman" w:cs="Times New Roman"/>
          <w:bCs/>
          <w:iCs/>
          <w:sz w:val="24"/>
          <w:szCs w:val="24"/>
          <w:lang w:bidi="sk-SK"/>
        </w:rPr>
        <w:t>posudzovaní vplyvov navrhovanej činnosti alebo zmeny navrhovanej činnosti</w:t>
      </w:r>
      <w:r w:rsidR="00CA0DC3">
        <w:rPr>
          <w:rFonts w:ascii="Times New Roman" w:hAnsi="Times New Roman" w:cs="Times New Roman"/>
          <w:bCs/>
          <w:iCs/>
          <w:sz w:val="24"/>
          <w:szCs w:val="24"/>
          <w:lang w:bidi="sk-SK"/>
        </w:rPr>
        <w:t xml:space="preserve"> podľa § 3 písm. c) </w:t>
      </w:r>
      <w:r w:rsidR="00CA0DC3" w:rsidRPr="00CA0DC3">
        <w:rPr>
          <w:rFonts w:ascii="Times New Roman" w:hAnsi="Times New Roman" w:cs="Times New Roman"/>
          <w:bCs/>
          <w:iCs/>
          <w:sz w:val="24"/>
          <w:szCs w:val="24"/>
          <w:lang w:bidi="sk-SK"/>
        </w:rPr>
        <w:t>zákona č. 24/2006 Z. z. v znení neskorších predpisov</w:t>
      </w:r>
      <w:r w:rsidR="00DA05EE">
        <w:rPr>
          <w:rFonts w:ascii="Times New Roman" w:hAnsi="Times New Roman" w:cs="Times New Roman"/>
          <w:bCs/>
          <w:iCs/>
          <w:sz w:val="24"/>
          <w:szCs w:val="24"/>
          <w:lang w:bidi="sk-SK"/>
        </w:rPr>
        <w:t xml:space="preserve">, ak sa </w:t>
      </w:r>
      <w:r w:rsidR="00733C6F">
        <w:rPr>
          <w:rFonts w:ascii="Times New Roman" w:hAnsi="Times New Roman" w:cs="Times New Roman"/>
          <w:bCs/>
          <w:iCs/>
          <w:sz w:val="24"/>
          <w:szCs w:val="24"/>
          <w:lang w:bidi="sk-SK"/>
        </w:rPr>
        <w:t xml:space="preserve">toto rozhodnutie </w:t>
      </w:r>
      <w:r w:rsidR="00DA05EE">
        <w:rPr>
          <w:rFonts w:ascii="Times New Roman" w:hAnsi="Times New Roman" w:cs="Times New Roman"/>
          <w:bCs/>
          <w:iCs/>
          <w:sz w:val="24"/>
          <w:szCs w:val="24"/>
          <w:lang w:bidi="sk-SK"/>
        </w:rPr>
        <w:t>vyžaduje</w:t>
      </w:r>
      <w:r w:rsidR="00DA05EE" w:rsidRPr="00DA05EE">
        <w:rPr>
          <w:rFonts w:ascii="Times New Roman" w:hAnsi="Times New Roman" w:cs="Times New Roman"/>
          <w:bCs/>
          <w:iCs/>
          <w:sz w:val="24"/>
          <w:szCs w:val="24"/>
          <w:lang w:bidi="sk-SK"/>
        </w:rPr>
        <w:t xml:space="preserve"> na vykonanie tejto intervencie</w:t>
      </w:r>
      <w:r w:rsidR="00DA05EE">
        <w:rPr>
          <w:rFonts w:ascii="Times New Roman" w:hAnsi="Times New Roman" w:cs="Times New Roman"/>
          <w:bCs/>
          <w:iCs/>
          <w:sz w:val="24"/>
          <w:szCs w:val="24"/>
          <w:lang w:bidi="sk-SK"/>
        </w:rPr>
        <w:t xml:space="preserve"> alebo na jej povolenie príslušným orgánom verejnej moci, najmä podľa § 38 ods. 3 </w:t>
      </w:r>
      <w:r w:rsidR="00DA05EE" w:rsidRPr="00DA05EE">
        <w:rPr>
          <w:rFonts w:ascii="Times New Roman" w:hAnsi="Times New Roman" w:cs="Times New Roman"/>
          <w:bCs/>
          <w:iCs/>
          <w:sz w:val="24"/>
          <w:szCs w:val="24"/>
          <w:lang w:bidi="sk-SK"/>
        </w:rPr>
        <w:t>zákona č. 24/2006 Z. z. v</w:t>
      </w:r>
      <w:r w:rsidR="00DA05EE">
        <w:rPr>
          <w:rFonts w:ascii="Times New Roman" w:hAnsi="Times New Roman" w:cs="Times New Roman"/>
          <w:bCs/>
          <w:iCs/>
          <w:sz w:val="24"/>
          <w:szCs w:val="24"/>
          <w:lang w:bidi="sk-SK"/>
        </w:rPr>
        <w:t> </w:t>
      </w:r>
      <w:r w:rsidR="00DA05EE" w:rsidRPr="00DA05EE">
        <w:rPr>
          <w:rFonts w:ascii="Times New Roman" w:hAnsi="Times New Roman" w:cs="Times New Roman"/>
          <w:bCs/>
          <w:iCs/>
          <w:sz w:val="24"/>
          <w:szCs w:val="24"/>
          <w:lang w:bidi="sk-SK"/>
        </w:rPr>
        <w:t>znení</w:t>
      </w:r>
      <w:r w:rsidR="00DA05EE">
        <w:rPr>
          <w:rFonts w:ascii="Times New Roman" w:hAnsi="Times New Roman" w:cs="Times New Roman"/>
          <w:bCs/>
          <w:iCs/>
          <w:sz w:val="24"/>
          <w:szCs w:val="24"/>
          <w:lang w:bidi="sk-SK"/>
        </w:rPr>
        <w:t xml:space="preserve"> zákona č. 314/2014 Z. z.</w:t>
      </w:r>
    </w:p>
    <w:p w14:paraId="4E681F0B" w14:textId="7B6F40AF" w:rsidR="00AA5A1C" w:rsidRDefault="00AA5A1C"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79481F">
        <w:rPr>
          <w:rFonts w:ascii="Times New Roman" w:hAnsi="Times New Roman" w:cs="Times New Roman"/>
          <w:bCs/>
          <w:iCs/>
          <w:sz w:val="24"/>
          <w:szCs w:val="24"/>
          <w:lang w:bidi="sk-SK"/>
        </w:rPr>
        <w:t>Ako jedna</w:t>
      </w:r>
      <w:r>
        <w:rPr>
          <w:rFonts w:ascii="Times New Roman" w:hAnsi="Times New Roman" w:cs="Times New Roman"/>
          <w:bCs/>
          <w:iCs/>
          <w:sz w:val="24"/>
          <w:szCs w:val="24"/>
          <w:lang w:bidi="sk-SK"/>
        </w:rPr>
        <w:t xml:space="preserve"> z intervencií v sektore ovocia a zeleniny, na ktorú možno podľa navrhovaného nariadenia vlády schváliť poskytnutie podpory</w:t>
      </w:r>
      <w:r w:rsidR="0079481F">
        <w:rPr>
          <w:rFonts w:ascii="Times New Roman" w:hAnsi="Times New Roman" w:cs="Times New Roman"/>
          <w:bCs/>
          <w:iCs/>
          <w:sz w:val="24"/>
          <w:szCs w:val="24"/>
          <w:lang w:bidi="sk-SK"/>
        </w:rPr>
        <w:t xml:space="preserve">, sa ustanovuje </w:t>
      </w:r>
      <w:r w:rsidR="00BE1FE6" w:rsidRPr="00BE1FE6">
        <w:rPr>
          <w:rFonts w:ascii="Times New Roman" w:hAnsi="Times New Roman" w:cs="Times New Roman"/>
          <w:bCs/>
          <w:iCs/>
          <w:sz w:val="24"/>
          <w:szCs w:val="24"/>
          <w:lang w:bidi="sk-SK"/>
        </w:rPr>
        <w:t>stiahnutie poľnohospodárskych výrobkov ovocia a zeleniny z trhu na bezplatnú distribúciu alebo iné účely</w:t>
      </w:r>
      <w:r w:rsidR="00BE1FE6">
        <w:rPr>
          <w:rFonts w:ascii="Times New Roman" w:hAnsi="Times New Roman" w:cs="Times New Roman"/>
          <w:bCs/>
          <w:iCs/>
          <w:sz w:val="24"/>
          <w:szCs w:val="24"/>
          <w:lang w:bidi="sk-SK"/>
        </w:rPr>
        <w:t xml:space="preserve"> podľa čl. 47 ods. 2 písm. f) </w:t>
      </w:r>
      <w:r w:rsidR="00BE1FE6" w:rsidRPr="00BE1FE6">
        <w:rPr>
          <w:rFonts w:ascii="Times New Roman" w:hAnsi="Times New Roman" w:cs="Times New Roman"/>
          <w:bCs/>
          <w:iCs/>
          <w:sz w:val="24"/>
          <w:szCs w:val="24"/>
          <w:lang w:bidi="sk-SK"/>
        </w:rPr>
        <w:t>nariadenia (EÚ) 2021/2115</w:t>
      </w:r>
      <w:r w:rsidR="00BE1FE6">
        <w:rPr>
          <w:rFonts w:ascii="Times New Roman" w:hAnsi="Times New Roman" w:cs="Times New Roman"/>
          <w:bCs/>
          <w:iCs/>
          <w:sz w:val="24"/>
          <w:szCs w:val="24"/>
          <w:lang w:bidi="sk-SK"/>
        </w:rPr>
        <w:t xml:space="preserve">. </w:t>
      </w:r>
      <w:r w:rsidR="004134C2">
        <w:rPr>
          <w:rFonts w:ascii="Times New Roman" w:hAnsi="Times New Roman" w:cs="Times New Roman"/>
          <w:bCs/>
          <w:iCs/>
          <w:sz w:val="24"/>
          <w:szCs w:val="24"/>
          <w:lang w:bidi="sk-SK"/>
        </w:rPr>
        <w:t xml:space="preserve">K tejto intervencii sa ďalej limitujúcim spôsobom ustanovuje, že sa týka len </w:t>
      </w:r>
      <w:r w:rsidR="004134C2" w:rsidRPr="004134C2">
        <w:rPr>
          <w:rFonts w:ascii="Times New Roman" w:hAnsi="Times New Roman" w:cs="Times New Roman"/>
          <w:bCs/>
          <w:iCs/>
          <w:sz w:val="24"/>
          <w:szCs w:val="24"/>
          <w:lang w:bidi="sk-SK"/>
        </w:rPr>
        <w:t>tých poľnohospodárskych výrobkov ovocia a zeleniny, na vykonanie tejto intervencie stiahnutím ktorých</w:t>
      </w:r>
      <w:r w:rsidR="004134C2">
        <w:rPr>
          <w:rFonts w:ascii="Times New Roman" w:hAnsi="Times New Roman" w:cs="Times New Roman"/>
          <w:bCs/>
          <w:iCs/>
          <w:sz w:val="24"/>
          <w:szCs w:val="24"/>
          <w:lang w:bidi="sk-SK"/>
        </w:rPr>
        <w:t xml:space="preserve"> článok</w:t>
      </w:r>
      <w:r w:rsidR="004134C2" w:rsidRPr="004134C2">
        <w:rPr>
          <w:rFonts w:ascii="Times New Roman" w:hAnsi="Times New Roman" w:cs="Times New Roman"/>
          <w:bCs/>
          <w:iCs/>
          <w:sz w:val="24"/>
          <w:szCs w:val="24"/>
          <w:lang w:bidi="sk-SK"/>
        </w:rPr>
        <w:t xml:space="preserve"> 26 ods. 5 </w:t>
      </w:r>
      <w:r w:rsidR="0086445D">
        <w:rPr>
          <w:rFonts w:ascii="Times New Roman" w:hAnsi="Times New Roman" w:cs="Times New Roman"/>
          <w:bCs/>
          <w:iCs/>
          <w:sz w:val="24"/>
          <w:szCs w:val="24"/>
          <w:lang w:bidi="sk-SK"/>
        </w:rPr>
        <w:t>v nadväznosti</w:t>
      </w:r>
      <w:r w:rsidR="004134C2" w:rsidRPr="004134C2">
        <w:rPr>
          <w:rFonts w:ascii="Times New Roman" w:hAnsi="Times New Roman" w:cs="Times New Roman"/>
          <w:bCs/>
          <w:iCs/>
          <w:sz w:val="24"/>
          <w:szCs w:val="24"/>
          <w:lang w:bidi="sk-SK"/>
        </w:rPr>
        <w:t xml:space="preserve"> </w:t>
      </w:r>
      <w:r w:rsidR="0086445D">
        <w:rPr>
          <w:rFonts w:ascii="Times New Roman" w:hAnsi="Times New Roman" w:cs="Times New Roman"/>
          <w:bCs/>
          <w:iCs/>
          <w:sz w:val="24"/>
          <w:szCs w:val="24"/>
          <w:lang w:bidi="sk-SK"/>
        </w:rPr>
        <w:t>na prílohu</w:t>
      </w:r>
      <w:r w:rsidR="004134C2" w:rsidRPr="004134C2">
        <w:rPr>
          <w:rFonts w:ascii="Times New Roman" w:hAnsi="Times New Roman" w:cs="Times New Roman"/>
          <w:bCs/>
          <w:iCs/>
          <w:sz w:val="24"/>
          <w:szCs w:val="24"/>
          <w:lang w:bidi="sk-SK"/>
        </w:rPr>
        <w:t> V k delegovanému nariadeniu (EÚ) 2022/126</w:t>
      </w:r>
      <w:r w:rsidR="00335E68" w:rsidRPr="00335E68">
        <w:rPr>
          <w:rFonts w:ascii="Times New Roman" w:hAnsi="Times New Roman" w:cs="Times New Roman"/>
          <w:sz w:val="24"/>
          <w:szCs w:val="24"/>
        </w:rPr>
        <w:t xml:space="preserve"> </w:t>
      </w:r>
      <w:r w:rsidR="00335E68" w:rsidRPr="00335E68">
        <w:rPr>
          <w:rFonts w:ascii="Times New Roman" w:hAnsi="Times New Roman" w:cs="Times New Roman"/>
          <w:bCs/>
          <w:iCs/>
          <w:sz w:val="24"/>
          <w:szCs w:val="24"/>
          <w:lang w:bidi="sk-SK"/>
        </w:rPr>
        <w:t xml:space="preserve">ustanovuje maximálnu výšku </w:t>
      </w:r>
      <w:r w:rsidR="00335E68">
        <w:rPr>
          <w:rFonts w:ascii="Times New Roman" w:hAnsi="Times New Roman" w:cs="Times New Roman"/>
          <w:bCs/>
          <w:iCs/>
          <w:sz w:val="24"/>
          <w:szCs w:val="24"/>
          <w:lang w:bidi="sk-SK"/>
        </w:rPr>
        <w:t xml:space="preserve">podpory tvorenej finančnou pomocou </w:t>
      </w:r>
      <w:r w:rsidR="00335E68" w:rsidRPr="00335E68">
        <w:rPr>
          <w:rFonts w:ascii="Times New Roman" w:hAnsi="Times New Roman" w:cs="Times New Roman"/>
          <w:bCs/>
          <w:iCs/>
          <w:sz w:val="24"/>
          <w:szCs w:val="24"/>
          <w:lang w:bidi="sk-SK"/>
        </w:rPr>
        <w:t xml:space="preserve">Európskej únie </w:t>
      </w:r>
      <w:r w:rsidR="002B6BA5">
        <w:rPr>
          <w:rFonts w:ascii="Times New Roman" w:hAnsi="Times New Roman" w:cs="Times New Roman"/>
          <w:bCs/>
          <w:iCs/>
          <w:sz w:val="24"/>
          <w:szCs w:val="24"/>
          <w:lang w:bidi="sk-SK"/>
        </w:rPr>
        <w:t xml:space="preserve">a maximálnu výšku príspevku samotnej </w:t>
      </w:r>
      <w:r w:rsidR="002B6BA5" w:rsidRPr="002B6BA5">
        <w:rPr>
          <w:rFonts w:ascii="Times New Roman" w:hAnsi="Times New Roman" w:cs="Times New Roman"/>
          <w:bCs/>
          <w:iCs/>
          <w:sz w:val="24"/>
          <w:szCs w:val="24"/>
          <w:lang w:bidi="sk-SK"/>
        </w:rPr>
        <w:t>organizácie výrobcov, združenia organizácií výrobcov alebo skupiny výrobcov, ktorej sa na túto intervenciu táto podpora poskytuje, z finančných príspevkov jej členov alebo z finančných príspevkov členov organizácie výrobcov, ktorá je členom tohto združenia organizácií výrobcov</w:t>
      </w:r>
      <w:r w:rsidR="002B6BA5">
        <w:rPr>
          <w:rFonts w:ascii="Times New Roman" w:hAnsi="Times New Roman" w:cs="Times New Roman"/>
          <w:bCs/>
          <w:iCs/>
          <w:sz w:val="24"/>
          <w:szCs w:val="24"/>
          <w:lang w:bidi="sk-SK"/>
        </w:rPr>
        <w:t>.</w:t>
      </w:r>
      <w:r w:rsidR="00C77564">
        <w:rPr>
          <w:rFonts w:ascii="Times New Roman" w:hAnsi="Times New Roman" w:cs="Times New Roman"/>
          <w:bCs/>
          <w:iCs/>
          <w:sz w:val="24"/>
          <w:szCs w:val="24"/>
          <w:lang w:bidi="sk-SK"/>
        </w:rPr>
        <w:t xml:space="preserve"> To znamená, že navrhované nariadenie vlády ako intervenciu v sektore ovocia a zeleniny </w:t>
      </w:r>
      <w:r w:rsidR="00C77564" w:rsidRPr="00C77564">
        <w:rPr>
          <w:rFonts w:ascii="Times New Roman" w:hAnsi="Times New Roman" w:cs="Times New Roman"/>
          <w:bCs/>
          <w:iCs/>
          <w:sz w:val="24"/>
          <w:szCs w:val="24"/>
          <w:lang w:bidi="sk-SK"/>
        </w:rPr>
        <w:t>podľa čl. 47 ods. 2 písm. f) nariadenia (EÚ) 2021/2115</w:t>
      </w:r>
      <w:r w:rsidR="00C77564">
        <w:rPr>
          <w:rFonts w:ascii="Times New Roman" w:hAnsi="Times New Roman" w:cs="Times New Roman"/>
          <w:bCs/>
          <w:iCs/>
          <w:sz w:val="24"/>
          <w:szCs w:val="24"/>
          <w:lang w:bidi="sk-SK"/>
        </w:rPr>
        <w:t xml:space="preserve"> ustanovuje len </w:t>
      </w:r>
      <w:r w:rsidR="0015747F" w:rsidRPr="0015747F">
        <w:rPr>
          <w:rFonts w:ascii="Times New Roman" w:hAnsi="Times New Roman" w:cs="Times New Roman"/>
          <w:bCs/>
          <w:iCs/>
          <w:sz w:val="24"/>
          <w:szCs w:val="24"/>
          <w:lang w:bidi="sk-SK"/>
        </w:rPr>
        <w:t xml:space="preserve">stiahnutie </w:t>
      </w:r>
      <w:r w:rsidR="0015747F">
        <w:rPr>
          <w:rFonts w:ascii="Times New Roman" w:hAnsi="Times New Roman" w:cs="Times New Roman"/>
          <w:bCs/>
          <w:iCs/>
          <w:sz w:val="24"/>
          <w:szCs w:val="24"/>
          <w:lang w:bidi="sk-SK"/>
        </w:rPr>
        <w:t xml:space="preserve">tých </w:t>
      </w:r>
      <w:r w:rsidR="0015747F" w:rsidRPr="0015747F">
        <w:rPr>
          <w:rFonts w:ascii="Times New Roman" w:hAnsi="Times New Roman" w:cs="Times New Roman"/>
          <w:bCs/>
          <w:iCs/>
          <w:sz w:val="24"/>
          <w:szCs w:val="24"/>
          <w:lang w:bidi="sk-SK"/>
        </w:rPr>
        <w:t>poľnohospodárskych výrobkov ovocia a zeleniny z trhu na bezplatnú distribúciu</w:t>
      </w:r>
      <w:r w:rsidR="00EA406F" w:rsidRPr="00EA406F">
        <w:rPr>
          <w:rFonts w:ascii="Times New Roman" w:hAnsi="Times New Roman" w:cs="Times New Roman"/>
          <w:bCs/>
          <w:iCs/>
          <w:sz w:val="24"/>
          <w:szCs w:val="24"/>
          <w:lang w:bidi="sk-SK"/>
        </w:rPr>
        <w:t xml:space="preserve"> alebo iné účely</w:t>
      </w:r>
      <w:r w:rsidR="0015747F">
        <w:rPr>
          <w:rFonts w:ascii="Times New Roman" w:hAnsi="Times New Roman" w:cs="Times New Roman"/>
          <w:bCs/>
          <w:iCs/>
          <w:sz w:val="24"/>
          <w:szCs w:val="24"/>
          <w:lang w:bidi="sk-SK"/>
        </w:rPr>
        <w:t xml:space="preserve">, ktoré sú uvedené v prílohe V </w:t>
      </w:r>
      <w:r w:rsidR="0015747F" w:rsidRPr="0015747F">
        <w:rPr>
          <w:rFonts w:ascii="Times New Roman" w:hAnsi="Times New Roman" w:cs="Times New Roman"/>
          <w:bCs/>
          <w:iCs/>
          <w:sz w:val="24"/>
          <w:szCs w:val="24"/>
          <w:lang w:bidi="sk-SK"/>
        </w:rPr>
        <w:t>k delegovanému nariadeniu (EÚ) 2022/126</w:t>
      </w:r>
      <w:r w:rsidR="0015747F">
        <w:rPr>
          <w:rFonts w:ascii="Times New Roman" w:hAnsi="Times New Roman" w:cs="Times New Roman"/>
          <w:bCs/>
          <w:iCs/>
          <w:sz w:val="24"/>
          <w:szCs w:val="24"/>
          <w:lang w:bidi="sk-SK"/>
        </w:rPr>
        <w:t>.</w:t>
      </w:r>
      <w:r w:rsidR="00590332">
        <w:rPr>
          <w:rFonts w:ascii="Times New Roman" w:hAnsi="Times New Roman" w:cs="Times New Roman"/>
          <w:bCs/>
          <w:iCs/>
          <w:sz w:val="24"/>
          <w:szCs w:val="24"/>
          <w:lang w:bidi="sk-SK"/>
        </w:rPr>
        <w:t xml:space="preserve"> Vykonávanie tejto intervencie a poskytovanie podpory na jej vykonávanie sa však riadi špecifickými pravidlami. </w:t>
      </w:r>
      <w:r w:rsidR="00AB620F">
        <w:rPr>
          <w:rFonts w:ascii="Times New Roman" w:hAnsi="Times New Roman" w:cs="Times New Roman"/>
          <w:bCs/>
          <w:iCs/>
          <w:sz w:val="24"/>
          <w:szCs w:val="24"/>
          <w:lang w:bidi="sk-SK"/>
        </w:rPr>
        <w:t>Článok</w:t>
      </w:r>
      <w:r w:rsidR="00590332">
        <w:rPr>
          <w:rFonts w:ascii="Times New Roman" w:hAnsi="Times New Roman" w:cs="Times New Roman"/>
          <w:bCs/>
          <w:iCs/>
          <w:sz w:val="24"/>
          <w:szCs w:val="24"/>
          <w:lang w:bidi="sk-SK"/>
        </w:rPr>
        <w:t xml:space="preserve"> 26 ods. 3 </w:t>
      </w:r>
      <w:r w:rsidR="00590332" w:rsidRPr="00590332">
        <w:rPr>
          <w:rFonts w:ascii="Times New Roman" w:hAnsi="Times New Roman" w:cs="Times New Roman"/>
          <w:bCs/>
          <w:iCs/>
          <w:sz w:val="24"/>
          <w:szCs w:val="24"/>
          <w:lang w:bidi="sk-SK"/>
        </w:rPr>
        <w:t>delegované</w:t>
      </w:r>
      <w:r w:rsidR="00590332">
        <w:rPr>
          <w:rFonts w:ascii="Times New Roman" w:hAnsi="Times New Roman" w:cs="Times New Roman"/>
          <w:bCs/>
          <w:iCs/>
          <w:sz w:val="24"/>
          <w:szCs w:val="24"/>
          <w:lang w:bidi="sk-SK"/>
        </w:rPr>
        <w:t>ho</w:t>
      </w:r>
      <w:r w:rsidR="00590332" w:rsidRPr="00590332">
        <w:rPr>
          <w:rFonts w:ascii="Times New Roman" w:hAnsi="Times New Roman" w:cs="Times New Roman"/>
          <w:bCs/>
          <w:iCs/>
          <w:sz w:val="24"/>
          <w:szCs w:val="24"/>
          <w:lang w:bidi="sk-SK"/>
        </w:rPr>
        <w:t xml:space="preserve"> nariadeni</w:t>
      </w:r>
      <w:r w:rsidR="00590332">
        <w:rPr>
          <w:rFonts w:ascii="Times New Roman" w:hAnsi="Times New Roman" w:cs="Times New Roman"/>
          <w:bCs/>
          <w:iCs/>
          <w:sz w:val="24"/>
          <w:szCs w:val="24"/>
          <w:lang w:bidi="sk-SK"/>
        </w:rPr>
        <w:t>a</w:t>
      </w:r>
      <w:r w:rsidR="00590332" w:rsidRPr="00590332">
        <w:rPr>
          <w:rFonts w:ascii="Times New Roman" w:hAnsi="Times New Roman" w:cs="Times New Roman"/>
          <w:bCs/>
          <w:iCs/>
          <w:sz w:val="24"/>
          <w:szCs w:val="24"/>
          <w:lang w:bidi="sk-SK"/>
        </w:rPr>
        <w:t xml:space="preserve"> (EÚ) 2022/126</w:t>
      </w:r>
      <w:r w:rsidR="00590332">
        <w:rPr>
          <w:rFonts w:ascii="Times New Roman" w:hAnsi="Times New Roman" w:cs="Times New Roman"/>
          <w:bCs/>
          <w:iCs/>
          <w:sz w:val="24"/>
          <w:szCs w:val="24"/>
          <w:lang w:bidi="sk-SK"/>
        </w:rPr>
        <w:t xml:space="preserve"> ustanovuje, že ak dan</w:t>
      </w:r>
      <w:r w:rsidR="00E024C4">
        <w:rPr>
          <w:rFonts w:ascii="Times New Roman" w:hAnsi="Times New Roman" w:cs="Times New Roman"/>
          <w:bCs/>
          <w:iCs/>
          <w:sz w:val="24"/>
          <w:szCs w:val="24"/>
          <w:lang w:bidi="sk-SK"/>
        </w:rPr>
        <w:t>á</w:t>
      </w:r>
      <w:r w:rsidR="00590332">
        <w:rPr>
          <w:rFonts w:ascii="Times New Roman" w:hAnsi="Times New Roman" w:cs="Times New Roman"/>
          <w:bCs/>
          <w:iCs/>
          <w:sz w:val="24"/>
          <w:szCs w:val="24"/>
          <w:lang w:bidi="sk-SK"/>
        </w:rPr>
        <w:t xml:space="preserve"> organizácia výrobcov, </w:t>
      </w:r>
      <w:r w:rsidR="00772190">
        <w:rPr>
          <w:rFonts w:ascii="Times New Roman" w:hAnsi="Times New Roman" w:cs="Times New Roman"/>
          <w:bCs/>
          <w:iCs/>
          <w:sz w:val="24"/>
          <w:szCs w:val="24"/>
          <w:lang w:bidi="sk-SK"/>
        </w:rPr>
        <w:t xml:space="preserve">dané </w:t>
      </w:r>
      <w:r w:rsidR="00590332">
        <w:rPr>
          <w:rFonts w:ascii="Times New Roman" w:hAnsi="Times New Roman" w:cs="Times New Roman"/>
          <w:bCs/>
          <w:iCs/>
          <w:sz w:val="24"/>
          <w:szCs w:val="24"/>
          <w:lang w:bidi="sk-SK"/>
        </w:rPr>
        <w:t xml:space="preserve">združenie organizácií výrobcov alebo </w:t>
      </w:r>
      <w:r w:rsidR="00772190">
        <w:rPr>
          <w:rFonts w:ascii="Times New Roman" w:hAnsi="Times New Roman" w:cs="Times New Roman"/>
          <w:bCs/>
          <w:iCs/>
          <w:sz w:val="24"/>
          <w:szCs w:val="24"/>
          <w:lang w:bidi="sk-SK"/>
        </w:rPr>
        <w:t xml:space="preserve">daná </w:t>
      </w:r>
      <w:r w:rsidR="00590332">
        <w:rPr>
          <w:rFonts w:ascii="Times New Roman" w:hAnsi="Times New Roman" w:cs="Times New Roman"/>
          <w:bCs/>
          <w:iCs/>
          <w:sz w:val="24"/>
          <w:szCs w:val="24"/>
          <w:lang w:bidi="sk-SK"/>
        </w:rPr>
        <w:t xml:space="preserve">skupina výrobcov </w:t>
      </w:r>
      <w:r w:rsidR="00772190">
        <w:rPr>
          <w:rFonts w:ascii="Times New Roman" w:hAnsi="Times New Roman" w:cs="Times New Roman"/>
          <w:bCs/>
          <w:iCs/>
          <w:sz w:val="24"/>
          <w:szCs w:val="24"/>
          <w:lang w:bidi="sk-SK"/>
        </w:rPr>
        <w:t xml:space="preserve">alebo organizácia výrobcov, ktorá je členom tohto </w:t>
      </w:r>
      <w:r w:rsidR="003D44EC">
        <w:rPr>
          <w:rFonts w:ascii="Times New Roman" w:hAnsi="Times New Roman" w:cs="Times New Roman"/>
          <w:bCs/>
          <w:iCs/>
          <w:sz w:val="24"/>
          <w:szCs w:val="24"/>
          <w:lang w:bidi="sk-SK"/>
        </w:rPr>
        <w:t xml:space="preserve">daného </w:t>
      </w:r>
      <w:r w:rsidR="00772190">
        <w:rPr>
          <w:rFonts w:ascii="Times New Roman" w:hAnsi="Times New Roman" w:cs="Times New Roman"/>
          <w:bCs/>
          <w:iCs/>
          <w:sz w:val="24"/>
          <w:szCs w:val="24"/>
          <w:lang w:bidi="sk-SK"/>
        </w:rPr>
        <w:t xml:space="preserve">združenia organizácií výrobcov, </w:t>
      </w:r>
      <w:r w:rsidR="00590332">
        <w:rPr>
          <w:rFonts w:ascii="Times New Roman" w:hAnsi="Times New Roman" w:cs="Times New Roman"/>
          <w:bCs/>
          <w:iCs/>
          <w:sz w:val="24"/>
          <w:szCs w:val="24"/>
          <w:lang w:bidi="sk-SK"/>
        </w:rPr>
        <w:t xml:space="preserve">dostala za poľnohospodárske výrobky stiahnuté z trhu v rámci intervencie </w:t>
      </w:r>
      <w:r w:rsidR="00590332" w:rsidRPr="00590332">
        <w:rPr>
          <w:rFonts w:ascii="Times New Roman" w:hAnsi="Times New Roman" w:cs="Times New Roman"/>
          <w:bCs/>
          <w:iCs/>
          <w:sz w:val="24"/>
          <w:szCs w:val="24"/>
          <w:lang w:bidi="sk-SK"/>
        </w:rPr>
        <w:t>podľa čl. 47 ods. 2 písm. f) nariadenia (EÚ) 2021/2115</w:t>
      </w:r>
      <w:r w:rsidR="00E024C4">
        <w:rPr>
          <w:rFonts w:ascii="Times New Roman" w:hAnsi="Times New Roman" w:cs="Times New Roman"/>
          <w:bCs/>
          <w:iCs/>
          <w:sz w:val="24"/>
          <w:szCs w:val="24"/>
          <w:lang w:bidi="sk-SK"/>
        </w:rPr>
        <w:t xml:space="preserve"> kompenzáciu od tretích strán, </w:t>
      </w:r>
      <w:r w:rsidR="003D44EC">
        <w:rPr>
          <w:rFonts w:ascii="Times New Roman" w:hAnsi="Times New Roman" w:cs="Times New Roman"/>
          <w:bCs/>
          <w:iCs/>
          <w:sz w:val="24"/>
          <w:szCs w:val="24"/>
          <w:lang w:bidi="sk-SK"/>
        </w:rPr>
        <w:t>podpora</w:t>
      </w:r>
      <w:r w:rsidR="00E024C4">
        <w:rPr>
          <w:rFonts w:ascii="Times New Roman" w:hAnsi="Times New Roman" w:cs="Times New Roman"/>
          <w:bCs/>
          <w:iCs/>
          <w:sz w:val="24"/>
          <w:szCs w:val="24"/>
          <w:lang w:bidi="sk-SK"/>
        </w:rPr>
        <w:t xml:space="preserve"> </w:t>
      </w:r>
      <w:r w:rsidR="003D44EC">
        <w:rPr>
          <w:rFonts w:ascii="Times New Roman" w:hAnsi="Times New Roman" w:cs="Times New Roman"/>
          <w:bCs/>
          <w:iCs/>
          <w:sz w:val="24"/>
          <w:szCs w:val="24"/>
          <w:lang w:bidi="sk-SK"/>
        </w:rPr>
        <w:t xml:space="preserve">vymedzená v čl. 26 ods. 1 a 2 </w:t>
      </w:r>
      <w:r w:rsidR="003D44EC" w:rsidRPr="003D44EC">
        <w:rPr>
          <w:rFonts w:ascii="Times New Roman" w:hAnsi="Times New Roman" w:cs="Times New Roman"/>
          <w:bCs/>
          <w:iCs/>
          <w:sz w:val="24"/>
          <w:szCs w:val="24"/>
          <w:lang w:bidi="sk-SK"/>
        </w:rPr>
        <w:t xml:space="preserve">delegovaného nariadenia (EÚ) 2022/126 </w:t>
      </w:r>
      <w:r w:rsidR="008902AD" w:rsidRPr="008902AD">
        <w:rPr>
          <w:rFonts w:ascii="Times New Roman" w:hAnsi="Times New Roman" w:cs="Times New Roman"/>
          <w:bCs/>
          <w:iCs/>
          <w:sz w:val="24"/>
          <w:szCs w:val="24"/>
          <w:lang w:bidi="sk-SK"/>
        </w:rPr>
        <w:t xml:space="preserve">v platnom znení </w:t>
      </w:r>
      <w:r w:rsidR="003D44EC">
        <w:rPr>
          <w:rFonts w:ascii="Times New Roman" w:hAnsi="Times New Roman" w:cs="Times New Roman"/>
          <w:bCs/>
          <w:iCs/>
          <w:sz w:val="24"/>
          <w:szCs w:val="24"/>
          <w:lang w:bidi="sk-SK"/>
        </w:rPr>
        <w:t>a určená pre túto</w:t>
      </w:r>
      <w:r w:rsidR="00E024C4">
        <w:rPr>
          <w:rFonts w:ascii="Times New Roman" w:hAnsi="Times New Roman" w:cs="Times New Roman"/>
          <w:bCs/>
          <w:iCs/>
          <w:sz w:val="24"/>
          <w:szCs w:val="24"/>
          <w:lang w:bidi="sk-SK"/>
        </w:rPr>
        <w:t xml:space="preserve"> </w:t>
      </w:r>
      <w:r w:rsidR="00772190">
        <w:rPr>
          <w:rFonts w:ascii="Times New Roman" w:hAnsi="Times New Roman" w:cs="Times New Roman"/>
          <w:bCs/>
          <w:iCs/>
          <w:sz w:val="24"/>
          <w:szCs w:val="24"/>
          <w:lang w:bidi="sk-SK"/>
        </w:rPr>
        <w:t>dan</w:t>
      </w:r>
      <w:r w:rsidR="003D44EC">
        <w:rPr>
          <w:rFonts w:ascii="Times New Roman" w:hAnsi="Times New Roman" w:cs="Times New Roman"/>
          <w:bCs/>
          <w:iCs/>
          <w:sz w:val="24"/>
          <w:szCs w:val="24"/>
          <w:lang w:bidi="sk-SK"/>
        </w:rPr>
        <w:t>ú</w:t>
      </w:r>
      <w:r w:rsidR="00772190">
        <w:rPr>
          <w:rFonts w:ascii="Times New Roman" w:hAnsi="Times New Roman" w:cs="Times New Roman"/>
          <w:bCs/>
          <w:iCs/>
          <w:sz w:val="24"/>
          <w:szCs w:val="24"/>
          <w:lang w:bidi="sk-SK"/>
        </w:rPr>
        <w:t xml:space="preserve"> </w:t>
      </w:r>
      <w:r w:rsidR="003D44EC">
        <w:rPr>
          <w:rFonts w:ascii="Times New Roman" w:hAnsi="Times New Roman" w:cs="Times New Roman"/>
          <w:bCs/>
          <w:iCs/>
          <w:sz w:val="24"/>
          <w:szCs w:val="24"/>
          <w:lang w:bidi="sk-SK"/>
        </w:rPr>
        <w:t>organizáciu</w:t>
      </w:r>
      <w:r w:rsidR="00E024C4">
        <w:rPr>
          <w:rFonts w:ascii="Times New Roman" w:hAnsi="Times New Roman" w:cs="Times New Roman"/>
          <w:bCs/>
          <w:iCs/>
          <w:sz w:val="24"/>
          <w:szCs w:val="24"/>
          <w:lang w:bidi="sk-SK"/>
        </w:rPr>
        <w:t xml:space="preserve"> výrobcov, </w:t>
      </w:r>
      <w:r w:rsidR="003D44EC">
        <w:rPr>
          <w:rFonts w:ascii="Times New Roman" w:hAnsi="Times New Roman" w:cs="Times New Roman"/>
          <w:bCs/>
          <w:iCs/>
          <w:sz w:val="24"/>
          <w:szCs w:val="24"/>
          <w:lang w:bidi="sk-SK"/>
        </w:rPr>
        <w:t>toto dané</w:t>
      </w:r>
      <w:r w:rsidR="00772190">
        <w:rPr>
          <w:rFonts w:ascii="Times New Roman" w:hAnsi="Times New Roman" w:cs="Times New Roman"/>
          <w:bCs/>
          <w:iCs/>
          <w:sz w:val="24"/>
          <w:szCs w:val="24"/>
          <w:lang w:bidi="sk-SK"/>
        </w:rPr>
        <w:t xml:space="preserve"> </w:t>
      </w:r>
      <w:r w:rsidR="003D44EC">
        <w:rPr>
          <w:rFonts w:ascii="Times New Roman" w:hAnsi="Times New Roman" w:cs="Times New Roman"/>
          <w:bCs/>
          <w:iCs/>
          <w:sz w:val="24"/>
          <w:szCs w:val="24"/>
          <w:lang w:bidi="sk-SK"/>
        </w:rPr>
        <w:t>združenie</w:t>
      </w:r>
      <w:r w:rsidR="00E024C4">
        <w:rPr>
          <w:rFonts w:ascii="Times New Roman" w:hAnsi="Times New Roman" w:cs="Times New Roman"/>
          <w:bCs/>
          <w:iCs/>
          <w:sz w:val="24"/>
          <w:szCs w:val="24"/>
          <w:lang w:bidi="sk-SK"/>
        </w:rPr>
        <w:t xml:space="preserve"> organizácií </w:t>
      </w:r>
      <w:r w:rsidR="00E024C4">
        <w:rPr>
          <w:rFonts w:ascii="Times New Roman" w:hAnsi="Times New Roman" w:cs="Times New Roman"/>
          <w:bCs/>
          <w:iCs/>
          <w:sz w:val="24"/>
          <w:szCs w:val="24"/>
          <w:lang w:bidi="sk-SK"/>
        </w:rPr>
        <w:lastRenderedPageBreak/>
        <w:t xml:space="preserve">výrobcov alebo </w:t>
      </w:r>
      <w:r w:rsidR="003D44EC">
        <w:rPr>
          <w:rFonts w:ascii="Times New Roman" w:hAnsi="Times New Roman" w:cs="Times New Roman"/>
          <w:bCs/>
          <w:iCs/>
          <w:sz w:val="24"/>
          <w:szCs w:val="24"/>
          <w:lang w:bidi="sk-SK"/>
        </w:rPr>
        <w:t>túto danú skupinu</w:t>
      </w:r>
      <w:r w:rsidR="00E024C4">
        <w:rPr>
          <w:rFonts w:ascii="Times New Roman" w:hAnsi="Times New Roman" w:cs="Times New Roman"/>
          <w:bCs/>
          <w:iCs/>
          <w:sz w:val="24"/>
          <w:szCs w:val="24"/>
          <w:lang w:bidi="sk-SK"/>
        </w:rPr>
        <w:t xml:space="preserve"> výrobcov</w:t>
      </w:r>
      <w:r w:rsidR="003D44EC">
        <w:rPr>
          <w:rFonts w:ascii="Times New Roman" w:hAnsi="Times New Roman" w:cs="Times New Roman"/>
          <w:bCs/>
          <w:iCs/>
          <w:sz w:val="24"/>
          <w:szCs w:val="24"/>
          <w:lang w:bidi="sk-SK"/>
        </w:rPr>
        <w:t>,</w:t>
      </w:r>
      <w:r w:rsidR="00E024C4">
        <w:rPr>
          <w:rFonts w:ascii="Times New Roman" w:hAnsi="Times New Roman" w:cs="Times New Roman"/>
          <w:bCs/>
          <w:iCs/>
          <w:sz w:val="24"/>
          <w:szCs w:val="24"/>
          <w:lang w:bidi="sk-SK"/>
        </w:rPr>
        <w:t xml:space="preserve"> sa znižuje o sumu tejto kompenzácie.</w:t>
      </w:r>
      <w:r w:rsidR="00D324D7">
        <w:rPr>
          <w:rFonts w:ascii="Times New Roman" w:hAnsi="Times New Roman" w:cs="Times New Roman"/>
          <w:bCs/>
          <w:iCs/>
          <w:sz w:val="24"/>
          <w:szCs w:val="24"/>
          <w:lang w:bidi="sk-SK"/>
        </w:rPr>
        <w:t xml:space="preserve"> Preto sa ako príloha k žiadosti o poskytnutie podpory na intervenciu v sektore ovocia a zeleniny, ktorou je </w:t>
      </w:r>
      <w:r w:rsidR="00D324D7" w:rsidRPr="00D324D7">
        <w:rPr>
          <w:rFonts w:ascii="Times New Roman" w:hAnsi="Times New Roman" w:cs="Times New Roman"/>
          <w:bCs/>
          <w:iCs/>
          <w:sz w:val="24"/>
          <w:szCs w:val="24"/>
          <w:lang w:bidi="sk-SK"/>
        </w:rPr>
        <w:t>stiahnutie poľnohospodárskych výrobkov ovocia a zeleniny z trhu na bezplatnú distribúciu alebo iné účely</w:t>
      </w:r>
      <w:r w:rsidR="001E1B46">
        <w:rPr>
          <w:rFonts w:ascii="Times New Roman" w:hAnsi="Times New Roman" w:cs="Times New Roman"/>
          <w:bCs/>
          <w:iCs/>
          <w:sz w:val="24"/>
          <w:szCs w:val="24"/>
          <w:lang w:bidi="sk-SK"/>
        </w:rPr>
        <w:t xml:space="preserve">, ustanovuje vyhlásenie žiadateľa, že takáto kompenzácia za tieto poľnohospodárske výrobky </w:t>
      </w:r>
      <w:r w:rsidR="001E1B46" w:rsidRPr="001E1B46">
        <w:rPr>
          <w:rFonts w:ascii="Times New Roman" w:hAnsi="Times New Roman" w:cs="Times New Roman"/>
          <w:bCs/>
          <w:iCs/>
          <w:sz w:val="24"/>
          <w:szCs w:val="24"/>
          <w:lang w:bidi="sk-SK"/>
        </w:rPr>
        <w:t xml:space="preserve">ovocia a zeleniny stiahnuté z trhu v rámci tejto intervencie poskytnutá </w:t>
      </w:r>
      <w:r w:rsidR="00A204C8" w:rsidRPr="001E1B46">
        <w:rPr>
          <w:rFonts w:ascii="Times New Roman" w:hAnsi="Times New Roman" w:cs="Times New Roman"/>
          <w:bCs/>
          <w:iCs/>
          <w:sz w:val="24"/>
          <w:szCs w:val="24"/>
          <w:lang w:bidi="sk-SK"/>
        </w:rPr>
        <w:t>nebola</w:t>
      </w:r>
      <w:r w:rsidR="00A204C8">
        <w:rPr>
          <w:rFonts w:ascii="Times New Roman" w:hAnsi="Times New Roman" w:cs="Times New Roman"/>
          <w:bCs/>
          <w:iCs/>
          <w:sz w:val="24"/>
          <w:szCs w:val="24"/>
          <w:lang w:bidi="sk-SK"/>
        </w:rPr>
        <w:t xml:space="preserve">, a že ak takáto kompenzácia poskytnutá bola, </w:t>
      </w:r>
      <w:r w:rsidR="00B063D9">
        <w:rPr>
          <w:rFonts w:ascii="Times New Roman" w:hAnsi="Times New Roman" w:cs="Times New Roman"/>
          <w:bCs/>
          <w:iCs/>
          <w:sz w:val="24"/>
          <w:szCs w:val="24"/>
          <w:lang w:bidi="sk-SK"/>
        </w:rPr>
        <w:t>tak vyhlásenie tohto žiadateľa o jej výške a identifikácii osoby, ktorá ju poskytla.</w:t>
      </w:r>
      <w:r w:rsidR="00043195">
        <w:rPr>
          <w:rFonts w:ascii="Times New Roman" w:hAnsi="Times New Roman" w:cs="Times New Roman"/>
          <w:bCs/>
          <w:iCs/>
          <w:sz w:val="24"/>
          <w:szCs w:val="24"/>
          <w:lang w:bidi="sk-SK"/>
        </w:rPr>
        <w:t xml:space="preserve"> Ďalej </w:t>
      </w:r>
      <w:r w:rsidR="005A451F">
        <w:rPr>
          <w:rFonts w:ascii="Times New Roman" w:hAnsi="Times New Roman" w:cs="Times New Roman"/>
          <w:bCs/>
          <w:iCs/>
          <w:sz w:val="24"/>
          <w:szCs w:val="24"/>
          <w:lang w:bidi="sk-SK"/>
        </w:rPr>
        <w:t xml:space="preserve">sa v čl. 29 ods. 1 </w:t>
      </w:r>
      <w:r w:rsidR="00F53BC7">
        <w:rPr>
          <w:rFonts w:ascii="Times New Roman" w:hAnsi="Times New Roman" w:cs="Times New Roman"/>
          <w:bCs/>
          <w:iCs/>
          <w:sz w:val="24"/>
          <w:szCs w:val="24"/>
          <w:lang w:bidi="sk-SK"/>
        </w:rPr>
        <w:t xml:space="preserve">prvom </w:t>
      </w:r>
      <w:proofErr w:type="spellStart"/>
      <w:r w:rsidR="00F53BC7">
        <w:rPr>
          <w:rFonts w:ascii="Times New Roman" w:hAnsi="Times New Roman" w:cs="Times New Roman"/>
          <w:bCs/>
          <w:iCs/>
          <w:sz w:val="24"/>
          <w:szCs w:val="24"/>
          <w:lang w:bidi="sk-SK"/>
        </w:rPr>
        <w:t>pododseku</w:t>
      </w:r>
      <w:proofErr w:type="spellEnd"/>
      <w:r w:rsidR="00F53BC7">
        <w:rPr>
          <w:rFonts w:ascii="Times New Roman" w:hAnsi="Times New Roman" w:cs="Times New Roman"/>
          <w:bCs/>
          <w:iCs/>
          <w:sz w:val="24"/>
          <w:szCs w:val="24"/>
          <w:lang w:bidi="sk-SK"/>
        </w:rPr>
        <w:t xml:space="preserve"> </w:t>
      </w:r>
      <w:r w:rsidR="005A451F" w:rsidRPr="005A451F">
        <w:rPr>
          <w:rFonts w:ascii="Times New Roman" w:hAnsi="Times New Roman" w:cs="Times New Roman"/>
          <w:bCs/>
          <w:iCs/>
          <w:sz w:val="24"/>
          <w:szCs w:val="24"/>
          <w:lang w:bidi="sk-SK"/>
        </w:rPr>
        <w:t>delegovaného nariadenia (EÚ) 2022/126</w:t>
      </w:r>
      <w:r w:rsidR="005A451F">
        <w:rPr>
          <w:rFonts w:ascii="Times New Roman" w:hAnsi="Times New Roman" w:cs="Times New Roman"/>
          <w:bCs/>
          <w:iCs/>
          <w:sz w:val="24"/>
          <w:szCs w:val="24"/>
          <w:lang w:bidi="sk-SK"/>
        </w:rPr>
        <w:t xml:space="preserve"> ustanovuje, že poľnohospodársky výrobok </w:t>
      </w:r>
      <w:r w:rsidR="005A451F" w:rsidRPr="005A451F">
        <w:rPr>
          <w:rFonts w:ascii="Times New Roman" w:hAnsi="Times New Roman" w:cs="Times New Roman"/>
          <w:bCs/>
          <w:iCs/>
          <w:sz w:val="24"/>
          <w:szCs w:val="24"/>
          <w:lang w:bidi="sk-SK"/>
        </w:rPr>
        <w:t>buď v sektore ovocia a</w:t>
      </w:r>
      <w:r w:rsidR="005A451F">
        <w:rPr>
          <w:rFonts w:ascii="Times New Roman" w:hAnsi="Times New Roman" w:cs="Times New Roman"/>
          <w:bCs/>
          <w:iCs/>
          <w:sz w:val="24"/>
          <w:szCs w:val="24"/>
          <w:lang w:bidi="sk-SK"/>
        </w:rPr>
        <w:t xml:space="preserve"> </w:t>
      </w:r>
      <w:r w:rsidR="005A451F" w:rsidRPr="005A451F">
        <w:rPr>
          <w:rFonts w:ascii="Times New Roman" w:hAnsi="Times New Roman" w:cs="Times New Roman"/>
          <w:bCs/>
          <w:iCs/>
          <w:sz w:val="24"/>
          <w:szCs w:val="24"/>
          <w:lang w:bidi="sk-SK"/>
        </w:rPr>
        <w:t>zeleniny</w:t>
      </w:r>
      <w:r w:rsidR="005A451F">
        <w:rPr>
          <w:rFonts w:ascii="Times New Roman" w:hAnsi="Times New Roman" w:cs="Times New Roman"/>
          <w:bCs/>
          <w:iCs/>
          <w:sz w:val="24"/>
          <w:szCs w:val="24"/>
          <w:lang w:bidi="sk-SK"/>
        </w:rPr>
        <w:t xml:space="preserve">, </w:t>
      </w:r>
      <w:r w:rsidR="005A451F" w:rsidRPr="005A451F">
        <w:rPr>
          <w:rFonts w:ascii="Times New Roman" w:hAnsi="Times New Roman" w:cs="Times New Roman"/>
          <w:bCs/>
          <w:iCs/>
          <w:sz w:val="24"/>
          <w:szCs w:val="24"/>
          <w:lang w:bidi="sk-SK"/>
        </w:rPr>
        <w:t>olivového oleja a stolových olív alebo v určitom ďalšom sektore</w:t>
      </w:r>
      <w:r w:rsidR="00B0161A">
        <w:rPr>
          <w:rFonts w:ascii="Times New Roman" w:hAnsi="Times New Roman" w:cs="Times New Roman"/>
          <w:bCs/>
          <w:iCs/>
          <w:sz w:val="24"/>
          <w:szCs w:val="24"/>
          <w:lang w:bidi="sk-SK"/>
        </w:rPr>
        <w:t xml:space="preserve">, stiahnutý z trhu na iné účely ako na bezplatnú distribúciu v rámci intervencie </w:t>
      </w:r>
      <w:r w:rsidR="00B0161A" w:rsidRPr="00B0161A">
        <w:rPr>
          <w:rFonts w:ascii="Times New Roman" w:hAnsi="Times New Roman" w:cs="Times New Roman"/>
          <w:bCs/>
          <w:iCs/>
          <w:sz w:val="24"/>
          <w:szCs w:val="24"/>
          <w:lang w:bidi="sk-SK"/>
        </w:rPr>
        <w:t>podľa čl. 47 ods. 2 písm. f) nariadenia (EÚ) 2021/2115</w:t>
      </w:r>
      <w:r w:rsidR="00B0161A">
        <w:rPr>
          <w:rFonts w:ascii="Times New Roman" w:hAnsi="Times New Roman" w:cs="Times New Roman"/>
          <w:bCs/>
          <w:iCs/>
          <w:sz w:val="24"/>
          <w:szCs w:val="24"/>
          <w:lang w:bidi="sk-SK"/>
        </w:rPr>
        <w:t xml:space="preserve">, musí spĺňať príslušnú normu </w:t>
      </w:r>
      <w:r w:rsidR="001E3C31">
        <w:rPr>
          <w:rFonts w:ascii="Times New Roman" w:hAnsi="Times New Roman" w:cs="Times New Roman"/>
          <w:bCs/>
          <w:iCs/>
          <w:sz w:val="24"/>
          <w:szCs w:val="24"/>
          <w:lang w:bidi="sk-SK"/>
        </w:rPr>
        <w:t xml:space="preserve">a pravidlá týkajúce sa jeho umiestňovania na trh </w:t>
      </w:r>
      <w:r w:rsidR="00FD2616">
        <w:rPr>
          <w:rFonts w:ascii="Times New Roman" w:hAnsi="Times New Roman" w:cs="Times New Roman"/>
          <w:bCs/>
          <w:iCs/>
          <w:sz w:val="24"/>
          <w:szCs w:val="24"/>
          <w:lang w:bidi="sk-SK"/>
        </w:rPr>
        <w:t>podľa </w:t>
      </w:r>
      <w:r w:rsidR="00337DC6">
        <w:rPr>
          <w:rFonts w:ascii="Times New Roman" w:hAnsi="Times New Roman" w:cs="Times New Roman"/>
          <w:bCs/>
          <w:iCs/>
          <w:sz w:val="24"/>
          <w:szCs w:val="24"/>
          <w:lang w:bidi="sk-SK"/>
        </w:rPr>
        <w:t>časti II hlavy II</w:t>
      </w:r>
      <w:r w:rsidR="00FD2616">
        <w:rPr>
          <w:rFonts w:ascii="Times New Roman" w:hAnsi="Times New Roman" w:cs="Times New Roman"/>
          <w:bCs/>
          <w:iCs/>
          <w:sz w:val="24"/>
          <w:szCs w:val="24"/>
          <w:lang w:bidi="sk-SK"/>
        </w:rPr>
        <w:t xml:space="preserve"> </w:t>
      </w:r>
      <w:r w:rsidR="00337DC6">
        <w:rPr>
          <w:rFonts w:ascii="Times New Roman" w:hAnsi="Times New Roman" w:cs="Times New Roman"/>
          <w:bCs/>
          <w:iCs/>
          <w:sz w:val="24"/>
          <w:szCs w:val="24"/>
          <w:lang w:bidi="sk-SK"/>
        </w:rPr>
        <w:t>nariadenia</w:t>
      </w:r>
      <w:r w:rsidR="00337DC6" w:rsidRPr="00337DC6">
        <w:rPr>
          <w:rFonts w:ascii="Times New Roman" w:hAnsi="Times New Roman" w:cs="Times New Roman"/>
          <w:bCs/>
          <w:iCs/>
          <w:sz w:val="24"/>
          <w:szCs w:val="24"/>
          <w:lang w:bidi="sk-SK"/>
        </w:rPr>
        <w:t xml:space="preserve"> (EÚ) č. 1308/2013 v platnom znení</w:t>
      </w:r>
      <w:r w:rsidR="00B0161A" w:rsidRPr="00B0161A">
        <w:rPr>
          <w:rFonts w:ascii="Times New Roman" w:hAnsi="Times New Roman" w:cs="Times New Roman"/>
          <w:bCs/>
          <w:iCs/>
          <w:sz w:val="24"/>
          <w:szCs w:val="24"/>
          <w:lang w:bidi="sk-SK"/>
        </w:rPr>
        <w:t xml:space="preserve"> </w:t>
      </w:r>
      <w:r w:rsidR="00C950C5">
        <w:rPr>
          <w:rFonts w:ascii="Times New Roman" w:hAnsi="Times New Roman" w:cs="Times New Roman"/>
          <w:bCs/>
          <w:iCs/>
          <w:sz w:val="24"/>
          <w:szCs w:val="24"/>
          <w:lang w:bidi="sk-SK"/>
        </w:rPr>
        <w:t xml:space="preserve">a aktov Európskej únie prijatých na základe právomoci ustanovenej touto časťou tohto nariadenia (EÚ) v platnom znení, </w:t>
      </w:r>
      <w:r w:rsidR="00B0161A" w:rsidRPr="00B0161A">
        <w:rPr>
          <w:rFonts w:ascii="Times New Roman" w:hAnsi="Times New Roman" w:cs="Times New Roman"/>
          <w:bCs/>
          <w:iCs/>
          <w:sz w:val="24"/>
          <w:szCs w:val="24"/>
          <w:lang w:bidi="sk-SK"/>
        </w:rPr>
        <w:t>s výnimkou pravidiel t</w:t>
      </w:r>
      <w:r w:rsidR="001E3C31">
        <w:rPr>
          <w:rFonts w:ascii="Times New Roman" w:hAnsi="Times New Roman" w:cs="Times New Roman"/>
          <w:bCs/>
          <w:iCs/>
          <w:sz w:val="24"/>
          <w:szCs w:val="24"/>
          <w:lang w:bidi="sk-SK"/>
        </w:rPr>
        <w:t xml:space="preserve">ýkajúcich sa obchodnej úpravy a </w:t>
      </w:r>
      <w:r w:rsidR="00B0161A" w:rsidRPr="00B0161A">
        <w:rPr>
          <w:rFonts w:ascii="Times New Roman" w:hAnsi="Times New Roman" w:cs="Times New Roman"/>
          <w:bCs/>
          <w:iCs/>
          <w:sz w:val="24"/>
          <w:szCs w:val="24"/>
          <w:lang w:bidi="sk-SK"/>
        </w:rPr>
        <w:t xml:space="preserve">označovania </w:t>
      </w:r>
      <w:r w:rsidR="001E3C31">
        <w:rPr>
          <w:rFonts w:ascii="Times New Roman" w:hAnsi="Times New Roman" w:cs="Times New Roman"/>
          <w:bCs/>
          <w:iCs/>
          <w:sz w:val="24"/>
          <w:szCs w:val="24"/>
          <w:lang w:bidi="sk-SK"/>
        </w:rPr>
        <w:t xml:space="preserve">týchto poľnohospodárskych </w:t>
      </w:r>
      <w:r w:rsidR="00B0161A" w:rsidRPr="00B0161A">
        <w:rPr>
          <w:rFonts w:ascii="Times New Roman" w:hAnsi="Times New Roman" w:cs="Times New Roman"/>
          <w:bCs/>
          <w:iCs/>
          <w:sz w:val="24"/>
          <w:szCs w:val="24"/>
          <w:lang w:bidi="sk-SK"/>
        </w:rPr>
        <w:t>výrobkov</w:t>
      </w:r>
      <w:r w:rsidR="00B13C5D">
        <w:rPr>
          <w:rFonts w:ascii="Times New Roman" w:hAnsi="Times New Roman" w:cs="Times New Roman"/>
          <w:bCs/>
          <w:iCs/>
          <w:sz w:val="24"/>
          <w:szCs w:val="24"/>
          <w:lang w:bidi="sk-SK"/>
        </w:rPr>
        <w:t xml:space="preserve">, a v čl. 29 ods. 2 </w:t>
      </w:r>
      <w:r w:rsidR="00B13C5D" w:rsidRPr="00B13C5D">
        <w:rPr>
          <w:rFonts w:ascii="Times New Roman" w:hAnsi="Times New Roman" w:cs="Times New Roman"/>
          <w:bCs/>
          <w:iCs/>
          <w:sz w:val="24"/>
          <w:szCs w:val="24"/>
          <w:lang w:bidi="sk-SK"/>
        </w:rPr>
        <w:t xml:space="preserve">delegovaného nariadenia (EÚ) 2022/126 </w:t>
      </w:r>
      <w:r w:rsidR="00B13C5D">
        <w:rPr>
          <w:rFonts w:ascii="Times New Roman" w:hAnsi="Times New Roman" w:cs="Times New Roman"/>
          <w:bCs/>
          <w:iCs/>
          <w:sz w:val="24"/>
          <w:szCs w:val="24"/>
          <w:lang w:bidi="sk-SK"/>
        </w:rPr>
        <w:t xml:space="preserve">sa zas </w:t>
      </w:r>
      <w:r w:rsidR="00B13C5D" w:rsidRPr="00B13C5D">
        <w:rPr>
          <w:rFonts w:ascii="Times New Roman" w:hAnsi="Times New Roman" w:cs="Times New Roman"/>
          <w:bCs/>
          <w:iCs/>
          <w:sz w:val="24"/>
          <w:szCs w:val="24"/>
          <w:lang w:bidi="sk-SK"/>
        </w:rPr>
        <w:t>ustanovuje, že</w:t>
      </w:r>
      <w:r w:rsidR="00BA2386">
        <w:rPr>
          <w:rFonts w:ascii="Times New Roman" w:hAnsi="Times New Roman" w:cs="Times New Roman"/>
          <w:bCs/>
          <w:iCs/>
          <w:sz w:val="24"/>
          <w:szCs w:val="24"/>
          <w:lang w:bidi="sk-SK"/>
        </w:rPr>
        <w:t xml:space="preserve"> ak pre tento poľnohospodársky výrobok ovocia a zeleniny </w:t>
      </w:r>
      <w:r w:rsidR="00BA2386" w:rsidRPr="00BA2386">
        <w:rPr>
          <w:rFonts w:ascii="Times New Roman" w:hAnsi="Times New Roman" w:cs="Times New Roman"/>
          <w:bCs/>
          <w:iCs/>
          <w:sz w:val="24"/>
          <w:szCs w:val="24"/>
          <w:lang w:bidi="sk-SK"/>
        </w:rPr>
        <w:t>podľa časti II hlavy II nariadenia (EÚ) č. 1308/2013 v platnom znení a aktov Európskej únie prijatých na základe právomoci ustanovenej touto časťou tohto nariadenia (EÚ) v platnom znení</w:t>
      </w:r>
      <w:r w:rsidR="003A2751">
        <w:rPr>
          <w:rFonts w:ascii="Times New Roman" w:hAnsi="Times New Roman" w:cs="Times New Roman"/>
          <w:bCs/>
          <w:iCs/>
          <w:sz w:val="24"/>
          <w:szCs w:val="24"/>
          <w:lang w:bidi="sk-SK"/>
        </w:rPr>
        <w:t>,</w:t>
      </w:r>
      <w:r w:rsidR="00BA2386" w:rsidRPr="00BA2386">
        <w:rPr>
          <w:rFonts w:ascii="Times New Roman" w:hAnsi="Times New Roman" w:cs="Times New Roman"/>
          <w:bCs/>
          <w:iCs/>
          <w:sz w:val="24"/>
          <w:szCs w:val="24"/>
          <w:lang w:bidi="sk-SK"/>
        </w:rPr>
        <w:t xml:space="preserve"> </w:t>
      </w:r>
      <w:r w:rsidR="00BA2386">
        <w:rPr>
          <w:rFonts w:ascii="Times New Roman" w:hAnsi="Times New Roman" w:cs="Times New Roman"/>
          <w:bCs/>
          <w:iCs/>
          <w:sz w:val="24"/>
          <w:szCs w:val="24"/>
          <w:lang w:bidi="sk-SK"/>
        </w:rPr>
        <w:t>nie je stanovená osobitná obchodná norma, tak tento poľnohospodársky výrobok, stiahnutý z trhu na iné účely ako na bezplatnú distribúciu v rámci tejto intervencie,</w:t>
      </w:r>
      <w:r w:rsidR="00BA2386" w:rsidRPr="00BA2386">
        <w:rPr>
          <w:rFonts w:ascii="Times New Roman" w:hAnsi="Times New Roman" w:cs="Times New Roman"/>
          <w:bCs/>
          <w:iCs/>
          <w:sz w:val="24"/>
          <w:szCs w:val="24"/>
          <w:lang w:bidi="sk-SK"/>
        </w:rPr>
        <w:t xml:space="preserve"> </w:t>
      </w:r>
      <w:r w:rsidR="00BA2386">
        <w:rPr>
          <w:rFonts w:ascii="Times New Roman" w:hAnsi="Times New Roman" w:cs="Times New Roman"/>
          <w:bCs/>
          <w:iCs/>
          <w:sz w:val="24"/>
          <w:szCs w:val="24"/>
          <w:lang w:bidi="sk-SK"/>
        </w:rPr>
        <w:t>musí</w:t>
      </w:r>
      <w:r w:rsidR="00BA2386" w:rsidRPr="00BA2386">
        <w:rPr>
          <w:rFonts w:ascii="Times New Roman" w:hAnsi="Times New Roman" w:cs="Times New Roman"/>
          <w:bCs/>
          <w:iCs/>
          <w:sz w:val="24"/>
          <w:szCs w:val="24"/>
          <w:lang w:bidi="sk-SK"/>
        </w:rPr>
        <w:t xml:space="preserve"> </w:t>
      </w:r>
      <w:r w:rsidR="00BA2386">
        <w:rPr>
          <w:rFonts w:ascii="Times New Roman" w:hAnsi="Times New Roman" w:cs="Times New Roman"/>
          <w:bCs/>
          <w:iCs/>
          <w:sz w:val="24"/>
          <w:szCs w:val="24"/>
          <w:lang w:bidi="sk-SK"/>
        </w:rPr>
        <w:t>spĺňať</w:t>
      </w:r>
      <w:r w:rsidR="00BA2386" w:rsidRPr="00BA2386">
        <w:rPr>
          <w:rFonts w:ascii="Times New Roman" w:hAnsi="Times New Roman" w:cs="Times New Roman"/>
          <w:bCs/>
          <w:iCs/>
          <w:sz w:val="24"/>
          <w:szCs w:val="24"/>
          <w:lang w:bidi="sk-SK"/>
        </w:rPr>
        <w:t xml:space="preserve"> minimálne požiadavky stanovené v prílohe </w:t>
      </w:r>
      <w:r w:rsidR="00BA2386">
        <w:rPr>
          <w:rFonts w:ascii="Times New Roman" w:hAnsi="Times New Roman" w:cs="Times New Roman"/>
          <w:bCs/>
          <w:iCs/>
          <w:sz w:val="24"/>
          <w:szCs w:val="24"/>
          <w:lang w:bidi="sk-SK"/>
        </w:rPr>
        <w:t xml:space="preserve">VI k delegovanému nariadeniu </w:t>
      </w:r>
      <w:r w:rsidR="00BA2386" w:rsidRPr="00BA2386">
        <w:rPr>
          <w:rFonts w:ascii="Times New Roman" w:hAnsi="Times New Roman" w:cs="Times New Roman"/>
          <w:bCs/>
          <w:iCs/>
          <w:sz w:val="24"/>
          <w:szCs w:val="24"/>
          <w:lang w:bidi="sk-SK"/>
        </w:rPr>
        <w:t>(EÚ) 2022/126</w:t>
      </w:r>
      <w:r w:rsidR="00BA2386">
        <w:rPr>
          <w:rFonts w:ascii="Times New Roman" w:hAnsi="Times New Roman" w:cs="Times New Roman"/>
          <w:bCs/>
          <w:iCs/>
          <w:sz w:val="24"/>
          <w:szCs w:val="24"/>
          <w:lang w:bidi="sk-SK"/>
        </w:rPr>
        <w:t>.</w:t>
      </w:r>
      <w:r w:rsidR="00FE5C7E">
        <w:rPr>
          <w:rFonts w:ascii="Times New Roman" w:hAnsi="Times New Roman" w:cs="Times New Roman"/>
          <w:bCs/>
          <w:iCs/>
          <w:sz w:val="24"/>
          <w:szCs w:val="24"/>
          <w:lang w:bidi="sk-SK"/>
        </w:rPr>
        <w:t xml:space="preserve"> Preto sa </w:t>
      </w:r>
      <w:r w:rsidR="00FE5C7E" w:rsidRPr="00FE5C7E">
        <w:rPr>
          <w:rFonts w:ascii="Times New Roman" w:hAnsi="Times New Roman" w:cs="Times New Roman"/>
          <w:bCs/>
          <w:iCs/>
          <w:sz w:val="24"/>
          <w:szCs w:val="24"/>
          <w:lang w:bidi="sk-SK"/>
        </w:rPr>
        <w:t xml:space="preserve">ako </w:t>
      </w:r>
      <w:r w:rsidR="00FE5C7E">
        <w:rPr>
          <w:rFonts w:ascii="Times New Roman" w:hAnsi="Times New Roman" w:cs="Times New Roman"/>
          <w:bCs/>
          <w:iCs/>
          <w:sz w:val="24"/>
          <w:szCs w:val="24"/>
          <w:lang w:bidi="sk-SK"/>
        </w:rPr>
        <w:t xml:space="preserve">ďalšia povinná </w:t>
      </w:r>
      <w:r w:rsidR="00FE5C7E" w:rsidRPr="00FE5C7E">
        <w:rPr>
          <w:rFonts w:ascii="Times New Roman" w:hAnsi="Times New Roman" w:cs="Times New Roman"/>
          <w:bCs/>
          <w:iCs/>
          <w:sz w:val="24"/>
          <w:szCs w:val="24"/>
          <w:lang w:bidi="sk-SK"/>
        </w:rPr>
        <w:t xml:space="preserve">príloha k žiadosti o poskytnutie podpory na intervenciu v sektore ovocia a zeleniny, ktorou je stiahnutie poľnohospodárskych výrobkov ovocia a zeleniny z trhu na bezplatnú distribúciu alebo iné účely, ustanovuje </w:t>
      </w:r>
      <w:r w:rsidR="00FE5C7E">
        <w:rPr>
          <w:rFonts w:ascii="Times New Roman" w:hAnsi="Times New Roman" w:cs="Times New Roman"/>
          <w:bCs/>
          <w:iCs/>
          <w:sz w:val="24"/>
          <w:szCs w:val="24"/>
          <w:lang w:bidi="sk-SK"/>
        </w:rPr>
        <w:t>aj vyhlásenie žiadateľa o tom, že poľnohospodárske výrobky ovocia a zeleniny stiahnuté z trhu v rámci tejto intervencie uvedené požiadavky podľa </w:t>
      </w:r>
      <w:r w:rsidR="00FE5C7E" w:rsidRPr="00FE5C7E">
        <w:rPr>
          <w:rFonts w:ascii="Times New Roman" w:hAnsi="Times New Roman" w:cs="Times New Roman"/>
          <w:bCs/>
          <w:iCs/>
          <w:sz w:val="24"/>
          <w:szCs w:val="24"/>
          <w:lang w:bidi="sk-SK"/>
        </w:rPr>
        <w:t>čl. 29 ods. 2 delegovaného nariadenia (EÚ) 2022/126</w:t>
      </w:r>
      <w:r w:rsidR="00FE5C7E">
        <w:rPr>
          <w:rFonts w:ascii="Times New Roman" w:hAnsi="Times New Roman" w:cs="Times New Roman"/>
          <w:bCs/>
          <w:iCs/>
          <w:sz w:val="24"/>
          <w:szCs w:val="24"/>
          <w:lang w:bidi="sk-SK"/>
        </w:rPr>
        <w:t xml:space="preserve"> spĺňajú.</w:t>
      </w:r>
      <w:r w:rsidR="00563EDB">
        <w:rPr>
          <w:rFonts w:ascii="Times New Roman" w:hAnsi="Times New Roman" w:cs="Times New Roman"/>
          <w:bCs/>
          <w:iCs/>
          <w:sz w:val="24"/>
          <w:szCs w:val="24"/>
          <w:lang w:bidi="sk-SK"/>
        </w:rPr>
        <w:t xml:space="preserve"> Keďže sa jedná o intervenciu </w:t>
      </w:r>
      <w:r w:rsidR="00563EDB" w:rsidRPr="00563EDB">
        <w:rPr>
          <w:rFonts w:ascii="Times New Roman" w:hAnsi="Times New Roman" w:cs="Times New Roman"/>
          <w:bCs/>
          <w:iCs/>
          <w:sz w:val="24"/>
          <w:szCs w:val="24"/>
          <w:lang w:bidi="sk-SK"/>
        </w:rPr>
        <w:t>stiahnuti</w:t>
      </w:r>
      <w:r w:rsidR="00563EDB">
        <w:rPr>
          <w:rFonts w:ascii="Times New Roman" w:hAnsi="Times New Roman" w:cs="Times New Roman"/>
          <w:bCs/>
          <w:iCs/>
          <w:sz w:val="24"/>
          <w:szCs w:val="24"/>
          <w:lang w:bidi="sk-SK"/>
        </w:rPr>
        <w:t>a</w:t>
      </w:r>
      <w:r w:rsidR="00563EDB" w:rsidRPr="00563EDB">
        <w:rPr>
          <w:rFonts w:ascii="Times New Roman" w:hAnsi="Times New Roman" w:cs="Times New Roman"/>
          <w:bCs/>
          <w:iCs/>
          <w:sz w:val="24"/>
          <w:szCs w:val="24"/>
          <w:lang w:bidi="sk-SK"/>
        </w:rPr>
        <w:t xml:space="preserve"> poľnohospodárskych výrobkov ovocia a zeleniny z trhu na bezplatnú distribúciu alebo iné účely</w:t>
      </w:r>
      <w:r w:rsidR="00563EDB">
        <w:rPr>
          <w:rFonts w:ascii="Times New Roman" w:hAnsi="Times New Roman" w:cs="Times New Roman"/>
          <w:bCs/>
          <w:iCs/>
          <w:sz w:val="24"/>
          <w:szCs w:val="24"/>
          <w:lang w:bidi="sk-SK"/>
        </w:rPr>
        <w:t xml:space="preserve">, teda na účely distribúcie určitej osobe, ako príloha k žiadosti o poskytnutie </w:t>
      </w:r>
      <w:r w:rsidR="00563EDB" w:rsidRPr="00563EDB">
        <w:rPr>
          <w:rFonts w:ascii="Times New Roman" w:hAnsi="Times New Roman" w:cs="Times New Roman"/>
          <w:bCs/>
          <w:iCs/>
          <w:sz w:val="24"/>
          <w:szCs w:val="24"/>
          <w:lang w:bidi="sk-SK"/>
        </w:rPr>
        <w:t>podpory na </w:t>
      </w:r>
      <w:r w:rsidR="00563EDB">
        <w:rPr>
          <w:rFonts w:ascii="Times New Roman" w:hAnsi="Times New Roman" w:cs="Times New Roman"/>
          <w:bCs/>
          <w:iCs/>
          <w:sz w:val="24"/>
          <w:szCs w:val="24"/>
          <w:lang w:bidi="sk-SK"/>
        </w:rPr>
        <w:t xml:space="preserve">túto </w:t>
      </w:r>
      <w:r w:rsidR="00563EDB" w:rsidRPr="00563EDB">
        <w:rPr>
          <w:rFonts w:ascii="Times New Roman" w:hAnsi="Times New Roman" w:cs="Times New Roman"/>
          <w:bCs/>
          <w:iCs/>
          <w:sz w:val="24"/>
          <w:szCs w:val="24"/>
          <w:lang w:bidi="sk-SK"/>
        </w:rPr>
        <w:t>intervenciu</w:t>
      </w:r>
      <w:r w:rsidR="00563EDB">
        <w:rPr>
          <w:rFonts w:ascii="Times New Roman" w:hAnsi="Times New Roman" w:cs="Times New Roman"/>
          <w:bCs/>
          <w:iCs/>
          <w:sz w:val="24"/>
          <w:szCs w:val="24"/>
          <w:lang w:bidi="sk-SK"/>
        </w:rPr>
        <w:t xml:space="preserve"> sa ustanovuje aj potvrdenie tejto osoby, ktorej boli </w:t>
      </w:r>
      <w:r w:rsidR="00563EDB" w:rsidRPr="00563EDB">
        <w:rPr>
          <w:rFonts w:ascii="Times New Roman" w:hAnsi="Times New Roman" w:cs="Times New Roman"/>
          <w:bCs/>
          <w:iCs/>
          <w:sz w:val="24"/>
          <w:szCs w:val="24"/>
          <w:lang w:bidi="sk-SK"/>
        </w:rPr>
        <w:t>poľnohospodárske výrobky ovocia a zeleniny stiahnuté z trhu v rámci tejto intervencie dodané, že jej boli skutočne dodané</w:t>
      </w:r>
      <w:r w:rsidR="00563EDB">
        <w:rPr>
          <w:rFonts w:ascii="Times New Roman" w:hAnsi="Times New Roman" w:cs="Times New Roman"/>
          <w:bCs/>
          <w:iCs/>
          <w:sz w:val="24"/>
          <w:szCs w:val="24"/>
          <w:lang w:bidi="sk-SK"/>
        </w:rPr>
        <w:t>, obsahujúce aj podrobnejšie údaje o tomto dodaní a</w:t>
      </w:r>
      <w:r w:rsidR="007C3AFD">
        <w:rPr>
          <w:rFonts w:ascii="Times New Roman" w:hAnsi="Times New Roman" w:cs="Times New Roman"/>
          <w:bCs/>
          <w:iCs/>
          <w:sz w:val="24"/>
          <w:szCs w:val="24"/>
          <w:lang w:bidi="sk-SK"/>
        </w:rPr>
        <w:t xml:space="preserve"> </w:t>
      </w:r>
      <w:r w:rsidR="00563EDB">
        <w:rPr>
          <w:rFonts w:ascii="Times New Roman" w:hAnsi="Times New Roman" w:cs="Times New Roman"/>
          <w:bCs/>
          <w:iCs/>
          <w:sz w:val="24"/>
          <w:szCs w:val="24"/>
          <w:lang w:bidi="sk-SK"/>
        </w:rPr>
        <w:t>odbere týchto poľnohospodárskych výrobkov, vrátane údaja o protihodnote za tieto výrobky, ak za </w:t>
      </w:r>
      <w:proofErr w:type="spellStart"/>
      <w:r w:rsidR="00563EDB">
        <w:rPr>
          <w:rFonts w:ascii="Times New Roman" w:hAnsi="Times New Roman" w:cs="Times New Roman"/>
          <w:bCs/>
          <w:iCs/>
          <w:sz w:val="24"/>
          <w:szCs w:val="24"/>
          <w:lang w:bidi="sk-SK"/>
        </w:rPr>
        <w:t>ne</w:t>
      </w:r>
      <w:proofErr w:type="spellEnd"/>
      <w:r w:rsidR="00563EDB">
        <w:rPr>
          <w:rFonts w:ascii="Times New Roman" w:hAnsi="Times New Roman" w:cs="Times New Roman"/>
          <w:bCs/>
          <w:iCs/>
          <w:sz w:val="24"/>
          <w:szCs w:val="24"/>
          <w:lang w:bidi="sk-SK"/>
        </w:rPr>
        <w:t xml:space="preserve"> bola v rámci tohto dodania poskytnutá.</w:t>
      </w:r>
    </w:p>
    <w:p w14:paraId="0B7BD75E" w14:textId="77777777" w:rsidR="00635E46" w:rsidRPr="00A66E52" w:rsidRDefault="009743B4"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635E46">
        <w:rPr>
          <w:rFonts w:ascii="Times New Roman" w:hAnsi="Times New Roman" w:cs="Times New Roman"/>
          <w:bCs/>
          <w:iCs/>
          <w:sz w:val="24"/>
          <w:szCs w:val="24"/>
          <w:lang w:bidi="sk-SK"/>
        </w:rPr>
        <w:t xml:space="preserve">Podľa čl. 27 ods. 1 </w:t>
      </w:r>
      <w:r w:rsidR="00635E46" w:rsidRPr="00635E46">
        <w:rPr>
          <w:rFonts w:ascii="Times New Roman" w:hAnsi="Times New Roman" w:cs="Times New Roman"/>
          <w:bCs/>
          <w:iCs/>
          <w:sz w:val="24"/>
          <w:szCs w:val="24"/>
          <w:lang w:bidi="sk-SK"/>
        </w:rPr>
        <w:t>delegované</w:t>
      </w:r>
      <w:r w:rsidR="00635E46">
        <w:rPr>
          <w:rFonts w:ascii="Times New Roman" w:hAnsi="Times New Roman" w:cs="Times New Roman"/>
          <w:bCs/>
          <w:iCs/>
          <w:sz w:val="24"/>
          <w:szCs w:val="24"/>
          <w:lang w:bidi="sk-SK"/>
        </w:rPr>
        <w:t>ho</w:t>
      </w:r>
      <w:r w:rsidR="00635E46" w:rsidRPr="00635E46">
        <w:rPr>
          <w:rFonts w:ascii="Times New Roman" w:hAnsi="Times New Roman" w:cs="Times New Roman"/>
          <w:bCs/>
          <w:iCs/>
          <w:sz w:val="24"/>
          <w:szCs w:val="24"/>
          <w:lang w:bidi="sk-SK"/>
        </w:rPr>
        <w:t xml:space="preserve"> nariadeni</w:t>
      </w:r>
      <w:r w:rsidR="00635E46">
        <w:rPr>
          <w:rFonts w:ascii="Times New Roman" w:hAnsi="Times New Roman" w:cs="Times New Roman"/>
          <w:bCs/>
          <w:iCs/>
          <w:sz w:val="24"/>
          <w:szCs w:val="24"/>
          <w:lang w:bidi="sk-SK"/>
        </w:rPr>
        <w:t>a</w:t>
      </w:r>
      <w:r w:rsidR="00635E46" w:rsidRPr="00635E46">
        <w:rPr>
          <w:rFonts w:ascii="Times New Roman" w:hAnsi="Times New Roman" w:cs="Times New Roman"/>
          <w:bCs/>
          <w:iCs/>
          <w:sz w:val="24"/>
          <w:szCs w:val="24"/>
          <w:lang w:bidi="sk-SK"/>
        </w:rPr>
        <w:t xml:space="preserve"> (EÚ) 2022/126</w:t>
      </w:r>
      <w:r w:rsidR="00635E46">
        <w:rPr>
          <w:rFonts w:ascii="Times New Roman" w:hAnsi="Times New Roman" w:cs="Times New Roman"/>
          <w:bCs/>
          <w:iCs/>
          <w:sz w:val="24"/>
          <w:szCs w:val="24"/>
          <w:lang w:bidi="sk-SK"/>
        </w:rPr>
        <w:t xml:space="preserve"> musia členské štáty Európskej únie, ktoré do svojho strategického plánu spoločnej poľnohospodárskej politiky zahrnú intervenciu </w:t>
      </w:r>
      <w:r w:rsidR="00635E46" w:rsidRPr="00635E46">
        <w:rPr>
          <w:rFonts w:ascii="Times New Roman" w:hAnsi="Times New Roman" w:cs="Times New Roman"/>
          <w:bCs/>
          <w:iCs/>
          <w:sz w:val="24"/>
          <w:szCs w:val="24"/>
          <w:lang w:bidi="sk-SK"/>
        </w:rPr>
        <w:t>stiahnutia poľnohospodárskych výrobkov buď v sektore ovocia a zeleniny, olivového oleja a stolových olív alebo v určitom ďalšom sektore z trhu na bezplatnú distribúciu alebo iné účely</w:t>
      </w:r>
      <w:r w:rsidR="00635E46">
        <w:rPr>
          <w:rFonts w:ascii="Times New Roman" w:hAnsi="Times New Roman" w:cs="Times New Roman"/>
          <w:bCs/>
          <w:iCs/>
          <w:sz w:val="24"/>
          <w:szCs w:val="24"/>
          <w:lang w:bidi="sk-SK"/>
        </w:rPr>
        <w:t xml:space="preserve">, určiť aj prípustné účely použitia týchto poľnohospodárskych výrobkov takto stiahnutých z trhu. </w:t>
      </w:r>
      <w:r w:rsidR="005E6960">
        <w:rPr>
          <w:rFonts w:ascii="Times New Roman" w:hAnsi="Times New Roman" w:cs="Times New Roman"/>
          <w:bCs/>
          <w:iCs/>
          <w:sz w:val="24"/>
          <w:szCs w:val="24"/>
          <w:lang w:bidi="sk-SK"/>
        </w:rPr>
        <w:t xml:space="preserve">Preto sa v navrhovanom nariadení vlády ustanovuje, </w:t>
      </w:r>
      <w:r w:rsidR="002E4CCE">
        <w:rPr>
          <w:rFonts w:ascii="Times New Roman" w:hAnsi="Times New Roman" w:cs="Times New Roman"/>
          <w:bCs/>
          <w:iCs/>
          <w:sz w:val="24"/>
          <w:szCs w:val="24"/>
          <w:lang w:bidi="sk-SK"/>
        </w:rPr>
        <w:t>že na </w:t>
      </w:r>
      <w:r w:rsidR="002E4CCE" w:rsidRPr="002E4CCE">
        <w:rPr>
          <w:rFonts w:ascii="Times New Roman" w:hAnsi="Times New Roman" w:cs="Times New Roman"/>
          <w:bCs/>
          <w:iCs/>
          <w:sz w:val="24"/>
          <w:szCs w:val="24"/>
          <w:lang w:bidi="sk-SK"/>
        </w:rPr>
        <w:t>stiahnuti</w:t>
      </w:r>
      <w:r w:rsidR="002E4CCE">
        <w:rPr>
          <w:rFonts w:ascii="Times New Roman" w:hAnsi="Times New Roman" w:cs="Times New Roman"/>
          <w:bCs/>
          <w:iCs/>
          <w:sz w:val="24"/>
          <w:szCs w:val="24"/>
          <w:lang w:bidi="sk-SK"/>
        </w:rPr>
        <w:t>e</w:t>
      </w:r>
      <w:r w:rsidR="002E4CCE" w:rsidRPr="002E4CCE">
        <w:rPr>
          <w:rFonts w:ascii="Times New Roman" w:hAnsi="Times New Roman" w:cs="Times New Roman"/>
          <w:bCs/>
          <w:iCs/>
          <w:sz w:val="24"/>
          <w:szCs w:val="24"/>
          <w:lang w:bidi="sk-SK"/>
        </w:rPr>
        <w:t xml:space="preserve"> poľnohospodárskych výrobkov ovocia a zeleniny z trhu na bezplatnú distribúciu alebo iné účely</w:t>
      </w:r>
      <w:r w:rsidR="002E4CCE">
        <w:rPr>
          <w:rFonts w:ascii="Times New Roman" w:hAnsi="Times New Roman" w:cs="Times New Roman"/>
          <w:bCs/>
          <w:iCs/>
          <w:sz w:val="24"/>
          <w:szCs w:val="24"/>
          <w:lang w:bidi="sk-SK"/>
        </w:rPr>
        <w:t xml:space="preserve"> možno poskytnúť podporu </w:t>
      </w:r>
      <w:r w:rsidR="002E4CCE" w:rsidRPr="002E4CCE">
        <w:rPr>
          <w:rFonts w:ascii="Times New Roman" w:hAnsi="Times New Roman" w:cs="Times New Roman"/>
          <w:bCs/>
          <w:iCs/>
          <w:sz w:val="24"/>
          <w:szCs w:val="24"/>
          <w:lang w:bidi="sk-SK"/>
        </w:rPr>
        <w:t xml:space="preserve">len v prípade, ak sú poľnohospodárske výrobky ovocia a zeleniny stiahnuté z trhu v rámci tejto intervencie dodané osobe, pri dodaní ktorej sa za splnenia podmienok </w:t>
      </w:r>
      <w:r w:rsidR="00184D96" w:rsidRPr="00184D96">
        <w:rPr>
          <w:rFonts w:ascii="Times New Roman" w:hAnsi="Times New Roman" w:cs="Times New Roman"/>
          <w:bCs/>
          <w:iCs/>
          <w:sz w:val="24"/>
          <w:szCs w:val="24"/>
          <w:lang w:bidi="sk-SK"/>
        </w:rPr>
        <w:t>podľa pravi</w:t>
      </w:r>
      <w:r w:rsidR="00DD3A22">
        <w:rPr>
          <w:rFonts w:ascii="Times New Roman" w:hAnsi="Times New Roman" w:cs="Times New Roman"/>
          <w:bCs/>
          <w:iCs/>
          <w:sz w:val="24"/>
          <w:szCs w:val="24"/>
          <w:lang w:bidi="sk-SK"/>
        </w:rPr>
        <w:t>diel</w:t>
      </w:r>
      <w:r w:rsidR="00184D96" w:rsidRPr="00184D96">
        <w:rPr>
          <w:rFonts w:ascii="Times New Roman" w:hAnsi="Times New Roman" w:cs="Times New Roman"/>
          <w:bCs/>
          <w:iCs/>
          <w:sz w:val="24"/>
          <w:szCs w:val="24"/>
          <w:lang w:bidi="sk-SK"/>
        </w:rPr>
        <w:t xml:space="preserve"> financovania strategických plánov spoločnej poľnohospodárskej politiky</w:t>
      </w:r>
      <w:r w:rsidR="00184D96">
        <w:rPr>
          <w:rFonts w:ascii="Times New Roman" w:hAnsi="Times New Roman" w:cs="Times New Roman"/>
          <w:bCs/>
          <w:iCs/>
          <w:sz w:val="24"/>
          <w:szCs w:val="24"/>
          <w:lang w:bidi="sk-SK"/>
        </w:rPr>
        <w:t>,</w:t>
      </w:r>
      <w:r w:rsidR="002E4CCE" w:rsidRPr="002E4CCE">
        <w:rPr>
          <w:rFonts w:ascii="Times New Roman" w:hAnsi="Times New Roman" w:cs="Times New Roman"/>
          <w:bCs/>
          <w:iCs/>
          <w:sz w:val="24"/>
          <w:szCs w:val="24"/>
          <w:lang w:bidi="sk-SK"/>
        </w:rPr>
        <w:t xml:space="preserve"> zvyšuje podiel oprávnených výdavkov, na pokrytie ktorého možno poskytnúť podporu na túto intervenciu</w:t>
      </w:r>
      <w:r w:rsidR="002E4CCE">
        <w:rPr>
          <w:rFonts w:ascii="Times New Roman" w:hAnsi="Times New Roman" w:cs="Times New Roman"/>
          <w:bCs/>
          <w:iCs/>
          <w:sz w:val="24"/>
          <w:szCs w:val="24"/>
          <w:lang w:bidi="sk-SK"/>
        </w:rPr>
        <w:t xml:space="preserve">. To znamená, že </w:t>
      </w:r>
      <w:r w:rsidR="002E4CCE" w:rsidRPr="002E4CCE">
        <w:rPr>
          <w:rFonts w:ascii="Times New Roman" w:hAnsi="Times New Roman" w:cs="Times New Roman"/>
          <w:bCs/>
          <w:iCs/>
          <w:sz w:val="24"/>
          <w:szCs w:val="24"/>
          <w:lang w:bidi="sk-SK"/>
        </w:rPr>
        <w:t>na stiahnutie poľnohospodársky</w:t>
      </w:r>
      <w:r w:rsidR="00A66E52">
        <w:rPr>
          <w:rFonts w:ascii="Times New Roman" w:hAnsi="Times New Roman" w:cs="Times New Roman"/>
          <w:bCs/>
          <w:iCs/>
          <w:sz w:val="24"/>
          <w:szCs w:val="24"/>
          <w:lang w:bidi="sk-SK"/>
        </w:rPr>
        <w:t>ch výrobkov ovocia a zeleniny z </w:t>
      </w:r>
      <w:r w:rsidR="002E4CCE" w:rsidRPr="002E4CCE">
        <w:rPr>
          <w:rFonts w:ascii="Times New Roman" w:hAnsi="Times New Roman" w:cs="Times New Roman"/>
          <w:bCs/>
          <w:iCs/>
          <w:sz w:val="24"/>
          <w:szCs w:val="24"/>
          <w:lang w:bidi="sk-SK"/>
        </w:rPr>
        <w:t>trhu na bezplatnú distr</w:t>
      </w:r>
      <w:r w:rsidR="00A66E52">
        <w:rPr>
          <w:rFonts w:ascii="Times New Roman" w:hAnsi="Times New Roman" w:cs="Times New Roman"/>
          <w:bCs/>
          <w:iCs/>
          <w:sz w:val="24"/>
          <w:szCs w:val="24"/>
          <w:lang w:bidi="sk-SK"/>
        </w:rPr>
        <w:t>ibúciu alebo iné účely možno</w:t>
      </w:r>
      <w:r w:rsidR="00DA5FBB">
        <w:rPr>
          <w:rFonts w:ascii="Times New Roman" w:hAnsi="Times New Roman" w:cs="Times New Roman"/>
          <w:bCs/>
          <w:iCs/>
          <w:sz w:val="24"/>
          <w:szCs w:val="24"/>
          <w:lang w:bidi="sk-SK"/>
        </w:rPr>
        <w:t xml:space="preserve"> </w:t>
      </w:r>
      <w:r w:rsidR="00A66E52">
        <w:rPr>
          <w:rFonts w:ascii="Times New Roman" w:hAnsi="Times New Roman" w:cs="Times New Roman"/>
          <w:bCs/>
          <w:iCs/>
          <w:sz w:val="24"/>
          <w:szCs w:val="24"/>
          <w:lang w:bidi="sk-SK"/>
        </w:rPr>
        <w:t>poskytnúť podporu len v </w:t>
      </w:r>
      <w:r w:rsidR="002E4CCE" w:rsidRPr="002E4CCE">
        <w:rPr>
          <w:rFonts w:ascii="Times New Roman" w:hAnsi="Times New Roman" w:cs="Times New Roman"/>
          <w:bCs/>
          <w:iCs/>
          <w:sz w:val="24"/>
          <w:szCs w:val="24"/>
          <w:lang w:bidi="sk-SK"/>
        </w:rPr>
        <w:t>prípade, ak sú</w:t>
      </w:r>
      <w:r w:rsidR="002E4CCE">
        <w:rPr>
          <w:rFonts w:ascii="Times New Roman" w:hAnsi="Times New Roman" w:cs="Times New Roman"/>
          <w:bCs/>
          <w:iCs/>
          <w:sz w:val="24"/>
          <w:szCs w:val="24"/>
          <w:lang w:bidi="sk-SK"/>
        </w:rPr>
        <w:t xml:space="preserve"> </w:t>
      </w:r>
      <w:r w:rsidR="002E4CCE" w:rsidRPr="002E4CCE">
        <w:rPr>
          <w:rFonts w:ascii="Times New Roman" w:hAnsi="Times New Roman" w:cs="Times New Roman"/>
          <w:bCs/>
          <w:iCs/>
          <w:sz w:val="24"/>
          <w:szCs w:val="24"/>
          <w:lang w:bidi="sk-SK"/>
        </w:rPr>
        <w:t>poľnohospodárske výrobky ovocia a zeleniny stiahnuté z trhu v rámci tejto intervencie dodané</w:t>
      </w:r>
      <w:r w:rsidR="002E4CCE">
        <w:rPr>
          <w:rFonts w:ascii="Times New Roman" w:hAnsi="Times New Roman" w:cs="Times New Roman"/>
          <w:bCs/>
          <w:iCs/>
          <w:sz w:val="24"/>
          <w:szCs w:val="24"/>
          <w:lang w:bidi="sk-SK"/>
        </w:rPr>
        <w:t xml:space="preserve"> tým osobám, ktoré sú ustanovené v čl. 52 ods. 6 </w:t>
      </w:r>
      <w:r w:rsidR="00260657">
        <w:rPr>
          <w:rFonts w:ascii="Times New Roman" w:hAnsi="Times New Roman" w:cs="Times New Roman"/>
          <w:bCs/>
          <w:iCs/>
          <w:sz w:val="24"/>
          <w:szCs w:val="24"/>
          <w:lang w:bidi="sk-SK"/>
        </w:rPr>
        <w:t xml:space="preserve">písm. a) </w:t>
      </w:r>
      <w:r w:rsidR="002E4CCE" w:rsidRPr="002E4CCE">
        <w:rPr>
          <w:rFonts w:ascii="Times New Roman" w:hAnsi="Times New Roman" w:cs="Times New Roman"/>
          <w:bCs/>
          <w:iCs/>
          <w:sz w:val="24"/>
          <w:szCs w:val="24"/>
          <w:lang w:bidi="sk-SK"/>
        </w:rPr>
        <w:t>nariadenia (EÚ) 2021/2115</w:t>
      </w:r>
      <w:r w:rsidR="002E4CCE">
        <w:rPr>
          <w:rFonts w:ascii="Times New Roman" w:hAnsi="Times New Roman" w:cs="Times New Roman"/>
          <w:bCs/>
          <w:iCs/>
          <w:sz w:val="24"/>
          <w:szCs w:val="24"/>
          <w:lang w:bidi="sk-SK"/>
        </w:rPr>
        <w:t xml:space="preserve">, teda </w:t>
      </w:r>
      <w:r w:rsidR="006F5F9B" w:rsidRPr="006F5F9B">
        <w:rPr>
          <w:rFonts w:ascii="Times New Roman" w:hAnsi="Times New Roman" w:cs="Times New Roman" w:hint="eastAsia"/>
          <w:bCs/>
          <w:iCs/>
          <w:sz w:val="24"/>
          <w:szCs w:val="24"/>
          <w:lang w:bidi="sk-SK"/>
        </w:rPr>
        <w:t>dobročinným organizáciám a</w:t>
      </w:r>
      <w:r w:rsidR="006F5F9B" w:rsidRPr="006F5F9B">
        <w:rPr>
          <w:rFonts w:ascii="Times New Roman" w:hAnsi="Times New Roman" w:cs="Times New Roman"/>
          <w:bCs/>
          <w:iCs/>
          <w:sz w:val="24"/>
          <w:szCs w:val="24"/>
          <w:lang w:bidi="sk-SK"/>
        </w:rPr>
        <w:t>lebo</w:t>
      </w:r>
      <w:r w:rsidR="006F5F9B" w:rsidRPr="006F5F9B">
        <w:rPr>
          <w:rFonts w:ascii="Times New Roman" w:hAnsi="Times New Roman" w:cs="Times New Roman" w:hint="eastAsia"/>
          <w:bCs/>
          <w:iCs/>
          <w:sz w:val="24"/>
          <w:szCs w:val="24"/>
          <w:lang w:bidi="sk-SK"/>
        </w:rPr>
        <w:t xml:space="preserve"> nadáciám, ktoré na tento účel schválil </w:t>
      </w:r>
      <w:r w:rsidR="006F5F9B" w:rsidRPr="006F5F9B">
        <w:rPr>
          <w:rFonts w:ascii="Times New Roman" w:hAnsi="Times New Roman" w:cs="Times New Roman"/>
          <w:bCs/>
          <w:iCs/>
          <w:sz w:val="24"/>
          <w:szCs w:val="24"/>
          <w:lang w:bidi="sk-SK"/>
        </w:rPr>
        <w:t xml:space="preserve">príslušný </w:t>
      </w:r>
      <w:r w:rsidR="006F5F9B" w:rsidRPr="006F5F9B">
        <w:rPr>
          <w:rFonts w:ascii="Times New Roman" w:hAnsi="Times New Roman" w:cs="Times New Roman" w:hint="eastAsia"/>
          <w:bCs/>
          <w:iCs/>
          <w:sz w:val="24"/>
          <w:szCs w:val="24"/>
          <w:lang w:bidi="sk-SK"/>
        </w:rPr>
        <w:t>člensk</w:t>
      </w:r>
      <w:r w:rsidR="006F5F9B" w:rsidRPr="006F5F9B">
        <w:rPr>
          <w:rFonts w:ascii="Times New Roman" w:hAnsi="Times New Roman" w:cs="Times New Roman"/>
          <w:bCs/>
          <w:iCs/>
          <w:sz w:val="24"/>
          <w:szCs w:val="24"/>
          <w:lang w:bidi="sk-SK"/>
        </w:rPr>
        <w:t>ý</w:t>
      </w:r>
      <w:r w:rsidR="006F5F9B" w:rsidRPr="006F5F9B">
        <w:rPr>
          <w:rFonts w:ascii="Times New Roman" w:hAnsi="Times New Roman" w:cs="Times New Roman" w:hint="eastAsia"/>
          <w:bCs/>
          <w:iCs/>
          <w:sz w:val="24"/>
          <w:szCs w:val="24"/>
          <w:lang w:bidi="sk-SK"/>
        </w:rPr>
        <w:t xml:space="preserve"> štát</w:t>
      </w:r>
      <w:r w:rsidR="006F5F9B" w:rsidRPr="006F5F9B">
        <w:rPr>
          <w:rFonts w:ascii="Times New Roman" w:hAnsi="Times New Roman" w:cs="Times New Roman"/>
          <w:bCs/>
          <w:iCs/>
          <w:sz w:val="24"/>
          <w:szCs w:val="24"/>
          <w:lang w:bidi="sk-SK"/>
        </w:rPr>
        <w:t xml:space="preserve"> Európskej únie</w:t>
      </w:r>
      <w:r w:rsidR="006F5F9B" w:rsidRPr="006F5F9B">
        <w:rPr>
          <w:rFonts w:ascii="Times New Roman" w:hAnsi="Times New Roman" w:cs="Times New Roman" w:hint="eastAsia"/>
          <w:bCs/>
          <w:iCs/>
          <w:sz w:val="24"/>
          <w:szCs w:val="24"/>
          <w:lang w:bidi="sk-SK"/>
        </w:rPr>
        <w:t xml:space="preserve">, </w:t>
      </w:r>
      <w:r w:rsidR="006F5F9B">
        <w:rPr>
          <w:rFonts w:ascii="Times New Roman" w:hAnsi="Times New Roman" w:cs="Times New Roman"/>
          <w:bCs/>
          <w:iCs/>
          <w:sz w:val="24"/>
          <w:szCs w:val="24"/>
          <w:lang w:bidi="sk-SK"/>
        </w:rPr>
        <w:t xml:space="preserve">nápravným zariadeniam, školám, verejným vzdelávaním zariadeniam </w:t>
      </w:r>
      <w:r w:rsidR="00CE3586">
        <w:rPr>
          <w:rFonts w:ascii="Times New Roman" w:hAnsi="Times New Roman" w:cs="Times New Roman"/>
          <w:bCs/>
          <w:iCs/>
          <w:sz w:val="24"/>
          <w:szCs w:val="24"/>
          <w:lang w:bidi="sk-SK"/>
        </w:rPr>
        <w:t>uvedeným v</w:t>
      </w:r>
      <w:r w:rsidR="006F5F9B">
        <w:rPr>
          <w:rFonts w:ascii="Times New Roman" w:hAnsi="Times New Roman" w:cs="Times New Roman"/>
          <w:bCs/>
          <w:iCs/>
          <w:sz w:val="24"/>
          <w:szCs w:val="24"/>
          <w:lang w:bidi="sk-SK"/>
        </w:rPr>
        <w:t xml:space="preserve"> čl. 22 </w:t>
      </w:r>
      <w:r w:rsidR="006F5F9B" w:rsidRPr="006F5F9B">
        <w:rPr>
          <w:rFonts w:ascii="Times New Roman" w:hAnsi="Times New Roman" w:cs="Times New Roman"/>
          <w:bCs/>
          <w:iCs/>
          <w:sz w:val="24"/>
          <w:szCs w:val="24"/>
          <w:lang w:bidi="sk-SK"/>
        </w:rPr>
        <w:t>nariadenia (EÚ) č. 1308/2013 v platnom znení</w:t>
      </w:r>
      <w:r w:rsidR="006F5F9B">
        <w:rPr>
          <w:rFonts w:ascii="Times New Roman" w:hAnsi="Times New Roman" w:cs="Times New Roman"/>
          <w:bCs/>
          <w:iCs/>
          <w:sz w:val="24"/>
          <w:szCs w:val="24"/>
          <w:lang w:bidi="sk-SK"/>
        </w:rPr>
        <w:t xml:space="preserve">, </w:t>
      </w:r>
      <w:r w:rsidR="00CE3586">
        <w:rPr>
          <w:rFonts w:ascii="Times New Roman" w:hAnsi="Times New Roman" w:cs="Times New Roman"/>
          <w:bCs/>
          <w:iCs/>
          <w:sz w:val="24"/>
          <w:szCs w:val="24"/>
          <w:lang w:bidi="sk-SK"/>
        </w:rPr>
        <w:t xml:space="preserve">detským </w:t>
      </w:r>
      <w:r w:rsidR="00CE3586">
        <w:rPr>
          <w:rFonts w:ascii="Times New Roman" w:hAnsi="Times New Roman" w:cs="Times New Roman"/>
          <w:bCs/>
          <w:iCs/>
          <w:sz w:val="24"/>
          <w:szCs w:val="24"/>
          <w:lang w:bidi="sk-SK"/>
        </w:rPr>
        <w:lastRenderedPageBreak/>
        <w:t>pr</w:t>
      </w:r>
      <w:r w:rsidR="00936B70">
        <w:rPr>
          <w:rFonts w:ascii="Times New Roman" w:hAnsi="Times New Roman" w:cs="Times New Roman"/>
          <w:bCs/>
          <w:iCs/>
          <w:sz w:val="24"/>
          <w:szCs w:val="24"/>
          <w:lang w:bidi="sk-SK"/>
        </w:rPr>
        <w:t>ázdninovým táborom, nemocniciam alebo</w:t>
      </w:r>
      <w:r w:rsidR="00CE3586">
        <w:rPr>
          <w:rFonts w:ascii="Times New Roman" w:hAnsi="Times New Roman" w:cs="Times New Roman"/>
          <w:bCs/>
          <w:iCs/>
          <w:sz w:val="24"/>
          <w:szCs w:val="24"/>
          <w:lang w:bidi="sk-SK"/>
        </w:rPr>
        <w:t xml:space="preserve"> domovom dôchodcov</w:t>
      </w:r>
      <w:r w:rsidR="00260657">
        <w:rPr>
          <w:rFonts w:ascii="Times New Roman" w:hAnsi="Times New Roman" w:cs="Times New Roman"/>
          <w:bCs/>
          <w:iCs/>
          <w:sz w:val="24"/>
          <w:szCs w:val="24"/>
          <w:lang w:bidi="sk-SK"/>
        </w:rPr>
        <w:t xml:space="preserve">. </w:t>
      </w:r>
      <w:r w:rsidR="00404624">
        <w:rPr>
          <w:rFonts w:ascii="Times New Roman" w:hAnsi="Times New Roman" w:cs="Times New Roman"/>
          <w:bCs/>
          <w:iCs/>
          <w:sz w:val="24"/>
          <w:szCs w:val="24"/>
          <w:lang w:bidi="sk-SK"/>
        </w:rPr>
        <w:t xml:space="preserve">Ako ďalšia podmienka na poskytnutie podpory </w:t>
      </w:r>
      <w:r w:rsidR="00404624" w:rsidRPr="00404624">
        <w:rPr>
          <w:rFonts w:ascii="Times New Roman" w:hAnsi="Times New Roman" w:cs="Times New Roman"/>
          <w:bCs/>
          <w:iCs/>
          <w:sz w:val="24"/>
          <w:szCs w:val="24"/>
          <w:lang w:bidi="sk-SK"/>
        </w:rPr>
        <w:t>na stiahnutie poľnohospodárskych výrobkov ovocia a zeleniny z trhu na bezplatnú distribúciu alebo iné účely</w:t>
      </w:r>
      <w:r w:rsidR="00404624">
        <w:rPr>
          <w:rFonts w:ascii="Times New Roman" w:hAnsi="Times New Roman" w:cs="Times New Roman"/>
          <w:bCs/>
          <w:iCs/>
          <w:sz w:val="24"/>
          <w:szCs w:val="24"/>
          <w:lang w:bidi="sk-SK"/>
        </w:rPr>
        <w:t xml:space="preserve"> sa na základe čl. 27 </w:t>
      </w:r>
      <w:r w:rsidR="00404624" w:rsidRPr="00404624">
        <w:rPr>
          <w:rFonts w:ascii="Times New Roman" w:hAnsi="Times New Roman" w:cs="Times New Roman"/>
          <w:bCs/>
          <w:iCs/>
          <w:sz w:val="24"/>
          <w:szCs w:val="24"/>
          <w:lang w:bidi="sk-SK"/>
        </w:rPr>
        <w:t>ods. 1 delegovaného nariadenia (EÚ) 2022/126</w:t>
      </w:r>
      <w:r w:rsidR="00404624">
        <w:rPr>
          <w:rFonts w:ascii="Times New Roman" w:hAnsi="Times New Roman" w:cs="Times New Roman"/>
          <w:bCs/>
          <w:iCs/>
          <w:sz w:val="24"/>
          <w:szCs w:val="24"/>
          <w:lang w:bidi="sk-SK"/>
        </w:rPr>
        <w:t xml:space="preserve"> ustanovuje, že </w:t>
      </w:r>
      <w:r w:rsidR="007F6F97" w:rsidRPr="007F6F97">
        <w:rPr>
          <w:rFonts w:ascii="Times New Roman" w:hAnsi="Times New Roman" w:cs="Times New Roman"/>
          <w:bCs/>
          <w:iCs/>
          <w:sz w:val="24"/>
          <w:szCs w:val="24"/>
          <w:lang w:bidi="sk-SK"/>
        </w:rPr>
        <w:t>poľnohospodárske výrobky ovocia a zeleniny stiahnuté z trhu v rámci tejto intervencie</w:t>
      </w:r>
      <w:r w:rsidR="007F6F97">
        <w:rPr>
          <w:rFonts w:ascii="Times New Roman" w:hAnsi="Times New Roman" w:cs="Times New Roman"/>
          <w:bCs/>
          <w:iCs/>
          <w:sz w:val="24"/>
          <w:szCs w:val="24"/>
          <w:lang w:bidi="sk-SK"/>
        </w:rPr>
        <w:t xml:space="preserve"> musia byť touto osobou, ktorej boli v rámci tejto intervencie distribuované, ďalej dodané </w:t>
      </w:r>
      <w:r w:rsidR="00334BBB" w:rsidRPr="00334BBB">
        <w:rPr>
          <w:rFonts w:ascii="Times New Roman" w:hAnsi="Times New Roman" w:cs="Times New Roman"/>
          <w:bCs/>
          <w:iCs/>
          <w:sz w:val="24"/>
          <w:szCs w:val="24"/>
          <w:lang w:bidi="sk-SK"/>
        </w:rPr>
        <w:t xml:space="preserve">fyzickým osobám, ktorým </w:t>
      </w:r>
      <w:r w:rsidR="00A66E52">
        <w:rPr>
          <w:rFonts w:ascii="Times New Roman" w:hAnsi="Times New Roman" w:cs="Times New Roman"/>
          <w:bCs/>
          <w:iCs/>
          <w:sz w:val="24"/>
          <w:szCs w:val="24"/>
          <w:lang w:bidi="sk-SK"/>
        </w:rPr>
        <w:t xml:space="preserve">táto osoba </w:t>
      </w:r>
      <w:r w:rsidR="00334BBB" w:rsidRPr="00334BBB">
        <w:rPr>
          <w:rFonts w:ascii="Times New Roman" w:hAnsi="Times New Roman" w:cs="Times New Roman"/>
          <w:bCs/>
          <w:iCs/>
          <w:sz w:val="24"/>
          <w:szCs w:val="24"/>
          <w:lang w:bidi="sk-SK"/>
        </w:rPr>
        <w:t>poskytuje starostlivosť, opateru, výchovu, vzdelávanie, ktoré stráži, alebo iným fyzickým osobám, zabezpečovanie potrieb v súvislosti s ktorými je predmetom jej činnosti</w:t>
      </w:r>
      <w:r w:rsidR="00334BBB">
        <w:rPr>
          <w:rFonts w:ascii="Times New Roman" w:hAnsi="Times New Roman" w:cs="Times New Roman"/>
          <w:bCs/>
          <w:iCs/>
          <w:sz w:val="24"/>
          <w:szCs w:val="24"/>
          <w:lang w:bidi="sk-SK"/>
        </w:rPr>
        <w:t xml:space="preserve">, teda škola svojim deťom alebo žiakom, nemocnica svojim pacientom, </w:t>
      </w:r>
      <w:r w:rsidR="00451A46">
        <w:rPr>
          <w:rFonts w:ascii="Times New Roman" w:hAnsi="Times New Roman" w:cs="Times New Roman"/>
          <w:bCs/>
          <w:iCs/>
          <w:sz w:val="24"/>
          <w:szCs w:val="24"/>
          <w:lang w:bidi="sk-SK"/>
        </w:rPr>
        <w:t>zariadenie na poskytovanie sociálnych služieb prijímateľom tejto sociálnej služby a pod.</w:t>
      </w:r>
      <w:r w:rsidR="00A22A0A">
        <w:rPr>
          <w:rFonts w:ascii="Times New Roman" w:hAnsi="Times New Roman" w:cs="Times New Roman"/>
          <w:bCs/>
          <w:iCs/>
          <w:sz w:val="24"/>
          <w:szCs w:val="24"/>
          <w:lang w:bidi="sk-SK"/>
        </w:rPr>
        <w:t xml:space="preserve"> V nadväznosti na tieto ustanovenia je teda ďalšou z povinných príloh k žiadosti o poskytnutie podpory na intervenciu v sektore ovocia a zeleniny, ktorou je </w:t>
      </w:r>
      <w:r w:rsidR="00A22A0A" w:rsidRPr="00A22A0A">
        <w:rPr>
          <w:rFonts w:ascii="Times New Roman" w:hAnsi="Times New Roman" w:cs="Times New Roman"/>
          <w:bCs/>
          <w:iCs/>
          <w:sz w:val="24"/>
          <w:szCs w:val="24"/>
          <w:lang w:bidi="sk-SK"/>
        </w:rPr>
        <w:t>stiahnutie poľnohospodársky</w:t>
      </w:r>
      <w:r w:rsidR="00125277">
        <w:rPr>
          <w:rFonts w:ascii="Times New Roman" w:hAnsi="Times New Roman" w:cs="Times New Roman"/>
          <w:bCs/>
          <w:iCs/>
          <w:sz w:val="24"/>
          <w:szCs w:val="24"/>
          <w:lang w:bidi="sk-SK"/>
        </w:rPr>
        <w:t>ch výrobkov ovocia a zeleniny z trhu na </w:t>
      </w:r>
      <w:r w:rsidR="00A22A0A" w:rsidRPr="00A22A0A">
        <w:rPr>
          <w:rFonts w:ascii="Times New Roman" w:hAnsi="Times New Roman" w:cs="Times New Roman"/>
          <w:bCs/>
          <w:iCs/>
          <w:sz w:val="24"/>
          <w:szCs w:val="24"/>
          <w:lang w:bidi="sk-SK"/>
        </w:rPr>
        <w:t>bezplatnú distribúciu alebo iné účely</w:t>
      </w:r>
      <w:r w:rsidR="00A22A0A">
        <w:rPr>
          <w:rFonts w:ascii="Times New Roman" w:hAnsi="Times New Roman" w:cs="Times New Roman"/>
          <w:bCs/>
          <w:iCs/>
          <w:sz w:val="24"/>
          <w:szCs w:val="24"/>
          <w:lang w:bidi="sk-SK"/>
        </w:rPr>
        <w:t>,</w:t>
      </w:r>
      <w:r w:rsidR="00A22A0A" w:rsidRPr="00A22A0A">
        <w:rPr>
          <w:rFonts w:ascii="Times New Roman" w:hAnsi="Times New Roman" w:cs="Times New Roman"/>
          <w:bCs/>
          <w:iCs/>
          <w:sz w:val="24"/>
          <w:szCs w:val="24"/>
          <w:lang w:bidi="sk-SK"/>
        </w:rPr>
        <w:t xml:space="preserve"> </w:t>
      </w:r>
      <w:r w:rsidR="00A22A0A">
        <w:rPr>
          <w:rFonts w:ascii="Times New Roman" w:hAnsi="Times New Roman" w:cs="Times New Roman"/>
          <w:bCs/>
          <w:iCs/>
          <w:sz w:val="24"/>
          <w:szCs w:val="24"/>
          <w:lang w:bidi="sk-SK"/>
        </w:rPr>
        <w:t xml:space="preserve">vyhlásenie osoby, </w:t>
      </w:r>
      <w:r w:rsidR="00A22A0A" w:rsidRPr="00A22A0A">
        <w:rPr>
          <w:rFonts w:ascii="Times New Roman" w:hAnsi="Times New Roman" w:cs="Times New Roman"/>
          <w:bCs/>
          <w:iCs/>
          <w:sz w:val="24"/>
          <w:szCs w:val="24"/>
          <w:lang w:bidi="sk-SK"/>
        </w:rPr>
        <w:t>ktorej boli poľnohospodárske výrobky ovocia a zeleniny stiahnuté z trhu v</w:t>
      </w:r>
      <w:r w:rsidR="00A22A0A">
        <w:rPr>
          <w:rFonts w:ascii="Times New Roman" w:hAnsi="Times New Roman" w:cs="Times New Roman"/>
          <w:bCs/>
          <w:iCs/>
          <w:sz w:val="24"/>
          <w:szCs w:val="24"/>
          <w:lang w:bidi="sk-SK"/>
        </w:rPr>
        <w:t> </w:t>
      </w:r>
      <w:r w:rsidR="00A22A0A" w:rsidRPr="00A22A0A">
        <w:rPr>
          <w:rFonts w:ascii="Times New Roman" w:hAnsi="Times New Roman" w:cs="Times New Roman"/>
          <w:bCs/>
          <w:iCs/>
          <w:sz w:val="24"/>
          <w:szCs w:val="24"/>
          <w:lang w:bidi="sk-SK"/>
        </w:rPr>
        <w:t>rámci</w:t>
      </w:r>
      <w:r w:rsidR="00A22A0A">
        <w:rPr>
          <w:rFonts w:ascii="Times New Roman" w:hAnsi="Times New Roman" w:cs="Times New Roman"/>
          <w:bCs/>
          <w:iCs/>
          <w:sz w:val="24"/>
          <w:szCs w:val="24"/>
          <w:lang w:bidi="sk-SK"/>
        </w:rPr>
        <w:t xml:space="preserve"> tejto </w:t>
      </w:r>
      <w:r w:rsidR="00A22A0A" w:rsidRPr="00A22A0A">
        <w:rPr>
          <w:rFonts w:ascii="Times New Roman" w:hAnsi="Times New Roman" w:cs="Times New Roman"/>
          <w:bCs/>
          <w:iCs/>
          <w:sz w:val="24"/>
          <w:szCs w:val="24"/>
          <w:lang w:bidi="sk-SK"/>
        </w:rPr>
        <w:t xml:space="preserve">intervencie </w:t>
      </w:r>
      <w:r w:rsidR="00A22A0A">
        <w:rPr>
          <w:rFonts w:ascii="Times New Roman" w:hAnsi="Times New Roman" w:cs="Times New Roman"/>
          <w:bCs/>
          <w:iCs/>
          <w:sz w:val="24"/>
          <w:szCs w:val="24"/>
          <w:lang w:bidi="sk-SK"/>
        </w:rPr>
        <w:t xml:space="preserve">dodané, že ich ďalej dodala alebo dodá </w:t>
      </w:r>
      <w:r w:rsidR="00A22A0A" w:rsidRPr="00A22A0A">
        <w:rPr>
          <w:rFonts w:ascii="Times New Roman" w:hAnsi="Times New Roman" w:cs="Times New Roman"/>
          <w:bCs/>
          <w:iCs/>
          <w:sz w:val="24"/>
          <w:szCs w:val="24"/>
          <w:lang w:bidi="sk-SK"/>
        </w:rPr>
        <w:t xml:space="preserve">fyzickým osobám, ktorým poskytuje starostlivosť, opateru, výchovu, vzdelávanie, ktoré stráži, alebo iným fyzickým osobám, </w:t>
      </w:r>
      <w:r w:rsidR="00A22A0A" w:rsidRPr="00821D7E">
        <w:rPr>
          <w:rFonts w:ascii="Times New Roman" w:hAnsi="Times New Roman" w:cs="Times New Roman"/>
          <w:bCs/>
          <w:iCs/>
          <w:sz w:val="24"/>
          <w:szCs w:val="24"/>
          <w:lang w:bidi="sk-SK"/>
        </w:rPr>
        <w:t>zabezpečovanie potrieb v</w:t>
      </w:r>
      <w:r w:rsidR="00A22A0A" w:rsidRPr="007D0B1F">
        <w:rPr>
          <w:rFonts w:ascii="Times New Roman" w:hAnsi="Times New Roman" w:cs="Times New Roman"/>
          <w:bCs/>
          <w:iCs/>
          <w:sz w:val="24"/>
          <w:szCs w:val="24"/>
          <w:lang w:bidi="sk-SK"/>
        </w:rPr>
        <w:t> </w:t>
      </w:r>
      <w:r w:rsidR="00A22A0A" w:rsidRPr="002D397E">
        <w:rPr>
          <w:rFonts w:ascii="Times New Roman" w:hAnsi="Times New Roman" w:cs="Times New Roman"/>
          <w:bCs/>
          <w:iCs/>
          <w:sz w:val="24"/>
          <w:szCs w:val="24"/>
          <w:lang w:bidi="sk-SK"/>
        </w:rPr>
        <w:t xml:space="preserve">súvislosti </w:t>
      </w:r>
      <w:r w:rsidR="00A22A0A" w:rsidRPr="00A66E52">
        <w:rPr>
          <w:rFonts w:ascii="Times New Roman" w:hAnsi="Times New Roman" w:cs="Times New Roman"/>
          <w:bCs/>
          <w:iCs/>
          <w:sz w:val="24"/>
          <w:szCs w:val="24"/>
          <w:lang w:bidi="sk-SK"/>
        </w:rPr>
        <w:t>s ktorými je predmetom jej činnosti.</w:t>
      </w:r>
    </w:p>
    <w:p w14:paraId="2901F9FB" w14:textId="77777777" w:rsidR="00525FC7" w:rsidRDefault="00DF3163"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sz w:val="24"/>
          <w:szCs w:val="24"/>
        </w:rPr>
        <w:t xml:space="preserve">Podľa čl. 28 </w:t>
      </w:r>
      <w:r w:rsidR="007C4341">
        <w:rPr>
          <w:rFonts w:ascii="Times New Roman" w:hAnsi="Times New Roman" w:cs="Times New Roman"/>
          <w:sz w:val="24"/>
          <w:szCs w:val="24"/>
        </w:rPr>
        <w:t xml:space="preserve">ods. 1 písm. b) a ods. 2 písm. b) </w:t>
      </w:r>
      <w:r w:rsidR="007C4341" w:rsidRPr="007C4341">
        <w:rPr>
          <w:rFonts w:ascii="Times New Roman" w:hAnsi="Times New Roman" w:cs="Times New Roman"/>
          <w:bCs/>
          <w:iCs/>
          <w:sz w:val="24"/>
          <w:szCs w:val="24"/>
          <w:lang w:bidi="sk-SK"/>
        </w:rPr>
        <w:t>delegovaného nariadenia (EÚ) 2022/126</w:t>
      </w:r>
      <w:r w:rsidR="007C4341">
        <w:rPr>
          <w:rFonts w:ascii="Times New Roman" w:hAnsi="Times New Roman" w:cs="Times New Roman"/>
          <w:bCs/>
          <w:iCs/>
          <w:sz w:val="24"/>
          <w:szCs w:val="24"/>
          <w:lang w:bidi="sk-SK"/>
        </w:rPr>
        <w:t xml:space="preserve"> sa musia </w:t>
      </w:r>
      <w:r w:rsidR="004F5105">
        <w:rPr>
          <w:rFonts w:ascii="Times New Roman" w:hAnsi="Times New Roman" w:cs="Times New Roman"/>
          <w:bCs/>
          <w:iCs/>
          <w:sz w:val="24"/>
          <w:szCs w:val="24"/>
          <w:lang w:bidi="sk-SK"/>
        </w:rPr>
        <w:t xml:space="preserve">osoby, ktorým sa v rámci intervencie </w:t>
      </w:r>
      <w:r w:rsidR="004F5105" w:rsidRPr="004F5105">
        <w:rPr>
          <w:rFonts w:ascii="Times New Roman" w:hAnsi="Times New Roman" w:cs="Times New Roman"/>
          <w:bCs/>
          <w:iCs/>
          <w:sz w:val="24"/>
          <w:szCs w:val="24"/>
          <w:lang w:bidi="sk-SK"/>
        </w:rPr>
        <w:t>podľa čl. 47 ods. 2 písm. f) nariadenia (EÚ) 2021/2115</w:t>
      </w:r>
      <w:r w:rsidR="004F5105">
        <w:rPr>
          <w:rFonts w:ascii="Times New Roman" w:hAnsi="Times New Roman" w:cs="Times New Roman"/>
          <w:bCs/>
          <w:iCs/>
          <w:sz w:val="24"/>
          <w:szCs w:val="24"/>
          <w:lang w:bidi="sk-SK"/>
        </w:rPr>
        <w:t xml:space="preserve"> distribuujú poľnohospodárske výrobky </w:t>
      </w:r>
      <w:r w:rsidR="004F5105" w:rsidRPr="004F5105">
        <w:rPr>
          <w:rFonts w:ascii="Times New Roman" w:hAnsi="Times New Roman" w:cs="Times New Roman"/>
          <w:bCs/>
          <w:iCs/>
          <w:sz w:val="24"/>
          <w:szCs w:val="24"/>
          <w:lang w:bidi="sk-SK"/>
        </w:rPr>
        <w:t>buď v sektore ovocia a zeleniny, olivového oleja a stolových olív alebo v určitom ďalšom sektore</w:t>
      </w:r>
      <w:r w:rsidR="000F0098">
        <w:rPr>
          <w:rFonts w:ascii="Times New Roman" w:hAnsi="Times New Roman" w:cs="Times New Roman"/>
          <w:bCs/>
          <w:iCs/>
          <w:sz w:val="24"/>
          <w:szCs w:val="24"/>
          <w:lang w:bidi="sk-SK"/>
        </w:rPr>
        <w:t>, ktoré boli</w:t>
      </w:r>
      <w:r w:rsidR="004F5105" w:rsidRPr="004F5105">
        <w:rPr>
          <w:rFonts w:ascii="Times New Roman" w:hAnsi="Times New Roman" w:cs="Times New Roman"/>
          <w:bCs/>
          <w:iCs/>
          <w:sz w:val="24"/>
          <w:szCs w:val="24"/>
          <w:lang w:bidi="sk-SK"/>
        </w:rPr>
        <w:t xml:space="preserve"> </w:t>
      </w:r>
      <w:r w:rsidR="004F5105">
        <w:rPr>
          <w:rFonts w:ascii="Times New Roman" w:hAnsi="Times New Roman" w:cs="Times New Roman"/>
          <w:bCs/>
          <w:iCs/>
          <w:sz w:val="24"/>
          <w:szCs w:val="24"/>
          <w:lang w:bidi="sk-SK"/>
        </w:rPr>
        <w:t xml:space="preserve">stiahnuté z trhu, zaviazať, že budú viesť samostatnú skladovú evidenciu </w:t>
      </w:r>
      <w:r w:rsidR="004F5105" w:rsidRPr="004F5105">
        <w:rPr>
          <w:rFonts w:ascii="Times New Roman" w:hAnsi="Times New Roman" w:cs="Times New Roman"/>
          <w:bCs/>
          <w:iCs/>
          <w:sz w:val="24"/>
          <w:szCs w:val="24"/>
          <w:lang w:bidi="sk-SK"/>
        </w:rPr>
        <w:t>o prijatiach a odovzdaniach týchto poľnohospodárskych výrobkov</w:t>
      </w:r>
      <w:r w:rsidR="000F0098">
        <w:rPr>
          <w:rFonts w:ascii="Times New Roman" w:hAnsi="Times New Roman" w:cs="Times New Roman"/>
          <w:bCs/>
          <w:iCs/>
          <w:sz w:val="24"/>
          <w:szCs w:val="24"/>
          <w:lang w:bidi="sk-SK"/>
        </w:rPr>
        <w:t>, a p</w:t>
      </w:r>
      <w:r w:rsidR="000F0098" w:rsidRPr="000F0098">
        <w:rPr>
          <w:rFonts w:ascii="Times New Roman" w:hAnsi="Times New Roman" w:cs="Times New Roman"/>
          <w:bCs/>
          <w:iCs/>
          <w:sz w:val="24"/>
          <w:szCs w:val="24"/>
          <w:lang w:bidi="sk-SK"/>
        </w:rPr>
        <w:t xml:space="preserve">odľa čl. 28 </w:t>
      </w:r>
      <w:r w:rsidR="000F0098">
        <w:rPr>
          <w:rFonts w:ascii="Times New Roman" w:hAnsi="Times New Roman" w:cs="Times New Roman"/>
          <w:bCs/>
          <w:iCs/>
          <w:sz w:val="24"/>
          <w:szCs w:val="24"/>
          <w:lang w:bidi="sk-SK"/>
        </w:rPr>
        <w:t>ods.</w:t>
      </w:r>
      <w:r w:rsidR="000F0098" w:rsidRPr="000F0098">
        <w:rPr>
          <w:rFonts w:ascii="Times New Roman" w:hAnsi="Times New Roman" w:cs="Times New Roman"/>
          <w:bCs/>
          <w:iCs/>
          <w:sz w:val="24"/>
          <w:szCs w:val="24"/>
          <w:lang w:bidi="sk-SK"/>
        </w:rPr>
        <w:t> 2 písm. b) delegovaného nariadenia (EÚ) 2022/126</w:t>
      </w:r>
      <w:r w:rsidR="000F0098">
        <w:rPr>
          <w:rFonts w:ascii="Times New Roman" w:hAnsi="Times New Roman" w:cs="Times New Roman"/>
          <w:bCs/>
          <w:iCs/>
          <w:sz w:val="24"/>
          <w:szCs w:val="24"/>
          <w:lang w:bidi="sk-SK"/>
        </w:rPr>
        <w:t xml:space="preserve"> </w:t>
      </w:r>
      <w:r w:rsidR="000F0098" w:rsidRPr="000F0098">
        <w:rPr>
          <w:rFonts w:ascii="Times New Roman" w:hAnsi="Times New Roman" w:cs="Times New Roman"/>
          <w:bCs/>
          <w:iCs/>
          <w:sz w:val="24"/>
          <w:szCs w:val="24"/>
          <w:lang w:bidi="sk-SK"/>
        </w:rPr>
        <w:t>sa musia osoby, ktorým sa v rámci intervencie podľa čl. 47 ods. 2 písm. f) nariadenia (EÚ) 2021/2115 poľnohospodárske výrobky</w:t>
      </w:r>
      <w:r w:rsidR="000F0098">
        <w:rPr>
          <w:rFonts w:ascii="Times New Roman" w:hAnsi="Times New Roman" w:cs="Times New Roman"/>
          <w:bCs/>
          <w:iCs/>
          <w:sz w:val="24"/>
          <w:szCs w:val="24"/>
          <w:lang w:bidi="sk-SK"/>
        </w:rPr>
        <w:t xml:space="preserve"> </w:t>
      </w:r>
      <w:r w:rsidR="000F0098" w:rsidRPr="000F0098">
        <w:rPr>
          <w:rFonts w:ascii="Times New Roman" w:hAnsi="Times New Roman" w:cs="Times New Roman"/>
          <w:bCs/>
          <w:iCs/>
          <w:sz w:val="24"/>
          <w:szCs w:val="24"/>
          <w:lang w:bidi="sk-SK"/>
        </w:rPr>
        <w:t>buď v sektore ovocia a zeleniny, olivového oleja a stolových olív alebo v určitom ďalšom sektore</w:t>
      </w:r>
      <w:r w:rsidR="000F0098">
        <w:rPr>
          <w:rFonts w:ascii="Times New Roman" w:hAnsi="Times New Roman" w:cs="Times New Roman"/>
          <w:bCs/>
          <w:iCs/>
          <w:sz w:val="24"/>
          <w:szCs w:val="24"/>
          <w:lang w:bidi="sk-SK"/>
        </w:rPr>
        <w:t>, ktoré boli</w:t>
      </w:r>
      <w:r w:rsidR="000F0098" w:rsidRPr="000F0098">
        <w:rPr>
          <w:rFonts w:ascii="Times New Roman" w:hAnsi="Times New Roman" w:cs="Times New Roman"/>
          <w:bCs/>
          <w:iCs/>
          <w:sz w:val="24"/>
          <w:szCs w:val="24"/>
          <w:lang w:bidi="sk-SK"/>
        </w:rPr>
        <w:t xml:space="preserve"> stiahnuté z</w:t>
      </w:r>
      <w:r w:rsidR="000F0098">
        <w:rPr>
          <w:rFonts w:ascii="Times New Roman" w:hAnsi="Times New Roman" w:cs="Times New Roman"/>
          <w:bCs/>
          <w:iCs/>
          <w:sz w:val="24"/>
          <w:szCs w:val="24"/>
          <w:lang w:bidi="sk-SK"/>
        </w:rPr>
        <w:t> </w:t>
      </w:r>
      <w:r w:rsidR="000F0098" w:rsidRPr="000F0098">
        <w:rPr>
          <w:rFonts w:ascii="Times New Roman" w:hAnsi="Times New Roman" w:cs="Times New Roman"/>
          <w:bCs/>
          <w:iCs/>
          <w:sz w:val="24"/>
          <w:szCs w:val="24"/>
          <w:lang w:bidi="sk-SK"/>
        </w:rPr>
        <w:t>trhu</w:t>
      </w:r>
      <w:r w:rsidR="000F0098">
        <w:rPr>
          <w:rFonts w:ascii="Times New Roman" w:hAnsi="Times New Roman" w:cs="Times New Roman"/>
          <w:bCs/>
          <w:iCs/>
          <w:sz w:val="24"/>
          <w:szCs w:val="24"/>
          <w:lang w:bidi="sk-SK"/>
        </w:rPr>
        <w:t xml:space="preserve">, </w:t>
      </w:r>
      <w:r w:rsidR="000F0098" w:rsidRPr="000F0098">
        <w:rPr>
          <w:rFonts w:ascii="Times New Roman" w:hAnsi="Times New Roman" w:cs="Times New Roman"/>
          <w:bCs/>
          <w:iCs/>
          <w:sz w:val="24"/>
          <w:szCs w:val="24"/>
          <w:lang w:bidi="sk-SK"/>
        </w:rPr>
        <w:t>distribuujú</w:t>
      </w:r>
      <w:r w:rsidR="000F0098">
        <w:rPr>
          <w:rFonts w:ascii="Times New Roman" w:hAnsi="Times New Roman" w:cs="Times New Roman"/>
          <w:bCs/>
          <w:iCs/>
          <w:sz w:val="24"/>
          <w:szCs w:val="24"/>
          <w:lang w:bidi="sk-SK"/>
        </w:rPr>
        <w:t xml:space="preserve"> inak ako bezplatne, zaviazať, že budú viesť finančné účtovníctvo, v ktorom sa nadobudnutie týchto poľnohospodárskych výrobkov zaeviduje.</w:t>
      </w:r>
      <w:r w:rsidR="000D5C77">
        <w:rPr>
          <w:rFonts w:ascii="Times New Roman" w:hAnsi="Times New Roman" w:cs="Times New Roman"/>
          <w:bCs/>
          <w:iCs/>
          <w:sz w:val="24"/>
          <w:szCs w:val="24"/>
          <w:lang w:bidi="sk-SK"/>
        </w:rPr>
        <w:t xml:space="preserve"> Na účely implementácie týchto ustanovení sa ustanovuje, že </w:t>
      </w:r>
      <w:r w:rsidR="00247A38">
        <w:rPr>
          <w:rFonts w:ascii="Times New Roman" w:hAnsi="Times New Roman" w:cs="Times New Roman"/>
          <w:bCs/>
          <w:iCs/>
          <w:sz w:val="24"/>
          <w:szCs w:val="24"/>
          <w:lang w:bidi="sk-SK"/>
        </w:rPr>
        <w:t xml:space="preserve">na intervenciu v sektore ovocia a zeleniny, ktorou je </w:t>
      </w:r>
      <w:r w:rsidR="00D336F9" w:rsidRPr="00D336F9">
        <w:rPr>
          <w:rFonts w:ascii="Times New Roman" w:hAnsi="Times New Roman" w:cs="Times New Roman"/>
          <w:bCs/>
          <w:iCs/>
          <w:sz w:val="24"/>
          <w:szCs w:val="24"/>
          <w:lang w:bidi="sk-SK"/>
        </w:rPr>
        <w:t>stiahnutie poľnohospodársky</w:t>
      </w:r>
      <w:r w:rsidR="00D336F9">
        <w:rPr>
          <w:rFonts w:ascii="Times New Roman" w:hAnsi="Times New Roman" w:cs="Times New Roman"/>
          <w:bCs/>
          <w:iCs/>
          <w:sz w:val="24"/>
          <w:szCs w:val="24"/>
          <w:lang w:bidi="sk-SK"/>
        </w:rPr>
        <w:t>ch výrobkov ovocia a zeleniny z trhu na </w:t>
      </w:r>
      <w:r w:rsidR="00D336F9" w:rsidRPr="00D336F9">
        <w:rPr>
          <w:rFonts w:ascii="Times New Roman" w:hAnsi="Times New Roman" w:cs="Times New Roman"/>
          <w:bCs/>
          <w:iCs/>
          <w:sz w:val="24"/>
          <w:szCs w:val="24"/>
          <w:lang w:bidi="sk-SK"/>
        </w:rPr>
        <w:t>bezplatnú distribúciu alebo iné účely</w:t>
      </w:r>
      <w:r w:rsidR="00D336F9">
        <w:rPr>
          <w:rFonts w:ascii="Times New Roman" w:hAnsi="Times New Roman" w:cs="Times New Roman"/>
          <w:bCs/>
          <w:iCs/>
          <w:sz w:val="24"/>
          <w:szCs w:val="24"/>
          <w:lang w:bidi="sk-SK"/>
        </w:rPr>
        <w:t xml:space="preserve">, možno poskytnúť podporu, len ak osoba, </w:t>
      </w:r>
      <w:r w:rsidR="0073586C">
        <w:rPr>
          <w:rFonts w:ascii="Times New Roman" w:hAnsi="Times New Roman" w:cs="Times New Roman"/>
          <w:bCs/>
          <w:iCs/>
          <w:sz w:val="24"/>
          <w:szCs w:val="24"/>
          <w:lang w:bidi="sk-SK"/>
        </w:rPr>
        <w:t xml:space="preserve">ktorej sa poľnohospodárske výrobky ovocia a zeleniny stiahnuté z trhu v rámci tejto intervencie, </w:t>
      </w:r>
      <w:r w:rsidR="0073586C" w:rsidRPr="0073586C">
        <w:rPr>
          <w:rFonts w:ascii="Times New Roman" w:hAnsi="Times New Roman" w:cs="Times New Roman"/>
          <w:bCs/>
          <w:iCs/>
          <w:sz w:val="24"/>
          <w:szCs w:val="24"/>
          <w:lang w:bidi="sk-SK"/>
        </w:rPr>
        <w:t>vedie osobitnú evidenciu o prijatiach a odovzdaniach týchto poľnohospodárskych výrobkov</w:t>
      </w:r>
      <w:r w:rsidR="0073586C">
        <w:rPr>
          <w:rFonts w:ascii="Times New Roman" w:hAnsi="Times New Roman" w:cs="Times New Roman"/>
          <w:bCs/>
          <w:iCs/>
          <w:sz w:val="24"/>
          <w:szCs w:val="24"/>
          <w:lang w:bidi="sk-SK"/>
        </w:rPr>
        <w:t xml:space="preserve">, pričom ak </w:t>
      </w:r>
      <w:r w:rsidR="0073586C" w:rsidRPr="0073586C">
        <w:rPr>
          <w:rFonts w:ascii="Times New Roman" w:hAnsi="Times New Roman" w:cs="Times New Roman"/>
          <w:bCs/>
          <w:iCs/>
          <w:sz w:val="24"/>
          <w:szCs w:val="24"/>
          <w:lang w:bidi="sk-SK"/>
        </w:rPr>
        <w:t>tieto poľnohospodárske výrobky tejto osobe v rámci tejto intervencie nie sú dodané bezplatne</w:t>
      </w:r>
      <w:r w:rsidR="0073586C">
        <w:rPr>
          <w:rFonts w:ascii="Times New Roman" w:hAnsi="Times New Roman" w:cs="Times New Roman"/>
          <w:bCs/>
          <w:iCs/>
          <w:sz w:val="24"/>
          <w:szCs w:val="24"/>
          <w:lang w:bidi="sk-SK"/>
        </w:rPr>
        <w:t xml:space="preserve">, </w:t>
      </w:r>
      <w:r w:rsidR="0073586C" w:rsidRPr="0073586C">
        <w:rPr>
          <w:rFonts w:ascii="Times New Roman" w:hAnsi="Times New Roman" w:cs="Times New Roman"/>
          <w:bCs/>
          <w:iCs/>
          <w:sz w:val="24"/>
          <w:szCs w:val="24"/>
          <w:lang w:bidi="sk-SK"/>
        </w:rPr>
        <w:t>na túto intervenciu možno poskytnúť podporu,</w:t>
      </w:r>
      <w:r w:rsidR="0073586C">
        <w:rPr>
          <w:rFonts w:ascii="Times New Roman" w:hAnsi="Times New Roman" w:cs="Times New Roman"/>
          <w:bCs/>
          <w:iCs/>
          <w:sz w:val="24"/>
          <w:szCs w:val="24"/>
          <w:lang w:bidi="sk-SK"/>
        </w:rPr>
        <w:t xml:space="preserve"> </w:t>
      </w:r>
      <w:r w:rsidR="0073586C" w:rsidRPr="0073586C">
        <w:rPr>
          <w:rFonts w:ascii="Times New Roman" w:hAnsi="Times New Roman" w:cs="Times New Roman"/>
          <w:bCs/>
          <w:iCs/>
          <w:sz w:val="24"/>
          <w:szCs w:val="24"/>
          <w:lang w:bidi="sk-SK"/>
        </w:rPr>
        <w:t>len ak táto osoba vedie účtovníctvo alebo daňovú evidenciu zahŕňajúcu evidenciu o daňových výdavkoch</w:t>
      </w:r>
      <w:r w:rsidR="0073586C">
        <w:rPr>
          <w:rFonts w:ascii="Times New Roman" w:hAnsi="Times New Roman" w:cs="Times New Roman"/>
          <w:bCs/>
          <w:iCs/>
          <w:sz w:val="24"/>
          <w:szCs w:val="24"/>
          <w:lang w:bidi="sk-SK"/>
        </w:rPr>
        <w:t xml:space="preserve">. </w:t>
      </w:r>
      <w:r w:rsidR="00796F76">
        <w:rPr>
          <w:rFonts w:ascii="Times New Roman" w:hAnsi="Times New Roman" w:cs="Times New Roman"/>
          <w:bCs/>
          <w:iCs/>
          <w:sz w:val="24"/>
          <w:szCs w:val="24"/>
          <w:lang w:bidi="sk-SK"/>
        </w:rPr>
        <w:t>Ako alternatíva k účtovníctvu sa teda ustanovuje d</w:t>
      </w:r>
      <w:r w:rsidR="00FB594F">
        <w:rPr>
          <w:rFonts w:ascii="Times New Roman" w:hAnsi="Times New Roman" w:cs="Times New Roman"/>
          <w:bCs/>
          <w:iCs/>
          <w:sz w:val="24"/>
          <w:szCs w:val="24"/>
          <w:lang w:bidi="sk-SK"/>
        </w:rPr>
        <w:t xml:space="preserve">ňová evidencia podľa § 6 ods. 11 zákona č. 595/2003 Z. z. </w:t>
      </w:r>
      <w:r w:rsidR="00FB594F" w:rsidRPr="00821D7E">
        <w:rPr>
          <w:rFonts w:ascii="Times New Roman" w:hAnsi="Times New Roman" w:cs="Times New Roman"/>
          <w:bCs/>
          <w:iCs/>
          <w:sz w:val="24"/>
          <w:szCs w:val="24"/>
          <w:lang w:bidi="sk-SK"/>
        </w:rPr>
        <w:t xml:space="preserve">zákona </w:t>
      </w:r>
      <w:r w:rsidR="00FB594F" w:rsidRPr="00A23A83">
        <w:rPr>
          <w:rFonts w:ascii="Times New Roman" w:hAnsi="Times New Roman" w:cs="Times New Roman"/>
          <w:bCs/>
          <w:iCs/>
          <w:sz w:val="24"/>
          <w:szCs w:val="24"/>
          <w:lang w:bidi="sk-SK"/>
        </w:rPr>
        <w:t xml:space="preserve">o dani z príjmov v znení neskorších predpisov, vrátane § 6 ods. 11 písm. b) </w:t>
      </w:r>
      <w:r w:rsidR="00FB594F">
        <w:rPr>
          <w:rFonts w:ascii="Times New Roman" w:hAnsi="Times New Roman" w:cs="Times New Roman"/>
          <w:bCs/>
          <w:iCs/>
          <w:sz w:val="24"/>
          <w:szCs w:val="24"/>
          <w:lang w:bidi="sk-SK"/>
        </w:rPr>
        <w:t xml:space="preserve">tohto zákona </w:t>
      </w:r>
      <w:r w:rsidR="00FB594F" w:rsidRPr="00FB594F">
        <w:rPr>
          <w:rFonts w:ascii="Times New Roman" w:hAnsi="Times New Roman" w:cs="Times New Roman"/>
          <w:bCs/>
          <w:iCs/>
          <w:sz w:val="24"/>
          <w:szCs w:val="24"/>
          <w:lang w:bidi="sk-SK"/>
        </w:rPr>
        <w:t>v znení neskorších predpisov</w:t>
      </w:r>
      <w:r w:rsidR="001D4FC0">
        <w:rPr>
          <w:rFonts w:ascii="Times New Roman" w:hAnsi="Times New Roman" w:cs="Times New Roman"/>
          <w:bCs/>
          <w:iCs/>
          <w:sz w:val="24"/>
          <w:szCs w:val="24"/>
          <w:lang w:bidi="sk-SK"/>
        </w:rPr>
        <w:t xml:space="preserve">, aby sa tým riadne implementoval </w:t>
      </w:r>
      <w:r w:rsidR="001D4FC0" w:rsidRPr="001D4FC0">
        <w:rPr>
          <w:rFonts w:ascii="Times New Roman" w:hAnsi="Times New Roman" w:cs="Times New Roman"/>
          <w:bCs/>
          <w:iCs/>
          <w:sz w:val="24"/>
          <w:szCs w:val="24"/>
          <w:lang w:bidi="sk-SK"/>
        </w:rPr>
        <w:t>čl. 28 ods. 2 písm. b) delegovaného nariadenia (EÚ) 2022/126</w:t>
      </w:r>
      <w:r w:rsidR="001D4FC0">
        <w:rPr>
          <w:rFonts w:ascii="Times New Roman" w:hAnsi="Times New Roman" w:cs="Times New Roman"/>
          <w:bCs/>
          <w:iCs/>
          <w:sz w:val="24"/>
          <w:szCs w:val="24"/>
          <w:lang w:bidi="sk-SK"/>
        </w:rPr>
        <w:t>.</w:t>
      </w:r>
      <w:r w:rsidR="00EC616B">
        <w:rPr>
          <w:rFonts w:ascii="Times New Roman" w:hAnsi="Times New Roman" w:cs="Times New Roman"/>
          <w:bCs/>
          <w:iCs/>
          <w:sz w:val="24"/>
          <w:szCs w:val="24"/>
          <w:lang w:bidi="sk-SK"/>
        </w:rPr>
        <w:t xml:space="preserve"> Vyhlásenie osoby, ktorej sa v rámci intervencie </w:t>
      </w:r>
      <w:r w:rsidR="00EC616B" w:rsidRPr="00EC616B">
        <w:rPr>
          <w:rFonts w:ascii="Times New Roman" w:hAnsi="Times New Roman" w:cs="Times New Roman"/>
          <w:bCs/>
          <w:iCs/>
          <w:sz w:val="24"/>
          <w:szCs w:val="24"/>
          <w:lang w:bidi="sk-SK"/>
        </w:rPr>
        <w:t>v sektore ovocia a zeleniny, ktorou je stiahnutie poľnohospodárskych výrobkov ovocia a zeleniny z trhu na bezplatnú distribúciu alebo iné účely,</w:t>
      </w:r>
      <w:r w:rsidR="00EC616B">
        <w:rPr>
          <w:rFonts w:ascii="Times New Roman" w:hAnsi="Times New Roman" w:cs="Times New Roman"/>
          <w:bCs/>
          <w:iCs/>
          <w:sz w:val="24"/>
          <w:szCs w:val="24"/>
          <w:lang w:bidi="sk-SK"/>
        </w:rPr>
        <w:t xml:space="preserve"> tieto </w:t>
      </w:r>
      <w:r w:rsidR="00EC616B" w:rsidRPr="00EC616B">
        <w:rPr>
          <w:rFonts w:ascii="Times New Roman" w:hAnsi="Times New Roman" w:cs="Times New Roman"/>
          <w:bCs/>
          <w:iCs/>
          <w:sz w:val="24"/>
          <w:szCs w:val="24"/>
          <w:lang w:bidi="sk-SK"/>
        </w:rPr>
        <w:t xml:space="preserve">poľnohospodárske výrobky ovocia a zeleniny </w:t>
      </w:r>
      <w:r w:rsidR="00EC616B">
        <w:rPr>
          <w:rFonts w:ascii="Times New Roman" w:hAnsi="Times New Roman" w:cs="Times New Roman"/>
          <w:bCs/>
          <w:iCs/>
          <w:sz w:val="24"/>
          <w:szCs w:val="24"/>
          <w:lang w:bidi="sk-SK"/>
        </w:rPr>
        <w:t>distribuujú, o vedení týchto evidencií, sú ďalšou povinnou prílohou k žiadosti o poskytnutie podpory na túto intervenciu.</w:t>
      </w:r>
    </w:p>
    <w:p w14:paraId="4BDFDAF0" w14:textId="77777777" w:rsidR="00EC616B" w:rsidRDefault="007A5F8B"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sz w:val="24"/>
          <w:szCs w:val="24"/>
        </w:rPr>
        <w:t xml:space="preserve">Okrem uvedeného sa ustanovuje, že osoba, </w:t>
      </w:r>
      <w:r w:rsidRPr="007A5F8B">
        <w:rPr>
          <w:rFonts w:ascii="Times New Roman" w:hAnsi="Times New Roman" w:cs="Times New Roman"/>
          <w:bCs/>
          <w:iCs/>
          <w:sz w:val="24"/>
          <w:szCs w:val="24"/>
          <w:lang w:bidi="sk-SK"/>
        </w:rPr>
        <w:t>ktorej sa v rámci intervencie v sektore ovocia a zeleniny, ktorou je stiahnutie poľnohospodárskych výrobkov ovocia a zeleniny z trhu na bezplatnú distribúciu alebo iné účely, tieto poľnohospodárske výrobky ovocia a zeleniny distribu</w:t>
      </w:r>
      <w:r>
        <w:rPr>
          <w:rFonts w:ascii="Times New Roman" w:hAnsi="Times New Roman" w:cs="Times New Roman"/>
          <w:bCs/>
          <w:iCs/>
          <w:sz w:val="24"/>
          <w:szCs w:val="24"/>
          <w:lang w:bidi="sk-SK"/>
        </w:rPr>
        <w:t>ovali</w:t>
      </w:r>
      <w:r w:rsidRPr="007A5F8B">
        <w:rPr>
          <w:rFonts w:ascii="Times New Roman" w:hAnsi="Times New Roman" w:cs="Times New Roman"/>
          <w:bCs/>
          <w:iCs/>
          <w:sz w:val="24"/>
          <w:szCs w:val="24"/>
          <w:lang w:bidi="sk-SK"/>
        </w:rPr>
        <w:t>,</w:t>
      </w:r>
      <w:r>
        <w:rPr>
          <w:rFonts w:ascii="Times New Roman" w:hAnsi="Times New Roman" w:cs="Times New Roman"/>
          <w:bCs/>
          <w:iCs/>
          <w:sz w:val="24"/>
          <w:szCs w:val="24"/>
          <w:lang w:bidi="sk-SK"/>
        </w:rPr>
        <w:t xml:space="preserve"> môže za tieto poľnohospodárske výrobky požadovať úhradu (</w:t>
      </w:r>
      <w:r>
        <w:rPr>
          <w:rFonts w:ascii="Times New Roman" w:hAnsi="Times New Roman" w:cs="Times New Roman"/>
          <w:bCs/>
          <w:i/>
          <w:iCs/>
          <w:sz w:val="24"/>
          <w:szCs w:val="24"/>
          <w:lang w:bidi="sk-SK"/>
        </w:rPr>
        <w:t xml:space="preserve">najmä od fyzických osôb, ktorým ich distribuuje ďalej, teda </w:t>
      </w:r>
      <w:r w:rsidR="00BE77B0">
        <w:rPr>
          <w:rFonts w:ascii="Times New Roman" w:hAnsi="Times New Roman" w:cs="Times New Roman"/>
          <w:bCs/>
          <w:i/>
          <w:iCs/>
          <w:sz w:val="24"/>
          <w:szCs w:val="24"/>
          <w:lang w:bidi="sk-SK"/>
        </w:rPr>
        <w:t>od tých</w:t>
      </w:r>
      <w:r>
        <w:rPr>
          <w:rFonts w:ascii="Times New Roman" w:hAnsi="Times New Roman" w:cs="Times New Roman"/>
          <w:bCs/>
          <w:i/>
          <w:iCs/>
          <w:sz w:val="24"/>
          <w:szCs w:val="24"/>
          <w:lang w:bidi="sk-SK"/>
        </w:rPr>
        <w:t xml:space="preserve">, ktorým </w:t>
      </w:r>
      <w:r w:rsidRPr="007A5F8B">
        <w:rPr>
          <w:rFonts w:ascii="Times New Roman" w:hAnsi="Times New Roman" w:cs="Times New Roman"/>
          <w:bCs/>
          <w:i/>
          <w:iCs/>
          <w:sz w:val="24"/>
          <w:szCs w:val="24"/>
          <w:lang w:bidi="sk-SK"/>
        </w:rPr>
        <w:t xml:space="preserve">poskytuje starostlivosť, opateru, výchovu, vzdelávanie, ktoré stráži, alebo </w:t>
      </w:r>
      <w:r w:rsidR="00584897">
        <w:rPr>
          <w:rFonts w:ascii="Times New Roman" w:hAnsi="Times New Roman" w:cs="Times New Roman"/>
          <w:bCs/>
          <w:i/>
          <w:iCs/>
          <w:sz w:val="24"/>
          <w:szCs w:val="24"/>
          <w:lang w:bidi="sk-SK"/>
        </w:rPr>
        <w:t>od </w:t>
      </w:r>
      <w:r w:rsidRPr="007A5F8B">
        <w:rPr>
          <w:rFonts w:ascii="Times New Roman" w:hAnsi="Times New Roman" w:cs="Times New Roman"/>
          <w:bCs/>
          <w:i/>
          <w:iCs/>
          <w:sz w:val="24"/>
          <w:szCs w:val="24"/>
          <w:lang w:bidi="sk-SK"/>
        </w:rPr>
        <w:t>iný</w:t>
      </w:r>
      <w:r w:rsidR="00584897">
        <w:rPr>
          <w:rFonts w:ascii="Times New Roman" w:hAnsi="Times New Roman" w:cs="Times New Roman"/>
          <w:bCs/>
          <w:i/>
          <w:iCs/>
          <w:sz w:val="24"/>
          <w:szCs w:val="24"/>
          <w:lang w:bidi="sk-SK"/>
        </w:rPr>
        <w:t>ch</w:t>
      </w:r>
      <w:r w:rsidRPr="007A5F8B">
        <w:rPr>
          <w:rFonts w:ascii="Times New Roman" w:hAnsi="Times New Roman" w:cs="Times New Roman"/>
          <w:bCs/>
          <w:i/>
          <w:iCs/>
          <w:sz w:val="24"/>
          <w:szCs w:val="24"/>
          <w:lang w:bidi="sk-SK"/>
        </w:rPr>
        <w:t xml:space="preserve"> fyzický</w:t>
      </w:r>
      <w:r w:rsidR="00584897">
        <w:rPr>
          <w:rFonts w:ascii="Times New Roman" w:hAnsi="Times New Roman" w:cs="Times New Roman"/>
          <w:bCs/>
          <w:i/>
          <w:iCs/>
          <w:sz w:val="24"/>
          <w:szCs w:val="24"/>
          <w:lang w:bidi="sk-SK"/>
        </w:rPr>
        <w:t>ch</w:t>
      </w:r>
      <w:r w:rsidRPr="007A5F8B">
        <w:rPr>
          <w:rFonts w:ascii="Times New Roman" w:hAnsi="Times New Roman" w:cs="Times New Roman"/>
          <w:bCs/>
          <w:i/>
          <w:iCs/>
          <w:sz w:val="24"/>
          <w:szCs w:val="24"/>
          <w:lang w:bidi="sk-SK"/>
        </w:rPr>
        <w:t xml:space="preserve"> os</w:t>
      </w:r>
      <w:r w:rsidR="00584897">
        <w:rPr>
          <w:rFonts w:ascii="Times New Roman" w:hAnsi="Times New Roman" w:cs="Times New Roman"/>
          <w:bCs/>
          <w:i/>
          <w:iCs/>
          <w:sz w:val="24"/>
          <w:szCs w:val="24"/>
          <w:lang w:bidi="sk-SK"/>
        </w:rPr>
        <w:t>ôb</w:t>
      </w:r>
      <w:r w:rsidRPr="007A5F8B">
        <w:rPr>
          <w:rFonts w:ascii="Times New Roman" w:hAnsi="Times New Roman" w:cs="Times New Roman"/>
          <w:bCs/>
          <w:i/>
          <w:iCs/>
          <w:sz w:val="24"/>
          <w:szCs w:val="24"/>
          <w:lang w:bidi="sk-SK"/>
        </w:rPr>
        <w:t>, zabezpečovanie potrieb v súvislosti s ktorými je predmetom jej činnosti</w:t>
      </w:r>
      <w:r>
        <w:rPr>
          <w:rFonts w:ascii="Times New Roman" w:hAnsi="Times New Roman" w:cs="Times New Roman"/>
          <w:bCs/>
          <w:iCs/>
          <w:sz w:val="24"/>
          <w:szCs w:val="24"/>
          <w:lang w:bidi="sk-SK"/>
        </w:rPr>
        <w:t xml:space="preserve">), </w:t>
      </w:r>
      <w:r w:rsidRPr="007A5F8B">
        <w:rPr>
          <w:rFonts w:ascii="Times New Roman" w:hAnsi="Times New Roman" w:cs="Times New Roman"/>
          <w:bCs/>
          <w:iCs/>
          <w:sz w:val="24"/>
          <w:szCs w:val="24"/>
          <w:lang w:bidi="sk-SK"/>
        </w:rPr>
        <w:t xml:space="preserve">len ak jej </w:t>
      </w:r>
      <w:r w:rsidR="00F05C60" w:rsidRPr="00F05C60">
        <w:rPr>
          <w:rFonts w:ascii="Times New Roman" w:hAnsi="Times New Roman" w:cs="Times New Roman"/>
          <w:bCs/>
          <w:iCs/>
          <w:sz w:val="24"/>
          <w:szCs w:val="24"/>
          <w:lang w:bidi="sk-SK"/>
        </w:rPr>
        <w:t xml:space="preserve">tieto poľnohospodárske výrobky </w:t>
      </w:r>
      <w:r w:rsidRPr="007A5F8B">
        <w:rPr>
          <w:rFonts w:ascii="Times New Roman" w:hAnsi="Times New Roman" w:cs="Times New Roman"/>
          <w:bCs/>
          <w:iCs/>
          <w:sz w:val="24"/>
          <w:szCs w:val="24"/>
          <w:lang w:bidi="sk-SK"/>
        </w:rPr>
        <w:t>v rámci tejto intervencie neboli dodané bezplatne</w:t>
      </w:r>
      <w:r>
        <w:rPr>
          <w:rFonts w:ascii="Times New Roman" w:hAnsi="Times New Roman" w:cs="Times New Roman"/>
          <w:bCs/>
          <w:iCs/>
          <w:sz w:val="24"/>
          <w:szCs w:val="24"/>
          <w:lang w:bidi="sk-SK"/>
        </w:rPr>
        <w:t>.</w:t>
      </w:r>
      <w:r w:rsidR="00F05C60">
        <w:rPr>
          <w:rFonts w:ascii="Times New Roman" w:hAnsi="Times New Roman" w:cs="Times New Roman"/>
          <w:bCs/>
          <w:iCs/>
          <w:sz w:val="24"/>
          <w:szCs w:val="24"/>
          <w:lang w:bidi="sk-SK"/>
        </w:rPr>
        <w:t xml:space="preserve"> </w:t>
      </w:r>
      <w:r w:rsidR="00BE77B0">
        <w:rPr>
          <w:rFonts w:ascii="Times New Roman" w:hAnsi="Times New Roman" w:cs="Times New Roman"/>
          <w:bCs/>
          <w:iCs/>
          <w:sz w:val="24"/>
          <w:szCs w:val="24"/>
          <w:lang w:bidi="sk-SK"/>
        </w:rPr>
        <w:t xml:space="preserve">Ak jej </w:t>
      </w:r>
      <w:r w:rsidR="00BE77B0" w:rsidRPr="00821D7E">
        <w:rPr>
          <w:rFonts w:ascii="Times New Roman" w:hAnsi="Times New Roman" w:cs="Times New Roman"/>
          <w:bCs/>
          <w:iCs/>
          <w:sz w:val="24"/>
          <w:szCs w:val="24"/>
          <w:lang w:bidi="sk-SK"/>
        </w:rPr>
        <w:t>však v</w:t>
      </w:r>
      <w:r w:rsidR="00BE77B0" w:rsidRPr="007D0B1F">
        <w:rPr>
          <w:rFonts w:ascii="Times New Roman" w:hAnsi="Times New Roman" w:cs="Times New Roman"/>
          <w:bCs/>
          <w:iCs/>
          <w:sz w:val="24"/>
          <w:szCs w:val="24"/>
          <w:lang w:bidi="sk-SK"/>
        </w:rPr>
        <w:t> </w:t>
      </w:r>
      <w:r w:rsidR="00BE77B0" w:rsidRPr="002D397E">
        <w:rPr>
          <w:rFonts w:ascii="Times New Roman" w:hAnsi="Times New Roman" w:cs="Times New Roman"/>
          <w:bCs/>
          <w:iCs/>
          <w:sz w:val="24"/>
          <w:szCs w:val="24"/>
          <w:lang w:bidi="sk-SK"/>
        </w:rPr>
        <w:t xml:space="preserve">rámci </w:t>
      </w:r>
      <w:r w:rsidR="00BE77B0" w:rsidRPr="00A66E52">
        <w:rPr>
          <w:rFonts w:ascii="Times New Roman" w:hAnsi="Times New Roman" w:cs="Times New Roman"/>
          <w:bCs/>
          <w:iCs/>
          <w:sz w:val="24"/>
          <w:szCs w:val="24"/>
          <w:lang w:bidi="sk-SK"/>
        </w:rPr>
        <w:t xml:space="preserve">tejto intervencie boli dodané bezplatne, tak ich </w:t>
      </w:r>
      <w:r w:rsidR="00BE77B0" w:rsidRPr="00A23A83">
        <w:rPr>
          <w:rFonts w:ascii="Times New Roman" w:hAnsi="Times New Roman" w:cs="Times New Roman"/>
          <w:bCs/>
          <w:iCs/>
          <w:sz w:val="24"/>
          <w:szCs w:val="24"/>
          <w:lang w:bidi="sk-SK"/>
        </w:rPr>
        <w:t xml:space="preserve">táto osoba musí taktiež ďalej distribuovať bezplatne, teda ich tak musí </w:t>
      </w:r>
      <w:r w:rsidR="00BE77B0" w:rsidRPr="00A23A83">
        <w:rPr>
          <w:rFonts w:ascii="Times New Roman" w:hAnsi="Times New Roman" w:cs="Times New Roman"/>
          <w:bCs/>
          <w:iCs/>
          <w:sz w:val="24"/>
          <w:szCs w:val="24"/>
          <w:lang w:bidi="sk-SK"/>
        </w:rPr>
        <w:lastRenderedPageBreak/>
        <w:t>distribuovať fyzickým osobám, ktorým ich distribuuje ďalej, teda tým, ktorým poskytuje starostlivosť, opateru, výchovu, vzdelávanie, ktoré stráži, alebo iným fyzickým osobám, zabezpečovanie potrieb v súvislosti s ktorými je predmetom jej činnosti</w:t>
      </w:r>
      <w:r w:rsidR="00584897">
        <w:rPr>
          <w:rFonts w:ascii="Times New Roman" w:hAnsi="Times New Roman" w:cs="Times New Roman"/>
          <w:bCs/>
          <w:iCs/>
          <w:sz w:val="24"/>
          <w:szCs w:val="24"/>
          <w:lang w:bidi="sk-SK"/>
        </w:rPr>
        <w:t>.</w:t>
      </w:r>
    </w:p>
    <w:p w14:paraId="39A8FC84" w14:textId="77777777" w:rsidR="00341FC6" w:rsidRPr="0050322B" w:rsidRDefault="00341FC6" w:rsidP="00A64CE4">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lang w:bidi="sk-SK"/>
        </w:rPr>
        <w:tab/>
      </w:r>
      <w:r w:rsidR="0050322B">
        <w:rPr>
          <w:rFonts w:ascii="Times New Roman" w:hAnsi="Times New Roman" w:cs="Times New Roman"/>
          <w:bCs/>
          <w:iCs/>
          <w:sz w:val="24"/>
          <w:szCs w:val="24"/>
          <w:lang w:bidi="sk-SK"/>
        </w:rPr>
        <w:t>Podľa čl. 25</w:t>
      </w:r>
      <w:r w:rsidR="0050322B" w:rsidRPr="0050322B">
        <w:rPr>
          <w:rFonts w:ascii="Times New Roman" w:hAnsi="Times New Roman" w:cs="Times New Roman"/>
          <w:bCs/>
          <w:iCs/>
          <w:sz w:val="24"/>
          <w:szCs w:val="24"/>
          <w:lang w:bidi="sk-SK"/>
        </w:rPr>
        <w:t xml:space="preserve"> ods. 1 delegovaného nariadenia (EÚ) 2022/126 musia členské štáty Európskej únie, ktoré do svojho strategického plánu spoločnej poľnohospodárskej politiky zahrnú intervenciu stiahnutia poľnohospodárskych výrobkov z trhu na bezplatnú distribúciu alebo iné účely podľa čl. 47 ods. 2 písm. f) nariadenia (EÚ) 2021/2115,</w:t>
      </w:r>
      <w:r w:rsidR="0050322B">
        <w:rPr>
          <w:rFonts w:ascii="Times New Roman" w:hAnsi="Times New Roman" w:cs="Times New Roman"/>
          <w:bCs/>
          <w:iCs/>
          <w:sz w:val="24"/>
          <w:szCs w:val="24"/>
          <w:lang w:bidi="sk-SK"/>
        </w:rPr>
        <w:t xml:space="preserve"> </w:t>
      </w:r>
      <w:r w:rsidR="00787B6E">
        <w:rPr>
          <w:rFonts w:ascii="Times New Roman" w:hAnsi="Times New Roman" w:cs="Times New Roman"/>
          <w:bCs/>
          <w:iCs/>
          <w:sz w:val="24"/>
          <w:szCs w:val="24"/>
          <w:lang w:bidi="sk-SK"/>
        </w:rPr>
        <w:t xml:space="preserve">stanoviť náklady na dopravu v prípade bezplatnej distribúcie </w:t>
      </w:r>
      <w:r w:rsidR="0024173F">
        <w:rPr>
          <w:rFonts w:ascii="Times New Roman" w:hAnsi="Times New Roman" w:cs="Times New Roman"/>
          <w:bCs/>
          <w:iCs/>
          <w:sz w:val="24"/>
          <w:szCs w:val="24"/>
          <w:lang w:bidi="sk-SK"/>
        </w:rPr>
        <w:t xml:space="preserve">týchto </w:t>
      </w:r>
      <w:r w:rsidR="0057197B">
        <w:rPr>
          <w:rFonts w:ascii="Times New Roman" w:hAnsi="Times New Roman" w:cs="Times New Roman"/>
          <w:bCs/>
          <w:iCs/>
          <w:sz w:val="24"/>
          <w:szCs w:val="24"/>
          <w:lang w:bidi="sk-SK"/>
        </w:rPr>
        <w:t xml:space="preserve">poľnohospodárskych </w:t>
      </w:r>
      <w:r w:rsidR="0024173F">
        <w:rPr>
          <w:rFonts w:ascii="Times New Roman" w:hAnsi="Times New Roman" w:cs="Times New Roman"/>
          <w:bCs/>
          <w:iCs/>
          <w:sz w:val="24"/>
          <w:szCs w:val="24"/>
          <w:lang w:bidi="sk-SK"/>
        </w:rPr>
        <w:t>výrobkov</w:t>
      </w:r>
      <w:r w:rsidR="0057197B">
        <w:rPr>
          <w:rFonts w:ascii="Times New Roman" w:hAnsi="Times New Roman" w:cs="Times New Roman"/>
          <w:bCs/>
          <w:iCs/>
          <w:sz w:val="24"/>
          <w:szCs w:val="24"/>
          <w:lang w:bidi="sk-SK"/>
        </w:rPr>
        <w:t xml:space="preserve"> v rámci tejto intervencie</w:t>
      </w:r>
      <w:r w:rsidR="0024173F">
        <w:rPr>
          <w:rFonts w:ascii="Times New Roman" w:hAnsi="Times New Roman" w:cs="Times New Roman"/>
          <w:bCs/>
          <w:iCs/>
          <w:sz w:val="24"/>
          <w:szCs w:val="24"/>
          <w:lang w:bidi="sk-SK"/>
        </w:rPr>
        <w:t xml:space="preserve">, stiahnutých z trhu v rámci </w:t>
      </w:r>
      <w:r w:rsidR="0057197B">
        <w:rPr>
          <w:rFonts w:ascii="Times New Roman" w:hAnsi="Times New Roman" w:cs="Times New Roman"/>
          <w:bCs/>
          <w:iCs/>
          <w:sz w:val="24"/>
          <w:szCs w:val="24"/>
          <w:lang w:bidi="sk-SK"/>
        </w:rPr>
        <w:t xml:space="preserve">vykonávania </w:t>
      </w:r>
      <w:r w:rsidR="0024173F">
        <w:rPr>
          <w:rFonts w:ascii="Times New Roman" w:hAnsi="Times New Roman" w:cs="Times New Roman"/>
          <w:bCs/>
          <w:iCs/>
          <w:sz w:val="24"/>
          <w:szCs w:val="24"/>
          <w:lang w:bidi="sk-SK"/>
        </w:rPr>
        <w:t xml:space="preserve">operačného programu novej SPP, </w:t>
      </w:r>
      <w:r w:rsidR="00D52979">
        <w:rPr>
          <w:rFonts w:ascii="Times New Roman" w:hAnsi="Times New Roman" w:cs="Times New Roman"/>
          <w:bCs/>
          <w:iCs/>
          <w:sz w:val="24"/>
          <w:szCs w:val="24"/>
          <w:lang w:bidi="sk-SK"/>
        </w:rPr>
        <w:t>a to vo forme stupnice jednotkových nákladov, stanovených podľa vzdialenosti medzi </w:t>
      </w:r>
      <w:r w:rsidR="00D52979" w:rsidRPr="00D52979">
        <w:rPr>
          <w:rFonts w:ascii="Times New Roman" w:hAnsi="Times New Roman" w:cs="Times New Roman"/>
          <w:bCs/>
          <w:iCs/>
          <w:sz w:val="24"/>
          <w:szCs w:val="24"/>
          <w:lang w:bidi="sk-SK"/>
        </w:rPr>
        <w:t xml:space="preserve">miestom </w:t>
      </w:r>
      <w:r w:rsidR="00D52979">
        <w:rPr>
          <w:rFonts w:ascii="Times New Roman" w:hAnsi="Times New Roman" w:cs="Times New Roman"/>
          <w:bCs/>
          <w:iCs/>
          <w:sz w:val="24"/>
          <w:szCs w:val="24"/>
          <w:lang w:bidi="sk-SK"/>
        </w:rPr>
        <w:t xml:space="preserve">tohto stiahnutia z trhu a </w:t>
      </w:r>
      <w:r w:rsidR="00D52979" w:rsidRPr="00D52979">
        <w:rPr>
          <w:rFonts w:ascii="Times New Roman" w:hAnsi="Times New Roman" w:cs="Times New Roman"/>
          <w:bCs/>
          <w:iCs/>
          <w:sz w:val="24"/>
          <w:szCs w:val="24"/>
          <w:lang w:bidi="sk-SK"/>
        </w:rPr>
        <w:t>miestom</w:t>
      </w:r>
      <w:r w:rsidR="00D52979">
        <w:rPr>
          <w:rFonts w:ascii="Times New Roman" w:hAnsi="Times New Roman" w:cs="Times New Roman"/>
          <w:bCs/>
          <w:iCs/>
          <w:sz w:val="24"/>
          <w:szCs w:val="24"/>
          <w:lang w:bidi="sk-SK"/>
        </w:rPr>
        <w:t>, kam boli tieto poľnohospodárske výrobky dodané</w:t>
      </w:r>
      <w:r w:rsidR="0057197B">
        <w:rPr>
          <w:rFonts w:ascii="Times New Roman" w:hAnsi="Times New Roman" w:cs="Times New Roman"/>
          <w:bCs/>
          <w:iCs/>
          <w:sz w:val="24"/>
          <w:szCs w:val="24"/>
          <w:lang w:bidi="sk-SK"/>
        </w:rPr>
        <w:t>, pričom podporu možno poskytovať len na pokrytie oprávnených výdavkov na úhradu týchto nákladov na dopravu do </w:t>
      </w:r>
      <w:r w:rsidR="006C38A6">
        <w:rPr>
          <w:rFonts w:ascii="Times New Roman" w:hAnsi="Times New Roman" w:cs="Times New Roman"/>
          <w:bCs/>
          <w:iCs/>
          <w:sz w:val="24"/>
          <w:szCs w:val="24"/>
          <w:lang w:bidi="sk-SK"/>
        </w:rPr>
        <w:t>vzdialenosti najviac 750 </w:t>
      </w:r>
      <w:r w:rsidR="0057197B" w:rsidRPr="0057197B">
        <w:rPr>
          <w:rFonts w:ascii="Times New Roman" w:hAnsi="Times New Roman" w:cs="Times New Roman"/>
          <w:bCs/>
          <w:iCs/>
          <w:sz w:val="24"/>
          <w:szCs w:val="24"/>
          <w:lang w:bidi="sk-SK"/>
        </w:rPr>
        <w:t>km</w:t>
      </w:r>
      <w:r w:rsidR="0057197B">
        <w:rPr>
          <w:rFonts w:ascii="Times New Roman" w:hAnsi="Times New Roman" w:cs="Times New Roman"/>
          <w:bCs/>
          <w:iCs/>
          <w:sz w:val="24"/>
          <w:szCs w:val="24"/>
          <w:lang w:bidi="sk-SK"/>
        </w:rPr>
        <w:t>.</w:t>
      </w:r>
      <w:r w:rsidR="004650F3">
        <w:rPr>
          <w:rFonts w:ascii="Times New Roman" w:hAnsi="Times New Roman" w:cs="Times New Roman"/>
          <w:bCs/>
          <w:iCs/>
          <w:sz w:val="24"/>
          <w:szCs w:val="24"/>
          <w:lang w:bidi="sk-SK"/>
        </w:rPr>
        <w:t xml:space="preserve"> Podľa čl. 44 ods. 1 </w:t>
      </w:r>
      <w:r w:rsidR="004650F3" w:rsidRPr="004650F3">
        <w:rPr>
          <w:rFonts w:ascii="Times New Roman" w:hAnsi="Times New Roman" w:cs="Times New Roman"/>
          <w:bCs/>
          <w:iCs/>
          <w:sz w:val="24"/>
          <w:szCs w:val="24"/>
          <w:lang w:bidi="sk-SK"/>
        </w:rPr>
        <w:t>nariadenia (EÚ) 2021/2115</w:t>
      </w:r>
      <w:r w:rsidR="004650F3">
        <w:rPr>
          <w:rFonts w:ascii="Times New Roman" w:hAnsi="Times New Roman" w:cs="Times New Roman"/>
          <w:bCs/>
          <w:iCs/>
          <w:sz w:val="24"/>
          <w:szCs w:val="24"/>
          <w:lang w:bidi="sk-SK"/>
        </w:rPr>
        <w:t xml:space="preserve"> môže mať </w:t>
      </w:r>
      <w:r w:rsidR="007D24B5">
        <w:rPr>
          <w:rFonts w:ascii="Times New Roman" w:hAnsi="Times New Roman" w:cs="Times New Roman"/>
          <w:bCs/>
          <w:iCs/>
          <w:sz w:val="24"/>
          <w:szCs w:val="24"/>
          <w:lang w:bidi="sk-SK"/>
        </w:rPr>
        <w:t xml:space="preserve">časť </w:t>
      </w:r>
      <w:r w:rsidR="004650F3">
        <w:rPr>
          <w:rFonts w:ascii="Times New Roman" w:hAnsi="Times New Roman" w:cs="Times New Roman"/>
          <w:bCs/>
          <w:iCs/>
          <w:sz w:val="24"/>
          <w:szCs w:val="24"/>
          <w:lang w:bidi="sk-SK"/>
        </w:rPr>
        <w:t>podpor</w:t>
      </w:r>
      <w:r w:rsidR="007D24B5">
        <w:rPr>
          <w:rFonts w:ascii="Times New Roman" w:hAnsi="Times New Roman" w:cs="Times New Roman"/>
          <w:bCs/>
          <w:iCs/>
          <w:sz w:val="24"/>
          <w:szCs w:val="24"/>
          <w:lang w:bidi="sk-SK"/>
        </w:rPr>
        <w:t>y</w:t>
      </w:r>
      <w:r w:rsidR="004650F3">
        <w:rPr>
          <w:rFonts w:ascii="Times New Roman" w:hAnsi="Times New Roman" w:cs="Times New Roman"/>
          <w:bCs/>
          <w:iCs/>
          <w:sz w:val="24"/>
          <w:szCs w:val="24"/>
          <w:lang w:bidi="sk-SK"/>
        </w:rPr>
        <w:t xml:space="preserve"> </w:t>
      </w:r>
      <w:r w:rsidR="007D24B5">
        <w:rPr>
          <w:rFonts w:ascii="Times New Roman" w:hAnsi="Times New Roman" w:cs="Times New Roman"/>
          <w:bCs/>
          <w:iCs/>
          <w:sz w:val="24"/>
          <w:szCs w:val="24"/>
          <w:lang w:bidi="sk-SK"/>
        </w:rPr>
        <w:t xml:space="preserve">tvorená finančnou pomocou Európskej únie </w:t>
      </w:r>
      <w:r w:rsidR="004650F3">
        <w:rPr>
          <w:rFonts w:ascii="Times New Roman" w:hAnsi="Times New Roman" w:cs="Times New Roman"/>
          <w:bCs/>
          <w:iCs/>
          <w:sz w:val="24"/>
          <w:szCs w:val="24"/>
          <w:lang w:bidi="sk-SK"/>
        </w:rPr>
        <w:t xml:space="preserve">na intervencie </w:t>
      </w:r>
      <w:r w:rsidR="004650F3" w:rsidRPr="004650F3">
        <w:rPr>
          <w:rFonts w:ascii="Times New Roman" w:hAnsi="Times New Roman" w:cs="Times New Roman"/>
          <w:bCs/>
          <w:iCs/>
          <w:sz w:val="24"/>
          <w:szCs w:val="24"/>
          <w:lang w:bidi="sk-SK"/>
        </w:rPr>
        <w:t>podľa hlavy III kapitoly III nariadenia (EÚ) 2021/2115</w:t>
      </w:r>
      <w:r w:rsidR="004650F3">
        <w:rPr>
          <w:rFonts w:ascii="Times New Roman" w:hAnsi="Times New Roman" w:cs="Times New Roman"/>
          <w:bCs/>
          <w:iCs/>
          <w:sz w:val="24"/>
          <w:szCs w:val="24"/>
          <w:lang w:bidi="sk-SK"/>
        </w:rPr>
        <w:t xml:space="preserve"> okrem formy refundácie časti oprávnených </w:t>
      </w:r>
      <w:r w:rsidR="00912F34">
        <w:rPr>
          <w:rFonts w:ascii="Times New Roman" w:hAnsi="Times New Roman" w:cs="Times New Roman"/>
          <w:bCs/>
          <w:iCs/>
          <w:sz w:val="24"/>
          <w:szCs w:val="24"/>
          <w:lang w:bidi="sk-SK"/>
        </w:rPr>
        <w:t>výdavkov</w:t>
      </w:r>
      <w:r w:rsidR="004650F3">
        <w:rPr>
          <w:rFonts w:ascii="Times New Roman" w:hAnsi="Times New Roman" w:cs="Times New Roman"/>
          <w:bCs/>
          <w:iCs/>
          <w:sz w:val="24"/>
          <w:szCs w:val="24"/>
          <w:lang w:bidi="sk-SK"/>
        </w:rPr>
        <w:t xml:space="preserve"> na tieto intervencie aj formu </w:t>
      </w:r>
      <w:r w:rsidR="00302C84">
        <w:rPr>
          <w:rFonts w:ascii="Times New Roman" w:hAnsi="Times New Roman" w:cs="Times New Roman"/>
          <w:bCs/>
          <w:iCs/>
          <w:sz w:val="24"/>
          <w:szCs w:val="24"/>
          <w:lang w:bidi="sk-SK"/>
        </w:rPr>
        <w:t xml:space="preserve">jej poskytovania </w:t>
      </w:r>
      <w:r w:rsidR="007D24B5">
        <w:rPr>
          <w:rFonts w:ascii="Times New Roman" w:hAnsi="Times New Roman" w:cs="Times New Roman"/>
          <w:bCs/>
          <w:iCs/>
          <w:sz w:val="24"/>
          <w:szCs w:val="24"/>
          <w:lang w:bidi="sk-SK"/>
        </w:rPr>
        <w:t>na pokrytie jednotkových nákladov. Pri poskytovaní podpory</w:t>
      </w:r>
      <w:r w:rsidR="007D24B5" w:rsidRPr="007D24B5">
        <w:rPr>
          <w:rFonts w:ascii="Times New Roman" w:hAnsi="Times New Roman" w:cs="Times New Roman"/>
          <w:bCs/>
          <w:iCs/>
          <w:sz w:val="24"/>
          <w:szCs w:val="24"/>
          <w:lang w:bidi="sk-SK"/>
        </w:rPr>
        <w:t xml:space="preserve"> tvoren</w:t>
      </w:r>
      <w:r w:rsidR="007D24B5">
        <w:rPr>
          <w:rFonts w:ascii="Times New Roman" w:hAnsi="Times New Roman" w:cs="Times New Roman"/>
          <w:bCs/>
          <w:iCs/>
          <w:sz w:val="24"/>
          <w:szCs w:val="24"/>
          <w:lang w:bidi="sk-SK"/>
        </w:rPr>
        <w:t>ej</w:t>
      </w:r>
      <w:r w:rsidR="007D24B5" w:rsidRPr="007D24B5">
        <w:rPr>
          <w:rFonts w:ascii="Times New Roman" w:hAnsi="Times New Roman" w:cs="Times New Roman"/>
          <w:bCs/>
          <w:iCs/>
          <w:sz w:val="24"/>
          <w:szCs w:val="24"/>
          <w:lang w:bidi="sk-SK"/>
        </w:rPr>
        <w:t xml:space="preserve"> finančnou pomocou Európskej únie</w:t>
      </w:r>
      <w:r w:rsidR="007D24B5">
        <w:rPr>
          <w:rFonts w:ascii="Times New Roman" w:hAnsi="Times New Roman" w:cs="Times New Roman"/>
          <w:bCs/>
          <w:iCs/>
          <w:sz w:val="24"/>
          <w:szCs w:val="24"/>
          <w:lang w:bidi="sk-SK"/>
        </w:rPr>
        <w:t xml:space="preserve"> </w:t>
      </w:r>
      <w:r w:rsidR="007D24B5" w:rsidRPr="007D24B5">
        <w:rPr>
          <w:rFonts w:ascii="Times New Roman" w:hAnsi="Times New Roman" w:cs="Times New Roman"/>
          <w:bCs/>
          <w:iCs/>
          <w:sz w:val="24"/>
          <w:szCs w:val="24"/>
          <w:lang w:bidi="sk-SK"/>
        </w:rPr>
        <w:t>na intervencie podľa hlavy III kapitoly III nariadenia (EÚ) 2021/2115</w:t>
      </w:r>
      <w:r w:rsidR="00A04C2E" w:rsidRPr="00A04C2E">
        <w:rPr>
          <w:rFonts w:ascii="Times New Roman" w:hAnsi="Times New Roman" w:cs="Times New Roman"/>
          <w:bCs/>
          <w:iCs/>
          <w:sz w:val="24"/>
          <w:szCs w:val="24"/>
          <w:lang w:bidi="sk-SK"/>
        </w:rPr>
        <w:t xml:space="preserve"> formu jej poskytovania na pokrytie jednotkových nákladov</w:t>
      </w:r>
      <w:r w:rsidR="00A04C2E">
        <w:rPr>
          <w:rFonts w:ascii="Times New Roman" w:hAnsi="Times New Roman" w:cs="Times New Roman"/>
          <w:bCs/>
          <w:iCs/>
          <w:sz w:val="24"/>
          <w:szCs w:val="24"/>
          <w:lang w:bidi="sk-SK"/>
        </w:rPr>
        <w:t xml:space="preserve"> podľa čl. 44 ods. 1 písm. b) </w:t>
      </w:r>
      <w:r w:rsidR="00512683" w:rsidRPr="00512683">
        <w:rPr>
          <w:rFonts w:ascii="Times New Roman" w:hAnsi="Times New Roman" w:cs="Times New Roman"/>
          <w:bCs/>
          <w:iCs/>
          <w:sz w:val="24"/>
          <w:szCs w:val="24"/>
          <w:lang w:bidi="sk-SK"/>
        </w:rPr>
        <w:t xml:space="preserve">nariadenia (EÚ) 2021/2115 </w:t>
      </w:r>
      <w:r w:rsidR="00A04C2E">
        <w:rPr>
          <w:rFonts w:ascii="Times New Roman" w:hAnsi="Times New Roman" w:cs="Times New Roman"/>
          <w:bCs/>
          <w:iCs/>
          <w:sz w:val="24"/>
          <w:szCs w:val="24"/>
          <w:lang w:bidi="sk-SK"/>
        </w:rPr>
        <w:t xml:space="preserve">možno túto podporu poskytovať na pokrytie celých týchto jednotkových nákladov, nie len ich časti podľa čl. 52 ods. 1 a ods. 3 až 6 alebo podľa čl. 68 ods. 1 a 2 </w:t>
      </w:r>
      <w:r w:rsidR="00A04C2E" w:rsidRPr="00A04C2E">
        <w:rPr>
          <w:rFonts w:ascii="Times New Roman" w:hAnsi="Times New Roman" w:cs="Times New Roman"/>
          <w:bCs/>
          <w:iCs/>
          <w:sz w:val="24"/>
          <w:szCs w:val="24"/>
          <w:lang w:bidi="sk-SK"/>
        </w:rPr>
        <w:t>nariadenia (EÚ) 2021/2115</w:t>
      </w:r>
      <w:r w:rsidR="00A04C2E">
        <w:rPr>
          <w:rFonts w:ascii="Times New Roman" w:hAnsi="Times New Roman" w:cs="Times New Roman"/>
          <w:bCs/>
          <w:iCs/>
          <w:sz w:val="24"/>
          <w:szCs w:val="24"/>
          <w:lang w:bidi="sk-SK"/>
        </w:rPr>
        <w:t>.</w:t>
      </w:r>
      <w:r w:rsidR="00512683">
        <w:rPr>
          <w:rFonts w:ascii="Times New Roman" w:hAnsi="Times New Roman" w:cs="Times New Roman"/>
          <w:bCs/>
          <w:iCs/>
          <w:sz w:val="24"/>
          <w:szCs w:val="24"/>
          <w:lang w:bidi="sk-SK"/>
        </w:rPr>
        <w:t xml:space="preserve"> Jedným zo spôsobov, akým možno jednotkové náklady </w:t>
      </w:r>
      <w:r w:rsidR="00512683" w:rsidRPr="00512683">
        <w:rPr>
          <w:rFonts w:ascii="Times New Roman" w:hAnsi="Times New Roman" w:cs="Times New Roman"/>
          <w:bCs/>
          <w:iCs/>
          <w:sz w:val="24"/>
          <w:szCs w:val="24"/>
          <w:lang w:bidi="sk-SK"/>
        </w:rPr>
        <w:t>podľa čl. 44 ods. 1 písm. b) nariadenia (EÚ) 2021/2115</w:t>
      </w:r>
      <w:r w:rsidR="00512683">
        <w:rPr>
          <w:rFonts w:ascii="Times New Roman" w:hAnsi="Times New Roman" w:cs="Times New Roman"/>
          <w:bCs/>
          <w:iCs/>
          <w:sz w:val="24"/>
          <w:szCs w:val="24"/>
          <w:lang w:bidi="sk-SK"/>
        </w:rPr>
        <w:t xml:space="preserve"> </w:t>
      </w:r>
      <w:r w:rsidR="004414C5" w:rsidRPr="004414C5">
        <w:rPr>
          <w:rFonts w:ascii="Times New Roman" w:hAnsi="Times New Roman" w:cs="Times New Roman"/>
          <w:bCs/>
          <w:iCs/>
          <w:sz w:val="24"/>
          <w:szCs w:val="24"/>
          <w:lang w:bidi="sk-SK"/>
        </w:rPr>
        <w:t>na </w:t>
      </w:r>
      <w:r w:rsidR="004414C5">
        <w:rPr>
          <w:rFonts w:ascii="Times New Roman" w:hAnsi="Times New Roman" w:cs="Times New Roman"/>
          <w:bCs/>
          <w:iCs/>
          <w:sz w:val="24"/>
          <w:szCs w:val="24"/>
          <w:lang w:bidi="sk-SK"/>
        </w:rPr>
        <w:t xml:space="preserve">určitú </w:t>
      </w:r>
      <w:r w:rsidR="004414C5" w:rsidRPr="004414C5">
        <w:rPr>
          <w:rFonts w:ascii="Times New Roman" w:hAnsi="Times New Roman" w:cs="Times New Roman"/>
          <w:bCs/>
          <w:iCs/>
          <w:sz w:val="24"/>
          <w:szCs w:val="24"/>
          <w:lang w:bidi="sk-SK"/>
        </w:rPr>
        <w:t>intervenci</w:t>
      </w:r>
      <w:r w:rsidR="004414C5">
        <w:rPr>
          <w:rFonts w:ascii="Times New Roman" w:hAnsi="Times New Roman" w:cs="Times New Roman"/>
          <w:bCs/>
          <w:iCs/>
          <w:sz w:val="24"/>
          <w:szCs w:val="24"/>
          <w:lang w:bidi="sk-SK"/>
        </w:rPr>
        <w:t>u</w:t>
      </w:r>
      <w:r w:rsidR="004414C5" w:rsidRPr="004414C5">
        <w:rPr>
          <w:rFonts w:ascii="Times New Roman" w:hAnsi="Times New Roman" w:cs="Times New Roman"/>
          <w:bCs/>
          <w:iCs/>
          <w:sz w:val="24"/>
          <w:szCs w:val="24"/>
          <w:lang w:bidi="sk-SK"/>
        </w:rPr>
        <w:t xml:space="preserve"> podľa hlavy III kapitoly III nariadenia (EÚ) 2021/2115 </w:t>
      </w:r>
      <w:r w:rsidR="00512683">
        <w:rPr>
          <w:rFonts w:ascii="Times New Roman" w:hAnsi="Times New Roman" w:cs="Times New Roman"/>
          <w:bCs/>
          <w:iCs/>
          <w:sz w:val="24"/>
          <w:szCs w:val="24"/>
          <w:lang w:bidi="sk-SK"/>
        </w:rPr>
        <w:t xml:space="preserve">stanoviť, je podľa čl. 44 ods. 2 písm. c) </w:t>
      </w:r>
      <w:r w:rsidR="00512683" w:rsidRPr="00512683">
        <w:rPr>
          <w:rFonts w:ascii="Times New Roman" w:hAnsi="Times New Roman" w:cs="Times New Roman"/>
          <w:bCs/>
          <w:iCs/>
          <w:sz w:val="24"/>
          <w:szCs w:val="24"/>
          <w:lang w:bidi="sk-SK"/>
        </w:rPr>
        <w:t>nariadenia (EÚ) 2021/2115</w:t>
      </w:r>
      <w:r w:rsidR="004414C5">
        <w:rPr>
          <w:rFonts w:ascii="Times New Roman" w:hAnsi="Times New Roman" w:cs="Times New Roman"/>
          <w:bCs/>
          <w:iCs/>
          <w:sz w:val="24"/>
          <w:szCs w:val="24"/>
          <w:lang w:bidi="sk-SK"/>
        </w:rPr>
        <w:t xml:space="preserve">, stanoviť ich </w:t>
      </w:r>
      <w:r w:rsidR="004414C5" w:rsidRPr="004414C5">
        <w:rPr>
          <w:rFonts w:ascii="Times New Roman" w:hAnsi="Times New Roman" w:cs="Times New Roman" w:hint="eastAsia"/>
          <w:bCs/>
          <w:iCs/>
          <w:sz w:val="24"/>
          <w:szCs w:val="24"/>
          <w:lang w:bidi="sk-SK"/>
        </w:rPr>
        <w:t>v súlade s pravidlami uplatňovania zodpovedajúcich jednotkových nákladov</w:t>
      </w:r>
      <w:r w:rsidR="004414C5">
        <w:rPr>
          <w:rFonts w:ascii="Times New Roman" w:hAnsi="Times New Roman" w:cs="Times New Roman"/>
          <w:bCs/>
          <w:iCs/>
          <w:sz w:val="24"/>
          <w:szCs w:val="24"/>
          <w:lang w:bidi="sk-SK"/>
        </w:rPr>
        <w:t xml:space="preserve">, </w:t>
      </w:r>
      <w:r w:rsidR="004414C5" w:rsidRPr="004414C5">
        <w:rPr>
          <w:rFonts w:ascii="Times New Roman" w:hAnsi="Times New Roman" w:cs="Times New Roman" w:hint="eastAsia"/>
          <w:bCs/>
          <w:iCs/>
          <w:sz w:val="24"/>
          <w:szCs w:val="24"/>
          <w:lang w:bidi="sk-SK"/>
        </w:rPr>
        <w:t>uplatniteľných v</w:t>
      </w:r>
      <w:r w:rsidR="004414C5">
        <w:rPr>
          <w:rFonts w:ascii="Times New Roman" w:hAnsi="Times New Roman" w:cs="Times New Roman"/>
          <w:bCs/>
          <w:iCs/>
          <w:sz w:val="24"/>
          <w:szCs w:val="24"/>
          <w:lang w:bidi="sk-SK"/>
        </w:rPr>
        <w:t> </w:t>
      </w:r>
      <w:r w:rsidR="004414C5" w:rsidRPr="004414C5">
        <w:rPr>
          <w:rFonts w:ascii="Times New Roman" w:hAnsi="Times New Roman" w:cs="Times New Roman" w:hint="eastAsia"/>
          <w:bCs/>
          <w:iCs/>
          <w:sz w:val="24"/>
          <w:szCs w:val="24"/>
          <w:lang w:bidi="sk-SK"/>
        </w:rPr>
        <w:t>politikách</w:t>
      </w:r>
      <w:r w:rsidR="004414C5">
        <w:rPr>
          <w:rFonts w:ascii="Times New Roman" w:hAnsi="Times New Roman" w:cs="Times New Roman" w:hint="eastAsia"/>
          <w:bCs/>
          <w:iCs/>
          <w:sz w:val="24"/>
          <w:szCs w:val="24"/>
          <w:lang w:bidi="sk-SK"/>
        </w:rPr>
        <w:t xml:space="preserve"> </w:t>
      </w:r>
      <w:r w:rsidR="004414C5">
        <w:rPr>
          <w:rFonts w:ascii="Times New Roman" w:hAnsi="Times New Roman" w:cs="Times New Roman"/>
          <w:bCs/>
          <w:iCs/>
          <w:sz w:val="24"/>
          <w:szCs w:val="24"/>
          <w:lang w:bidi="sk-SK"/>
        </w:rPr>
        <w:t xml:space="preserve">Európskej únie pri podobnom opatrení, akým je táto intervencia. </w:t>
      </w:r>
      <w:r w:rsidR="005D088A">
        <w:rPr>
          <w:rFonts w:ascii="Times New Roman" w:hAnsi="Times New Roman" w:cs="Times New Roman"/>
          <w:bCs/>
          <w:iCs/>
          <w:sz w:val="24"/>
          <w:szCs w:val="24"/>
          <w:lang w:bidi="sk-SK"/>
        </w:rPr>
        <w:t xml:space="preserve">Na tomto základe Slovenská republika ustanovuje </w:t>
      </w:r>
      <w:r w:rsidR="005D088A" w:rsidRPr="005D088A">
        <w:rPr>
          <w:rFonts w:ascii="Times New Roman" w:hAnsi="Times New Roman" w:cs="Times New Roman"/>
          <w:bCs/>
          <w:iCs/>
          <w:sz w:val="24"/>
          <w:szCs w:val="24"/>
          <w:lang w:bidi="sk-SK"/>
        </w:rPr>
        <w:t>náklady na dopravu v prípade bezplatnej distribúcie poľnohospodárskych výrobkov</w:t>
      </w:r>
      <w:r w:rsidR="005D088A">
        <w:rPr>
          <w:rFonts w:ascii="Times New Roman" w:hAnsi="Times New Roman" w:cs="Times New Roman"/>
          <w:bCs/>
          <w:iCs/>
          <w:sz w:val="24"/>
          <w:szCs w:val="24"/>
          <w:lang w:bidi="sk-SK"/>
        </w:rPr>
        <w:t xml:space="preserve"> ovocia a zeleniny stiahnutých z trhu v rámci intervencie </w:t>
      </w:r>
      <w:r w:rsidR="005D088A" w:rsidRPr="005D088A">
        <w:rPr>
          <w:rFonts w:ascii="Times New Roman" w:hAnsi="Times New Roman" w:cs="Times New Roman"/>
          <w:bCs/>
          <w:iCs/>
          <w:sz w:val="24"/>
          <w:szCs w:val="24"/>
          <w:lang w:bidi="sk-SK"/>
        </w:rPr>
        <w:t>podľa čl. 47 ods. 2 písm. f) nariadenia (EÚ) 2021/2115</w:t>
      </w:r>
      <w:r w:rsidR="005D088A">
        <w:rPr>
          <w:rFonts w:ascii="Times New Roman" w:hAnsi="Times New Roman" w:cs="Times New Roman"/>
          <w:bCs/>
          <w:iCs/>
          <w:sz w:val="24"/>
          <w:szCs w:val="24"/>
          <w:lang w:bidi="sk-SK"/>
        </w:rPr>
        <w:t xml:space="preserve"> v sektore ovocia a zeleniny </w:t>
      </w:r>
      <w:r w:rsidR="005D088A" w:rsidRPr="005D088A">
        <w:rPr>
          <w:rFonts w:ascii="Times New Roman" w:hAnsi="Times New Roman" w:cs="Times New Roman"/>
          <w:bCs/>
          <w:iCs/>
          <w:sz w:val="24"/>
          <w:szCs w:val="24"/>
          <w:lang w:bidi="sk-SK"/>
        </w:rPr>
        <w:t>vo forme stupnice jednotkových nákladov</w:t>
      </w:r>
      <w:r w:rsidR="005D088A">
        <w:rPr>
          <w:rFonts w:ascii="Times New Roman" w:hAnsi="Times New Roman" w:cs="Times New Roman"/>
          <w:bCs/>
          <w:iCs/>
          <w:sz w:val="24"/>
          <w:szCs w:val="24"/>
          <w:lang w:bidi="sk-SK"/>
        </w:rPr>
        <w:t xml:space="preserve">, ustanovenej </w:t>
      </w:r>
      <w:r w:rsidR="005D088A" w:rsidRPr="005D088A">
        <w:rPr>
          <w:rFonts w:ascii="Times New Roman" w:hAnsi="Times New Roman" w:cs="Times New Roman"/>
          <w:bCs/>
          <w:iCs/>
          <w:sz w:val="24"/>
          <w:szCs w:val="24"/>
          <w:lang w:bidi="sk-SK"/>
        </w:rPr>
        <w:t>podľa čl. 44 ods. 2 písm. c) nariadenia (EÚ) 2021/2115</w:t>
      </w:r>
      <w:r w:rsidR="005D088A">
        <w:rPr>
          <w:rFonts w:ascii="Times New Roman" w:hAnsi="Times New Roman" w:cs="Times New Roman"/>
          <w:bCs/>
          <w:iCs/>
          <w:sz w:val="24"/>
          <w:szCs w:val="24"/>
          <w:lang w:bidi="sk-SK"/>
        </w:rPr>
        <w:t xml:space="preserve"> </w:t>
      </w:r>
      <w:r w:rsidR="005D088A" w:rsidRPr="005D088A">
        <w:rPr>
          <w:rFonts w:ascii="Times New Roman" w:hAnsi="Times New Roman" w:cs="Times New Roman" w:hint="eastAsia"/>
          <w:bCs/>
          <w:iCs/>
          <w:sz w:val="24"/>
          <w:szCs w:val="24"/>
          <w:lang w:bidi="sk-SK"/>
        </w:rPr>
        <w:t>v súlade s pravidlami uplatňovania zodpovedajúcich jednotkových nákladov</w:t>
      </w:r>
      <w:r w:rsidR="005D088A" w:rsidRPr="005D088A">
        <w:rPr>
          <w:rFonts w:ascii="Times New Roman" w:hAnsi="Times New Roman" w:cs="Times New Roman"/>
          <w:bCs/>
          <w:iCs/>
          <w:sz w:val="24"/>
          <w:szCs w:val="24"/>
          <w:lang w:bidi="sk-SK"/>
        </w:rPr>
        <w:t xml:space="preserve">, </w:t>
      </w:r>
      <w:r w:rsidR="005D088A" w:rsidRPr="005D088A">
        <w:rPr>
          <w:rFonts w:ascii="Times New Roman" w:hAnsi="Times New Roman" w:cs="Times New Roman" w:hint="eastAsia"/>
          <w:bCs/>
          <w:iCs/>
          <w:sz w:val="24"/>
          <w:szCs w:val="24"/>
          <w:lang w:bidi="sk-SK"/>
        </w:rPr>
        <w:t>uplatniteľných</w:t>
      </w:r>
      <w:r w:rsidR="005D088A">
        <w:rPr>
          <w:rFonts w:ascii="Times New Roman" w:hAnsi="Times New Roman" w:cs="Times New Roman"/>
          <w:bCs/>
          <w:iCs/>
          <w:sz w:val="24"/>
          <w:szCs w:val="24"/>
          <w:lang w:bidi="sk-SK"/>
        </w:rPr>
        <w:t xml:space="preserve"> v rámci spoločnej </w:t>
      </w:r>
      <w:r w:rsidR="0020642D">
        <w:rPr>
          <w:rFonts w:ascii="Times New Roman" w:hAnsi="Times New Roman" w:cs="Times New Roman"/>
          <w:bCs/>
          <w:iCs/>
          <w:sz w:val="24"/>
          <w:szCs w:val="24"/>
          <w:lang w:bidi="sk-SK"/>
        </w:rPr>
        <w:t>organizácie poľnohospodárskych trhov</w:t>
      </w:r>
      <w:r w:rsidR="005D088A">
        <w:rPr>
          <w:rFonts w:ascii="Times New Roman" w:hAnsi="Times New Roman" w:cs="Times New Roman"/>
          <w:bCs/>
          <w:iCs/>
          <w:sz w:val="24"/>
          <w:szCs w:val="24"/>
          <w:lang w:bidi="sk-SK"/>
        </w:rPr>
        <w:t xml:space="preserve"> </w:t>
      </w:r>
      <w:r w:rsidR="007F707D" w:rsidRPr="007F707D">
        <w:rPr>
          <w:rFonts w:ascii="Times New Roman" w:hAnsi="Times New Roman" w:cs="Times New Roman"/>
          <w:bCs/>
          <w:iCs/>
          <w:sz w:val="24"/>
          <w:szCs w:val="24"/>
          <w:lang w:bidi="sk-SK"/>
        </w:rPr>
        <w:t>podľa čl. 40 ods. 1 ZFEÚ v platnom znení (ďalej len „spoločná organizácia poľnohospodárskych trhov“)</w:t>
      </w:r>
      <w:r w:rsidR="007F707D">
        <w:rPr>
          <w:rFonts w:ascii="Times New Roman" w:hAnsi="Times New Roman" w:cs="Times New Roman"/>
          <w:bCs/>
          <w:iCs/>
          <w:sz w:val="24"/>
          <w:szCs w:val="24"/>
          <w:lang w:bidi="sk-SK"/>
        </w:rPr>
        <w:t xml:space="preserve"> </w:t>
      </w:r>
      <w:r w:rsidR="005D088A">
        <w:rPr>
          <w:rFonts w:ascii="Times New Roman" w:hAnsi="Times New Roman" w:cs="Times New Roman"/>
          <w:bCs/>
          <w:iCs/>
          <w:sz w:val="24"/>
          <w:szCs w:val="24"/>
          <w:lang w:bidi="sk-SK"/>
        </w:rPr>
        <w:t>pri opatrení</w:t>
      </w:r>
      <w:r w:rsidR="005D088A" w:rsidRPr="005D088A">
        <w:rPr>
          <w:rFonts w:ascii="Times New Roman" w:hAnsi="Times New Roman" w:cs="Times New Roman"/>
          <w:bCs/>
          <w:iCs/>
          <w:sz w:val="24"/>
          <w:szCs w:val="24"/>
          <w:lang w:bidi="sk-SK"/>
        </w:rPr>
        <w:t xml:space="preserve"> operačného programu pôvodnej SPP</w:t>
      </w:r>
      <w:r w:rsidR="005D088A">
        <w:rPr>
          <w:rFonts w:ascii="Times New Roman" w:hAnsi="Times New Roman" w:cs="Times New Roman"/>
          <w:bCs/>
          <w:iCs/>
          <w:sz w:val="24"/>
          <w:szCs w:val="24"/>
          <w:lang w:bidi="sk-SK"/>
        </w:rPr>
        <w:t xml:space="preserve">, </w:t>
      </w:r>
      <w:r w:rsidR="00AA7FAB">
        <w:rPr>
          <w:rFonts w:ascii="Times New Roman" w:hAnsi="Times New Roman" w:cs="Times New Roman"/>
          <w:bCs/>
          <w:iCs/>
          <w:sz w:val="24"/>
          <w:szCs w:val="24"/>
          <w:lang w:bidi="sk-SK"/>
        </w:rPr>
        <w:t xml:space="preserve">ktorým </w:t>
      </w:r>
      <w:r w:rsidR="00B94E46">
        <w:rPr>
          <w:rFonts w:ascii="Times New Roman" w:hAnsi="Times New Roman" w:cs="Times New Roman"/>
          <w:bCs/>
          <w:iCs/>
          <w:sz w:val="24"/>
          <w:szCs w:val="24"/>
          <w:lang w:bidi="sk-SK"/>
        </w:rPr>
        <w:t>je</w:t>
      </w:r>
      <w:r w:rsidR="00AA7FAB">
        <w:rPr>
          <w:rFonts w:ascii="Times New Roman" w:hAnsi="Times New Roman" w:cs="Times New Roman"/>
          <w:bCs/>
          <w:iCs/>
          <w:sz w:val="24"/>
          <w:szCs w:val="24"/>
          <w:lang w:bidi="sk-SK"/>
        </w:rPr>
        <w:t xml:space="preserve"> stiahnutie z trhu podľa čl. 33 ods. 3 písm. f) alebo podľa čl. 34 ods. 4 </w:t>
      </w:r>
      <w:r w:rsidR="00AA7FAB" w:rsidRPr="00AA7FAB">
        <w:rPr>
          <w:rFonts w:ascii="Times New Roman" w:hAnsi="Times New Roman" w:cs="Times New Roman"/>
          <w:bCs/>
          <w:iCs/>
          <w:sz w:val="24"/>
          <w:szCs w:val="24"/>
          <w:lang w:bidi="sk-SK"/>
        </w:rPr>
        <w:t>nariadenia (EÚ) č. 1308/2013 v</w:t>
      </w:r>
      <w:r w:rsidR="00AA7FAB">
        <w:rPr>
          <w:rFonts w:ascii="Times New Roman" w:hAnsi="Times New Roman" w:cs="Times New Roman"/>
          <w:bCs/>
          <w:iCs/>
          <w:sz w:val="24"/>
          <w:szCs w:val="24"/>
          <w:lang w:bidi="sk-SK"/>
        </w:rPr>
        <w:t> </w:t>
      </w:r>
      <w:r w:rsidR="00AA7FAB" w:rsidRPr="00AA7FAB">
        <w:rPr>
          <w:rFonts w:ascii="Times New Roman" w:hAnsi="Times New Roman" w:cs="Times New Roman"/>
          <w:bCs/>
          <w:iCs/>
          <w:sz w:val="24"/>
          <w:szCs w:val="24"/>
          <w:lang w:bidi="sk-SK"/>
        </w:rPr>
        <w:t>znení</w:t>
      </w:r>
      <w:r w:rsidR="00AA7FAB">
        <w:rPr>
          <w:rFonts w:ascii="Times New Roman" w:hAnsi="Times New Roman" w:cs="Times New Roman"/>
          <w:bCs/>
          <w:iCs/>
          <w:sz w:val="24"/>
          <w:szCs w:val="24"/>
          <w:lang w:bidi="sk-SK"/>
        </w:rPr>
        <w:t xml:space="preserve"> uplatňovanom do 31.12.2022.</w:t>
      </w:r>
      <w:r w:rsidR="00181157">
        <w:rPr>
          <w:rFonts w:ascii="Times New Roman" w:hAnsi="Times New Roman" w:cs="Times New Roman"/>
          <w:bCs/>
          <w:iCs/>
          <w:sz w:val="24"/>
          <w:szCs w:val="24"/>
          <w:lang w:bidi="sk-SK"/>
        </w:rPr>
        <w:t xml:space="preserve"> Ako dopravné náklady na bezplatnú distribúciu poľnohospodárskych výrobkov ovocia a zeleniny, ktoré boli stiahnuté z trhu v rámci opatrenia </w:t>
      </w:r>
      <w:r w:rsidR="00181157" w:rsidRPr="00181157">
        <w:rPr>
          <w:rFonts w:ascii="Times New Roman" w:hAnsi="Times New Roman" w:cs="Times New Roman"/>
          <w:bCs/>
          <w:iCs/>
          <w:sz w:val="24"/>
          <w:szCs w:val="24"/>
          <w:lang w:bidi="sk-SK"/>
        </w:rPr>
        <w:t>operačného programu pôvodnej SPP</w:t>
      </w:r>
      <w:r w:rsidR="00181157">
        <w:rPr>
          <w:rFonts w:ascii="Times New Roman" w:hAnsi="Times New Roman" w:cs="Times New Roman"/>
          <w:bCs/>
          <w:iCs/>
          <w:sz w:val="24"/>
          <w:szCs w:val="24"/>
          <w:lang w:bidi="sk-SK"/>
        </w:rPr>
        <w:t xml:space="preserve"> </w:t>
      </w:r>
      <w:r w:rsidR="00181157" w:rsidRPr="00181157">
        <w:rPr>
          <w:rFonts w:ascii="Times New Roman" w:hAnsi="Times New Roman" w:cs="Times New Roman"/>
          <w:bCs/>
          <w:iCs/>
          <w:sz w:val="24"/>
          <w:szCs w:val="24"/>
          <w:lang w:bidi="sk-SK"/>
        </w:rPr>
        <w:t>podľa čl. 33 ods. 3 písm. f) alebo podľa čl. 34 ods. 4 nariadenia (EÚ) č. 1308/2013 v znení uplatňovanom do 31.12.2022</w:t>
      </w:r>
      <w:r w:rsidR="00181157">
        <w:rPr>
          <w:rFonts w:ascii="Times New Roman" w:hAnsi="Times New Roman" w:cs="Times New Roman"/>
          <w:bCs/>
          <w:iCs/>
          <w:sz w:val="24"/>
          <w:szCs w:val="24"/>
          <w:lang w:bidi="sk-SK"/>
        </w:rPr>
        <w:t xml:space="preserve">, sú v čl. 16 ods. 1 v nadväznosti na prílohu IV k vykonávaciemu nariadeniu </w:t>
      </w:r>
      <w:r w:rsidR="00BF3824" w:rsidRPr="00BF3824">
        <w:rPr>
          <w:rFonts w:ascii="Times New Roman" w:hAnsi="Times New Roman" w:cs="Times New Roman"/>
          <w:bCs/>
          <w:iCs/>
          <w:sz w:val="24"/>
          <w:szCs w:val="24"/>
          <w:lang w:bidi="sk-SK"/>
        </w:rPr>
        <w:t>(EÚ) 2017/892</w:t>
      </w:r>
      <w:r w:rsidR="00162F7D">
        <w:rPr>
          <w:rFonts w:ascii="Times New Roman" w:hAnsi="Times New Roman" w:cs="Times New Roman"/>
          <w:bCs/>
          <w:iCs/>
          <w:sz w:val="24"/>
          <w:szCs w:val="24"/>
          <w:lang w:bidi="sk-SK"/>
        </w:rPr>
        <w:t xml:space="preserve"> </w:t>
      </w:r>
      <w:r w:rsidR="00162F7D" w:rsidRPr="00162F7D">
        <w:rPr>
          <w:rFonts w:ascii="Times New Roman" w:hAnsi="Times New Roman" w:cs="Times New Roman"/>
          <w:bCs/>
          <w:iCs/>
          <w:sz w:val="24"/>
          <w:szCs w:val="24"/>
          <w:lang w:bidi="sk-SK"/>
        </w:rPr>
        <w:t xml:space="preserve">podľa vzdialenosti medzi miestom tohto stiahnutia z trhu a miestom, kam boli tieto poľnohospodárske výrobky dodané, </w:t>
      </w:r>
      <w:r w:rsidR="00162F7D">
        <w:rPr>
          <w:rFonts w:ascii="Times New Roman" w:hAnsi="Times New Roman" w:cs="Times New Roman"/>
          <w:bCs/>
          <w:iCs/>
          <w:sz w:val="24"/>
          <w:szCs w:val="24"/>
          <w:lang w:bidi="sk-SK"/>
        </w:rPr>
        <w:t xml:space="preserve">stanovené jednotkové náklady, ktorých stanovenie sa </w:t>
      </w:r>
      <w:r w:rsidR="00162F7D" w:rsidRPr="00162F7D">
        <w:rPr>
          <w:rFonts w:ascii="Times New Roman" w:hAnsi="Times New Roman" w:cs="Times New Roman"/>
          <w:bCs/>
          <w:iCs/>
          <w:sz w:val="24"/>
          <w:szCs w:val="24"/>
          <w:lang w:bidi="sk-SK"/>
        </w:rPr>
        <w:t>podľa čl. 44 ods. 2 písm. c) nariadenia (EÚ) 2021/2115</w:t>
      </w:r>
      <w:r w:rsidR="00162F7D">
        <w:rPr>
          <w:rFonts w:ascii="Times New Roman" w:hAnsi="Times New Roman" w:cs="Times New Roman"/>
          <w:bCs/>
          <w:iCs/>
          <w:sz w:val="24"/>
          <w:szCs w:val="24"/>
          <w:lang w:bidi="sk-SK"/>
        </w:rPr>
        <w:t xml:space="preserve"> a v súlade s </w:t>
      </w:r>
      <w:r w:rsidR="00162F7D" w:rsidRPr="00162F7D">
        <w:rPr>
          <w:rFonts w:ascii="Times New Roman" w:hAnsi="Times New Roman" w:cs="Times New Roman"/>
          <w:bCs/>
          <w:iCs/>
          <w:sz w:val="24"/>
          <w:szCs w:val="24"/>
          <w:lang w:bidi="sk-SK"/>
        </w:rPr>
        <w:t>čl. 25 ods. 1 delegovaného nariadenia (EÚ) 2022/126</w:t>
      </w:r>
      <w:r w:rsidR="00162F7D">
        <w:rPr>
          <w:rFonts w:ascii="Times New Roman" w:hAnsi="Times New Roman" w:cs="Times New Roman"/>
          <w:bCs/>
          <w:iCs/>
          <w:sz w:val="24"/>
          <w:szCs w:val="24"/>
          <w:lang w:bidi="sk-SK"/>
        </w:rPr>
        <w:t xml:space="preserve"> preberá do navrhovaného nariadenia vlády ako stupnica jednotkových dopravných nákladov pre intervenciu v sektore ovocia a zeleniny, ktorou je </w:t>
      </w:r>
      <w:r w:rsidR="00162F7D" w:rsidRPr="00162F7D">
        <w:rPr>
          <w:rFonts w:ascii="Times New Roman" w:hAnsi="Times New Roman" w:cs="Times New Roman"/>
          <w:bCs/>
          <w:iCs/>
          <w:sz w:val="24"/>
          <w:szCs w:val="24"/>
          <w:lang w:bidi="sk-SK"/>
        </w:rPr>
        <w:t>stiahnuti</w:t>
      </w:r>
      <w:r w:rsidR="00162F7D">
        <w:rPr>
          <w:rFonts w:ascii="Times New Roman" w:hAnsi="Times New Roman" w:cs="Times New Roman"/>
          <w:bCs/>
          <w:iCs/>
          <w:sz w:val="24"/>
          <w:szCs w:val="24"/>
          <w:lang w:bidi="sk-SK"/>
        </w:rPr>
        <w:t>e</w:t>
      </w:r>
      <w:r w:rsidR="00162F7D" w:rsidRPr="00162F7D">
        <w:rPr>
          <w:rFonts w:ascii="Times New Roman" w:hAnsi="Times New Roman" w:cs="Times New Roman"/>
          <w:bCs/>
          <w:iCs/>
          <w:sz w:val="24"/>
          <w:szCs w:val="24"/>
          <w:lang w:bidi="sk-SK"/>
        </w:rPr>
        <w:t xml:space="preserve"> poľnohospodárskych výrobkov </w:t>
      </w:r>
      <w:r w:rsidR="00162F7D">
        <w:rPr>
          <w:rFonts w:ascii="Times New Roman" w:hAnsi="Times New Roman" w:cs="Times New Roman"/>
          <w:bCs/>
          <w:iCs/>
          <w:sz w:val="24"/>
          <w:szCs w:val="24"/>
          <w:lang w:bidi="sk-SK"/>
        </w:rPr>
        <w:t>ovocia a zeleniny uvedených v prílohe V</w:t>
      </w:r>
      <w:r w:rsidR="00B94E46">
        <w:rPr>
          <w:rFonts w:ascii="Times New Roman" w:hAnsi="Times New Roman" w:cs="Times New Roman"/>
          <w:bCs/>
          <w:iCs/>
          <w:sz w:val="24"/>
          <w:szCs w:val="24"/>
          <w:lang w:bidi="sk-SK"/>
        </w:rPr>
        <w:t xml:space="preserve"> </w:t>
      </w:r>
      <w:r w:rsidR="00162F7D">
        <w:rPr>
          <w:rFonts w:ascii="Times New Roman" w:hAnsi="Times New Roman" w:cs="Times New Roman"/>
          <w:bCs/>
          <w:iCs/>
          <w:sz w:val="24"/>
          <w:szCs w:val="24"/>
          <w:lang w:bidi="sk-SK"/>
        </w:rPr>
        <w:t xml:space="preserve">k delegovanému nariadeniu </w:t>
      </w:r>
      <w:r w:rsidR="00162F7D" w:rsidRPr="00162F7D">
        <w:rPr>
          <w:rFonts w:ascii="Times New Roman" w:hAnsi="Times New Roman" w:cs="Times New Roman"/>
          <w:bCs/>
          <w:iCs/>
          <w:sz w:val="24"/>
          <w:szCs w:val="24"/>
          <w:lang w:bidi="sk-SK"/>
        </w:rPr>
        <w:t>(EÚ) 2022/126 z trhu na bezplatnú distribúciu</w:t>
      </w:r>
      <w:r w:rsidR="00162F7D">
        <w:rPr>
          <w:rFonts w:ascii="Times New Roman" w:hAnsi="Times New Roman" w:cs="Times New Roman"/>
          <w:bCs/>
          <w:iCs/>
          <w:sz w:val="24"/>
          <w:szCs w:val="24"/>
          <w:lang w:bidi="sk-SK"/>
        </w:rPr>
        <w:t>.</w:t>
      </w:r>
      <w:r w:rsidR="00A940A2">
        <w:rPr>
          <w:rFonts w:ascii="Times New Roman" w:hAnsi="Times New Roman" w:cs="Times New Roman"/>
          <w:bCs/>
          <w:iCs/>
          <w:sz w:val="24"/>
          <w:szCs w:val="24"/>
          <w:lang w:bidi="sk-SK"/>
        </w:rPr>
        <w:t xml:space="preserve"> Táto stupnica nákladov sa v navrhovanom nariadení vlády ustanovuje formou právnej fikcie, aké sumy sa považujú za oprávnené výdavky na dopravu v rámci tejto intervencie, avšak len </w:t>
      </w:r>
      <w:r w:rsidR="00A940A2" w:rsidRPr="00A940A2">
        <w:rPr>
          <w:rFonts w:ascii="Times New Roman" w:hAnsi="Times New Roman" w:cs="Times New Roman"/>
          <w:bCs/>
          <w:iCs/>
          <w:sz w:val="24"/>
          <w:szCs w:val="24"/>
          <w:lang w:bidi="sk-SK"/>
        </w:rPr>
        <w:t>do vzdialenosti najviac 750 km</w:t>
      </w:r>
      <w:r w:rsidR="00A940A2">
        <w:rPr>
          <w:rFonts w:ascii="Times New Roman" w:hAnsi="Times New Roman" w:cs="Times New Roman"/>
          <w:bCs/>
          <w:iCs/>
          <w:sz w:val="24"/>
          <w:szCs w:val="24"/>
          <w:lang w:bidi="sk-SK"/>
        </w:rPr>
        <w:t xml:space="preserve"> </w:t>
      </w:r>
      <w:r w:rsidR="00A940A2" w:rsidRPr="00A940A2">
        <w:rPr>
          <w:rFonts w:ascii="Times New Roman" w:hAnsi="Times New Roman" w:cs="Times New Roman"/>
          <w:bCs/>
          <w:iCs/>
          <w:sz w:val="24"/>
          <w:szCs w:val="24"/>
          <w:lang w:bidi="sk-SK"/>
        </w:rPr>
        <w:t>v súlade s čl. 25 ods. 1 delegovaného nariadenia (EÚ) 2022/126</w:t>
      </w:r>
      <w:r w:rsidR="00A940A2">
        <w:rPr>
          <w:rFonts w:ascii="Times New Roman" w:hAnsi="Times New Roman" w:cs="Times New Roman"/>
          <w:bCs/>
          <w:iCs/>
          <w:sz w:val="24"/>
          <w:szCs w:val="24"/>
          <w:lang w:bidi="sk-SK"/>
        </w:rPr>
        <w:t>.</w:t>
      </w:r>
    </w:p>
    <w:p w14:paraId="22EC197D" w14:textId="77777777" w:rsidR="0097658E" w:rsidRPr="00821D7E" w:rsidRDefault="0097658E" w:rsidP="00A64CE4">
      <w:pPr>
        <w:spacing w:after="0" w:line="240" w:lineRule="auto"/>
        <w:jc w:val="both"/>
        <w:rPr>
          <w:rFonts w:ascii="Times New Roman" w:hAnsi="Times New Roman" w:cs="Times New Roman"/>
          <w:bCs/>
          <w:iCs/>
          <w:sz w:val="24"/>
          <w:szCs w:val="24"/>
          <w:lang w:bidi="sk-SK"/>
        </w:rPr>
      </w:pPr>
    </w:p>
    <w:p w14:paraId="569A9977" w14:textId="77777777" w:rsidR="00F37D65" w:rsidRDefault="0097658E" w:rsidP="00A64CE4">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lastRenderedPageBreak/>
        <w:tab/>
      </w:r>
      <w:r w:rsidR="002D15C2">
        <w:rPr>
          <w:rFonts w:ascii="Times New Roman" w:hAnsi="Times New Roman" w:cs="Times New Roman"/>
          <w:bCs/>
          <w:iCs/>
          <w:sz w:val="24"/>
          <w:szCs w:val="24"/>
          <w:lang w:bidi="sk-SK"/>
        </w:rPr>
        <w:t xml:space="preserve">Explicitne sa ustanovuje, že podpora na intervenciu </w:t>
      </w:r>
      <w:r w:rsidR="002D15C2" w:rsidRPr="002D15C2">
        <w:rPr>
          <w:rFonts w:ascii="Times New Roman" w:hAnsi="Times New Roman" w:cs="Times New Roman"/>
          <w:bCs/>
          <w:iCs/>
          <w:sz w:val="24"/>
          <w:szCs w:val="24"/>
          <w:lang w:bidi="sk-SK"/>
        </w:rPr>
        <w:t>buď v sektore ovocia a zeleniny alebo v určitom sektore ďalších vybraných výrobkov</w:t>
      </w:r>
      <w:r w:rsidR="002D15C2">
        <w:rPr>
          <w:rFonts w:ascii="Times New Roman" w:hAnsi="Times New Roman" w:cs="Times New Roman"/>
          <w:bCs/>
          <w:iCs/>
          <w:sz w:val="24"/>
          <w:szCs w:val="24"/>
          <w:lang w:bidi="sk-SK"/>
        </w:rPr>
        <w:t xml:space="preserve"> </w:t>
      </w:r>
      <w:r w:rsidR="002656F4">
        <w:rPr>
          <w:rFonts w:ascii="Times New Roman" w:hAnsi="Times New Roman" w:cs="Times New Roman"/>
          <w:bCs/>
          <w:iCs/>
          <w:sz w:val="24"/>
          <w:szCs w:val="24"/>
          <w:lang w:bidi="sk-SK"/>
        </w:rPr>
        <w:t xml:space="preserve">sa </w:t>
      </w:r>
      <w:r w:rsidR="002656F4" w:rsidRPr="002656F4">
        <w:rPr>
          <w:rFonts w:ascii="Times New Roman" w:hAnsi="Times New Roman" w:cs="Times New Roman"/>
          <w:bCs/>
          <w:iCs/>
          <w:sz w:val="24"/>
          <w:szCs w:val="24"/>
          <w:lang w:bidi="sk-SK"/>
        </w:rPr>
        <w:t>poskytuje na pokrytie časti oprávnených výdavkov na vykonanie tejto intervencie</w:t>
      </w:r>
      <w:r w:rsidR="008C7334" w:rsidRPr="008C7334">
        <w:rPr>
          <w:rFonts w:ascii="Times New Roman" w:hAnsi="Times New Roman" w:cs="Times New Roman"/>
          <w:bCs/>
          <w:iCs/>
          <w:sz w:val="24"/>
          <w:szCs w:val="24"/>
          <w:lang w:bidi="sk-SK"/>
        </w:rPr>
        <w:t xml:space="preserve"> v zmysle navrhovaného nariadenia vlády</w:t>
      </w:r>
      <w:r w:rsidR="002656F4" w:rsidRPr="002656F4">
        <w:rPr>
          <w:rFonts w:ascii="Times New Roman" w:hAnsi="Times New Roman" w:cs="Times New Roman"/>
          <w:bCs/>
          <w:iCs/>
          <w:sz w:val="24"/>
          <w:szCs w:val="24"/>
          <w:lang w:bidi="sk-SK"/>
        </w:rPr>
        <w:t>, na pokrytie ktorej ju možno poskytnúť podľa osobitného predpisu</w:t>
      </w:r>
      <w:r w:rsidR="002656F4">
        <w:rPr>
          <w:rFonts w:ascii="Times New Roman" w:hAnsi="Times New Roman" w:cs="Times New Roman"/>
          <w:bCs/>
          <w:iCs/>
          <w:sz w:val="24"/>
          <w:szCs w:val="24"/>
          <w:lang w:bidi="sk-SK"/>
        </w:rPr>
        <w:t xml:space="preserve">. </w:t>
      </w:r>
      <w:r w:rsidR="00B27E3F">
        <w:rPr>
          <w:rFonts w:ascii="Times New Roman" w:hAnsi="Times New Roman" w:cs="Times New Roman"/>
          <w:bCs/>
          <w:iCs/>
          <w:sz w:val="24"/>
          <w:szCs w:val="24"/>
          <w:lang w:bidi="sk-SK"/>
        </w:rPr>
        <w:t xml:space="preserve">V prípade intervencií v sektore ovocia a zeleniny to znamená, </w:t>
      </w:r>
      <w:r w:rsidR="00CF68E1">
        <w:rPr>
          <w:rFonts w:ascii="Times New Roman" w:hAnsi="Times New Roman" w:cs="Times New Roman"/>
          <w:bCs/>
          <w:iCs/>
          <w:sz w:val="24"/>
          <w:szCs w:val="24"/>
          <w:lang w:bidi="sk-SK"/>
        </w:rPr>
        <w:t>že jej časť tvorenú finančnou pomocou Európskej únie možno podľa </w:t>
      </w:r>
    </w:p>
    <w:p w14:paraId="03FE47E5" w14:textId="77777777" w:rsidR="0097658E" w:rsidRDefault="00CF68E1" w:rsidP="00F37D65">
      <w:pPr>
        <w:pStyle w:val="Odsekzoznamu"/>
        <w:numPr>
          <w:ilvl w:val="0"/>
          <w:numId w:val="16"/>
        </w:numPr>
        <w:spacing w:after="0" w:line="240" w:lineRule="auto"/>
        <w:ind w:left="426" w:hanging="426"/>
        <w:jc w:val="both"/>
        <w:rPr>
          <w:rFonts w:ascii="Times New Roman" w:hAnsi="Times New Roman" w:cs="Times New Roman"/>
          <w:bCs/>
          <w:iCs/>
          <w:sz w:val="24"/>
          <w:szCs w:val="24"/>
          <w:lang w:bidi="sk-SK"/>
        </w:rPr>
      </w:pPr>
      <w:r w:rsidRPr="00F37D65">
        <w:rPr>
          <w:rFonts w:ascii="Times New Roman" w:hAnsi="Times New Roman" w:cs="Times New Roman"/>
          <w:bCs/>
          <w:iCs/>
          <w:sz w:val="24"/>
          <w:szCs w:val="24"/>
          <w:lang w:bidi="sk-SK"/>
        </w:rPr>
        <w:t>čl. </w:t>
      </w:r>
      <w:r w:rsidR="00910606" w:rsidRPr="00F37D65">
        <w:rPr>
          <w:rFonts w:ascii="Times New Roman" w:hAnsi="Times New Roman" w:cs="Times New Roman"/>
          <w:bCs/>
          <w:iCs/>
          <w:sz w:val="24"/>
          <w:szCs w:val="24"/>
          <w:lang w:bidi="sk-SK"/>
        </w:rPr>
        <w:t>5</w:t>
      </w:r>
      <w:r w:rsidR="00910606">
        <w:rPr>
          <w:rFonts w:ascii="Times New Roman" w:hAnsi="Times New Roman" w:cs="Times New Roman"/>
          <w:bCs/>
          <w:iCs/>
          <w:sz w:val="24"/>
          <w:szCs w:val="24"/>
          <w:lang w:bidi="sk-SK"/>
        </w:rPr>
        <w:t>2</w:t>
      </w:r>
      <w:r w:rsidR="00910606" w:rsidRPr="00F37D65">
        <w:rPr>
          <w:rFonts w:ascii="Times New Roman" w:hAnsi="Times New Roman" w:cs="Times New Roman"/>
          <w:bCs/>
          <w:iCs/>
          <w:sz w:val="24"/>
          <w:szCs w:val="24"/>
          <w:lang w:bidi="sk-SK"/>
        </w:rPr>
        <w:t xml:space="preserve"> </w:t>
      </w:r>
      <w:r w:rsidRPr="00F37D65">
        <w:rPr>
          <w:rFonts w:ascii="Times New Roman" w:hAnsi="Times New Roman" w:cs="Times New Roman"/>
          <w:bCs/>
          <w:iCs/>
          <w:sz w:val="24"/>
          <w:szCs w:val="24"/>
          <w:lang w:bidi="sk-SK"/>
        </w:rPr>
        <w:t xml:space="preserve">ods. 1 nariadenia </w:t>
      </w:r>
      <w:r w:rsidR="00700E87" w:rsidRPr="00F37D65">
        <w:rPr>
          <w:rFonts w:ascii="Times New Roman" w:hAnsi="Times New Roman" w:cs="Times New Roman"/>
          <w:bCs/>
          <w:iCs/>
          <w:sz w:val="24"/>
          <w:szCs w:val="24"/>
          <w:lang w:bidi="sk-SK"/>
        </w:rPr>
        <w:t>(EÚ) 2021/2115 poskytnúť najviac na pokrytie 50 % oprávnených výdavkov na tieto intervencie</w:t>
      </w:r>
      <w:r w:rsidR="00F37D65" w:rsidRPr="00F37D65">
        <w:rPr>
          <w:rFonts w:ascii="Times New Roman" w:hAnsi="Times New Roman" w:cs="Times New Roman"/>
          <w:bCs/>
          <w:iCs/>
          <w:sz w:val="24"/>
          <w:szCs w:val="24"/>
          <w:lang w:bidi="sk-SK"/>
        </w:rPr>
        <w:t xml:space="preserve">, </w:t>
      </w:r>
    </w:p>
    <w:p w14:paraId="4D18D19D" w14:textId="77777777" w:rsidR="00CA00AA" w:rsidRDefault="00CA00AA" w:rsidP="00F37D65">
      <w:pPr>
        <w:pStyle w:val="Odsekzoznamu"/>
        <w:numPr>
          <w:ilvl w:val="0"/>
          <w:numId w:val="16"/>
        </w:numPr>
        <w:spacing w:after="0" w:line="240" w:lineRule="auto"/>
        <w:ind w:left="426" w:hanging="426"/>
        <w:jc w:val="both"/>
        <w:rPr>
          <w:rFonts w:ascii="Times New Roman" w:hAnsi="Times New Roman" w:cs="Times New Roman"/>
          <w:bCs/>
          <w:iCs/>
          <w:sz w:val="24"/>
          <w:szCs w:val="24"/>
          <w:lang w:bidi="sk-SK"/>
        </w:rPr>
      </w:pPr>
      <w:r w:rsidRPr="00CA00AA">
        <w:rPr>
          <w:rFonts w:ascii="Times New Roman" w:hAnsi="Times New Roman" w:cs="Times New Roman"/>
          <w:bCs/>
          <w:iCs/>
          <w:sz w:val="24"/>
          <w:szCs w:val="24"/>
          <w:lang w:bidi="sk-SK"/>
        </w:rPr>
        <w:t>čl. 52 ods. </w:t>
      </w:r>
      <w:r w:rsidR="003F21F2">
        <w:rPr>
          <w:rFonts w:ascii="Times New Roman" w:hAnsi="Times New Roman" w:cs="Times New Roman"/>
          <w:bCs/>
          <w:iCs/>
          <w:sz w:val="24"/>
          <w:szCs w:val="24"/>
          <w:lang w:bidi="sk-SK"/>
        </w:rPr>
        <w:t>3</w:t>
      </w:r>
      <w:r w:rsidRPr="00CA00AA">
        <w:rPr>
          <w:rFonts w:ascii="Times New Roman" w:hAnsi="Times New Roman" w:cs="Times New Roman"/>
          <w:bCs/>
          <w:iCs/>
          <w:sz w:val="24"/>
          <w:szCs w:val="24"/>
          <w:lang w:bidi="sk-SK"/>
        </w:rPr>
        <w:t xml:space="preserve"> nariadenia (EÚ) 2021/2115</w:t>
      </w:r>
      <w:r>
        <w:rPr>
          <w:rFonts w:ascii="Times New Roman" w:hAnsi="Times New Roman" w:cs="Times New Roman"/>
          <w:bCs/>
          <w:iCs/>
          <w:sz w:val="24"/>
          <w:szCs w:val="24"/>
          <w:lang w:bidi="sk-SK"/>
        </w:rPr>
        <w:t xml:space="preserve"> poskytnúť najviac na pokrytie 6</w:t>
      </w:r>
      <w:r w:rsidRPr="00CA00AA">
        <w:rPr>
          <w:rFonts w:ascii="Times New Roman" w:hAnsi="Times New Roman" w:cs="Times New Roman"/>
          <w:bCs/>
          <w:iCs/>
          <w:sz w:val="24"/>
          <w:szCs w:val="24"/>
          <w:lang w:bidi="sk-SK"/>
        </w:rPr>
        <w:t>0 % oprávnených výdavkov na tieto intervencie,</w:t>
      </w:r>
      <w:r>
        <w:rPr>
          <w:rFonts w:ascii="Times New Roman" w:hAnsi="Times New Roman" w:cs="Times New Roman"/>
          <w:bCs/>
          <w:iCs/>
          <w:sz w:val="24"/>
          <w:szCs w:val="24"/>
          <w:lang w:bidi="sk-SK"/>
        </w:rPr>
        <w:t xml:space="preserve"> </w:t>
      </w:r>
      <w:r w:rsidR="003F21F2">
        <w:rPr>
          <w:rFonts w:ascii="Times New Roman" w:hAnsi="Times New Roman" w:cs="Times New Roman"/>
          <w:bCs/>
          <w:iCs/>
          <w:sz w:val="24"/>
          <w:szCs w:val="24"/>
          <w:lang w:bidi="sk-SK"/>
        </w:rPr>
        <w:t xml:space="preserve">ak je splnená aspoň jedna z podmienok podľa čl. 52 ods. 3 písm. a) až h) </w:t>
      </w:r>
      <w:r w:rsidR="003F21F2" w:rsidRPr="003F21F2">
        <w:rPr>
          <w:rFonts w:ascii="Times New Roman" w:hAnsi="Times New Roman" w:cs="Times New Roman"/>
          <w:bCs/>
          <w:iCs/>
          <w:sz w:val="24"/>
          <w:szCs w:val="24"/>
          <w:lang w:bidi="sk-SK"/>
        </w:rPr>
        <w:t>nariadenia (EÚ) 2021/2115</w:t>
      </w:r>
      <w:r w:rsidR="003F21F2">
        <w:rPr>
          <w:rFonts w:ascii="Times New Roman" w:hAnsi="Times New Roman" w:cs="Times New Roman"/>
          <w:bCs/>
          <w:iCs/>
          <w:sz w:val="24"/>
          <w:szCs w:val="24"/>
          <w:lang w:bidi="sk-SK"/>
        </w:rPr>
        <w:t xml:space="preserve">, </w:t>
      </w:r>
    </w:p>
    <w:p w14:paraId="4C2E616E" w14:textId="77777777" w:rsidR="00F37D65" w:rsidRDefault="00CF68E1" w:rsidP="00F37D65">
      <w:pPr>
        <w:pStyle w:val="Odsekzoznamu"/>
        <w:numPr>
          <w:ilvl w:val="0"/>
          <w:numId w:val="16"/>
        </w:numPr>
        <w:spacing w:after="0" w:line="240" w:lineRule="auto"/>
        <w:ind w:left="426" w:hanging="426"/>
        <w:jc w:val="both"/>
        <w:rPr>
          <w:rFonts w:ascii="Times New Roman" w:hAnsi="Times New Roman" w:cs="Times New Roman"/>
          <w:bCs/>
          <w:iCs/>
          <w:sz w:val="24"/>
          <w:szCs w:val="24"/>
          <w:lang w:bidi="sk-SK"/>
        </w:rPr>
      </w:pPr>
      <w:r w:rsidRPr="00F37D65">
        <w:rPr>
          <w:rFonts w:ascii="Times New Roman" w:hAnsi="Times New Roman" w:cs="Times New Roman"/>
          <w:bCs/>
          <w:iCs/>
          <w:sz w:val="24"/>
          <w:szCs w:val="24"/>
          <w:lang w:bidi="sk-SK"/>
        </w:rPr>
        <w:t>čl. </w:t>
      </w:r>
      <w:r w:rsidR="00910606" w:rsidRPr="00F37D65">
        <w:rPr>
          <w:rFonts w:ascii="Times New Roman" w:hAnsi="Times New Roman" w:cs="Times New Roman"/>
          <w:bCs/>
          <w:iCs/>
          <w:sz w:val="24"/>
          <w:szCs w:val="24"/>
          <w:lang w:bidi="sk-SK"/>
        </w:rPr>
        <w:t>5</w:t>
      </w:r>
      <w:r w:rsidR="00910606">
        <w:rPr>
          <w:rFonts w:ascii="Times New Roman" w:hAnsi="Times New Roman" w:cs="Times New Roman"/>
          <w:bCs/>
          <w:iCs/>
          <w:sz w:val="24"/>
          <w:szCs w:val="24"/>
          <w:lang w:bidi="sk-SK"/>
        </w:rPr>
        <w:t>2</w:t>
      </w:r>
      <w:r w:rsidR="00910606" w:rsidRPr="00F37D65">
        <w:rPr>
          <w:rFonts w:ascii="Times New Roman" w:hAnsi="Times New Roman" w:cs="Times New Roman"/>
          <w:bCs/>
          <w:iCs/>
          <w:sz w:val="24"/>
          <w:szCs w:val="24"/>
          <w:lang w:bidi="sk-SK"/>
        </w:rPr>
        <w:t xml:space="preserve"> </w:t>
      </w:r>
      <w:r w:rsidRPr="00F37D65">
        <w:rPr>
          <w:rFonts w:ascii="Times New Roman" w:hAnsi="Times New Roman" w:cs="Times New Roman"/>
          <w:bCs/>
          <w:iCs/>
          <w:sz w:val="24"/>
          <w:szCs w:val="24"/>
          <w:lang w:bidi="sk-SK"/>
        </w:rPr>
        <w:t>ods. </w:t>
      </w:r>
      <w:r w:rsidR="00F37D65">
        <w:rPr>
          <w:rFonts w:ascii="Times New Roman" w:hAnsi="Times New Roman" w:cs="Times New Roman"/>
          <w:bCs/>
          <w:iCs/>
          <w:sz w:val="24"/>
          <w:szCs w:val="24"/>
          <w:lang w:bidi="sk-SK"/>
        </w:rPr>
        <w:t>4</w:t>
      </w:r>
      <w:r w:rsidRPr="00F37D65">
        <w:rPr>
          <w:rFonts w:ascii="Times New Roman" w:hAnsi="Times New Roman" w:cs="Times New Roman"/>
          <w:bCs/>
          <w:iCs/>
          <w:sz w:val="24"/>
          <w:szCs w:val="24"/>
          <w:lang w:bidi="sk-SK"/>
        </w:rPr>
        <w:t xml:space="preserve"> nariadenia </w:t>
      </w:r>
      <w:r w:rsidR="00700E87" w:rsidRPr="00F37D65">
        <w:rPr>
          <w:rFonts w:ascii="Times New Roman" w:hAnsi="Times New Roman" w:cs="Times New Roman"/>
          <w:bCs/>
          <w:iCs/>
          <w:sz w:val="24"/>
          <w:szCs w:val="24"/>
          <w:lang w:bidi="sk-SK"/>
        </w:rPr>
        <w:t xml:space="preserve">(EÚ) 2021/2115 poskytnúť najviac na pokrytie </w:t>
      </w:r>
      <w:r w:rsidR="00F37D65">
        <w:rPr>
          <w:rFonts w:ascii="Times New Roman" w:hAnsi="Times New Roman" w:cs="Times New Roman"/>
          <w:bCs/>
          <w:iCs/>
          <w:sz w:val="24"/>
          <w:szCs w:val="24"/>
          <w:lang w:bidi="sk-SK"/>
        </w:rPr>
        <w:t>8</w:t>
      </w:r>
      <w:r w:rsidR="00700E87" w:rsidRPr="00F37D65">
        <w:rPr>
          <w:rFonts w:ascii="Times New Roman" w:hAnsi="Times New Roman" w:cs="Times New Roman"/>
          <w:bCs/>
          <w:iCs/>
          <w:sz w:val="24"/>
          <w:szCs w:val="24"/>
          <w:lang w:bidi="sk-SK"/>
        </w:rPr>
        <w:t>0 % oprávnených výdavkov na tieto intervencie</w:t>
      </w:r>
      <w:r w:rsidR="00F37D65">
        <w:rPr>
          <w:rFonts w:ascii="Times New Roman" w:hAnsi="Times New Roman" w:cs="Times New Roman"/>
          <w:bCs/>
          <w:iCs/>
          <w:sz w:val="24"/>
          <w:szCs w:val="24"/>
          <w:lang w:bidi="sk-SK"/>
        </w:rPr>
        <w:t xml:space="preserve"> dosahujúce cieľ uvedený v čl. 46 písm. d) </w:t>
      </w:r>
      <w:r w:rsidR="00F37D65" w:rsidRPr="00F37D65">
        <w:rPr>
          <w:rFonts w:ascii="Times New Roman" w:hAnsi="Times New Roman" w:cs="Times New Roman"/>
          <w:bCs/>
          <w:iCs/>
          <w:sz w:val="24"/>
          <w:szCs w:val="24"/>
          <w:lang w:bidi="sk-SK"/>
        </w:rPr>
        <w:t>nariadenia (EÚ) 2021/2115</w:t>
      </w:r>
      <w:r w:rsidR="00305DFA">
        <w:rPr>
          <w:rFonts w:ascii="Times New Roman" w:hAnsi="Times New Roman" w:cs="Times New Roman"/>
          <w:bCs/>
          <w:iCs/>
          <w:sz w:val="24"/>
          <w:szCs w:val="24"/>
          <w:lang w:bidi="sk-SK"/>
        </w:rPr>
        <w:t>, ktoré pokrývajú aspoň 5 % oprávnených výdavkov na vykonávanie operačného programu</w:t>
      </w:r>
      <w:r w:rsidR="00832F58" w:rsidRPr="00832F58">
        <w:rPr>
          <w:rFonts w:ascii="Times New Roman" w:hAnsi="Times New Roman" w:cs="Times New Roman"/>
          <w:bCs/>
          <w:iCs/>
          <w:sz w:val="24"/>
          <w:szCs w:val="24"/>
          <w:lang w:bidi="sk-SK"/>
        </w:rPr>
        <w:t xml:space="preserve"> novej SPP</w:t>
      </w:r>
      <w:r w:rsidR="00305DFA">
        <w:rPr>
          <w:rFonts w:ascii="Times New Roman" w:hAnsi="Times New Roman" w:cs="Times New Roman"/>
          <w:bCs/>
          <w:iCs/>
          <w:sz w:val="24"/>
          <w:szCs w:val="24"/>
          <w:lang w:bidi="sk-SK"/>
        </w:rPr>
        <w:t xml:space="preserve">, prostredníctvom ktorého sa tieto intervencie vykonávajú, </w:t>
      </w:r>
    </w:p>
    <w:p w14:paraId="2A5C9A4B" w14:textId="77777777" w:rsidR="00305DFA" w:rsidRDefault="00305DFA" w:rsidP="00F37D65">
      <w:pPr>
        <w:pStyle w:val="Odsekzoznamu"/>
        <w:numPr>
          <w:ilvl w:val="0"/>
          <w:numId w:val="16"/>
        </w:numPr>
        <w:spacing w:after="0" w:line="240" w:lineRule="auto"/>
        <w:ind w:left="426" w:hanging="426"/>
        <w:jc w:val="both"/>
        <w:rPr>
          <w:rFonts w:ascii="Times New Roman" w:hAnsi="Times New Roman" w:cs="Times New Roman"/>
          <w:bCs/>
          <w:iCs/>
          <w:sz w:val="24"/>
          <w:szCs w:val="24"/>
          <w:lang w:bidi="sk-SK"/>
        </w:rPr>
      </w:pPr>
      <w:r w:rsidRPr="00305DFA">
        <w:rPr>
          <w:rFonts w:ascii="Times New Roman" w:hAnsi="Times New Roman" w:cs="Times New Roman"/>
          <w:bCs/>
          <w:iCs/>
          <w:sz w:val="24"/>
          <w:szCs w:val="24"/>
          <w:lang w:bidi="sk-SK"/>
        </w:rPr>
        <w:t>čl. </w:t>
      </w:r>
      <w:r w:rsidR="00910606" w:rsidRPr="00305DFA">
        <w:rPr>
          <w:rFonts w:ascii="Times New Roman" w:hAnsi="Times New Roman" w:cs="Times New Roman"/>
          <w:bCs/>
          <w:iCs/>
          <w:sz w:val="24"/>
          <w:szCs w:val="24"/>
          <w:lang w:bidi="sk-SK"/>
        </w:rPr>
        <w:t>5</w:t>
      </w:r>
      <w:r w:rsidR="00910606">
        <w:rPr>
          <w:rFonts w:ascii="Times New Roman" w:hAnsi="Times New Roman" w:cs="Times New Roman"/>
          <w:bCs/>
          <w:iCs/>
          <w:sz w:val="24"/>
          <w:szCs w:val="24"/>
          <w:lang w:bidi="sk-SK"/>
        </w:rPr>
        <w:t>2</w:t>
      </w:r>
      <w:r w:rsidR="00910606" w:rsidRPr="00305DFA">
        <w:rPr>
          <w:rFonts w:ascii="Times New Roman" w:hAnsi="Times New Roman" w:cs="Times New Roman"/>
          <w:bCs/>
          <w:iCs/>
          <w:sz w:val="24"/>
          <w:szCs w:val="24"/>
          <w:lang w:bidi="sk-SK"/>
        </w:rPr>
        <w:t xml:space="preserve"> </w:t>
      </w:r>
      <w:r w:rsidRPr="00305DFA">
        <w:rPr>
          <w:rFonts w:ascii="Times New Roman" w:hAnsi="Times New Roman" w:cs="Times New Roman"/>
          <w:bCs/>
          <w:iCs/>
          <w:sz w:val="24"/>
          <w:szCs w:val="24"/>
          <w:lang w:bidi="sk-SK"/>
        </w:rPr>
        <w:t>ods. </w:t>
      </w:r>
      <w:r w:rsidR="00B146C6">
        <w:rPr>
          <w:rFonts w:ascii="Times New Roman" w:hAnsi="Times New Roman" w:cs="Times New Roman"/>
          <w:bCs/>
          <w:iCs/>
          <w:sz w:val="24"/>
          <w:szCs w:val="24"/>
          <w:lang w:bidi="sk-SK"/>
        </w:rPr>
        <w:t>5</w:t>
      </w:r>
      <w:r w:rsidRPr="00305DFA">
        <w:rPr>
          <w:rFonts w:ascii="Times New Roman" w:hAnsi="Times New Roman" w:cs="Times New Roman"/>
          <w:bCs/>
          <w:iCs/>
          <w:sz w:val="24"/>
          <w:szCs w:val="24"/>
          <w:lang w:bidi="sk-SK"/>
        </w:rPr>
        <w:t xml:space="preserve"> nariadenia (EÚ) 2021/2115 poskytnúť najviac na pokrytie 80 % oprávnených výdavkov na tieto intervencie</w:t>
      </w:r>
      <w:r>
        <w:rPr>
          <w:rFonts w:ascii="Times New Roman" w:hAnsi="Times New Roman" w:cs="Times New Roman"/>
          <w:bCs/>
          <w:iCs/>
          <w:sz w:val="24"/>
          <w:szCs w:val="24"/>
          <w:lang w:bidi="sk-SK"/>
        </w:rPr>
        <w:t xml:space="preserve"> </w:t>
      </w:r>
      <w:r w:rsidRPr="00305DFA">
        <w:rPr>
          <w:rFonts w:ascii="Times New Roman" w:hAnsi="Times New Roman" w:cs="Times New Roman"/>
          <w:bCs/>
          <w:iCs/>
          <w:sz w:val="24"/>
          <w:szCs w:val="24"/>
          <w:lang w:bidi="sk-SK"/>
        </w:rPr>
        <w:t>dosahujúce cieľ uvedený v čl. 46 písm. </w:t>
      </w:r>
      <w:r>
        <w:rPr>
          <w:rFonts w:ascii="Times New Roman" w:hAnsi="Times New Roman" w:cs="Times New Roman"/>
          <w:bCs/>
          <w:iCs/>
          <w:sz w:val="24"/>
          <w:szCs w:val="24"/>
          <w:lang w:bidi="sk-SK"/>
        </w:rPr>
        <w:t>e</w:t>
      </w:r>
      <w:r w:rsidRPr="00305DFA">
        <w:rPr>
          <w:rFonts w:ascii="Times New Roman" w:hAnsi="Times New Roman" w:cs="Times New Roman"/>
          <w:bCs/>
          <w:iCs/>
          <w:sz w:val="24"/>
          <w:szCs w:val="24"/>
          <w:lang w:bidi="sk-SK"/>
        </w:rPr>
        <w:t xml:space="preserve">) </w:t>
      </w:r>
      <w:r>
        <w:rPr>
          <w:rFonts w:ascii="Times New Roman" w:hAnsi="Times New Roman" w:cs="Times New Roman"/>
          <w:bCs/>
          <w:iCs/>
          <w:sz w:val="24"/>
          <w:szCs w:val="24"/>
          <w:lang w:bidi="sk-SK"/>
        </w:rPr>
        <w:t xml:space="preserve">alebo písm. f) </w:t>
      </w:r>
      <w:r w:rsidRPr="00305DFA">
        <w:rPr>
          <w:rFonts w:ascii="Times New Roman" w:hAnsi="Times New Roman" w:cs="Times New Roman"/>
          <w:bCs/>
          <w:iCs/>
          <w:sz w:val="24"/>
          <w:szCs w:val="24"/>
          <w:lang w:bidi="sk-SK"/>
        </w:rPr>
        <w:t>nariadenia (EÚ) 2021/2115,</w:t>
      </w:r>
      <w:r>
        <w:rPr>
          <w:rFonts w:ascii="Times New Roman" w:hAnsi="Times New Roman" w:cs="Times New Roman"/>
          <w:bCs/>
          <w:iCs/>
          <w:sz w:val="24"/>
          <w:szCs w:val="24"/>
          <w:lang w:bidi="sk-SK"/>
        </w:rPr>
        <w:t xml:space="preserve"> </w:t>
      </w:r>
      <w:r w:rsidRPr="00305DFA">
        <w:rPr>
          <w:rFonts w:ascii="Times New Roman" w:hAnsi="Times New Roman" w:cs="Times New Roman"/>
          <w:bCs/>
          <w:iCs/>
          <w:sz w:val="24"/>
          <w:szCs w:val="24"/>
          <w:lang w:bidi="sk-SK"/>
        </w:rPr>
        <w:t xml:space="preserve">ktoré pokrývajú aspoň </w:t>
      </w:r>
      <w:r>
        <w:rPr>
          <w:rFonts w:ascii="Times New Roman" w:hAnsi="Times New Roman" w:cs="Times New Roman"/>
          <w:bCs/>
          <w:iCs/>
          <w:sz w:val="24"/>
          <w:szCs w:val="24"/>
          <w:lang w:bidi="sk-SK"/>
        </w:rPr>
        <w:t>20</w:t>
      </w:r>
      <w:r w:rsidRPr="00305DFA">
        <w:rPr>
          <w:rFonts w:ascii="Times New Roman" w:hAnsi="Times New Roman" w:cs="Times New Roman"/>
          <w:bCs/>
          <w:iCs/>
          <w:sz w:val="24"/>
          <w:szCs w:val="24"/>
          <w:lang w:bidi="sk-SK"/>
        </w:rPr>
        <w:t> % oprávnených výdavkov na vykonávanie operačného programu</w:t>
      </w:r>
      <w:r w:rsidR="00832F58" w:rsidRPr="00832F58">
        <w:rPr>
          <w:rFonts w:ascii="Times New Roman" w:hAnsi="Times New Roman" w:cs="Times New Roman"/>
          <w:bCs/>
          <w:iCs/>
          <w:sz w:val="24"/>
          <w:szCs w:val="24"/>
          <w:lang w:bidi="sk-SK"/>
        </w:rPr>
        <w:t xml:space="preserve"> novej SPP</w:t>
      </w:r>
      <w:r w:rsidRPr="00305DFA">
        <w:rPr>
          <w:rFonts w:ascii="Times New Roman" w:hAnsi="Times New Roman" w:cs="Times New Roman"/>
          <w:bCs/>
          <w:iCs/>
          <w:sz w:val="24"/>
          <w:szCs w:val="24"/>
          <w:lang w:bidi="sk-SK"/>
        </w:rPr>
        <w:t>, prostredníctvom ktorého sa tieto intervencie vykonávajú,</w:t>
      </w:r>
      <w:r>
        <w:rPr>
          <w:rFonts w:ascii="Times New Roman" w:hAnsi="Times New Roman" w:cs="Times New Roman"/>
          <w:bCs/>
          <w:iCs/>
          <w:sz w:val="24"/>
          <w:szCs w:val="24"/>
          <w:lang w:bidi="sk-SK"/>
        </w:rPr>
        <w:t xml:space="preserve"> </w:t>
      </w:r>
    </w:p>
    <w:p w14:paraId="3D980736" w14:textId="77777777" w:rsidR="00305DFA" w:rsidRDefault="00B146C6" w:rsidP="00F37D65">
      <w:pPr>
        <w:pStyle w:val="Odsekzoznamu"/>
        <w:numPr>
          <w:ilvl w:val="0"/>
          <w:numId w:val="16"/>
        </w:numPr>
        <w:spacing w:after="0" w:line="240" w:lineRule="auto"/>
        <w:ind w:left="426" w:hanging="426"/>
        <w:jc w:val="both"/>
        <w:rPr>
          <w:rFonts w:ascii="Times New Roman" w:hAnsi="Times New Roman" w:cs="Times New Roman"/>
          <w:bCs/>
          <w:iCs/>
          <w:sz w:val="24"/>
          <w:szCs w:val="24"/>
          <w:lang w:bidi="sk-SK"/>
        </w:rPr>
      </w:pPr>
      <w:r w:rsidRPr="00B146C6">
        <w:rPr>
          <w:rFonts w:ascii="Times New Roman" w:hAnsi="Times New Roman" w:cs="Times New Roman"/>
          <w:bCs/>
          <w:iCs/>
          <w:sz w:val="24"/>
          <w:szCs w:val="24"/>
          <w:lang w:bidi="sk-SK"/>
        </w:rPr>
        <w:t>čl. </w:t>
      </w:r>
      <w:r w:rsidR="00910606" w:rsidRPr="00B146C6">
        <w:rPr>
          <w:rFonts w:ascii="Times New Roman" w:hAnsi="Times New Roman" w:cs="Times New Roman"/>
          <w:bCs/>
          <w:iCs/>
          <w:sz w:val="24"/>
          <w:szCs w:val="24"/>
          <w:lang w:bidi="sk-SK"/>
        </w:rPr>
        <w:t>5</w:t>
      </w:r>
      <w:r w:rsidR="00910606">
        <w:rPr>
          <w:rFonts w:ascii="Times New Roman" w:hAnsi="Times New Roman" w:cs="Times New Roman"/>
          <w:bCs/>
          <w:iCs/>
          <w:sz w:val="24"/>
          <w:szCs w:val="24"/>
          <w:lang w:bidi="sk-SK"/>
        </w:rPr>
        <w:t>2</w:t>
      </w:r>
      <w:r w:rsidR="00910606" w:rsidRPr="00B146C6">
        <w:rPr>
          <w:rFonts w:ascii="Times New Roman" w:hAnsi="Times New Roman" w:cs="Times New Roman"/>
          <w:bCs/>
          <w:iCs/>
          <w:sz w:val="24"/>
          <w:szCs w:val="24"/>
          <w:lang w:bidi="sk-SK"/>
        </w:rPr>
        <w:t xml:space="preserve"> </w:t>
      </w:r>
      <w:r w:rsidRPr="00B146C6">
        <w:rPr>
          <w:rFonts w:ascii="Times New Roman" w:hAnsi="Times New Roman" w:cs="Times New Roman"/>
          <w:bCs/>
          <w:iCs/>
          <w:sz w:val="24"/>
          <w:szCs w:val="24"/>
          <w:lang w:bidi="sk-SK"/>
        </w:rPr>
        <w:t>ods. </w:t>
      </w:r>
      <w:r>
        <w:rPr>
          <w:rFonts w:ascii="Times New Roman" w:hAnsi="Times New Roman" w:cs="Times New Roman"/>
          <w:bCs/>
          <w:iCs/>
          <w:sz w:val="24"/>
          <w:szCs w:val="24"/>
          <w:lang w:bidi="sk-SK"/>
        </w:rPr>
        <w:t>6</w:t>
      </w:r>
      <w:r w:rsidRPr="00B146C6">
        <w:rPr>
          <w:rFonts w:ascii="Times New Roman" w:hAnsi="Times New Roman" w:cs="Times New Roman"/>
          <w:bCs/>
          <w:iCs/>
          <w:sz w:val="24"/>
          <w:szCs w:val="24"/>
          <w:lang w:bidi="sk-SK"/>
        </w:rPr>
        <w:t xml:space="preserve"> nariadenia (EÚ) 2021/2115 poskytnúť najviac na pokrytie </w:t>
      </w:r>
      <w:r>
        <w:rPr>
          <w:rFonts w:ascii="Times New Roman" w:hAnsi="Times New Roman" w:cs="Times New Roman"/>
          <w:bCs/>
          <w:iCs/>
          <w:sz w:val="24"/>
          <w:szCs w:val="24"/>
          <w:lang w:bidi="sk-SK"/>
        </w:rPr>
        <w:t>10</w:t>
      </w:r>
      <w:r w:rsidRPr="00B146C6">
        <w:rPr>
          <w:rFonts w:ascii="Times New Roman" w:hAnsi="Times New Roman" w:cs="Times New Roman"/>
          <w:bCs/>
          <w:iCs/>
          <w:sz w:val="24"/>
          <w:szCs w:val="24"/>
          <w:lang w:bidi="sk-SK"/>
        </w:rPr>
        <w:t>0 % oprávnených výdavkov na tieto intervencie</w:t>
      </w:r>
      <w:r w:rsidR="00C1431F">
        <w:rPr>
          <w:rFonts w:ascii="Times New Roman" w:hAnsi="Times New Roman" w:cs="Times New Roman"/>
          <w:bCs/>
          <w:iCs/>
          <w:sz w:val="24"/>
          <w:szCs w:val="24"/>
          <w:lang w:bidi="sk-SK"/>
        </w:rPr>
        <w:t>, ktorými sú intervencie vymedzené v písm. a) a</w:t>
      </w:r>
      <w:r w:rsidR="00A57636">
        <w:rPr>
          <w:rFonts w:ascii="Times New Roman" w:hAnsi="Times New Roman" w:cs="Times New Roman"/>
          <w:bCs/>
          <w:iCs/>
          <w:sz w:val="24"/>
          <w:szCs w:val="24"/>
          <w:lang w:bidi="sk-SK"/>
        </w:rPr>
        <w:t>l</w:t>
      </w:r>
      <w:r w:rsidR="00C1431F">
        <w:rPr>
          <w:rFonts w:ascii="Times New Roman" w:hAnsi="Times New Roman" w:cs="Times New Roman"/>
          <w:bCs/>
          <w:iCs/>
          <w:sz w:val="24"/>
          <w:szCs w:val="24"/>
          <w:lang w:bidi="sk-SK"/>
        </w:rPr>
        <w:t>e</w:t>
      </w:r>
      <w:r w:rsidR="00A57636">
        <w:rPr>
          <w:rFonts w:ascii="Times New Roman" w:hAnsi="Times New Roman" w:cs="Times New Roman"/>
          <w:bCs/>
          <w:iCs/>
          <w:sz w:val="24"/>
          <w:szCs w:val="24"/>
          <w:lang w:bidi="sk-SK"/>
        </w:rPr>
        <w:t>b</w:t>
      </w:r>
      <w:r w:rsidR="00C1431F">
        <w:rPr>
          <w:rFonts w:ascii="Times New Roman" w:hAnsi="Times New Roman" w:cs="Times New Roman"/>
          <w:bCs/>
          <w:iCs/>
          <w:sz w:val="24"/>
          <w:szCs w:val="24"/>
          <w:lang w:bidi="sk-SK"/>
        </w:rPr>
        <w:t>o v písm. b) tohto ustanovenia.</w:t>
      </w:r>
    </w:p>
    <w:p w14:paraId="0C5985E7" w14:textId="77777777" w:rsidR="00AC506C" w:rsidRDefault="00AC506C" w:rsidP="00AC50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V prípade intervencií v určitom ďalšom sektore </w:t>
      </w:r>
      <w:r w:rsidR="00A070F1" w:rsidRPr="00A070F1">
        <w:rPr>
          <w:rFonts w:ascii="Times New Roman" w:hAnsi="Times New Roman" w:cs="Times New Roman"/>
          <w:bCs/>
          <w:iCs/>
          <w:sz w:val="24"/>
          <w:szCs w:val="24"/>
          <w:lang w:bidi="sk-SK"/>
        </w:rPr>
        <w:t>to znamená, že</w:t>
      </w:r>
      <w:r w:rsidR="00A070F1">
        <w:rPr>
          <w:rFonts w:ascii="Times New Roman" w:hAnsi="Times New Roman" w:cs="Times New Roman"/>
          <w:bCs/>
          <w:iCs/>
          <w:sz w:val="24"/>
          <w:szCs w:val="24"/>
          <w:lang w:bidi="sk-SK"/>
        </w:rPr>
        <w:t xml:space="preserve"> časť podpory tvorenú </w:t>
      </w:r>
      <w:r w:rsidR="00A070F1" w:rsidRPr="00A070F1">
        <w:rPr>
          <w:rFonts w:ascii="Times New Roman" w:hAnsi="Times New Roman" w:cs="Times New Roman"/>
          <w:bCs/>
          <w:iCs/>
          <w:sz w:val="24"/>
          <w:szCs w:val="24"/>
          <w:lang w:bidi="sk-SK"/>
        </w:rPr>
        <w:t>finančnou pomocou Európskej únie možno podľa </w:t>
      </w:r>
    </w:p>
    <w:p w14:paraId="617295E1" w14:textId="77777777" w:rsidR="00A070F1" w:rsidRDefault="00CF68E1" w:rsidP="00A070F1">
      <w:pPr>
        <w:pStyle w:val="Odsekzoznamu"/>
        <w:numPr>
          <w:ilvl w:val="0"/>
          <w:numId w:val="17"/>
        </w:numPr>
        <w:spacing w:after="0" w:line="240" w:lineRule="auto"/>
        <w:ind w:left="426" w:hanging="426"/>
        <w:jc w:val="both"/>
        <w:rPr>
          <w:rFonts w:ascii="Times New Roman" w:hAnsi="Times New Roman" w:cs="Times New Roman"/>
          <w:bCs/>
          <w:iCs/>
          <w:sz w:val="24"/>
          <w:szCs w:val="24"/>
          <w:lang w:bidi="sk-SK"/>
        </w:rPr>
      </w:pPr>
      <w:r w:rsidRPr="00A070F1">
        <w:rPr>
          <w:rFonts w:ascii="Times New Roman" w:hAnsi="Times New Roman" w:cs="Times New Roman"/>
          <w:bCs/>
          <w:iCs/>
          <w:sz w:val="24"/>
          <w:szCs w:val="24"/>
          <w:lang w:bidi="sk-SK"/>
        </w:rPr>
        <w:t>čl. </w:t>
      </w:r>
      <w:r w:rsidR="00A070F1">
        <w:rPr>
          <w:rFonts w:ascii="Times New Roman" w:hAnsi="Times New Roman" w:cs="Times New Roman"/>
          <w:bCs/>
          <w:iCs/>
          <w:sz w:val="24"/>
          <w:szCs w:val="24"/>
          <w:lang w:bidi="sk-SK"/>
        </w:rPr>
        <w:t>68</w:t>
      </w:r>
      <w:r w:rsidRPr="00A070F1">
        <w:rPr>
          <w:rFonts w:ascii="Times New Roman" w:hAnsi="Times New Roman" w:cs="Times New Roman"/>
          <w:bCs/>
          <w:iCs/>
          <w:sz w:val="24"/>
          <w:szCs w:val="24"/>
          <w:lang w:bidi="sk-SK"/>
        </w:rPr>
        <w:t xml:space="preserve"> ods. 1 nariadenia </w:t>
      </w:r>
      <w:r w:rsidR="00700E87" w:rsidRPr="00A070F1">
        <w:rPr>
          <w:rFonts w:ascii="Times New Roman" w:hAnsi="Times New Roman" w:cs="Times New Roman"/>
          <w:bCs/>
          <w:iCs/>
          <w:sz w:val="24"/>
          <w:szCs w:val="24"/>
          <w:lang w:bidi="sk-SK"/>
        </w:rPr>
        <w:t>(EÚ) 2021/2115 poskytnúť najviac na pokrytie 50 % oprávnených výdavkov na tieto intervencie</w:t>
      </w:r>
      <w:r w:rsidR="00F37D65" w:rsidRPr="00A070F1">
        <w:rPr>
          <w:rFonts w:ascii="Times New Roman" w:hAnsi="Times New Roman" w:cs="Times New Roman"/>
          <w:bCs/>
          <w:iCs/>
          <w:sz w:val="24"/>
          <w:szCs w:val="24"/>
          <w:lang w:bidi="sk-SK"/>
        </w:rPr>
        <w:t>,</w:t>
      </w:r>
      <w:r w:rsidR="00A070F1">
        <w:rPr>
          <w:rFonts w:ascii="Times New Roman" w:hAnsi="Times New Roman" w:cs="Times New Roman"/>
          <w:bCs/>
          <w:iCs/>
          <w:sz w:val="24"/>
          <w:szCs w:val="24"/>
          <w:lang w:bidi="sk-SK"/>
        </w:rPr>
        <w:t xml:space="preserve"> </w:t>
      </w:r>
    </w:p>
    <w:p w14:paraId="03ECC3F7" w14:textId="77777777" w:rsidR="00A070F1" w:rsidRDefault="00A070F1" w:rsidP="00A070F1">
      <w:pPr>
        <w:pStyle w:val="Odsekzoznamu"/>
        <w:numPr>
          <w:ilvl w:val="0"/>
          <w:numId w:val="17"/>
        </w:numPr>
        <w:spacing w:after="0" w:line="240" w:lineRule="auto"/>
        <w:ind w:left="426" w:hanging="426"/>
        <w:jc w:val="both"/>
        <w:rPr>
          <w:rFonts w:ascii="Times New Roman" w:hAnsi="Times New Roman" w:cs="Times New Roman"/>
          <w:bCs/>
          <w:iCs/>
          <w:sz w:val="24"/>
          <w:szCs w:val="24"/>
          <w:lang w:bidi="sk-SK"/>
        </w:rPr>
      </w:pPr>
      <w:r w:rsidRPr="00A070F1">
        <w:rPr>
          <w:rFonts w:ascii="Times New Roman" w:hAnsi="Times New Roman" w:cs="Times New Roman"/>
          <w:bCs/>
          <w:iCs/>
          <w:sz w:val="24"/>
          <w:szCs w:val="24"/>
          <w:lang w:bidi="sk-SK"/>
        </w:rPr>
        <w:t>čl. 68 ods. </w:t>
      </w:r>
      <w:r w:rsidR="00A24AAB">
        <w:rPr>
          <w:rFonts w:ascii="Times New Roman" w:hAnsi="Times New Roman" w:cs="Times New Roman"/>
          <w:bCs/>
          <w:iCs/>
          <w:sz w:val="24"/>
          <w:szCs w:val="24"/>
          <w:lang w:bidi="sk-SK"/>
        </w:rPr>
        <w:t>2</w:t>
      </w:r>
      <w:r w:rsidRPr="00A070F1">
        <w:rPr>
          <w:rFonts w:ascii="Times New Roman" w:hAnsi="Times New Roman" w:cs="Times New Roman"/>
          <w:bCs/>
          <w:iCs/>
          <w:sz w:val="24"/>
          <w:szCs w:val="24"/>
          <w:lang w:bidi="sk-SK"/>
        </w:rPr>
        <w:t xml:space="preserve"> nariadenia (EÚ) 2021/2115 poskytnúť najviac na pokrytie </w:t>
      </w:r>
      <w:r>
        <w:rPr>
          <w:rFonts w:ascii="Times New Roman" w:hAnsi="Times New Roman" w:cs="Times New Roman"/>
          <w:bCs/>
          <w:iCs/>
          <w:sz w:val="24"/>
          <w:szCs w:val="24"/>
          <w:lang w:bidi="sk-SK"/>
        </w:rPr>
        <w:t>6</w:t>
      </w:r>
      <w:r w:rsidRPr="00A070F1">
        <w:rPr>
          <w:rFonts w:ascii="Times New Roman" w:hAnsi="Times New Roman" w:cs="Times New Roman"/>
          <w:bCs/>
          <w:iCs/>
          <w:sz w:val="24"/>
          <w:szCs w:val="24"/>
          <w:lang w:bidi="sk-SK"/>
        </w:rPr>
        <w:t>0 % oprávnených výdavkov na tieto intervencie,</w:t>
      </w:r>
      <w:r>
        <w:rPr>
          <w:rFonts w:ascii="Times New Roman" w:hAnsi="Times New Roman" w:cs="Times New Roman"/>
          <w:bCs/>
          <w:iCs/>
          <w:sz w:val="24"/>
          <w:szCs w:val="24"/>
          <w:lang w:bidi="sk-SK"/>
        </w:rPr>
        <w:t xml:space="preserve"> </w:t>
      </w:r>
      <w:r w:rsidR="00FC1C80">
        <w:rPr>
          <w:rFonts w:ascii="Times New Roman" w:hAnsi="Times New Roman" w:cs="Times New Roman"/>
          <w:bCs/>
          <w:iCs/>
          <w:sz w:val="24"/>
          <w:szCs w:val="24"/>
          <w:lang w:bidi="sk-SK"/>
        </w:rPr>
        <w:t xml:space="preserve">ak sa táto podpora poskytuje organizácii výrobcov alebo združeniu organizácií výrobcov </w:t>
      </w:r>
      <w:r w:rsidR="00FC1C80" w:rsidRPr="00FC1C80">
        <w:rPr>
          <w:rFonts w:ascii="Times New Roman" w:hAnsi="Times New Roman" w:cs="Times New Roman" w:hint="eastAsia"/>
          <w:bCs/>
          <w:iCs/>
          <w:sz w:val="24"/>
          <w:szCs w:val="24"/>
          <w:lang w:bidi="sk-SK"/>
        </w:rPr>
        <w:t>počas prvých piatich rokov po</w:t>
      </w:r>
      <w:r w:rsidR="00FC1C80">
        <w:rPr>
          <w:rFonts w:ascii="Times New Roman" w:hAnsi="Times New Roman" w:cs="Times New Roman"/>
          <w:bCs/>
          <w:iCs/>
          <w:sz w:val="24"/>
          <w:szCs w:val="24"/>
          <w:lang w:bidi="sk-SK"/>
        </w:rPr>
        <w:t> </w:t>
      </w:r>
      <w:r w:rsidR="00FC1C80" w:rsidRPr="00FC1C80">
        <w:rPr>
          <w:rFonts w:ascii="Times New Roman" w:hAnsi="Times New Roman" w:cs="Times New Roman" w:hint="eastAsia"/>
          <w:bCs/>
          <w:iCs/>
          <w:sz w:val="24"/>
          <w:szCs w:val="24"/>
          <w:lang w:bidi="sk-SK"/>
        </w:rPr>
        <w:t xml:space="preserve">roku </w:t>
      </w:r>
      <w:r w:rsidR="00FC1C80">
        <w:rPr>
          <w:rFonts w:ascii="Times New Roman" w:hAnsi="Times New Roman" w:cs="Times New Roman"/>
          <w:bCs/>
          <w:iCs/>
          <w:sz w:val="24"/>
          <w:szCs w:val="24"/>
          <w:lang w:bidi="sk-SK"/>
        </w:rPr>
        <w:t xml:space="preserve">jej </w:t>
      </w:r>
      <w:r w:rsidR="00FC1C80" w:rsidRPr="00FC1C80">
        <w:rPr>
          <w:rFonts w:ascii="Times New Roman" w:hAnsi="Times New Roman" w:cs="Times New Roman" w:hint="eastAsia"/>
          <w:bCs/>
          <w:iCs/>
          <w:sz w:val="24"/>
          <w:szCs w:val="24"/>
          <w:lang w:bidi="sk-SK"/>
        </w:rPr>
        <w:t>uznania</w:t>
      </w:r>
      <w:r w:rsidR="00FC1C80">
        <w:rPr>
          <w:rFonts w:ascii="Times New Roman" w:hAnsi="Times New Roman" w:cs="Times New Roman"/>
          <w:bCs/>
          <w:iCs/>
          <w:sz w:val="24"/>
          <w:szCs w:val="24"/>
          <w:lang w:bidi="sk-SK"/>
        </w:rPr>
        <w:t xml:space="preserve"> ako tejto organizácie výrobcov alebo tohto združenia organizácií výrobcov.</w:t>
      </w:r>
    </w:p>
    <w:p w14:paraId="2D268B6F" w14:textId="77777777" w:rsidR="00342310" w:rsidRDefault="00342310" w:rsidP="00342310">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K tomu sa ustanovuje, že </w:t>
      </w:r>
      <w:r w:rsidRPr="00342310">
        <w:rPr>
          <w:rFonts w:ascii="Times New Roman" w:hAnsi="Times New Roman" w:cs="Times New Roman"/>
          <w:bCs/>
          <w:iCs/>
          <w:sz w:val="24"/>
          <w:szCs w:val="24"/>
          <w:lang w:bidi="sk-SK"/>
        </w:rPr>
        <w:t>podpor</w:t>
      </w:r>
      <w:r>
        <w:rPr>
          <w:rFonts w:ascii="Times New Roman" w:hAnsi="Times New Roman" w:cs="Times New Roman"/>
          <w:bCs/>
          <w:iCs/>
          <w:sz w:val="24"/>
          <w:szCs w:val="24"/>
          <w:lang w:bidi="sk-SK"/>
        </w:rPr>
        <w:t>u</w:t>
      </w:r>
      <w:r w:rsidRPr="00342310">
        <w:rPr>
          <w:rFonts w:ascii="Times New Roman" w:hAnsi="Times New Roman" w:cs="Times New Roman"/>
          <w:bCs/>
          <w:iCs/>
          <w:sz w:val="24"/>
          <w:szCs w:val="24"/>
          <w:lang w:bidi="sk-SK"/>
        </w:rPr>
        <w:t xml:space="preserve"> </w:t>
      </w:r>
      <w:r w:rsidR="00B2268A" w:rsidRPr="00B2268A">
        <w:rPr>
          <w:rFonts w:ascii="Times New Roman" w:hAnsi="Times New Roman" w:cs="Times New Roman"/>
          <w:bCs/>
          <w:iCs/>
          <w:sz w:val="24"/>
          <w:szCs w:val="24"/>
          <w:lang w:bidi="sk-SK"/>
        </w:rPr>
        <w:t xml:space="preserve">na intervenciu buď v sektore ovocia a zeleniny alebo v určitom sektore ďalších vybraných výrobkov </w:t>
      </w:r>
      <w:r>
        <w:rPr>
          <w:rFonts w:ascii="Times New Roman" w:hAnsi="Times New Roman" w:cs="Times New Roman"/>
          <w:bCs/>
          <w:iCs/>
          <w:sz w:val="24"/>
          <w:szCs w:val="24"/>
          <w:lang w:bidi="sk-SK"/>
        </w:rPr>
        <w:t xml:space="preserve">možno </w:t>
      </w:r>
      <w:r w:rsidR="00B2268A" w:rsidRPr="00B2268A">
        <w:rPr>
          <w:rFonts w:ascii="Times New Roman" w:hAnsi="Times New Roman" w:cs="Times New Roman"/>
          <w:bCs/>
          <w:iCs/>
          <w:sz w:val="24"/>
          <w:szCs w:val="24"/>
          <w:lang w:bidi="sk-SK"/>
        </w:rPr>
        <w:t>poskytnúť len na pokrytie časti oprávnených výdavkov, ktoré boli vynaložené najskôr 1. januára 202</w:t>
      </w:r>
      <w:r w:rsidR="00B2268A">
        <w:rPr>
          <w:rFonts w:ascii="Times New Roman" w:hAnsi="Times New Roman" w:cs="Times New Roman"/>
          <w:bCs/>
          <w:iCs/>
          <w:sz w:val="24"/>
          <w:szCs w:val="24"/>
          <w:lang w:bidi="sk-SK"/>
        </w:rPr>
        <w:t>3.</w:t>
      </w:r>
      <w:r w:rsidR="004F170A">
        <w:rPr>
          <w:rFonts w:ascii="Times New Roman" w:hAnsi="Times New Roman" w:cs="Times New Roman"/>
          <w:bCs/>
          <w:iCs/>
          <w:sz w:val="24"/>
          <w:szCs w:val="24"/>
          <w:lang w:bidi="sk-SK"/>
        </w:rPr>
        <w:t xml:space="preserve"> Tým sa implementuje čl. 86 ods. 4 druhý </w:t>
      </w:r>
      <w:proofErr w:type="spellStart"/>
      <w:r w:rsidR="004F170A">
        <w:rPr>
          <w:rFonts w:ascii="Times New Roman" w:hAnsi="Times New Roman" w:cs="Times New Roman"/>
          <w:bCs/>
          <w:iCs/>
          <w:sz w:val="24"/>
          <w:szCs w:val="24"/>
          <w:lang w:bidi="sk-SK"/>
        </w:rPr>
        <w:t>pododsek</w:t>
      </w:r>
      <w:proofErr w:type="spellEnd"/>
      <w:r w:rsidR="004F170A">
        <w:rPr>
          <w:rFonts w:ascii="Times New Roman" w:hAnsi="Times New Roman" w:cs="Times New Roman"/>
          <w:bCs/>
          <w:iCs/>
          <w:sz w:val="24"/>
          <w:szCs w:val="24"/>
          <w:lang w:bidi="sk-SK"/>
        </w:rPr>
        <w:t xml:space="preserve"> </w:t>
      </w:r>
      <w:r w:rsidR="004F170A" w:rsidRPr="004F170A">
        <w:rPr>
          <w:rFonts w:ascii="Times New Roman" w:hAnsi="Times New Roman" w:cs="Times New Roman"/>
          <w:bCs/>
          <w:iCs/>
          <w:sz w:val="24"/>
          <w:szCs w:val="24"/>
          <w:lang w:bidi="sk-SK"/>
        </w:rPr>
        <w:t>nariadenia (EÚ) 2021/2115</w:t>
      </w:r>
      <w:r w:rsidR="004F170A">
        <w:rPr>
          <w:rFonts w:ascii="Times New Roman" w:hAnsi="Times New Roman" w:cs="Times New Roman"/>
          <w:bCs/>
          <w:iCs/>
          <w:sz w:val="24"/>
          <w:szCs w:val="24"/>
          <w:lang w:bidi="sk-SK"/>
        </w:rPr>
        <w:t xml:space="preserve">, podľa ktorého musia členské štáty Európskej únie stanoviť dátum, od vynaloženia oprávnených výdavkov na intervencie v ktorom možno na pokrytie ich časti poskytnúť podporu, pričom tento dátum nesmie predchádzať dátumu </w:t>
      </w:r>
      <w:r w:rsidR="004F170A" w:rsidRPr="004F170A">
        <w:rPr>
          <w:rFonts w:ascii="Times New Roman" w:hAnsi="Times New Roman" w:cs="Times New Roman"/>
          <w:bCs/>
          <w:iCs/>
          <w:sz w:val="24"/>
          <w:szCs w:val="24"/>
          <w:lang w:bidi="sk-SK"/>
        </w:rPr>
        <w:t>1. januára 2023</w:t>
      </w:r>
      <w:r w:rsidR="004F170A">
        <w:rPr>
          <w:rFonts w:ascii="Times New Roman" w:hAnsi="Times New Roman" w:cs="Times New Roman"/>
          <w:bCs/>
          <w:iCs/>
          <w:sz w:val="24"/>
          <w:szCs w:val="24"/>
          <w:lang w:bidi="sk-SK"/>
        </w:rPr>
        <w:t>, teda dátumu najskoršieho možného začatia trvania strategického plánu spoločnej poľnohospodárskej politiky.</w:t>
      </w:r>
    </w:p>
    <w:p w14:paraId="3ABFFDB6" w14:textId="77777777" w:rsidR="004170AF" w:rsidRDefault="004170AF" w:rsidP="00342310">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Ďalej sa ustanovuje, že oprávnenými výdavkami na vykonanie </w:t>
      </w:r>
      <w:r w:rsidR="0006300C" w:rsidRPr="0006300C">
        <w:rPr>
          <w:rFonts w:ascii="Times New Roman" w:hAnsi="Times New Roman" w:cs="Times New Roman"/>
          <w:bCs/>
          <w:iCs/>
          <w:sz w:val="24"/>
          <w:szCs w:val="24"/>
          <w:lang w:bidi="sk-SK"/>
        </w:rPr>
        <w:t>intervenci</w:t>
      </w:r>
      <w:r w:rsidR="0006300C">
        <w:rPr>
          <w:rFonts w:ascii="Times New Roman" w:hAnsi="Times New Roman" w:cs="Times New Roman"/>
          <w:bCs/>
          <w:iCs/>
          <w:sz w:val="24"/>
          <w:szCs w:val="24"/>
          <w:lang w:bidi="sk-SK"/>
        </w:rPr>
        <w:t>e</w:t>
      </w:r>
      <w:r w:rsidR="0006300C" w:rsidRPr="0006300C">
        <w:rPr>
          <w:rFonts w:ascii="Times New Roman" w:hAnsi="Times New Roman" w:cs="Times New Roman"/>
          <w:bCs/>
          <w:iCs/>
          <w:sz w:val="24"/>
          <w:szCs w:val="24"/>
          <w:lang w:bidi="sk-SK"/>
        </w:rPr>
        <w:t xml:space="preserve"> buď v sektore ovocia a zeleniny alebo v určitom sektore ďalších vybraných výrobkov</w:t>
      </w:r>
      <w:r w:rsidR="00732019">
        <w:rPr>
          <w:rFonts w:ascii="Times New Roman" w:hAnsi="Times New Roman" w:cs="Times New Roman"/>
          <w:bCs/>
          <w:iCs/>
          <w:sz w:val="24"/>
          <w:szCs w:val="24"/>
          <w:lang w:bidi="sk-SK"/>
        </w:rPr>
        <w:t xml:space="preserve"> sú na účely navrhovaného naradenia vlády aj oprávnen</w:t>
      </w:r>
      <w:r w:rsidR="001243B3">
        <w:rPr>
          <w:rFonts w:ascii="Times New Roman" w:hAnsi="Times New Roman" w:cs="Times New Roman"/>
          <w:bCs/>
          <w:iCs/>
          <w:sz w:val="24"/>
          <w:szCs w:val="24"/>
          <w:lang w:bidi="sk-SK"/>
        </w:rPr>
        <w:t>é</w:t>
      </w:r>
      <w:r w:rsidR="00732019">
        <w:rPr>
          <w:rFonts w:ascii="Times New Roman" w:hAnsi="Times New Roman" w:cs="Times New Roman"/>
          <w:bCs/>
          <w:iCs/>
          <w:sz w:val="24"/>
          <w:szCs w:val="24"/>
          <w:lang w:bidi="sk-SK"/>
        </w:rPr>
        <w:t xml:space="preserve"> výdavky </w:t>
      </w:r>
      <w:r w:rsidR="00732019" w:rsidRPr="00732019">
        <w:rPr>
          <w:rFonts w:ascii="Times New Roman" w:hAnsi="Times New Roman" w:cs="Times New Roman"/>
          <w:bCs/>
          <w:iCs/>
          <w:sz w:val="24"/>
          <w:szCs w:val="24"/>
          <w:lang w:bidi="sk-SK"/>
        </w:rPr>
        <w:t>na úhradu splátky plnenia, na plnenie ktorého bol na vykonanie tejto intervencie prevzatý záväzok.</w:t>
      </w:r>
      <w:r w:rsidR="00A72BD8" w:rsidRPr="00A72BD8">
        <w:rPr>
          <w:rFonts w:ascii="Times New Roman" w:hAnsi="Times New Roman" w:cs="Times New Roman"/>
          <w:bCs/>
          <w:iCs/>
          <w:sz w:val="24"/>
          <w:szCs w:val="24"/>
          <w:lang w:bidi="sk-SK"/>
        </w:rPr>
        <w:t xml:space="preserve"> Slovenská republika </w:t>
      </w:r>
      <w:r w:rsidR="00A72BD8">
        <w:rPr>
          <w:rFonts w:ascii="Times New Roman" w:hAnsi="Times New Roman" w:cs="Times New Roman"/>
          <w:bCs/>
          <w:iCs/>
          <w:sz w:val="24"/>
          <w:szCs w:val="24"/>
          <w:lang w:bidi="sk-SK"/>
        </w:rPr>
        <w:t>totiž</w:t>
      </w:r>
      <w:r w:rsidR="00A72BD8" w:rsidRPr="00A72BD8">
        <w:rPr>
          <w:rFonts w:ascii="Times New Roman" w:hAnsi="Times New Roman" w:cs="Times New Roman"/>
          <w:bCs/>
          <w:iCs/>
          <w:sz w:val="24"/>
          <w:szCs w:val="24"/>
          <w:lang w:bidi="sk-SK"/>
        </w:rPr>
        <w:t xml:space="preserve"> na základe čl. 11 ods. 2 delegovaného nariadenia (EÚ) 2022/126 vo svojom strategickom pláne spoločnej poľnohospodárskej politiky stanovila, že investície do hmotných alebo nehmotných aktív možno v rámci intervencií buď v sektore ovocia a zeleniny alebo v určitom sektore ďalších vybraných výrobkov financovať aj na splátky.</w:t>
      </w:r>
      <w:r w:rsidR="006628DC">
        <w:rPr>
          <w:rFonts w:ascii="Times New Roman" w:hAnsi="Times New Roman" w:cs="Times New Roman"/>
          <w:bCs/>
          <w:iCs/>
          <w:sz w:val="24"/>
          <w:szCs w:val="24"/>
          <w:lang w:bidi="sk-SK"/>
        </w:rPr>
        <w:t xml:space="preserve"> Zároveň sa však ustanovuje výnimka, </w:t>
      </w:r>
      <w:r w:rsidR="00CC18EB">
        <w:rPr>
          <w:rFonts w:ascii="Times New Roman" w:hAnsi="Times New Roman" w:cs="Times New Roman"/>
          <w:bCs/>
          <w:iCs/>
          <w:sz w:val="24"/>
          <w:szCs w:val="24"/>
          <w:lang w:bidi="sk-SK"/>
        </w:rPr>
        <w:t xml:space="preserve">a síce, že </w:t>
      </w:r>
      <w:r w:rsidR="00041EC0">
        <w:rPr>
          <w:rFonts w:ascii="Times New Roman" w:hAnsi="Times New Roman" w:cs="Times New Roman"/>
          <w:bCs/>
          <w:iCs/>
          <w:sz w:val="24"/>
          <w:szCs w:val="24"/>
          <w:lang w:bidi="sk-SK"/>
        </w:rPr>
        <w:t>o</w:t>
      </w:r>
      <w:r w:rsidR="00041EC0" w:rsidRPr="00041EC0">
        <w:rPr>
          <w:rFonts w:ascii="Times New Roman" w:hAnsi="Times New Roman" w:cs="Times New Roman"/>
          <w:bCs/>
          <w:iCs/>
          <w:sz w:val="24"/>
          <w:szCs w:val="24"/>
          <w:lang w:bidi="sk-SK"/>
        </w:rPr>
        <w:t>právnenými výdavkami na uskutočnenie investície v rámci intervencie</w:t>
      </w:r>
      <w:r w:rsidR="00D56FBF">
        <w:rPr>
          <w:rFonts w:ascii="Times New Roman" w:hAnsi="Times New Roman" w:cs="Times New Roman"/>
          <w:bCs/>
          <w:iCs/>
          <w:sz w:val="24"/>
          <w:szCs w:val="24"/>
          <w:lang w:bidi="sk-SK"/>
        </w:rPr>
        <w:t xml:space="preserve"> </w:t>
      </w:r>
      <w:r w:rsidR="00D56FBF" w:rsidRPr="00D56FBF">
        <w:rPr>
          <w:rFonts w:ascii="Times New Roman" w:hAnsi="Times New Roman" w:cs="Times New Roman"/>
          <w:bCs/>
          <w:iCs/>
          <w:sz w:val="24"/>
          <w:szCs w:val="24"/>
          <w:lang w:bidi="sk-SK"/>
        </w:rPr>
        <w:t>buď v sektore ovocia a zeleniny alebo v určitom sektore ďalších vybraných výrobkov</w:t>
      </w:r>
      <w:r w:rsidR="00D56FBF">
        <w:rPr>
          <w:rFonts w:ascii="Times New Roman" w:hAnsi="Times New Roman" w:cs="Times New Roman"/>
          <w:bCs/>
          <w:iCs/>
          <w:sz w:val="24"/>
          <w:szCs w:val="24"/>
          <w:lang w:bidi="sk-SK"/>
        </w:rPr>
        <w:t xml:space="preserve"> </w:t>
      </w:r>
      <w:r w:rsidR="00041EC0" w:rsidRPr="00041EC0">
        <w:rPr>
          <w:rFonts w:ascii="Times New Roman" w:hAnsi="Times New Roman" w:cs="Times New Roman"/>
          <w:bCs/>
          <w:iCs/>
          <w:sz w:val="24"/>
          <w:szCs w:val="24"/>
          <w:lang w:bidi="sk-SK"/>
        </w:rPr>
        <w:t xml:space="preserve">na účely tohto nariadenia vlády nie sú výdavky na úhradu splátky plnenia, na plnenie ktorého bol na uskutočnenie tejto investície prevzatý záväzok, ak splatnosť celého tohto plnenia presahuje </w:t>
      </w:r>
      <w:r w:rsidR="00041EC0" w:rsidRPr="00041EC0">
        <w:rPr>
          <w:rFonts w:ascii="Times New Roman" w:hAnsi="Times New Roman" w:cs="Times New Roman"/>
          <w:bCs/>
          <w:iCs/>
          <w:sz w:val="24"/>
          <w:szCs w:val="24"/>
          <w:lang w:bidi="sk-SK"/>
        </w:rPr>
        <w:lastRenderedPageBreak/>
        <w:t>obdobie</w:t>
      </w:r>
      <w:r w:rsidR="00D56FBF" w:rsidRPr="00D56FBF">
        <w:rPr>
          <w:rFonts w:ascii="Times New Roman" w:hAnsi="Times New Roman" w:cs="Times New Roman"/>
          <w:bCs/>
          <w:iCs/>
          <w:sz w:val="24"/>
          <w:szCs w:val="24"/>
          <w:lang w:bidi="sk-SK"/>
        </w:rPr>
        <w:t xml:space="preserve">, </w:t>
      </w:r>
      <w:r w:rsidR="00DB185D" w:rsidRPr="00DB185D">
        <w:rPr>
          <w:rFonts w:ascii="Times New Roman" w:hAnsi="Times New Roman" w:cs="Times New Roman"/>
          <w:bCs/>
          <w:iCs/>
          <w:sz w:val="24"/>
          <w:szCs w:val="24"/>
          <w:lang w:bidi="sk-SK"/>
        </w:rPr>
        <w:t>počas ktorého je členský štát Európskej únie podľa osobitného predpisu</w:t>
      </w:r>
      <w:r w:rsidR="00D56FBF">
        <w:rPr>
          <w:rFonts w:ascii="Times New Roman" w:hAnsi="Times New Roman" w:cs="Times New Roman"/>
          <w:bCs/>
          <w:iCs/>
          <w:sz w:val="24"/>
          <w:szCs w:val="24"/>
          <w:lang w:bidi="sk-SK"/>
        </w:rPr>
        <w:t xml:space="preserve"> </w:t>
      </w:r>
      <w:r w:rsidR="00DB185D" w:rsidRPr="00DB185D">
        <w:rPr>
          <w:rFonts w:ascii="Times New Roman" w:hAnsi="Times New Roman" w:cs="Times New Roman"/>
          <w:bCs/>
          <w:iCs/>
          <w:sz w:val="24"/>
          <w:szCs w:val="24"/>
          <w:lang w:bidi="sk-SK"/>
        </w:rPr>
        <w:t xml:space="preserve">povinný zabezpečiť, aby </w:t>
      </w:r>
      <w:r w:rsidR="00DB185D">
        <w:rPr>
          <w:rFonts w:ascii="Times New Roman" w:hAnsi="Times New Roman" w:cs="Times New Roman"/>
          <w:bCs/>
          <w:iCs/>
          <w:sz w:val="24"/>
          <w:szCs w:val="24"/>
          <w:lang w:bidi="sk-SK"/>
        </w:rPr>
        <w:t xml:space="preserve">aktíva </w:t>
      </w:r>
      <w:r w:rsidR="00DB185D" w:rsidRPr="00DB185D">
        <w:rPr>
          <w:rFonts w:ascii="Times New Roman" w:hAnsi="Times New Roman" w:cs="Times New Roman"/>
          <w:bCs/>
          <w:iCs/>
          <w:sz w:val="24"/>
          <w:szCs w:val="24"/>
          <w:lang w:bidi="sk-SK"/>
        </w:rPr>
        <w:t xml:space="preserve">nadobudnuté touto investíciou </w:t>
      </w:r>
      <w:r w:rsidR="00DB185D">
        <w:rPr>
          <w:rFonts w:ascii="Times New Roman" w:hAnsi="Times New Roman" w:cs="Times New Roman"/>
          <w:bCs/>
          <w:iCs/>
          <w:sz w:val="24"/>
          <w:szCs w:val="24"/>
          <w:lang w:bidi="sk-SK"/>
        </w:rPr>
        <w:t>zostali</w:t>
      </w:r>
      <w:r w:rsidR="005A4AFF" w:rsidRPr="005A4AFF">
        <w:rPr>
          <w:rFonts w:ascii="Times New Roman" w:hAnsi="Times New Roman" w:cs="Times New Roman"/>
          <w:bCs/>
          <w:iCs/>
          <w:sz w:val="24"/>
          <w:szCs w:val="24"/>
          <w:lang w:bidi="sk-SK"/>
        </w:rPr>
        <w:t xml:space="preserve"> v užívaní osoby, u ktorej sa táto investícia uskutočnila.</w:t>
      </w:r>
      <w:r w:rsidR="00243D8E">
        <w:rPr>
          <w:rFonts w:ascii="Times New Roman" w:hAnsi="Times New Roman" w:cs="Times New Roman"/>
          <w:bCs/>
          <w:iCs/>
          <w:sz w:val="24"/>
          <w:szCs w:val="24"/>
          <w:lang w:bidi="sk-SK"/>
        </w:rPr>
        <w:t xml:space="preserve"> Jedná sa o obdobie vymedzené v čl. 11 ods. 1 </w:t>
      </w:r>
      <w:r w:rsidR="002354CF">
        <w:rPr>
          <w:rFonts w:ascii="Times New Roman" w:hAnsi="Times New Roman" w:cs="Times New Roman"/>
          <w:bCs/>
          <w:iCs/>
          <w:sz w:val="24"/>
          <w:szCs w:val="24"/>
          <w:lang w:bidi="sk-SK"/>
        </w:rPr>
        <w:t xml:space="preserve">písm. b) </w:t>
      </w:r>
      <w:r w:rsidR="00243D8E" w:rsidRPr="00243D8E">
        <w:rPr>
          <w:rFonts w:ascii="Times New Roman" w:hAnsi="Times New Roman" w:cs="Times New Roman"/>
          <w:bCs/>
          <w:iCs/>
          <w:sz w:val="24"/>
          <w:szCs w:val="24"/>
          <w:lang w:bidi="sk-SK"/>
        </w:rPr>
        <w:t>delegovaného nariadenia (EÚ) 2022/126</w:t>
      </w:r>
      <w:r w:rsidR="001F4F74">
        <w:rPr>
          <w:rFonts w:ascii="Times New Roman" w:hAnsi="Times New Roman" w:cs="Times New Roman"/>
          <w:bCs/>
          <w:iCs/>
          <w:sz w:val="24"/>
          <w:szCs w:val="24"/>
          <w:lang w:bidi="sk-SK"/>
        </w:rPr>
        <w:t xml:space="preserve">, </w:t>
      </w:r>
      <w:r w:rsidR="00CB2289" w:rsidRPr="00CB2289">
        <w:rPr>
          <w:rFonts w:ascii="Times New Roman" w:hAnsi="Times New Roman" w:cs="Times New Roman"/>
          <w:bCs/>
          <w:iCs/>
          <w:sz w:val="24"/>
          <w:szCs w:val="24"/>
          <w:lang w:bidi="sk-SK"/>
        </w:rPr>
        <w:t>počas ktorého je členský štát Európskej únie</w:t>
      </w:r>
      <w:r w:rsidR="00CB2289">
        <w:rPr>
          <w:rFonts w:ascii="Times New Roman" w:hAnsi="Times New Roman" w:cs="Times New Roman"/>
          <w:bCs/>
          <w:iCs/>
          <w:sz w:val="24"/>
          <w:szCs w:val="24"/>
          <w:lang w:bidi="sk-SK"/>
        </w:rPr>
        <w:t xml:space="preserve"> povinný zabezpečovať, aby </w:t>
      </w:r>
      <w:r w:rsidR="000D77EC">
        <w:rPr>
          <w:rFonts w:ascii="Times New Roman" w:hAnsi="Times New Roman" w:cs="Times New Roman"/>
          <w:bCs/>
          <w:iCs/>
          <w:sz w:val="24"/>
          <w:szCs w:val="24"/>
          <w:lang w:bidi="sk-SK"/>
        </w:rPr>
        <w:t>aktív</w:t>
      </w:r>
      <w:r w:rsidR="00567BBF">
        <w:rPr>
          <w:rFonts w:ascii="Times New Roman" w:hAnsi="Times New Roman" w:cs="Times New Roman"/>
          <w:bCs/>
          <w:iCs/>
          <w:sz w:val="24"/>
          <w:szCs w:val="24"/>
          <w:lang w:bidi="sk-SK"/>
        </w:rPr>
        <w:t>a</w:t>
      </w:r>
      <w:r w:rsidR="000D77EC">
        <w:rPr>
          <w:rFonts w:ascii="Times New Roman" w:hAnsi="Times New Roman" w:cs="Times New Roman"/>
          <w:bCs/>
          <w:iCs/>
          <w:sz w:val="24"/>
          <w:szCs w:val="24"/>
          <w:lang w:bidi="sk-SK"/>
        </w:rPr>
        <w:t xml:space="preserve"> nadobudnuté investíciami </w:t>
      </w:r>
      <w:r w:rsidR="00567BBF">
        <w:rPr>
          <w:rFonts w:ascii="Times New Roman" w:hAnsi="Times New Roman" w:cs="Times New Roman"/>
          <w:bCs/>
          <w:iCs/>
          <w:sz w:val="24"/>
          <w:szCs w:val="24"/>
          <w:lang w:bidi="sk-SK"/>
        </w:rPr>
        <w:t xml:space="preserve">v rámci intervencií </w:t>
      </w:r>
      <w:r w:rsidR="00F516FD" w:rsidRPr="00F516FD">
        <w:rPr>
          <w:rFonts w:ascii="Times New Roman" w:hAnsi="Times New Roman" w:cs="Times New Roman"/>
          <w:bCs/>
          <w:iCs/>
          <w:sz w:val="24"/>
          <w:szCs w:val="24"/>
          <w:lang w:bidi="sk-SK"/>
        </w:rPr>
        <w:t>buď v</w:t>
      </w:r>
      <w:r w:rsidR="00F516FD">
        <w:rPr>
          <w:rFonts w:ascii="Times New Roman" w:hAnsi="Times New Roman" w:cs="Times New Roman"/>
          <w:bCs/>
          <w:iCs/>
          <w:sz w:val="24"/>
          <w:szCs w:val="24"/>
          <w:lang w:bidi="sk-SK"/>
        </w:rPr>
        <w:t> </w:t>
      </w:r>
      <w:r w:rsidR="00F516FD" w:rsidRPr="00F516FD">
        <w:rPr>
          <w:rFonts w:ascii="Times New Roman" w:hAnsi="Times New Roman" w:cs="Times New Roman"/>
          <w:bCs/>
          <w:iCs/>
          <w:sz w:val="24"/>
          <w:szCs w:val="24"/>
          <w:lang w:bidi="sk-SK"/>
        </w:rPr>
        <w:t>sektore ovocia a zeleniny alebo v </w:t>
      </w:r>
      <w:r w:rsidR="00567BBF" w:rsidRPr="00567BBF">
        <w:rPr>
          <w:rFonts w:ascii="Times New Roman" w:hAnsi="Times New Roman" w:cs="Times New Roman"/>
          <w:bCs/>
          <w:iCs/>
          <w:sz w:val="24"/>
          <w:szCs w:val="24"/>
          <w:lang w:bidi="sk-SK"/>
        </w:rPr>
        <w:t>určitom ďalšom sektore</w:t>
      </w:r>
      <w:r w:rsidR="003A2143">
        <w:rPr>
          <w:rFonts w:ascii="Times New Roman" w:hAnsi="Times New Roman" w:cs="Times New Roman"/>
          <w:bCs/>
          <w:iCs/>
          <w:sz w:val="24"/>
          <w:szCs w:val="24"/>
          <w:lang w:bidi="sk-SK"/>
        </w:rPr>
        <w:t xml:space="preserve"> zostali </w:t>
      </w:r>
      <w:r w:rsidR="003C2074">
        <w:rPr>
          <w:rFonts w:ascii="Times New Roman" w:hAnsi="Times New Roman" w:cs="Times New Roman"/>
          <w:bCs/>
          <w:iCs/>
          <w:sz w:val="24"/>
          <w:szCs w:val="24"/>
          <w:lang w:bidi="sk-SK"/>
        </w:rPr>
        <w:t xml:space="preserve">vo vlastníctve </w:t>
      </w:r>
      <w:r w:rsidR="0005209F">
        <w:rPr>
          <w:rFonts w:ascii="Times New Roman" w:hAnsi="Times New Roman" w:cs="Times New Roman"/>
          <w:bCs/>
          <w:iCs/>
          <w:sz w:val="24"/>
          <w:szCs w:val="24"/>
          <w:lang w:bidi="sk-SK"/>
        </w:rPr>
        <w:t xml:space="preserve">alebo užívaní </w:t>
      </w:r>
      <w:r w:rsidR="0005209F" w:rsidRPr="0005209F">
        <w:rPr>
          <w:rFonts w:ascii="Times New Roman" w:hAnsi="Times New Roman" w:cs="Times New Roman"/>
          <w:bCs/>
          <w:iCs/>
          <w:sz w:val="24"/>
          <w:szCs w:val="24"/>
          <w:lang w:bidi="sk-SK"/>
        </w:rPr>
        <w:t>osoby, u ktorej sa táto investícia uskutočnila</w:t>
      </w:r>
      <w:r w:rsidR="0005209F">
        <w:rPr>
          <w:rFonts w:ascii="Times New Roman" w:hAnsi="Times New Roman" w:cs="Times New Roman"/>
          <w:bCs/>
          <w:iCs/>
          <w:sz w:val="24"/>
          <w:szCs w:val="24"/>
          <w:lang w:bidi="sk-SK"/>
        </w:rPr>
        <w:t xml:space="preserve">, do konca doby odpisovania týchto aktív alebo </w:t>
      </w:r>
      <w:r w:rsidR="00535554">
        <w:rPr>
          <w:rFonts w:ascii="Times New Roman" w:hAnsi="Times New Roman" w:cs="Times New Roman"/>
          <w:bCs/>
          <w:iCs/>
          <w:sz w:val="24"/>
          <w:szCs w:val="24"/>
          <w:lang w:bidi="sk-SK"/>
        </w:rPr>
        <w:t xml:space="preserve">počas iného obdobia, trvajúceho najmenej päť rokov, ktoré tento členský štát Európskej únie stanovil </w:t>
      </w:r>
      <w:r w:rsidR="0061121E">
        <w:rPr>
          <w:rFonts w:ascii="Times New Roman" w:hAnsi="Times New Roman" w:cs="Times New Roman"/>
          <w:bCs/>
          <w:iCs/>
          <w:sz w:val="24"/>
          <w:szCs w:val="24"/>
          <w:lang w:bidi="sk-SK"/>
        </w:rPr>
        <w:t>s ohľadom na povahu týchto</w:t>
      </w:r>
      <w:r w:rsidR="00E31B05">
        <w:rPr>
          <w:rFonts w:ascii="Times New Roman" w:hAnsi="Times New Roman" w:cs="Times New Roman"/>
          <w:bCs/>
          <w:iCs/>
          <w:sz w:val="24"/>
          <w:szCs w:val="24"/>
          <w:lang w:bidi="sk-SK"/>
        </w:rPr>
        <w:t xml:space="preserve"> </w:t>
      </w:r>
      <w:r w:rsidR="0061121E">
        <w:rPr>
          <w:rFonts w:ascii="Times New Roman" w:hAnsi="Times New Roman" w:cs="Times New Roman"/>
          <w:bCs/>
          <w:iCs/>
          <w:sz w:val="24"/>
          <w:szCs w:val="24"/>
          <w:lang w:bidi="sk-SK"/>
        </w:rPr>
        <w:t>aktív.</w:t>
      </w:r>
    </w:p>
    <w:p w14:paraId="0EAED323" w14:textId="77777777" w:rsidR="00537EA2" w:rsidRDefault="00E31B05" w:rsidP="00342310">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190F0B">
        <w:rPr>
          <w:rFonts w:ascii="Times New Roman" w:hAnsi="Times New Roman" w:cs="Times New Roman"/>
          <w:bCs/>
          <w:iCs/>
          <w:sz w:val="24"/>
          <w:szCs w:val="24"/>
          <w:lang w:bidi="sk-SK"/>
        </w:rPr>
        <w:t>Podľa čl. 50 ods. 7 písm.</w:t>
      </w:r>
      <w:r w:rsidR="00537EA2">
        <w:rPr>
          <w:rFonts w:ascii="Times New Roman" w:hAnsi="Times New Roman" w:cs="Times New Roman"/>
          <w:bCs/>
          <w:iCs/>
          <w:sz w:val="24"/>
          <w:szCs w:val="24"/>
          <w:lang w:bidi="sk-SK"/>
        </w:rPr>
        <w:t> </w:t>
      </w:r>
      <w:r w:rsidR="00190F0B">
        <w:rPr>
          <w:rFonts w:ascii="Times New Roman" w:hAnsi="Times New Roman" w:cs="Times New Roman"/>
          <w:bCs/>
          <w:iCs/>
          <w:sz w:val="24"/>
          <w:szCs w:val="24"/>
          <w:lang w:bidi="sk-SK"/>
        </w:rPr>
        <w:t xml:space="preserve">a) </w:t>
      </w:r>
      <w:r w:rsidR="00B5598E">
        <w:rPr>
          <w:rFonts w:ascii="Times New Roman" w:hAnsi="Times New Roman" w:cs="Times New Roman"/>
          <w:bCs/>
          <w:iCs/>
          <w:sz w:val="24"/>
          <w:szCs w:val="24"/>
          <w:lang w:bidi="sk-SK"/>
        </w:rPr>
        <w:t xml:space="preserve">a c) </w:t>
      </w:r>
      <w:r w:rsidR="00190F0B" w:rsidRPr="00190F0B">
        <w:rPr>
          <w:rFonts w:ascii="Times New Roman" w:hAnsi="Times New Roman" w:cs="Times New Roman"/>
          <w:bCs/>
          <w:iCs/>
          <w:sz w:val="24"/>
          <w:szCs w:val="24"/>
          <w:lang w:bidi="sk-SK"/>
        </w:rPr>
        <w:t>nariadenia (EÚ) 2021/2115</w:t>
      </w:r>
      <w:r w:rsidR="00190F0B">
        <w:rPr>
          <w:rFonts w:ascii="Times New Roman" w:hAnsi="Times New Roman" w:cs="Times New Roman"/>
          <w:bCs/>
          <w:iCs/>
          <w:sz w:val="24"/>
          <w:szCs w:val="24"/>
          <w:lang w:bidi="sk-SK"/>
        </w:rPr>
        <w:t xml:space="preserve"> musia členské štáty Európskej únie zabezpečiť, aby z celkového objemu oprávnených výdavkov na akýkoľvek operačný program </w:t>
      </w:r>
      <w:r w:rsidR="00832F58" w:rsidRPr="00832F58">
        <w:rPr>
          <w:rFonts w:ascii="Times New Roman" w:hAnsi="Times New Roman" w:cs="Times New Roman"/>
          <w:bCs/>
          <w:iCs/>
          <w:sz w:val="24"/>
          <w:szCs w:val="24"/>
          <w:lang w:bidi="sk-SK"/>
        </w:rPr>
        <w:t xml:space="preserve">novej SPP </w:t>
      </w:r>
      <w:r w:rsidR="00190F0B">
        <w:rPr>
          <w:rFonts w:ascii="Times New Roman" w:hAnsi="Times New Roman" w:cs="Times New Roman"/>
          <w:bCs/>
          <w:iCs/>
          <w:sz w:val="24"/>
          <w:szCs w:val="24"/>
          <w:lang w:bidi="sk-SK"/>
        </w:rPr>
        <w:t xml:space="preserve">v sektore ovocia a zeleniny, vykonávaný v rámci ich pôsobnosti, </w:t>
      </w:r>
      <w:r w:rsidR="00537EA2">
        <w:rPr>
          <w:rFonts w:ascii="Times New Roman" w:hAnsi="Times New Roman" w:cs="Times New Roman"/>
          <w:bCs/>
          <w:iCs/>
          <w:sz w:val="24"/>
          <w:szCs w:val="24"/>
          <w:lang w:bidi="sk-SK"/>
        </w:rPr>
        <w:t xml:space="preserve">bolo najmenej </w:t>
      </w:r>
    </w:p>
    <w:p w14:paraId="63E69A63" w14:textId="77777777" w:rsidR="00537EA2" w:rsidRDefault="00537EA2" w:rsidP="00537EA2">
      <w:pPr>
        <w:pStyle w:val="Odsekzoznamu"/>
        <w:numPr>
          <w:ilvl w:val="0"/>
          <w:numId w:val="18"/>
        </w:numPr>
        <w:spacing w:after="0" w:line="240" w:lineRule="auto"/>
        <w:ind w:left="426" w:hanging="426"/>
        <w:jc w:val="both"/>
        <w:rPr>
          <w:rFonts w:ascii="Times New Roman" w:hAnsi="Times New Roman" w:cs="Times New Roman"/>
          <w:bCs/>
          <w:iCs/>
          <w:sz w:val="24"/>
          <w:szCs w:val="24"/>
          <w:lang w:bidi="sk-SK"/>
        </w:rPr>
      </w:pPr>
      <w:r w:rsidRPr="00537EA2">
        <w:rPr>
          <w:rFonts w:ascii="Times New Roman" w:hAnsi="Times New Roman" w:cs="Times New Roman"/>
          <w:bCs/>
          <w:iCs/>
          <w:sz w:val="24"/>
          <w:szCs w:val="24"/>
          <w:lang w:bidi="sk-SK"/>
        </w:rPr>
        <w:t xml:space="preserve">15 % týchto oprávnených výdavkov vynaložených na intervencie, ktorých cieľom je cieľ podľa čl. 46 písm. e) alebo písm. f) nariadenia (EÚ) 2021/2115, a </w:t>
      </w:r>
    </w:p>
    <w:p w14:paraId="20BDBC68" w14:textId="77777777" w:rsidR="00E31B05" w:rsidRDefault="00537EA2" w:rsidP="00537EA2">
      <w:pPr>
        <w:pStyle w:val="Odsekzoznamu"/>
        <w:numPr>
          <w:ilvl w:val="0"/>
          <w:numId w:val="18"/>
        </w:numPr>
        <w:spacing w:after="0" w:line="240" w:lineRule="auto"/>
        <w:ind w:left="426" w:hanging="426"/>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2 % </w:t>
      </w:r>
      <w:r w:rsidRPr="00537EA2">
        <w:rPr>
          <w:rFonts w:ascii="Times New Roman" w:hAnsi="Times New Roman" w:cs="Times New Roman"/>
          <w:bCs/>
          <w:iCs/>
          <w:sz w:val="24"/>
          <w:szCs w:val="24"/>
          <w:lang w:bidi="sk-SK"/>
        </w:rPr>
        <w:t>týchto oprávnených výdavkov vynaložených na intervencie, ktorých cieľom je cieľ podľa čl. 46 písm. </w:t>
      </w:r>
      <w:r>
        <w:rPr>
          <w:rFonts w:ascii="Times New Roman" w:hAnsi="Times New Roman" w:cs="Times New Roman"/>
          <w:bCs/>
          <w:iCs/>
          <w:sz w:val="24"/>
          <w:szCs w:val="24"/>
          <w:lang w:bidi="sk-SK"/>
        </w:rPr>
        <w:t>d</w:t>
      </w:r>
      <w:r w:rsidRPr="00537EA2">
        <w:rPr>
          <w:rFonts w:ascii="Times New Roman" w:hAnsi="Times New Roman" w:cs="Times New Roman"/>
          <w:bCs/>
          <w:iCs/>
          <w:sz w:val="24"/>
          <w:szCs w:val="24"/>
          <w:lang w:bidi="sk-SK"/>
        </w:rPr>
        <w:t>) nariadenia (EÚ) 2021/2115</w:t>
      </w:r>
      <w:r>
        <w:rPr>
          <w:rFonts w:ascii="Times New Roman" w:hAnsi="Times New Roman" w:cs="Times New Roman"/>
          <w:bCs/>
          <w:iCs/>
          <w:sz w:val="24"/>
          <w:szCs w:val="24"/>
          <w:lang w:bidi="sk-SK"/>
        </w:rPr>
        <w:t>.</w:t>
      </w:r>
    </w:p>
    <w:p w14:paraId="29F19F99" w14:textId="77777777" w:rsidR="00CE1D52" w:rsidRDefault="00CE1D52" w:rsidP="00CE1D52">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 xml:space="preserve">Na tento účel </w:t>
      </w:r>
      <w:r w:rsidR="00B00DAA">
        <w:rPr>
          <w:rFonts w:ascii="Times New Roman" w:hAnsi="Times New Roman" w:cs="Times New Roman"/>
          <w:bCs/>
          <w:iCs/>
          <w:sz w:val="24"/>
          <w:szCs w:val="24"/>
          <w:lang w:bidi="sk-SK"/>
        </w:rPr>
        <w:t xml:space="preserve">sa v navrhovanom nariadení vlády ustanovuje krátenie podpory na vykonávanie intervencií </w:t>
      </w:r>
      <w:r w:rsidR="00B00DAA" w:rsidRPr="00B00DAA">
        <w:rPr>
          <w:rFonts w:ascii="Times New Roman" w:hAnsi="Times New Roman" w:cs="Times New Roman"/>
          <w:bCs/>
          <w:iCs/>
          <w:sz w:val="24"/>
          <w:szCs w:val="24"/>
          <w:lang w:bidi="sk-SK"/>
        </w:rPr>
        <w:t>v sektore ovocia a</w:t>
      </w:r>
      <w:r w:rsidR="00B00DAA">
        <w:rPr>
          <w:rFonts w:ascii="Times New Roman" w:hAnsi="Times New Roman" w:cs="Times New Roman"/>
          <w:bCs/>
          <w:iCs/>
          <w:sz w:val="24"/>
          <w:szCs w:val="24"/>
          <w:lang w:bidi="sk-SK"/>
        </w:rPr>
        <w:t xml:space="preserve"> </w:t>
      </w:r>
      <w:r w:rsidR="00B00DAA" w:rsidRPr="00B00DAA">
        <w:rPr>
          <w:rFonts w:ascii="Times New Roman" w:hAnsi="Times New Roman" w:cs="Times New Roman"/>
          <w:bCs/>
          <w:iCs/>
          <w:sz w:val="24"/>
          <w:szCs w:val="24"/>
          <w:lang w:bidi="sk-SK"/>
        </w:rPr>
        <w:t>zeleniny</w:t>
      </w:r>
      <w:r w:rsidR="00B00DAA">
        <w:rPr>
          <w:rFonts w:ascii="Times New Roman" w:hAnsi="Times New Roman" w:cs="Times New Roman"/>
          <w:bCs/>
          <w:iCs/>
          <w:sz w:val="24"/>
          <w:szCs w:val="24"/>
          <w:lang w:bidi="sk-SK"/>
        </w:rPr>
        <w:t xml:space="preserve"> počas určitého kalendárneho roka</w:t>
      </w:r>
      <w:r w:rsidR="004B4592">
        <w:rPr>
          <w:rFonts w:ascii="Times New Roman" w:hAnsi="Times New Roman" w:cs="Times New Roman"/>
          <w:bCs/>
          <w:iCs/>
          <w:sz w:val="24"/>
          <w:szCs w:val="24"/>
          <w:lang w:bidi="sk-SK"/>
        </w:rPr>
        <w:t xml:space="preserve"> tak, aby </w:t>
      </w:r>
      <w:r w:rsidR="00F139A6">
        <w:rPr>
          <w:rFonts w:ascii="Times New Roman" w:hAnsi="Times New Roman" w:cs="Times New Roman"/>
          <w:bCs/>
          <w:iCs/>
          <w:sz w:val="24"/>
          <w:szCs w:val="24"/>
          <w:lang w:bidi="sk-SK"/>
        </w:rPr>
        <w:t xml:space="preserve">týmto krátením </w:t>
      </w:r>
      <w:r w:rsidR="004B4592">
        <w:rPr>
          <w:rFonts w:ascii="Times New Roman" w:hAnsi="Times New Roman" w:cs="Times New Roman"/>
          <w:bCs/>
          <w:iCs/>
          <w:sz w:val="24"/>
          <w:szCs w:val="24"/>
          <w:lang w:bidi="sk-SK"/>
        </w:rPr>
        <w:t xml:space="preserve">bolo </w:t>
      </w:r>
      <w:r w:rsidR="001723C9">
        <w:rPr>
          <w:rFonts w:ascii="Times New Roman" w:hAnsi="Times New Roman" w:cs="Times New Roman"/>
          <w:bCs/>
          <w:iCs/>
          <w:sz w:val="24"/>
          <w:szCs w:val="24"/>
          <w:lang w:bidi="sk-SK"/>
        </w:rPr>
        <w:t xml:space="preserve">zabezpečované </w:t>
      </w:r>
      <w:r w:rsidR="004B4592">
        <w:rPr>
          <w:rFonts w:ascii="Times New Roman" w:hAnsi="Times New Roman" w:cs="Times New Roman"/>
          <w:bCs/>
          <w:iCs/>
          <w:sz w:val="24"/>
          <w:szCs w:val="24"/>
          <w:lang w:bidi="sk-SK"/>
        </w:rPr>
        <w:t>dodržiavanie tohto minimálneho podielu oprávnených výdavkov na intervenci</w:t>
      </w:r>
      <w:r w:rsidR="00577F3A">
        <w:rPr>
          <w:rFonts w:ascii="Times New Roman" w:hAnsi="Times New Roman" w:cs="Times New Roman"/>
          <w:bCs/>
          <w:iCs/>
          <w:sz w:val="24"/>
          <w:szCs w:val="24"/>
          <w:lang w:bidi="sk-SK"/>
        </w:rPr>
        <w:t>e</w:t>
      </w:r>
      <w:r w:rsidR="004B4592">
        <w:rPr>
          <w:rFonts w:ascii="Times New Roman" w:hAnsi="Times New Roman" w:cs="Times New Roman"/>
          <w:bCs/>
          <w:iCs/>
          <w:sz w:val="24"/>
          <w:szCs w:val="24"/>
          <w:lang w:bidi="sk-SK"/>
        </w:rPr>
        <w:t xml:space="preserve"> dosahujúc</w:t>
      </w:r>
      <w:r w:rsidR="00577F3A">
        <w:rPr>
          <w:rFonts w:ascii="Times New Roman" w:hAnsi="Times New Roman" w:cs="Times New Roman"/>
          <w:bCs/>
          <w:iCs/>
          <w:sz w:val="24"/>
          <w:szCs w:val="24"/>
          <w:lang w:bidi="sk-SK"/>
        </w:rPr>
        <w:t>e</w:t>
      </w:r>
      <w:r w:rsidR="004B4592">
        <w:rPr>
          <w:rFonts w:ascii="Times New Roman" w:hAnsi="Times New Roman" w:cs="Times New Roman"/>
          <w:bCs/>
          <w:iCs/>
          <w:sz w:val="24"/>
          <w:szCs w:val="24"/>
          <w:lang w:bidi="sk-SK"/>
        </w:rPr>
        <w:t xml:space="preserve"> tieto ciele podľa čl. 50 </w:t>
      </w:r>
      <w:r w:rsidR="004B4592" w:rsidRPr="004B4592">
        <w:rPr>
          <w:rFonts w:ascii="Times New Roman" w:hAnsi="Times New Roman" w:cs="Times New Roman"/>
          <w:bCs/>
          <w:iCs/>
          <w:sz w:val="24"/>
          <w:szCs w:val="24"/>
          <w:lang w:bidi="sk-SK"/>
        </w:rPr>
        <w:t>ods. 7 písm. a) a</w:t>
      </w:r>
      <w:r w:rsidR="00FD7E63">
        <w:rPr>
          <w:rFonts w:ascii="Times New Roman" w:hAnsi="Times New Roman" w:cs="Times New Roman"/>
          <w:bCs/>
          <w:iCs/>
          <w:sz w:val="24"/>
          <w:szCs w:val="24"/>
          <w:lang w:bidi="sk-SK"/>
        </w:rPr>
        <w:t>lebo</w:t>
      </w:r>
      <w:r w:rsidR="004B4592" w:rsidRPr="004B4592">
        <w:rPr>
          <w:rFonts w:ascii="Times New Roman" w:hAnsi="Times New Roman" w:cs="Times New Roman"/>
          <w:bCs/>
          <w:iCs/>
          <w:sz w:val="24"/>
          <w:szCs w:val="24"/>
          <w:lang w:bidi="sk-SK"/>
        </w:rPr>
        <w:t xml:space="preserve"> </w:t>
      </w:r>
      <w:r w:rsidR="00FD7E63">
        <w:rPr>
          <w:rFonts w:ascii="Times New Roman" w:hAnsi="Times New Roman" w:cs="Times New Roman"/>
          <w:bCs/>
          <w:iCs/>
          <w:sz w:val="24"/>
          <w:szCs w:val="24"/>
          <w:lang w:bidi="sk-SK"/>
        </w:rPr>
        <w:t>písm. </w:t>
      </w:r>
      <w:r w:rsidR="004B4592" w:rsidRPr="004B4592">
        <w:rPr>
          <w:rFonts w:ascii="Times New Roman" w:hAnsi="Times New Roman" w:cs="Times New Roman"/>
          <w:bCs/>
          <w:iCs/>
          <w:sz w:val="24"/>
          <w:szCs w:val="24"/>
          <w:lang w:bidi="sk-SK"/>
        </w:rPr>
        <w:t>c) nariadenia (EÚ) 2021/2115</w:t>
      </w:r>
      <w:r w:rsidR="00577F3A">
        <w:rPr>
          <w:rFonts w:ascii="Times New Roman" w:hAnsi="Times New Roman" w:cs="Times New Roman"/>
          <w:bCs/>
          <w:iCs/>
          <w:sz w:val="24"/>
          <w:szCs w:val="24"/>
          <w:lang w:bidi="sk-SK"/>
        </w:rPr>
        <w:t>, vykonávané prostredníctvom jedného operačného programu</w:t>
      </w:r>
      <w:r w:rsidR="00832F58" w:rsidRPr="00832F58">
        <w:rPr>
          <w:rFonts w:ascii="Times New Roman" w:hAnsi="Times New Roman" w:cs="Times New Roman"/>
          <w:bCs/>
          <w:iCs/>
          <w:sz w:val="24"/>
          <w:szCs w:val="24"/>
          <w:lang w:bidi="sk-SK"/>
        </w:rPr>
        <w:t xml:space="preserve"> novej SPP</w:t>
      </w:r>
      <w:r w:rsidR="00B00DAA">
        <w:rPr>
          <w:rFonts w:ascii="Times New Roman" w:hAnsi="Times New Roman" w:cs="Times New Roman"/>
          <w:bCs/>
          <w:iCs/>
          <w:sz w:val="24"/>
          <w:szCs w:val="24"/>
          <w:lang w:bidi="sk-SK"/>
        </w:rPr>
        <w:t>.</w:t>
      </w:r>
      <w:r w:rsidR="00727703">
        <w:rPr>
          <w:rFonts w:ascii="Times New Roman" w:hAnsi="Times New Roman" w:cs="Times New Roman"/>
          <w:bCs/>
          <w:iCs/>
          <w:sz w:val="24"/>
          <w:szCs w:val="24"/>
          <w:lang w:bidi="sk-SK"/>
        </w:rPr>
        <w:t xml:space="preserve"> Operačný program </w:t>
      </w:r>
      <w:r w:rsidR="00832F58" w:rsidRPr="00832F58">
        <w:rPr>
          <w:rFonts w:ascii="Times New Roman" w:hAnsi="Times New Roman" w:cs="Times New Roman"/>
          <w:bCs/>
          <w:iCs/>
          <w:sz w:val="24"/>
          <w:szCs w:val="24"/>
          <w:lang w:bidi="sk-SK"/>
        </w:rPr>
        <w:t xml:space="preserve">novej SPP </w:t>
      </w:r>
      <w:r w:rsidR="00727703">
        <w:rPr>
          <w:rFonts w:ascii="Times New Roman" w:hAnsi="Times New Roman" w:cs="Times New Roman"/>
          <w:bCs/>
          <w:iCs/>
          <w:sz w:val="24"/>
          <w:szCs w:val="24"/>
          <w:lang w:bidi="sk-SK"/>
        </w:rPr>
        <w:t xml:space="preserve">v sektore ovocia a zeleniny môže podľa čl. 50 </w:t>
      </w:r>
      <w:r w:rsidR="006E2588">
        <w:rPr>
          <w:rFonts w:ascii="Times New Roman" w:hAnsi="Times New Roman" w:cs="Times New Roman"/>
          <w:bCs/>
          <w:iCs/>
          <w:sz w:val="24"/>
          <w:szCs w:val="24"/>
          <w:lang w:bidi="sk-SK"/>
        </w:rPr>
        <w:t xml:space="preserve">ods. 2 </w:t>
      </w:r>
      <w:r w:rsidR="006E2588" w:rsidRPr="006E2588">
        <w:rPr>
          <w:rFonts w:ascii="Times New Roman" w:hAnsi="Times New Roman" w:cs="Times New Roman"/>
          <w:bCs/>
          <w:iCs/>
          <w:sz w:val="24"/>
          <w:szCs w:val="24"/>
          <w:lang w:bidi="sk-SK"/>
        </w:rPr>
        <w:t>nariadenia (EÚ) 2021/2115</w:t>
      </w:r>
      <w:r w:rsidR="006E2588">
        <w:rPr>
          <w:rFonts w:ascii="Times New Roman" w:hAnsi="Times New Roman" w:cs="Times New Roman"/>
          <w:bCs/>
          <w:iCs/>
          <w:sz w:val="24"/>
          <w:szCs w:val="24"/>
          <w:lang w:bidi="sk-SK"/>
        </w:rPr>
        <w:t xml:space="preserve"> trvať </w:t>
      </w:r>
      <w:r w:rsidR="003A272D">
        <w:rPr>
          <w:rFonts w:ascii="Times New Roman" w:hAnsi="Times New Roman" w:cs="Times New Roman"/>
          <w:bCs/>
          <w:iCs/>
          <w:sz w:val="24"/>
          <w:szCs w:val="24"/>
          <w:lang w:bidi="sk-SK"/>
        </w:rPr>
        <w:t xml:space="preserve">najmenej </w:t>
      </w:r>
      <w:r w:rsidR="006E2588">
        <w:rPr>
          <w:rFonts w:ascii="Times New Roman" w:hAnsi="Times New Roman" w:cs="Times New Roman"/>
          <w:bCs/>
          <w:iCs/>
          <w:sz w:val="24"/>
          <w:szCs w:val="24"/>
          <w:lang w:bidi="sk-SK"/>
        </w:rPr>
        <w:t>tri a</w:t>
      </w:r>
      <w:r w:rsidR="003A272D">
        <w:rPr>
          <w:rFonts w:ascii="Times New Roman" w:hAnsi="Times New Roman" w:cs="Times New Roman"/>
          <w:bCs/>
          <w:iCs/>
          <w:sz w:val="24"/>
          <w:szCs w:val="24"/>
          <w:lang w:bidi="sk-SK"/>
        </w:rPr>
        <w:t xml:space="preserve"> najviac</w:t>
      </w:r>
      <w:r w:rsidR="006E2588">
        <w:rPr>
          <w:rFonts w:ascii="Times New Roman" w:hAnsi="Times New Roman" w:cs="Times New Roman"/>
          <w:bCs/>
          <w:iCs/>
          <w:sz w:val="24"/>
          <w:szCs w:val="24"/>
          <w:lang w:bidi="sk-SK"/>
        </w:rPr>
        <w:t xml:space="preserve"> se</w:t>
      </w:r>
      <w:r w:rsidR="003A272D">
        <w:rPr>
          <w:rFonts w:ascii="Times New Roman" w:hAnsi="Times New Roman" w:cs="Times New Roman"/>
          <w:bCs/>
          <w:iCs/>
          <w:sz w:val="24"/>
          <w:szCs w:val="24"/>
          <w:lang w:bidi="sk-SK"/>
        </w:rPr>
        <w:t>dem rokov</w:t>
      </w:r>
      <w:r w:rsidR="004B4592">
        <w:rPr>
          <w:rFonts w:ascii="Times New Roman" w:hAnsi="Times New Roman" w:cs="Times New Roman"/>
          <w:bCs/>
          <w:iCs/>
          <w:sz w:val="24"/>
          <w:szCs w:val="24"/>
          <w:lang w:bidi="sk-SK"/>
        </w:rPr>
        <w:t xml:space="preserve">, avšak </w:t>
      </w:r>
      <w:r w:rsidR="00EC6603">
        <w:rPr>
          <w:rFonts w:ascii="Times New Roman" w:hAnsi="Times New Roman" w:cs="Times New Roman"/>
          <w:bCs/>
          <w:iCs/>
          <w:sz w:val="24"/>
          <w:szCs w:val="24"/>
          <w:lang w:bidi="sk-SK"/>
        </w:rPr>
        <w:t xml:space="preserve">dodržanie </w:t>
      </w:r>
      <w:r w:rsidR="00EC6603" w:rsidRPr="00EC6603">
        <w:rPr>
          <w:rFonts w:ascii="Times New Roman" w:hAnsi="Times New Roman" w:cs="Times New Roman"/>
          <w:bCs/>
          <w:iCs/>
          <w:sz w:val="24"/>
          <w:szCs w:val="24"/>
          <w:lang w:bidi="sk-SK"/>
        </w:rPr>
        <w:t>minimálneho podielu oprávnených výdavkov na intervenci</w:t>
      </w:r>
      <w:r w:rsidR="001723C9">
        <w:rPr>
          <w:rFonts w:ascii="Times New Roman" w:hAnsi="Times New Roman" w:cs="Times New Roman"/>
          <w:bCs/>
          <w:iCs/>
          <w:sz w:val="24"/>
          <w:szCs w:val="24"/>
          <w:lang w:bidi="sk-SK"/>
        </w:rPr>
        <w:t>e</w:t>
      </w:r>
      <w:r w:rsidR="00EC6603" w:rsidRPr="00EC6603">
        <w:rPr>
          <w:rFonts w:ascii="Times New Roman" w:hAnsi="Times New Roman" w:cs="Times New Roman"/>
          <w:bCs/>
          <w:iCs/>
          <w:sz w:val="24"/>
          <w:szCs w:val="24"/>
          <w:lang w:bidi="sk-SK"/>
        </w:rPr>
        <w:t xml:space="preserve"> </w:t>
      </w:r>
      <w:r w:rsidR="00EC6603">
        <w:rPr>
          <w:rFonts w:ascii="Times New Roman" w:hAnsi="Times New Roman" w:cs="Times New Roman"/>
          <w:bCs/>
          <w:iCs/>
          <w:sz w:val="24"/>
          <w:szCs w:val="24"/>
          <w:lang w:bidi="sk-SK"/>
        </w:rPr>
        <w:t>dosahujúc</w:t>
      </w:r>
      <w:r w:rsidR="001723C9">
        <w:rPr>
          <w:rFonts w:ascii="Times New Roman" w:hAnsi="Times New Roman" w:cs="Times New Roman"/>
          <w:bCs/>
          <w:iCs/>
          <w:sz w:val="24"/>
          <w:szCs w:val="24"/>
          <w:lang w:bidi="sk-SK"/>
        </w:rPr>
        <w:t>e</w:t>
      </w:r>
      <w:r w:rsidR="00EC6603">
        <w:rPr>
          <w:rFonts w:ascii="Times New Roman" w:hAnsi="Times New Roman" w:cs="Times New Roman"/>
          <w:bCs/>
          <w:iCs/>
          <w:sz w:val="24"/>
          <w:szCs w:val="24"/>
          <w:lang w:bidi="sk-SK"/>
        </w:rPr>
        <w:t xml:space="preserve"> uvedené ciele </w:t>
      </w:r>
      <w:r w:rsidR="00EC6603" w:rsidRPr="00EC6603">
        <w:rPr>
          <w:rFonts w:ascii="Times New Roman" w:hAnsi="Times New Roman" w:cs="Times New Roman"/>
          <w:bCs/>
          <w:iCs/>
          <w:sz w:val="24"/>
          <w:szCs w:val="24"/>
          <w:lang w:bidi="sk-SK"/>
        </w:rPr>
        <w:t>podľa čl. 50 ods. 7 písm. a) a</w:t>
      </w:r>
      <w:r w:rsidR="00FD7E63">
        <w:rPr>
          <w:rFonts w:ascii="Times New Roman" w:hAnsi="Times New Roman" w:cs="Times New Roman"/>
          <w:bCs/>
          <w:iCs/>
          <w:sz w:val="24"/>
          <w:szCs w:val="24"/>
          <w:lang w:bidi="sk-SK"/>
        </w:rPr>
        <w:t>lebo</w:t>
      </w:r>
      <w:r w:rsidR="00EC6603" w:rsidRPr="00EC6603">
        <w:rPr>
          <w:rFonts w:ascii="Times New Roman" w:hAnsi="Times New Roman" w:cs="Times New Roman"/>
          <w:bCs/>
          <w:iCs/>
          <w:sz w:val="24"/>
          <w:szCs w:val="24"/>
          <w:lang w:bidi="sk-SK"/>
        </w:rPr>
        <w:t xml:space="preserve"> </w:t>
      </w:r>
      <w:r w:rsidR="00FD7E63">
        <w:rPr>
          <w:rFonts w:ascii="Times New Roman" w:hAnsi="Times New Roman" w:cs="Times New Roman"/>
          <w:bCs/>
          <w:iCs/>
          <w:sz w:val="24"/>
          <w:szCs w:val="24"/>
          <w:lang w:bidi="sk-SK"/>
        </w:rPr>
        <w:t>písm. </w:t>
      </w:r>
      <w:r w:rsidR="00EC6603" w:rsidRPr="00EC6603">
        <w:rPr>
          <w:rFonts w:ascii="Times New Roman" w:hAnsi="Times New Roman" w:cs="Times New Roman"/>
          <w:bCs/>
          <w:iCs/>
          <w:sz w:val="24"/>
          <w:szCs w:val="24"/>
          <w:lang w:bidi="sk-SK"/>
        </w:rPr>
        <w:t>c) nariadenia (EÚ) 2021/2115</w:t>
      </w:r>
      <w:r w:rsidR="00F631A6">
        <w:rPr>
          <w:rFonts w:ascii="Times New Roman" w:hAnsi="Times New Roman" w:cs="Times New Roman"/>
          <w:bCs/>
          <w:iCs/>
          <w:sz w:val="24"/>
          <w:szCs w:val="24"/>
          <w:lang w:bidi="sk-SK"/>
        </w:rPr>
        <w:t>, vykonávan</w:t>
      </w:r>
      <w:r w:rsidR="001723C9">
        <w:rPr>
          <w:rFonts w:ascii="Times New Roman" w:hAnsi="Times New Roman" w:cs="Times New Roman"/>
          <w:bCs/>
          <w:iCs/>
          <w:sz w:val="24"/>
          <w:szCs w:val="24"/>
          <w:lang w:bidi="sk-SK"/>
        </w:rPr>
        <w:t>é</w:t>
      </w:r>
      <w:r w:rsidR="00F631A6">
        <w:rPr>
          <w:rFonts w:ascii="Times New Roman" w:hAnsi="Times New Roman" w:cs="Times New Roman"/>
          <w:bCs/>
          <w:iCs/>
          <w:sz w:val="24"/>
          <w:szCs w:val="24"/>
          <w:lang w:bidi="sk-SK"/>
        </w:rPr>
        <w:t xml:space="preserve"> prostredníctvom jedného operačného programu</w:t>
      </w:r>
      <w:r w:rsidR="00832F58" w:rsidRPr="00832F58">
        <w:rPr>
          <w:rFonts w:ascii="Times New Roman" w:hAnsi="Times New Roman" w:cs="Times New Roman"/>
          <w:bCs/>
          <w:iCs/>
          <w:sz w:val="24"/>
          <w:szCs w:val="24"/>
          <w:lang w:bidi="sk-SK"/>
        </w:rPr>
        <w:t xml:space="preserve"> novej SPP</w:t>
      </w:r>
      <w:r w:rsidR="00F631A6">
        <w:rPr>
          <w:rFonts w:ascii="Times New Roman" w:hAnsi="Times New Roman" w:cs="Times New Roman"/>
          <w:bCs/>
          <w:iCs/>
          <w:sz w:val="24"/>
          <w:szCs w:val="24"/>
          <w:lang w:bidi="sk-SK"/>
        </w:rPr>
        <w:t xml:space="preserve">, </w:t>
      </w:r>
      <w:r w:rsidR="001723C9">
        <w:rPr>
          <w:rFonts w:ascii="Times New Roman" w:hAnsi="Times New Roman" w:cs="Times New Roman"/>
          <w:bCs/>
          <w:iCs/>
          <w:sz w:val="24"/>
          <w:szCs w:val="24"/>
          <w:lang w:bidi="sk-SK"/>
        </w:rPr>
        <w:t xml:space="preserve">možno overiť </w:t>
      </w:r>
      <w:r w:rsidR="003808C2">
        <w:rPr>
          <w:rFonts w:ascii="Times New Roman" w:hAnsi="Times New Roman" w:cs="Times New Roman"/>
          <w:bCs/>
          <w:iCs/>
          <w:sz w:val="24"/>
          <w:szCs w:val="24"/>
          <w:lang w:bidi="sk-SK"/>
        </w:rPr>
        <w:t>až v súvislosti s úhrnným objemom oprávnených výdavkov na </w:t>
      </w:r>
      <w:r w:rsidR="009E499B">
        <w:rPr>
          <w:rFonts w:ascii="Times New Roman" w:hAnsi="Times New Roman" w:cs="Times New Roman"/>
          <w:bCs/>
          <w:iCs/>
          <w:sz w:val="24"/>
          <w:szCs w:val="24"/>
          <w:lang w:bidi="sk-SK"/>
        </w:rPr>
        <w:t>vykonávanie tohto</w:t>
      </w:r>
      <w:r w:rsidR="003808C2">
        <w:rPr>
          <w:rFonts w:ascii="Times New Roman" w:hAnsi="Times New Roman" w:cs="Times New Roman"/>
          <w:bCs/>
          <w:iCs/>
          <w:sz w:val="24"/>
          <w:szCs w:val="24"/>
          <w:lang w:bidi="sk-SK"/>
        </w:rPr>
        <w:t xml:space="preserve"> operačn</w:t>
      </w:r>
      <w:r w:rsidR="009E499B">
        <w:rPr>
          <w:rFonts w:ascii="Times New Roman" w:hAnsi="Times New Roman" w:cs="Times New Roman"/>
          <w:bCs/>
          <w:iCs/>
          <w:sz w:val="24"/>
          <w:szCs w:val="24"/>
          <w:lang w:bidi="sk-SK"/>
        </w:rPr>
        <w:t>ého</w:t>
      </w:r>
      <w:r w:rsidR="003808C2">
        <w:rPr>
          <w:rFonts w:ascii="Times New Roman" w:hAnsi="Times New Roman" w:cs="Times New Roman"/>
          <w:bCs/>
          <w:iCs/>
          <w:sz w:val="24"/>
          <w:szCs w:val="24"/>
          <w:lang w:bidi="sk-SK"/>
        </w:rPr>
        <w:t xml:space="preserve"> program</w:t>
      </w:r>
      <w:r w:rsidR="009E499B">
        <w:rPr>
          <w:rFonts w:ascii="Times New Roman" w:hAnsi="Times New Roman" w:cs="Times New Roman"/>
          <w:bCs/>
          <w:iCs/>
          <w:sz w:val="24"/>
          <w:szCs w:val="24"/>
          <w:lang w:bidi="sk-SK"/>
        </w:rPr>
        <w:t xml:space="preserve">u </w:t>
      </w:r>
      <w:r w:rsidR="00832F58" w:rsidRPr="00832F58">
        <w:rPr>
          <w:rFonts w:ascii="Times New Roman" w:hAnsi="Times New Roman" w:cs="Times New Roman"/>
          <w:bCs/>
          <w:iCs/>
          <w:sz w:val="24"/>
          <w:szCs w:val="24"/>
          <w:lang w:bidi="sk-SK"/>
        </w:rPr>
        <w:t xml:space="preserve">novej SPP </w:t>
      </w:r>
      <w:r w:rsidR="009E499B">
        <w:rPr>
          <w:rFonts w:ascii="Times New Roman" w:hAnsi="Times New Roman" w:cs="Times New Roman"/>
          <w:bCs/>
          <w:iCs/>
          <w:sz w:val="24"/>
          <w:szCs w:val="24"/>
          <w:lang w:bidi="sk-SK"/>
        </w:rPr>
        <w:t>počas celej doby jeho trvania.</w:t>
      </w:r>
      <w:r w:rsidR="002A2926">
        <w:rPr>
          <w:rFonts w:ascii="Times New Roman" w:hAnsi="Times New Roman" w:cs="Times New Roman"/>
          <w:bCs/>
          <w:iCs/>
          <w:sz w:val="24"/>
          <w:szCs w:val="24"/>
          <w:lang w:bidi="sk-SK"/>
        </w:rPr>
        <w:t xml:space="preserve"> Ak je však už na účely konania o poskytnutí podpory </w:t>
      </w:r>
      <w:r w:rsidR="002A2926" w:rsidRPr="002A2926">
        <w:rPr>
          <w:rFonts w:ascii="Times New Roman" w:hAnsi="Times New Roman" w:cs="Times New Roman"/>
          <w:bCs/>
          <w:iCs/>
          <w:sz w:val="24"/>
          <w:szCs w:val="24"/>
          <w:lang w:bidi="sk-SK"/>
        </w:rPr>
        <w:t xml:space="preserve">na vykonávanie </w:t>
      </w:r>
      <w:r w:rsidR="00492786">
        <w:rPr>
          <w:rFonts w:ascii="Times New Roman" w:hAnsi="Times New Roman" w:cs="Times New Roman"/>
          <w:bCs/>
          <w:iCs/>
          <w:sz w:val="24"/>
          <w:szCs w:val="24"/>
          <w:lang w:bidi="sk-SK"/>
        </w:rPr>
        <w:t xml:space="preserve">určitých </w:t>
      </w:r>
      <w:r w:rsidR="002A2926" w:rsidRPr="002A2926">
        <w:rPr>
          <w:rFonts w:ascii="Times New Roman" w:hAnsi="Times New Roman" w:cs="Times New Roman"/>
          <w:bCs/>
          <w:iCs/>
          <w:sz w:val="24"/>
          <w:szCs w:val="24"/>
          <w:lang w:bidi="sk-SK"/>
        </w:rPr>
        <w:t xml:space="preserve">intervencií v sektore ovocia a zeleniny </w:t>
      </w:r>
      <w:r w:rsidR="004A4567">
        <w:rPr>
          <w:rFonts w:ascii="Times New Roman" w:hAnsi="Times New Roman" w:cs="Times New Roman"/>
          <w:bCs/>
          <w:iCs/>
          <w:sz w:val="24"/>
          <w:szCs w:val="24"/>
          <w:lang w:bidi="sk-SK"/>
        </w:rPr>
        <w:t xml:space="preserve">prostredníctvom určitého operačného programu </w:t>
      </w:r>
      <w:r w:rsidR="00832F58" w:rsidRPr="00832F58">
        <w:rPr>
          <w:rFonts w:ascii="Times New Roman" w:hAnsi="Times New Roman" w:cs="Times New Roman"/>
          <w:bCs/>
          <w:iCs/>
          <w:sz w:val="24"/>
          <w:szCs w:val="24"/>
          <w:lang w:bidi="sk-SK"/>
        </w:rPr>
        <w:t xml:space="preserve">novej SPP </w:t>
      </w:r>
      <w:r w:rsidR="002A2926" w:rsidRPr="002A2926">
        <w:rPr>
          <w:rFonts w:ascii="Times New Roman" w:hAnsi="Times New Roman" w:cs="Times New Roman"/>
          <w:bCs/>
          <w:iCs/>
          <w:sz w:val="24"/>
          <w:szCs w:val="24"/>
          <w:lang w:bidi="sk-SK"/>
        </w:rPr>
        <w:t>počas určitého kalendárneho roka</w:t>
      </w:r>
      <w:r w:rsidR="002A2926">
        <w:rPr>
          <w:rFonts w:ascii="Times New Roman" w:hAnsi="Times New Roman" w:cs="Times New Roman"/>
          <w:bCs/>
          <w:iCs/>
          <w:sz w:val="24"/>
          <w:szCs w:val="24"/>
          <w:lang w:bidi="sk-SK"/>
        </w:rPr>
        <w:t xml:space="preserve"> zrejmé, </w:t>
      </w:r>
      <w:r w:rsidR="00482217">
        <w:rPr>
          <w:rFonts w:ascii="Times New Roman" w:hAnsi="Times New Roman" w:cs="Times New Roman"/>
          <w:bCs/>
          <w:iCs/>
          <w:sz w:val="24"/>
          <w:szCs w:val="24"/>
          <w:lang w:bidi="sk-SK"/>
        </w:rPr>
        <w:t xml:space="preserve">že </w:t>
      </w:r>
      <w:r w:rsidR="00AD62FB">
        <w:rPr>
          <w:rFonts w:ascii="Times New Roman" w:hAnsi="Times New Roman" w:cs="Times New Roman"/>
          <w:bCs/>
          <w:iCs/>
          <w:sz w:val="24"/>
          <w:szCs w:val="24"/>
          <w:lang w:bidi="sk-SK"/>
        </w:rPr>
        <w:t xml:space="preserve">podiel </w:t>
      </w:r>
      <w:r w:rsidR="00482217">
        <w:rPr>
          <w:rFonts w:ascii="Times New Roman" w:hAnsi="Times New Roman" w:cs="Times New Roman"/>
          <w:bCs/>
          <w:iCs/>
          <w:sz w:val="24"/>
          <w:szCs w:val="24"/>
          <w:lang w:bidi="sk-SK"/>
        </w:rPr>
        <w:t>úhrnn</w:t>
      </w:r>
      <w:r w:rsidR="00AD62FB">
        <w:rPr>
          <w:rFonts w:ascii="Times New Roman" w:hAnsi="Times New Roman" w:cs="Times New Roman"/>
          <w:bCs/>
          <w:iCs/>
          <w:sz w:val="24"/>
          <w:szCs w:val="24"/>
          <w:lang w:bidi="sk-SK"/>
        </w:rPr>
        <w:t>ého</w:t>
      </w:r>
      <w:r w:rsidR="00482217">
        <w:rPr>
          <w:rFonts w:ascii="Times New Roman" w:hAnsi="Times New Roman" w:cs="Times New Roman"/>
          <w:bCs/>
          <w:iCs/>
          <w:sz w:val="24"/>
          <w:szCs w:val="24"/>
          <w:lang w:bidi="sk-SK"/>
        </w:rPr>
        <w:t xml:space="preserve"> objem</w:t>
      </w:r>
      <w:r w:rsidR="00AD62FB">
        <w:rPr>
          <w:rFonts w:ascii="Times New Roman" w:hAnsi="Times New Roman" w:cs="Times New Roman"/>
          <w:bCs/>
          <w:iCs/>
          <w:sz w:val="24"/>
          <w:szCs w:val="24"/>
          <w:lang w:bidi="sk-SK"/>
        </w:rPr>
        <w:t>u</w:t>
      </w:r>
      <w:r w:rsidR="00482217">
        <w:rPr>
          <w:rFonts w:ascii="Times New Roman" w:hAnsi="Times New Roman" w:cs="Times New Roman"/>
          <w:bCs/>
          <w:iCs/>
          <w:sz w:val="24"/>
          <w:szCs w:val="24"/>
          <w:lang w:bidi="sk-SK"/>
        </w:rPr>
        <w:t xml:space="preserve"> oprávnených výdavkov </w:t>
      </w:r>
      <w:r w:rsidR="00AD62FB" w:rsidRPr="00AD62FB">
        <w:rPr>
          <w:rFonts w:ascii="Times New Roman" w:hAnsi="Times New Roman" w:cs="Times New Roman"/>
          <w:bCs/>
          <w:iCs/>
          <w:sz w:val="24"/>
          <w:szCs w:val="24"/>
          <w:lang w:bidi="sk-SK"/>
        </w:rPr>
        <w:t>na intervencie</w:t>
      </w:r>
      <w:r w:rsidR="00AD62FB">
        <w:rPr>
          <w:rFonts w:ascii="Times New Roman" w:hAnsi="Times New Roman" w:cs="Times New Roman"/>
          <w:bCs/>
          <w:iCs/>
          <w:sz w:val="24"/>
          <w:szCs w:val="24"/>
          <w:lang w:bidi="sk-SK"/>
        </w:rPr>
        <w:t>,</w:t>
      </w:r>
      <w:r w:rsidR="00AD62FB" w:rsidRPr="00AD62FB">
        <w:rPr>
          <w:rFonts w:ascii="Times New Roman" w:hAnsi="Times New Roman" w:cs="Times New Roman"/>
          <w:bCs/>
          <w:iCs/>
          <w:sz w:val="24"/>
          <w:szCs w:val="24"/>
          <w:lang w:bidi="sk-SK"/>
        </w:rPr>
        <w:t xml:space="preserve"> </w:t>
      </w:r>
      <w:r w:rsidR="00537EA2" w:rsidRPr="00AD62FB">
        <w:rPr>
          <w:rFonts w:ascii="Times New Roman" w:hAnsi="Times New Roman" w:cs="Times New Roman"/>
          <w:bCs/>
          <w:iCs/>
          <w:sz w:val="24"/>
          <w:szCs w:val="24"/>
          <w:lang w:bidi="sk-SK"/>
        </w:rPr>
        <w:t>ktorých cieľom je cieľ podľa čl. 46 písm. e) alebo písm. f) nariadenia (EÚ) 2021/2115</w:t>
      </w:r>
      <w:r w:rsidR="00AD62FB">
        <w:rPr>
          <w:rFonts w:ascii="Times New Roman" w:hAnsi="Times New Roman" w:cs="Times New Roman"/>
          <w:bCs/>
          <w:iCs/>
          <w:sz w:val="24"/>
          <w:szCs w:val="24"/>
          <w:lang w:bidi="sk-SK"/>
        </w:rPr>
        <w:t xml:space="preserve">, alebo na intervencie, </w:t>
      </w:r>
      <w:r w:rsidR="00AD62FB" w:rsidRPr="00AD62FB">
        <w:rPr>
          <w:rFonts w:ascii="Times New Roman" w:hAnsi="Times New Roman" w:cs="Times New Roman"/>
          <w:bCs/>
          <w:iCs/>
          <w:sz w:val="24"/>
          <w:szCs w:val="24"/>
          <w:lang w:bidi="sk-SK"/>
        </w:rPr>
        <w:t>ktorých cieľom je cieľ podľa čl. 46 písm. d) nariadenia (EÚ) 2021/2115</w:t>
      </w:r>
      <w:r w:rsidR="004A4567">
        <w:rPr>
          <w:rFonts w:ascii="Times New Roman" w:hAnsi="Times New Roman" w:cs="Times New Roman"/>
          <w:bCs/>
          <w:iCs/>
          <w:sz w:val="24"/>
          <w:szCs w:val="24"/>
          <w:lang w:bidi="sk-SK"/>
        </w:rPr>
        <w:t xml:space="preserve">, vykonávané </w:t>
      </w:r>
      <w:r w:rsidR="004A4567" w:rsidRPr="004A4567">
        <w:rPr>
          <w:rFonts w:ascii="Times New Roman" w:hAnsi="Times New Roman" w:cs="Times New Roman"/>
          <w:bCs/>
          <w:iCs/>
          <w:sz w:val="24"/>
          <w:szCs w:val="24"/>
          <w:lang w:bidi="sk-SK"/>
        </w:rPr>
        <w:t xml:space="preserve">prostredníctvom </w:t>
      </w:r>
      <w:r w:rsidR="004A4567">
        <w:rPr>
          <w:rFonts w:ascii="Times New Roman" w:hAnsi="Times New Roman" w:cs="Times New Roman"/>
          <w:bCs/>
          <w:iCs/>
          <w:sz w:val="24"/>
          <w:szCs w:val="24"/>
          <w:lang w:bidi="sk-SK"/>
        </w:rPr>
        <w:t>tohto</w:t>
      </w:r>
      <w:r w:rsidR="004A4567" w:rsidRPr="004A4567">
        <w:rPr>
          <w:rFonts w:ascii="Times New Roman" w:hAnsi="Times New Roman" w:cs="Times New Roman"/>
          <w:bCs/>
          <w:iCs/>
          <w:sz w:val="24"/>
          <w:szCs w:val="24"/>
          <w:lang w:bidi="sk-SK"/>
        </w:rPr>
        <w:t xml:space="preserve"> operačného programu </w:t>
      </w:r>
      <w:r w:rsidR="00832F58" w:rsidRPr="00832F58">
        <w:rPr>
          <w:rFonts w:ascii="Times New Roman" w:hAnsi="Times New Roman" w:cs="Times New Roman"/>
          <w:bCs/>
          <w:iCs/>
          <w:sz w:val="24"/>
          <w:szCs w:val="24"/>
          <w:lang w:bidi="sk-SK"/>
        </w:rPr>
        <w:t xml:space="preserve">novej SPP </w:t>
      </w:r>
      <w:r w:rsidR="004A4567" w:rsidRPr="004A4567">
        <w:rPr>
          <w:rFonts w:ascii="Times New Roman" w:hAnsi="Times New Roman" w:cs="Times New Roman"/>
          <w:bCs/>
          <w:iCs/>
          <w:sz w:val="24"/>
          <w:szCs w:val="24"/>
          <w:lang w:bidi="sk-SK"/>
        </w:rPr>
        <w:t xml:space="preserve">počas </w:t>
      </w:r>
      <w:r w:rsidR="004A4567">
        <w:rPr>
          <w:rFonts w:ascii="Times New Roman" w:hAnsi="Times New Roman" w:cs="Times New Roman"/>
          <w:bCs/>
          <w:iCs/>
          <w:sz w:val="24"/>
          <w:szCs w:val="24"/>
          <w:lang w:bidi="sk-SK"/>
        </w:rPr>
        <w:t>cel</w:t>
      </w:r>
      <w:r w:rsidR="00FD7E63">
        <w:rPr>
          <w:rFonts w:ascii="Times New Roman" w:hAnsi="Times New Roman" w:cs="Times New Roman"/>
          <w:bCs/>
          <w:iCs/>
          <w:sz w:val="24"/>
          <w:szCs w:val="24"/>
          <w:lang w:bidi="sk-SK"/>
        </w:rPr>
        <w:t>ého</w:t>
      </w:r>
      <w:r w:rsidR="004A4567">
        <w:rPr>
          <w:rFonts w:ascii="Times New Roman" w:hAnsi="Times New Roman" w:cs="Times New Roman"/>
          <w:bCs/>
          <w:iCs/>
          <w:sz w:val="24"/>
          <w:szCs w:val="24"/>
          <w:lang w:bidi="sk-SK"/>
        </w:rPr>
        <w:t xml:space="preserve"> </w:t>
      </w:r>
      <w:r w:rsidR="00FD7E63">
        <w:rPr>
          <w:rFonts w:ascii="Times New Roman" w:hAnsi="Times New Roman" w:cs="Times New Roman"/>
          <w:bCs/>
          <w:iCs/>
          <w:sz w:val="24"/>
          <w:szCs w:val="24"/>
          <w:lang w:bidi="sk-SK"/>
        </w:rPr>
        <w:t>obdobia</w:t>
      </w:r>
      <w:r w:rsidR="004A4567">
        <w:rPr>
          <w:rFonts w:ascii="Times New Roman" w:hAnsi="Times New Roman" w:cs="Times New Roman"/>
          <w:bCs/>
          <w:iCs/>
          <w:sz w:val="24"/>
          <w:szCs w:val="24"/>
          <w:lang w:bidi="sk-SK"/>
        </w:rPr>
        <w:t xml:space="preserve"> jeho trvania, </w:t>
      </w:r>
      <w:r w:rsidR="00564960">
        <w:rPr>
          <w:rFonts w:ascii="Times New Roman" w:hAnsi="Times New Roman" w:cs="Times New Roman"/>
          <w:bCs/>
          <w:iCs/>
          <w:sz w:val="24"/>
          <w:szCs w:val="24"/>
          <w:lang w:bidi="sk-SK"/>
        </w:rPr>
        <w:t xml:space="preserve">minimálny podiel oprávnených výdavkov </w:t>
      </w:r>
      <w:r w:rsidR="00564960" w:rsidRPr="00564960">
        <w:rPr>
          <w:rFonts w:ascii="Times New Roman" w:hAnsi="Times New Roman" w:cs="Times New Roman"/>
          <w:bCs/>
          <w:iCs/>
          <w:sz w:val="24"/>
          <w:szCs w:val="24"/>
          <w:lang w:bidi="sk-SK"/>
        </w:rPr>
        <w:t>na vykonávanie intervencií v sektore ovocia a zeleniny prostredníctvom jedného operačného programu</w:t>
      </w:r>
      <w:r w:rsidR="00832F58" w:rsidRPr="00832F58">
        <w:rPr>
          <w:rFonts w:ascii="Times New Roman" w:hAnsi="Times New Roman" w:cs="Times New Roman"/>
          <w:bCs/>
          <w:iCs/>
          <w:sz w:val="24"/>
          <w:szCs w:val="24"/>
          <w:lang w:bidi="sk-SK"/>
        </w:rPr>
        <w:t xml:space="preserve"> novej SPP</w:t>
      </w:r>
      <w:r w:rsidR="00564960" w:rsidRPr="00564960">
        <w:rPr>
          <w:rFonts w:ascii="Times New Roman" w:hAnsi="Times New Roman" w:cs="Times New Roman"/>
          <w:bCs/>
          <w:iCs/>
          <w:sz w:val="24"/>
          <w:szCs w:val="24"/>
          <w:lang w:bidi="sk-SK"/>
        </w:rPr>
        <w:t xml:space="preserve"> počas obdobia jeho trvania</w:t>
      </w:r>
      <w:r w:rsidR="00564960">
        <w:rPr>
          <w:rFonts w:ascii="Times New Roman" w:hAnsi="Times New Roman" w:cs="Times New Roman"/>
          <w:bCs/>
          <w:iCs/>
          <w:sz w:val="24"/>
          <w:szCs w:val="24"/>
          <w:lang w:bidi="sk-SK"/>
        </w:rPr>
        <w:t xml:space="preserve"> </w:t>
      </w:r>
      <w:r w:rsidR="00564960" w:rsidRPr="00564960">
        <w:rPr>
          <w:rFonts w:ascii="Times New Roman" w:hAnsi="Times New Roman" w:cs="Times New Roman"/>
          <w:bCs/>
          <w:iCs/>
          <w:sz w:val="24"/>
          <w:szCs w:val="24"/>
          <w:lang w:bidi="sk-SK"/>
        </w:rPr>
        <w:t>podľa čl. 50 ods. 7 písm. a) a</w:t>
      </w:r>
      <w:r w:rsidR="00FD7E63">
        <w:rPr>
          <w:rFonts w:ascii="Times New Roman" w:hAnsi="Times New Roman" w:cs="Times New Roman"/>
          <w:bCs/>
          <w:iCs/>
          <w:sz w:val="24"/>
          <w:szCs w:val="24"/>
          <w:lang w:bidi="sk-SK"/>
        </w:rPr>
        <w:t>lebo</w:t>
      </w:r>
      <w:r w:rsidR="00564960" w:rsidRPr="00564960">
        <w:rPr>
          <w:rFonts w:ascii="Times New Roman" w:hAnsi="Times New Roman" w:cs="Times New Roman"/>
          <w:bCs/>
          <w:iCs/>
          <w:sz w:val="24"/>
          <w:szCs w:val="24"/>
          <w:lang w:bidi="sk-SK"/>
        </w:rPr>
        <w:t xml:space="preserve"> </w:t>
      </w:r>
      <w:r w:rsidR="00FD7E63">
        <w:rPr>
          <w:rFonts w:ascii="Times New Roman" w:hAnsi="Times New Roman" w:cs="Times New Roman"/>
          <w:bCs/>
          <w:iCs/>
          <w:sz w:val="24"/>
          <w:szCs w:val="24"/>
          <w:lang w:bidi="sk-SK"/>
        </w:rPr>
        <w:t>písm. </w:t>
      </w:r>
      <w:r w:rsidR="00564960" w:rsidRPr="00564960">
        <w:rPr>
          <w:rFonts w:ascii="Times New Roman" w:hAnsi="Times New Roman" w:cs="Times New Roman"/>
          <w:bCs/>
          <w:iCs/>
          <w:sz w:val="24"/>
          <w:szCs w:val="24"/>
          <w:lang w:bidi="sk-SK"/>
        </w:rPr>
        <w:t>c) nariadenia (EÚ) 2021/2115</w:t>
      </w:r>
      <w:r w:rsidR="00564960">
        <w:rPr>
          <w:rFonts w:ascii="Times New Roman" w:hAnsi="Times New Roman" w:cs="Times New Roman"/>
          <w:bCs/>
          <w:iCs/>
          <w:sz w:val="24"/>
          <w:szCs w:val="24"/>
          <w:lang w:bidi="sk-SK"/>
        </w:rPr>
        <w:t xml:space="preserve"> nedosiahne, </w:t>
      </w:r>
      <w:r w:rsidR="00492786">
        <w:rPr>
          <w:rFonts w:ascii="Times New Roman" w:hAnsi="Times New Roman" w:cs="Times New Roman"/>
          <w:bCs/>
          <w:iCs/>
          <w:sz w:val="24"/>
          <w:szCs w:val="24"/>
          <w:lang w:bidi="sk-SK"/>
        </w:rPr>
        <w:t xml:space="preserve">na účely tohto konania </w:t>
      </w:r>
      <w:r w:rsidR="00492786" w:rsidRPr="00492786">
        <w:rPr>
          <w:rFonts w:ascii="Times New Roman" w:hAnsi="Times New Roman" w:cs="Times New Roman"/>
          <w:bCs/>
          <w:iCs/>
          <w:sz w:val="24"/>
          <w:szCs w:val="24"/>
          <w:lang w:bidi="sk-SK"/>
        </w:rPr>
        <w:t xml:space="preserve">o poskytnutí podpory na vykonávanie </w:t>
      </w:r>
      <w:r w:rsidR="00492786">
        <w:rPr>
          <w:rFonts w:ascii="Times New Roman" w:hAnsi="Times New Roman" w:cs="Times New Roman"/>
          <w:bCs/>
          <w:iCs/>
          <w:sz w:val="24"/>
          <w:szCs w:val="24"/>
          <w:lang w:bidi="sk-SK"/>
        </w:rPr>
        <w:t xml:space="preserve">týchto určitých </w:t>
      </w:r>
      <w:r w:rsidR="00492786" w:rsidRPr="00492786">
        <w:rPr>
          <w:rFonts w:ascii="Times New Roman" w:hAnsi="Times New Roman" w:cs="Times New Roman"/>
          <w:bCs/>
          <w:iCs/>
          <w:sz w:val="24"/>
          <w:szCs w:val="24"/>
          <w:lang w:bidi="sk-SK"/>
        </w:rPr>
        <w:t>intervencií v sektore ovocia</w:t>
      </w:r>
      <w:r w:rsidR="00F06A5A">
        <w:rPr>
          <w:rFonts w:ascii="Times New Roman" w:hAnsi="Times New Roman" w:cs="Times New Roman"/>
          <w:bCs/>
          <w:iCs/>
          <w:sz w:val="24"/>
          <w:szCs w:val="24"/>
          <w:lang w:bidi="sk-SK"/>
        </w:rPr>
        <w:t xml:space="preserve"> a zeleniny </w:t>
      </w:r>
      <w:r w:rsidR="00944D4E" w:rsidRPr="00944D4E">
        <w:rPr>
          <w:rFonts w:ascii="Times New Roman" w:hAnsi="Times New Roman" w:cs="Times New Roman"/>
          <w:bCs/>
          <w:iCs/>
          <w:sz w:val="24"/>
          <w:szCs w:val="24"/>
          <w:lang w:bidi="sk-SK"/>
        </w:rPr>
        <w:t xml:space="preserve">počas </w:t>
      </w:r>
      <w:r w:rsidR="00944D4E">
        <w:rPr>
          <w:rFonts w:ascii="Times New Roman" w:hAnsi="Times New Roman" w:cs="Times New Roman"/>
          <w:bCs/>
          <w:iCs/>
          <w:sz w:val="24"/>
          <w:szCs w:val="24"/>
          <w:lang w:bidi="sk-SK"/>
        </w:rPr>
        <w:t xml:space="preserve">tohto </w:t>
      </w:r>
      <w:r w:rsidR="00944D4E" w:rsidRPr="00944D4E">
        <w:rPr>
          <w:rFonts w:ascii="Times New Roman" w:hAnsi="Times New Roman" w:cs="Times New Roman"/>
          <w:bCs/>
          <w:iCs/>
          <w:sz w:val="24"/>
          <w:szCs w:val="24"/>
          <w:lang w:bidi="sk-SK"/>
        </w:rPr>
        <w:t>určitého kalendárneho roka</w:t>
      </w:r>
      <w:r w:rsidR="00944D4E">
        <w:rPr>
          <w:rFonts w:ascii="Times New Roman" w:hAnsi="Times New Roman" w:cs="Times New Roman"/>
          <w:bCs/>
          <w:iCs/>
          <w:sz w:val="24"/>
          <w:szCs w:val="24"/>
          <w:lang w:bidi="sk-SK"/>
        </w:rPr>
        <w:t xml:space="preserve"> sa za oprávnené výdavky </w:t>
      </w:r>
      <w:r w:rsidR="00944D4E" w:rsidRPr="00944D4E">
        <w:rPr>
          <w:rFonts w:ascii="Times New Roman" w:hAnsi="Times New Roman" w:cs="Times New Roman"/>
          <w:bCs/>
          <w:iCs/>
          <w:sz w:val="24"/>
          <w:szCs w:val="24"/>
          <w:lang w:bidi="sk-SK"/>
        </w:rPr>
        <w:t>na vykonávanie týchto intervencií počas tohto kalendárneho roka</w:t>
      </w:r>
      <w:r w:rsidR="0006715E">
        <w:rPr>
          <w:rFonts w:ascii="Times New Roman" w:hAnsi="Times New Roman" w:cs="Times New Roman"/>
          <w:bCs/>
          <w:iCs/>
          <w:sz w:val="24"/>
          <w:szCs w:val="24"/>
          <w:lang w:bidi="sk-SK"/>
        </w:rPr>
        <w:t xml:space="preserve"> považuje len </w:t>
      </w:r>
      <w:r w:rsidR="000B5D0B">
        <w:rPr>
          <w:rFonts w:ascii="Times New Roman" w:hAnsi="Times New Roman" w:cs="Times New Roman"/>
          <w:bCs/>
          <w:iCs/>
          <w:sz w:val="24"/>
          <w:szCs w:val="24"/>
          <w:lang w:bidi="sk-SK"/>
        </w:rPr>
        <w:t xml:space="preserve">suma </w:t>
      </w:r>
      <w:r w:rsidR="0006715E">
        <w:rPr>
          <w:rFonts w:ascii="Times New Roman" w:hAnsi="Times New Roman" w:cs="Times New Roman"/>
          <w:bCs/>
          <w:iCs/>
          <w:sz w:val="24"/>
          <w:szCs w:val="24"/>
          <w:lang w:bidi="sk-SK"/>
        </w:rPr>
        <w:t xml:space="preserve">redukovaná </w:t>
      </w:r>
      <w:r w:rsidR="000B5D0B">
        <w:rPr>
          <w:rFonts w:ascii="Times New Roman" w:hAnsi="Times New Roman" w:cs="Times New Roman"/>
          <w:bCs/>
          <w:iCs/>
          <w:sz w:val="24"/>
          <w:szCs w:val="24"/>
          <w:lang w:bidi="sk-SK"/>
        </w:rPr>
        <w:t xml:space="preserve">tak, aby sa tento podiel </w:t>
      </w:r>
      <w:r w:rsidR="000B5D0B" w:rsidRPr="000B5D0B">
        <w:rPr>
          <w:rFonts w:ascii="Times New Roman" w:hAnsi="Times New Roman" w:cs="Times New Roman"/>
          <w:bCs/>
          <w:iCs/>
          <w:sz w:val="24"/>
          <w:szCs w:val="24"/>
          <w:lang w:bidi="sk-SK"/>
        </w:rPr>
        <w:t>podľa čl. 50 ods. 7 písm. a) alebo písm. c) nariadenia (EÚ) 2021/2115</w:t>
      </w:r>
      <w:r w:rsidR="000B5D0B">
        <w:rPr>
          <w:rFonts w:ascii="Times New Roman" w:hAnsi="Times New Roman" w:cs="Times New Roman"/>
          <w:bCs/>
          <w:iCs/>
          <w:sz w:val="24"/>
          <w:szCs w:val="24"/>
          <w:lang w:bidi="sk-SK"/>
        </w:rPr>
        <w:t xml:space="preserve"> dosiahol. </w:t>
      </w:r>
      <w:r w:rsidR="00A62548">
        <w:rPr>
          <w:rFonts w:ascii="Times New Roman" w:hAnsi="Times New Roman" w:cs="Times New Roman"/>
          <w:bCs/>
          <w:iCs/>
          <w:sz w:val="24"/>
          <w:szCs w:val="24"/>
          <w:lang w:bidi="sk-SK"/>
        </w:rPr>
        <w:t xml:space="preserve">Ak sa napríklad </w:t>
      </w:r>
      <w:r w:rsidR="00A62548" w:rsidRPr="00A62548">
        <w:rPr>
          <w:rFonts w:ascii="Times New Roman" w:hAnsi="Times New Roman" w:cs="Times New Roman"/>
          <w:bCs/>
          <w:iCs/>
          <w:sz w:val="24"/>
          <w:szCs w:val="24"/>
          <w:lang w:bidi="sk-SK"/>
        </w:rPr>
        <w:t xml:space="preserve">na vykonávanie intervencií v sektore ovocia a zeleniny prostredníctvom určitého operačného programu </w:t>
      </w:r>
      <w:r w:rsidR="00832F58" w:rsidRPr="00832F58">
        <w:rPr>
          <w:rFonts w:ascii="Times New Roman" w:hAnsi="Times New Roman" w:cs="Times New Roman"/>
          <w:bCs/>
          <w:iCs/>
          <w:sz w:val="24"/>
          <w:szCs w:val="24"/>
          <w:lang w:bidi="sk-SK"/>
        </w:rPr>
        <w:t xml:space="preserve">novej SPP </w:t>
      </w:r>
      <w:r w:rsidR="00A62548">
        <w:rPr>
          <w:rFonts w:ascii="Times New Roman" w:hAnsi="Times New Roman" w:cs="Times New Roman"/>
          <w:bCs/>
          <w:iCs/>
          <w:sz w:val="24"/>
          <w:szCs w:val="24"/>
          <w:lang w:bidi="sk-SK"/>
        </w:rPr>
        <w:t xml:space="preserve">už poskytla </w:t>
      </w:r>
      <w:r w:rsidR="00E95797">
        <w:rPr>
          <w:rFonts w:ascii="Times New Roman" w:hAnsi="Times New Roman" w:cs="Times New Roman"/>
          <w:bCs/>
          <w:iCs/>
          <w:sz w:val="24"/>
          <w:szCs w:val="24"/>
          <w:lang w:bidi="sk-SK"/>
        </w:rPr>
        <w:t xml:space="preserve">podpora </w:t>
      </w:r>
      <w:r w:rsidR="00A62548">
        <w:rPr>
          <w:rFonts w:ascii="Times New Roman" w:hAnsi="Times New Roman" w:cs="Times New Roman"/>
          <w:bCs/>
          <w:iCs/>
          <w:sz w:val="24"/>
          <w:szCs w:val="24"/>
          <w:lang w:bidi="sk-SK"/>
        </w:rPr>
        <w:t xml:space="preserve">na vykonávanie týchto intervencií </w:t>
      </w:r>
      <w:r w:rsidR="00A62548" w:rsidRPr="00A62548">
        <w:rPr>
          <w:rFonts w:ascii="Times New Roman" w:hAnsi="Times New Roman" w:cs="Times New Roman"/>
          <w:bCs/>
          <w:iCs/>
          <w:sz w:val="24"/>
          <w:szCs w:val="24"/>
          <w:lang w:bidi="sk-SK"/>
        </w:rPr>
        <w:t xml:space="preserve">počas </w:t>
      </w:r>
      <w:r w:rsidR="00A62548">
        <w:rPr>
          <w:rFonts w:ascii="Times New Roman" w:hAnsi="Times New Roman" w:cs="Times New Roman"/>
          <w:bCs/>
          <w:iCs/>
          <w:sz w:val="24"/>
          <w:szCs w:val="24"/>
          <w:lang w:bidi="sk-SK"/>
        </w:rPr>
        <w:t xml:space="preserve">prvých dvoch </w:t>
      </w:r>
      <w:r w:rsidR="00A62548" w:rsidRPr="00A62548">
        <w:rPr>
          <w:rFonts w:ascii="Times New Roman" w:hAnsi="Times New Roman" w:cs="Times New Roman"/>
          <w:bCs/>
          <w:iCs/>
          <w:sz w:val="24"/>
          <w:szCs w:val="24"/>
          <w:lang w:bidi="sk-SK"/>
        </w:rPr>
        <w:t>kalendárn</w:t>
      </w:r>
      <w:r w:rsidR="00A62548">
        <w:rPr>
          <w:rFonts w:ascii="Times New Roman" w:hAnsi="Times New Roman" w:cs="Times New Roman"/>
          <w:bCs/>
          <w:iCs/>
          <w:sz w:val="24"/>
          <w:szCs w:val="24"/>
          <w:lang w:bidi="sk-SK"/>
        </w:rPr>
        <w:t>ych</w:t>
      </w:r>
      <w:r w:rsidR="00A62548" w:rsidRPr="00A62548">
        <w:rPr>
          <w:rFonts w:ascii="Times New Roman" w:hAnsi="Times New Roman" w:cs="Times New Roman"/>
          <w:bCs/>
          <w:iCs/>
          <w:sz w:val="24"/>
          <w:szCs w:val="24"/>
          <w:lang w:bidi="sk-SK"/>
        </w:rPr>
        <w:t xml:space="preserve"> rok</w:t>
      </w:r>
      <w:r w:rsidR="00A62548">
        <w:rPr>
          <w:rFonts w:ascii="Times New Roman" w:hAnsi="Times New Roman" w:cs="Times New Roman"/>
          <w:bCs/>
          <w:iCs/>
          <w:sz w:val="24"/>
          <w:szCs w:val="24"/>
          <w:lang w:bidi="sk-SK"/>
        </w:rPr>
        <w:t xml:space="preserve">ov, </w:t>
      </w:r>
      <w:r w:rsidR="008E1C8B">
        <w:rPr>
          <w:rFonts w:ascii="Times New Roman" w:hAnsi="Times New Roman" w:cs="Times New Roman"/>
          <w:bCs/>
          <w:iCs/>
          <w:sz w:val="24"/>
          <w:szCs w:val="24"/>
          <w:lang w:bidi="sk-SK"/>
        </w:rPr>
        <w:t xml:space="preserve">a v konaní o poskytnutí podpory </w:t>
      </w:r>
      <w:r w:rsidR="008E1C8B" w:rsidRPr="008E1C8B">
        <w:rPr>
          <w:rFonts w:ascii="Times New Roman" w:hAnsi="Times New Roman" w:cs="Times New Roman"/>
          <w:bCs/>
          <w:iCs/>
          <w:sz w:val="24"/>
          <w:szCs w:val="24"/>
          <w:lang w:bidi="sk-SK"/>
        </w:rPr>
        <w:t>na vykonávanie týchto intervencií počas</w:t>
      </w:r>
      <w:r w:rsidR="008E1C8B">
        <w:rPr>
          <w:rFonts w:ascii="Times New Roman" w:hAnsi="Times New Roman" w:cs="Times New Roman"/>
          <w:bCs/>
          <w:iCs/>
          <w:sz w:val="24"/>
          <w:szCs w:val="24"/>
          <w:lang w:bidi="sk-SK"/>
        </w:rPr>
        <w:t xml:space="preserve"> tretieho kalendárneho roka, ktorý je zároveň posledným rokom trvania toto operačného programu</w:t>
      </w:r>
      <w:r w:rsidR="00832F58" w:rsidRPr="00832F58">
        <w:rPr>
          <w:rFonts w:ascii="Times New Roman" w:hAnsi="Times New Roman" w:cs="Times New Roman"/>
          <w:bCs/>
          <w:iCs/>
          <w:sz w:val="24"/>
          <w:szCs w:val="24"/>
          <w:lang w:bidi="sk-SK"/>
        </w:rPr>
        <w:t xml:space="preserve"> novej SPP</w:t>
      </w:r>
      <w:r w:rsidR="008E1C8B">
        <w:rPr>
          <w:rFonts w:ascii="Times New Roman" w:hAnsi="Times New Roman" w:cs="Times New Roman"/>
          <w:bCs/>
          <w:iCs/>
          <w:sz w:val="24"/>
          <w:szCs w:val="24"/>
          <w:lang w:bidi="sk-SK"/>
        </w:rPr>
        <w:t xml:space="preserve">, </w:t>
      </w:r>
      <w:r w:rsidR="005B6BB6">
        <w:rPr>
          <w:rFonts w:ascii="Times New Roman" w:hAnsi="Times New Roman" w:cs="Times New Roman"/>
          <w:bCs/>
          <w:iCs/>
          <w:sz w:val="24"/>
          <w:szCs w:val="24"/>
          <w:lang w:bidi="sk-SK"/>
        </w:rPr>
        <w:t xml:space="preserve">sa zistí, že oprávnené výdavky </w:t>
      </w:r>
      <w:r w:rsidR="00D82903" w:rsidRPr="00D82903">
        <w:rPr>
          <w:rFonts w:ascii="Times New Roman" w:hAnsi="Times New Roman" w:cs="Times New Roman"/>
          <w:bCs/>
          <w:iCs/>
          <w:sz w:val="24"/>
          <w:szCs w:val="24"/>
          <w:lang w:bidi="sk-SK"/>
        </w:rPr>
        <w:t xml:space="preserve">na vykonávanie týchto intervencií počas </w:t>
      </w:r>
      <w:r w:rsidR="00D82903">
        <w:rPr>
          <w:rFonts w:ascii="Times New Roman" w:hAnsi="Times New Roman" w:cs="Times New Roman"/>
          <w:bCs/>
          <w:iCs/>
          <w:sz w:val="24"/>
          <w:szCs w:val="24"/>
          <w:lang w:bidi="sk-SK"/>
        </w:rPr>
        <w:t>tohto</w:t>
      </w:r>
      <w:r w:rsidR="00D82903" w:rsidRPr="00D82903">
        <w:rPr>
          <w:rFonts w:ascii="Times New Roman" w:hAnsi="Times New Roman" w:cs="Times New Roman"/>
          <w:bCs/>
          <w:iCs/>
          <w:sz w:val="24"/>
          <w:szCs w:val="24"/>
          <w:lang w:bidi="sk-SK"/>
        </w:rPr>
        <w:t xml:space="preserve"> kalendárneho roka</w:t>
      </w:r>
      <w:r w:rsidR="00D82903">
        <w:rPr>
          <w:rFonts w:ascii="Times New Roman" w:hAnsi="Times New Roman" w:cs="Times New Roman"/>
          <w:bCs/>
          <w:iCs/>
          <w:sz w:val="24"/>
          <w:szCs w:val="24"/>
          <w:lang w:bidi="sk-SK"/>
        </w:rPr>
        <w:t xml:space="preserve"> spolu s oprávnenými výdavkami </w:t>
      </w:r>
      <w:r w:rsidR="00D82903" w:rsidRPr="00D82903">
        <w:rPr>
          <w:rFonts w:ascii="Times New Roman" w:hAnsi="Times New Roman" w:cs="Times New Roman"/>
          <w:bCs/>
          <w:iCs/>
          <w:sz w:val="24"/>
          <w:szCs w:val="24"/>
          <w:lang w:bidi="sk-SK"/>
        </w:rPr>
        <w:t>na vykonávanie týchto intervencií počas</w:t>
      </w:r>
      <w:r w:rsidR="00D82903">
        <w:rPr>
          <w:rFonts w:ascii="Times New Roman" w:hAnsi="Times New Roman" w:cs="Times New Roman"/>
          <w:bCs/>
          <w:iCs/>
          <w:sz w:val="24"/>
          <w:szCs w:val="24"/>
          <w:lang w:bidi="sk-SK"/>
        </w:rPr>
        <w:t xml:space="preserve"> uvedených </w:t>
      </w:r>
      <w:r w:rsidR="00D82903" w:rsidRPr="00D82903">
        <w:rPr>
          <w:rFonts w:ascii="Times New Roman" w:hAnsi="Times New Roman" w:cs="Times New Roman"/>
          <w:bCs/>
          <w:iCs/>
          <w:sz w:val="24"/>
          <w:szCs w:val="24"/>
          <w:lang w:bidi="sk-SK"/>
        </w:rPr>
        <w:t>prvých dvoch kalendárnych rokov</w:t>
      </w:r>
      <w:r w:rsidR="00D82903">
        <w:rPr>
          <w:rFonts w:ascii="Times New Roman" w:hAnsi="Times New Roman" w:cs="Times New Roman"/>
          <w:bCs/>
          <w:iCs/>
          <w:sz w:val="24"/>
          <w:szCs w:val="24"/>
          <w:lang w:bidi="sk-SK"/>
        </w:rPr>
        <w:t xml:space="preserve">, na pokrytie časti ktorých sa už </w:t>
      </w:r>
      <w:r w:rsidR="00D82903" w:rsidRPr="00D82903">
        <w:rPr>
          <w:rFonts w:ascii="Times New Roman" w:hAnsi="Times New Roman" w:cs="Times New Roman"/>
          <w:bCs/>
          <w:iCs/>
          <w:sz w:val="24"/>
          <w:szCs w:val="24"/>
          <w:lang w:bidi="sk-SK"/>
        </w:rPr>
        <w:t>podpora</w:t>
      </w:r>
      <w:r w:rsidR="00186D2D" w:rsidRPr="00186D2D">
        <w:rPr>
          <w:rFonts w:ascii="Times New Roman" w:hAnsi="Times New Roman" w:cs="Times New Roman"/>
          <w:bCs/>
          <w:iCs/>
          <w:sz w:val="24"/>
          <w:szCs w:val="24"/>
          <w:lang w:bidi="sk-SK"/>
        </w:rPr>
        <w:t xml:space="preserve"> </w:t>
      </w:r>
      <w:r w:rsidR="00186D2D" w:rsidRPr="00D82903">
        <w:rPr>
          <w:rFonts w:ascii="Times New Roman" w:hAnsi="Times New Roman" w:cs="Times New Roman"/>
          <w:bCs/>
          <w:iCs/>
          <w:sz w:val="24"/>
          <w:szCs w:val="24"/>
          <w:lang w:bidi="sk-SK"/>
        </w:rPr>
        <w:t>poskytla</w:t>
      </w:r>
      <w:r w:rsidR="00D82903">
        <w:rPr>
          <w:rFonts w:ascii="Times New Roman" w:hAnsi="Times New Roman" w:cs="Times New Roman"/>
          <w:bCs/>
          <w:iCs/>
          <w:sz w:val="24"/>
          <w:szCs w:val="24"/>
          <w:lang w:bidi="sk-SK"/>
        </w:rPr>
        <w:t xml:space="preserve">, </w:t>
      </w:r>
      <w:r w:rsidR="00186D2D">
        <w:rPr>
          <w:rFonts w:ascii="Times New Roman" w:hAnsi="Times New Roman" w:cs="Times New Roman"/>
          <w:bCs/>
          <w:iCs/>
          <w:sz w:val="24"/>
          <w:szCs w:val="24"/>
          <w:lang w:bidi="sk-SK"/>
        </w:rPr>
        <w:t xml:space="preserve">nemajú takú štruktúru, aby podiel tohto ich úhrnného objemu </w:t>
      </w:r>
      <w:r w:rsidR="00186D2D" w:rsidRPr="00186D2D">
        <w:rPr>
          <w:rFonts w:ascii="Times New Roman" w:hAnsi="Times New Roman" w:cs="Times New Roman"/>
          <w:bCs/>
          <w:iCs/>
          <w:sz w:val="24"/>
          <w:szCs w:val="24"/>
          <w:lang w:bidi="sk-SK"/>
        </w:rPr>
        <w:t>na </w:t>
      </w:r>
      <w:r w:rsidR="00186D2D">
        <w:rPr>
          <w:rFonts w:ascii="Times New Roman" w:hAnsi="Times New Roman" w:cs="Times New Roman"/>
          <w:bCs/>
          <w:iCs/>
          <w:sz w:val="24"/>
          <w:szCs w:val="24"/>
          <w:lang w:bidi="sk-SK"/>
        </w:rPr>
        <w:t xml:space="preserve">vykonávanie týchto </w:t>
      </w:r>
      <w:r w:rsidR="00186D2D" w:rsidRPr="00186D2D">
        <w:rPr>
          <w:rFonts w:ascii="Times New Roman" w:hAnsi="Times New Roman" w:cs="Times New Roman"/>
          <w:bCs/>
          <w:iCs/>
          <w:sz w:val="24"/>
          <w:szCs w:val="24"/>
          <w:lang w:bidi="sk-SK"/>
        </w:rPr>
        <w:t>intervenc</w:t>
      </w:r>
      <w:r w:rsidR="00186D2D">
        <w:rPr>
          <w:rFonts w:ascii="Times New Roman" w:hAnsi="Times New Roman" w:cs="Times New Roman"/>
          <w:bCs/>
          <w:iCs/>
          <w:sz w:val="24"/>
          <w:szCs w:val="24"/>
          <w:lang w:bidi="sk-SK"/>
        </w:rPr>
        <w:t>ií počas celého obdobia trvania tohto operačného programu</w:t>
      </w:r>
      <w:r w:rsidR="00832F58" w:rsidRPr="00832F58">
        <w:rPr>
          <w:rFonts w:ascii="Times New Roman" w:hAnsi="Times New Roman" w:cs="Times New Roman"/>
          <w:bCs/>
          <w:iCs/>
          <w:sz w:val="24"/>
          <w:szCs w:val="24"/>
          <w:lang w:bidi="sk-SK"/>
        </w:rPr>
        <w:t xml:space="preserve"> novej SPP</w:t>
      </w:r>
      <w:r w:rsidR="00186D2D" w:rsidRPr="00186D2D">
        <w:rPr>
          <w:rFonts w:ascii="Times New Roman" w:hAnsi="Times New Roman" w:cs="Times New Roman"/>
          <w:bCs/>
          <w:iCs/>
          <w:sz w:val="24"/>
          <w:szCs w:val="24"/>
          <w:lang w:bidi="sk-SK"/>
        </w:rPr>
        <w:t xml:space="preserve">, ktorých cieľom je cieľ podľa čl. 46 písm. e) </w:t>
      </w:r>
      <w:r w:rsidR="00186D2D" w:rsidRPr="00186D2D">
        <w:rPr>
          <w:rFonts w:ascii="Times New Roman" w:hAnsi="Times New Roman" w:cs="Times New Roman"/>
          <w:bCs/>
          <w:iCs/>
          <w:sz w:val="24"/>
          <w:szCs w:val="24"/>
          <w:lang w:bidi="sk-SK"/>
        </w:rPr>
        <w:lastRenderedPageBreak/>
        <w:t>alebo písm. f) nariadenia (EÚ) 2021/2115,</w:t>
      </w:r>
      <w:r w:rsidR="00186D2D">
        <w:rPr>
          <w:rFonts w:ascii="Times New Roman" w:hAnsi="Times New Roman" w:cs="Times New Roman"/>
          <w:bCs/>
          <w:iCs/>
          <w:sz w:val="24"/>
          <w:szCs w:val="24"/>
          <w:lang w:bidi="sk-SK"/>
        </w:rPr>
        <w:t xml:space="preserve"> dosahoval hodnotu </w:t>
      </w:r>
      <w:r w:rsidR="00186D2D" w:rsidRPr="00186D2D">
        <w:rPr>
          <w:rFonts w:ascii="Times New Roman" w:hAnsi="Times New Roman" w:cs="Times New Roman"/>
          <w:bCs/>
          <w:iCs/>
          <w:sz w:val="24"/>
          <w:szCs w:val="24"/>
          <w:lang w:bidi="sk-SK"/>
        </w:rPr>
        <w:t>podľa čl. 50 ods. 7 písm. a) nariadenia (EÚ) 2021/2115</w:t>
      </w:r>
      <w:r w:rsidR="00186D2D">
        <w:rPr>
          <w:rFonts w:ascii="Times New Roman" w:hAnsi="Times New Roman" w:cs="Times New Roman"/>
          <w:bCs/>
          <w:iCs/>
          <w:sz w:val="24"/>
          <w:szCs w:val="24"/>
          <w:lang w:bidi="sk-SK"/>
        </w:rPr>
        <w:t xml:space="preserve">, alebo </w:t>
      </w:r>
      <w:r w:rsidR="00186D2D" w:rsidRPr="00186D2D">
        <w:rPr>
          <w:rFonts w:ascii="Times New Roman" w:hAnsi="Times New Roman" w:cs="Times New Roman"/>
          <w:bCs/>
          <w:iCs/>
          <w:sz w:val="24"/>
          <w:szCs w:val="24"/>
          <w:lang w:bidi="sk-SK"/>
        </w:rPr>
        <w:t>aby podiel tohto ich úhrnného objemu na vykonávanie týchto intervencií počas celého obdobia trvania tohto operačného programu</w:t>
      </w:r>
      <w:r w:rsidR="00832F58" w:rsidRPr="00832F58">
        <w:rPr>
          <w:rFonts w:ascii="Times New Roman" w:hAnsi="Times New Roman" w:cs="Times New Roman"/>
          <w:bCs/>
          <w:iCs/>
          <w:sz w:val="24"/>
          <w:szCs w:val="24"/>
          <w:lang w:bidi="sk-SK"/>
        </w:rPr>
        <w:t xml:space="preserve"> novej SPP</w:t>
      </w:r>
      <w:r w:rsidR="00186D2D" w:rsidRPr="00186D2D">
        <w:rPr>
          <w:rFonts w:ascii="Times New Roman" w:hAnsi="Times New Roman" w:cs="Times New Roman"/>
          <w:bCs/>
          <w:iCs/>
          <w:sz w:val="24"/>
          <w:szCs w:val="24"/>
          <w:lang w:bidi="sk-SK"/>
        </w:rPr>
        <w:t>, ktorých cieľom je cieľ podľa čl. 46 písm. </w:t>
      </w:r>
      <w:r w:rsidR="00186D2D">
        <w:rPr>
          <w:rFonts w:ascii="Times New Roman" w:hAnsi="Times New Roman" w:cs="Times New Roman"/>
          <w:bCs/>
          <w:iCs/>
          <w:sz w:val="24"/>
          <w:szCs w:val="24"/>
          <w:lang w:bidi="sk-SK"/>
        </w:rPr>
        <w:t>d</w:t>
      </w:r>
      <w:r w:rsidR="00186D2D" w:rsidRPr="00186D2D">
        <w:rPr>
          <w:rFonts w:ascii="Times New Roman" w:hAnsi="Times New Roman" w:cs="Times New Roman"/>
          <w:bCs/>
          <w:iCs/>
          <w:sz w:val="24"/>
          <w:szCs w:val="24"/>
          <w:lang w:bidi="sk-SK"/>
        </w:rPr>
        <w:t>) nariadenia (EÚ) 2021/2115, dosahoval hodnotu podľa čl. 50 ods. 7 písm. </w:t>
      </w:r>
      <w:r w:rsidR="00186D2D">
        <w:rPr>
          <w:rFonts w:ascii="Times New Roman" w:hAnsi="Times New Roman" w:cs="Times New Roman"/>
          <w:bCs/>
          <w:iCs/>
          <w:sz w:val="24"/>
          <w:szCs w:val="24"/>
          <w:lang w:bidi="sk-SK"/>
        </w:rPr>
        <w:t>c</w:t>
      </w:r>
      <w:r w:rsidR="00186D2D" w:rsidRPr="00186D2D">
        <w:rPr>
          <w:rFonts w:ascii="Times New Roman" w:hAnsi="Times New Roman" w:cs="Times New Roman"/>
          <w:bCs/>
          <w:iCs/>
          <w:sz w:val="24"/>
          <w:szCs w:val="24"/>
          <w:lang w:bidi="sk-SK"/>
        </w:rPr>
        <w:t>) nariadenia (EÚ) 2021/2115</w:t>
      </w:r>
      <w:r w:rsidR="00FB13E4">
        <w:rPr>
          <w:rFonts w:ascii="Times New Roman" w:hAnsi="Times New Roman" w:cs="Times New Roman"/>
          <w:bCs/>
          <w:iCs/>
          <w:sz w:val="24"/>
          <w:szCs w:val="24"/>
          <w:lang w:bidi="sk-SK"/>
        </w:rPr>
        <w:t xml:space="preserve">, tak sa objem oprávnených výdavkov na vykonávanie týchto intervencií počas tohto tretieho kalendárneho roka redukuje tak, aby bola táto hodnota podielu oprávnených výdavkov </w:t>
      </w:r>
      <w:r w:rsidR="00FB13E4" w:rsidRPr="00FB13E4">
        <w:rPr>
          <w:rFonts w:ascii="Times New Roman" w:hAnsi="Times New Roman" w:cs="Times New Roman"/>
          <w:bCs/>
          <w:iCs/>
          <w:sz w:val="24"/>
          <w:szCs w:val="24"/>
          <w:lang w:bidi="sk-SK"/>
        </w:rPr>
        <w:t>podľa čl. 50 ods. 7 písm. a) alebo písm. c) nariadenia (EÚ) 2021/2115</w:t>
      </w:r>
      <w:r w:rsidR="00FB13E4">
        <w:rPr>
          <w:rFonts w:ascii="Times New Roman" w:hAnsi="Times New Roman" w:cs="Times New Roman"/>
          <w:bCs/>
          <w:iCs/>
          <w:sz w:val="24"/>
          <w:szCs w:val="24"/>
          <w:lang w:bidi="sk-SK"/>
        </w:rPr>
        <w:t xml:space="preserve"> dosiahnutá. Pri extrémnom príklade by toto krátenie mohlo viesť až ku kráteniu na nulové oprávnené výdavky </w:t>
      </w:r>
      <w:r w:rsidR="00FB13E4" w:rsidRPr="00FB13E4">
        <w:rPr>
          <w:rFonts w:ascii="Times New Roman" w:hAnsi="Times New Roman" w:cs="Times New Roman"/>
          <w:bCs/>
          <w:iCs/>
          <w:sz w:val="24"/>
          <w:szCs w:val="24"/>
          <w:lang w:bidi="sk-SK"/>
        </w:rPr>
        <w:t>na vykonávanie intervencií v sektore ovocia a</w:t>
      </w:r>
      <w:r w:rsidR="00BF706E">
        <w:rPr>
          <w:rFonts w:ascii="Times New Roman" w:hAnsi="Times New Roman" w:cs="Times New Roman"/>
          <w:bCs/>
          <w:iCs/>
          <w:sz w:val="24"/>
          <w:szCs w:val="24"/>
          <w:lang w:bidi="sk-SK"/>
        </w:rPr>
        <w:t xml:space="preserve"> </w:t>
      </w:r>
      <w:r w:rsidR="00FB13E4" w:rsidRPr="00FB13E4">
        <w:rPr>
          <w:rFonts w:ascii="Times New Roman" w:hAnsi="Times New Roman" w:cs="Times New Roman"/>
          <w:bCs/>
          <w:iCs/>
          <w:sz w:val="24"/>
          <w:szCs w:val="24"/>
          <w:lang w:bidi="sk-SK"/>
        </w:rPr>
        <w:t>zeleniny</w:t>
      </w:r>
      <w:r w:rsidR="00FB13E4">
        <w:rPr>
          <w:rFonts w:ascii="Times New Roman" w:hAnsi="Times New Roman" w:cs="Times New Roman"/>
          <w:bCs/>
          <w:iCs/>
          <w:sz w:val="24"/>
          <w:szCs w:val="24"/>
          <w:lang w:bidi="sk-SK"/>
        </w:rPr>
        <w:t xml:space="preserve"> počas určitého kalendárneho roka, a tým pádom aj k poskytnutiu podpory v nulovej výške na ich vykonávanie počas tohto kalendárneho roka.</w:t>
      </w:r>
    </w:p>
    <w:p w14:paraId="37E78C9B" w14:textId="77777777" w:rsidR="00B23C09" w:rsidRDefault="0010392D" w:rsidP="00CE1D52">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44361C">
        <w:rPr>
          <w:rFonts w:ascii="Times New Roman" w:hAnsi="Times New Roman" w:cs="Times New Roman"/>
          <w:bCs/>
          <w:iCs/>
          <w:sz w:val="24"/>
          <w:szCs w:val="24"/>
          <w:lang w:bidi="sk-SK"/>
        </w:rPr>
        <w:t xml:space="preserve">Podľa čl. 23 ods. 1 </w:t>
      </w:r>
      <w:r w:rsidR="00451CD5">
        <w:rPr>
          <w:rFonts w:ascii="Times New Roman" w:hAnsi="Times New Roman" w:cs="Times New Roman"/>
          <w:bCs/>
          <w:iCs/>
          <w:sz w:val="24"/>
          <w:szCs w:val="24"/>
          <w:lang w:bidi="sk-SK"/>
        </w:rPr>
        <w:t xml:space="preserve">a 2 </w:t>
      </w:r>
      <w:r w:rsidR="0044361C">
        <w:rPr>
          <w:rFonts w:ascii="Times New Roman" w:hAnsi="Times New Roman" w:cs="Times New Roman"/>
          <w:bCs/>
          <w:iCs/>
          <w:sz w:val="24"/>
          <w:szCs w:val="24"/>
          <w:lang w:bidi="sk-SK"/>
        </w:rPr>
        <w:t xml:space="preserve">a čl. 22 ods. 3 v nadväznosti na prílohu III k delegovanému nariadeniu </w:t>
      </w:r>
      <w:r w:rsidR="0044361C" w:rsidRPr="0044361C">
        <w:rPr>
          <w:rFonts w:ascii="Times New Roman" w:hAnsi="Times New Roman" w:cs="Times New Roman"/>
          <w:bCs/>
          <w:iCs/>
          <w:sz w:val="24"/>
          <w:szCs w:val="24"/>
          <w:lang w:bidi="sk-SK"/>
        </w:rPr>
        <w:t>(EÚ) 2022/126</w:t>
      </w:r>
      <w:r w:rsidR="0044361C">
        <w:rPr>
          <w:rFonts w:ascii="Times New Roman" w:hAnsi="Times New Roman" w:cs="Times New Roman"/>
          <w:bCs/>
          <w:iCs/>
          <w:sz w:val="24"/>
          <w:szCs w:val="24"/>
          <w:lang w:bidi="sk-SK"/>
        </w:rPr>
        <w:t xml:space="preserve"> </w:t>
      </w:r>
      <w:r w:rsidR="00AC65F8">
        <w:rPr>
          <w:rFonts w:ascii="Times New Roman" w:hAnsi="Times New Roman" w:cs="Times New Roman"/>
          <w:bCs/>
          <w:iCs/>
          <w:sz w:val="24"/>
          <w:szCs w:val="24"/>
          <w:lang w:bidi="sk-SK"/>
        </w:rPr>
        <w:t xml:space="preserve">môžu byť výdavky na zamestnancov </w:t>
      </w:r>
      <w:r w:rsidR="00451CD5">
        <w:rPr>
          <w:rFonts w:ascii="Times New Roman" w:hAnsi="Times New Roman" w:cs="Times New Roman"/>
          <w:bCs/>
          <w:iCs/>
          <w:sz w:val="24"/>
          <w:szCs w:val="24"/>
          <w:lang w:bidi="sk-SK"/>
        </w:rPr>
        <w:t>alebo na </w:t>
      </w:r>
      <w:r w:rsidR="00451CD5" w:rsidRPr="00451CD5">
        <w:rPr>
          <w:rFonts w:ascii="Times New Roman" w:hAnsi="Times New Roman" w:cs="Times New Roman"/>
          <w:bCs/>
          <w:iCs/>
          <w:sz w:val="24"/>
          <w:szCs w:val="24"/>
          <w:lang w:bidi="sk-SK"/>
        </w:rPr>
        <w:t xml:space="preserve">pokrytie administratívnych nákladov </w:t>
      </w:r>
      <w:r w:rsidR="00AC65F8">
        <w:rPr>
          <w:rFonts w:ascii="Times New Roman" w:hAnsi="Times New Roman" w:cs="Times New Roman"/>
          <w:bCs/>
          <w:iCs/>
          <w:sz w:val="24"/>
          <w:szCs w:val="24"/>
          <w:lang w:bidi="sk-SK"/>
        </w:rPr>
        <w:t xml:space="preserve">vynaložené prijímateľom podpory na intervencie </w:t>
      </w:r>
      <w:r w:rsidR="00AA3C7D">
        <w:rPr>
          <w:rFonts w:ascii="Times New Roman" w:hAnsi="Times New Roman" w:cs="Times New Roman"/>
          <w:bCs/>
          <w:iCs/>
          <w:sz w:val="24"/>
          <w:szCs w:val="24"/>
          <w:lang w:bidi="sk-SK"/>
        </w:rPr>
        <w:t>podľa hlavy</w:t>
      </w:r>
      <w:r w:rsidR="00AA3C7D" w:rsidRPr="00AA3C7D">
        <w:rPr>
          <w:rFonts w:ascii="Times New Roman" w:hAnsi="Times New Roman" w:cs="Times New Roman"/>
          <w:bCs/>
          <w:iCs/>
          <w:sz w:val="24"/>
          <w:szCs w:val="24"/>
          <w:lang w:bidi="sk-SK"/>
        </w:rPr>
        <w:t> III kapitol</w:t>
      </w:r>
      <w:r w:rsidR="00AA3C7D">
        <w:rPr>
          <w:rFonts w:ascii="Times New Roman" w:hAnsi="Times New Roman" w:cs="Times New Roman"/>
          <w:bCs/>
          <w:iCs/>
          <w:sz w:val="24"/>
          <w:szCs w:val="24"/>
          <w:lang w:bidi="sk-SK"/>
        </w:rPr>
        <w:t>y</w:t>
      </w:r>
      <w:r w:rsidR="00AA3C7D" w:rsidRPr="00AA3C7D">
        <w:rPr>
          <w:rFonts w:ascii="Times New Roman" w:hAnsi="Times New Roman" w:cs="Times New Roman"/>
          <w:bCs/>
          <w:iCs/>
          <w:sz w:val="24"/>
          <w:szCs w:val="24"/>
          <w:lang w:bidi="sk-SK"/>
        </w:rPr>
        <w:t> III nariadenia (EÚ) 2021/2115</w:t>
      </w:r>
      <w:r w:rsidR="009F0D91">
        <w:rPr>
          <w:rFonts w:ascii="Times New Roman" w:hAnsi="Times New Roman" w:cs="Times New Roman"/>
          <w:bCs/>
          <w:iCs/>
          <w:sz w:val="24"/>
          <w:szCs w:val="24"/>
          <w:lang w:bidi="sk-SK"/>
        </w:rPr>
        <w:t>, vynaložené jeho dcérskymi spoločnosťami v zmysle </w:t>
      </w:r>
      <w:r w:rsidR="009F0D91" w:rsidRPr="009F0D91">
        <w:rPr>
          <w:rFonts w:ascii="Times New Roman" w:hAnsi="Times New Roman" w:cs="Times New Roman"/>
          <w:bCs/>
          <w:iCs/>
          <w:sz w:val="24"/>
          <w:szCs w:val="24"/>
          <w:lang w:bidi="sk-SK"/>
        </w:rPr>
        <w:t>čl. 31 ods. 7 písm. b) delegovaného nariadenia (EÚ) 2022/126</w:t>
      </w:r>
      <w:r w:rsidR="009F0D91">
        <w:rPr>
          <w:rFonts w:ascii="Times New Roman" w:hAnsi="Times New Roman" w:cs="Times New Roman"/>
          <w:bCs/>
          <w:iCs/>
          <w:sz w:val="24"/>
          <w:szCs w:val="24"/>
          <w:lang w:bidi="sk-SK"/>
        </w:rPr>
        <w:t xml:space="preserve"> alebo so súhlasom príslušného členského štátu Európskej únie vynaložené družstvom, ktoré je členom tohto prijímateľa ako organizácie výrobcov, alebo ktoré je členom organizácie výrobcov, ktorá je členom</w:t>
      </w:r>
      <w:r w:rsidR="009F0D91" w:rsidRPr="009F0D91">
        <w:rPr>
          <w:rFonts w:ascii="Times New Roman" w:hAnsi="Times New Roman" w:cs="Times New Roman"/>
          <w:bCs/>
          <w:iCs/>
          <w:sz w:val="24"/>
          <w:szCs w:val="24"/>
          <w:lang w:bidi="sk-SK"/>
        </w:rPr>
        <w:t xml:space="preserve"> tohto prijímateľa</w:t>
      </w:r>
      <w:r w:rsidR="009F0D91">
        <w:rPr>
          <w:rFonts w:ascii="Times New Roman" w:hAnsi="Times New Roman" w:cs="Times New Roman"/>
          <w:bCs/>
          <w:iCs/>
          <w:sz w:val="24"/>
          <w:szCs w:val="24"/>
          <w:lang w:bidi="sk-SK"/>
        </w:rPr>
        <w:t xml:space="preserve"> ako združenia organizácie výrobcov, oprávnenými výdavkami na tieto intervencie, ak boli vynaložené</w:t>
      </w:r>
      <w:r w:rsidR="009F0D91" w:rsidRPr="009F0D91">
        <w:rPr>
          <w:rFonts w:ascii="Times New Roman" w:hAnsi="Times New Roman" w:cs="Times New Roman"/>
          <w:bCs/>
          <w:iCs/>
          <w:sz w:val="24"/>
          <w:szCs w:val="24"/>
          <w:lang w:bidi="sk-SK"/>
        </w:rPr>
        <w:t xml:space="preserve"> v súvislosti s prípravou a</w:t>
      </w:r>
      <w:r w:rsidR="009F0D91">
        <w:rPr>
          <w:rFonts w:ascii="Times New Roman" w:hAnsi="Times New Roman" w:cs="Times New Roman"/>
          <w:bCs/>
          <w:iCs/>
          <w:sz w:val="24"/>
          <w:szCs w:val="24"/>
          <w:lang w:bidi="sk-SK"/>
        </w:rPr>
        <w:t xml:space="preserve"> </w:t>
      </w:r>
      <w:r w:rsidR="009F0D91" w:rsidRPr="009F0D91">
        <w:rPr>
          <w:rFonts w:ascii="Times New Roman" w:hAnsi="Times New Roman" w:cs="Times New Roman"/>
          <w:bCs/>
          <w:iCs/>
          <w:sz w:val="24"/>
          <w:szCs w:val="24"/>
          <w:lang w:bidi="sk-SK"/>
        </w:rPr>
        <w:t xml:space="preserve">vykonávaním konkrétnej </w:t>
      </w:r>
      <w:r w:rsidR="009F0D91">
        <w:rPr>
          <w:rFonts w:ascii="Times New Roman" w:hAnsi="Times New Roman" w:cs="Times New Roman"/>
          <w:bCs/>
          <w:iCs/>
          <w:sz w:val="24"/>
          <w:szCs w:val="24"/>
          <w:lang w:bidi="sk-SK"/>
        </w:rPr>
        <w:t>z týchto intervencií</w:t>
      </w:r>
      <w:r w:rsidR="009F0D91" w:rsidRPr="009F0D91">
        <w:rPr>
          <w:rFonts w:ascii="Times New Roman" w:hAnsi="Times New Roman" w:cs="Times New Roman"/>
          <w:bCs/>
          <w:iCs/>
          <w:sz w:val="24"/>
          <w:szCs w:val="24"/>
          <w:lang w:bidi="sk-SK"/>
        </w:rPr>
        <w:t xml:space="preserve"> alebo </w:t>
      </w:r>
      <w:r w:rsidR="009F0D91">
        <w:rPr>
          <w:rFonts w:ascii="Times New Roman" w:hAnsi="Times New Roman" w:cs="Times New Roman"/>
          <w:bCs/>
          <w:iCs/>
          <w:sz w:val="24"/>
          <w:szCs w:val="24"/>
          <w:lang w:bidi="sk-SK"/>
        </w:rPr>
        <w:t xml:space="preserve">v súvislosti </w:t>
      </w:r>
      <w:r w:rsidR="009F0D91" w:rsidRPr="009F0D91">
        <w:rPr>
          <w:rFonts w:ascii="Times New Roman" w:hAnsi="Times New Roman" w:cs="Times New Roman"/>
          <w:bCs/>
          <w:iCs/>
          <w:sz w:val="24"/>
          <w:szCs w:val="24"/>
          <w:lang w:bidi="sk-SK"/>
        </w:rPr>
        <w:t>s následnými opatreniami spojenými s touto intervenciou.</w:t>
      </w:r>
      <w:r w:rsidR="003A2F9E" w:rsidRPr="003A2F9E">
        <w:rPr>
          <w:rFonts w:ascii="Times New Roman" w:hAnsi="Times New Roman" w:cs="Times New Roman"/>
          <w:bCs/>
          <w:iCs/>
          <w:sz w:val="24"/>
          <w:szCs w:val="24"/>
          <w:lang w:bidi="sk-SK"/>
        </w:rPr>
        <w:t xml:space="preserve"> Podľa čl. 23 ods. 1 delegované</w:t>
      </w:r>
      <w:r w:rsidR="003A2F9E">
        <w:rPr>
          <w:rFonts w:ascii="Times New Roman" w:hAnsi="Times New Roman" w:cs="Times New Roman"/>
          <w:bCs/>
          <w:iCs/>
          <w:sz w:val="24"/>
          <w:szCs w:val="24"/>
          <w:lang w:bidi="sk-SK"/>
        </w:rPr>
        <w:t>ho</w:t>
      </w:r>
      <w:r w:rsidR="003A2F9E" w:rsidRPr="003A2F9E">
        <w:rPr>
          <w:rFonts w:ascii="Times New Roman" w:hAnsi="Times New Roman" w:cs="Times New Roman"/>
          <w:bCs/>
          <w:iCs/>
          <w:sz w:val="24"/>
          <w:szCs w:val="24"/>
          <w:lang w:bidi="sk-SK"/>
        </w:rPr>
        <w:t xml:space="preserve"> nariadeni</w:t>
      </w:r>
      <w:r w:rsidR="003A2F9E">
        <w:rPr>
          <w:rFonts w:ascii="Times New Roman" w:hAnsi="Times New Roman" w:cs="Times New Roman"/>
          <w:bCs/>
          <w:iCs/>
          <w:sz w:val="24"/>
          <w:szCs w:val="24"/>
          <w:lang w:bidi="sk-SK"/>
        </w:rPr>
        <w:t>a</w:t>
      </w:r>
      <w:r w:rsidR="003A2F9E" w:rsidRPr="003A2F9E">
        <w:rPr>
          <w:rFonts w:ascii="Times New Roman" w:hAnsi="Times New Roman" w:cs="Times New Roman"/>
          <w:bCs/>
          <w:iCs/>
          <w:sz w:val="24"/>
          <w:szCs w:val="24"/>
          <w:lang w:bidi="sk-SK"/>
        </w:rPr>
        <w:t xml:space="preserve"> (EÚ) 2022/126</w:t>
      </w:r>
      <w:r w:rsidR="003A2F9E">
        <w:rPr>
          <w:rFonts w:ascii="Times New Roman" w:hAnsi="Times New Roman" w:cs="Times New Roman"/>
          <w:bCs/>
          <w:iCs/>
          <w:sz w:val="24"/>
          <w:szCs w:val="24"/>
          <w:lang w:bidi="sk-SK"/>
        </w:rPr>
        <w:t xml:space="preserve"> ďalej </w:t>
      </w:r>
      <w:r w:rsidR="00725B19">
        <w:rPr>
          <w:rFonts w:ascii="Times New Roman" w:hAnsi="Times New Roman" w:cs="Times New Roman"/>
          <w:bCs/>
          <w:iCs/>
          <w:sz w:val="24"/>
          <w:szCs w:val="24"/>
          <w:lang w:bidi="sk-SK"/>
        </w:rPr>
        <w:t xml:space="preserve">oprávnené výdavky </w:t>
      </w:r>
      <w:r w:rsidR="00451CD5" w:rsidRPr="00451CD5">
        <w:rPr>
          <w:rFonts w:ascii="Times New Roman" w:hAnsi="Times New Roman" w:cs="Times New Roman"/>
          <w:bCs/>
          <w:iCs/>
          <w:sz w:val="24"/>
          <w:szCs w:val="24"/>
          <w:lang w:bidi="sk-SK"/>
        </w:rPr>
        <w:t>na zamestnancov alebo na pokrytie administratívnych nákladov</w:t>
      </w:r>
      <w:r w:rsidR="00286F77">
        <w:rPr>
          <w:rFonts w:ascii="Times New Roman" w:hAnsi="Times New Roman" w:cs="Times New Roman"/>
          <w:bCs/>
          <w:iCs/>
          <w:sz w:val="24"/>
          <w:szCs w:val="24"/>
          <w:lang w:bidi="sk-SK"/>
        </w:rPr>
        <w:t xml:space="preserve"> v rámci intervencie</w:t>
      </w:r>
      <w:r w:rsidR="00C43756" w:rsidRPr="00C43756">
        <w:rPr>
          <w:rFonts w:ascii="Times New Roman" w:hAnsi="Times New Roman" w:cs="Times New Roman"/>
          <w:bCs/>
          <w:iCs/>
          <w:sz w:val="24"/>
          <w:szCs w:val="24"/>
          <w:lang w:bidi="sk-SK"/>
        </w:rPr>
        <w:t xml:space="preserve">, ktorou je propagácia, komunikácia alebo marketing </w:t>
      </w:r>
      <w:r w:rsidR="00FA22CB">
        <w:rPr>
          <w:rFonts w:ascii="Times New Roman" w:hAnsi="Times New Roman" w:cs="Times New Roman"/>
          <w:bCs/>
          <w:iCs/>
          <w:sz w:val="24"/>
          <w:szCs w:val="24"/>
          <w:lang w:bidi="sk-SK"/>
        </w:rPr>
        <w:t xml:space="preserve">podľa čl. 47 ods. 1 písm. f) </w:t>
      </w:r>
      <w:r w:rsidR="00FA22CB" w:rsidRPr="00FA22CB">
        <w:rPr>
          <w:rFonts w:ascii="Times New Roman" w:hAnsi="Times New Roman" w:cs="Times New Roman"/>
          <w:bCs/>
          <w:iCs/>
          <w:sz w:val="24"/>
          <w:szCs w:val="24"/>
          <w:lang w:bidi="sk-SK"/>
        </w:rPr>
        <w:t>nariadenia (EÚ) 2021/2115</w:t>
      </w:r>
      <w:r w:rsidR="00C43756" w:rsidRPr="00C43756">
        <w:rPr>
          <w:rFonts w:ascii="Times New Roman" w:hAnsi="Times New Roman" w:cs="Times New Roman"/>
          <w:bCs/>
          <w:iCs/>
          <w:sz w:val="24"/>
          <w:szCs w:val="24"/>
          <w:lang w:bidi="sk-SK"/>
        </w:rPr>
        <w:t>, alebo ktorou sú komunikačné akcie zamerané na zvyšovanie povedomia alebo informovanie spotrebiteľov</w:t>
      </w:r>
      <w:r w:rsidR="00FA22CB">
        <w:rPr>
          <w:rFonts w:ascii="Times New Roman" w:hAnsi="Times New Roman" w:cs="Times New Roman"/>
          <w:bCs/>
          <w:iCs/>
          <w:sz w:val="24"/>
          <w:szCs w:val="24"/>
          <w:lang w:bidi="sk-SK"/>
        </w:rPr>
        <w:t xml:space="preserve"> </w:t>
      </w:r>
      <w:r w:rsidR="00FA22CB" w:rsidRPr="00FA22CB">
        <w:rPr>
          <w:rFonts w:ascii="Times New Roman" w:hAnsi="Times New Roman" w:cs="Times New Roman"/>
          <w:bCs/>
          <w:iCs/>
          <w:sz w:val="24"/>
          <w:szCs w:val="24"/>
          <w:lang w:bidi="sk-SK"/>
        </w:rPr>
        <w:t>podľa čl. 47 ods. </w:t>
      </w:r>
      <w:r w:rsidR="00FA22CB">
        <w:rPr>
          <w:rFonts w:ascii="Times New Roman" w:hAnsi="Times New Roman" w:cs="Times New Roman"/>
          <w:bCs/>
          <w:iCs/>
          <w:sz w:val="24"/>
          <w:szCs w:val="24"/>
          <w:lang w:bidi="sk-SK"/>
        </w:rPr>
        <w:t>2</w:t>
      </w:r>
      <w:r w:rsidR="00FA22CB" w:rsidRPr="00FA22CB">
        <w:rPr>
          <w:rFonts w:ascii="Times New Roman" w:hAnsi="Times New Roman" w:cs="Times New Roman"/>
          <w:bCs/>
          <w:iCs/>
          <w:sz w:val="24"/>
          <w:szCs w:val="24"/>
          <w:lang w:bidi="sk-SK"/>
        </w:rPr>
        <w:t xml:space="preserve"> písm. </w:t>
      </w:r>
      <w:r w:rsidR="00FA22CB">
        <w:rPr>
          <w:rFonts w:ascii="Times New Roman" w:hAnsi="Times New Roman" w:cs="Times New Roman"/>
          <w:bCs/>
          <w:iCs/>
          <w:sz w:val="24"/>
          <w:szCs w:val="24"/>
          <w:lang w:bidi="sk-SK"/>
        </w:rPr>
        <w:t>l</w:t>
      </w:r>
      <w:r w:rsidR="00FA22CB" w:rsidRPr="00FA22CB">
        <w:rPr>
          <w:rFonts w:ascii="Times New Roman" w:hAnsi="Times New Roman" w:cs="Times New Roman"/>
          <w:bCs/>
          <w:iCs/>
          <w:sz w:val="24"/>
          <w:szCs w:val="24"/>
          <w:lang w:bidi="sk-SK"/>
        </w:rPr>
        <w:t>) nariadenia (EÚ) 2021/2115</w:t>
      </w:r>
      <w:r w:rsidR="00286F77">
        <w:rPr>
          <w:rFonts w:ascii="Times New Roman" w:hAnsi="Times New Roman" w:cs="Times New Roman"/>
          <w:bCs/>
          <w:iCs/>
          <w:sz w:val="24"/>
          <w:szCs w:val="24"/>
          <w:lang w:bidi="sk-SK"/>
        </w:rPr>
        <w:t xml:space="preserve">, ktoré priamo vznikli prijímateľovi podpory </w:t>
      </w:r>
      <w:r w:rsidR="00C43756">
        <w:rPr>
          <w:rFonts w:ascii="Times New Roman" w:hAnsi="Times New Roman" w:cs="Times New Roman"/>
          <w:bCs/>
          <w:iCs/>
          <w:sz w:val="24"/>
          <w:szCs w:val="24"/>
          <w:lang w:bidi="sk-SK"/>
        </w:rPr>
        <w:t xml:space="preserve">na túto intervenciu, </w:t>
      </w:r>
      <w:r w:rsidR="00FA22CB">
        <w:rPr>
          <w:rFonts w:ascii="Times New Roman" w:hAnsi="Times New Roman" w:cs="Times New Roman"/>
          <w:bCs/>
          <w:iCs/>
          <w:sz w:val="24"/>
          <w:szCs w:val="24"/>
          <w:lang w:bidi="sk-SK"/>
        </w:rPr>
        <w:t xml:space="preserve">nesmú prekročiť </w:t>
      </w:r>
      <w:r w:rsidR="00C86D6D">
        <w:rPr>
          <w:rFonts w:ascii="Times New Roman" w:hAnsi="Times New Roman" w:cs="Times New Roman"/>
          <w:bCs/>
          <w:iCs/>
          <w:sz w:val="24"/>
          <w:szCs w:val="24"/>
          <w:lang w:bidi="sk-SK"/>
        </w:rPr>
        <w:t>50 % celkových oprávnených výdavkov na túto intervenciu.</w:t>
      </w:r>
      <w:r w:rsidR="004D34C4">
        <w:rPr>
          <w:rFonts w:ascii="Times New Roman" w:hAnsi="Times New Roman" w:cs="Times New Roman"/>
          <w:bCs/>
          <w:iCs/>
          <w:sz w:val="24"/>
          <w:szCs w:val="24"/>
          <w:lang w:bidi="sk-SK"/>
        </w:rPr>
        <w:t xml:space="preserve"> Toto pravidlo sa navrhovaným nariadením vlády implementuje tak, že a</w:t>
      </w:r>
      <w:r w:rsidR="004D34C4" w:rsidRPr="004D34C4">
        <w:rPr>
          <w:rFonts w:ascii="Times New Roman" w:hAnsi="Times New Roman" w:cs="Times New Roman"/>
          <w:bCs/>
          <w:iCs/>
          <w:sz w:val="24"/>
          <w:szCs w:val="24"/>
          <w:lang w:bidi="sk-SK"/>
        </w:rPr>
        <w:t xml:space="preserve">k podiel oprávnených výdavkov na vykonávanie intervencie, ktorou je propagácia, komunikácia alebo marketing týkajúci sa produkovaných </w:t>
      </w:r>
      <w:r w:rsidR="004D34C4">
        <w:rPr>
          <w:rFonts w:ascii="Times New Roman" w:hAnsi="Times New Roman" w:cs="Times New Roman"/>
          <w:bCs/>
          <w:iCs/>
          <w:sz w:val="24"/>
          <w:szCs w:val="24"/>
          <w:lang w:bidi="sk-SK"/>
        </w:rPr>
        <w:t xml:space="preserve">poľnohospodárskych výrobkov </w:t>
      </w:r>
      <w:r w:rsidR="004D34C4" w:rsidRPr="004D34C4">
        <w:rPr>
          <w:rFonts w:ascii="Times New Roman" w:hAnsi="Times New Roman" w:cs="Times New Roman"/>
          <w:bCs/>
          <w:iCs/>
          <w:sz w:val="24"/>
          <w:szCs w:val="24"/>
          <w:lang w:bidi="sk-SK"/>
        </w:rPr>
        <w:t>buď v sektore ovocia a zeleniny alebo v určitom sektore ďalších vybraných výrobkov, alebo na vykonávanie intervencie, ktorou sú komunikačné akcie zamerané na zvyšovanie povedomia alebo informovanie spotrebiteľov o produkovaných poľnohospodárskych výrobkoch buď v sektore ovocia a zeleniny alebo v určitom sektore ďalších vybraných výrobkov, počas kalendárneho roka prostredníctvom jedného operačného programu</w:t>
      </w:r>
      <w:r w:rsidR="00832F58" w:rsidRPr="00832F58">
        <w:rPr>
          <w:rFonts w:ascii="Times New Roman" w:hAnsi="Times New Roman" w:cs="Times New Roman"/>
          <w:bCs/>
          <w:iCs/>
          <w:sz w:val="24"/>
          <w:szCs w:val="24"/>
          <w:lang w:bidi="sk-SK"/>
        </w:rPr>
        <w:t xml:space="preserve"> novej SPP</w:t>
      </w:r>
      <w:r w:rsidR="004D34C4" w:rsidRPr="004D34C4">
        <w:rPr>
          <w:rFonts w:ascii="Times New Roman" w:hAnsi="Times New Roman" w:cs="Times New Roman"/>
          <w:bCs/>
          <w:iCs/>
          <w:sz w:val="24"/>
          <w:szCs w:val="24"/>
          <w:lang w:bidi="sk-SK"/>
        </w:rPr>
        <w:t>, ktoré boli vynaložené na pokrytie administratívnych nákladov alebo nákladov na zamestnancov, ktoré vznikli priamo prijímateľovi podpory</w:t>
      </w:r>
      <w:r w:rsidR="00CC16D6">
        <w:rPr>
          <w:rFonts w:ascii="Times New Roman" w:hAnsi="Times New Roman" w:cs="Times New Roman"/>
          <w:bCs/>
          <w:iCs/>
          <w:sz w:val="24"/>
          <w:szCs w:val="24"/>
          <w:lang w:bidi="sk-SK"/>
        </w:rPr>
        <w:t>,</w:t>
      </w:r>
      <w:r w:rsidR="004D34C4" w:rsidRPr="004D34C4">
        <w:rPr>
          <w:rFonts w:ascii="Times New Roman" w:hAnsi="Times New Roman" w:cs="Times New Roman"/>
          <w:bCs/>
          <w:iCs/>
          <w:sz w:val="24"/>
          <w:szCs w:val="24"/>
          <w:lang w:bidi="sk-SK"/>
        </w:rPr>
        <w:t xml:space="preserve"> presahuje maximálny podiel oprávnených výdavkov na vykonávanie</w:t>
      </w:r>
      <w:r w:rsidR="004D34C4">
        <w:rPr>
          <w:rFonts w:ascii="Times New Roman" w:hAnsi="Times New Roman" w:cs="Times New Roman"/>
          <w:bCs/>
          <w:iCs/>
          <w:sz w:val="24"/>
          <w:szCs w:val="24"/>
          <w:lang w:bidi="sk-SK"/>
        </w:rPr>
        <w:t xml:space="preserve"> tejto intervencie p</w:t>
      </w:r>
      <w:r w:rsidR="004D34C4" w:rsidRPr="004D34C4">
        <w:rPr>
          <w:rFonts w:ascii="Times New Roman" w:hAnsi="Times New Roman" w:cs="Times New Roman"/>
          <w:bCs/>
          <w:iCs/>
          <w:sz w:val="24"/>
          <w:szCs w:val="24"/>
          <w:lang w:bidi="sk-SK"/>
        </w:rPr>
        <w:t xml:space="preserve">odľa čl. 23 ods. 1 </w:t>
      </w:r>
      <w:r w:rsidR="004D34C4">
        <w:rPr>
          <w:rFonts w:ascii="Times New Roman" w:hAnsi="Times New Roman" w:cs="Times New Roman"/>
          <w:bCs/>
          <w:iCs/>
          <w:sz w:val="24"/>
          <w:szCs w:val="24"/>
          <w:lang w:bidi="sk-SK"/>
        </w:rPr>
        <w:t xml:space="preserve">piateho </w:t>
      </w:r>
      <w:proofErr w:type="spellStart"/>
      <w:r w:rsidR="004D34C4">
        <w:rPr>
          <w:rFonts w:ascii="Times New Roman" w:hAnsi="Times New Roman" w:cs="Times New Roman"/>
          <w:bCs/>
          <w:iCs/>
          <w:sz w:val="24"/>
          <w:szCs w:val="24"/>
          <w:lang w:bidi="sk-SK"/>
        </w:rPr>
        <w:t>pododseku</w:t>
      </w:r>
      <w:proofErr w:type="spellEnd"/>
      <w:r w:rsidR="004D34C4">
        <w:rPr>
          <w:rFonts w:ascii="Times New Roman" w:hAnsi="Times New Roman" w:cs="Times New Roman"/>
          <w:bCs/>
          <w:iCs/>
          <w:sz w:val="24"/>
          <w:szCs w:val="24"/>
          <w:lang w:bidi="sk-SK"/>
        </w:rPr>
        <w:t xml:space="preserve"> </w:t>
      </w:r>
      <w:r w:rsidR="004D34C4" w:rsidRPr="004D34C4">
        <w:rPr>
          <w:rFonts w:ascii="Times New Roman" w:hAnsi="Times New Roman" w:cs="Times New Roman"/>
          <w:bCs/>
          <w:iCs/>
          <w:sz w:val="24"/>
          <w:szCs w:val="24"/>
          <w:lang w:bidi="sk-SK"/>
        </w:rPr>
        <w:t>delegovaného nariadenia (EÚ) 2022/126</w:t>
      </w:r>
      <w:r w:rsidR="004D34C4">
        <w:rPr>
          <w:rFonts w:ascii="Times New Roman" w:hAnsi="Times New Roman" w:cs="Times New Roman"/>
          <w:bCs/>
          <w:iCs/>
          <w:sz w:val="24"/>
          <w:szCs w:val="24"/>
          <w:lang w:bidi="sk-SK"/>
        </w:rPr>
        <w:t xml:space="preserve">, </w:t>
      </w:r>
      <w:r w:rsidR="004D34C4" w:rsidRPr="004D34C4">
        <w:rPr>
          <w:rFonts w:ascii="Times New Roman" w:hAnsi="Times New Roman" w:cs="Times New Roman"/>
          <w:bCs/>
          <w:iCs/>
          <w:sz w:val="24"/>
          <w:szCs w:val="24"/>
          <w:lang w:bidi="sk-SK"/>
        </w:rPr>
        <w:t xml:space="preserve">na účely poskytovania </w:t>
      </w:r>
      <w:r w:rsidR="00CC16D6">
        <w:rPr>
          <w:rFonts w:ascii="Times New Roman" w:hAnsi="Times New Roman" w:cs="Times New Roman"/>
          <w:bCs/>
          <w:iCs/>
          <w:sz w:val="24"/>
          <w:szCs w:val="24"/>
          <w:lang w:bidi="sk-SK"/>
        </w:rPr>
        <w:t xml:space="preserve">tejto </w:t>
      </w:r>
      <w:r w:rsidR="004D34C4" w:rsidRPr="004D34C4">
        <w:rPr>
          <w:rFonts w:ascii="Times New Roman" w:hAnsi="Times New Roman" w:cs="Times New Roman"/>
          <w:bCs/>
          <w:iCs/>
          <w:sz w:val="24"/>
          <w:szCs w:val="24"/>
          <w:lang w:bidi="sk-SK"/>
        </w:rPr>
        <w:t>podpory na pokrytie časti týchto oprávnených výdavkov na vykonávanie tejto intervencie počas tohto kalendárneho roka prostredníctvom tohto operačného programu</w:t>
      </w:r>
      <w:r w:rsidR="00832F58">
        <w:rPr>
          <w:rFonts w:ascii="Times New Roman" w:hAnsi="Times New Roman" w:cs="Times New Roman"/>
          <w:bCs/>
          <w:iCs/>
          <w:sz w:val="24"/>
          <w:szCs w:val="24"/>
          <w:lang w:bidi="sk-SK"/>
        </w:rPr>
        <w:t xml:space="preserve"> novej SPP</w:t>
      </w:r>
      <w:r w:rsidR="004D34C4" w:rsidRPr="004D34C4">
        <w:rPr>
          <w:rFonts w:ascii="Times New Roman" w:hAnsi="Times New Roman" w:cs="Times New Roman"/>
          <w:bCs/>
          <w:iCs/>
          <w:sz w:val="24"/>
          <w:szCs w:val="24"/>
          <w:lang w:bidi="sk-SK"/>
        </w:rPr>
        <w:t>, sa za tieto oprávnené výdavky považuje len suma, v rámci ktorej nie je tento maximálny podiel prekročený.</w:t>
      </w:r>
      <w:r w:rsidR="001A7171">
        <w:rPr>
          <w:rFonts w:ascii="Times New Roman" w:hAnsi="Times New Roman" w:cs="Times New Roman"/>
          <w:bCs/>
          <w:iCs/>
          <w:sz w:val="24"/>
          <w:szCs w:val="24"/>
          <w:lang w:bidi="sk-SK"/>
        </w:rPr>
        <w:t xml:space="preserve"> Ustanovením tejto právnej fikcie sa teda podiel oprávnených výdavkov </w:t>
      </w:r>
      <w:r w:rsidR="001A7171" w:rsidRPr="001A7171">
        <w:rPr>
          <w:rFonts w:ascii="Times New Roman" w:hAnsi="Times New Roman" w:cs="Times New Roman"/>
          <w:bCs/>
          <w:iCs/>
          <w:sz w:val="24"/>
          <w:szCs w:val="24"/>
          <w:lang w:bidi="sk-SK"/>
        </w:rPr>
        <w:t>na zamestnancov alebo na pokrytie administratívnych nákladov v rámci intervencie, ktorou je propagácia, komunikácia alebo marketing podľa čl. 47 ods. 1 písm. f) nariadenia (EÚ) 2021/2115</w:t>
      </w:r>
      <w:r w:rsidR="00CC16D6" w:rsidRPr="00CC16D6">
        <w:rPr>
          <w:rFonts w:ascii="Times New Roman" w:hAnsi="Times New Roman" w:cs="Times New Roman"/>
          <w:bCs/>
          <w:iCs/>
          <w:sz w:val="24"/>
          <w:szCs w:val="24"/>
          <w:lang w:bidi="sk-SK"/>
        </w:rPr>
        <w:t xml:space="preserve"> buď v sektore ovocia a zeleniny alebo v určitom sektore ďalších vybraných výrobkov</w:t>
      </w:r>
      <w:r w:rsidR="001A7171" w:rsidRPr="001A7171">
        <w:rPr>
          <w:rFonts w:ascii="Times New Roman" w:hAnsi="Times New Roman" w:cs="Times New Roman"/>
          <w:bCs/>
          <w:iCs/>
          <w:sz w:val="24"/>
          <w:szCs w:val="24"/>
          <w:lang w:bidi="sk-SK"/>
        </w:rPr>
        <w:t>, alebo ktorou sú komunikačné akcie zamerané na zvyšovanie povedomia alebo informovanie spotrebiteľov podľa čl. 47 ods. 2 písm. l) nariadenia (EÚ) 2021/2115</w:t>
      </w:r>
      <w:r w:rsidR="00CC16D6" w:rsidRPr="00CC16D6">
        <w:rPr>
          <w:rFonts w:ascii="Times New Roman" w:hAnsi="Times New Roman" w:cs="Times New Roman"/>
          <w:bCs/>
          <w:iCs/>
          <w:sz w:val="24"/>
          <w:szCs w:val="24"/>
          <w:lang w:bidi="sk-SK"/>
        </w:rPr>
        <w:t xml:space="preserve"> buď v sektore ovocia a zeleniny alebo v určitom sektore ďalších vybraných výrobkov</w:t>
      </w:r>
      <w:r w:rsidR="001A7171" w:rsidRPr="001A7171">
        <w:rPr>
          <w:rFonts w:ascii="Times New Roman" w:hAnsi="Times New Roman" w:cs="Times New Roman"/>
          <w:bCs/>
          <w:iCs/>
          <w:sz w:val="24"/>
          <w:szCs w:val="24"/>
          <w:lang w:bidi="sk-SK"/>
        </w:rPr>
        <w:t>, ktoré priamo vznikli prijímateľovi podpory</w:t>
      </w:r>
      <w:r w:rsidR="00CC16D6">
        <w:rPr>
          <w:rFonts w:ascii="Times New Roman" w:hAnsi="Times New Roman" w:cs="Times New Roman"/>
          <w:bCs/>
          <w:iCs/>
          <w:sz w:val="24"/>
          <w:szCs w:val="24"/>
          <w:lang w:bidi="sk-SK"/>
        </w:rPr>
        <w:t xml:space="preserve">, , </w:t>
      </w:r>
      <w:r w:rsidR="00B23C09">
        <w:rPr>
          <w:rFonts w:ascii="Times New Roman" w:hAnsi="Times New Roman" w:cs="Times New Roman"/>
          <w:bCs/>
          <w:iCs/>
          <w:sz w:val="24"/>
          <w:szCs w:val="24"/>
          <w:lang w:bidi="sk-SK"/>
        </w:rPr>
        <w:t xml:space="preserve">na celkových oprávnených výdavkoch na túto intervenciu, ustanovuje do maximálnej výšky </w:t>
      </w:r>
      <w:r w:rsidR="00B23C09" w:rsidRPr="00B23C09">
        <w:rPr>
          <w:rFonts w:ascii="Times New Roman" w:hAnsi="Times New Roman" w:cs="Times New Roman"/>
          <w:bCs/>
          <w:iCs/>
          <w:sz w:val="24"/>
          <w:szCs w:val="24"/>
          <w:lang w:bidi="sk-SK"/>
        </w:rPr>
        <w:t>50 %</w:t>
      </w:r>
      <w:r w:rsidR="00B23C09">
        <w:rPr>
          <w:rFonts w:ascii="Times New Roman" w:hAnsi="Times New Roman" w:cs="Times New Roman"/>
          <w:bCs/>
          <w:iCs/>
          <w:sz w:val="24"/>
          <w:szCs w:val="24"/>
          <w:lang w:bidi="sk-SK"/>
        </w:rPr>
        <w:t xml:space="preserve"> </w:t>
      </w:r>
      <w:r w:rsidR="00B23C09" w:rsidRPr="00B23C09">
        <w:rPr>
          <w:rFonts w:ascii="Times New Roman" w:hAnsi="Times New Roman" w:cs="Times New Roman"/>
          <w:bCs/>
          <w:iCs/>
          <w:sz w:val="24"/>
          <w:szCs w:val="24"/>
          <w:lang w:bidi="sk-SK"/>
        </w:rPr>
        <w:t xml:space="preserve">podľa čl. 23 ods. 1 piateho </w:t>
      </w:r>
      <w:proofErr w:type="spellStart"/>
      <w:r w:rsidR="00B23C09" w:rsidRPr="00B23C09">
        <w:rPr>
          <w:rFonts w:ascii="Times New Roman" w:hAnsi="Times New Roman" w:cs="Times New Roman"/>
          <w:bCs/>
          <w:iCs/>
          <w:sz w:val="24"/>
          <w:szCs w:val="24"/>
          <w:lang w:bidi="sk-SK"/>
        </w:rPr>
        <w:t>pododseku</w:t>
      </w:r>
      <w:proofErr w:type="spellEnd"/>
      <w:r w:rsidR="00B23C09" w:rsidRPr="00B23C09">
        <w:rPr>
          <w:rFonts w:ascii="Times New Roman" w:hAnsi="Times New Roman" w:cs="Times New Roman"/>
          <w:bCs/>
          <w:iCs/>
          <w:sz w:val="24"/>
          <w:szCs w:val="24"/>
          <w:lang w:bidi="sk-SK"/>
        </w:rPr>
        <w:t xml:space="preserve"> delegovaného </w:t>
      </w:r>
      <w:r w:rsidR="00B23C09" w:rsidRPr="00B23C09">
        <w:rPr>
          <w:rFonts w:ascii="Times New Roman" w:hAnsi="Times New Roman" w:cs="Times New Roman"/>
          <w:bCs/>
          <w:iCs/>
          <w:sz w:val="24"/>
          <w:szCs w:val="24"/>
          <w:lang w:bidi="sk-SK"/>
        </w:rPr>
        <w:lastRenderedPageBreak/>
        <w:t>nariadenia (EÚ) 2022/126</w:t>
      </w:r>
      <w:r w:rsidR="00987DE9">
        <w:rPr>
          <w:rFonts w:ascii="Times New Roman" w:hAnsi="Times New Roman" w:cs="Times New Roman"/>
          <w:bCs/>
          <w:iCs/>
          <w:sz w:val="24"/>
          <w:szCs w:val="24"/>
          <w:lang w:bidi="sk-SK"/>
        </w:rPr>
        <w:t xml:space="preserve">, a suma prekračujúca tento podiel sa už na účely poskytovania podpory na túto intervenciu </w:t>
      </w:r>
      <w:r w:rsidR="008F5AE6">
        <w:rPr>
          <w:rFonts w:ascii="Times New Roman" w:hAnsi="Times New Roman" w:cs="Times New Roman"/>
          <w:bCs/>
          <w:iCs/>
          <w:sz w:val="24"/>
          <w:szCs w:val="24"/>
          <w:lang w:bidi="sk-SK"/>
        </w:rPr>
        <w:t xml:space="preserve">za oprávnené výdavky </w:t>
      </w:r>
      <w:r w:rsidR="00987DE9">
        <w:rPr>
          <w:rFonts w:ascii="Times New Roman" w:hAnsi="Times New Roman" w:cs="Times New Roman"/>
          <w:bCs/>
          <w:iCs/>
          <w:sz w:val="24"/>
          <w:szCs w:val="24"/>
          <w:lang w:bidi="sk-SK"/>
        </w:rPr>
        <w:t>nepovažuje.</w:t>
      </w:r>
    </w:p>
    <w:p w14:paraId="1D90D081" w14:textId="05F475FE" w:rsidR="008F5AE6" w:rsidRDefault="008F5AE6" w:rsidP="00CE1D52">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3271CD">
        <w:rPr>
          <w:rFonts w:ascii="Times New Roman" w:hAnsi="Times New Roman" w:cs="Times New Roman"/>
          <w:bCs/>
          <w:iCs/>
          <w:sz w:val="24"/>
          <w:szCs w:val="24"/>
          <w:lang w:bidi="sk-SK"/>
        </w:rPr>
        <w:t xml:space="preserve">V nadväznosti na ustanovenia schvaľovania poskytnutia podpory na intervencie </w:t>
      </w:r>
      <w:r w:rsidR="00E62117">
        <w:rPr>
          <w:rFonts w:ascii="Times New Roman" w:hAnsi="Times New Roman" w:cs="Times New Roman"/>
          <w:bCs/>
          <w:iCs/>
          <w:sz w:val="24"/>
          <w:szCs w:val="24"/>
          <w:lang w:bidi="sk-SK"/>
        </w:rPr>
        <w:t xml:space="preserve">buď </w:t>
      </w:r>
      <w:r w:rsidR="003271CD" w:rsidRPr="003271CD">
        <w:rPr>
          <w:rFonts w:ascii="Times New Roman" w:hAnsi="Times New Roman" w:cs="Times New Roman"/>
          <w:bCs/>
          <w:iCs/>
          <w:sz w:val="24"/>
          <w:szCs w:val="24"/>
          <w:lang w:bidi="sk-SK"/>
        </w:rPr>
        <w:t>v sektore ovocia a zeleniny alebo v určitom sektore ďalších vybraných výrobkov</w:t>
      </w:r>
      <w:r w:rsidR="003271CD">
        <w:rPr>
          <w:rFonts w:ascii="Times New Roman" w:hAnsi="Times New Roman" w:cs="Times New Roman"/>
          <w:bCs/>
          <w:iCs/>
          <w:sz w:val="24"/>
          <w:szCs w:val="24"/>
          <w:lang w:bidi="sk-SK"/>
        </w:rPr>
        <w:t xml:space="preserve"> sa ustanovuje, že táto podpora na tieto intervencie alebo jej preddavok sa poskytuje len na tie intervencie, </w:t>
      </w:r>
      <w:r w:rsidR="003271CD" w:rsidRPr="003271CD">
        <w:rPr>
          <w:rFonts w:ascii="Times New Roman" w:hAnsi="Times New Roman" w:cs="Times New Roman"/>
          <w:bCs/>
          <w:iCs/>
          <w:sz w:val="24"/>
          <w:szCs w:val="24"/>
          <w:lang w:bidi="sk-SK"/>
        </w:rPr>
        <w:t>na ktoré je poskytnutie tejto podpory schválené</w:t>
      </w:r>
      <w:r w:rsidR="00DD4E76">
        <w:rPr>
          <w:rFonts w:ascii="Times New Roman" w:hAnsi="Times New Roman" w:cs="Times New Roman"/>
          <w:bCs/>
          <w:iCs/>
          <w:sz w:val="24"/>
          <w:szCs w:val="24"/>
          <w:lang w:bidi="sk-SK"/>
        </w:rPr>
        <w:t xml:space="preserve">, </w:t>
      </w:r>
      <w:r w:rsidR="00DD4E76" w:rsidRPr="00DD4E76">
        <w:rPr>
          <w:rFonts w:ascii="Times New Roman" w:hAnsi="Times New Roman" w:cs="Times New Roman"/>
          <w:bCs/>
          <w:iCs/>
          <w:sz w:val="24"/>
          <w:szCs w:val="24"/>
          <w:lang w:bidi="sk-SK"/>
        </w:rPr>
        <w:t>a ktoré boli vykonané počas obdobia trvania strategického plánu spoločnej poľnohospodárskej politiky Slovenskej republiky</w:t>
      </w:r>
      <w:r w:rsidR="003271CD" w:rsidRPr="003271CD">
        <w:rPr>
          <w:rFonts w:ascii="Times New Roman" w:hAnsi="Times New Roman" w:cs="Times New Roman"/>
          <w:bCs/>
          <w:iCs/>
          <w:sz w:val="24"/>
          <w:szCs w:val="24"/>
          <w:lang w:bidi="sk-SK"/>
        </w:rPr>
        <w:t>.</w:t>
      </w:r>
      <w:r w:rsidR="00D41F60">
        <w:rPr>
          <w:rFonts w:ascii="Times New Roman" w:hAnsi="Times New Roman" w:cs="Times New Roman"/>
          <w:bCs/>
          <w:iCs/>
          <w:sz w:val="24"/>
          <w:szCs w:val="24"/>
          <w:lang w:bidi="sk-SK"/>
        </w:rPr>
        <w:t xml:space="preserve"> Schválenie poskytnuti</w:t>
      </w:r>
      <w:r w:rsidR="009456E4">
        <w:rPr>
          <w:rFonts w:ascii="Times New Roman" w:hAnsi="Times New Roman" w:cs="Times New Roman"/>
          <w:bCs/>
          <w:iCs/>
          <w:sz w:val="24"/>
          <w:szCs w:val="24"/>
          <w:lang w:bidi="sk-SK"/>
        </w:rPr>
        <w:t>a</w:t>
      </w:r>
      <w:r w:rsidR="00D41F60">
        <w:rPr>
          <w:rFonts w:ascii="Times New Roman" w:hAnsi="Times New Roman" w:cs="Times New Roman"/>
          <w:bCs/>
          <w:iCs/>
          <w:sz w:val="24"/>
          <w:szCs w:val="24"/>
          <w:lang w:bidi="sk-SK"/>
        </w:rPr>
        <w:t xml:space="preserve"> podpory </w:t>
      </w:r>
      <w:r w:rsidR="00D41F60" w:rsidRPr="00D41F60">
        <w:rPr>
          <w:rFonts w:ascii="Times New Roman" w:hAnsi="Times New Roman" w:cs="Times New Roman"/>
          <w:bCs/>
          <w:iCs/>
          <w:sz w:val="24"/>
          <w:szCs w:val="24"/>
          <w:lang w:bidi="sk-SK"/>
        </w:rPr>
        <w:t xml:space="preserve">na intervencie </w:t>
      </w:r>
      <w:r w:rsidR="00E62117">
        <w:rPr>
          <w:rFonts w:ascii="Times New Roman" w:hAnsi="Times New Roman" w:cs="Times New Roman"/>
          <w:bCs/>
          <w:iCs/>
          <w:sz w:val="24"/>
          <w:szCs w:val="24"/>
          <w:lang w:bidi="sk-SK"/>
        </w:rPr>
        <w:t xml:space="preserve">buď </w:t>
      </w:r>
      <w:r w:rsidR="00D41F60" w:rsidRPr="00D41F60">
        <w:rPr>
          <w:rFonts w:ascii="Times New Roman" w:hAnsi="Times New Roman" w:cs="Times New Roman"/>
          <w:bCs/>
          <w:iCs/>
          <w:sz w:val="24"/>
          <w:szCs w:val="24"/>
          <w:lang w:bidi="sk-SK"/>
        </w:rPr>
        <w:t>v sektore ovocia a zeleniny alebo v určitom sektore ďalších vybraných výrobkov</w:t>
      </w:r>
      <w:r w:rsidR="00D41F60">
        <w:rPr>
          <w:rFonts w:ascii="Times New Roman" w:hAnsi="Times New Roman" w:cs="Times New Roman"/>
          <w:bCs/>
          <w:iCs/>
          <w:sz w:val="24"/>
          <w:szCs w:val="24"/>
          <w:lang w:bidi="sk-SK"/>
        </w:rPr>
        <w:t xml:space="preserve"> je teda základnou podmienkou na jej poskytnutie, bez ktorého ju podľa navrhovaného nariadenia poskytnúť nemožno.</w:t>
      </w:r>
      <w:r w:rsidR="00696BA6">
        <w:rPr>
          <w:rFonts w:ascii="Times New Roman" w:hAnsi="Times New Roman" w:cs="Times New Roman"/>
          <w:bCs/>
          <w:iCs/>
          <w:sz w:val="24"/>
          <w:szCs w:val="24"/>
          <w:lang w:bidi="sk-SK"/>
        </w:rPr>
        <w:t xml:space="preserve"> </w:t>
      </w:r>
      <w:r w:rsidR="005004FB">
        <w:rPr>
          <w:rFonts w:ascii="Times New Roman" w:hAnsi="Times New Roman" w:cs="Times New Roman"/>
          <w:bCs/>
          <w:iCs/>
          <w:sz w:val="24"/>
          <w:szCs w:val="24"/>
          <w:lang w:bidi="sk-SK"/>
        </w:rPr>
        <w:t xml:space="preserve">Toto schválenie je </w:t>
      </w:r>
      <w:proofErr w:type="spellStart"/>
      <w:r w:rsidR="005004FB">
        <w:rPr>
          <w:rFonts w:ascii="Times New Roman" w:hAnsi="Times New Roman" w:cs="Times New Roman"/>
          <w:bCs/>
          <w:iCs/>
          <w:sz w:val="24"/>
          <w:szCs w:val="24"/>
          <w:lang w:bidi="sk-SK"/>
        </w:rPr>
        <w:t>personalizované</w:t>
      </w:r>
      <w:proofErr w:type="spellEnd"/>
      <w:r w:rsidR="005004FB">
        <w:rPr>
          <w:rFonts w:ascii="Times New Roman" w:hAnsi="Times New Roman" w:cs="Times New Roman"/>
          <w:bCs/>
          <w:iCs/>
          <w:sz w:val="24"/>
          <w:szCs w:val="24"/>
          <w:lang w:bidi="sk-SK"/>
        </w:rPr>
        <w:t xml:space="preserve">, teda je vždy udelené konkrétnej osobe, ktorá o schválenie poskytnutia podpory </w:t>
      </w:r>
      <w:r w:rsidR="005004FB" w:rsidRPr="005004FB">
        <w:rPr>
          <w:rFonts w:ascii="Times New Roman" w:hAnsi="Times New Roman" w:cs="Times New Roman"/>
          <w:bCs/>
          <w:iCs/>
          <w:sz w:val="24"/>
          <w:szCs w:val="24"/>
          <w:lang w:bidi="sk-SK"/>
        </w:rPr>
        <w:t xml:space="preserve">na intervencie buď v sektore ovocia a zeleniny alebo v určitom sektore ďalších vybraných výrobkov </w:t>
      </w:r>
      <w:r w:rsidR="005004FB">
        <w:rPr>
          <w:rFonts w:ascii="Times New Roman" w:hAnsi="Times New Roman" w:cs="Times New Roman"/>
          <w:bCs/>
          <w:iCs/>
          <w:sz w:val="24"/>
          <w:szCs w:val="24"/>
          <w:lang w:bidi="sk-SK"/>
        </w:rPr>
        <w:t xml:space="preserve">žiadala, </w:t>
      </w:r>
      <w:r w:rsidR="00870078">
        <w:rPr>
          <w:rFonts w:ascii="Times New Roman" w:hAnsi="Times New Roman" w:cs="Times New Roman"/>
          <w:bCs/>
          <w:iCs/>
          <w:sz w:val="24"/>
          <w:szCs w:val="24"/>
          <w:lang w:bidi="sk-SK"/>
        </w:rPr>
        <w:t>a ktorou môže byť len</w:t>
      </w:r>
      <w:r w:rsidR="005004FB" w:rsidRPr="005004FB">
        <w:rPr>
          <w:rFonts w:ascii="Times New Roman" w:hAnsi="Times New Roman" w:cs="Times New Roman"/>
          <w:bCs/>
          <w:iCs/>
          <w:sz w:val="24"/>
          <w:szCs w:val="24"/>
          <w:lang w:bidi="sk-SK"/>
        </w:rPr>
        <w:t xml:space="preserve"> organizáci</w:t>
      </w:r>
      <w:r w:rsidR="00870078">
        <w:rPr>
          <w:rFonts w:ascii="Times New Roman" w:hAnsi="Times New Roman" w:cs="Times New Roman"/>
          <w:bCs/>
          <w:iCs/>
          <w:sz w:val="24"/>
          <w:szCs w:val="24"/>
          <w:lang w:bidi="sk-SK"/>
        </w:rPr>
        <w:t>a</w:t>
      </w:r>
      <w:r w:rsidR="005004FB" w:rsidRPr="005004FB">
        <w:rPr>
          <w:rFonts w:ascii="Times New Roman" w:hAnsi="Times New Roman" w:cs="Times New Roman"/>
          <w:bCs/>
          <w:iCs/>
          <w:sz w:val="24"/>
          <w:szCs w:val="24"/>
          <w:lang w:bidi="sk-SK"/>
        </w:rPr>
        <w:t xml:space="preserve"> výrobcov, </w:t>
      </w:r>
      <w:r w:rsidR="00870078">
        <w:rPr>
          <w:rFonts w:ascii="Times New Roman" w:hAnsi="Times New Roman" w:cs="Times New Roman"/>
          <w:bCs/>
          <w:iCs/>
          <w:sz w:val="24"/>
          <w:szCs w:val="24"/>
          <w:lang w:bidi="sk-SK"/>
        </w:rPr>
        <w:t>združenie</w:t>
      </w:r>
      <w:r w:rsidR="005004FB" w:rsidRPr="005004FB">
        <w:rPr>
          <w:rFonts w:ascii="Times New Roman" w:hAnsi="Times New Roman" w:cs="Times New Roman"/>
          <w:bCs/>
          <w:iCs/>
          <w:sz w:val="24"/>
          <w:szCs w:val="24"/>
          <w:lang w:bidi="sk-SK"/>
        </w:rPr>
        <w:t xml:space="preserve"> organizácií výrobcov alebo skupin</w:t>
      </w:r>
      <w:r w:rsidR="00870078">
        <w:rPr>
          <w:rFonts w:ascii="Times New Roman" w:hAnsi="Times New Roman" w:cs="Times New Roman"/>
          <w:bCs/>
          <w:iCs/>
          <w:sz w:val="24"/>
          <w:szCs w:val="24"/>
          <w:lang w:bidi="sk-SK"/>
        </w:rPr>
        <w:t>a</w:t>
      </w:r>
      <w:r w:rsidR="005004FB" w:rsidRPr="005004FB">
        <w:rPr>
          <w:rFonts w:ascii="Times New Roman" w:hAnsi="Times New Roman" w:cs="Times New Roman"/>
          <w:bCs/>
          <w:iCs/>
          <w:sz w:val="24"/>
          <w:szCs w:val="24"/>
          <w:lang w:bidi="sk-SK"/>
        </w:rPr>
        <w:t xml:space="preserve"> výrobcov toho ovocia a zeleniny alebo tých ďalších vybraných výrobkov, v sektore ktorých a na intervencie týkajúce sa ktorých sa </w:t>
      </w:r>
      <w:r w:rsidR="00870078">
        <w:rPr>
          <w:rFonts w:ascii="Times New Roman" w:hAnsi="Times New Roman" w:cs="Times New Roman"/>
          <w:bCs/>
          <w:iCs/>
          <w:sz w:val="24"/>
          <w:szCs w:val="24"/>
          <w:lang w:bidi="sk-SK"/>
        </w:rPr>
        <w:t>týmto schválením poskytnutie podpory</w:t>
      </w:r>
      <w:r w:rsidR="00A70D26" w:rsidRPr="00A70D26">
        <w:rPr>
          <w:rFonts w:ascii="Times New Roman" w:hAnsi="Times New Roman" w:cs="Times New Roman"/>
          <w:bCs/>
          <w:iCs/>
          <w:sz w:val="24"/>
          <w:szCs w:val="24"/>
          <w:lang w:bidi="sk-SK"/>
        </w:rPr>
        <w:t xml:space="preserve"> </w:t>
      </w:r>
      <w:r w:rsidR="00A70D26">
        <w:rPr>
          <w:rFonts w:ascii="Times New Roman" w:hAnsi="Times New Roman" w:cs="Times New Roman"/>
          <w:bCs/>
          <w:iCs/>
          <w:sz w:val="24"/>
          <w:szCs w:val="24"/>
          <w:lang w:bidi="sk-SK"/>
        </w:rPr>
        <w:t>schvaľuje</w:t>
      </w:r>
      <w:r w:rsidR="005004FB">
        <w:rPr>
          <w:rFonts w:ascii="Times New Roman" w:hAnsi="Times New Roman" w:cs="Times New Roman"/>
          <w:bCs/>
          <w:iCs/>
          <w:sz w:val="24"/>
          <w:szCs w:val="24"/>
          <w:lang w:bidi="sk-SK"/>
        </w:rPr>
        <w:t xml:space="preserve">. </w:t>
      </w:r>
      <w:r w:rsidR="00785C9D">
        <w:rPr>
          <w:rFonts w:ascii="Times New Roman" w:hAnsi="Times New Roman" w:cs="Times New Roman"/>
          <w:bCs/>
          <w:iCs/>
          <w:sz w:val="24"/>
          <w:szCs w:val="24"/>
          <w:lang w:bidi="sk-SK"/>
        </w:rPr>
        <w:t xml:space="preserve">V nadväznosti na ustanovenie, že schválením poskytnutia podpory </w:t>
      </w:r>
      <w:r w:rsidR="00785C9D" w:rsidRPr="00785C9D">
        <w:rPr>
          <w:rFonts w:ascii="Times New Roman" w:hAnsi="Times New Roman" w:cs="Times New Roman"/>
          <w:bCs/>
          <w:iCs/>
          <w:sz w:val="24"/>
          <w:szCs w:val="24"/>
          <w:lang w:bidi="sk-SK"/>
        </w:rPr>
        <w:t xml:space="preserve">na intervencie v určitom sektore ďalších vybraných výrobkov </w:t>
      </w:r>
      <w:r w:rsidR="00785C9D">
        <w:rPr>
          <w:rFonts w:ascii="Times New Roman" w:hAnsi="Times New Roman" w:cs="Times New Roman"/>
          <w:bCs/>
          <w:iCs/>
          <w:sz w:val="24"/>
          <w:szCs w:val="24"/>
          <w:lang w:bidi="sk-SK"/>
        </w:rPr>
        <w:t xml:space="preserve">sa schvaľuje aj výška oprávnených výdavkov, na pokrytie časti ktorých sa týmto schválením poskytnutie tejto podpory schvaľuje, sa ďalej ustanovuje, že ak výška oprávnených výdavkov vynaložených na vykonávanie intervencií </w:t>
      </w:r>
      <w:r w:rsidR="00785C9D" w:rsidRPr="00785C9D">
        <w:rPr>
          <w:rFonts w:ascii="Times New Roman" w:hAnsi="Times New Roman" w:cs="Times New Roman"/>
          <w:bCs/>
          <w:iCs/>
          <w:sz w:val="24"/>
          <w:szCs w:val="24"/>
          <w:lang w:bidi="sk-SK"/>
        </w:rPr>
        <w:t xml:space="preserve">v určitom sektore ďalších vybraných výrobkov </w:t>
      </w:r>
      <w:r w:rsidR="00785C9D">
        <w:rPr>
          <w:rFonts w:ascii="Times New Roman" w:hAnsi="Times New Roman" w:cs="Times New Roman"/>
          <w:bCs/>
          <w:iCs/>
          <w:sz w:val="24"/>
          <w:szCs w:val="24"/>
          <w:lang w:bidi="sk-SK"/>
        </w:rPr>
        <w:t xml:space="preserve">počas určitého kalendárneho roka, prekročí výšku oprávnených výdavkov, na pokrytie časti ktorých je schválené poskytnutie podpory na vykonávanie týchto intervencií v tomto kalendárnom roku, tak na pokrytie tejto prevyšujúcej časti túto podporu poskytnúť nemožno. </w:t>
      </w:r>
      <w:r w:rsidR="00696BA6">
        <w:rPr>
          <w:rFonts w:ascii="Times New Roman" w:hAnsi="Times New Roman" w:cs="Times New Roman"/>
          <w:bCs/>
          <w:iCs/>
          <w:sz w:val="24"/>
          <w:szCs w:val="24"/>
          <w:lang w:bidi="sk-SK"/>
        </w:rPr>
        <w:t>Ďalej sa ustanovuje, že p</w:t>
      </w:r>
      <w:r w:rsidR="00696BA6" w:rsidRPr="00696BA6">
        <w:rPr>
          <w:rFonts w:ascii="Times New Roman" w:hAnsi="Times New Roman" w:cs="Times New Roman"/>
          <w:bCs/>
          <w:iCs/>
          <w:sz w:val="24"/>
          <w:szCs w:val="24"/>
          <w:lang w:bidi="sk-SK"/>
        </w:rPr>
        <w:t>odpora</w:t>
      </w:r>
      <w:r w:rsidR="009456E4">
        <w:rPr>
          <w:rFonts w:ascii="Times New Roman" w:hAnsi="Times New Roman" w:cs="Times New Roman"/>
          <w:bCs/>
          <w:iCs/>
          <w:sz w:val="24"/>
          <w:szCs w:val="24"/>
          <w:lang w:bidi="sk-SK"/>
        </w:rPr>
        <w:t>, poskytovaná</w:t>
      </w:r>
      <w:r w:rsidR="00696BA6" w:rsidRPr="00696BA6">
        <w:rPr>
          <w:rFonts w:ascii="Times New Roman" w:hAnsi="Times New Roman" w:cs="Times New Roman"/>
          <w:bCs/>
          <w:iCs/>
          <w:sz w:val="24"/>
          <w:szCs w:val="24"/>
          <w:lang w:bidi="sk-SK"/>
        </w:rPr>
        <w:t xml:space="preserve"> na intervenciu </w:t>
      </w:r>
      <w:r w:rsidR="00E62117">
        <w:rPr>
          <w:rFonts w:ascii="Times New Roman" w:hAnsi="Times New Roman" w:cs="Times New Roman"/>
          <w:bCs/>
          <w:iCs/>
          <w:sz w:val="24"/>
          <w:szCs w:val="24"/>
          <w:lang w:bidi="sk-SK"/>
        </w:rPr>
        <w:t xml:space="preserve">buď </w:t>
      </w:r>
      <w:r w:rsidR="00696BA6" w:rsidRPr="00696BA6">
        <w:rPr>
          <w:rFonts w:ascii="Times New Roman" w:hAnsi="Times New Roman" w:cs="Times New Roman"/>
          <w:bCs/>
          <w:iCs/>
          <w:sz w:val="24"/>
          <w:szCs w:val="24"/>
          <w:lang w:bidi="sk-SK"/>
        </w:rPr>
        <w:t>v sektore ovocia a zeleniny alebo v určitom sektore ďalších vybraných výrobkov</w:t>
      </w:r>
      <w:r w:rsidR="009456E4">
        <w:rPr>
          <w:rFonts w:ascii="Times New Roman" w:hAnsi="Times New Roman" w:cs="Times New Roman"/>
          <w:bCs/>
          <w:iCs/>
          <w:sz w:val="24"/>
          <w:szCs w:val="24"/>
          <w:lang w:bidi="sk-SK"/>
        </w:rPr>
        <w:t>,</w:t>
      </w:r>
      <w:r w:rsidR="00696BA6" w:rsidRPr="00696BA6">
        <w:rPr>
          <w:rFonts w:ascii="Times New Roman" w:hAnsi="Times New Roman" w:cs="Times New Roman"/>
          <w:bCs/>
          <w:iCs/>
          <w:sz w:val="24"/>
          <w:szCs w:val="24"/>
          <w:lang w:bidi="sk-SK"/>
        </w:rPr>
        <w:t xml:space="preserve"> sa poskytuje na jej dokončenie v určitom kalendárnom roku</w:t>
      </w:r>
      <w:r w:rsidR="00696BA6">
        <w:rPr>
          <w:rFonts w:ascii="Times New Roman" w:hAnsi="Times New Roman" w:cs="Times New Roman"/>
          <w:bCs/>
          <w:iCs/>
          <w:sz w:val="24"/>
          <w:szCs w:val="24"/>
          <w:lang w:bidi="sk-SK"/>
        </w:rPr>
        <w:t>.</w:t>
      </w:r>
      <w:r w:rsidR="009456E4">
        <w:rPr>
          <w:rFonts w:ascii="Times New Roman" w:hAnsi="Times New Roman" w:cs="Times New Roman"/>
          <w:bCs/>
          <w:iCs/>
          <w:sz w:val="24"/>
          <w:szCs w:val="24"/>
          <w:lang w:bidi="sk-SK"/>
        </w:rPr>
        <w:t xml:space="preserve"> To znamená, že túto podporu možno poskytnúť len na takú intervenciu </w:t>
      </w:r>
      <w:r w:rsidR="00E62117">
        <w:rPr>
          <w:rFonts w:ascii="Times New Roman" w:hAnsi="Times New Roman" w:cs="Times New Roman"/>
          <w:bCs/>
          <w:iCs/>
          <w:sz w:val="24"/>
          <w:szCs w:val="24"/>
          <w:lang w:bidi="sk-SK"/>
        </w:rPr>
        <w:t xml:space="preserve">buď </w:t>
      </w:r>
      <w:r w:rsidR="009456E4" w:rsidRPr="009456E4">
        <w:rPr>
          <w:rFonts w:ascii="Times New Roman" w:hAnsi="Times New Roman" w:cs="Times New Roman"/>
          <w:bCs/>
          <w:iCs/>
          <w:sz w:val="24"/>
          <w:szCs w:val="24"/>
          <w:lang w:bidi="sk-SK"/>
        </w:rPr>
        <w:t>v sektore ovocia a zeleniny alebo v určitom sektore ďalších vybraných výrobkov</w:t>
      </w:r>
      <w:r w:rsidR="009456E4">
        <w:rPr>
          <w:rFonts w:ascii="Times New Roman" w:hAnsi="Times New Roman" w:cs="Times New Roman"/>
          <w:bCs/>
          <w:iCs/>
          <w:sz w:val="24"/>
          <w:szCs w:val="24"/>
          <w:lang w:bidi="sk-SK"/>
        </w:rPr>
        <w:t xml:space="preserve">, ktorá je už dokončená, resp. na pokrytie časti oprávnených výdavkov na toto jej dokončenie. K tomu sa ustanovuje, že poskytnutím </w:t>
      </w:r>
      <w:r w:rsidR="009456E4" w:rsidRPr="009456E4">
        <w:rPr>
          <w:rFonts w:ascii="Times New Roman" w:hAnsi="Times New Roman" w:cs="Times New Roman"/>
          <w:bCs/>
          <w:iCs/>
          <w:sz w:val="24"/>
          <w:szCs w:val="24"/>
          <w:lang w:bidi="sk-SK"/>
        </w:rPr>
        <w:t xml:space="preserve">podpory </w:t>
      </w:r>
      <w:r w:rsidR="009456E4">
        <w:rPr>
          <w:rFonts w:ascii="Times New Roman" w:hAnsi="Times New Roman" w:cs="Times New Roman"/>
          <w:bCs/>
          <w:iCs/>
          <w:sz w:val="24"/>
          <w:szCs w:val="24"/>
          <w:lang w:bidi="sk-SK"/>
        </w:rPr>
        <w:t xml:space="preserve">na dokončenie intervencie </w:t>
      </w:r>
      <w:r w:rsidR="00E62117">
        <w:rPr>
          <w:rFonts w:ascii="Times New Roman" w:hAnsi="Times New Roman" w:cs="Times New Roman"/>
          <w:bCs/>
          <w:iCs/>
          <w:sz w:val="24"/>
          <w:szCs w:val="24"/>
          <w:lang w:bidi="sk-SK"/>
        </w:rPr>
        <w:t xml:space="preserve">buď </w:t>
      </w:r>
      <w:r w:rsidR="009456E4" w:rsidRPr="009456E4">
        <w:rPr>
          <w:rFonts w:ascii="Times New Roman" w:hAnsi="Times New Roman" w:cs="Times New Roman"/>
          <w:bCs/>
          <w:iCs/>
          <w:sz w:val="24"/>
          <w:szCs w:val="24"/>
          <w:lang w:bidi="sk-SK"/>
        </w:rPr>
        <w:t>v sektore ovocia a zeleniny alebo v určitom sektore ďalších vybraných výrobkov</w:t>
      </w:r>
      <w:r w:rsidR="009456E4">
        <w:rPr>
          <w:rFonts w:ascii="Times New Roman" w:hAnsi="Times New Roman" w:cs="Times New Roman"/>
          <w:bCs/>
          <w:iCs/>
          <w:sz w:val="24"/>
          <w:szCs w:val="24"/>
          <w:lang w:bidi="sk-SK"/>
        </w:rPr>
        <w:t xml:space="preserve"> </w:t>
      </w:r>
      <w:r w:rsidR="001742EF">
        <w:rPr>
          <w:rFonts w:ascii="Times New Roman" w:hAnsi="Times New Roman" w:cs="Times New Roman"/>
          <w:bCs/>
          <w:iCs/>
          <w:sz w:val="24"/>
          <w:szCs w:val="24"/>
          <w:lang w:bidi="sk-SK"/>
        </w:rPr>
        <w:t xml:space="preserve">v určitom kalendárnom roku </w:t>
      </w:r>
      <w:r w:rsidR="009456E4">
        <w:rPr>
          <w:rFonts w:ascii="Times New Roman" w:hAnsi="Times New Roman" w:cs="Times New Roman"/>
          <w:bCs/>
          <w:iCs/>
          <w:sz w:val="24"/>
          <w:szCs w:val="24"/>
          <w:lang w:bidi="sk-SK"/>
        </w:rPr>
        <w:t xml:space="preserve">sa na účely navrhovaného nariadenia vlády rozumie aj poskytnutie tejto podpory </w:t>
      </w:r>
      <w:r w:rsidR="009456E4" w:rsidRPr="009456E4">
        <w:rPr>
          <w:rFonts w:ascii="Times New Roman" w:hAnsi="Times New Roman" w:cs="Times New Roman"/>
          <w:bCs/>
          <w:iCs/>
          <w:sz w:val="24"/>
          <w:szCs w:val="24"/>
          <w:lang w:bidi="sk-SK"/>
        </w:rPr>
        <w:t>na pokrytie časti oprávnených výdavkov</w:t>
      </w:r>
      <w:r w:rsidR="009456E4">
        <w:rPr>
          <w:rFonts w:ascii="Times New Roman" w:hAnsi="Times New Roman" w:cs="Times New Roman"/>
          <w:bCs/>
          <w:iCs/>
          <w:sz w:val="24"/>
          <w:szCs w:val="24"/>
          <w:lang w:bidi="sk-SK"/>
        </w:rPr>
        <w:t xml:space="preserve"> </w:t>
      </w:r>
      <w:r w:rsidR="009456E4" w:rsidRPr="009456E4">
        <w:rPr>
          <w:rFonts w:ascii="Times New Roman" w:hAnsi="Times New Roman" w:cs="Times New Roman"/>
          <w:bCs/>
          <w:iCs/>
          <w:sz w:val="24"/>
          <w:szCs w:val="24"/>
          <w:lang w:bidi="sk-SK"/>
        </w:rPr>
        <w:t xml:space="preserve">na úhradu splátky plnenia, na plnenie ktorého bol na toto dokončenie </w:t>
      </w:r>
      <w:r w:rsidR="009456E4">
        <w:rPr>
          <w:rFonts w:ascii="Times New Roman" w:hAnsi="Times New Roman" w:cs="Times New Roman"/>
          <w:bCs/>
          <w:iCs/>
          <w:sz w:val="24"/>
          <w:szCs w:val="24"/>
          <w:lang w:bidi="sk-SK"/>
        </w:rPr>
        <w:t xml:space="preserve">tejto intervencie </w:t>
      </w:r>
      <w:r w:rsidR="009456E4" w:rsidRPr="009456E4">
        <w:rPr>
          <w:rFonts w:ascii="Times New Roman" w:hAnsi="Times New Roman" w:cs="Times New Roman"/>
          <w:bCs/>
          <w:iCs/>
          <w:sz w:val="24"/>
          <w:szCs w:val="24"/>
          <w:lang w:bidi="sk-SK"/>
        </w:rPr>
        <w:t>prevzatý záväzok</w:t>
      </w:r>
      <w:r w:rsidR="001742EF">
        <w:rPr>
          <w:rFonts w:ascii="Times New Roman" w:hAnsi="Times New Roman" w:cs="Times New Roman"/>
          <w:bCs/>
          <w:iCs/>
          <w:sz w:val="24"/>
          <w:szCs w:val="24"/>
          <w:lang w:bidi="sk-SK"/>
        </w:rPr>
        <w:t>, aj keď k tejto úhrade dôjde až v niektorom kalendárnom roku nasledujúcom po tomto určitom kalendárnom roku, v ktorom došlo k tomuto dokončeniu tejto intervencie</w:t>
      </w:r>
      <w:r w:rsidR="009456E4">
        <w:rPr>
          <w:rFonts w:ascii="Times New Roman" w:hAnsi="Times New Roman" w:cs="Times New Roman"/>
          <w:bCs/>
          <w:iCs/>
          <w:sz w:val="24"/>
          <w:szCs w:val="24"/>
          <w:lang w:bidi="sk-SK"/>
        </w:rPr>
        <w:t>.</w:t>
      </w:r>
      <w:r w:rsidR="001742EF">
        <w:rPr>
          <w:rFonts w:ascii="Times New Roman" w:hAnsi="Times New Roman" w:cs="Times New Roman"/>
          <w:bCs/>
          <w:iCs/>
          <w:sz w:val="24"/>
          <w:szCs w:val="24"/>
          <w:lang w:bidi="sk-SK"/>
        </w:rPr>
        <w:t xml:space="preserve"> Vzhľadom na to teda možno podporu, poskytovanú </w:t>
      </w:r>
      <w:r w:rsidR="001742EF" w:rsidRPr="001742EF">
        <w:rPr>
          <w:rFonts w:ascii="Times New Roman" w:hAnsi="Times New Roman" w:cs="Times New Roman"/>
          <w:bCs/>
          <w:iCs/>
          <w:sz w:val="24"/>
          <w:szCs w:val="24"/>
          <w:lang w:bidi="sk-SK"/>
        </w:rPr>
        <w:t xml:space="preserve">na dokončenie intervencie </w:t>
      </w:r>
      <w:r w:rsidR="00E62117">
        <w:rPr>
          <w:rFonts w:ascii="Times New Roman" w:hAnsi="Times New Roman" w:cs="Times New Roman"/>
          <w:bCs/>
          <w:iCs/>
          <w:sz w:val="24"/>
          <w:szCs w:val="24"/>
          <w:lang w:bidi="sk-SK"/>
        </w:rPr>
        <w:t xml:space="preserve">buď </w:t>
      </w:r>
      <w:r w:rsidR="001742EF" w:rsidRPr="001742EF">
        <w:rPr>
          <w:rFonts w:ascii="Times New Roman" w:hAnsi="Times New Roman" w:cs="Times New Roman"/>
          <w:bCs/>
          <w:iCs/>
          <w:sz w:val="24"/>
          <w:szCs w:val="24"/>
          <w:lang w:bidi="sk-SK"/>
        </w:rPr>
        <w:t>v sektore ovocia a zeleniny alebo v určitom sektore ďalších vybraných výrobkov</w:t>
      </w:r>
      <w:r w:rsidR="001742EF">
        <w:rPr>
          <w:rFonts w:ascii="Times New Roman" w:hAnsi="Times New Roman" w:cs="Times New Roman"/>
          <w:bCs/>
          <w:iCs/>
          <w:sz w:val="24"/>
          <w:szCs w:val="24"/>
          <w:lang w:bidi="sk-SK"/>
        </w:rPr>
        <w:t xml:space="preserve"> v určitom kalendárnom roku, poskytnúť aj </w:t>
      </w:r>
      <w:r w:rsidR="001742EF" w:rsidRPr="001742EF">
        <w:rPr>
          <w:rFonts w:ascii="Times New Roman" w:hAnsi="Times New Roman" w:cs="Times New Roman"/>
          <w:bCs/>
          <w:iCs/>
          <w:sz w:val="24"/>
          <w:szCs w:val="24"/>
          <w:lang w:bidi="sk-SK"/>
        </w:rPr>
        <w:t>na úhradu splátky plnenia, na plnenie ktorého bol na toto dokončenie tejto intervencie prevzatý záväzok</w:t>
      </w:r>
      <w:r w:rsidR="001742EF">
        <w:rPr>
          <w:rFonts w:ascii="Times New Roman" w:hAnsi="Times New Roman" w:cs="Times New Roman"/>
          <w:bCs/>
          <w:iCs/>
          <w:sz w:val="24"/>
          <w:szCs w:val="24"/>
          <w:lang w:bidi="sk-SK"/>
        </w:rPr>
        <w:t>, uhradenú v niektorom nasledujúcom kalendárnom roku po kalendárnom roku tohto dokončenia tejto intervencie, ak je na vykonávanie tejto intervencie počas tohto nasledujúceho kalendárneho roka poskytnutie tejto podpory schválené.</w:t>
      </w:r>
    </w:p>
    <w:p w14:paraId="579BAC32" w14:textId="2584A38B" w:rsidR="00E62117" w:rsidRDefault="00E62117" w:rsidP="00CE1D52">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t xml:space="preserve">Samozrejme, ak už boli na intervencie </w:t>
      </w:r>
      <w:r w:rsidR="00532CE9">
        <w:rPr>
          <w:rFonts w:ascii="Times New Roman" w:hAnsi="Times New Roman" w:cs="Times New Roman"/>
          <w:bCs/>
          <w:iCs/>
          <w:sz w:val="24"/>
          <w:szCs w:val="24"/>
          <w:lang w:bidi="sk-SK"/>
        </w:rPr>
        <w:t xml:space="preserve">buď </w:t>
      </w:r>
      <w:r w:rsidRPr="00E62117">
        <w:rPr>
          <w:rFonts w:ascii="Times New Roman" w:hAnsi="Times New Roman" w:cs="Times New Roman"/>
          <w:bCs/>
          <w:iCs/>
          <w:sz w:val="24"/>
          <w:szCs w:val="24"/>
          <w:lang w:bidi="sk-SK"/>
        </w:rPr>
        <w:t>v sektore ovocia a zeleniny alebo v určitom sektore ďalších vybraných výrobkov</w:t>
      </w:r>
      <w:r>
        <w:rPr>
          <w:rFonts w:ascii="Times New Roman" w:hAnsi="Times New Roman" w:cs="Times New Roman"/>
          <w:bCs/>
          <w:iCs/>
          <w:sz w:val="24"/>
          <w:szCs w:val="24"/>
          <w:lang w:bidi="sk-SK"/>
        </w:rPr>
        <w:t xml:space="preserve"> </w:t>
      </w:r>
      <w:r w:rsidR="001C0AB6">
        <w:rPr>
          <w:rFonts w:ascii="Times New Roman" w:hAnsi="Times New Roman" w:cs="Times New Roman"/>
          <w:bCs/>
          <w:iCs/>
          <w:sz w:val="24"/>
          <w:szCs w:val="24"/>
          <w:lang w:bidi="sk-SK"/>
        </w:rPr>
        <w:t>poskytnuté preddavky podpory, tieto preddavky sa pri poskytovaní tejto podpory na tieto intervencie zohľadňujú, resp. ich objem sa započíta voči </w:t>
      </w:r>
      <w:r w:rsidR="006A2E41">
        <w:rPr>
          <w:rFonts w:ascii="Times New Roman" w:hAnsi="Times New Roman" w:cs="Times New Roman"/>
          <w:bCs/>
          <w:iCs/>
          <w:sz w:val="24"/>
          <w:szCs w:val="24"/>
          <w:lang w:bidi="sk-SK"/>
        </w:rPr>
        <w:t xml:space="preserve">tejto </w:t>
      </w:r>
      <w:r w:rsidR="001C0AB6">
        <w:rPr>
          <w:rFonts w:ascii="Times New Roman" w:hAnsi="Times New Roman" w:cs="Times New Roman"/>
          <w:bCs/>
          <w:iCs/>
          <w:sz w:val="24"/>
          <w:szCs w:val="24"/>
          <w:lang w:bidi="sk-SK"/>
        </w:rPr>
        <w:t>poskytovanej podpore, v dôsledku čoho sa na tieto intervencie poskytne už len rozdiel tejto poskytovanej podpory a</w:t>
      </w:r>
      <w:r w:rsidR="006A2E41">
        <w:rPr>
          <w:rFonts w:ascii="Times New Roman" w:hAnsi="Times New Roman" w:cs="Times New Roman"/>
          <w:bCs/>
          <w:iCs/>
          <w:sz w:val="24"/>
          <w:szCs w:val="24"/>
          <w:lang w:bidi="sk-SK"/>
        </w:rPr>
        <w:t xml:space="preserve"> </w:t>
      </w:r>
      <w:r w:rsidR="001C0AB6">
        <w:rPr>
          <w:rFonts w:ascii="Times New Roman" w:hAnsi="Times New Roman" w:cs="Times New Roman"/>
          <w:bCs/>
          <w:iCs/>
          <w:sz w:val="24"/>
          <w:szCs w:val="24"/>
          <w:lang w:bidi="sk-SK"/>
        </w:rPr>
        <w:t>týchto jej poskytnutých preddavkov.</w:t>
      </w:r>
    </w:p>
    <w:p w14:paraId="01440136" w14:textId="77777777" w:rsidR="005D1561" w:rsidRDefault="005D1561" w:rsidP="00CE1D52">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3B624A">
        <w:rPr>
          <w:rFonts w:ascii="Times New Roman" w:hAnsi="Times New Roman" w:cs="Times New Roman"/>
          <w:bCs/>
          <w:iCs/>
          <w:sz w:val="24"/>
          <w:szCs w:val="24"/>
          <w:lang w:bidi="sk-SK"/>
        </w:rPr>
        <w:t>Ustanovuje sa systém krátenia podpory</w:t>
      </w:r>
      <w:r w:rsidR="00997BAF">
        <w:rPr>
          <w:rFonts w:ascii="Times New Roman" w:hAnsi="Times New Roman" w:cs="Times New Roman"/>
          <w:bCs/>
          <w:iCs/>
          <w:sz w:val="24"/>
          <w:szCs w:val="24"/>
          <w:lang w:bidi="sk-SK"/>
        </w:rPr>
        <w:t>,</w:t>
      </w:r>
      <w:r w:rsidR="003B624A">
        <w:rPr>
          <w:rFonts w:ascii="Times New Roman" w:hAnsi="Times New Roman" w:cs="Times New Roman"/>
          <w:bCs/>
          <w:iCs/>
          <w:sz w:val="24"/>
          <w:szCs w:val="24"/>
          <w:lang w:bidi="sk-SK"/>
        </w:rPr>
        <w:t xml:space="preserve"> </w:t>
      </w:r>
      <w:r w:rsidR="00997BAF">
        <w:rPr>
          <w:rFonts w:ascii="Times New Roman" w:hAnsi="Times New Roman" w:cs="Times New Roman"/>
          <w:bCs/>
          <w:iCs/>
          <w:sz w:val="24"/>
          <w:szCs w:val="24"/>
          <w:lang w:bidi="sk-SK"/>
        </w:rPr>
        <w:t xml:space="preserve">poskytovanej </w:t>
      </w:r>
      <w:r w:rsidR="003B624A">
        <w:rPr>
          <w:rFonts w:ascii="Times New Roman" w:hAnsi="Times New Roman" w:cs="Times New Roman"/>
          <w:bCs/>
          <w:iCs/>
          <w:sz w:val="24"/>
          <w:szCs w:val="24"/>
          <w:lang w:bidi="sk-SK"/>
        </w:rPr>
        <w:t xml:space="preserve">na intervencie </w:t>
      </w:r>
      <w:r w:rsidR="003B624A" w:rsidRPr="003B624A">
        <w:rPr>
          <w:rFonts w:ascii="Times New Roman" w:hAnsi="Times New Roman" w:cs="Times New Roman"/>
          <w:bCs/>
          <w:iCs/>
          <w:sz w:val="24"/>
          <w:szCs w:val="24"/>
          <w:lang w:bidi="sk-SK"/>
        </w:rPr>
        <w:t>v určitom sektore ďalších vybraných výrobkov</w:t>
      </w:r>
      <w:r w:rsidR="00997BAF">
        <w:rPr>
          <w:rFonts w:ascii="Times New Roman" w:hAnsi="Times New Roman" w:cs="Times New Roman"/>
          <w:bCs/>
          <w:iCs/>
          <w:sz w:val="24"/>
          <w:szCs w:val="24"/>
          <w:lang w:bidi="sk-SK"/>
        </w:rPr>
        <w:t xml:space="preserve"> v prípade nedostatku finančných prostriedkov pridelených na toto jej </w:t>
      </w:r>
      <w:r w:rsidR="00997BAF" w:rsidRPr="00687BB4">
        <w:rPr>
          <w:rFonts w:ascii="Times New Roman" w:hAnsi="Times New Roman" w:cs="Times New Roman"/>
          <w:bCs/>
          <w:iCs/>
          <w:sz w:val="24"/>
          <w:szCs w:val="24"/>
          <w:lang w:bidi="sk-SK"/>
        </w:rPr>
        <w:t>poskytovanie.</w:t>
      </w:r>
      <w:r w:rsidR="00687BB4" w:rsidRPr="00687BB4">
        <w:rPr>
          <w:rFonts w:ascii="Times New Roman" w:hAnsi="Times New Roman" w:cs="Times New Roman"/>
          <w:bCs/>
          <w:iCs/>
          <w:sz w:val="24"/>
          <w:szCs w:val="24"/>
          <w:lang w:bidi="sk-SK"/>
        </w:rPr>
        <w:t xml:space="preserve"> Alokácie finančných prostriedkov Európskej únie</w:t>
      </w:r>
      <w:r w:rsidR="00482781">
        <w:rPr>
          <w:rFonts w:ascii="Times New Roman" w:hAnsi="Times New Roman" w:cs="Times New Roman"/>
          <w:bCs/>
          <w:iCs/>
          <w:sz w:val="24"/>
          <w:szCs w:val="24"/>
          <w:lang w:bidi="sk-SK"/>
        </w:rPr>
        <w:t>,</w:t>
      </w:r>
      <w:r w:rsidR="00687BB4" w:rsidRPr="00687BB4">
        <w:rPr>
          <w:rFonts w:ascii="Times New Roman" w:hAnsi="Times New Roman" w:cs="Times New Roman"/>
          <w:bCs/>
          <w:iCs/>
          <w:sz w:val="24"/>
          <w:szCs w:val="24"/>
          <w:lang w:bidi="sk-SK"/>
        </w:rPr>
        <w:t xml:space="preserve"> alokovaných Slovenskej republike na intervencie v ďalších sektoroch</w:t>
      </w:r>
      <w:r w:rsidR="00482781">
        <w:rPr>
          <w:rFonts w:ascii="Times New Roman" w:hAnsi="Times New Roman" w:cs="Times New Roman"/>
          <w:bCs/>
          <w:iCs/>
          <w:sz w:val="24"/>
          <w:szCs w:val="24"/>
          <w:lang w:bidi="sk-SK"/>
        </w:rPr>
        <w:t>,</w:t>
      </w:r>
      <w:r w:rsidR="00687BB4" w:rsidRPr="00687BB4">
        <w:rPr>
          <w:rFonts w:ascii="Times New Roman" w:hAnsi="Times New Roman" w:cs="Times New Roman"/>
          <w:bCs/>
          <w:iCs/>
          <w:sz w:val="24"/>
          <w:szCs w:val="24"/>
          <w:lang w:bidi="sk-SK"/>
        </w:rPr>
        <w:t xml:space="preserve"> sú stanovené v strategickom pláne spoločnej poľnohospodárskej politiky Slovenskej republiky, </w:t>
      </w:r>
      <w:r w:rsidR="00687BB4">
        <w:rPr>
          <w:rFonts w:ascii="Times New Roman" w:hAnsi="Times New Roman" w:cs="Times New Roman"/>
          <w:bCs/>
          <w:iCs/>
          <w:sz w:val="24"/>
          <w:szCs w:val="24"/>
          <w:lang w:bidi="sk-SK"/>
        </w:rPr>
        <w:t xml:space="preserve">a to konkrétne na vykonávanie intervencií </w:t>
      </w:r>
      <w:r w:rsidR="00687BB4" w:rsidRPr="00687BB4">
        <w:rPr>
          <w:rFonts w:ascii="Times New Roman" w:hAnsi="Times New Roman" w:cs="Times New Roman"/>
          <w:bCs/>
          <w:iCs/>
          <w:sz w:val="24"/>
          <w:szCs w:val="24"/>
          <w:lang w:bidi="sk-SK"/>
        </w:rPr>
        <w:t>v </w:t>
      </w:r>
      <w:r w:rsidR="00687BB4">
        <w:rPr>
          <w:rFonts w:ascii="Times New Roman" w:hAnsi="Times New Roman" w:cs="Times New Roman"/>
          <w:bCs/>
          <w:iCs/>
          <w:sz w:val="24"/>
          <w:szCs w:val="24"/>
          <w:lang w:bidi="sk-SK"/>
        </w:rPr>
        <w:t>sektoroch</w:t>
      </w:r>
      <w:r w:rsidR="00687BB4" w:rsidRPr="00687BB4">
        <w:rPr>
          <w:rFonts w:ascii="Times New Roman" w:hAnsi="Times New Roman" w:cs="Times New Roman"/>
          <w:bCs/>
          <w:iCs/>
          <w:sz w:val="24"/>
          <w:szCs w:val="24"/>
          <w:lang w:bidi="sk-SK"/>
        </w:rPr>
        <w:t xml:space="preserve"> ďalších vybraných výrobkov</w:t>
      </w:r>
      <w:r w:rsidR="00687BB4">
        <w:rPr>
          <w:rFonts w:ascii="Times New Roman" w:hAnsi="Times New Roman" w:cs="Times New Roman"/>
          <w:bCs/>
          <w:iCs/>
          <w:sz w:val="24"/>
          <w:szCs w:val="24"/>
          <w:lang w:bidi="sk-SK"/>
        </w:rPr>
        <w:t xml:space="preserve"> počas jednotlivých kalendárnych rokov trvania tohto </w:t>
      </w:r>
      <w:r w:rsidR="00687BB4">
        <w:rPr>
          <w:rFonts w:ascii="Times New Roman" w:hAnsi="Times New Roman" w:cs="Times New Roman"/>
          <w:bCs/>
          <w:iCs/>
          <w:sz w:val="24"/>
          <w:szCs w:val="24"/>
          <w:lang w:bidi="sk-SK"/>
        </w:rPr>
        <w:lastRenderedPageBreak/>
        <w:t>strategického plánu.</w:t>
      </w:r>
      <w:r w:rsidR="00F3246B">
        <w:rPr>
          <w:rFonts w:ascii="Times New Roman" w:hAnsi="Times New Roman" w:cs="Times New Roman"/>
          <w:bCs/>
          <w:iCs/>
          <w:sz w:val="24"/>
          <w:szCs w:val="24"/>
          <w:lang w:bidi="sk-SK"/>
        </w:rPr>
        <w:t xml:space="preserve"> Z týchto alokácií možno v každom poľnohospodárskom finančnom roku poskytovania podpory na intervencie </w:t>
      </w:r>
      <w:r w:rsidR="00F3246B" w:rsidRPr="00F3246B">
        <w:rPr>
          <w:rFonts w:ascii="Times New Roman" w:hAnsi="Times New Roman" w:cs="Times New Roman"/>
          <w:bCs/>
          <w:iCs/>
          <w:sz w:val="24"/>
          <w:szCs w:val="24"/>
          <w:lang w:bidi="sk-SK"/>
        </w:rPr>
        <w:t>v sektoroch ďalších vybraných výrobkov</w:t>
      </w:r>
      <w:r w:rsidR="00284176">
        <w:rPr>
          <w:rFonts w:ascii="Times New Roman" w:hAnsi="Times New Roman" w:cs="Times New Roman"/>
          <w:bCs/>
          <w:iCs/>
          <w:sz w:val="24"/>
          <w:szCs w:val="24"/>
          <w:lang w:bidi="sk-SK"/>
        </w:rPr>
        <w:t xml:space="preserve"> </w:t>
      </w:r>
      <w:r w:rsidR="00377451">
        <w:rPr>
          <w:rFonts w:ascii="Times New Roman" w:hAnsi="Times New Roman" w:cs="Times New Roman"/>
          <w:bCs/>
          <w:iCs/>
          <w:sz w:val="24"/>
          <w:szCs w:val="24"/>
          <w:lang w:bidi="sk-SK"/>
        </w:rPr>
        <w:t xml:space="preserve">v súlade s čl. 101 ods. 3 </w:t>
      </w:r>
      <w:r w:rsidR="00377451" w:rsidRPr="00377451">
        <w:rPr>
          <w:rFonts w:ascii="Times New Roman" w:hAnsi="Times New Roman" w:cs="Times New Roman"/>
          <w:bCs/>
          <w:iCs/>
          <w:sz w:val="24"/>
          <w:szCs w:val="24"/>
          <w:lang w:bidi="sk-SK"/>
        </w:rPr>
        <w:t xml:space="preserve">nariadenia (EÚ) 2021/2115 </w:t>
      </w:r>
      <w:r w:rsidR="00284176">
        <w:rPr>
          <w:rFonts w:ascii="Times New Roman" w:hAnsi="Times New Roman" w:cs="Times New Roman"/>
          <w:bCs/>
          <w:iCs/>
          <w:sz w:val="24"/>
          <w:szCs w:val="24"/>
          <w:lang w:bidi="sk-SK"/>
        </w:rPr>
        <w:t xml:space="preserve">prideliť konečný objem finančných prostriedkov Európskej únie na poskytovanie tejto podpory zvlášť na intervencie v každom zo štyroch sektorov </w:t>
      </w:r>
      <w:r w:rsidR="00284176" w:rsidRPr="00284176">
        <w:rPr>
          <w:rFonts w:ascii="Times New Roman" w:hAnsi="Times New Roman" w:cs="Times New Roman"/>
          <w:bCs/>
          <w:iCs/>
          <w:sz w:val="24"/>
          <w:szCs w:val="24"/>
          <w:lang w:bidi="sk-SK"/>
        </w:rPr>
        <w:t>ďalších vybraných výrobkov</w:t>
      </w:r>
      <w:r w:rsidR="00284176">
        <w:rPr>
          <w:rFonts w:ascii="Times New Roman" w:hAnsi="Times New Roman" w:cs="Times New Roman"/>
          <w:bCs/>
          <w:iCs/>
          <w:sz w:val="24"/>
          <w:szCs w:val="24"/>
          <w:lang w:bidi="sk-SK"/>
        </w:rPr>
        <w:t xml:space="preserve">, teda prideliť konečný objem týchto finančných prostriedkov zvlášť </w:t>
      </w:r>
      <w:r w:rsidR="00284176" w:rsidRPr="00284176">
        <w:rPr>
          <w:rFonts w:ascii="Times New Roman" w:hAnsi="Times New Roman" w:cs="Times New Roman"/>
          <w:bCs/>
          <w:iCs/>
          <w:sz w:val="24"/>
          <w:szCs w:val="24"/>
          <w:lang w:bidi="sk-SK"/>
        </w:rPr>
        <w:t>na poskytovanie tejto podpory</w:t>
      </w:r>
      <w:r w:rsidR="00284176">
        <w:rPr>
          <w:rFonts w:ascii="Times New Roman" w:hAnsi="Times New Roman" w:cs="Times New Roman"/>
          <w:bCs/>
          <w:iCs/>
          <w:sz w:val="24"/>
          <w:szCs w:val="24"/>
          <w:lang w:bidi="sk-SK"/>
        </w:rPr>
        <w:t xml:space="preserve"> na intervencie v sektore mliečnych výrobkov, </w:t>
      </w:r>
      <w:r w:rsidR="00284176" w:rsidRPr="00284176">
        <w:rPr>
          <w:rFonts w:ascii="Times New Roman" w:hAnsi="Times New Roman" w:cs="Times New Roman"/>
          <w:bCs/>
          <w:iCs/>
          <w:sz w:val="24"/>
          <w:szCs w:val="24"/>
          <w:lang w:bidi="sk-SK"/>
        </w:rPr>
        <w:t xml:space="preserve">na poskytovanie tejto podpory na intervencie v sektore </w:t>
      </w:r>
      <w:r w:rsidR="00284176">
        <w:rPr>
          <w:rFonts w:ascii="Times New Roman" w:hAnsi="Times New Roman" w:cs="Times New Roman"/>
          <w:bCs/>
          <w:iCs/>
          <w:sz w:val="24"/>
          <w:szCs w:val="24"/>
          <w:lang w:bidi="sk-SK"/>
        </w:rPr>
        <w:t>bravčových</w:t>
      </w:r>
      <w:r w:rsidR="00284176" w:rsidRPr="00284176">
        <w:rPr>
          <w:rFonts w:ascii="Times New Roman" w:hAnsi="Times New Roman" w:cs="Times New Roman"/>
          <w:bCs/>
          <w:iCs/>
          <w:sz w:val="24"/>
          <w:szCs w:val="24"/>
          <w:lang w:bidi="sk-SK"/>
        </w:rPr>
        <w:t xml:space="preserve"> výrobkov,</w:t>
      </w:r>
      <w:r w:rsidR="00284176">
        <w:rPr>
          <w:rFonts w:ascii="Times New Roman" w:hAnsi="Times New Roman" w:cs="Times New Roman"/>
          <w:bCs/>
          <w:iCs/>
          <w:sz w:val="24"/>
          <w:szCs w:val="24"/>
          <w:lang w:bidi="sk-SK"/>
        </w:rPr>
        <w:t xml:space="preserve"> </w:t>
      </w:r>
      <w:r w:rsidR="00284176" w:rsidRPr="00284176">
        <w:rPr>
          <w:rFonts w:ascii="Times New Roman" w:hAnsi="Times New Roman" w:cs="Times New Roman"/>
          <w:bCs/>
          <w:iCs/>
          <w:sz w:val="24"/>
          <w:szCs w:val="24"/>
          <w:lang w:bidi="sk-SK"/>
        </w:rPr>
        <w:t xml:space="preserve">na poskytovanie tejto podpory na intervencie v sektore </w:t>
      </w:r>
      <w:r w:rsidR="00284176">
        <w:rPr>
          <w:rFonts w:ascii="Times New Roman" w:hAnsi="Times New Roman" w:cs="Times New Roman"/>
          <w:bCs/>
          <w:iCs/>
          <w:sz w:val="24"/>
          <w:szCs w:val="24"/>
          <w:lang w:bidi="sk-SK"/>
        </w:rPr>
        <w:t>ovčích a kozích</w:t>
      </w:r>
      <w:r w:rsidR="00284176" w:rsidRPr="00284176">
        <w:rPr>
          <w:rFonts w:ascii="Times New Roman" w:hAnsi="Times New Roman" w:cs="Times New Roman"/>
          <w:bCs/>
          <w:iCs/>
          <w:sz w:val="24"/>
          <w:szCs w:val="24"/>
          <w:lang w:bidi="sk-SK"/>
        </w:rPr>
        <w:t xml:space="preserve"> výr</w:t>
      </w:r>
      <w:r w:rsidR="00284176">
        <w:rPr>
          <w:rFonts w:ascii="Times New Roman" w:hAnsi="Times New Roman" w:cs="Times New Roman"/>
          <w:bCs/>
          <w:iCs/>
          <w:sz w:val="24"/>
          <w:szCs w:val="24"/>
          <w:lang w:bidi="sk-SK"/>
        </w:rPr>
        <w:t xml:space="preserve">obkov a </w:t>
      </w:r>
      <w:r w:rsidR="00284176" w:rsidRPr="00284176">
        <w:rPr>
          <w:rFonts w:ascii="Times New Roman" w:hAnsi="Times New Roman" w:cs="Times New Roman"/>
          <w:bCs/>
          <w:iCs/>
          <w:sz w:val="24"/>
          <w:szCs w:val="24"/>
          <w:lang w:bidi="sk-SK"/>
        </w:rPr>
        <w:t xml:space="preserve">na poskytovanie tejto podpory na intervencie v sektore </w:t>
      </w:r>
      <w:r w:rsidR="00284176">
        <w:rPr>
          <w:rFonts w:ascii="Times New Roman" w:hAnsi="Times New Roman" w:cs="Times New Roman"/>
          <w:bCs/>
          <w:iCs/>
          <w:sz w:val="24"/>
          <w:szCs w:val="24"/>
          <w:lang w:bidi="sk-SK"/>
        </w:rPr>
        <w:t>zemiakov.</w:t>
      </w:r>
      <w:r w:rsidR="005A336A">
        <w:rPr>
          <w:rFonts w:ascii="Times New Roman" w:hAnsi="Times New Roman" w:cs="Times New Roman"/>
          <w:bCs/>
          <w:iCs/>
          <w:sz w:val="24"/>
          <w:szCs w:val="24"/>
          <w:lang w:bidi="sk-SK"/>
        </w:rPr>
        <w:t xml:space="preserve"> Ak však celkový objem podpory</w:t>
      </w:r>
      <w:r w:rsidR="00457C6C" w:rsidRPr="00457C6C">
        <w:rPr>
          <w:rFonts w:ascii="Times New Roman" w:hAnsi="Times New Roman" w:cs="Times New Roman"/>
          <w:bCs/>
          <w:iCs/>
          <w:sz w:val="24"/>
          <w:szCs w:val="24"/>
          <w:lang w:bidi="sk-SK"/>
        </w:rPr>
        <w:t xml:space="preserve"> poskytovanej na intervencie v určitom sektore ďalších vybraných výrobkov</w:t>
      </w:r>
      <w:r w:rsidR="005A336A">
        <w:rPr>
          <w:rFonts w:ascii="Times New Roman" w:hAnsi="Times New Roman" w:cs="Times New Roman"/>
          <w:bCs/>
          <w:iCs/>
          <w:sz w:val="24"/>
          <w:szCs w:val="24"/>
          <w:lang w:bidi="sk-SK"/>
        </w:rPr>
        <w:t>, ktorá by sa m</w:t>
      </w:r>
      <w:r w:rsidR="00457C6C">
        <w:rPr>
          <w:rFonts w:ascii="Times New Roman" w:hAnsi="Times New Roman" w:cs="Times New Roman"/>
          <w:bCs/>
          <w:iCs/>
          <w:sz w:val="24"/>
          <w:szCs w:val="24"/>
          <w:lang w:bidi="sk-SK"/>
        </w:rPr>
        <w:t>ala</w:t>
      </w:r>
      <w:r w:rsidR="005A336A">
        <w:rPr>
          <w:rFonts w:ascii="Times New Roman" w:hAnsi="Times New Roman" w:cs="Times New Roman"/>
          <w:bCs/>
          <w:iCs/>
          <w:sz w:val="24"/>
          <w:szCs w:val="24"/>
          <w:lang w:bidi="sk-SK"/>
        </w:rPr>
        <w:t xml:space="preserve"> v danom poľnohospodárskom finančnom roku </w:t>
      </w:r>
      <w:r w:rsidR="00A631D3">
        <w:rPr>
          <w:rFonts w:ascii="Times New Roman" w:hAnsi="Times New Roman" w:cs="Times New Roman"/>
          <w:bCs/>
          <w:iCs/>
          <w:sz w:val="24"/>
          <w:szCs w:val="24"/>
          <w:lang w:bidi="sk-SK"/>
        </w:rPr>
        <w:t xml:space="preserve">poskytnúť, presahuje celkový objem finančných prostriedkov pridelených na toto jej poskytovanie v tomto </w:t>
      </w:r>
      <w:r w:rsidR="00A631D3" w:rsidRPr="00A631D3">
        <w:rPr>
          <w:rFonts w:ascii="Times New Roman" w:hAnsi="Times New Roman" w:cs="Times New Roman"/>
          <w:bCs/>
          <w:iCs/>
          <w:sz w:val="24"/>
          <w:szCs w:val="24"/>
          <w:lang w:bidi="sk-SK"/>
        </w:rPr>
        <w:t>poľnohospodárskom finančnom roku</w:t>
      </w:r>
      <w:r w:rsidR="00A631D3">
        <w:rPr>
          <w:rFonts w:ascii="Times New Roman" w:hAnsi="Times New Roman" w:cs="Times New Roman"/>
          <w:bCs/>
          <w:iCs/>
          <w:sz w:val="24"/>
          <w:szCs w:val="24"/>
          <w:lang w:bidi="sk-SK"/>
        </w:rPr>
        <w:t xml:space="preserve">, </w:t>
      </w:r>
      <w:r w:rsidR="00F272F0">
        <w:rPr>
          <w:rFonts w:ascii="Times New Roman" w:hAnsi="Times New Roman" w:cs="Times New Roman"/>
          <w:bCs/>
          <w:iCs/>
          <w:sz w:val="24"/>
          <w:szCs w:val="24"/>
          <w:lang w:bidi="sk-SK"/>
        </w:rPr>
        <w:t xml:space="preserve">tak sa výška tejto takto poskytovanej podpory kráti koeficientom krátenia, ktorý je podielom </w:t>
      </w:r>
      <w:r w:rsidR="00BA1E95">
        <w:rPr>
          <w:rFonts w:ascii="Times New Roman" w:hAnsi="Times New Roman" w:cs="Times New Roman"/>
          <w:bCs/>
          <w:iCs/>
          <w:sz w:val="24"/>
          <w:szCs w:val="24"/>
          <w:lang w:bidi="sk-SK"/>
        </w:rPr>
        <w:t xml:space="preserve">hodnoty </w:t>
      </w:r>
      <w:r w:rsidR="00F272F0">
        <w:rPr>
          <w:rFonts w:ascii="Times New Roman" w:hAnsi="Times New Roman" w:cs="Times New Roman"/>
          <w:bCs/>
          <w:iCs/>
          <w:sz w:val="24"/>
          <w:szCs w:val="24"/>
          <w:lang w:bidi="sk-SK"/>
        </w:rPr>
        <w:t xml:space="preserve">tohto celkového objemu </w:t>
      </w:r>
      <w:r w:rsidR="00F272F0" w:rsidRPr="00F272F0">
        <w:rPr>
          <w:rFonts w:ascii="Times New Roman" w:hAnsi="Times New Roman" w:cs="Times New Roman"/>
          <w:bCs/>
          <w:iCs/>
          <w:sz w:val="24"/>
          <w:szCs w:val="24"/>
          <w:lang w:bidi="sk-SK"/>
        </w:rPr>
        <w:t>finančných prostriedkov pridelených</w:t>
      </w:r>
      <w:r w:rsidR="00540778">
        <w:rPr>
          <w:rFonts w:ascii="Times New Roman" w:hAnsi="Times New Roman" w:cs="Times New Roman"/>
          <w:bCs/>
          <w:iCs/>
          <w:sz w:val="24"/>
          <w:szCs w:val="24"/>
          <w:lang w:bidi="sk-SK"/>
        </w:rPr>
        <w:t xml:space="preserve"> </w:t>
      </w:r>
      <w:r w:rsidR="00BA1E95">
        <w:rPr>
          <w:rFonts w:ascii="Times New Roman" w:hAnsi="Times New Roman" w:cs="Times New Roman"/>
          <w:bCs/>
          <w:iCs/>
          <w:sz w:val="24"/>
          <w:szCs w:val="24"/>
          <w:lang w:bidi="sk-SK"/>
        </w:rPr>
        <w:t xml:space="preserve">na poskytovanie tejto podpory v tomto poľnohospodárskom finančnom roku, a hodnoty celkového objemu tejto podpory, </w:t>
      </w:r>
      <w:r w:rsidR="00BA1E95" w:rsidRPr="00BA1E95">
        <w:rPr>
          <w:rFonts w:ascii="Times New Roman" w:hAnsi="Times New Roman" w:cs="Times New Roman"/>
          <w:bCs/>
          <w:iCs/>
          <w:sz w:val="24"/>
          <w:szCs w:val="24"/>
          <w:lang w:bidi="sk-SK"/>
        </w:rPr>
        <w:t xml:space="preserve">ktorá by sa </w:t>
      </w:r>
      <w:r w:rsidR="00BA1E95">
        <w:rPr>
          <w:rFonts w:ascii="Times New Roman" w:hAnsi="Times New Roman" w:cs="Times New Roman"/>
          <w:bCs/>
          <w:iCs/>
          <w:sz w:val="24"/>
          <w:szCs w:val="24"/>
          <w:lang w:bidi="sk-SK"/>
        </w:rPr>
        <w:t xml:space="preserve">v tomto </w:t>
      </w:r>
      <w:r w:rsidR="00BA1E95" w:rsidRPr="00BA1E95">
        <w:rPr>
          <w:rFonts w:ascii="Times New Roman" w:hAnsi="Times New Roman" w:cs="Times New Roman"/>
          <w:bCs/>
          <w:iCs/>
          <w:sz w:val="24"/>
          <w:szCs w:val="24"/>
          <w:lang w:bidi="sk-SK"/>
        </w:rPr>
        <w:t>poľnohospodárskom finančnom roku</w:t>
      </w:r>
      <w:r w:rsidR="00BA1E95">
        <w:rPr>
          <w:rFonts w:ascii="Times New Roman" w:hAnsi="Times New Roman" w:cs="Times New Roman"/>
          <w:bCs/>
          <w:iCs/>
          <w:sz w:val="24"/>
          <w:szCs w:val="24"/>
          <w:lang w:bidi="sk-SK"/>
        </w:rPr>
        <w:t xml:space="preserve"> poskytla bez tohto krátenia.</w:t>
      </w:r>
      <w:r w:rsidR="0043678B">
        <w:rPr>
          <w:rFonts w:ascii="Times New Roman" w:hAnsi="Times New Roman" w:cs="Times New Roman"/>
          <w:bCs/>
          <w:iCs/>
          <w:sz w:val="24"/>
          <w:szCs w:val="24"/>
          <w:lang w:bidi="sk-SK"/>
        </w:rPr>
        <w:t xml:space="preserve"> Za účelom správneho určenia tohto koeficientu krátenia</w:t>
      </w:r>
      <w:r w:rsidR="00987A2B">
        <w:rPr>
          <w:rFonts w:ascii="Times New Roman" w:hAnsi="Times New Roman" w:cs="Times New Roman"/>
          <w:bCs/>
          <w:iCs/>
          <w:sz w:val="24"/>
          <w:szCs w:val="24"/>
          <w:lang w:bidi="sk-SK"/>
        </w:rPr>
        <w:t xml:space="preserve"> je teda potrebné presne vyhodnotiť, aká výška podpory na intervencie </w:t>
      </w:r>
      <w:r w:rsidR="00987A2B" w:rsidRPr="00987A2B">
        <w:rPr>
          <w:rFonts w:ascii="Times New Roman" w:hAnsi="Times New Roman" w:cs="Times New Roman"/>
          <w:bCs/>
          <w:iCs/>
          <w:sz w:val="24"/>
          <w:szCs w:val="24"/>
          <w:lang w:bidi="sk-SK"/>
        </w:rPr>
        <w:t xml:space="preserve">v určitom sektore ďalších vybraných výrobkov </w:t>
      </w:r>
      <w:r w:rsidR="00987A2B">
        <w:rPr>
          <w:rFonts w:ascii="Times New Roman" w:hAnsi="Times New Roman" w:cs="Times New Roman"/>
          <w:bCs/>
          <w:iCs/>
          <w:sz w:val="24"/>
          <w:szCs w:val="24"/>
          <w:lang w:bidi="sk-SK"/>
        </w:rPr>
        <w:t>by sa v danom poľnohospodárskom finančnom roku každému žiadateľovi o jej poskytnutie</w:t>
      </w:r>
      <w:r w:rsidR="00085FD7">
        <w:rPr>
          <w:rFonts w:ascii="Times New Roman" w:hAnsi="Times New Roman" w:cs="Times New Roman"/>
          <w:bCs/>
          <w:iCs/>
          <w:sz w:val="24"/>
          <w:szCs w:val="24"/>
          <w:lang w:bidi="sk-SK"/>
        </w:rPr>
        <w:t xml:space="preserve"> </w:t>
      </w:r>
      <w:r w:rsidR="00133832">
        <w:rPr>
          <w:rFonts w:ascii="Times New Roman" w:hAnsi="Times New Roman" w:cs="Times New Roman"/>
          <w:bCs/>
          <w:iCs/>
          <w:sz w:val="24"/>
          <w:szCs w:val="24"/>
          <w:lang w:bidi="sk-SK"/>
        </w:rPr>
        <w:t>poskytla bez tohto krátenia</w:t>
      </w:r>
      <w:r w:rsidR="00085FD7">
        <w:rPr>
          <w:rFonts w:ascii="Times New Roman" w:hAnsi="Times New Roman" w:cs="Times New Roman"/>
          <w:bCs/>
          <w:iCs/>
          <w:sz w:val="24"/>
          <w:szCs w:val="24"/>
          <w:lang w:bidi="sk-SK"/>
        </w:rPr>
        <w:t xml:space="preserve"> </w:t>
      </w:r>
      <w:r w:rsidR="00133832">
        <w:rPr>
          <w:rFonts w:ascii="Times New Roman" w:hAnsi="Times New Roman" w:cs="Times New Roman"/>
          <w:bCs/>
          <w:iCs/>
          <w:sz w:val="24"/>
          <w:szCs w:val="24"/>
          <w:lang w:bidi="sk-SK"/>
        </w:rPr>
        <w:t>vyvolaného</w:t>
      </w:r>
      <w:r w:rsidR="00085FD7">
        <w:rPr>
          <w:rFonts w:ascii="Times New Roman" w:hAnsi="Times New Roman" w:cs="Times New Roman"/>
          <w:bCs/>
          <w:iCs/>
          <w:sz w:val="24"/>
          <w:szCs w:val="24"/>
          <w:lang w:bidi="sk-SK"/>
        </w:rPr>
        <w:t xml:space="preserve"> nedostatk</w:t>
      </w:r>
      <w:r w:rsidR="00133832">
        <w:rPr>
          <w:rFonts w:ascii="Times New Roman" w:hAnsi="Times New Roman" w:cs="Times New Roman"/>
          <w:bCs/>
          <w:iCs/>
          <w:sz w:val="24"/>
          <w:szCs w:val="24"/>
          <w:lang w:bidi="sk-SK"/>
        </w:rPr>
        <w:t>om</w:t>
      </w:r>
      <w:r w:rsidR="00085FD7">
        <w:rPr>
          <w:rFonts w:ascii="Times New Roman" w:hAnsi="Times New Roman" w:cs="Times New Roman"/>
          <w:bCs/>
          <w:iCs/>
          <w:sz w:val="24"/>
          <w:szCs w:val="24"/>
          <w:lang w:bidi="sk-SK"/>
        </w:rPr>
        <w:t xml:space="preserve"> finančných prostriedkov</w:t>
      </w:r>
      <w:r w:rsidR="00133832">
        <w:rPr>
          <w:rFonts w:ascii="Times New Roman" w:hAnsi="Times New Roman" w:cs="Times New Roman"/>
          <w:bCs/>
          <w:iCs/>
          <w:sz w:val="24"/>
          <w:szCs w:val="24"/>
          <w:lang w:bidi="sk-SK"/>
        </w:rPr>
        <w:t xml:space="preserve"> na toto jej poskytovanie</w:t>
      </w:r>
      <w:r w:rsidR="00987A2B">
        <w:rPr>
          <w:rFonts w:ascii="Times New Roman" w:hAnsi="Times New Roman" w:cs="Times New Roman"/>
          <w:bCs/>
          <w:iCs/>
          <w:sz w:val="24"/>
          <w:szCs w:val="24"/>
          <w:lang w:bidi="sk-SK"/>
        </w:rPr>
        <w:t xml:space="preserve">, </w:t>
      </w:r>
      <w:r w:rsidR="00085FD7">
        <w:rPr>
          <w:rFonts w:ascii="Times New Roman" w:hAnsi="Times New Roman" w:cs="Times New Roman"/>
          <w:bCs/>
          <w:iCs/>
          <w:sz w:val="24"/>
          <w:szCs w:val="24"/>
          <w:lang w:bidi="sk-SK"/>
        </w:rPr>
        <w:t xml:space="preserve">a to </w:t>
      </w:r>
      <w:r w:rsidR="00987A2B">
        <w:rPr>
          <w:rFonts w:ascii="Times New Roman" w:hAnsi="Times New Roman" w:cs="Times New Roman"/>
          <w:bCs/>
          <w:iCs/>
          <w:sz w:val="24"/>
          <w:szCs w:val="24"/>
          <w:lang w:bidi="sk-SK"/>
        </w:rPr>
        <w:t>v závislosti od výšky oprávnených výdavkov na tieto intervencie, na pokrytie časti ktorých možno túto podporu poskytnúť.</w:t>
      </w:r>
    </w:p>
    <w:p w14:paraId="7B859F82" w14:textId="77777777" w:rsidR="00133832" w:rsidRPr="00687BB4" w:rsidRDefault="00133832" w:rsidP="00CE1D52">
      <w:pPr>
        <w:spacing w:after="0" w:line="240" w:lineRule="auto"/>
        <w:jc w:val="both"/>
        <w:rPr>
          <w:rFonts w:ascii="Times New Roman" w:hAnsi="Times New Roman" w:cs="Times New Roman"/>
          <w:bCs/>
          <w:iCs/>
          <w:sz w:val="24"/>
          <w:szCs w:val="24"/>
          <w:lang w:bidi="sk-SK"/>
        </w:rPr>
      </w:pPr>
      <w:bookmarkStart w:id="0" w:name="_GoBack"/>
      <w:bookmarkEnd w:id="0"/>
      <w:r>
        <w:rPr>
          <w:rFonts w:ascii="Times New Roman" w:hAnsi="Times New Roman" w:cs="Times New Roman"/>
          <w:bCs/>
          <w:iCs/>
          <w:sz w:val="24"/>
          <w:szCs w:val="24"/>
          <w:lang w:bidi="sk-SK"/>
        </w:rPr>
        <w:tab/>
      </w:r>
      <w:r w:rsidR="006E6BAD">
        <w:rPr>
          <w:rFonts w:ascii="Times New Roman" w:hAnsi="Times New Roman" w:cs="Times New Roman"/>
          <w:bCs/>
          <w:iCs/>
          <w:sz w:val="24"/>
          <w:szCs w:val="24"/>
          <w:lang w:bidi="sk-SK"/>
        </w:rPr>
        <w:t xml:space="preserve">Vo vzťahu k preddavkom podpory </w:t>
      </w:r>
      <w:r w:rsidR="006E6BAD" w:rsidRPr="006E6BAD">
        <w:rPr>
          <w:rFonts w:ascii="Times New Roman" w:hAnsi="Times New Roman" w:cs="Times New Roman"/>
          <w:bCs/>
          <w:iCs/>
          <w:sz w:val="24"/>
          <w:szCs w:val="24"/>
          <w:lang w:bidi="sk-SK"/>
        </w:rPr>
        <w:t>poskytovanej z finančných prostriedkov Európskej únie na intervencie v určitom sektore ďalších vybraných výrobkov</w:t>
      </w:r>
      <w:r w:rsidR="006E6BAD">
        <w:rPr>
          <w:rFonts w:ascii="Times New Roman" w:hAnsi="Times New Roman" w:cs="Times New Roman"/>
          <w:bCs/>
          <w:iCs/>
          <w:sz w:val="24"/>
          <w:szCs w:val="24"/>
          <w:lang w:bidi="sk-SK"/>
        </w:rPr>
        <w:t xml:space="preserve"> sa ustanovuje, že ich v danom </w:t>
      </w:r>
      <w:r w:rsidR="006E6BAD" w:rsidRPr="006E6BAD">
        <w:rPr>
          <w:rFonts w:ascii="Times New Roman" w:hAnsi="Times New Roman" w:cs="Times New Roman"/>
          <w:bCs/>
          <w:iCs/>
          <w:sz w:val="24"/>
          <w:szCs w:val="24"/>
          <w:lang w:bidi="sk-SK"/>
        </w:rPr>
        <w:t>poľnohospodárskom finančnom roku</w:t>
      </w:r>
      <w:r w:rsidR="006E6BAD">
        <w:rPr>
          <w:rFonts w:ascii="Times New Roman" w:hAnsi="Times New Roman" w:cs="Times New Roman"/>
          <w:bCs/>
          <w:iCs/>
          <w:sz w:val="24"/>
          <w:szCs w:val="24"/>
          <w:lang w:bidi="sk-SK"/>
        </w:rPr>
        <w:t xml:space="preserve"> možno poskytovať </w:t>
      </w:r>
      <w:r w:rsidR="006E6BAD" w:rsidRPr="006E6BAD">
        <w:rPr>
          <w:rFonts w:ascii="Times New Roman" w:hAnsi="Times New Roman" w:cs="Times New Roman"/>
          <w:bCs/>
          <w:iCs/>
          <w:sz w:val="24"/>
          <w:szCs w:val="24"/>
          <w:lang w:bidi="sk-SK"/>
        </w:rPr>
        <w:t>len z tých finančných prostriedkov Európskej únie, z ktorých sa v tomto poľnohospodárskom finančnom roku neposkytne podpora</w:t>
      </w:r>
      <w:r w:rsidR="006E6BAD">
        <w:rPr>
          <w:rFonts w:ascii="Times New Roman" w:hAnsi="Times New Roman" w:cs="Times New Roman"/>
          <w:bCs/>
          <w:iCs/>
          <w:sz w:val="24"/>
          <w:szCs w:val="24"/>
          <w:lang w:bidi="sk-SK"/>
        </w:rPr>
        <w:t xml:space="preserve"> </w:t>
      </w:r>
      <w:r w:rsidR="00616AB0" w:rsidRPr="00616AB0">
        <w:rPr>
          <w:rFonts w:ascii="Times New Roman" w:hAnsi="Times New Roman" w:cs="Times New Roman"/>
          <w:bCs/>
          <w:iCs/>
          <w:sz w:val="24"/>
          <w:szCs w:val="24"/>
          <w:lang w:bidi="sk-SK"/>
        </w:rPr>
        <w:t>na dokončenie intervencií v tomto sektore v určitom kalendárnom roku</w:t>
      </w:r>
      <w:r w:rsidR="00616AB0">
        <w:rPr>
          <w:rFonts w:ascii="Times New Roman" w:hAnsi="Times New Roman" w:cs="Times New Roman"/>
          <w:bCs/>
          <w:iCs/>
          <w:sz w:val="24"/>
          <w:szCs w:val="24"/>
          <w:lang w:bidi="sk-SK"/>
        </w:rPr>
        <w:t>, vrátane podpory na </w:t>
      </w:r>
      <w:r w:rsidR="00616AB0" w:rsidRPr="00616AB0">
        <w:rPr>
          <w:rFonts w:ascii="Times New Roman" w:hAnsi="Times New Roman" w:cs="Times New Roman"/>
          <w:bCs/>
          <w:iCs/>
          <w:sz w:val="24"/>
          <w:szCs w:val="24"/>
          <w:lang w:bidi="sk-SK"/>
        </w:rPr>
        <w:t>pokrytie časti oprávnených výdavkov na úhradu splátky plnenia, na plnenie ktorého bol na toto dokončenie intervencií v tomto sektore prevzatý záväzok</w:t>
      </w:r>
      <w:r w:rsidR="00616AB0">
        <w:rPr>
          <w:rFonts w:ascii="Times New Roman" w:hAnsi="Times New Roman" w:cs="Times New Roman"/>
          <w:bCs/>
          <w:iCs/>
          <w:sz w:val="24"/>
          <w:szCs w:val="24"/>
          <w:lang w:bidi="sk-SK"/>
        </w:rPr>
        <w:t>.</w:t>
      </w:r>
      <w:r w:rsidR="00E236CA">
        <w:rPr>
          <w:rFonts w:ascii="Times New Roman" w:hAnsi="Times New Roman" w:cs="Times New Roman"/>
          <w:bCs/>
          <w:iCs/>
          <w:sz w:val="24"/>
          <w:szCs w:val="24"/>
          <w:lang w:bidi="sk-SK"/>
        </w:rPr>
        <w:t xml:space="preserve"> Vynakladanie finančných prostriedkov Európskej únie na poskytovanie preddavkov podpory </w:t>
      </w:r>
      <w:r w:rsidR="00E236CA" w:rsidRPr="00E236CA">
        <w:rPr>
          <w:rFonts w:ascii="Times New Roman" w:hAnsi="Times New Roman" w:cs="Times New Roman"/>
          <w:bCs/>
          <w:iCs/>
          <w:sz w:val="24"/>
          <w:szCs w:val="24"/>
          <w:lang w:bidi="sk-SK"/>
        </w:rPr>
        <w:t>na intervencie v určitom sektore ďalších vybraných výrobkov</w:t>
      </w:r>
      <w:r w:rsidR="00E236CA">
        <w:rPr>
          <w:rFonts w:ascii="Times New Roman" w:hAnsi="Times New Roman" w:cs="Times New Roman"/>
          <w:bCs/>
          <w:iCs/>
          <w:sz w:val="24"/>
          <w:szCs w:val="24"/>
          <w:lang w:bidi="sk-SK"/>
        </w:rPr>
        <w:t xml:space="preserve"> </w:t>
      </w:r>
      <w:r w:rsidR="00A36DF7">
        <w:rPr>
          <w:rFonts w:ascii="Times New Roman" w:hAnsi="Times New Roman" w:cs="Times New Roman"/>
          <w:bCs/>
          <w:iCs/>
          <w:sz w:val="24"/>
          <w:szCs w:val="24"/>
          <w:lang w:bidi="sk-SK"/>
        </w:rPr>
        <w:t xml:space="preserve">v určitom </w:t>
      </w:r>
      <w:r w:rsidR="00A36DF7" w:rsidRPr="00A36DF7">
        <w:rPr>
          <w:rFonts w:ascii="Times New Roman" w:hAnsi="Times New Roman" w:cs="Times New Roman"/>
          <w:bCs/>
          <w:iCs/>
          <w:sz w:val="24"/>
          <w:szCs w:val="24"/>
          <w:lang w:bidi="sk-SK"/>
        </w:rPr>
        <w:t>poľnohospodárskom finančnom roku</w:t>
      </w:r>
      <w:r w:rsidR="00A36DF7">
        <w:rPr>
          <w:rFonts w:ascii="Times New Roman" w:hAnsi="Times New Roman" w:cs="Times New Roman"/>
          <w:bCs/>
          <w:iCs/>
          <w:sz w:val="24"/>
          <w:szCs w:val="24"/>
          <w:lang w:bidi="sk-SK"/>
        </w:rPr>
        <w:t xml:space="preserve"> teda nesmie byť na úkor poskytovania podpory na dokončenie intervencií v tomto sektore</w:t>
      </w:r>
      <w:r w:rsidR="000408A9">
        <w:rPr>
          <w:rFonts w:ascii="Times New Roman" w:hAnsi="Times New Roman" w:cs="Times New Roman"/>
          <w:bCs/>
          <w:iCs/>
          <w:sz w:val="24"/>
          <w:szCs w:val="24"/>
          <w:lang w:bidi="sk-SK"/>
        </w:rPr>
        <w:t xml:space="preserve"> v tomto </w:t>
      </w:r>
      <w:r w:rsidR="000408A9" w:rsidRPr="000408A9">
        <w:rPr>
          <w:rFonts w:ascii="Times New Roman" w:hAnsi="Times New Roman" w:cs="Times New Roman"/>
          <w:bCs/>
          <w:iCs/>
          <w:sz w:val="24"/>
          <w:szCs w:val="24"/>
          <w:lang w:bidi="sk-SK"/>
        </w:rPr>
        <w:t>poľnohospodárskom finančnom roku</w:t>
      </w:r>
      <w:r w:rsidR="000408A9">
        <w:rPr>
          <w:rFonts w:ascii="Times New Roman" w:hAnsi="Times New Roman" w:cs="Times New Roman"/>
          <w:bCs/>
          <w:iCs/>
          <w:sz w:val="24"/>
          <w:szCs w:val="24"/>
          <w:lang w:bidi="sk-SK"/>
        </w:rPr>
        <w:t xml:space="preserve">, a teda toto vynakladanie </w:t>
      </w:r>
      <w:r w:rsidR="000408A9" w:rsidRPr="000408A9">
        <w:rPr>
          <w:rFonts w:ascii="Times New Roman" w:hAnsi="Times New Roman" w:cs="Times New Roman"/>
          <w:bCs/>
          <w:iCs/>
          <w:sz w:val="24"/>
          <w:szCs w:val="24"/>
          <w:lang w:bidi="sk-SK"/>
        </w:rPr>
        <w:t>finančných prostriedkov Európskej únie</w:t>
      </w:r>
      <w:r w:rsidR="000408A9">
        <w:rPr>
          <w:rFonts w:ascii="Times New Roman" w:hAnsi="Times New Roman" w:cs="Times New Roman"/>
          <w:bCs/>
          <w:iCs/>
          <w:sz w:val="24"/>
          <w:szCs w:val="24"/>
          <w:lang w:bidi="sk-SK"/>
        </w:rPr>
        <w:t xml:space="preserve"> na poskytovanie preddavkov tejto podpory </w:t>
      </w:r>
      <w:r w:rsidR="000408A9" w:rsidRPr="000408A9">
        <w:rPr>
          <w:rFonts w:ascii="Times New Roman" w:hAnsi="Times New Roman" w:cs="Times New Roman"/>
          <w:bCs/>
          <w:iCs/>
          <w:sz w:val="24"/>
          <w:szCs w:val="24"/>
          <w:lang w:bidi="sk-SK"/>
        </w:rPr>
        <w:t>v tomto poľnohospodárskom finančnom roku</w:t>
      </w:r>
      <w:r w:rsidR="000408A9">
        <w:rPr>
          <w:rFonts w:ascii="Times New Roman" w:hAnsi="Times New Roman" w:cs="Times New Roman"/>
          <w:bCs/>
          <w:iCs/>
          <w:sz w:val="24"/>
          <w:szCs w:val="24"/>
          <w:lang w:bidi="sk-SK"/>
        </w:rPr>
        <w:t xml:space="preserve"> nesmie mať za následok nedostatok alebo prehĺbenie nedostatku </w:t>
      </w:r>
      <w:r w:rsidR="000408A9" w:rsidRPr="000408A9">
        <w:rPr>
          <w:rFonts w:ascii="Times New Roman" w:hAnsi="Times New Roman" w:cs="Times New Roman"/>
          <w:bCs/>
          <w:iCs/>
          <w:sz w:val="24"/>
          <w:szCs w:val="24"/>
          <w:lang w:bidi="sk-SK"/>
        </w:rPr>
        <w:t>finančných prostriedkov Európskej únie</w:t>
      </w:r>
      <w:r w:rsidR="000408A9">
        <w:rPr>
          <w:rFonts w:ascii="Times New Roman" w:hAnsi="Times New Roman" w:cs="Times New Roman"/>
          <w:bCs/>
          <w:iCs/>
          <w:sz w:val="24"/>
          <w:szCs w:val="24"/>
          <w:lang w:bidi="sk-SK"/>
        </w:rPr>
        <w:t xml:space="preserve"> potrebných na poskytovanie tejto podpory </w:t>
      </w:r>
      <w:r w:rsidR="000408A9" w:rsidRPr="000408A9">
        <w:rPr>
          <w:rFonts w:ascii="Times New Roman" w:hAnsi="Times New Roman" w:cs="Times New Roman"/>
          <w:bCs/>
          <w:iCs/>
          <w:sz w:val="24"/>
          <w:szCs w:val="24"/>
          <w:lang w:bidi="sk-SK"/>
        </w:rPr>
        <w:t>v tomto poľnohospodárskom finančnom roku</w:t>
      </w:r>
      <w:r w:rsidR="000408A9">
        <w:rPr>
          <w:rFonts w:ascii="Times New Roman" w:hAnsi="Times New Roman" w:cs="Times New Roman"/>
          <w:bCs/>
          <w:iCs/>
          <w:sz w:val="24"/>
          <w:szCs w:val="24"/>
          <w:lang w:bidi="sk-SK"/>
        </w:rPr>
        <w:t xml:space="preserve"> na dokončenie intervencií v tomto sektore v uvedenom význame.</w:t>
      </w:r>
    </w:p>
    <w:p w14:paraId="50452F41" w14:textId="77777777" w:rsidR="007331D3" w:rsidRPr="00687BB4" w:rsidRDefault="007331D3" w:rsidP="0041266C">
      <w:pPr>
        <w:spacing w:after="0" w:line="240" w:lineRule="auto"/>
        <w:jc w:val="both"/>
        <w:rPr>
          <w:rFonts w:ascii="Times New Roman" w:hAnsi="Times New Roman" w:cs="Times New Roman"/>
          <w:bCs/>
          <w:iCs/>
          <w:sz w:val="24"/>
          <w:szCs w:val="24"/>
          <w:lang w:bidi="sk-SK"/>
        </w:rPr>
      </w:pPr>
    </w:p>
    <w:p w14:paraId="0932BDF0" w14:textId="77777777" w:rsidR="001806A5" w:rsidRPr="001806A5" w:rsidRDefault="001806A5" w:rsidP="0041266C">
      <w:pPr>
        <w:spacing w:after="0" w:line="240" w:lineRule="auto"/>
        <w:jc w:val="both"/>
        <w:rPr>
          <w:rFonts w:ascii="Times New Roman" w:hAnsi="Times New Roman" w:cs="Times New Roman"/>
          <w:b/>
          <w:bCs/>
          <w:iCs/>
          <w:sz w:val="24"/>
          <w:szCs w:val="24"/>
          <w:lang w:bidi="sk-SK"/>
        </w:rPr>
      </w:pPr>
      <w:r w:rsidRPr="001806A5">
        <w:rPr>
          <w:rFonts w:ascii="Times New Roman" w:hAnsi="Times New Roman" w:cs="Times New Roman"/>
          <w:b/>
          <w:bCs/>
          <w:iCs/>
          <w:sz w:val="24"/>
          <w:szCs w:val="24"/>
          <w:lang w:bidi="sk-SK"/>
        </w:rPr>
        <w:t>K § </w:t>
      </w:r>
      <w:r w:rsidR="000D6A54">
        <w:rPr>
          <w:rFonts w:ascii="Times New Roman" w:hAnsi="Times New Roman" w:cs="Times New Roman"/>
          <w:b/>
          <w:bCs/>
          <w:iCs/>
          <w:sz w:val="24"/>
          <w:szCs w:val="24"/>
          <w:lang w:bidi="sk-SK"/>
        </w:rPr>
        <w:t>7</w:t>
      </w:r>
    </w:p>
    <w:p w14:paraId="7AAD542F" w14:textId="77777777" w:rsidR="001806A5" w:rsidRDefault="001806A5"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781EA7">
        <w:rPr>
          <w:rFonts w:ascii="Times New Roman" w:hAnsi="Times New Roman" w:cs="Times New Roman"/>
          <w:bCs/>
          <w:iCs/>
          <w:sz w:val="24"/>
          <w:szCs w:val="24"/>
          <w:lang w:bidi="sk-SK"/>
        </w:rPr>
        <w:t>O</w:t>
      </w:r>
      <w:r w:rsidR="00781EA7" w:rsidRPr="00781EA7">
        <w:rPr>
          <w:rFonts w:ascii="Times New Roman" w:hAnsi="Times New Roman" w:cs="Times New Roman"/>
          <w:bCs/>
          <w:iCs/>
          <w:sz w:val="24"/>
          <w:szCs w:val="24"/>
          <w:lang w:bidi="sk-SK"/>
        </w:rPr>
        <w:t xml:space="preserve">bdobie, v ktorom možno podať žiadosť o schválenie poskytnutia podpory na intervencie buď v sektore ovocia a zeleniny alebo v určitom sektore ďalších vybraných výrobkov, </w:t>
      </w:r>
      <w:r w:rsidR="00781EA7">
        <w:rPr>
          <w:rFonts w:ascii="Times New Roman" w:hAnsi="Times New Roman" w:cs="Times New Roman"/>
          <w:bCs/>
          <w:iCs/>
          <w:sz w:val="24"/>
          <w:szCs w:val="24"/>
          <w:lang w:bidi="sk-SK"/>
        </w:rPr>
        <w:t>s</w:t>
      </w:r>
      <w:r w:rsidR="00781EA7" w:rsidRPr="00781EA7">
        <w:rPr>
          <w:rFonts w:ascii="Times New Roman" w:hAnsi="Times New Roman" w:cs="Times New Roman"/>
          <w:bCs/>
          <w:iCs/>
          <w:sz w:val="24"/>
          <w:szCs w:val="24"/>
          <w:lang w:bidi="sk-SK"/>
        </w:rPr>
        <w:t xml:space="preserve">a </w:t>
      </w:r>
      <w:r w:rsidR="00781EA7">
        <w:rPr>
          <w:rFonts w:ascii="Times New Roman" w:hAnsi="Times New Roman" w:cs="Times New Roman"/>
          <w:bCs/>
          <w:iCs/>
          <w:sz w:val="24"/>
          <w:szCs w:val="24"/>
          <w:lang w:bidi="sk-SK"/>
        </w:rPr>
        <w:t>limituje</w:t>
      </w:r>
      <w:r w:rsidR="00781EA7" w:rsidRPr="00781EA7">
        <w:rPr>
          <w:rFonts w:ascii="Times New Roman" w:hAnsi="Times New Roman" w:cs="Times New Roman"/>
          <w:bCs/>
          <w:iCs/>
          <w:sz w:val="24"/>
          <w:szCs w:val="24"/>
          <w:lang w:bidi="sk-SK"/>
        </w:rPr>
        <w:t xml:space="preserve"> tak, že ju možno podať len do 15. septembra kalendárneho roka bezprostredne predchádzajúceho kalendárnemu roku, v ktorom sa majú tieto intervencie začať vykonávať, alebo v období ustanovenom v prechodných ustanoveniach navrhovaného nariadenia vlády.</w:t>
      </w:r>
      <w:r w:rsidR="00781EA7">
        <w:rPr>
          <w:rFonts w:ascii="Times New Roman" w:hAnsi="Times New Roman" w:cs="Times New Roman"/>
          <w:bCs/>
          <w:iCs/>
          <w:sz w:val="24"/>
          <w:szCs w:val="24"/>
          <w:lang w:bidi="sk-SK"/>
        </w:rPr>
        <w:t xml:space="preserve"> </w:t>
      </w:r>
      <w:r w:rsidR="00EE794D">
        <w:rPr>
          <w:rFonts w:ascii="Times New Roman" w:hAnsi="Times New Roman" w:cs="Times New Roman"/>
          <w:bCs/>
          <w:iCs/>
          <w:sz w:val="24"/>
          <w:szCs w:val="24"/>
          <w:lang w:bidi="sk-SK"/>
        </w:rPr>
        <w:t>Zároveň sa ustanovuje, že na takúto žiadosť podanú mi</w:t>
      </w:r>
      <w:r w:rsidR="00854568">
        <w:rPr>
          <w:rFonts w:ascii="Times New Roman" w:hAnsi="Times New Roman" w:cs="Times New Roman"/>
          <w:bCs/>
          <w:iCs/>
          <w:sz w:val="24"/>
          <w:szCs w:val="24"/>
          <w:lang w:bidi="sk-SK"/>
        </w:rPr>
        <w:t xml:space="preserve">mo tohto obdobia sa neprihliada, ak </w:t>
      </w:r>
      <w:r w:rsidR="00854568" w:rsidRPr="00854568">
        <w:rPr>
          <w:rFonts w:ascii="Times New Roman" w:hAnsi="Times New Roman" w:cs="Times New Roman"/>
          <w:bCs/>
          <w:iCs/>
          <w:sz w:val="24"/>
          <w:szCs w:val="24"/>
          <w:lang w:bidi="sk-SK"/>
        </w:rPr>
        <w:t>v prechodných ustanoveniach navrhovaného nariadenia vlády</w:t>
      </w:r>
      <w:r w:rsidR="00854568">
        <w:rPr>
          <w:rFonts w:ascii="Times New Roman" w:hAnsi="Times New Roman" w:cs="Times New Roman"/>
          <w:bCs/>
          <w:iCs/>
          <w:sz w:val="24"/>
          <w:szCs w:val="24"/>
          <w:lang w:bidi="sk-SK"/>
        </w:rPr>
        <w:t xml:space="preserve"> nie je ustanovené inak. No a práve prechodné ustanovenie </w:t>
      </w:r>
      <w:r w:rsidR="00854568" w:rsidRPr="00854568">
        <w:rPr>
          <w:rFonts w:ascii="Times New Roman" w:hAnsi="Times New Roman" w:cs="Times New Roman"/>
          <w:bCs/>
          <w:iCs/>
          <w:sz w:val="24"/>
          <w:szCs w:val="24"/>
          <w:lang w:bidi="sk-SK"/>
        </w:rPr>
        <w:t>navrhovaného nariadenia vlády</w:t>
      </w:r>
      <w:r w:rsidR="00854568">
        <w:rPr>
          <w:rFonts w:ascii="Times New Roman" w:hAnsi="Times New Roman" w:cs="Times New Roman"/>
          <w:bCs/>
          <w:iCs/>
          <w:sz w:val="24"/>
          <w:szCs w:val="24"/>
          <w:lang w:bidi="sk-SK"/>
        </w:rPr>
        <w:t xml:space="preserve"> ustanovuje, že n</w:t>
      </w:r>
      <w:r w:rsidR="00854568" w:rsidRPr="00854568">
        <w:rPr>
          <w:rFonts w:ascii="Times New Roman" w:hAnsi="Times New Roman" w:cs="Times New Roman"/>
          <w:bCs/>
          <w:iCs/>
          <w:sz w:val="24"/>
          <w:szCs w:val="24"/>
          <w:lang w:bidi="sk-SK"/>
        </w:rPr>
        <w:t>a žiadosť o schválenie poskytnutia podpory na intervencie buď v sektore ovocia a zeleniny alebo v určitom sektore ďalších vybraných výrobkov, ktoré sa majú začať vykonávať alebo ktoré sa vykonávajú v kalendárnom roku 2023, podanú v kalendárnom roku 2022, sa prihliada.</w:t>
      </w:r>
      <w:r w:rsidR="00FD22B9">
        <w:rPr>
          <w:rFonts w:ascii="Times New Roman" w:hAnsi="Times New Roman" w:cs="Times New Roman"/>
          <w:bCs/>
          <w:iCs/>
          <w:sz w:val="24"/>
          <w:szCs w:val="24"/>
          <w:lang w:bidi="sk-SK"/>
        </w:rPr>
        <w:t xml:space="preserve"> </w:t>
      </w:r>
      <w:r w:rsidR="00FD22B9">
        <w:rPr>
          <w:rFonts w:ascii="Times New Roman" w:hAnsi="Times New Roman" w:cs="Times New Roman"/>
          <w:bCs/>
          <w:iCs/>
          <w:sz w:val="24"/>
          <w:szCs w:val="24"/>
          <w:lang w:bidi="sk-SK"/>
        </w:rPr>
        <w:lastRenderedPageBreak/>
        <w:t xml:space="preserve">To znamená, že všetky konania o schválení </w:t>
      </w:r>
      <w:r w:rsidR="00FD22B9" w:rsidRPr="00FD22B9">
        <w:rPr>
          <w:rFonts w:ascii="Times New Roman" w:hAnsi="Times New Roman" w:cs="Times New Roman"/>
          <w:bCs/>
          <w:iCs/>
          <w:sz w:val="24"/>
          <w:szCs w:val="24"/>
          <w:lang w:bidi="sk-SK"/>
        </w:rPr>
        <w:t>poskytnutia podpory na </w:t>
      </w:r>
      <w:r w:rsidR="00FD22B9">
        <w:rPr>
          <w:rFonts w:ascii="Times New Roman" w:hAnsi="Times New Roman" w:cs="Times New Roman"/>
          <w:bCs/>
          <w:iCs/>
          <w:sz w:val="24"/>
          <w:szCs w:val="24"/>
          <w:lang w:bidi="sk-SK"/>
        </w:rPr>
        <w:t>vykonávanie intervencií</w:t>
      </w:r>
      <w:r w:rsidR="00FD22B9" w:rsidRPr="00FD22B9">
        <w:rPr>
          <w:rFonts w:ascii="Times New Roman" w:hAnsi="Times New Roman" w:cs="Times New Roman"/>
          <w:bCs/>
          <w:iCs/>
          <w:sz w:val="24"/>
          <w:szCs w:val="24"/>
          <w:lang w:bidi="sk-SK"/>
        </w:rPr>
        <w:t xml:space="preserve"> buď v sektore ovocia a zeleniny alebo v určitom sektore ďalších vybraných výrobkov</w:t>
      </w:r>
      <w:r w:rsidR="00FD22B9">
        <w:rPr>
          <w:rFonts w:ascii="Times New Roman" w:hAnsi="Times New Roman" w:cs="Times New Roman"/>
          <w:bCs/>
          <w:iCs/>
          <w:sz w:val="24"/>
          <w:szCs w:val="24"/>
          <w:lang w:bidi="sk-SK"/>
        </w:rPr>
        <w:t xml:space="preserve"> počas kalendárneho roka 2023 a nasledujúcich, ktoré sú </w:t>
      </w:r>
      <w:r w:rsidR="00FD22B9" w:rsidRPr="00FD22B9">
        <w:rPr>
          <w:rFonts w:ascii="Times New Roman" w:hAnsi="Times New Roman" w:cs="Times New Roman"/>
          <w:bCs/>
          <w:iCs/>
          <w:sz w:val="24"/>
          <w:szCs w:val="24"/>
          <w:lang w:bidi="sk-SK"/>
        </w:rPr>
        <w:t xml:space="preserve">podľa § 18 ods. 2 prvej vety správneho poriadku </w:t>
      </w:r>
      <w:r w:rsidR="00FD22B9">
        <w:rPr>
          <w:rFonts w:ascii="Times New Roman" w:hAnsi="Times New Roman" w:cs="Times New Roman"/>
          <w:bCs/>
          <w:iCs/>
          <w:sz w:val="24"/>
          <w:szCs w:val="24"/>
          <w:lang w:bidi="sk-SK"/>
        </w:rPr>
        <w:t>začaté na žiadosť podanú v kalendárnom roku 2022, budú na základe tohto prechodného ustanovenia ďalej pokračovať.</w:t>
      </w:r>
      <w:r w:rsidR="00AC10F6">
        <w:rPr>
          <w:rFonts w:ascii="Times New Roman" w:hAnsi="Times New Roman" w:cs="Times New Roman"/>
          <w:bCs/>
          <w:iCs/>
          <w:sz w:val="24"/>
          <w:szCs w:val="24"/>
          <w:lang w:bidi="sk-SK"/>
        </w:rPr>
        <w:t xml:space="preserve"> Zároveň sa v záuj</w:t>
      </w:r>
      <w:r w:rsidR="00F9780C">
        <w:rPr>
          <w:rFonts w:ascii="Times New Roman" w:hAnsi="Times New Roman" w:cs="Times New Roman"/>
          <w:bCs/>
          <w:iCs/>
          <w:sz w:val="24"/>
          <w:szCs w:val="24"/>
          <w:lang w:bidi="sk-SK"/>
        </w:rPr>
        <w:t>m</w:t>
      </w:r>
      <w:r w:rsidR="00AC10F6">
        <w:rPr>
          <w:rFonts w:ascii="Times New Roman" w:hAnsi="Times New Roman" w:cs="Times New Roman"/>
          <w:bCs/>
          <w:iCs/>
          <w:sz w:val="24"/>
          <w:szCs w:val="24"/>
          <w:lang w:bidi="sk-SK"/>
        </w:rPr>
        <w:t>e</w:t>
      </w:r>
      <w:r w:rsidR="00F9780C">
        <w:rPr>
          <w:rFonts w:ascii="Times New Roman" w:hAnsi="Times New Roman" w:cs="Times New Roman"/>
          <w:bCs/>
          <w:iCs/>
          <w:sz w:val="24"/>
          <w:szCs w:val="24"/>
          <w:lang w:bidi="sk-SK"/>
        </w:rPr>
        <w:t xml:space="preserve"> právnej istoty ustanovuje, že p</w:t>
      </w:r>
      <w:r w:rsidR="00F9780C" w:rsidRPr="00F9780C">
        <w:rPr>
          <w:rFonts w:ascii="Times New Roman" w:hAnsi="Times New Roman" w:cs="Times New Roman"/>
          <w:bCs/>
          <w:iCs/>
          <w:sz w:val="24"/>
          <w:szCs w:val="24"/>
          <w:lang w:bidi="sk-SK"/>
        </w:rPr>
        <w:t xml:space="preserve">oskytnutie podpory na vykonávanie intervencií buď v sektore ovocia a zeleniny alebo v určitom sektore ďalších vybraných výrobkov </w:t>
      </w:r>
      <w:r w:rsidR="00F9780C">
        <w:rPr>
          <w:rFonts w:ascii="Times New Roman" w:hAnsi="Times New Roman" w:cs="Times New Roman"/>
          <w:bCs/>
          <w:iCs/>
          <w:sz w:val="24"/>
          <w:szCs w:val="24"/>
          <w:lang w:bidi="sk-SK"/>
        </w:rPr>
        <w:t>počas</w:t>
      </w:r>
      <w:r w:rsidR="00F9780C" w:rsidRPr="00F9780C">
        <w:rPr>
          <w:rFonts w:ascii="Times New Roman" w:hAnsi="Times New Roman" w:cs="Times New Roman"/>
          <w:bCs/>
          <w:iCs/>
          <w:sz w:val="24"/>
          <w:szCs w:val="24"/>
          <w:lang w:bidi="sk-SK"/>
        </w:rPr>
        <w:t> kalendárn</w:t>
      </w:r>
      <w:r w:rsidR="00F9780C">
        <w:rPr>
          <w:rFonts w:ascii="Times New Roman" w:hAnsi="Times New Roman" w:cs="Times New Roman"/>
          <w:bCs/>
          <w:iCs/>
          <w:sz w:val="24"/>
          <w:szCs w:val="24"/>
          <w:lang w:bidi="sk-SK"/>
        </w:rPr>
        <w:t>eho</w:t>
      </w:r>
      <w:r w:rsidR="00F9780C" w:rsidRPr="00F9780C">
        <w:rPr>
          <w:rFonts w:ascii="Times New Roman" w:hAnsi="Times New Roman" w:cs="Times New Roman"/>
          <w:bCs/>
          <w:iCs/>
          <w:sz w:val="24"/>
          <w:szCs w:val="24"/>
          <w:lang w:bidi="sk-SK"/>
        </w:rPr>
        <w:t xml:space="preserve"> rok</w:t>
      </w:r>
      <w:r w:rsidR="00F9780C">
        <w:rPr>
          <w:rFonts w:ascii="Times New Roman" w:hAnsi="Times New Roman" w:cs="Times New Roman"/>
          <w:bCs/>
          <w:iCs/>
          <w:sz w:val="24"/>
          <w:szCs w:val="24"/>
          <w:lang w:bidi="sk-SK"/>
        </w:rPr>
        <w:t>a</w:t>
      </w:r>
      <w:r w:rsidR="00F9780C" w:rsidRPr="00F9780C">
        <w:rPr>
          <w:rFonts w:ascii="Times New Roman" w:hAnsi="Times New Roman" w:cs="Times New Roman"/>
          <w:bCs/>
          <w:iCs/>
          <w:sz w:val="24"/>
          <w:szCs w:val="24"/>
          <w:lang w:bidi="sk-SK"/>
        </w:rPr>
        <w:t> 2023 nemožno schváliť na žiadosť podanú mimo kalendárneho roka 2022</w:t>
      </w:r>
      <w:r w:rsidR="003A7C86">
        <w:rPr>
          <w:rFonts w:ascii="Times New Roman" w:hAnsi="Times New Roman" w:cs="Times New Roman"/>
          <w:bCs/>
          <w:iCs/>
          <w:sz w:val="24"/>
          <w:szCs w:val="24"/>
          <w:lang w:bidi="sk-SK"/>
        </w:rPr>
        <w:t>, i keď sa zároveň jedná o žiadosti, na ktoré sa v zmysle navrhovaného nariadenia vlády už neprihliada.</w:t>
      </w:r>
    </w:p>
    <w:p w14:paraId="66839186" w14:textId="77777777" w:rsidR="00566CFC" w:rsidRPr="00C76107" w:rsidRDefault="00566CFC" w:rsidP="0041266C">
      <w:pPr>
        <w:spacing w:after="0" w:line="240" w:lineRule="auto"/>
        <w:jc w:val="both"/>
        <w:rPr>
          <w:rFonts w:ascii="Times New Roman" w:hAnsi="Times New Roman" w:cs="Times New Roman"/>
          <w:bCs/>
          <w:iCs/>
          <w:sz w:val="24"/>
          <w:szCs w:val="24"/>
          <w:lang w:bidi="sk-SK"/>
        </w:rPr>
      </w:pPr>
    </w:p>
    <w:p w14:paraId="6072A4A9" w14:textId="77777777" w:rsidR="00566CFC" w:rsidRPr="00566CFC" w:rsidRDefault="00566CFC" w:rsidP="0041266C">
      <w:pPr>
        <w:spacing w:after="0" w:line="240" w:lineRule="auto"/>
        <w:jc w:val="both"/>
        <w:rPr>
          <w:rFonts w:ascii="Times New Roman" w:hAnsi="Times New Roman" w:cs="Times New Roman"/>
          <w:b/>
          <w:bCs/>
          <w:iCs/>
          <w:sz w:val="24"/>
          <w:szCs w:val="24"/>
          <w:lang w:bidi="sk-SK"/>
        </w:rPr>
      </w:pPr>
      <w:r w:rsidRPr="00566CFC">
        <w:rPr>
          <w:rFonts w:ascii="Times New Roman" w:hAnsi="Times New Roman" w:cs="Times New Roman"/>
          <w:b/>
          <w:bCs/>
          <w:iCs/>
          <w:sz w:val="24"/>
          <w:szCs w:val="24"/>
          <w:lang w:bidi="sk-SK"/>
        </w:rPr>
        <w:t>K § </w:t>
      </w:r>
      <w:r w:rsidR="000D6A54">
        <w:rPr>
          <w:rFonts w:ascii="Times New Roman" w:hAnsi="Times New Roman" w:cs="Times New Roman"/>
          <w:b/>
          <w:bCs/>
          <w:iCs/>
          <w:sz w:val="24"/>
          <w:szCs w:val="24"/>
          <w:lang w:bidi="sk-SK"/>
        </w:rPr>
        <w:t>8</w:t>
      </w:r>
      <w:r w:rsidR="005A2E6D">
        <w:rPr>
          <w:rFonts w:ascii="Times New Roman" w:hAnsi="Times New Roman" w:cs="Times New Roman"/>
          <w:b/>
          <w:bCs/>
          <w:iCs/>
          <w:sz w:val="24"/>
          <w:szCs w:val="24"/>
          <w:lang w:bidi="sk-SK"/>
        </w:rPr>
        <w:t xml:space="preserve"> a</w:t>
      </w:r>
      <w:r w:rsidR="00DD26A3">
        <w:rPr>
          <w:rFonts w:ascii="Times New Roman" w:hAnsi="Times New Roman" w:cs="Times New Roman"/>
          <w:b/>
          <w:bCs/>
          <w:iCs/>
          <w:sz w:val="24"/>
          <w:szCs w:val="24"/>
          <w:lang w:bidi="sk-SK"/>
        </w:rPr>
        <w:t xml:space="preserve"> </w:t>
      </w:r>
      <w:r w:rsidR="005A2E6D">
        <w:rPr>
          <w:rFonts w:ascii="Times New Roman" w:hAnsi="Times New Roman" w:cs="Times New Roman"/>
          <w:b/>
          <w:bCs/>
          <w:iCs/>
          <w:sz w:val="24"/>
          <w:szCs w:val="24"/>
          <w:lang w:bidi="sk-SK"/>
        </w:rPr>
        <w:t>príloha</w:t>
      </w:r>
      <w:r w:rsidR="001F719B">
        <w:rPr>
          <w:rFonts w:ascii="Times New Roman" w:hAnsi="Times New Roman" w:cs="Times New Roman"/>
          <w:b/>
          <w:bCs/>
          <w:iCs/>
          <w:sz w:val="24"/>
          <w:szCs w:val="24"/>
          <w:lang w:bidi="sk-SK"/>
        </w:rPr>
        <w:t xml:space="preserve"> č. 6</w:t>
      </w:r>
    </w:p>
    <w:p w14:paraId="2923BF36" w14:textId="77777777" w:rsidR="00566CFC" w:rsidRDefault="00566CFC" w:rsidP="0041266C">
      <w:pPr>
        <w:spacing w:after="0" w:line="240" w:lineRule="auto"/>
        <w:jc w:val="both"/>
        <w:rPr>
          <w:rFonts w:ascii="Times New Roman" w:hAnsi="Times New Roman" w:cs="Times New Roman"/>
          <w:bCs/>
          <w:iCs/>
          <w:sz w:val="24"/>
          <w:szCs w:val="24"/>
          <w:lang w:bidi="sk-SK"/>
        </w:rPr>
      </w:pPr>
      <w:r>
        <w:rPr>
          <w:rFonts w:ascii="Times New Roman" w:hAnsi="Times New Roman" w:cs="Times New Roman"/>
          <w:bCs/>
          <w:iCs/>
          <w:sz w:val="24"/>
          <w:szCs w:val="24"/>
          <w:lang w:bidi="sk-SK"/>
        </w:rPr>
        <w:tab/>
      </w:r>
      <w:r w:rsidR="00A210BC">
        <w:rPr>
          <w:rFonts w:ascii="Times New Roman" w:hAnsi="Times New Roman" w:cs="Times New Roman"/>
          <w:bCs/>
          <w:iCs/>
          <w:sz w:val="24"/>
          <w:szCs w:val="24"/>
          <w:lang w:bidi="sk-SK"/>
        </w:rPr>
        <w:t xml:space="preserve">Keďže sa navrhovaným nariadením vlády vykonávajú viaceré nariadenia Európskej únie, uvádza sa aj </w:t>
      </w:r>
      <w:r w:rsidR="005A2E6D">
        <w:rPr>
          <w:rFonts w:ascii="Times New Roman" w:hAnsi="Times New Roman" w:cs="Times New Roman"/>
          <w:bCs/>
          <w:iCs/>
          <w:sz w:val="24"/>
          <w:szCs w:val="24"/>
          <w:lang w:bidi="sk-SK"/>
        </w:rPr>
        <w:t>zoznam vykonávaných</w:t>
      </w:r>
      <w:r w:rsidR="005A2E6D" w:rsidRPr="005A2E6D">
        <w:rPr>
          <w:rFonts w:ascii="Times New Roman" w:hAnsi="Times New Roman" w:cs="Times New Roman"/>
          <w:bCs/>
          <w:iCs/>
          <w:sz w:val="24"/>
          <w:szCs w:val="24"/>
          <w:lang w:bidi="sk-SK"/>
        </w:rPr>
        <w:t xml:space="preserve"> právne záväzn</w:t>
      </w:r>
      <w:r w:rsidR="005A2E6D">
        <w:rPr>
          <w:rFonts w:ascii="Times New Roman" w:hAnsi="Times New Roman" w:cs="Times New Roman"/>
          <w:bCs/>
          <w:iCs/>
          <w:sz w:val="24"/>
          <w:szCs w:val="24"/>
          <w:lang w:bidi="sk-SK"/>
        </w:rPr>
        <w:t>ých</w:t>
      </w:r>
      <w:r w:rsidR="005A2E6D" w:rsidRPr="005A2E6D">
        <w:rPr>
          <w:rFonts w:ascii="Times New Roman" w:hAnsi="Times New Roman" w:cs="Times New Roman"/>
          <w:bCs/>
          <w:iCs/>
          <w:sz w:val="24"/>
          <w:szCs w:val="24"/>
          <w:lang w:bidi="sk-SK"/>
        </w:rPr>
        <w:t xml:space="preserve"> akt</w:t>
      </w:r>
      <w:r w:rsidR="005A2E6D">
        <w:rPr>
          <w:rFonts w:ascii="Times New Roman" w:hAnsi="Times New Roman" w:cs="Times New Roman"/>
          <w:bCs/>
          <w:iCs/>
          <w:sz w:val="24"/>
          <w:szCs w:val="24"/>
          <w:lang w:bidi="sk-SK"/>
        </w:rPr>
        <w:t>ov</w:t>
      </w:r>
      <w:r w:rsidR="005A2E6D" w:rsidRPr="005A2E6D">
        <w:rPr>
          <w:rFonts w:ascii="Times New Roman" w:hAnsi="Times New Roman" w:cs="Times New Roman"/>
          <w:bCs/>
          <w:iCs/>
          <w:sz w:val="24"/>
          <w:szCs w:val="24"/>
          <w:lang w:bidi="sk-SK"/>
        </w:rPr>
        <w:t xml:space="preserve"> Európskej únie</w:t>
      </w:r>
      <w:r w:rsidR="005A2E6D">
        <w:rPr>
          <w:rFonts w:ascii="Times New Roman" w:hAnsi="Times New Roman" w:cs="Times New Roman"/>
          <w:bCs/>
          <w:iCs/>
          <w:sz w:val="24"/>
          <w:szCs w:val="24"/>
          <w:lang w:bidi="sk-SK"/>
        </w:rPr>
        <w:t>.</w:t>
      </w:r>
    </w:p>
    <w:p w14:paraId="5B6B4FF6" w14:textId="77777777" w:rsidR="009C1F0C" w:rsidRDefault="009C1F0C" w:rsidP="0041266C">
      <w:pPr>
        <w:spacing w:after="0" w:line="240" w:lineRule="auto"/>
        <w:jc w:val="both"/>
        <w:rPr>
          <w:rFonts w:ascii="Times New Roman" w:hAnsi="Times New Roman" w:cs="Times New Roman"/>
          <w:bCs/>
          <w:iCs/>
          <w:sz w:val="24"/>
          <w:szCs w:val="24"/>
          <w:lang w:bidi="sk-SK"/>
        </w:rPr>
      </w:pPr>
    </w:p>
    <w:p w14:paraId="3EE765F0" w14:textId="77777777" w:rsidR="009A0BF4" w:rsidRPr="009A0BF4" w:rsidRDefault="009C1F0C" w:rsidP="009A0BF4">
      <w:pPr>
        <w:spacing w:after="0" w:line="240" w:lineRule="auto"/>
        <w:jc w:val="both"/>
        <w:rPr>
          <w:rFonts w:ascii="Times New Roman" w:hAnsi="Times New Roman" w:cs="Times New Roman"/>
          <w:b/>
          <w:bCs/>
          <w:iCs/>
          <w:sz w:val="24"/>
          <w:szCs w:val="24"/>
          <w:lang w:bidi="sk-SK"/>
        </w:rPr>
      </w:pPr>
      <w:r w:rsidRPr="009C1F0C">
        <w:rPr>
          <w:rFonts w:ascii="Times New Roman" w:hAnsi="Times New Roman" w:cs="Times New Roman"/>
          <w:b/>
          <w:bCs/>
          <w:iCs/>
          <w:sz w:val="24"/>
          <w:szCs w:val="24"/>
          <w:lang w:bidi="sk-SK"/>
        </w:rPr>
        <w:t>K § </w:t>
      </w:r>
      <w:r w:rsidR="000D6A54">
        <w:rPr>
          <w:rFonts w:ascii="Times New Roman" w:hAnsi="Times New Roman" w:cs="Times New Roman"/>
          <w:b/>
          <w:bCs/>
          <w:iCs/>
          <w:sz w:val="24"/>
          <w:szCs w:val="24"/>
          <w:lang w:bidi="sk-SK"/>
        </w:rPr>
        <w:t>9</w:t>
      </w:r>
      <w:r>
        <w:rPr>
          <w:rFonts w:ascii="Times New Roman" w:hAnsi="Times New Roman" w:cs="Times New Roman"/>
          <w:bCs/>
          <w:iCs/>
          <w:sz w:val="24"/>
          <w:szCs w:val="24"/>
          <w:lang w:bidi="sk-SK"/>
        </w:rPr>
        <w:tab/>
      </w:r>
    </w:p>
    <w:p w14:paraId="4E3E6C4C" w14:textId="77777777" w:rsidR="009A0BF4" w:rsidRPr="009A0BF4" w:rsidRDefault="009A0BF4" w:rsidP="009A0BF4">
      <w:pPr>
        <w:widowControl w:val="0"/>
        <w:adjustRightInd w:val="0"/>
        <w:spacing w:line="240" w:lineRule="auto"/>
        <w:ind w:firstLine="708"/>
        <w:jc w:val="both"/>
        <w:rPr>
          <w:rFonts w:ascii="Times New Roman" w:hAnsi="Times New Roman" w:cs="Times New Roman"/>
          <w:bCs/>
          <w:sz w:val="24"/>
          <w:szCs w:val="24"/>
        </w:rPr>
      </w:pPr>
      <w:r w:rsidRPr="009A0BF4">
        <w:rPr>
          <w:rFonts w:ascii="Times New Roman" w:hAnsi="Times New Roman" w:cs="Times New Roman"/>
          <w:bCs/>
          <w:sz w:val="24"/>
          <w:szCs w:val="24"/>
        </w:rPr>
        <w:t xml:space="preserve">Navrhuje sa delená účinnosť. </w:t>
      </w:r>
      <w:r w:rsidRPr="009A0BF4">
        <w:rPr>
          <w:rFonts w:ascii="Times New Roman" w:hAnsi="Times New Roman" w:cs="Times New Roman"/>
          <w:bCs/>
          <w:iCs/>
          <w:sz w:val="24"/>
          <w:szCs w:val="24"/>
        </w:rPr>
        <w:t>Na 1. mája 2023 sa navrhuje účinnosť ustanovení potrebných na zabezpečenie právne záväzných pravidiel týkajúcich sa žiadostí o schválenie poskytnutia podpory na tie intervencie v sektore ovocia a zeleniny alebo v sektore ďalších vybraných výrobkov, ktoré budú vykonávané už počas kalendárneho roka 2023. Účinnosť ustanovení</w:t>
      </w:r>
      <w:r w:rsidRPr="009A0BF4">
        <w:rPr>
          <w:rFonts w:ascii="Times New Roman" w:hAnsi="Times New Roman" w:cs="Times New Roman"/>
          <w:bCs/>
          <w:iCs/>
          <w:sz w:val="24"/>
          <w:szCs w:val="24"/>
          <w:lang w:bidi="sk-SK"/>
        </w:rPr>
        <w:t xml:space="preserve"> o uznávaní právnických osôb ako organizácií výrobcov, združení organizácií výrobcov alebo skupín výrobcov sa navrhuje tak, aby sa poskytol dostatočný priestor na oboznámenie sa s novou právnou úpravou.</w:t>
      </w:r>
      <w:r w:rsidRPr="009A0BF4">
        <w:rPr>
          <w:rFonts w:ascii="Times New Roman" w:hAnsi="Times New Roman" w:cs="Times New Roman"/>
          <w:sz w:val="24"/>
          <w:szCs w:val="24"/>
        </w:rPr>
        <w:t xml:space="preserve"> Vzhľadom na predpokladanú dobu trvania legislatívneho procesu nie je možné predpokladať zachovanie 15 dňovej </w:t>
      </w:r>
      <w:proofErr w:type="spellStart"/>
      <w:r w:rsidRPr="009A0BF4">
        <w:rPr>
          <w:rFonts w:ascii="Times New Roman" w:hAnsi="Times New Roman" w:cs="Times New Roman"/>
          <w:sz w:val="24"/>
          <w:szCs w:val="24"/>
        </w:rPr>
        <w:t>legisvakačnej</w:t>
      </w:r>
      <w:proofErr w:type="spellEnd"/>
      <w:r w:rsidRPr="009A0BF4">
        <w:rPr>
          <w:rFonts w:ascii="Times New Roman" w:hAnsi="Times New Roman" w:cs="Times New Roman"/>
          <w:sz w:val="24"/>
          <w:szCs w:val="24"/>
        </w:rPr>
        <w:t xml:space="preserve"> doby v súlade s § 19 ods. 5 zákona č. 400/2015 Z. z. o tvorbe právnych predpisov a o Zbierke zákonov Slovenskej republiky a o zmene a doplnení niektorých zákonov, pokiaľ ide o ustanovenia, ktoré majú nadobudnúť účinnosť 1. mája 2023.</w:t>
      </w:r>
    </w:p>
    <w:p w14:paraId="4BCD7DB8" w14:textId="77777777" w:rsidR="005A2E6D" w:rsidRPr="00A003F7" w:rsidRDefault="005A2E6D" w:rsidP="0041266C">
      <w:pPr>
        <w:spacing w:after="0" w:line="240" w:lineRule="auto"/>
        <w:jc w:val="both"/>
        <w:rPr>
          <w:rFonts w:ascii="Times New Roman" w:hAnsi="Times New Roman" w:cs="Times New Roman"/>
          <w:bCs/>
          <w:iCs/>
          <w:sz w:val="24"/>
          <w:szCs w:val="24"/>
          <w:lang w:bidi="sk-SK"/>
        </w:rPr>
      </w:pPr>
    </w:p>
    <w:sectPr w:rsidR="005A2E6D" w:rsidRPr="00A003F7" w:rsidSect="00DF43E7">
      <w:footerReference w:type="default" r:id="rId9"/>
      <w:pgSz w:w="11906" w:h="16838"/>
      <w:pgMar w:top="1276" w:right="1417" w:bottom="1417" w:left="1417" w:header="708"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22CC" w14:textId="77777777" w:rsidR="00485E83" w:rsidRDefault="00485E83" w:rsidP="00677BCB">
      <w:pPr>
        <w:spacing w:after="0" w:line="240" w:lineRule="auto"/>
      </w:pPr>
      <w:r>
        <w:separator/>
      </w:r>
    </w:p>
  </w:endnote>
  <w:endnote w:type="continuationSeparator" w:id="0">
    <w:p w14:paraId="2A15C3B2" w14:textId="77777777" w:rsidR="00485E83" w:rsidRDefault="00485E83" w:rsidP="0067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06419"/>
      <w:docPartObj>
        <w:docPartGallery w:val="Page Numbers (Bottom of Page)"/>
        <w:docPartUnique/>
      </w:docPartObj>
    </w:sdtPr>
    <w:sdtContent>
      <w:p w14:paraId="6370AF66" w14:textId="7F311B39" w:rsidR="00A26BB6" w:rsidRPr="00DF43E7" w:rsidRDefault="00DF43E7" w:rsidP="00DF43E7">
        <w:pPr>
          <w:pStyle w:val="Pta"/>
          <w:jc w:val="center"/>
        </w:pPr>
        <w:r>
          <w:fldChar w:fldCharType="begin"/>
        </w:r>
        <w:r>
          <w:instrText>PAGE   \* MERGEFORMAT</w:instrText>
        </w:r>
        <w:r>
          <w:fldChar w:fldCharType="separate"/>
        </w:r>
        <w:r>
          <w:rPr>
            <w:noProof/>
          </w:rPr>
          <w:t>54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83F1" w14:textId="77777777" w:rsidR="00485E83" w:rsidRDefault="00485E83" w:rsidP="00677BCB">
      <w:pPr>
        <w:spacing w:after="0" w:line="240" w:lineRule="auto"/>
      </w:pPr>
      <w:r>
        <w:separator/>
      </w:r>
    </w:p>
  </w:footnote>
  <w:footnote w:type="continuationSeparator" w:id="0">
    <w:p w14:paraId="78CA7799" w14:textId="77777777" w:rsidR="00485E83" w:rsidRDefault="00485E83" w:rsidP="00677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B9A4EAE"/>
    <w:multiLevelType w:val="hybridMultilevel"/>
    <w:tmpl w:val="8472A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7C3D61"/>
    <w:multiLevelType w:val="hybridMultilevel"/>
    <w:tmpl w:val="24785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FD5877"/>
    <w:multiLevelType w:val="hybridMultilevel"/>
    <w:tmpl w:val="1FE6FB70"/>
    <w:lvl w:ilvl="0" w:tplc="78780974">
      <w:start w:val="1"/>
      <w:numFmt w:val="lowerLetter"/>
      <w:lvlText w:val="%1)"/>
      <w:lvlJc w:val="left"/>
      <w:pPr>
        <w:ind w:left="359" w:hanging="360"/>
      </w:pPr>
      <w:rPr>
        <w:rFonts w:hint="default"/>
      </w:rPr>
    </w:lvl>
    <w:lvl w:ilvl="1" w:tplc="041B0019" w:tentative="1">
      <w:start w:val="1"/>
      <w:numFmt w:val="lowerLetter"/>
      <w:lvlText w:val="%2."/>
      <w:lvlJc w:val="left"/>
      <w:pPr>
        <w:ind w:left="1079" w:hanging="360"/>
      </w:pPr>
    </w:lvl>
    <w:lvl w:ilvl="2" w:tplc="041B001B" w:tentative="1">
      <w:start w:val="1"/>
      <w:numFmt w:val="lowerRoman"/>
      <w:lvlText w:val="%3."/>
      <w:lvlJc w:val="right"/>
      <w:pPr>
        <w:ind w:left="1799" w:hanging="180"/>
      </w:pPr>
    </w:lvl>
    <w:lvl w:ilvl="3" w:tplc="041B000F" w:tentative="1">
      <w:start w:val="1"/>
      <w:numFmt w:val="decimal"/>
      <w:lvlText w:val="%4."/>
      <w:lvlJc w:val="left"/>
      <w:pPr>
        <w:ind w:left="2519" w:hanging="360"/>
      </w:pPr>
    </w:lvl>
    <w:lvl w:ilvl="4" w:tplc="041B0019" w:tentative="1">
      <w:start w:val="1"/>
      <w:numFmt w:val="lowerLetter"/>
      <w:lvlText w:val="%5."/>
      <w:lvlJc w:val="left"/>
      <w:pPr>
        <w:ind w:left="3239" w:hanging="360"/>
      </w:pPr>
    </w:lvl>
    <w:lvl w:ilvl="5" w:tplc="041B001B" w:tentative="1">
      <w:start w:val="1"/>
      <w:numFmt w:val="lowerRoman"/>
      <w:lvlText w:val="%6."/>
      <w:lvlJc w:val="right"/>
      <w:pPr>
        <w:ind w:left="3959" w:hanging="180"/>
      </w:pPr>
    </w:lvl>
    <w:lvl w:ilvl="6" w:tplc="041B000F" w:tentative="1">
      <w:start w:val="1"/>
      <w:numFmt w:val="decimal"/>
      <w:lvlText w:val="%7."/>
      <w:lvlJc w:val="left"/>
      <w:pPr>
        <w:ind w:left="4679" w:hanging="360"/>
      </w:pPr>
    </w:lvl>
    <w:lvl w:ilvl="7" w:tplc="041B0019" w:tentative="1">
      <w:start w:val="1"/>
      <w:numFmt w:val="lowerLetter"/>
      <w:lvlText w:val="%8."/>
      <w:lvlJc w:val="left"/>
      <w:pPr>
        <w:ind w:left="5399" w:hanging="360"/>
      </w:pPr>
    </w:lvl>
    <w:lvl w:ilvl="8" w:tplc="041B001B" w:tentative="1">
      <w:start w:val="1"/>
      <w:numFmt w:val="lowerRoman"/>
      <w:lvlText w:val="%9."/>
      <w:lvlJc w:val="right"/>
      <w:pPr>
        <w:ind w:left="6119" w:hanging="180"/>
      </w:pPr>
    </w:lvl>
  </w:abstractNum>
  <w:abstractNum w:abstractNumId="4" w15:restartNumberingAfterBreak="0">
    <w:nsid w:val="2DBD6F8D"/>
    <w:multiLevelType w:val="hybridMultilevel"/>
    <w:tmpl w:val="DB640C62"/>
    <w:lvl w:ilvl="0" w:tplc="2DF67A4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4E564D4"/>
    <w:multiLevelType w:val="hybridMultilevel"/>
    <w:tmpl w:val="CC2ADF84"/>
    <w:lvl w:ilvl="0" w:tplc="0E7AAB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5EB2DDE"/>
    <w:multiLevelType w:val="hybridMultilevel"/>
    <w:tmpl w:val="8F2E7E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92D08DC"/>
    <w:multiLevelType w:val="hybridMultilevel"/>
    <w:tmpl w:val="EE92F9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ADC3096"/>
    <w:multiLevelType w:val="hybridMultilevel"/>
    <w:tmpl w:val="FAAAFC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51C5295"/>
    <w:multiLevelType w:val="hybridMultilevel"/>
    <w:tmpl w:val="592681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CC4088B"/>
    <w:multiLevelType w:val="hybridMultilevel"/>
    <w:tmpl w:val="A508B606"/>
    <w:lvl w:ilvl="0" w:tplc="63A6714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5D3624E2"/>
    <w:multiLevelType w:val="hybridMultilevel"/>
    <w:tmpl w:val="8472AE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D70567F"/>
    <w:multiLevelType w:val="hybridMultilevel"/>
    <w:tmpl w:val="2682C880"/>
    <w:lvl w:ilvl="0" w:tplc="A21A2E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7C2C52"/>
    <w:multiLevelType w:val="hybridMultilevel"/>
    <w:tmpl w:val="6510A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AE64324"/>
    <w:multiLevelType w:val="hybridMultilevel"/>
    <w:tmpl w:val="9AE02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72B607DA"/>
    <w:multiLevelType w:val="hybridMultilevel"/>
    <w:tmpl w:val="BF8626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39A3638"/>
    <w:multiLevelType w:val="hybridMultilevel"/>
    <w:tmpl w:val="D0B68F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4DE4B90"/>
    <w:multiLevelType w:val="hybridMultilevel"/>
    <w:tmpl w:val="4B56AC40"/>
    <w:lvl w:ilvl="0" w:tplc="6E1C8C5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1" w15:restartNumberingAfterBreak="0">
    <w:nsid w:val="7A7C2B11"/>
    <w:multiLevelType w:val="hybridMultilevel"/>
    <w:tmpl w:val="BFD6E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7"/>
  </w:num>
  <w:num w:numId="8">
    <w:abstractNumId w:val="9"/>
  </w:num>
  <w:num w:numId="9">
    <w:abstractNumId w:val="19"/>
  </w:num>
  <w:num w:numId="10">
    <w:abstractNumId w:val="1"/>
  </w:num>
  <w:num w:numId="11">
    <w:abstractNumId w:val="8"/>
  </w:num>
  <w:num w:numId="12">
    <w:abstractNumId w:val="4"/>
  </w:num>
  <w:num w:numId="13">
    <w:abstractNumId w:val="5"/>
  </w:num>
  <w:num w:numId="14">
    <w:abstractNumId w:val="11"/>
  </w:num>
  <w:num w:numId="15">
    <w:abstractNumId w:val="10"/>
  </w:num>
  <w:num w:numId="16">
    <w:abstractNumId w:val="15"/>
  </w:num>
  <w:num w:numId="17">
    <w:abstractNumId w:val="12"/>
  </w:num>
  <w:num w:numId="18">
    <w:abstractNumId w:val="21"/>
  </w:num>
  <w:num w:numId="19">
    <w:abstractNumId w:val="2"/>
  </w:num>
  <w:num w:numId="20">
    <w:abstractNumId w:val="13"/>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93"/>
    <w:rsid w:val="00000BC7"/>
    <w:rsid w:val="000021AC"/>
    <w:rsid w:val="00002702"/>
    <w:rsid w:val="00002E75"/>
    <w:rsid w:val="00002F1B"/>
    <w:rsid w:val="00003058"/>
    <w:rsid w:val="000033C6"/>
    <w:rsid w:val="00003FC9"/>
    <w:rsid w:val="0000437B"/>
    <w:rsid w:val="00004E61"/>
    <w:rsid w:val="0000695F"/>
    <w:rsid w:val="000070BF"/>
    <w:rsid w:val="00007C39"/>
    <w:rsid w:val="000112A4"/>
    <w:rsid w:val="0001174A"/>
    <w:rsid w:val="00012188"/>
    <w:rsid w:val="0001231E"/>
    <w:rsid w:val="000127BD"/>
    <w:rsid w:val="00012F1D"/>
    <w:rsid w:val="00012F35"/>
    <w:rsid w:val="0001525F"/>
    <w:rsid w:val="00015939"/>
    <w:rsid w:val="00015A23"/>
    <w:rsid w:val="00016137"/>
    <w:rsid w:val="00017958"/>
    <w:rsid w:val="00017C39"/>
    <w:rsid w:val="00017F04"/>
    <w:rsid w:val="00020082"/>
    <w:rsid w:val="0002075F"/>
    <w:rsid w:val="000207E7"/>
    <w:rsid w:val="0002099F"/>
    <w:rsid w:val="00021662"/>
    <w:rsid w:val="00021A96"/>
    <w:rsid w:val="00022462"/>
    <w:rsid w:val="00022E74"/>
    <w:rsid w:val="00023EE7"/>
    <w:rsid w:val="0002426B"/>
    <w:rsid w:val="0002477C"/>
    <w:rsid w:val="000250E6"/>
    <w:rsid w:val="00025BD3"/>
    <w:rsid w:val="00025F67"/>
    <w:rsid w:val="00026B2A"/>
    <w:rsid w:val="00027CFA"/>
    <w:rsid w:val="00027D06"/>
    <w:rsid w:val="00030EEB"/>
    <w:rsid w:val="00032BD1"/>
    <w:rsid w:val="000330D1"/>
    <w:rsid w:val="000331E4"/>
    <w:rsid w:val="0003525A"/>
    <w:rsid w:val="000352FC"/>
    <w:rsid w:val="00035593"/>
    <w:rsid w:val="00035CCD"/>
    <w:rsid w:val="00036888"/>
    <w:rsid w:val="00036CE1"/>
    <w:rsid w:val="000376C4"/>
    <w:rsid w:val="00037C94"/>
    <w:rsid w:val="000408A9"/>
    <w:rsid w:val="0004123E"/>
    <w:rsid w:val="00041EC0"/>
    <w:rsid w:val="000424C8"/>
    <w:rsid w:val="00043195"/>
    <w:rsid w:val="0004324B"/>
    <w:rsid w:val="00043583"/>
    <w:rsid w:val="00043713"/>
    <w:rsid w:val="00045039"/>
    <w:rsid w:val="00045FED"/>
    <w:rsid w:val="0004761C"/>
    <w:rsid w:val="000507E1"/>
    <w:rsid w:val="000516F1"/>
    <w:rsid w:val="0005209F"/>
    <w:rsid w:val="000523B7"/>
    <w:rsid w:val="000526E5"/>
    <w:rsid w:val="00054B02"/>
    <w:rsid w:val="00055012"/>
    <w:rsid w:val="00055A41"/>
    <w:rsid w:val="00055B58"/>
    <w:rsid w:val="0005662E"/>
    <w:rsid w:val="00056AB6"/>
    <w:rsid w:val="00056FC3"/>
    <w:rsid w:val="00056FC9"/>
    <w:rsid w:val="000574A9"/>
    <w:rsid w:val="000609E6"/>
    <w:rsid w:val="00061400"/>
    <w:rsid w:val="000620DB"/>
    <w:rsid w:val="000622F4"/>
    <w:rsid w:val="0006300C"/>
    <w:rsid w:val="000631B2"/>
    <w:rsid w:val="00064153"/>
    <w:rsid w:val="00064418"/>
    <w:rsid w:val="00064999"/>
    <w:rsid w:val="00064E4E"/>
    <w:rsid w:val="0006508E"/>
    <w:rsid w:val="00066676"/>
    <w:rsid w:val="0006715E"/>
    <w:rsid w:val="00067208"/>
    <w:rsid w:val="00067985"/>
    <w:rsid w:val="00067A3D"/>
    <w:rsid w:val="00067DB7"/>
    <w:rsid w:val="00070146"/>
    <w:rsid w:val="000701E4"/>
    <w:rsid w:val="000709D0"/>
    <w:rsid w:val="00070B89"/>
    <w:rsid w:val="0007143F"/>
    <w:rsid w:val="00071B1C"/>
    <w:rsid w:val="0007316E"/>
    <w:rsid w:val="00074657"/>
    <w:rsid w:val="00075F5A"/>
    <w:rsid w:val="000762A8"/>
    <w:rsid w:val="00076AB1"/>
    <w:rsid w:val="00076F93"/>
    <w:rsid w:val="0007787F"/>
    <w:rsid w:val="000779BF"/>
    <w:rsid w:val="00080119"/>
    <w:rsid w:val="00080501"/>
    <w:rsid w:val="0008086A"/>
    <w:rsid w:val="000808E2"/>
    <w:rsid w:val="00080FD1"/>
    <w:rsid w:val="00081145"/>
    <w:rsid w:val="0008130F"/>
    <w:rsid w:val="00081547"/>
    <w:rsid w:val="0008159F"/>
    <w:rsid w:val="00082258"/>
    <w:rsid w:val="00082543"/>
    <w:rsid w:val="000829B6"/>
    <w:rsid w:val="00082C16"/>
    <w:rsid w:val="000834A3"/>
    <w:rsid w:val="00083C5D"/>
    <w:rsid w:val="00083C9A"/>
    <w:rsid w:val="000845F9"/>
    <w:rsid w:val="000849E3"/>
    <w:rsid w:val="00085169"/>
    <w:rsid w:val="00085422"/>
    <w:rsid w:val="000857DB"/>
    <w:rsid w:val="00085FD7"/>
    <w:rsid w:val="00086319"/>
    <w:rsid w:val="000867C3"/>
    <w:rsid w:val="00086841"/>
    <w:rsid w:val="000874C6"/>
    <w:rsid w:val="00087E8B"/>
    <w:rsid w:val="000900C1"/>
    <w:rsid w:val="00090342"/>
    <w:rsid w:val="00090B45"/>
    <w:rsid w:val="000920CD"/>
    <w:rsid w:val="00092AB7"/>
    <w:rsid w:val="000930AA"/>
    <w:rsid w:val="0009353D"/>
    <w:rsid w:val="0009529D"/>
    <w:rsid w:val="00095A5F"/>
    <w:rsid w:val="00095FF8"/>
    <w:rsid w:val="00096D48"/>
    <w:rsid w:val="00097837"/>
    <w:rsid w:val="00097DA0"/>
    <w:rsid w:val="00097E5D"/>
    <w:rsid w:val="000A1345"/>
    <w:rsid w:val="000A1610"/>
    <w:rsid w:val="000A16D6"/>
    <w:rsid w:val="000A1B52"/>
    <w:rsid w:val="000A1E47"/>
    <w:rsid w:val="000A25C4"/>
    <w:rsid w:val="000A2C25"/>
    <w:rsid w:val="000A34DB"/>
    <w:rsid w:val="000A3AE2"/>
    <w:rsid w:val="000A43E9"/>
    <w:rsid w:val="000A4CA8"/>
    <w:rsid w:val="000A535B"/>
    <w:rsid w:val="000A53A0"/>
    <w:rsid w:val="000A5E06"/>
    <w:rsid w:val="000A5F28"/>
    <w:rsid w:val="000A6520"/>
    <w:rsid w:val="000A66F7"/>
    <w:rsid w:val="000A6A1A"/>
    <w:rsid w:val="000A6E15"/>
    <w:rsid w:val="000A7767"/>
    <w:rsid w:val="000B0537"/>
    <w:rsid w:val="000B08E7"/>
    <w:rsid w:val="000B0A7D"/>
    <w:rsid w:val="000B1148"/>
    <w:rsid w:val="000B11EB"/>
    <w:rsid w:val="000B1743"/>
    <w:rsid w:val="000B195A"/>
    <w:rsid w:val="000B261A"/>
    <w:rsid w:val="000B2E79"/>
    <w:rsid w:val="000B3D61"/>
    <w:rsid w:val="000B3FB4"/>
    <w:rsid w:val="000B447E"/>
    <w:rsid w:val="000B4E91"/>
    <w:rsid w:val="000B5D0B"/>
    <w:rsid w:val="000B6B48"/>
    <w:rsid w:val="000B6F89"/>
    <w:rsid w:val="000B799F"/>
    <w:rsid w:val="000B7A0A"/>
    <w:rsid w:val="000B7CF7"/>
    <w:rsid w:val="000B7FB7"/>
    <w:rsid w:val="000C0477"/>
    <w:rsid w:val="000C0963"/>
    <w:rsid w:val="000C0B1F"/>
    <w:rsid w:val="000C2B16"/>
    <w:rsid w:val="000C2C5C"/>
    <w:rsid w:val="000C4293"/>
    <w:rsid w:val="000C4DC2"/>
    <w:rsid w:val="000C5511"/>
    <w:rsid w:val="000C5E0E"/>
    <w:rsid w:val="000C6AE8"/>
    <w:rsid w:val="000C7845"/>
    <w:rsid w:val="000D038C"/>
    <w:rsid w:val="000D0660"/>
    <w:rsid w:val="000D0DE6"/>
    <w:rsid w:val="000D1295"/>
    <w:rsid w:val="000D23DA"/>
    <w:rsid w:val="000D5C77"/>
    <w:rsid w:val="000D5E70"/>
    <w:rsid w:val="000D6A54"/>
    <w:rsid w:val="000D77EC"/>
    <w:rsid w:val="000E1B9A"/>
    <w:rsid w:val="000E2123"/>
    <w:rsid w:val="000E27E5"/>
    <w:rsid w:val="000E2B5F"/>
    <w:rsid w:val="000E2F03"/>
    <w:rsid w:val="000E3253"/>
    <w:rsid w:val="000E379D"/>
    <w:rsid w:val="000E4412"/>
    <w:rsid w:val="000E484A"/>
    <w:rsid w:val="000E49BA"/>
    <w:rsid w:val="000E5275"/>
    <w:rsid w:val="000E5F91"/>
    <w:rsid w:val="000E678C"/>
    <w:rsid w:val="000E6E4C"/>
    <w:rsid w:val="000E7B37"/>
    <w:rsid w:val="000F0022"/>
    <w:rsid w:val="000F0098"/>
    <w:rsid w:val="000F02B9"/>
    <w:rsid w:val="000F035C"/>
    <w:rsid w:val="000F0492"/>
    <w:rsid w:val="000F0883"/>
    <w:rsid w:val="000F08E0"/>
    <w:rsid w:val="000F28A1"/>
    <w:rsid w:val="000F32C4"/>
    <w:rsid w:val="000F3BC3"/>
    <w:rsid w:val="000F3F85"/>
    <w:rsid w:val="000F4178"/>
    <w:rsid w:val="000F4F40"/>
    <w:rsid w:val="000F51AA"/>
    <w:rsid w:val="000F61D9"/>
    <w:rsid w:val="000F6C6D"/>
    <w:rsid w:val="000F6FAA"/>
    <w:rsid w:val="00100F61"/>
    <w:rsid w:val="00101129"/>
    <w:rsid w:val="0010135A"/>
    <w:rsid w:val="0010169E"/>
    <w:rsid w:val="00101CA3"/>
    <w:rsid w:val="00102AAC"/>
    <w:rsid w:val="00102C5E"/>
    <w:rsid w:val="0010317C"/>
    <w:rsid w:val="00103822"/>
    <w:rsid w:val="0010392D"/>
    <w:rsid w:val="00103E44"/>
    <w:rsid w:val="0010467D"/>
    <w:rsid w:val="00104E29"/>
    <w:rsid w:val="0010515F"/>
    <w:rsid w:val="001052DD"/>
    <w:rsid w:val="00106066"/>
    <w:rsid w:val="001069F0"/>
    <w:rsid w:val="00106D28"/>
    <w:rsid w:val="001070AC"/>
    <w:rsid w:val="00107A2C"/>
    <w:rsid w:val="00107CAD"/>
    <w:rsid w:val="00107D04"/>
    <w:rsid w:val="00107EEC"/>
    <w:rsid w:val="00110001"/>
    <w:rsid w:val="0011039E"/>
    <w:rsid w:val="00110B58"/>
    <w:rsid w:val="001111D2"/>
    <w:rsid w:val="001114C4"/>
    <w:rsid w:val="00111649"/>
    <w:rsid w:val="001118E2"/>
    <w:rsid w:val="00113876"/>
    <w:rsid w:val="00113DFE"/>
    <w:rsid w:val="00115097"/>
    <w:rsid w:val="00116FBF"/>
    <w:rsid w:val="001175C7"/>
    <w:rsid w:val="00117A88"/>
    <w:rsid w:val="00120108"/>
    <w:rsid w:val="00120520"/>
    <w:rsid w:val="00120A23"/>
    <w:rsid w:val="001220C2"/>
    <w:rsid w:val="00122356"/>
    <w:rsid w:val="00122548"/>
    <w:rsid w:val="00122622"/>
    <w:rsid w:val="00123164"/>
    <w:rsid w:val="001232CA"/>
    <w:rsid w:val="00123AC4"/>
    <w:rsid w:val="00123D26"/>
    <w:rsid w:val="001243B3"/>
    <w:rsid w:val="00125277"/>
    <w:rsid w:val="00125444"/>
    <w:rsid w:val="00125708"/>
    <w:rsid w:val="00125907"/>
    <w:rsid w:val="00125F4E"/>
    <w:rsid w:val="001260D5"/>
    <w:rsid w:val="0012639B"/>
    <w:rsid w:val="00126F0A"/>
    <w:rsid w:val="00127FB7"/>
    <w:rsid w:val="0013002C"/>
    <w:rsid w:val="00130331"/>
    <w:rsid w:val="001308FF"/>
    <w:rsid w:val="00131241"/>
    <w:rsid w:val="00131423"/>
    <w:rsid w:val="0013167E"/>
    <w:rsid w:val="001321C1"/>
    <w:rsid w:val="00132900"/>
    <w:rsid w:val="00132E3F"/>
    <w:rsid w:val="00133832"/>
    <w:rsid w:val="00133903"/>
    <w:rsid w:val="00133EAF"/>
    <w:rsid w:val="001342A2"/>
    <w:rsid w:val="00134392"/>
    <w:rsid w:val="00134BF6"/>
    <w:rsid w:val="00134D9C"/>
    <w:rsid w:val="00135424"/>
    <w:rsid w:val="001354BB"/>
    <w:rsid w:val="00137C54"/>
    <w:rsid w:val="001413C7"/>
    <w:rsid w:val="00141F73"/>
    <w:rsid w:val="001428F5"/>
    <w:rsid w:val="00143157"/>
    <w:rsid w:val="00143477"/>
    <w:rsid w:val="00143988"/>
    <w:rsid w:val="00143BB5"/>
    <w:rsid w:val="001445C2"/>
    <w:rsid w:val="0014474A"/>
    <w:rsid w:val="0014568E"/>
    <w:rsid w:val="00146601"/>
    <w:rsid w:val="00146A4B"/>
    <w:rsid w:val="00146DAB"/>
    <w:rsid w:val="00150613"/>
    <w:rsid w:val="00151556"/>
    <w:rsid w:val="00151C22"/>
    <w:rsid w:val="00151D52"/>
    <w:rsid w:val="00152064"/>
    <w:rsid w:val="00152B18"/>
    <w:rsid w:val="001535C8"/>
    <w:rsid w:val="00154745"/>
    <w:rsid w:val="00154871"/>
    <w:rsid w:val="00154B93"/>
    <w:rsid w:val="00154EA3"/>
    <w:rsid w:val="00156550"/>
    <w:rsid w:val="0015742C"/>
    <w:rsid w:val="0015747F"/>
    <w:rsid w:val="00161B1B"/>
    <w:rsid w:val="00161B47"/>
    <w:rsid w:val="001622EF"/>
    <w:rsid w:val="001622FB"/>
    <w:rsid w:val="00162F7D"/>
    <w:rsid w:val="00163179"/>
    <w:rsid w:val="00163296"/>
    <w:rsid w:val="0016329C"/>
    <w:rsid w:val="0016394D"/>
    <w:rsid w:val="00163B2C"/>
    <w:rsid w:val="00163F04"/>
    <w:rsid w:val="0016444B"/>
    <w:rsid w:val="0016447F"/>
    <w:rsid w:val="00164C78"/>
    <w:rsid w:val="0016565B"/>
    <w:rsid w:val="00165724"/>
    <w:rsid w:val="0016586F"/>
    <w:rsid w:val="00165DD9"/>
    <w:rsid w:val="00166EED"/>
    <w:rsid w:val="00167D0F"/>
    <w:rsid w:val="00167F01"/>
    <w:rsid w:val="00170006"/>
    <w:rsid w:val="00170C3B"/>
    <w:rsid w:val="00170C68"/>
    <w:rsid w:val="00170E16"/>
    <w:rsid w:val="0017163C"/>
    <w:rsid w:val="00172091"/>
    <w:rsid w:val="00172211"/>
    <w:rsid w:val="001723C9"/>
    <w:rsid w:val="00172609"/>
    <w:rsid w:val="00173587"/>
    <w:rsid w:val="00173945"/>
    <w:rsid w:val="00173992"/>
    <w:rsid w:val="00173B52"/>
    <w:rsid w:val="00173EC8"/>
    <w:rsid w:val="00174171"/>
    <w:rsid w:val="001742EF"/>
    <w:rsid w:val="00174673"/>
    <w:rsid w:val="00174B8A"/>
    <w:rsid w:val="0017562E"/>
    <w:rsid w:val="00175E9C"/>
    <w:rsid w:val="00177FE5"/>
    <w:rsid w:val="001806A5"/>
    <w:rsid w:val="00180A05"/>
    <w:rsid w:val="00180A66"/>
    <w:rsid w:val="00180D61"/>
    <w:rsid w:val="00181157"/>
    <w:rsid w:val="00182B3F"/>
    <w:rsid w:val="00184D96"/>
    <w:rsid w:val="00186D2D"/>
    <w:rsid w:val="00190AD5"/>
    <w:rsid w:val="00190F0B"/>
    <w:rsid w:val="00191911"/>
    <w:rsid w:val="00192D9C"/>
    <w:rsid w:val="00193771"/>
    <w:rsid w:val="00193C3C"/>
    <w:rsid w:val="001944F1"/>
    <w:rsid w:val="001964EB"/>
    <w:rsid w:val="00196545"/>
    <w:rsid w:val="0019688E"/>
    <w:rsid w:val="00196A39"/>
    <w:rsid w:val="00197933"/>
    <w:rsid w:val="001A0137"/>
    <w:rsid w:val="001A256D"/>
    <w:rsid w:val="001A27BF"/>
    <w:rsid w:val="001A3559"/>
    <w:rsid w:val="001A3F74"/>
    <w:rsid w:val="001A4815"/>
    <w:rsid w:val="001A50AF"/>
    <w:rsid w:val="001A51BE"/>
    <w:rsid w:val="001A521B"/>
    <w:rsid w:val="001A551A"/>
    <w:rsid w:val="001A6480"/>
    <w:rsid w:val="001A6992"/>
    <w:rsid w:val="001A6C88"/>
    <w:rsid w:val="001A7043"/>
    <w:rsid w:val="001A7115"/>
    <w:rsid w:val="001A7171"/>
    <w:rsid w:val="001A73EE"/>
    <w:rsid w:val="001A7AD5"/>
    <w:rsid w:val="001B0ABD"/>
    <w:rsid w:val="001B1E86"/>
    <w:rsid w:val="001B1F7D"/>
    <w:rsid w:val="001B2D54"/>
    <w:rsid w:val="001B43BC"/>
    <w:rsid w:val="001B4C79"/>
    <w:rsid w:val="001B4DF5"/>
    <w:rsid w:val="001B5132"/>
    <w:rsid w:val="001B5DD9"/>
    <w:rsid w:val="001B6293"/>
    <w:rsid w:val="001B685C"/>
    <w:rsid w:val="001B695D"/>
    <w:rsid w:val="001B6BC1"/>
    <w:rsid w:val="001B6F7A"/>
    <w:rsid w:val="001B72B7"/>
    <w:rsid w:val="001B77BC"/>
    <w:rsid w:val="001C010C"/>
    <w:rsid w:val="001C0139"/>
    <w:rsid w:val="001C0AB6"/>
    <w:rsid w:val="001C0DE9"/>
    <w:rsid w:val="001C0E71"/>
    <w:rsid w:val="001C2866"/>
    <w:rsid w:val="001C2C48"/>
    <w:rsid w:val="001C5A06"/>
    <w:rsid w:val="001C5F6C"/>
    <w:rsid w:val="001C605F"/>
    <w:rsid w:val="001C619B"/>
    <w:rsid w:val="001C7232"/>
    <w:rsid w:val="001C73C3"/>
    <w:rsid w:val="001C7BA0"/>
    <w:rsid w:val="001C7E35"/>
    <w:rsid w:val="001C7FC6"/>
    <w:rsid w:val="001D028D"/>
    <w:rsid w:val="001D056E"/>
    <w:rsid w:val="001D0FB0"/>
    <w:rsid w:val="001D3C8D"/>
    <w:rsid w:val="001D4633"/>
    <w:rsid w:val="001D4FC0"/>
    <w:rsid w:val="001D5F87"/>
    <w:rsid w:val="001D681E"/>
    <w:rsid w:val="001D6D05"/>
    <w:rsid w:val="001D7983"/>
    <w:rsid w:val="001D79F0"/>
    <w:rsid w:val="001E043B"/>
    <w:rsid w:val="001E087B"/>
    <w:rsid w:val="001E0FED"/>
    <w:rsid w:val="001E187A"/>
    <w:rsid w:val="001E198B"/>
    <w:rsid w:val="001E1B46"/>
    <w:rsid w:val="001E246C"/>
    <w:rsid w:val="001E246E"/>
    <w:rsid w:val="001E2E41"/>
    <w:rsid w:val="001E3C31"/>
    <w:rsid w:val="001E3DBB"/>
    <w:rsid w:val="001E468E"/>
    <w:rsid w:val="001E5B83"/>
    <w:rsid w:val="001E6C04"/>
    <w:rsid w:val="001E7D92"/>
    <w:rsid w:val="001F0351"/>
    <w:rsid w:val="001F0845"/>
    <w:rsid w:val="001F0BB1"/>
    <w:rsid w:val="001F0C8C"/>
    <w:rsid w:val="001F107A"/>
    <w:rsid w:val="001F1D05"/>
    <w:rsid w:val="001F23F4"/>
    <w:rsid w:val="001F27F2"/>
    <w:rsid w:val="001F2FE8"/>
    <w:rsid w:val="001F30FD"/>
    <w:rsid w:val="001F3D38"/>
    <w:rsid w:val="001F3E70"/>
    <w:rsid w:val="001F4303"/>
    <w:rsid w:val="001F471F"/>
    <w:rsid w:val="001F4A44"/>
    <w:rsid w:val="001F4CB5"/>
    <w:rsid w:val="001F4ED1"/>
    <w:rsid w:val="001F4F74"/>
    <w:rsid w:val="001F51B5"/>
    <w:rsid w:val="001F58FD"/>
    <w:rsid w:val="001F59C6"/>
    <w:rsid w:val="001F6348"/>
    <w:rsid w:val="001F6C85"/>
    <w:rsid w:val="001F6CCD"/>
    <w:rsid w:val="001F7002"/>
    <w:rsid w:val="001F719B"/>
    <w:rsid w:val="001F7E6D"/>
    <w:rsid w:val="001F7F98"/>
    <w:rsid w:val="0020029D"/>
    <w:rsid w:val="002013C9"/>
    <w:rsid w:val="00201657"/>
    <w:rsid w:val="002016D5"/>
    <w:rsid w:val="00201843"/>
    <w:rsid w:val="00202578"/>
    <w:rsid w:val="002028C4"/>
    <w:rsid w:val="00205C2D"/>
    <w:rsid w:val="00206144"/>
    <w:rsid w:val="0020637C"/>
    <w:rsid w:val="0020642D"/>
    <w:rsid w:val="0021083B"/>
    <w:rsid w:val="00210E9C"/>
    <w:rsid w:val="002119D9"/>
    <w:rsid w:val="002120FE"/>
    <w:rsid w:val="00213AF0"/>
    <w:rsid w:val="00213EDA"/>
    <w:rsid w:val="00214023"/>
    <w:rsid w:val="0021580B"/>
    <w:rsid w:val="00215CFC"/>
    <w:rsid w:val="00217D3B"/>
    <w:rsid w:val="00220301"/>
    <w:rsid w:val="00220692"/>
    <w:rsid w:val="00220AD6"/>
    <w:rsid w:val="00221500"/>
    <w:rsid w:val="00221C97"/>
    <w:rsid w:val="0022280D"/>
    <w:rsid w:val="002228EB"/>
    <w:rsid w:val="00224082"/>
    <w:rsid w:val="00224CC8"/>
    <w:rsid w:val="002260B2"/>
    <w:rsid w:val="002271C3"/>
    <w:rsid w:val="00227347"/>
    <w:rsid w:val="002308FB"/>
    <w:rsid w:val="0023099B"/>
    <w:rsid w:val="00231D2F"/>
    <w:rsid w:val="00231DE6"/>
    <w:rsid w:val="00232BC6"/>
    <w:rsid w:val="00232EFF"/>
    <w:rsid w:val="00233309"/>
    <w:rsid w:val="002346B3"/>
    <w:rsid w:val="0023521F"/>
    <w:rsid w:val="002354CF"/>
    <w:rsid w:val="00236064"/>
    <w:rsid w:val="00240614"/>
    <w:rsid w:val="00240B57"/>
    <w:rsid w:val="0024103F"/>
    <w:rsid w:val="0024173F"/>
    <w:rsid w:val="00241B6F"/>
    <w:rsid w:val="00241C3D"/>
    <w:rsid w:val="00242BFC"/>
    <w:rsid w:val="00242F6D"/>
    <w:rsid w:val="00243D8E"/>
    <w:rsid w:val="00244F7A"/>
    <w:rsid w:val="00244FEB"/>
    <w:rsid w:val="00245495"/>
    <w:rsid w:val="002456F2"/>
    <w:rsid w:val="00245723"/>
    <w:rsid w:val="002457FC"/>
    <w:rsid w:val="00245CD2"/>
    <w:rsid w:val="00245FD1"/>
    <w:rsid w:val="00247403"/>
    <w:rsid w:val="00247893"/>
    <w:rsid w:val="00247A38"/>
    <w:rsid w:val="0025071D"/>
    <w:rsid w:val="002508E0"/>
    <w:rsid w:val="00251402"/>
    <w:rsid w:val="002521C0"/>
    <w:rsid w:val="00252238"/>
    <w:rsid w:val="0025234E"/>
    <w:rsid w:val="00252583"/>
    <w:rsid w:val="00252E6D"/>
    <w:rsid w:val="00253A51"/>
    <w:rsid w:val="00253C8A"/>
    <w:rsid w:val="00253DC2"/>
    <w:rsid w:val="00253E3B"/>
    <w:rsid w:val="0025420C"/>
    <w:rsid w:val="00254ADA"/>
    <w:rsid w:val="00255009"/>
    <w:rsid w:val="002571E7"/>
    <w:rsid w:val="00260020"/>
    <w:rsid w:val="00260657"/>
    <w:rsid w:val="00260DE8"/>
    <w:rsid w:val="00261B3D"/>
    <w:rsid w:val="002622E7"/>
    <w:rsid w:val="002622F5"/>
    <w:rsid w:val="00262A8E"/>
    <w:rsid w:val="00262CBF"/>
    <w:rsid w:val="0026362B"/>
    <w:rsid w:val="002638D5"/>
    <w:rsid w:val="0026453F"/>
    <w:rsid w:val="002649F6"/>
    <w:rsid w:val="002656F4"/>
    <w:rsid w:val="00265809"/>
    <w:rsid w:val="00265A0A"/>
    <w:rsid w:val="00266099"/>
    <w:rsid w:val="002666DA"/>
    <w:rsid w:val="002678EF"/>
    <w:rsid w:val="0027014E"/>
    <w:rsid w:val="00270A9E"/>
    <w:rsid w:val="00270C00"/>
    <w:rsid w:val="00270D58"/>
    <w:rsid w:val="0027134C"/>
    <w:rsid w:val="00271F65"/>
    <w:rsid w:val="0027264B"/>
    <w:rsid w:val="00272938"/>
    <w:rsid w:val="002729C3"/>
    <w:rsid w:val="0027319D"/>
    <w:rsid w:val="00274F82"/>
    <w:rsid w:val="00275C24"/>
    <w:rsid w:val="00275E5A"/>
    <w:rsid w:val="00276089"/>
    <w:rsid w:val="002760E3"/>
    <w:rsid w:val="00276914"/>
    <w:rsid w:val="00276CAA"/>
    <w:rsid w:val="002771B6"/>
    <w:rsid w:val="0027739A"/>
    <w:rsid w:val="0027751D"/>
    <w:rsid w:val="00277AC4"/>
    <w:rsid w:val="00277C38"/>
    <w:rsid w:val="00277CCE"/>
    <w:rsid w:val="00277FD5"/>
    <w:rsid w:val="00281398"/>
    <w:rsid w:val="00282620"/>
    <w:rsid w:val="00283753"/>
    <w:rsid w:val="002837ED"/>
    <w:rsid w:val="00283D4D"/>
    <w:rsid w:val="00284176"/>
    <w:rsid w:val="002844EF"/>
    <w:rsid w:val="002845AB"/>
    <w:rsid w:val="00284D5C"/>
    <w:rsid w:val="00285305"/>
    <w:rsid w:val="0028579A"/>
    <w:rsid w:val="00285BBB"/>
    <w:rsid w:val="00286477"/>
    <w:rsid w:val="002869D7"/>
    <w:rsid w:val="00286F77"/>
    <w:rsid w:val="00287521"/>
    <w:rsid w:val="0028777C"/>
    <w:rsid w:val="00287CA3"/>
    <w:rsid w:val="00287E7B"/>
    <w:rsid w:val="00290570"/>
    <w:rsid w:val="00292319"/>
    <w:rsid w:val="00292688"/>
    <w:rsid w:val="00293261"/>
    <w:rsid w:val="002939B4"/>
    <w:rsid w:val="002941CE"/>
    <w:rsid w:val="00294A57"/>
    <w:rsid w:val="00294CEE"/>
    <w:rsid w:val="00294E29"/>
    <w:rsid w:val="002A0B3C"/>
    <w:rsid w:val="002A0B54"/>
    <w:rsid w:val="002A0C50"/>
    <w:rsid w:val="002A1DAC"/>
    <w:rsid w:val="002A22C0"/>
    <w:rsid w:val="002A2926"/>
    <w:rsid w:val="002A3197"/>
    <w:rsid w:val="002A57F5"/>
    <w:rsid w:val="002A5905"/>
    <w:rsid w:val="002A611F"/>
    <w:rsid w:val="002A6388"/>
    <w:rsid w:val="002A67A8"/>
    <w:rsid w:val="002B166C"/>
    <w:rsid w:val="002B2992"/>
    <w:rsid w:val="002B29DE"/>
    <w:rsid w:val="002B3316"/>
    <w:rsid w:val="002B3CAA"/>
    <w:rsid w:val="002B3E89"/>
    <w:rsid w:val="002B3FD0"/>
    <w:rsid w:val="002B49D9"/>
    <w:rsid w:val="002B5265"/>
    <w:rsid w:val="002B5E3B"/>
    <w:rsid w:val="002B6BA5"/>
    <w:rsid w:val="002B76FE"/>
    <w:rsid w:val="002B7931"/>
    <w:rsid w:val="002C102C"/>
    <w:rsid w:val="002C13E4"/>
    <w:rsid w:val="002C1FE0"/>
    <w:rsid w:val="002C2208"/>
    <w:rsid w:val="002C27E2"/>
    <w:rsid w:val="002C316E"/>
    <w:rsid w:val="002C3505"/>
    <w:rsid w:val="002C3941"/>
    <w:rsid w:val="002C4430"/>
    <w:rsid w:val="002C4D0E"/>
    <w:rsid w:val="002C6899"/>
    <w:rsid w:val="002C6D5C"/>
    <w:rsid w:val="002C6FE2"/>
    <w:rsid w:val="002C7ACA"/>
    <w:rsid w:val="002D02CA"/>
    <w:rsid w:val="002D0D19"/>
    <w:rsid w:val="002D15C2"/>
    <w:rsid w:val="002D2055"/>
    <w:rsid w:val="002D2074"/>
    <w:rsid w:val="002D218C"/>
    <w:rsid w:val="002D2814"/>
    <w:rsid w:val="002D29FB"/>
    <w:rsid w:val="002D3051"/>
    <w:rsid w:val="002D329D"/>
    <w:rsid w:val="002D36A0"/>
    <w:rsid w:val="002D388D"/>
    <w:rsid w:val="002D397E"/>
    <w:rsid w:val="002D3FA8"/>
    <w:rsid w:val="002D4449"/>
    <w:rsid w:val="002D4A98"/>
    <w:rsid w:val="002D52EA"/>
    <w:rsid w:val="002D5752"/>
    <w:rsid w:val="002D6013"/>
    <w:rsid w:val="002D6055"/>
    <w:rsid w:val="002D78C5"/>
    <w:rsid w:val="002D7C93"/>
    <w:rsid w:val="002E0016"/>
    <w:rsid w:val="002E2579"/>
    <w:rsid w:val="002E3647"/>
    <w:rsid w:val="002E3D4F"/>
    <w:rsid w:val="002E4CCE"/>
    <w:rsid w:val="002E53C5"/>
    <w:rsid w:val="002E5627"/>
    <w:rsid w:val="002E6101"/>
    <w:rsid w:val="002E613F"/>
    <w:rsid w:val="002E71C3"/>
    <w:rsid w:val="002E734A"/>
    <w:rsid w:val="002E7880"/>
    <w:rsid w:val="002E794E"/>
    <w:rsid w:val="002E7E55"/>
    <w:rsid w:val="002F1563"/>
    <w:rsid w:val="002F1815"/>
    <w:rsid w:val="002F186B"/>
    <w:rsid w:val="002F1A44"/>
    <w:rsid w:val="002F1D09"/>
    <w:rsid w:val="002F2874"/>
    <w:rsid w:val="002F2D8D"/>
    <w:rsid w:val="002F3888"/>
    <w:rsid w:val="002F3A4E"/>
    <w:rsid w:val="002F3C3F"/>
    <w:rsid w:val="002F45B8"/>
    <w:rsid w:val="002F492B"/>
    <w:rsid w:val="002F5466"/>
    <w:rsid w:val="002F5512"/>
    <w:rsid w:val="002F58C3"/>
    <w:rsid w:val="002F5B7B"/>
    <w:rsid w:val="002F693A"/>
    <w:rsid w:val="002F73B7"/>
    <w:rsid w:val="002F74B0"/>
    <w:rsid w:val="002F7705"/>
    <w:rsid w:val="002F77AC"/>
    <w:rsid w:val="002F7820"/>
    <w:rsid w:val="002F7970"/>
    <w:rsid w:val="002F7CD1"/>
    <w:rsid w:val="00300251"/>
    <w:rsid w:val="00300430"/>
    <w:rsid w:val="00302171"/>
    <w:rsid w:val="00302C84"/>
    <w:rsid w:val="003038DF"/>
    <w:rsid w:val="0030448F"/>
    <w:rsid w:val="0030536F"/>
    <w:rsid w:val="0030589E"/>
    <w:rsid w:val="00305DFA"/>
    <w:rsid w:val="00307477"/>
    <w:rsid w:val="00311034"/>
    <w:rsid w:val="00311F3A"/>
    <w:rsid w:val="00313610"/>
    <w:rsid w:val="00313654"/>
    <w:rsid w:val="00313766"/>
    <w:rsid w:val="003139EA"/>
    <w:rsid w:val="00315329"/>
    <w:rsid w:val="00317055"/>
    <w:rsid w:val="0031710F"/>
    <w:rsid w:val="00317329"/>
    <w:rsid w:val="00317A88"/>
    <w:rsid w:val="0032127C"/>
    <w:rsid w:val="003213B6"/>
    <w:rsid w:val="003213BB"/>
    <w:rsid w:val="003213DA"/>
    <w:rsid w:val="003216B4"/>
    <w:rsid w:val="00321782"/>
    <w:rsid w:val="003218EB"/>
    <w:rsid w:val="00322FC1"/>
    <w:rsid w:val="00323851"/>
    <w:rsid w:val="00323A07"/>
    <w:rsid w:val="00324884"/>
    <w:rsid w:val="00325D2F"/>
    <w:rsid w:val="003271CD"/>
    <w:rsid w:val="00330A32"/>
    <w:rsid w:val="003313AB"/>
    <w:rsid w:val="00331664"/>
    <w:rsid w:val="003330DB"/>
    <w:rsid w:val="0033352C"/>
    <w:rsid w:val="00334259"/>
    <w:rsid w:val="003347F4"/>
    <w:rsid w:val="00334BBB"/>
    <w:rsid w:val="00334C6E"/>
    <w:rsid w:val="003356B9"/>
    <w:rsid w:val="00335E68"/>
    <w:rsid w:val="003360AB"/>
    <w:rsid w:val="003363FB"/>
    <w:rsid w:val="003372A4"/>
    <w:rsid w:val="00337711"/>
    <w:rsid w:val="003377BA"/>
    <w:rsid w:val="00337B9E"/>
    <w:rsid w:val="00337DC6"/>
    <w:rsid w:val="00340FCB"/>
    <w:rsid w:val="00341EF3"/>
    <w:rsid w:val="00341FC6"/>
    <w:rsid w:val="00342310"/>
    <w:rsid w:val="003424A3"/>
    <w:rsid w:val="00342625"/>
    <w:rsid w:val="00343B8B"/>
    <w:rsid w:val="00343BA7"/>
    <w:rsid w:val="0034401A"/>
    <w:rsid w:val="003450C2"/>
    <w:rsid w:val="00345695"/>
    <w:rsid w:val="00345B05"/>
    <w:rsid w:val="003470BB"/>
    <w:rsid w:val="0035067A"/>
    <w:rsid w:val="00350759"/>
    <w:rsid w:val="0035080C"/>
    <w:rsid w:val="00350BF2"/>
    <w:rsid w:val="00351560"/>
    <w:rsid w:val="00351D6E"/>
    <w:rsid w:val="0035202B"/>
    <w:rsid w:val="00352B21"/>
    <w:rsid w:val="00352BB5"/>
    <w:rsid w:val="0035342F"/>
    <w:rsid w:val="00353C20"/>
    <w:rsid w:val="00354992"/>
    <w:rsid w:val="00355C2B"/>
    <w:rsid w:val="00355C47"/>
    <w:rsid w:val="003565FC"/>
    <w:rsid w:val="003567D1"/>
    <w:rsid w:val="003571D9"/>
    <w:rsid w:val="003574C1"/>
    <w:rsid w:val="00357AE3"/>
    <w:rsid w:val="00357B02"/>
    <w:rsid w:val="00357B11"/>
    <w:rsid w:val="0036045C"/>
    <w:rsid w:val="0036108F"/>
    <w:rsid w:val="003614A4"/>
    <w:rsid w:val="00361C7A"/>
    <w:rsid w:val="003622F9"/>
    <w:rsid w:val="0036243C"/>
    <w:rsid w:val="003629AF"/>
    <w:rsid w:val="00363BA6"/>
    <w:rsid w:val="00364252"/>
    <w:rsid w:val="00364A12"/>
    <w:rsid w:val="00364B99"/>
    <w:rsid w:val="00365A54"/>
    <w:rsid w:val="003662BA"/>
    <w:rsid w:val="003664A4"/>
    <w:rsid w:val="003667B0"/>
    <w:rsid w:val="00366AF6"/>
    <w:rsid w:val="00366C47"/>
    <w:rsid w:val="00367983"/>
    <w:rsid w:val="0037016A"/>
    <w:rsid w:val="00370369"/>
    <w:rsid w:val="00370BBF"/>
    <w:rsid w:val="00370C49"/>
    <w:rsid w:val="00371AC1"/>
    <w:rsid w:val="003724E4"/>
    <w:rsid w:val="00372A25"/>
    <w:rsid w:val="00372D18"/>
    <w:rsid w:val="00373C9E"/>
    <w:rsid w:val="00374C3B"/>
    <w:rsid w:val="00375273"/>
    <w:rsid w:val="0037617E"/>
    <w:rsid w:val="0037624D"/>
    <w:rsid w:val="0037689E"/>
    <w:rsid w:val="00376D2A"/>
    <w:rsid w:val="0037707C"/>
    <w:rsid w:val="00377451"/>
    <w:rsid w:val="003804A4"/>
    <w:rsid w:val="003808C2"/>
    <w:rsid w:val="003813C5"/>
    <w:rsid w:val="00382426"/>
    <w:rsid w:val="003825C9"/>
    <w:rsid w:val="00382902"/>
    <w:rsid w:val="00383162"/>
    <w:rsid w:val="003836EF"/>
    <w:rsid w:val="0038495C"/>
    <w:rsid w:val="00384F58"/>
    <w:rsid w:val="00385141"/>
    <w:rsid w:val="00385435"/>
    <w:rsid w:val="00385812"/>
    <w:rsid w:val="00385B86"/>
    <w:rsid w:val="00386CE2"/>
    <w:rsid w:val="00387B3A"/>
    <w:rsid w:val="00387C98"/>
    <w:rsid w:val="0039110C"/>
    <w:rsid w:val="0039365A"/>
    <w:rsid w:val="0039374E"/>
    <w:rsid w:val="00393992"/>
    <w:rsid w:val="003942F9"/>
    <w:rsid w:val="00394928"/>
    <w:rsid w:val="00394D57"/>
    <w:rsid w:val="00394D7B"/>
    <w:rsid w:val="00396198"/>
    <w:rsid w:val="003969A7"/>
    <w:rsid w:val="00396A62"/>
    <w:rsid w:val="00396B53"/>
    <w:rsid w:val="00396E0D"/>
    <w:rsid w:val="00397F53"/>
    <w:rsid w:val="003A0038"/>
    <w:rsid w:val="003A051E"/>
    <w:rsid w:val="003A0689"/>
    <w:rsid w:val="003A0DD0"/>
    <w:rsid w:val="003A0EB1"/>
    <w:rsid w:val="003A2143"/>
    <w:rsid w:val="003A2164"/>
    <w:rsid w:val="003A2627"/>
    <w:rsid w:val="003A272D"/>
    <w:rsid w:val="003A2751"/>
    <w:rsid w:val="003A2F9E"/>
    <w:rsid w:val="003A3529"/>
    <w:rsid w:val="003A36C9"/>
    <w:rsid w:val="003A37C9"/>
    <w:rsid w:val="003A3BE8"/>
    <w:rsid w:val="003A3F83"/>
    <w:rsid w:val="003A580C"/>
    <w:rsid w:val="003A5953"/>
    <w:rsid w:val="003A5DE1"/>
    <w:rsid w:val="003A5F74"/>
    <w:rsid w:val="003A6681"/>
    <w:rsid w:val="003A66BC"/>
    <w:rsid w:val="003A76EF"/>
    <w:rsid w:val="003A7C86"/>
    <w:rsid w:val="003B000D"/>
    <w:rsid w:val="003B1A8C"/>
    <w:rsid w:val="003B1DDF"/>
    <w:rsid w:val="003B25FD"/>
    <w:rsid w:val="003B28F8"/>
    <w:rsid w:val="003B3521"/>
    <w:rsid w:val="003B447D"/>
    <w:rsid w:val="003B4B6A"/>
    <w:rsid w:val="003B624A"/>
    <w:rsid w:val="003B7147"/>
    <w:rsid w:val="003B71EC"/>
    <w:rsid w:val="003B73E6"/>
    <w:rsid w:val="003C1866"/>
    <w:rsid w:val="003C1A24"/>
    <w:rsid w:val="003C2074"/>
    <w:rsid w:val="003C2478"/>
    <w:rsid w:val="003C2D34"/>
    <w:rsid w:val="003C34E3"/>
    <w:rsid w:val="003C3C07"/>
    <w:rsid w:val="003C4458"/>
    <w:rsid w:val="003C4CE9"/>
    <w:rsid w:val="003C5135"/>
    <w:rsid w:val="003C5EEC"/>
    <w:rsid w:val="003C62FC"/>
    <w:rsid w:val="003C6448"/>
    <w:rsid w:val="003C6E71"/>
    <w:rsid w:val="003D070C"/>
    <w:rsid w:val="003D1275"/>
    <w:rsid w:val="003D229C"/>
    <w:rsid w:val="003D23BC"/>
    <w:rsid w:val="003D2834"/>
    <w:rsid w:val="003D2924"/>
    <w:rsid w:val="003D29FE"/>
    <w:rsid w:val="003D2E20"/>
    <w:rsid w:val="003D3592"/>
    <w:rsid w:val="003D41E0"/>
    <w:rsid w:val="003D44EC"/>
    <w:rsid w:val="003D48B9"/>
    <w:rsid w:val="003D558F"/>
    <w:rsid w:val="003D639F"/>
    <w:rsid w:val="003D7D6C"/>
    <w:rsid w:val="003D7D77"/>
    <w:rsid w:val="003E00AD"/>
    <w:rsid w:val="003E0633"/>
    <w:rsid w:val="003E0703"/>
    <w:rsid w:val="003E0E21"/>
    <w:rsid w:val="003E1F14"/>
    <w:rsid w:val="003E2181"/>
    <w:rsid w:val="003E3104"/>
    <w:rsid w:val="003E3A67"/>
    <w:rsid w:val="003E3C68"/>
    <w:rsid w:val="003E4D89"/>
    <w:rsid w:val="003E5068"/>
    <w:rsid w:val="003E512C"/>
    <w:rsid w:val="003E52C7"/>
    <w:rsid w:val="003E536C"/>
    <w:rsid w:val="003E5573"/>
    <w:rsid w:val="003E5A3A"/>
    <w:rsid w:val="003E5DEB"/>
    <w:rsid w:val="003E5E05"/>
    <w:rsid w:val="003E6A1C"/>
    <w:rsid w:val="003E6F8E"/>
    <w:rsid w:val="003E7911"/>
    <w:rsid w:val="003E79DB"/>
    <w:rsid w:val="003F01F7"/>
    <w:rsid w:val="003F048A"/>
    <w:rsid w:val="003F1BD6"/>
    <w:rsid w:val="003F1C46"/>
    <w:rsid w:val="003F2096"/>
    <w:rsid w:val="003F21CC"/>
    <w:rsid w:val="003F21F2"/>
    <w:rsid w:val="003F26B0"/>
    <w:rsid w:val="003F331B"/>
    <w:rsid w:val="003F38C1"/>
    <w:rsid w:val="003F42D2"/>
    <w:rsid w:val="003F66DB"/>
    <w:rsid w:val="003F6C98"/>
    <w:rsid w:val="003F7750"/>
    <w:rsid w:val="00400C90"/>
    <w:rsid w:val="00400E62"/>
    <w:rsid w:val="0040132A"/>
    <w:rsid w:val="00401BF3"/>
    <w:rsid w:val="0040301E"/>
    <w:rsid w:val="004032B4"/>
    <w:rsid w:val="00403512"/>
    <w:rsid w:val="0040362C"/>
    <w:rsid w:val="00403805"/>
    <w:rsid w:val="00403C3F"/>
    <w:rsid w:val="004044B7"/>
    <w:rsid w:val="00404624"/>
    <w:rsid w:val="00406369"/>
    <w:rsid w:val="00406614"/>
    <w:rsid w:val="004066F8"/>
    <w:rsid w:val="0040718A"/>
    <w:rsid w:val="00410843"/>
    <w:rsid w:val="00410908"/>
    <w:rsid w:val="00411394"/>
    <w:rsid w:val="00411AAE"/>
    <w:rsid w:val="00412258"/>
    <w:rsid w:val="0041266C"/>
    <w:rsid w:val="00413220"/>
    <w:rsid w:val="004134C2"/>
    <w:rsid w:val="00414E15"/>
    <w:rsid w:val="00415044"/>
    <w:rsid w:val="004167C2"/>
    <w:rsid w:val="00416B80"/>
    <w:rsid w:val="004170AF"/>
    <w:rsid w:val="00417152"/>
    <w:rsid w:val="004176F2"/>
    <w:rsid w:val="00417B10"/>
    <w:rsid w:val="00420FB0"/>
    <w:rsid w:val="004211AB"/>
    <w:rsid w:val="00421515"/>
    <w:rsid w:val="00421785"/>
    <w:rsid w:val="0042179C"/>
    <w:rsid w:val="00421BD4"/>
    <w:rsid w:val="0042367C"/>
    <w:rsid w:val="00424987"/>
    <w:rsid w:val="00424DCF"/>
    <w:rsid w:val="00426A72"/>
    <w:rsid w:val="00426AEE"/>
    <w:rsid w:val="00427A0A"/>
    <w:rsid w:val="004309E6"/>
    <w:rsid w:val="00430ACF"/>
    <w:rsid w:val="004322FA"/>
    <w:rsid w:val="00432C23"/>
    <w:rsid w:val="00432F06"/>
    <w:rsid w:val="00433901"/>
    <w:rsid w:val="00434419"/>
    <w:rsid w:val="00434A2E"/>
    <w:rsid w:val="00435F91"/>
    <w:rsid w:val="0043678B"/>
    <w:rsid w:val="00437104"/>
    <w:rsid w:val="00437CE1"/>
    <w:rsid w:val="00437D1D"/>
    <w:rsid w:val="00437FF5"/>
    <w:rsid w:val="00440A35"/>
    <w:rsid w:val="00440D31"/>
    <w:rsid w:val="00440FF6"/>
    <w:rsid w:val="004411E5"/>
    <w:rsid w:val="004414C5"/>
    <w:rsid w:val="004422B2"/>
    <w:rsid w:val="0044251D"/>
    <w:rsid w:val="004428F6"/>
    <w:rsid w:val="00442E9F"/>
    <w:rsid w:val="0044361C"/>
    <w:rsid w:val="00443712"/>
    <w:rsid w:val="00443C87"/>
    <w:rsid w:val="0044401E"/>
    <w:rsid w:val="00444850"/>
    <w:rsid w:val="00445355"/>
    <w:rsid w:val="004454D0"/>
    <w:rsid w:val="00445531"/>
    <w:rsid w:val="00445D8B"/>
    <w:rsid w:val="0044607F"/>
    <w:rsid w:val="00446BA5"/>
    <w:rsid w:val="00447CAD"/>
    <w:rsid w:val="004500CD"/>
    <w:rsid w:val="00450207"/>
    <w:rsid w:val="004507FB"/>
    <w:rsid w:val="00451639"/>
    <w:rsid w:val="00451732"/>
    <w:rsid w:val="00451A46"/>
    <w:rsid w:val="00451CD5"/>
    <w:rsid w:val="00451E76"/>
    <w:rsid w:val="00453CB5"/>
    <w:rsid w:val="00453FD2"/>
    <w:rsid w:val="004541B7"/>
    <w:rsid w:val="0045466D"/>
    <w:rsid w:val="00454A86"/>
    <w:rsid w:val="00455664"/>
    <w:rsid w:val="00455854"/>
    <w:rsid w:val="00455E60"/>
    <w:rsid w:val="00456881"/>
    <w:rsid w:val="00456EF3"/>
    <w:rsid w:val="0045760E"/>
    <w:rsid w:val="00457629"/>
    <w:rsid w:val="00457C6C"/>
    <w:rsid w:val="004608EA"/>
    <w:rsid w:val="0046097B"/>
    <w:rsid w:val="00460C37"/>
    <w:rsid w:val="00460C79"/>
    <w:rsid w:val="004611C0"/>
    <w:rsid w:val="00461591"/>
    <w:rsid w:val="004618E7"/>
    <w:rsid w:val="004620E7"/>
    <w:rsid w:val="004621DF"/>
    <w:rsid w:val="00463CE4"/>
    <w:rsid w:val="0046463A"/>
    <w:rsid w:val="0046493C"/>
    <w:rsid w:val="00465057"/>
    <w:rsid w:val="004650F3"/>
    <w:rsid w:val="00465DEF"/>
    <w:rsid w:val="00466E65"/>
    <w:rsid w:val="00467960"/>
    <w:rsid w:val="00470DDE"/>
    <w:rsid w:val="00471470"/>
    <w:rsid w:val="00472A82"/>
    <w:rsid w:val="00472D10"/>
    <w:rsid w:val="00473CE3"/>
    <w:rsid w:val="00474911"/>
    <w:rsid w:val="00477976"/>
    <w:rsid w:val="004779AE"/>
    <w:rsid w:val="00477D8E"/>
    <w:rsid w:val="00477EB0"/>
    <w:rsid w:val="00480030"/>
    <w:rsid w:val="00480A80"/>
    <w:rsid w:val="0048210F"/>
    <w:rsid w:val="00482217"/>
    <w:rsid w:val="004826E2"/>
    <w:rsid w:val="00482781"/>
    <w:rsid w:val="00482F27"/>
    <w:rsid w:val="00483210"/>
    <w:rsid w:val="0048330D"/>
    <w:rsid w:val="00483C29"/>
    <w:rsid w:val="004841F7"/>
    <w:rsid w:val="004855B6"/>
    <w:rsid w:val="00485BDE"/>
    <w:rsid w:val="00485E14"/>
    <w:rsid w:val="00485E83"/>
    <w:rsid w:val="004869F4"/>
    <w:rsid w:val="0048708B"/>
    <w:rsid w:val="00487DC1"/>
    <w:rsid w:val="00491031"/>
    <w:rsid w:val="00492786"/>
    <w:rsid w:val="004927D4"/>
    <w:rsid w:val="00492CB0"/>
    <w:rsid w:val="00492FB3"/>
    <w:rsid w:val="00493061"/>
    <w:rsid w:val="00493ADF"/>
    <w:rsid w:val="0049568D"/>
    <w:rsid w:val="00495ADE"/>
    <w:rsid w:val="00495E12"/>
    <w:rsid w:val="00495ED1"/>
    <w:rsid w:val="00496A4E"/>
    <w:rsid w:val="004975B2"/>
    <w:rsid w:val="004976FF"/>
    <w:rsid w:val="00497A56"/>
    <w:rsid w:val="004A01AE"/>
    <w:rsid w:val="004A0C2B"/>
    <w:rsid w:val="004A1735"/>
    <w:rsid w:val="004A2590"/>
    <w:rsid w:val="004A2D4B"/>
    <w:rsid w:val="004A2D7D"/>
    <w:rsid w:val="004A2DB9"/>
    <w:rsid w:val="004A3444"/>
    <w:rsid w:val="004A34F6"/>
    <w:rsid w:val="004A4567"/>
    <w:rsid w:val="004A5141"/>
    <w:rsid w:val="004A6199"/>
    <w:rsid w:val="004A6E51"/>
    <w:rsid w:val="004A6E73"/>
    <w:rsid w:val="004A7E00"/>
    <w:rsid w:val="004B058F"/>
    <w:rsid w:val="004B1464"/>
    <w:rsid w:val="004B25FE"/>
    <w:rsid w:val="004B29BD"/>
    <w:rsid w:val="004B2B98"/>
    <w:rsid w:val="004B2EB3"/>
    <w:rsid w:val="004B3150"/>
    <w:rsid w:val="004B39F7"/>
    <w:rsid w:val="004B4592"/>
    <w:rsid w:val="004B4CE1"/>
    <w:rsid w:val="004B60B6"/>
    <w:rsid w:val="004B60ED"/>
    <w:rsid w:val="004B616A"/>
    <w:rsid w:val="004B708E"/>
    <w:rsid w:val="004B7296"/>
    <w:rsid w:val="004B7922"/>
    <w:rsid w:val="004C0063"/>
    <w:rsid w:val="004C28F0"/>
    <w:rsid w:val="004C39B1"/>
    <w:rsid w:val="004C3DB8"/>
    <w:rsid w:val="004C4363"/>
    <w:rsid w:val="004C459E"/>
    <w:rsid w:val="004C465D"/>
    <w:rsid w:val="004C5696"/>
    <w:rsid w:val="004C6478"/>
    <w:rsid w:val="004C6600"/>
    <w:rsid w:val="004C7054"/>
    <w:rsid w:val="004C7193"/>
    <w:rsid w:val="004C749C"/>
    <w:rsid w:val="004C78D8"/>
    <w:rsid w:val="004C7F69"/>
    <w:rsid w:val="004C7FEB"/>
    <w:rsid w:val="004D034C"/>
    <w:rsid w:val="004D0E2F"/>
    <w:rsid w:val="004D1471"/>
    <w:rsid w:val="004D16E0"/>
    <w:rsid w:val="004D199A"/>
    <w:rsid w:val="004D1F9D"/>
    <w:rsid w:val="004D1FA2"/>
    <w:rsid w:val="004D281C"/>
    <w:rsid w:val="004D34C4"/>
    <w:rsid w:val="004D3648"/>
    <w:rsid w:val="004D3D6D"/>
    <w:rsid w:val="004D3EA9"/>
    <w:rsid w:val="004D4BF9"/>
    <w:rsid w:val="004D601A"/>
    <w:rsid w:val="004D62B0"/>
    <w:rsid w:val="004D66C2"/>
    <w:rsid w:val="004D692C"/>
    <w:rsid w:val="004D6F5F"/>
    <w:rsid w:val="004D7190"/>
    <w:rsid w:val="004D7756"/>
    <w:rsid w:val="004D7A20"/>
    <w:rsid w:val="004D7D0D"/>
    <w:rsid w:val="004E0E1A"/>
    <w:rsid w:val="004E19B2"/>
    <w:rsid w:val="004E1E35"/>
    <w:rsid w:val="004E3589"/>
    <w:rsid w:val="004E3D87"/>
    <w:rsid w:val="004E51CE"/>
    <w:rsid w:val="004E6B5B"/>
    <w:rsid w:val="004E6E20"/>
    <w:rsid w:val="004E70A1"/>
    <w:rsid w:val="004F0358"/>
    <w:rsid w:val="004F072A"/>
    <w:rsid w:val="004F0CC5"/>
    <w:rsid w:val="004F170A"/>
    <w:rsid w:val="004F2168"/>
    <w:rsid w:val="004F25BB"/>
    <w:rsid w:val="004F2C5A"/>
    <w:rsid w:val="004F2D8E"/>
    <w:rsid w:val="004F2EAE"/>
    <w:rsid w:val="004F334F"/>
    <w:rsid w:val="004F353B"/>
    <w:rsid w:val="004F362A"/>
    <w:rsid w:val="004F3E3C"/>
    <w:rsid w:val="004F4B47"/>
    <w:rsid w:val="004F5105"/>
    <w:rsid w:val="004F60CE"/>
    <w:rsid w:val="004F63A3"/>
    <w:rsid w:val="004F6DA2"/>
    <w:rsid w:val="004F775F"/>
    <w:rsid w:val="005004FB"/>
    <w:rsid w:val="00500E82"/>
    <w:rsid w:val="00501656"/>
    <w:rsid w:val="00501B44"/>
    <w:rsid w:val="00502614"/>
    <w:rsid w:val="0050322B"/>
    <w:rsid w:val="00503804"/>
    <w:rsid w:val="00503906"/>
    <w:rsid w:val="005043F7"/>
    <w:rsid w:val="00504F88"/>
    <w:rsid w:val="0050542D"/>
    <w:rsid w:val="00505AE5"/>
    <w:rsid w:val="005060AF"/>
    <w:rsid w:val="005061EB"/>
    <w:rsid w:val="00506B26"/>
    <w:rsid w:val="00506BAB"/>
    <w:rsid w:val="005078CD"/>
    <w:rsid w:val="00507D63"/>
    <w:rsid w:val="0051064A"/>
    <w:rsid w:val="0051084A"/>
    <w:rsid w:val="005108E5"/>
    <w:rsid w:val="00510BE2"/>
    <w:rsid w:val="0051115F"/>
    <w:rsid w:val="00512683"/>
    <w:rsid w:val="00512829"/>
    <w:rsid w:val="00513593"/>
    <w:rsid w:val="005139F9"/>
    <w:rsid w:val="00513A2A"/>
    <w:rsid w:val="0051486E"/>
    <w:rsid w:val="00515313"/>
    <w:rsid w:val="00515B0C"/>
    <w:rsid w:val="00515BF1"/>
    <w:rsid w:val="005173F7"/>
    <w:rsid w:val="00517ED3"/>
    <w:rsid w:val="0052077C"/>
    <w:rsid w:val="00520930"/>
    <w:rsid w:val="00520FCA"/>
    <w:rsid w:val="0052113F"/>
    <w:rsid w:val="0052226A"/>
    <w:rsid w:val="00523198"/>
    <w:rsid w:val="0052330E"/>
    <w:rsid w:val="00523AAF"/>
    <w:rsid w:val="0052501E"/>
    <w:rsid w:val="0052517C"/>
    <w:rsid w:val="00525A94"/>
    <w:rsid w:val="00525FC7"/>
    <w:rsid w:val="00526019"/>
    <w:rsid w:val="00526AB6"/>
    <w:rsid w:val="00526B3B"/>
    <w:rsid w:val="00526E25"/>
    <w:rsid w:val="00527290"/>
    <w:rsid w:val="00527C92"/>
    <w:rsid w:val="00527F13"/>
    <w:rsid w:val="0053065B"/>
    <w:rsid w:val="00531902"/>
    <w:rsid w:val="0053196E"/>
    <w:rsid w:val="0053250B"/>
    <w:rsid w:val="00532CE9"/>
    <w:rsid w:val="005333E1"/>
    <w:rsid w:val="0053355D"/>
    <w:rsid w:val="00533B96"/>
    <w:rsid w:val="00533E4C"/>
    <w:rsid w:val="00534520"/>
    <w:rsid w:val="00534772"/>
    <w:rsid w:val="00535423"/>
    <w:rsid w:val="00535554"/>
    <w:rsid w:val="00535920"/>
    <w:rsid w:val="0053656F"/>
    <w:rsid w:val="005367D1"/>
    <w:rsid w:val="00536C34"/>
    <w:rsid w:val="005375EA"/>
    <w:rsid w:val="00537BAE"/>
    <w:rsid w:val="00537EA2"/>
    <w:rsid w:val="00537F8A"/>
    <w:rsid w:val="00540778"/>
    <w:rsid w:val="00540950"/>
    <w:rsid w:val="00540A3B"/>
    <w:rsid w:val="00541070"/>
    <w:rsid w:val="005418AD"/>
    <w:rsid w:val="00542991"/>
    <w:rsid w:val="00543108"/>
    <w:rsid w:val="005436FB"/>
    <w:rsid w:val="005444AC"/>
    <w:rsid w:val="0054557E"/>
    <w:rsid w:val="00546B28"/>
    <w:rsid w:val="0054734E"/>
    <w:rsid w:val="005477AE"/>
    <w:rsid w:val="00550351"/>
    <w:rsid w:val="00550470"/>
    <w:rsid w:val="0055090A"/>
    <w:rsid w:val="00550C11"/>
    <w:rsid w:val="00550D7A"/>
    <w:rsid w:val="00550DDF"/>
    <w:rsid w:val="00551134"/>
    <w:rsid w:val="00551FF9"/>
    <w:rsid w:val="005525D7"/>
    <w:rsid w:val="0055306C"/>
    <w:rsid w:val="005536BE"/>
    <w:rsid w:val="00553A32"/>
    <w:rsid w:val="0055467D"/>
    <w:rsid w:val="00555262"/>
    <w:rsid w:val="00555E3B"/>
    <w:rsid w:val="00556CAE"/>
    <w:rsid w:val="005572F1"/>
    <w:rsid w:val="005604E6"/>
    <w:rsid w:val="005606A4"/>
    <w:rsid w:val="00560FE3"/>
    <w:rsid w:val="0056195C"/>
    <w:rsid w:val="005624F8"/>
    <w:rsid w:val="00562A7F"/>
    <w:rsid w:val="005631D2"/>
    <w:rsid w:val="00563EDB"/>
    <w:rsid w:val="005641A2"/>
    <w:rsid w:val="00564960"/>
    <w:rsid w:val="0056541F"/>
    <w:rsid w:val="00565594"/>
    <w:rsid w:val="00565866"/>
    <w:rsid w:val="00565F85"/>
    <w:rsid w:val="005668C3"/>
    <w:rsid w:val="00566CFC"/>
    <w:rsid w:val="00567307"/>
    <w:rsid w:val="00567343"/>
    <w:rsid w:val="00567B21"/>
    <w:rsid w:val="00567BBF"/>
    <w:rsid w:val="00570273"/>
    <w:rsid w:val="005702BB"/>
    <w:rsid w:val="005707D7"/>
    <w:rsid w:val="00570821"/>
    <w:rsid w:val="00570A68"/>
    <w:rsid w:val="00570E09"/>
    <w:rsid w:val="0057197B"/>
    <w:rsid w:val="005719EE"/>
    <w:rsid w:val="005724CB"/>
    <w:rsid w:val="00572D07"/>
    <w:rsid w:val="0057370D"/>
    <w:rsid w:val="00573BDD"/>
    <w:rsid w:val="00573F10"/>
    <w:rsid w:val="00574A16"/>
    <w:rsid w:val="00575F55"/>
    <w:rsid w:val="005768B6"/>
    <w:rsid w:val="00576912"/>
    <w:rsid w:val="00576DA6"/>
    <w:rsid w:val="00576ECF"/>
    <w:rsid w:val="0057702F"/>
    <w:rsid w:val="005770C9"/>
    <w:rsid w:val="0057732B"/>
    <w:rsid w:val="00577665"/>
    <w:rsid w:val="00577C60"/>
    <w:rsid w:val="00577F3A"/>
    <w:rsid w:val="005802A9"/>
    <w:rsid w:val="005805D2"/>
    <w:rsid w:val="005813AE"/>
    <w:rsid w:val="00581E50"/>
    <w:rsid w:val="00582631"/>
    <w:rsid w:val="005828C8"/>
    <w:rsid w:val="00583CCA"/>
    <w:rsid w:val="00583F46"/>
    <w:rsid w:val="0058432B"/>
    <w:rsid w:val="005843D3"/>
    <w:rsid w:val="00584897"/>
    <w:rsid w:val="00584A29"/>
    <w:rsid w:val="0058569A"/>
    <w:rsid w:val="005868B8"/>
    <w:rsid w:val="005871CD"/>
    <w:rsid w:val="0058748F"/>
    <w:rsid w:val="00587519"/>
    <w:rsid w:val="00587FD3"/>
    <w:rsid w:val="00590053"/>
    <w:rsid w:val="00590332"/>
    <w:rsid w:val="00590520"/>
    <w:rsid w:val="00590EE9"/>
    <w:rsid w:val="00591125"/>
    <w:rsid w:val="005912FD"/>
    <w:rsid w:val="00591531"/>
    <w:rsid w:val="00592C95"/>
    <w:rsid w:val="00593169"/>
    <w:rsid w:val="00593937"/>
    <w:rsid w:val="00593BAE"/>
    <w:rsid w:val="00594111"/>
    <w:rsid w:val="005943B5"/>
    <w:rsid w:val="00594535"/>
    <w:rsid w:val="00595A2B"/>
    <w:rsid w:val="00596F28"/>
    <w:rsid w:val="0059718E"/>
    <w:rsid w:val="005978A5"/>
    <w:rsid w:val="00597C59"/>
    <w:rsid w:val="005A1341"/>
    <w:rsid w:val="005A1381"/>
    <w:rsid w:val="005A1E92"/>
    <w:rsid w:val="005A24FC"/>
    <w:rsid w:val="005A2E6D"/>
    <w:rsid w:val="005A328E"/>
    <w:rsid w:val="005A336A"/>
    <w:rsid w:val="005A363D"/>
    <w:rsid w:val="005A376C"/>
    <w:rsid w:val="005A38F4"/>
    <w:rsid w:val="005A451F"/>
    <w:rsid w:val="005A4AFF"/>
    <w:rsid w:val="005A4DAC"/>
    <w:rsid w:val="005A4DB4"/>
    <w:rsid w:val="005A5121"/>
    <w:rsid w:val="005A650F"/>
    <w:rsid w:val="005A7371"/>
    <w:rsid w:val="005A76F1"/>
    <w:rsid w:val="005B071B"/>
    <w:rsid w:val="005B12DD"/>
    <w:rsid w:val="005B13E8"/>
    <w:rsid w:val="005B1425"/>
    <w:rsid w:val="005B2035"/>
    <w:rsid w:val="005B2B34"/>
    <w:rsid w:val="005B3EBE"/>
    <w:rsid w:val="005B42BE"/>
    <w:rsid w:val="005B45E9"/>
    <w:rsid w:val="005B4F5D"/>
    <w:rsid w:val="005B5AFF"/>
    <w:rsid w:val="005B5B69"/>
    <w:rsid w:val="005B5C04"/>
    <w:rsid w:val="005B6728"/>
    <w:rsid w:val="005B67EC"/>
    <w:rsid w:val="005B6BB6"/>
    <w:rsid w:val="005B6BFA"/>
    <w:rsid w:val="005B6E10"/>
    <w:rsid w:val="005B76E8"/>
    <w:rsid w:val="005C180F"/>
    <w:rsid w:val="005C19FD"/>
    <w:rsid w:val="005C2431"/>
    <w:rsid w:val="005C25BB"/>
    <w:rsid w:val="005C2E52"/>
    <w:rsid w:val="005C45D7"/>
    <w:rsid w:val="005C5583"/>
    <w:rsid w:val="005C5FD6"/>
    <w:rsid w:val="005C64EF"/>
    <w:rsid w:val="005C6CE4"/>
    <w:rsid w:val="005C6F34"/>
    <w:rsid w:val="005D036E"/>
    <w:rsid w:val="005D088A"/>
    <w:rsid w:val="005D0A3E"/>
    <w:rsid w:val="005D0CF1"/>
    <w:rsid w:val="005D0CF2"/>
    <w:rsid w:val="005D0DA0"/>
    <w:rsid w:val="005D1103"/>
    <w:rsid w:val="005D1561"/>
    <w:rsid w:val="005D25A6"/>
    <w:rsid w:val="005D25D6"/>
    <w:rsid w:val="005D4AC8"/>
    <w:rsid w:val="005D615E"/>
    <w:rsid w:val="005D64EF"/>
    <w:rsid w:val="005D68C8"/>
    <w:rsid w:val="005D6EA6"/>
    <w:rsid w:val="005D70B1"/>
    <w:rsid w:val="005D71DE"/>
    <w:rsid w:val="005D7341"/>
    <w:rsid w:val="005D7B07"/>
    <w:rsid w:val="005D7BF5"/>
    <w:rsid w:val="005E0ADA"/>
    <w:rsid w:val="005E0FC5"/>
    <w:rsid w:val="005E2618"/>
    <w:rsid w:val="005E2741"/>
    <w:rsid w:val="005E2D38"/>
    <w:rsid w:val="005E35CD"/>
    <w:rsid w:val="005E36B8"/>
    <w:rsid w:val="005E4016"/>
    <w:rsid w:val="005E4A1E"/>
    <w:rsid w:val="005E4E33"/>
    <w:rsid w:val="005E524A"/>
    <w:rsid w:val="005E526A"/>
    <w:rsid w:val="005E5497"/>
    <w:rsid w:val="005E6960"/>
    <w:rsid w:val="005E7123"/>
    <w:rsid w:val="005E7CC6"/>
    <w:rsid w:val="005F05A3"/>
    <w:rsid w:val="005F19E8"/>
    <w:rsid w:val="005F2351"/>
    <w:rsid w:val="005F297A"/>
    <w:rsid w:val="005F299F"/>
    <w:rsid w:val="005F29AA"/>
    <w:rsid w:val="005F3402"/>
    <w:rsid w:val="005F4180"/>
    <w:rsid w:val="005F4558"/>
    <w:rsid w:val="005F5299"/>
    <w:rsid w:val="005F5F04"/>
    <w:rsid w:val="005F6D21"/>
    <w:rsid w:val="005F6E62"/>
    <w:rsid w:val="005F6ED9"/>
    <w:rsid w:val="0060050A"/>
    <w:rsid w:val="00600A91"/>
    <w:rsid w:val="00601926"/>
    <w:rsid w:val="006022CB"/>
    <w:rsid w:val="006034AC"/>
    <w:rsid w:val="00604751"/>
    <w:rsid w:val="00604DEF"/>
    <w:rsid w:val="006064C8"/>
    <w:rsid w:val="00610B2F"/>
    <w:rsid w:val="0061121E"/>
    <w:rsid w:val="00612628"/>
    <w:rsid w:val="00612DE6"/>
    <w:rsid w:val="00612ED6"/>
    <w:rsid w:val="00613090"/>
    <w:rsid w:val="006139D7"/>
    <w:rsid w:val="00613AFE"/>
    <w:rsid w:val="00613E68"/>
    <w:rsid w:val="006145BD"/>
    <w:rsid w:val="00615258"/>
    <w:rsid w:val="0061538B"/>
    <w:rsid w:val="006156C6"/>
    <w:rsid w:val="0061593D"/>
    <w:rsid w:val="00615E53"/>
    <w:rsid w:val="00616538"/>
    <w:rsid w:val="00616AB0"/>
    <w:rsid w:val="00616CA7"/>
    <w:rsid w:val="00616E12"/>
    <w:rsid w:val="006176A2"/>
    <w:rsid w:val="00617D38"/>
    <w:rsid w:val="00617EE8"/>
    <w:rsid w:val="00620059"/>
    <w:rsid w:val="00620AF3"/>
    <w:rsid w:val="006216B6"/>
    <w:rsid w:val="00622A59"/>
    <w:rsid w:val="00622C6F"/>
    <w:rsid w:val="00622CF7"/>
    <w:rsid w:val="00622D7B"/>
    <w:rsid w:val="0062303B"/>
    <w:rsid w:val="006234A8"/>
    <w:rsid w:val="00625223"/>
    <w:rsid w:val="006259FC"/>
    <w:rsid w:val="00625E21"/>
    <w:rsid w:val="00625F83"/>
    <w:rsid w:val="00625FAA"/>
    <w:rsid w:val="0062665D"/>
    <w:rsid w:val="00626FC7"/>
    <w:rsid w:val="00627476"/>
    <w:rsid w:val="0062762D"/>
    <w:rsid w:val="00627F13"/>
    <w:rsid w:val="00630000"/>
    <w:rsid w:val="00630538"/>
    <w:rsid w:val="00631A13"/>
    <w:rsid w:val="00631BA9"/>
    <w:rsid w:val="006320FE"/>
    <w:rsid w:val="00632875"/>
    <w:rsid w:val="00633C1C"/>
    <w:rsid w:val="006345E3"/>
    <w:rsid w:val="00634DB4"/>
    <w:rsid w:val="00634EB9"/>
    <w:rsid w:val="00635C56"/>
    <w:rsid w:val="00635E46"/>
    <w:rsid w:val="0063632A"/>
    <w:rsid w:val="00636B89"/>
    <w:rsid w:val="00640066"/>
    <w:rsid w:val="00640A35"/>
    <w:rsid w:val="00641527"/>
    <w:rsid w:val="006416B6"/>
    <w:rsid w:val="0064198F"/>
    <w:rsid w:val="00641DBF"/>
    <w:rsid w:val="00641DDC"/>
    <w:rsid w:val="006421D9"/>
    <w:rsid w:val="006429C7"/>
    <w:rsid w:val="006429D9"/>
    <w:rsid w:val="006429FE"/>
    <w:rsid w:val="00642CD0"/>
    <w:rsid w:val="006430A9"/>
    <w:rsid w:val="0064319B"/>
    <w:rsid w:val="006431B0"/>
    <w:rsid w:val="00644A82"/>
    <w:rsid w:val="006455F1"/>
    <w:rsid w:val="00646CD2"/>
    <w:rsid w:val="006474CB"/>
    <w:rsid w:val="00647A5F"/>
    <w:rsid w:val="00647C7A"/>
    <w:rsid w:val="006510AE"/>
    <w:rsid w:val="00651107"/>
    <w:rsid w:val="00651AFD"/>
    <w:rsid w:val="00651DB4"/>
    <w:rsid w:val="006524F6"/>
    <w:rsid w:val="00652704"/>
    <w:rsid w:val="00652B03"/>
    <w:rsid w:val="00653417"/>
    <w:rsid w:val="00653940"/>
    <w:rsid w:val="00654290"/>
    <w:rsid w:val="0065604E"/>
    <w:rsid w:val="00660C2F"/>
    <w:rsid w:val="00660EA9"/>
    <w:rsid w:val="006618A2"/>
    <w:rsid w:val="00661BF7"/>
    <w:rsid w:val="006628DC"/>
    <w:rsid w:val="006629A0"/>
    <w:rsid w:val="00663CF5"/>
    <w:rsid w:val="006646F9"/>
    <w:rsid w:val="00665125"/>
    <w:rsid w:val="0066522B"/>
    <w:rsid w:val="006659DE"/>
    <w:rsid w:val="00665A21"/>
    <w:rsid w:val="00665F03"/>
    <w:rsid w:val="0066666F"/>
    <w:rsid w:val="0066688F"/>
    <w:rsid w:val="00670521"/>
    <w:rsid w:val="00670BC3"/>
    <w:rsid w:val="00670DF2"/>
    <w:rsid w:val="00670E17"/>
    <w:rsid w:val="006729FE"/>
    <w:rsid w:val="00673240"/>
    <w:rsid w:val="006743B4"/>
    <w:rsid w:val="0067503E"/>
    <w:rsid w:val="006754F5"/>
    <w:rsid w:val="00675DA1"/>
    <w:rsid w:val="00675E09"/>
    <w:rsid w:val="006762C0"/>
    <w:rsid w:val="00676886"/>
    <w:rsid w:val="00676ADD"/>
    <w:rsid w:val="006770C9"/>
    <w:rsid w:val="00677BCB"/>
    <w:rsid w:val="00680474"/>
    <w:rsid w:val="006804B2"/>
    <w:rsid w:val="00680A10"/>
    <w:rsid w:val="00680D09"/>
    <w:rsid w:val="0068151C"/>
    <w:rsid w:val="0068197D"/>
    <w:rsid w:val="00682419"/>
    <w:rsid w:val="00682FA7"/>
    <w:rsid w:val="0068425F"/>
    <w:rsid w:val="006847FE"/>
    <w:rsid w:val="006848DE"/>
    <w:rsid w:val="00684DE3"/>
    <w:rsid w:val="006860EE"/>
    <w:rsid w:val="00686545"/>
    <w:rsid w:val="00686553"/>
    <w:rsid w:val="00686607"/>
    <w:rsid w:val="00686BC4"/>
    <w:rsid w:val="00687BB4"/>
    <w:rsid w:val="0069007D"/>
    <w:rsid w:val="00690185"/>
    <w:rsid w:val="00690E2A"/>
    <w:rsid w:val="006910F6"/>
    <w:rsid w:val="0069144D"/>
    <w:rsid w:val="006916C3"/>
    <w:rsid w:val="00691A67"/>
    <w:rsid w:val="00692B0A"/>
    <w:rsid w:val="0069345E"/>
    <w:rsid w:val="00693F4A"/>
    <w:rsid w:val="00694D2F"/>
    <w:rsid w:val="006961B0"/>
    <w:rsid w:val="00696751"/>
    <w:rsid w:val="00696BA6"/>
    <w:rsid w:val="0069718F"/>
    <w:rsid w:val="006A1765"/>
    <w:rsid w:val="006A1ADE"/>
    <w:rsid w:val="006A1E7A"/>
    <w:rsid w:val="006A2B86"/>
    <w:rsid w:val="006A2E41"/>
    <w:rsid w:val="006A2FE2"/>
    <w:rsid w:val="006A2FE8"/>
    <w:rsid w:val="006A3028"/>
    <w:rsid w:val="006A31E1"/>
    <w:rsid w:val="006A4666"/>
    <w:rsid w:val="006A5062"/>
    <w:rsid w:val="006A516E"/>
    <w:rsid w:val="006A5294"/>
    <w:rsid w:val="006A58D1"/>
    <w:rsid w:val="006A69AE"/>
    <w:rsid w:val="006A70E9"/>
    <w:rsid w:val="006A7FD1"/>
    <w:rsid w:val="006B05D2"/>
    <w:rsid w:val="006B15F2"/>
    <w:rsid w:val="006B1659"/>
    <w:rsid w:val="006B1909"/>
    <w:rsid w:val="006B3963"/>
    <w:rsid w:val="006B3ABD"/>
    <w:rsid w:val="006B3D10"/>
    <w:rsid w:val="006B4D05"/>
    <w:rsid w:val="006B4EFE"/>
    <w:rsid w:val="006B71C2"/>
    <w:rsid w:val="006B7438"/>
    <w:rsid w:val="006B7647"/>
    <w:rsid w:val="006C0864"/>
    <w:rsid w:val="006C089E"/>
    <w:rsid w:val="006C187E"/>
    <w:rsid w:val="006C1CDA"/>
    <w:rsid w:val="006C3358"/>
    <w:rsid w:val="006C38A6"/>
    <w:rsid w:val="006C3C77"/>
    <w:rsid w:val="006C40E9"/>
    <w:rsid w:val="006C5014"/>
    <w:rsid w:val="006C5A71"/>
    <w:rsid w:val="006C5DF4"/>
    <w:rsid w:val="006C621D"/>
    <w:rsid w:val="006C62DA"/>
    <w:rsid w:val="006C76F5"/>
    <w:rsid w:val="006D02E7"/>
    <w:rsid w:val="006D05C0"/>
    <w:rsid w:val="006D2129"/>
    <w:rsid w:val="006D263A"/>
    <w:rsid w:val="006D2916"/>
    <w:rsid w:val="006D2992"/>
    <w:rsid w:val="006D318B"/>
    <w:rsid w:val="006D353D"/>
    <w:rsid w:val="006D443E"/>
    <w:rsid w:val="006D5670"/>
    <w:rsid w:val="006D591E"/>
    <w:rsid w:val="006D5A99"/>
    <w:rsid w:val="006D6132"/>
    <w:rsid w:val="006D6728"/>
    <w:rsid w:val="006D689E"/>
    <w:rsid w:val="006D74A4"/>
    <w:rsid w:val="006D7ADE"/>
    <w:rsid w:val="006E01F1"/>
    <w:rsid w:val="006E166F"/>
    <w:rsid w:val="006E1884"/>
    <w:rsid w:val="006E191C"/>
    <w:rsid w:val="006E1D7C"/>
    <w:rsid w:val="006E2588"/>
    <w:rsid w:val="006E2692"/>
    <w:rsid w:val="006E3C00"/>
    <w:rsid w:val="006E4197"/>
    <w:rsid w:val="006E5057"/>
    <w:rsid w:val="006E51DB"/>
    <w:rsid w:val="006E529D"/>
    <w:rsid w:val="006E581B"/>
    <w:rsid w:val="006E6513"/>
    <w:rsid w:val="006E6BAD"/>
    <w:rsid w:val="006E7725"/>
    <w:rsid w:val="006E792A"/>
    <w:rsid w:val="006F00E6"/>
    <w:rsid w:val="006F08FF"/>
    <w:rsid w:val="006F0EE0"/>
    <w:rsid w:val="006F136B"/>
    <w:rsid w:val="006F1B24"/>
    <w:rsid w:val="006F1CCC"/>
    <w:rsid w:val="006F2E1C"/>
    <w:rsid w:val="006F3202"/>
    <w:rsid w:val="006F331F"/>
    <w:rsid w:val="006F365A"/>
    <w:rsid w:val="006F4BDC"/>
    <w:rsid w:val="006F5E4E"/>
    <w:rsid w:val="006F5F9B"/>
    <w:rsid w:val="006F637C"/>
    <w:rsid w:val="006F65EF"/>
    <w:rsid w:val="006F67D7"/>
    <w:rsid w:val="006F7B61"/>
    <w:rsid w:val="00700580"/>
    <w:rsid w:val="007006D6"/>
    <w:rsid w:val="00700E87"/>
    <w:rsid w:val="007017A2"/>
    <w:rsid w:val="007028CC"/>
    <w:rsid w:val="00702A41"/>
    <w:rsid w:val="007033F1"/>
    <w:rsid w:val="00703DED"/>
    <w:rsid w:val="00704B77"/>
    <w:rsid w:val="00704D39"/>
    <w:rsid w:val="00705A55"/>
    <w:rsid w:val="00705EBA"/>
    <w:rsid w:val="007061B3"/>
    <w:rsid w:val="007066C6"/>
    <w:rsid w:val="00706DDA"/>
    <w:rsid w:val="00706DE7"/>
    <w:rsid w:val="007075B1"/>
    <w:rsid w:val="0070794C"/>
    <w:rsid w:val="007102A6"/>
    <w:rsid w:val="007102F3"/>
    <w:rsid w:val="007105C8"/>
    <w:rsid w:val="0071070E"/>
    <w:rsid w:val="00710857"/>
    <w:rsid w:val="0071086C"/>
    <w:rsid w:val="0071146E"/>
    <w:rsid w:val="00711872"/>
    <w:rsid w:val="00712713"/>
    <w:rsid w:val="00713417"/>
    <w:rsid w:val="00713FCA"/>
    <w:rsid w:val="00714EA1"/>
    <w:rsid w:val="00715981"/>
    <w:rsid w:val="00715C54"/>
    <w:rsid w:val="00715C8A"/>
    <w:rsid w:val="00715D90"/>
    <w:rsid w:val="00716721"/>
    <w:rsid w:val="00716A18"/>
    <w:rsid w:val="0071701A"/>
    <w:rsid w:val="00717F5C"/>
    <w:rsid w:val="007205B3"/>
    <w:rsid w:val="00720B75"/>
    <w:rsid w:val="00721D8E"/>
    <w:rsid w:val="00721FFA"/>
    <w:rsid w:val="00722463"/>
    <w:rsid w:val="007226A5"/>
    <w:rsid w:val="00722730"/>
    <w:rsid w:val="00722C07"/>
    <w:rsid w:val="007230A4"/>
    <w:rsid w:val="0072377B"/>
    <w:rsid w:val="00723DB1"/>
    <w:rsid w:val="00724141"/>
    <w:rsid w:val="00725B19"/>
    <w:rsid w:val="00725F76"/>
    <w:rsid w:val="00726134"/>
    <w:rsid w:val="0072665F"/>
    <w:rsid w:val="00727703"/>
    <w:rsid w:val="00727828"/>
    <w:rsid w:val="00727D02"/>
    <w:rsid w:val="0073076E"/>
    <w:rsid w:val="00731260"/>
    <w:rsid w:val="007314D8"/>
    <w:rsid w:val="007315AE"/>
    <w:rsid w:val="007318BD"/>
    <w:rsid w:val="00731D7F"/>
    <w:rsid w:val="00732019"/>
    <w:rsid w:val="00732AD0"/>
    <w:rsid w:val="007331D3"/>
    <w:rsid w:val="007333E0"/>
    <w:rsid w:val="00733C6F"/>
    <w:rsid w:val="007343D2"/>
    <w:rsid w:val="007346B4"/>
    <w:rsid w:val="00735192"/>
    <w:rsid w:val="0073531B"/>
    <w:rsid w:val="00735521"/>
    <w:rsid w:val="0073562F"/>
    <w:rsid w:val="0073586C"/>
    <w:rsid w:val="00735CD7"/>
    <w:rsid w:val="00735CDC"/>
    <w:rsid w:val="00736719"/>
    <w:rsid w:val="007405DA"/>
    <w:rsid w:val="0074095C"/>
    <w:rsid w:val="00741882"/>
    <w:rsid w:val="00742288"/>
    <w:rsid w:val="00742784"/>
    <w:rsid w:val="007431A8"/>
    <w:rsid w:val="00743667"/>
    <w:rsid w:val="007451CE"/>
    <w:rsid w:val="00745289"/>
    <w:rsid w:val="00746422"/>
    <w:rsid w:val="00746CB0"/>
    <w:rsid w:val="007476E4"/>
    <w:rsid w:val="00750F96"/>
    <w:rsid w:val="0075105A"/>
    <w:rsid w:val="007515A1"/>
    <w:rsid w:val="007516BC"/>
    <w:rsid w:val="00751F26"/>
    <w:rsid w:val="007525A2"/>
    <w:rsid w:val="00752620"/>
    <w:rsid w:val="00753685"/>
    <w:rsid w:val="00754AC7"/>
    <w:rsid w:val="0075569D"/>
    <w:rsid w:val="00755D9F"/>
    <w:rsid w:val="0075641A"/>
    <w:rsid w:val="0075699B"/>
    <w:rsid w:val="00756A24"/>
    <w:rsid w:val="0075778F"/>
    <w:rsid w:val="00757E22"/>
    <w:rsid w:val="00760F0F"/>
    <w:rsid w:val="00760F87"/>
    <w:rsid w:val="0076111F"/>
    <w:rsid w:val="007613CD"/>
    <w:rsid w:val="00761A7C"/>
    <w:rsid w:val="00762568"/>
    <w:rsid w:val="00764FAE"/>
    <w:rsid w:val="00766045"/>
    <w:rsid w:val="00766227"/>
    <w:rsid w:val="0076650A"/>
    <w:rsid w:val="00766B2F"/>
    <w:rsid w:val="00766EC8"/>
    <w:rsid w:val="007670F7"/>
    <w:rsid w:val="00767E47"/>
    <w:rsid w:val="00770054"/>
    <w:rsid w:val="00770E2B"/>
    <w:rsid w:val="00770FE5"/>
    <w:rsid w:val="00772190"/>
    <w:rsid w:val="007723D5"/>
    <w:rsid w:val="00772925"/>
    <w:rsid w:val="007730E9"/>
    <w:rsid w:val="00773113"/>
    <w:rsid w:val="00774217"/>
    <w:rsid w:val="007749EE"/>
    <w:rsid w:val="00774CF7"/>
    <w:rsid w:val="00775191"/>
    <w:rsid w:val="00775626"/>
    <w:rsid w:val="00775B1B"/>
    <w:rsid w:val="00775B78"/>
    <w:rsid w:val="00775D44"/>
    <w:rsid w:val="007761F1"/>
    <w:rsid w:val="00776AE3"/>
    <w:rsid w:val="00776F7B"/>
    <w:rsid w:val="0077700B"/>
    <w:rsid w:val="0077727E"/>
    <w:rsid w:val="00777539"/>
    <w:rsid w:val="007777CD"/>
    <w:rsid w:val="00781A09"/>
    <w:rsid w:val="00781EA7"/>
    <w:rsid w:val="00782172"/>
    <w:rsid w:val="00782BCF"/>
    <w:rsid w:val="007847CB"/>
    <w:rsid w:val="00785225"/>
    <w:rsid w:val="00785C9D"/>
    <w:rsid w:val="00785FAA"/>
    <w:rsid w:val="00786163"/>
    <w:rsid w:val="0078649A"/>
    <w:rsid w:val="00786CE6"/>
    <w:rsid w:val="00786DC3"/>
    <w:rsid w:val="00786E38"/>
    <w:rsid w:val="007874F5"/>
    <w:rsid w:val="0078793B"/>
    <w:rsid w:val="00787B6B"/>
    <w:rsid w:val="00787B6E"/>
    <w:rsid w:val="00787D7D"/>
    <w:rsid w:val="00787F09"/>
    <w:rsid w:val="007909BC"/>
    <w:rsid w:val="00790AA2"/>
    <w:rsid w:val="00791335"/>
    <w:rsid w:val="00791789"/>
    <w:rsid w:val="00791C58"/>
    <w:rsid w:val="0079262A"/>
    <w:rsid w:val="00792B62"/>
    <w:rsid w:val="0079312A"/>
    <w:rsid w:val="0079345A"/>
    <w:rsid w:val="007938E5"/>
    <w:rsid w:val="00793DD2"/>
    <w:rsid w:val="007943CF"/>
    <w:rsid w:val="0079481F"/>
    <w:rsid w:val="0079550A"/>
    <w:rsid w:val="007955C4"/>
    <w:rsid w:val="007966C4"/>
    <w:rsid w:val="00796F76"/>
    <w:rsid w:val="00797303"/>
    <w:rsid w:val="007A0673"/>
    <w:rsid w:val="007A1830"/>
    <w:rsid w:val="007A1995"/>
    <w:rsid w:val="007A2C71"/>
    <w:rsid w:val="007A3C7C"/>
    <w:rsid w:val="007A3CC6"/>
    <w:rsid w:val="007A3DA2"/>
    <w:rsid w:val="007A3E69"/>
    <w:rsid w:val="007A45FD"/>
    <w:rsid w:val="007A4B3E"/>
    <w:rsid w:val="007A4E01"/>
    <w:rsid w:val="007A5172"/>
    <w:rsid w:val="007A583C"/>
    <w:rsid w:val="007A5AA9"/>
    <w:rsid w:val="007A5F8B"/>
    <w:rsid w:val="007A615E"/>
    <w:rsid w:val="007A6A91"/>
    <w:rsid w:val="007A76FD"/>
    <w:rsid w:val="007A7C3C"/>
    <w:rsid w:val="007B0CEF"/>
    <w:rsid w:val="007B192A"/>
    <w:rsid w:val="007B1A13"/>
    <w:rsid w:val="007B1C1F"/>
    <w:rsid w:val="007B3124"/>
    <w:rsid w:val="007B3B4F"/>
    <w:rsid w:val="007B52B2"/>
    <w:rsid w:val="007B5499"/>
    <w:rsid w:val="007B5925"/>
    <w:rsid w:val="007B5D19"/>
    <w:rsid w:val="007B6237"/>
    <w:rsid w:val="007B6287"/>
    <w:rsid w:val="007B6345"/>
    <w:rsid w:val="007B6D0C"/>
    <w:rsid w:val="007B748E"/>
    <w:rsid w:val="007C04B0"/>
    <w:rsid w:val="007C0976"/>
    <w:rsid w:val="007C1895"/>
    <w:rsid w:val="007C1B66"/>
    <w:rsid w:val="007C231C"/>
    <w:rsid w:val="007C3100"/>
    <w:rsid w:val="007C35EE"/>
    <w:rsid w:val="007C3AFD"/>
    <w:rsid w:val="007C4036"/>
    <w:rsid w:val="007C42AF"/>
    <w:rsid w:val="007C4341"/>
    <w:rsid w:val="007C4AB1"/>
    <w:rsid w:val="007C51B2"/>
    <w:rsid w:val="007C5533"/>
    <w:rsid w:val="007C56B2"/>
    <w:rsid w:val="007C5E88"/>
    <w:rsid w:val="007C7A0C"/>
    <w:rsid w:val="007D04D6"/>
    <w:rsid w:val="007D0B1F"/>
    <w:rsid w:val="007D0D80"/>
    <w:rsid w:val="007D0DD8"/>
    <w:rsid w:val="007D0EF7"/>
    <w:rsid w:val="007D241D"/>
    <w:rsid w:val="007D24B5"/>
    <w:rsid w:val="007D3914"/>
    <w:rsid w:val="007D4D8E"/>
    <w:rsid w:val="007D4D9E"/>
    <w:rsid w:val="007D5146"/>
    <w:rsid w:val="007D5FD1"/>
    <w:rsid w:val="007D6432"/>
    <w:rsid w:val="007D64C2"/>
    <w:rsid w:val="007D65C1"/>
    <w:rsid w:val="007D6E29"/>
    <w:rsid w:val="007D7B3F"/>
    <w:rsid w:val="007D7E01"/>
    <w:rsid w:val="007E0485"/>
    <w:rsid w:val="007E1429"/>
    <w:rsid w:val="007E1A8B"/>
    <w:rsid w:val="007E1C73"/>
    <w:rsid w:val="007E1D78"/>
    <w:rsid w:val="007E1EB9"/>
    <w:rsid w:val="007E235B"/>
    <w:rsid w:val="007E4327"/>
    <w:rsid w:val="007E4861"/>
    <w:rsid w:val="007E53D9"/>
    <w:rsid w:val="007E5562"/>
    <w:rsid w:val="007E5A91"/>
    <w:rsid w:val="007E5FAA"/>
    <w:rsid w:val="007E649B"/>
    <w:rsid w:val="007E6835"/>
    <w:rsid w:val="007E7041"/>
    <w:rsid w:val="007E7350"/>
    <w:rsid w:val="007E739B"/>
    <w:rsid w:val="007E7455"/>
    <w:rsid w:val="007E7AC8"/>
    <w:rsid w:val="007E7CAC"/>
    <w:rsid w:val="007E7DF5"/>
    <w:rsid w:val="007F02FF"/>
    <w:rsid w:val="007F0556"/>
    <w:rsid w:val="007F1B71"/>
    <w:rsid w:val="007F1CB2"/>
    <w:rsid w:val="007F1E49"/>
    <w:rsid w:val="007F2360"/>
    <w:rsid w:val="007F26FB"/>
    <w:rsid w:val="007F2717"/>
    <w:rsid w:val="007F2B54"/>
    <w:rsid w:val="007F2E19"/>
    <w:rsid w:val="007F3249"/>
    <w:rsid w:val="007F3413"/>
    <w:rsid w:val="007F3647"/>
    <w:rsid w:val="007F3E5C"/>
    <w:rsid w:val="007F3F55"/>
    <w:rsid w:val="007F4110"/>
    <w:rsid w:val="007F440A"/>
    <w:rsid w:val="007F45B2"/>
    <w:rsid w:val="007F4682"/>
    <w:rsid w:val="007F6222"/>
    <w:rsid w:val="007F6475"/>
    <w:rsid w:val="007F6489"/>
    <w:rsid w:val="007F67E1"/>
    <w:rsid w:val="007F6F97"/>
    <w:rsid w:val="007F707D"/>
    <w:rsid w:val="007F7482"/>
    <w:rsid w:val="007F7C0B"/>
    <w:rsid w:val="0080139E"/>
    <w:rsid w:val="008017A7"/>
    <w:rsid w:val="00802416"/>
    <w:rsid w:val="008025AD"/>
    <w:rsid w:val="00802ABF"/>
    <w:rsid w:val="00803566"/>
    <w:rsid w:val="00803F47"/>
    <w:rsid w:val="00804950"/>
    <w:rsid w:val="00804BBA"/>
    <w:rsid w:val="00804D8A"/>
    <w:rsid w:val="00805362"/>
    <w:rsid w:val="00805BEC"/>
    <w:rsid w:val="00806204"/>
    <w:rsid w:val="0080632D"/>
    <w:rsid w:val="00806F88"/>
    <w:rsid w:val="00807305"/>
    <w:rsid w:val="00807720"/>
    <w:rsid w:val="00807F15"/>
    <w:rsid w:val="00810176"/>
    <w:rsid w:val="008109B2"/>
    <w:rsid w:val="00810AE1"/>
    <w:rsid w:val="0081152F"/>
    <w:rsid w:val="00811686"/>
    <w:rsid w:val="00811777"/>
    <w:rsid w:val="00811E64"/>
    <w:rsid w:val="00812C0E"/>
    <w:rsid w:val="00812DFC"/>
    <w:rsid w:val="008138F0"/>
    <w:rsid w:val="008145F3"/>
    <w:rsid w:val="00816A01"/>
    <w:rsid w:val="00817536"/>
    <w:rsid w:val="0082065E"/>
    <w:rsid w:val="00821D7E"/>
    <w:rsid w:val="00822936"/>
    <w:rsid w:val="00822C50"/>
    <w:rsid w:val="0082398F"/>
    <w:rsid w:val="00824910"/>
    <w:rsid w:val="00824963"/>
    <w:rsid w:val="00824F7C"/>
    <w:rsid w:val="008251AE"/>
    <w:rsid w:val="008267A0"/>
    <w:rsid w:val="0082752D"/>
    <w:rsid w:val="00827587"/>
    <w:rsid w:val="00830584"/>
    <w:rsid w:val="00831D2D"/>
    <w:rsid w:val="0083228A"/>
    <w:rsid w:val="00832753"/>
    <w:rsid w:val="00832804"/>
    <w:rsid w:val="00832A7A"/>
    <w:rsid w:val="00832D23"/>
    <w:rsid w:val="00832DFE"/>
    <w:rsid w:val="00832F58"/>
    <w:rsid w:val="0083324E"/>
    <w:rsid w:val="00833607"/>
    <w:rsid w:val="00833745"/>
    <w:rsid w:val="00833E75"/>
    <w:rsid w:val="00834DAC"/>
    <w:rsid w:val="008357CE"/>
    <w:rsid w:val="008358D4"/>
    <w:rsid w:val="00836525"/>
    <w:rsid w:val="00836B2E"/>
    <w:rsid w:val="00836EE7"/>
    <w:rsid w:val="0083761A"/>
    <w:rsid w:val="00837C87"/>
    <w:rsid w:val="008400B5"/>
    <w:rsid w:val="00840F05"/>
    <w:rsid w:val="00840F07"/>
    <w:rsid w:val="00841757"/>
    <w:rsid w:val="00841918"/>
    <w:rsid w:val="00841B76"/>
    <w:rsid w:val="00841D7F"/>
    <w:rsid w:val="0084212E"/>
    <w:rsid w:val="00842187"/>
    <w:rsid w:val="00842E64"/>
    <w:rsid w:val="00842F43"/>
    <w:rsid w:val="00842FE5"/>
    <w:rsid w:val="00843052"/>
    <w:rsid w:val="00843200"/>
    <w:rsid w:val="0084388A"/>
    <w:rsid w:val="00843ADB"/>
    <w:rsid w:val="00845287"/>
    <w:rsid w:val="0084609D"/>
    <w:rsid w:val="008466BC"/>
    <w:rsid w:val="00846BA1"/>
    <w:rsid w:val="008500DB"/>
    <w:rsid w:val="008504DF"/>
    <w:rsid w:val="00850B2E"/>
    <w:rsid w:val="0085101D"/>
    <w:rsid w:val="008532C0"/>
    <w:rsid w:val="008534E6"/>
    <w:rsid w:val="00853666"/>
    <w:rsid w:val="00853A94"/>
    <w:rsid w:val="00853C98"/>
    <w:rsid w:val="00854568"/>
    <w:rsid w:val="0085593A"/>
    <w:rsid w:val="00856158"/>
    <w:rsid w:val="00856E8E"/>
    <w:rsid w:val="00856F15"/>
    <w:rsid w:val="008571C1"/>
    <w:rsid w:val="008574F0"/>
    <w:rsid w:val="00860187"/>
    <w:rsid w:val="0086047B"/>
    <w:rsid w:val="008611D7"/>
    <w:rsid w:val="00861261"/>
    <w:rsid w:val="00861B78"/>
    <w:rsid w:val="00862E55"/>
    <w:rsid w:val="008637C4"/>
    <w:rsid w:val="0086445D"/>
    <w:rsid w:val="00864B1D"/>
    <w:rsid w:val="00864C9B"/>
    <w:rsid w:val="00866829"/>
    <w:rsid w:val="00866CF9"/>
    <w:rsid w:val="008671F8"/>
    <w:rsid w:val="00867402"/>
    <w:rsid w:val="008678F2"/>
    <w:rsid w:val="00870078"/>
    <w:rsid w:val="00870716"/>
    <w:rsid w:val="00871AA8"/>
    <w:rsid w:val="0087287E"/>
    <w:rsid w:val="00872F78"/>
    <w:rsid w:val="0087339F"/>
    <w:rsid w:val="008735C5"/>
    <w:rsid w:val="00873B2E"/>
    <w:rsid w:val="00873E14"/>
    <w:rsid w:val="008740A1"/>
    <w:rsid w:val="008743D3"/>
    <w:rsid w:val="0087467B"/>
    <w:rsid w:val="008749A8"/>
    <w:rsid w:val="00875F24"/>
    <w:rsid w:val="008761A3"/>
    <w:rsid w:val="008765B7"/>
    <w:rsid w:val="008777F8"/>
    <w:rsid w:val="008808E0"/>
    <w:rsid w:val="008812D3"/>
    <w:rsid w:val="00882477"/>
    <w:rsid w:val="00883608"/>
    <w:rsid w:val="00884578"/>
    <w:rsid w:val="00885A21"/>
    <w:rsid w:val="0088631A"/>
    <w:rsid w:val="008866EC"/>
    <w:rsid w:val="00887265"/>
    <w:rsid w:val="00887742"/>
    <w:rsid w:val="00887816"/>
    <w:rsid w:val="008878CB"/>
    <w:rsid w:val="0088798D"/>
    <w:rsid w:val="00887A94"/>
    <w:rsid w:val="008900B7"/>
    <w:rsid w:val="008902AD"/>
    <w:rsid w:val="00890A84"/>
    <w:rsid w:val="00891DF1"/>
    <w:rsid w:val="008921BF"/>
    <w:rsid w:val="00892505"/>
    <w:rsid w:val="008927FA"/>
    <w:rsid w:val="008929D2"/>
    <w:rsid w:val="0089316F"/>
    <w:rsid w:val="00894E13"/>
    <w:rsid w:val="0089577D"/>
    <w:rsid w:val="00895876"/>
    <w:rsid w:val="00896431"/>
    <w:rsid w:val="0089659B"/>
    <w:rsid w:val="008973A5"/>
    <w:rsid w:val="008A16E8"/>
    <w:rsid w:val="008A1A70"/>
    <w:rsid w:val="008A2862"/>
    <w:rsid w:val="008A2DCD"/>
    <w:rsid w:val="008A2DFB"/>
    <w:rsid w:val="008A2F98"/>
    <w:rsid w:val="008A367C"/>
    <w:rsid w:val="008A5007"/>
    <w:rsid w:val="008A6CDD"/>
    <w:rsid w:val="008A70C7"/>
    <w:rsid w:val="008A7573"/>
    <w:rsid w:val="008B119F"/>
    <w:rsid w:val="008B1334"/>
    <w:rsid w:val="008B2FDE"/>
    <w:rsid w:val="008B3121"/>
    <w:rsid w:val="008B38D0"/>
    <w:rsid w:val="008B3E29"/>
    <w:rsid w:val="008B53B4"/>
    <w:rsid w:val="008B592B"/>
    <w:rsid w:val="008B5ED8"/>
    <w:rsid w:val="008B61BD"/>
    <w:rsid w:val="008B632D"/>
    <w:rsid w:val="008B6C12"/>
    <w:rsid w:val="008B6D5E"/>
    <w:rsid w:val="008B7409"/>
    <w:rsid w:val="008C082C"/>
    <w:rsid w:val="008C0DF2"/>
    <w:rsid w:val="008C1305"/>
    <w:rsid w:val="008C2147"/>
    <w:rsid w:val="008C24AD"/>
    <w:rsid w:val="008C375B"/>
    <w:rsid w:val="008C4062"/>
    <w:rsid w:val="008C4919"/>
    <w:rsid w:val="008C4B3A"/>
    <w:rsid w:val="008C4EE5"/>
    <w:rsid w:val="008C540E"/>
    <w:rsid w:val="008C54EA"/>
    <w:rsid w:val="008C55C3"/>
    <w:rsid w:val="008C5D5E"/>
    <w:rsid w:val="008C64DD"/>
    <w:rsid w:val="008C6C03"/>
    <w:rsid w:val="008C6D17"/>
    <w:rsid w:val="008C725A"/>
    <w:rsid w:val="008C7334"/>
    <w:rsid w:val="008C7570"/>
    <w:rsid w:val="008C7CFF"/>
    <w:rsid w:val="008D0D1E"/>
    <w:rsid w:val="008D14F5"/>
    <w:rsid w:val="008D1941"/>
    <w:rsid w:val="008D1D10"/>
    <w:rsid w:val="008D25BB"/>
    <w:rsid w:val="008D4247"/>
    <w:rsid w:val="008D4C41"/>
    <w:rsid w:val="008D51CE"/>
    <w:rsid w:val="008D6304"/>
    <w:rsid w:val="008D652B"/>
    <w:rsid w:val="008E07AC"/>
    <w:rsid w:val="008E086A"/>
    <w:rsid w:val="008E0E03"/>
    <w:rsid w:val="008E0E4D"/>
    <w:rsid w:val="008E104E"/>
    <w:rsid w:val="008E10E7"/>
    <w:rsid w:val="008E1C8B"/>
    <w:rsid w:val="008E1D6F"/>
    <w:rsid w:val="008E1D92"/>
    <w:rsid w:val="008E3A0A"/>
    <w:rsid w:val="008E68C5"/>
    <w:rsid w:val="008E6A6E"/>
    <w:rsid w:val="008E6F1C"/>
    <w:rsid w:val="008E6F42"/>
    <w:rsid w:val="008E6F88"/>
    <w:rsid w:val="008E7707"/>
    <w:rsid w:val="008F0283"/>
    <w:rsid w:val="008F0A1C"/>
    <w:rsid w:val="008F0AB1"/>
    <w:rsid w:val="008F0DE5"/>
    <w:rsid w:val="008F1EBB"/>
    <w:rsid w:val="008F232A"/>
    <w:rsid w:val="008F3A41"/>
    <w:rsid w:val="008F5640"/>
    <w:rsid w:val="008F58ED"/>
    <w:rsid w:val="008F5AE6"/>
    <w:rsid w:val="008F5C18"/>
    <w:rsid w:val="008F61CD"/>
    <w:rsid w:val="008F637C"/>
    <w:rsid w:val="00900354"/>
    <w:rsid w:val="00902197"/>
    <w:rsid w:val="0090248F"/>
    <w:rsid w:val="009027C9"/>
    <w:rsid w:val="009027CD"/>
    <w:rsid w:val="00902D53"/>
    <w:rsid w:val="00902F11"/>
    <w:rsid w:val="0090331B"/>
    <w:rsid w:val="009037DB"/>
    <w:rsid w:val="00903AAC"/>
    <w:rsid w:val="00903D73"/>
    <w:rsid w:val="009047C3"/>
    <w:rsid w:val="00904E31"/>
    <w:rsid w:val="00905214"/>
    <w:rsid w:val="009054F7"/>
    <w:rsid w:val="00905E58"/>
    <w:rsid w:val="00905F2C"/>
    <w:rsid w:val="00906B11"/>
    <w:rsid w:val="0090752F"/>
    <w:rsid w:val="00907965"/>
    <w:rsid w:val="00907FD1"/>
    <w:rsid w:val="00910606"/>
    <w:rsid w:val="00910ABA"/>
    <w:rsid w:val="00911EC3"/>
    <w:rsid w:val="00912F34"/>
    <w:rsid w:val="009137FC"/>
    <w:rsid w:val="009140FE"/>
    <w:rsid w:val="00914492"/>
    <w:rsid w:val="00914675"/>
    <w:rsid w:val="009158AC"/>
    <w:rsid w:val="009159E2"/>
    <w:rsid w:val="00915BFF"/>
    <w:rsid w:val="00915D74"/>
    <w:rsid w:val="00916097"/>
    <w:rsid w:val="00917022"/>
    <w:rsid w:val="00917509"/>
    <w:rsid w:val="00917ED8"/>
    <w:rsid w:val="00920526"/>
    <w:rsid w:val="009242DC"/>
    <w:rsid w:val="00924B49"/>
    <w:rsid w:val="00925840"/>
    <w:rsid w:val="009269B2"/>
    <w:rsid w:val="0092700D"/>
    <w:rsid w:val="00927540"/>
    <w:rsid w:val="00927EDB"/>
    <w:rsid w:val="00933994"/>
    <w:rsid w:val="00934534"/>
    <w:rsid w:val="00934673"/>
    <w:rsid w:val="00934AF4"/>
    <w:rsid w:val="009350C1"/>
    <w:rsid w:val="009368E2"/>
    <w:rsid w:val="00936B70"/>
    <w:rsid w:val="00936E1D"/>
    <w:rsid w:val="009375CA"/>
    <w:rsid w:val="00937F37"/>
    <w:rsid w:val="00940533"/>
    <w:rsid w:val="009412E4"/>
    <w:rsid w:val="009420AB"/>
    <w:rsid w:val="009422AA"/>
    <w:rsid w:val="0094257D"/>
    <w:rsid w:val="00943708"/>
    <w:rsid w:val="00943DD6"/>
    <w:rsid w:val="00944712"/>
    <w:rsid w:val="00944D4E"/>
    <w:rsid w:val="009454FA"/>
    <w:rsid w:val="009456E4"/>
    <w:rsid w:val="00945E76"/>
    <w:rsid w:val="009463AC"/>
    <w:rsid w:val="00946446"/>
    <w:rsid w:val="00947D08"/>
    <w:rsid w:val="00947E8C"/>
    <w:rsid w:val="00951456"/>
    <w:rsid w:val="009515BA"/>
    <w:rsid w:val="009517D4"/>
    <w:rsid w:val="00951EB6"/>
    <w:rsid w:val="00952626"/>
    <w:rsid w:val="009528AB"/>
    <w:rsid w:val="009528CE"/>
    <w:rsid w:val="00954508"/>
    <w:rsid w:val="00954526"/>
    <w:rsid w:val="009546A6"/>
    <w:rsid w:val="00955BB3"/>
    <w:rsid w:val="00956345"/>
    <w:rsid w:val="009563C4"/>
    <w:rsid w:val="00956792"/>
    <w:rsid w:val="00956AA9"/>
    <w:rsid w:val="00957C92"/>
    <w:rsid w:val="00957ED0"/>
    <w:rsid w:val="0096004D"/>
    <w:rsid w:val="00960112"/>
    <w:rsid w:val="00961B03"/>
    <w:rsid w:val="00961DEA"/>
    <w:rsid w:val="009623B2"/>
    <w:rsid w:val="00962571"/>
    <w:rsid w:val="00962855"/>
    <w:rsid w:val="00962A4B"/>
    <w:rsid w:val="00962C33"/>
    <w:rsid w:val="00962F8B"/>
    <w:rsid w:val="00963F5B"/>
    <w:rsid w:val="00964B25"/>
    <w:rsid w:val="00964B6E"/>
    <w:rsid w:val="00964F21"/>
    <w:rsid w:val="00964F8F"/>
    <w:rsid w:val="00965250"/>
    <w:rsid w:val="009656D9"/>
    <w:rsid w:val="00965A7D"/>
    <w:rsid w:val="00965E73"/>
    <w:rsid w:val="00965F62"/>
    <w:rsid w:val="0096653B"/>
    <w:rsid w:val="00966F0E"/>
    <w:rsid w:val="00967814"/>
    <w:rsid w:val="00967B27"/>
    <w:rsid w:val="0097117C"/>
    <w:rsid w:val="00971634"/>
    <w:rsid w:val="009716DB"/>
    <w:rsid w:val="00971FF5"/>
    <w:rsid w:val="009728CB"/>
    <w:rsid w:val="009743B4"/>
    <w:rsid w:val="00975E82"/>
    <w:rsid w:val="00975F05"/>
    <w:rsid w:val="0097658E"/>
    <w:rsid w:val="00976738"/>
    <w:rsid w:val="00977072"/>
    <w:rsid w:val="00977AB4"/>
    <w:rsid w:val="009802A9"/>
    <w:rsid w:val="00980580"/>
    <w:rsid w:val="00980BC6"/>
    <w:rsid w:val="0098182E"/>
    <w:rsid w:val="0098284B"/>
    <w:rsid w:val="009829AA"/>
    <w:rsid w:val="0098341E"/>
    <w:rsid w:val="009837F8"/>
    <w:rsid w:val="009842DD"/>
    <w:rsid w:val="009844C2"/>
    <w:rsid w:val="00985257"/>
    <w:rsid w:val="00986BFE"/>
    <w:rsid w:val="0098707F"/>
    <w:rsid w:val="009870F3"/>
    <w:rsid w:val="009875CE"/>
    <w:rsid w:val="009879A8"/>
    <w:rsid w:val="00987A2B"/>
    <w:rsid w:val="00987BC2"/>
    <w:rsid w:val="00987DE9"/>
    <w:rsid w:val="00991038"/>
    <w:rsid w:val="00991C19"/>
    <w:rsid w:val="00992212"/>
    <w:rsid w:val="009925A5"/>
    <w:rsid w:val="0099278D"/>
    <w:rsid w:val="00992A67"/>
    <w:rsid w:val="00992CF0"/>
    <w:rsid w:val="009942C9"/>
    <w:rsid w:val="009942F8"/>
    <w:rsid w:val="009949B1"/>
    <w:rsid w:val="0099528B"/>
    <w:rsid w:val="00995DAE"/>
    <w:rsid w:val="00995EAA"/>
    <w:rsid w:val="00996391"/>
    <w:rsid w:val="00996A99"/>
    <w:rsid w:val="00996BF0"/>
    <w:rsid w:val="00996E54"/>
    <w:rsid w:val="00997BAF"/>
    <w:rsid w:val="009A0BF4"/>
    <w:rsid w:val="009A143D"/>
    <w:rsid w:val="009A1753"/>
    <w:rsid w:val="009A18A0"/>
    <w:rsid w:val="009A2334"/>
    <w:rsid w:val="009A2724"/>
    <w:rsid w:val="009A2C0E"/>
    <w:rsid w:val="009A2F16"/>
    <w:rsid w:val="009A3330"/>
    <w:rsid w:val="009A36D9"/>
    <w:rsid w:val="009A3D83"/>
    <w:rsid w:val="009A3EBD"/>
    <w:rsid w:val="009A4961"/>
    <w:rsid w:val="009A4C5F"/>
    <w:rsid w:val="009A5751"/>
    <w:rsid w:val="009A618F"/>
    <w:rsid w:val="009A6795"/>
    <w:rsid w:val="009A6807"/>
    <w:rsid w:val="009B0138"/>
    <w:rsid w:val="009B0756"/>
    <w:rsid w:val="009B172A"/>
    <w:rsid w:val="009B18E7"/>
    <w:rsid w:val="009B23D6"/>
    <w:rsid w:val="009B329D"/>
    <w:rsid w:val="009B3964"/>
    <w:rsid w:val="009B3C6D"/>
    <w:rsid w:val="009B40C4"/>
    <w:rsid w:val="009B450C"/>
    <w:rsid w:val="009B5BBD"/>
    <w:rsid w:val="009B659F"/>
    <w:rsid w:val="009B67E2"/>
    <w:rsid w:val="009B6AEB"/>
    <w:rsid w:val="009B6E1C"/>
    <w:rsid w:val="009B7491"/>
    <w:rsid w:val="009C0AC5"/>
    <w:rsid w:val="009C0FC6"/>
    <w:rsid w:val="009C1464"/>
    <w:rsid w:val="009C15BB"/>
    <w:rsid w:val="009C17DC"/>
    <w:rsid w:val="009C1911"/>
    <w:rsid w:val="009C1F0C"/>
    <w:rsid w:val="009C2963"/>
    <w:rsid w:val="009C2F7A"/>
    <w:rsid w:val="009C3F75"/>
    <w:rsid w:val="009C4DB5"/>
    <w:rsid w:val="009C5F3E"/>
    <w:rsid w:val="009C752C"/>
    <w:rsid w:val="009D03BD"/>
    <w:rsid w:val="009D0DF6"/>
    <w:rsid w:val="009D1B3A"/>
    <w:rsid w:val="009D22A6"/>
    <w:rsid w:val="009D2330"/>
    <w:rsid w:val="009D23BD"/>
    <w:rsid w:val="009D2616"/>
    <w:rsid w:val="009D5055"/>
    <w:rsid w:val="009D5813"/>
    <w:rsid w:val="009D5891"/>
    <w:rsid w:val="009D60EA"/>
    <w:rsid w:val="009D671C"/>
    <w:rsid w:val="009D6C24"/>
    <w:rsid w:val="009D6E67"/>
    <w:rsid w:val="009E1061"/>
    <w:rsid w:val="009E125F"/>
    <w:rsid w:val="009E1340"/>
    <w:rsid w:val="009E150A"/>
    <w:rsid w:val="009E1B48"/>
    <w:rsid w:val="009E1D1C"/>
    <w:rsid w:val="009E1D20"/>
    <w:rsid w:val="009E1FA7"/>
    <w:rsid w:val="009E23CC"/>
    <w:rsid w:val="009E2C34"/>
    <w:rsid w:val="009E2EEF"/>
    <w:rsid w:val="009E3140"/>
    <w:rsid w:val="009E344B"/>
    <w:rsid w:val="009E35CD"/>
    <w:rsid w:val="009E36E6"/>
    <w:rsid w:val="009E3A15"/>
    <w:rsid w:val="009E4026"/>
    <w:rsid w:val="009E40EB"/>
    <w:rsid w:val="009E4503"/>
    <w:rsid w:val="009E4549"/>
    <w:rsid w:val="009E4735"/>
    <w:rsid w:val="009E499B"/>
    <w:rsid w:val="009E4AD8"/>
    <w:rsid w:val="009E527A"/>
    <w:rsid w:val="009E62CA"/>
    <w:rsid w:val="009E71B8"/>
    <w:rsid w:val="009E7BDA"/>
    <w:rsid w:val="009F0D91"/>
    <w:rsid w:val="009F1B6A"/>
    <w:rsid w:val="009F1CCE"/>
    <w:rsid w:val="009F2954"/>
    <w:rsid w:val="009F3172"/>
    <w:rsid w:val="009F36E5"/>
    <w:rsid w:val="009F45AB"/>
    <w:rsid w:val="009F4784"/>
    <w:rsid w:val="009F4BDE"/>
    <w:rsid w:val="009F5172"/>
    <w:rsid w:val="009F548A"/>
    <w:rsid w:val="009F591E"/>
    <w:rsid w:val="009F75D0"/>
    <w:rsid w:val="00A003F7"/>
    <w:rsid w:val="00A01032"/>
    <w:rsid w:val="00A01629"/>
    <w:rsid w:val="00A019D6"/>
    <w:rsid w:val="00A022A0"/>
    <w:rsid w:val="00A02385"/>
    <w:rsid w:val="00A02965"/>
    <w:rsid w:val="00A04B1D"/>
    <w:rsid w:val="00A04C2E"/>
    <w:rsid w:val="00A04DF5"/>
    <w:rsid w:val="00A05B6A"/>
    <w:rsid w:val="00A05E4A"/>
    <w:rsid w:val="00A05EB1"/>
    <w:rsid w:val="00A065C3"/>
    <w:rsid w:val="00A06ADC"/>
    <w:rsid w:val="00A070F1"/>
    <w:rsid w:val="00A10D80"/>
    <w:rsid w:val="00A11B73"/>
    <w:rsid w:val="00A132EF"/>
    <w:rsid w:val="00A133BF"/>
    <w:rsid w:val="00A13872"/>
    <w:rsid w:val="00A13A3E"/>
    <w:rsid w:val="00A13CDA"/>
    <w:rsid w:val="00A14243"/>
    <w:rsid w:val="00A14386"/>
    <w:rsid w:val="00A14DCB"/>
    <w:rsid w:val="00A15859"/>
    <w:rsid w:val="00A163AE"/>
    <w:rsid w:val="00A16653"/>
    <w:rsid w:val="00A16B7E"/>
    <w:rsid w:val="00A17B4D"/>
    <w:rsid w:val="00A204C8"/>
    <w:rsid w:val="00A206F4"/>
    <w:rsid w:val="00A210BC"/>
    <w:rsid w:val="00A212E4"/>
    <w:rsid w:val="00A21FC0"/>
    <w:rsid w:val="00A2227A"/>
    <w:rsid w:val="00A22386"/>
    <w:rsid w:val="00A2291C"/>
    <w:rsid w:val="00A22A0A"/>
    <w:rsid w:val="00A2325B"/>
    <w:rsid w:val="00A23A83"/>
    <w:rsid w:val="00A24AAB"/>
    <w:rsid w:val="00A24FFF"/>
    <w:rsid w:val="00A2519A"/>
    <w:rsid w:val="00A2525E"/>
    <w:rsid w:val="00A26002"/>
    <w:rsid w:val="00A260A5"/>
    <w:rsid w:val="00A26BB6"/>
    <w:rsid w:val="00A27412"/>
    <w:rsid w:val="00A31586"/>
    <w:rsid w:val="00A31968"/>
    <w:rsid w:val="00A31981"/>
    <w:rsid w:val="00A31F60"/>
    <w:rsid w:val="00A32112"/>
    <w:rsid w:val="00A325D8"/>
    <w:rsid w:val="00A327B9"/>
    <w:rsid w:val="00A32919"/>
    <w:rsid w:val="00A35820"/>
    <w:rsid w:val="00A36854"/>
    <w:rsid w:val="00A36DF7"/>
    <w:rsid w:val="00A40005"/>
    <w:rsid w:val="00A4110A"/>
    <w:rsid w:val="00A41157"/>
    <w:rsid w:val="00A41367"/>
    <w:rsid w:val="00A413F8"/>
    <w:rsid w:val="00A41AB3"/>
    <w:rsid w:val="00A41C8C"/>
    <w:rsid w:val="00A43135"/>
    <w:rsid w:val="00A432AF"/>
    <w:rsid w:val="00A435DD"/>
    <w:rsid w:val="00A435E2"/>
    <w:rsid w:val="00A44828"/>
    <w:rsid w:val="00A453F6"/>
    <w:rsid w:val="00A45944"/>
    <w:rsid w:val="00A45AF5"/>
    <w:rsid w:val="00A46C02"/>
    <w:rsid w:val="00A4783D"/>
    <w:rsid w:val="00A47D3D"/>
    <w:rsid w:val="00A508B1"/>
    <w:rsid w:val="00A509AD"/>
    <w:rsid w:val="00A511C3"/>
    <w:rsid w:val="00A5275C"/>
    <w:rsid w:val="00A52DAC"/>
    <w:rsid w:val="00A52F76"/>
    <w:rsid w:val="00A5325F"/>
    <w:rsid w:val="00A5334C"/>
    <w:rsid w:val="00A53A8A"/>
    <w:rsid w:val="00A53C61"/>
    <w:rsid w:val="00A53E04"/>
    <w:rsid w:val="00A541EA"/>
    <w:rsid w:val="00A5432F"/>
    <w:rsid w:val="00A5444A"/>
    <w:rsid w:val="00A548EF"/>
    <w:rsid w:val="00A54C8C"/>
    <w:rsid w:val="00A55EC6"/>
    <w:rsid w:val="00A55F1C"/>
    <w:rsid w:val="00A56560"/>
    <w:rsid w:val="00A56A34"/>
    <w:rsid w:val="00A56B86"/>
    <w:rsid w:val="00A56D68"/>
    <w:rsid w:val="00A57636"/>
    <w:rsid w:val="00A5769C"/>
    <w:rsid w:val="00A57E01"/>
    <w:rsid w:val="00A6089E"/>
    <w:rsid w:val="00A610D8"/>
    <w:rsid w:val="00A622F5"/>
    <w:rsid w:val="00A62548"/>
    <w:rsid w:val="00A62652"/>
    <w:rsid w:val="00A631D3"/>
    <w:rsid w:val="00A6383F"/>
    <w:rsid w:val="00A63F2B"/>
    <w:rsid w:val="00A64CE4"/>
    <w:rsid w:val="00A65700"/>
    <w:rsid w:val="00A66799"/>
    <w:rsid w:val="00A66E52"/>
    <w:rsid w:val="00A66ECD"/>
    <w:rsid w:val="00A70497"/>
    <w:rsid w:val="00A70D26"/>
    <w:rsid w:val="00A711B9"/>
    <w:rsid w:val="00A716EA"/>
    <w:rsid w:val="00A71FA2"/>
    <w:rsid w:val="00A72BD8"/>
    <w:rsid w:val="00A734C0"/>
    <w:rsid w:val="00A742E2"/>
    <w:rsid w:val="00A74DA8"/>
    <w:rsid w:val="00A74E4F"/>
    <w:rsid w:val="00A74F53"/>
    <w:rsid w:val="00A75AFC"/>
    <w:rsid w:val="00A81D67"/>
    <w:rsid w:val="00A81E92"/>
    <w:rsid w:val="00A8217B"/>
    <w:rsid w:val="00A82215"/>
    <w:rsid w:val="00A826EC"/>
    <w:rsid w:val="00A861E9"/>
    <w:rsid w:val="00A8632E"/>
    <w:rsid w:val="00A868F4"/>
    <w:rsid w:val="00A86BA1"/>
    <w:rsid w:val="00A86F2C"/>
    <w:rsid w:val="00A8729A"/>
    <w:rsid w:val="00A872F6"/>
    <w:rsid w:val="00A875BD"/>
    <w:rsid w:val="00A87E3A"/>
    <w:rsid w:val="00A90AAC"/>
    <w:rsid w:val="00A90BFC"/>
    <w:rsid w:val="00A90C81"/>
    <w:rsid w:val="00A9101F"/>
    <w:rsid w:val="00A91166"/>
    <w:rsid w:val="00A916B9"/>
    <w:rsid w:val="00A91B8F"/>
    <w:rsid w:val="00A920B8"/>
    <w:rsid w:val="00A931B9"/>
    <w:rsid w:val="00A937E4"/>
    <w:rsid w:val="00A940A2"/>
    <w:rsid w:val="00A94477"/>
    <w:rsid w:val="00A9595F"/>
    <w:rsid w:val="00A96991"/>
    <w:rsid w:val="00A96FBD"/>
    <w:rsid w:val="00A97012"/>
    <w:rsid w:val="00A97C58"/>
    <w:rsid w:val="00AA00F9"/>
    <w:rsid w:val="00AA060A"/>
    <w:rsid w:val="00AA075C"/>
    <w:rsid w:val="00AA08D2"/>
    <w:rsid w:val="00AA09E4"/>
    <w:rsid w:val="00AA0A30"/>
    <w:rsid w:val="00AA0B55"/>
    <w:rsid w:val="00AA0B6F"/>
    <w:rsid w:val="00AA120E"/>
    <w:rsid w:val="00AA1A01"/>
    <w:rsid w:val="00AA2145"/>
    <w:rsid w:val="00AA22B4"/>
    <w:rsid w:val="00AA2AD7"/>
    <w:rsid w:val="00AA2BF6"/>
    <w:rsid w:val="00AA2FB2"/>
    <w:rsid w:val="00AA3202"/>
    <w:rsid w:val="00AA3B12"/>
    <w:rsid w:val="00AA3C7D"/>
    <w:rsid w:val="00AA3EDF"/>
    <w:rsid w:val="00AA4345"/>
    <w:rsid w:val="00AA45A5"/>
    <w:rsid w:val="00AA48D9"/>
    <w:rsid w:val="00AA4C06"/>
    <w:rsid w:val="00AA5A1C"/>
    <w:rsid w:val="00AA6248"/>
    <w:rsid w:val="00AA7588"/>
    <w:rsid w:val="00AA76BE"/>
    <w:rsid w:val="00AA7CD1"/>
    <w:rsid w:val="00AA7FAB"/>
    <w:rsid w:val="00AB0234"/>
    <w:rsid w:val="00AB028D"/>
    <w:rsid w:val="00AB0BAB"/>
    <w:rsid w:val="00AB1159"/>
    <w:rsid w:val="00AB198E"/>
    <w:rsid w:val="00AB1A3E"/>
    <w:rsid w:val="00AB23EC"/>
    <w:rsid w:val="00AB28F6"/>
    <w:rsid w:val="00AB3560"/>
    <w:rsid w:val="00AB38B0"/>
    <w:rsid w:val="00AB3DEF"/>
    <w:rsid w:val="00AB3FCE"/>
    <w:rsid w:val="00AB55B1"/>
    <w:rsid w:val="00AB620F"/>
    <w:rsid w:val="00AB63AF"/>
    <w:rsid w:val="00AB6630"/>
    <w:rsid w:val="00AB702D"/>
    <w:rsid w:val="00AB789D"/>
    <w:rsid w:val="00AB7CBA"/>
    <w:rsid w:val="00AC0AB8"/>
    <w:rsid w:val="00AC10F6"/>
    <w:rsid w:val="00AC1496"/>
    <w:rsid w:val="00AC34CF"/>
    <w:rsid w:val="00AC3576"/>
    <w:rsid w:val="00AC3ED5"/>
    <w:rsid w:val="00AC4C21"/>
    <w:rsid w:val="00AC506C"/>
    <w:rsid w:val="00AC5903"/>
    <w:rsid w:val="00AC652E"/>
    <w:rsid w:val="00AC65F8"/>
    <w:rsid w:val="00AC6AEC"/>
    <w:rsid w:val="00AC76EB"/>
    <w:rsid w:val="00AD04E2"/>
    <w:rsid w:val="00AD0D3D"/>
    <w:rsid w:val="00AD22CF"/>
    <w:rsid w:val="00AD2A8D"/>
    <w:rsid w:val="00AD307E"/>
    <w:rsid w:val="00AD3D17"/>
    <w:rsid w:val="00AD41FB"/>
    <w:rsid w:val="00AD493D"/>
    <w:rsid w:val="00AD53BD"/>
    <w:rsid w:val="00AD5801"/>
    <w:rsid w:val="00AD6245"/>
    <w:rsid w:val="00AD62FB"/>
    <w:rsid w:val="00AD63FB"/>
    <w:rsid w:val="00AE0153"/>
    <w:rsid w:val="00AE0288"/>
    <w:rsid w:val="00AE0448"/>
    <w:rsid w:val="00AE0655"/>
    <w:rsid w:val="00AE0F15"/>
    <w:rsid w:val="00AE10D9"/>
    <w:rsid w:val="00AE15F0"/>
    <w:rsid w:val="00AE1AD1"/>
    <w:rsid w:val="00AE21A7"/>
    <w:rsid w:val="00AE29B7"/>
    <w:rsid w:val="00AE3CDC"/>
    <w:rsid w:val="00AE54A6"/>
    <w:rsid w:val="00AE5806"/>
    <w:rsid w:val="00AE5E1A"/>
    <w:rsid w:val="00AE6F92"/>
    <w:rsid w:val="00AE7485"/>
    <w:rsid w:val="00AE752D"/>
    <w:rsid w:val="00AE7846"/>
    <w:rsid w:val="00AE7D98"/>
    <w:rsid w:val="00AF00A0"/>
    <w:rsid w:val="00AF0122"/>
    <w:rsid w:val="00AF04E8"/>
    <w:rsid w:val="00AF0A1D"/>
    <w:rsid w:val="00AF0B4C"/>
    <w:rsid w:val="00AF134B"/>
    <w:rsid w:val="00AF15BE"/>
    <w:rsid w:val="00AF1760"/>
    <w:rsid w:val="00AF1A60"/>
    <w:rsid w:val="00AF288C"/>
    <w:rsid w:val="00AF2B79"/>
    <w:rsid w:val="00AF2B94"/>
    <w:rsid w:val="00AF38B6"/>
    <w:rsid w:val="00AF3EB8"/>
    <w:rsid w:val="00AF47B0"/>
    <w:rsid w:val="00AF4AD5"/>
    <w:rsid w:val="00AF530E"/>
    <w:rsid w:val="00AF5717"/>
    <w:rsid w:val="00AF6C5D"/>
    <w:rsid w:val="00AF6E03"/>
    <w:rsid w:val="00AF7E64"/>
    <w:rsid w:val="00AF7FB3"/>
    <w:rsid w:val="00B004FB"/>
    <w:rsid w:val="00B00A50"/>
    <w:rsid w:val="00B00DAA"/>
    <w:rsid w:val="00B00E75"/>
    <w:rsid w:val="00B014E4"/>
    <w:rsid w:val="00B0161A"/>
    <w:rsid w:val="00B01779"/>
    <w:rsid w:val="00B0213E"/>
    <w:rsid w:val="00B0257E"/>
    <w:rsid w:val="00B0393E"/>
    <w:rsid w:val="00B043BB"/>
    <w:rsid w:val="00B045B8"/>
    <w:rsid w:val="00B04656"/>
    <w:rsid w:val="00B048C9"/>
    <w:rsid w:val="00B04B15"/>
    <w:rsid w:val="00B051B3"/>
    <w:rsid w:val="00B05288"/>
    <w:rsid w:val="00B05608"/>
    <w:rsid w:val="00B063D9"/>
    <w:rsid w:val="00B10112"/>
    <w:rsid w:val="00B105C2"/>
    <w:rsid w:val="00B106E5"/>
    <w:rsid w:val="00B109F8"/>
    <w:rsid w:val="00B10A4C"/>
    <w:rsid w:val="00B10B6D"/>
    <w:rsid w:val="00B111FD"/>
    <w:rsid w:val="00B11EE0"/>
    <w:rsid w:val="00B12118"/>
    <w:rsid w:val="00B125F1"/>
    <w:rsid w:val="00B12C9E"/>
    <w:rsid w:val="00B13C5D"/>
    <w:rsid w:val="00B13FB0"/>
    <w:rsid w:val="00B14016"/>
    <w:rsid w:val="00B146C6"/>
    <w:rsid w:val="00B147D9"/>
    <w:rsid w:val="00B1587C"/>
    <w:rsid w:val="00B16BC6"/>
    <w:rsid w:val="00B16CDB"/>
    <w:rsid w:val="00B17115"/>
    <w:rsid w:val="00B20645"/>
    <w:rsid w:val="00B20D69"/>
    <w:rsid w:val="00B22511"/>
    <w:rsid w:val="00B2268A"/>
    <w:rsid w:val="00B2295B"/>
    <w:rsid w:val="00B22FCC"/>
    <w:rsid w:val="00B23839"/>
    <w:rsid w:val="00B23C09"/>
    <w:rsid w:val="00B23C57"/>
    <w:rsid w:val="00B23D1E"/>
    <w:rsid w:val="00B243AA"/>
    <w:rsid w:val="00B258EF"/>
    <w:rsid w:val="00B2748C"/>
    <w:rsid w:val="00B27E3F"/>
    <w:rsid w:val="00B3061C"/>
    <w:rsid w:val="00B30D71"/>
    <w:rsid w:val="00B3143B"/>
    <w:rsid w:val="00B31783"/>
    <w:rsid w:val="00B32462"/>
    <w:rsid w:val="00B33191"/>
    <w:rsid w:val="00B33253"/>
    <w:rsid w:val="00B33AB2"/>
    <w:rsid w:val="00B33E91"/>
    <w:rsid w:val="00B34035"/>
    <w:rsid w:val="00B34254"/>
    <w:rsid w:val="00B343A4"/>
    <w:rsid w:val="00B35595"/>
    <w:rsid w:val="00B3599C"/>
    <w:rsid w:val="00B35B51"/>
    <w:rsid w:val="00B3667F"/>
    <w:rsid w:val="00B40B20"/>
    <w:rsid w:val="00B417C3"/>
    <w:rsid w:val="00B422A9"/>
    <w:rsid w:val="00B43471"/>
    <w:rsid w:val="00B44329"/>
    <w:rsid w:val="00B443BC"/>
    <w:rsid w:val="00B446EA"/>
    <w:rsid w:val="00B4525F"/>
    <w:rsid w:val="00B45847"/>
    <w:rsid w:val="00B45969"/>
    <w:rsid w:val="00B45B7B"/>
    <w:rsid w:val="00B45E50"/>
    <w:rsid w:val="00B46C50"/>
    <w:rsid w:val="00B46F45"/>
    <w:rsid w:val="00B5136C"/>
    <w:rsid w:val="00B51B24"/>
    <w:rsid w:val="00B52110"/>
    <w:rsid w:val="00B5248D"/>
    <w:rsid w:val="00B52967"/>
    <w:rsid w:val="00B534A8"/>
    <w:rsid w:val="00B54F60"/>
    <w:rsid w:val="00B55903"/>
    <w:rsid w:val="00B5598E"/>
    <w:rsid w:val="00B57006"/>
    <w:rsid w:val="00B574A9"/>
    <w:rsid w:val="00B60E3C"/>
    <w:rsid w:val="00B61CFE"/>
    <w:rsid w:val="00B623C7"/>
    <w:rsid w:val="00B64186"/>
    <w:rsid w:val="00B642EB"/>
    <w:rsid w:val="00B647CA"/>
    <w:rsid w:val="00B64B46"/>
    <w:rsid w:val="00B65376"/>
    <w:rsid w:val="00B65774"/>
    <w:rsid w:val="00B65AFB"/>
    <w:rsid w:val="00B663C9"/>
    <w:rsid w:val="00B665C6"/>
    <w:rsid w:val="00B66716"/>
    <w:rsid w:val="00B66729"/>
    <w:rsid w:val="00B70551"/>
    <w:rsid w:val="00B70D8A"/>
    <w:rsid w:val="00B7137E"/>
    <w:rsid w:val="00B727A7"/>
    <w:rsid w:val="00B72B94"/>
    <w:rsid w:val="00B730BF"/>
    <w:rsid w:val="00B732DC"/>
    <w:rsid w:val="00B73B40"/>
    <w:rsid w:val="00B741C5"/>
    <w:rsid w:val="00B74371"/>
    <w:rsid w:val="00B755EB"/>
    <w:rsid w:val="00B75675"/>
    <w:rsid w:val="00B75AFF"/>
    <w:rsid w:val="00B75D45"/>
    <w:rsid w:val="00B76212"/>
    <w:rsid w:val="00B762AA"/>
    <w:rsid w:val="00B769B0"/>
    <w:rsid w:val="00B77A58"/>
    <w:rsid w:val="00B77A84"/>
    <w:rsid w:val="00B803CC"/>
    <w:rsid w:val="00B809DB"/>
    <w:rsid w:val="00B813BC"/>
    <w:rsid w:val="00B82390"/>
    <w:rsid w:val="00B82A9B"/>
    <w:rsid w:val="00B83230"/>
    <w:rsid w:val="00B83A34"/>
    <w:rsid w:val="00B83A36"/>
    <w:rsid w:val="00B84287"/>
    <w:rsid w:val="00B85AEE"/>
    <w:rsid w:val="00B85D98"/>
    <w:rsid w:val="00B865BC"/>
    <w:rsid w:val="00B86A2C"/>
    <w:rsid w:val="00B86A53"/>
    <w:rsid w:val="00B87783"/>
    <w:rsid w:val="00B87C11"/>
    <w:rsid w:val="00B90B21"/>
    <w:rsid w:val="00B91497"/>
    <w:rsid w:val="00B91525"/>
    <w:rsid w:val="00B91694"/>
    <w:rsid w:val="00B91E89"/>
    <w:rsid w:val="00B92307"/>
    <w:rsid w:val="00B93B1F"/>
    <w:rsid w:val="00B93EDB"/>
    <w:rsid w:val="00B946EA"/>
    <w:rsid w:val="00B948C7"/>
    <w:rsid w:val="00B94E46"/>
    <w:rsid w:val="00B9503E"/>
    <w:rsid w:val="00B95AC1"/>
    <w:rsid w:val="00B95B4B"/>
    <w:rsid w:val="00B96167"/>
    <w:rsid w:val="00B961EB"/>
    <w:rsid w:val="00B97BEF"/>
    <w:rsid w:val="00BA000F"/>
    <w:rsid w:val="00BA1C61"/>
    <w:rsid w:val="00BA1CC7"/>
    <w:rsid w:val="00BA1E95"/>
    <w:rsid w:val="00BA2386"/>
    <w:rsid w:val="00BA3061"/>
    <w:rsid w:val="00BA458D"/>
    <w:rsid w:val="00BA46F0"/>
    <w:rsid w:val="00BA516E"/>
    <w:rsid w:val="00BA7700"/>
    <w:rsid w:val="00BA78B8"/>
    <w:rsid w:val="00BA795F"/>
    <w:rsid w:val="00BA7B5C"/>
    <w:rsid w:val="00BB0503"/>
    <w:rsid w:val="00BB08EE"/>
    <w:rsid w:val="00BB09E5"/>
    <w:rsid w:val="00BB0E4C"/>
    <w:rsid w:val="00BB0ED0"/>
    <w:rsid w:val="00BB0EE6"/>
    <w:rsid w:val="00BB2428"/>
    <w:rsid w:val="00BB276B"/>
    <w:rsid w:val="00BB3171"/>
    <w:rsid w:val="00BB3C0D"/>
    <w:rsid w:val="00BB4029"/>
    <w:rsid w:val="00BB472F"/>
    <w:rsid w:val="00BB4B18"/>
    <w:rsid w:val="00BB4FC7"/>
    <w:rsid w:val="00BB5145"/>
    <w:rsid w:val="00BB5496"/>
    <w:rsid w:val="00BB76AA"/>
    <w:rsid w:val="00BC0256"/>
    <w:rsid w:val="00BC09DB"/>
    <w:rsid w:val="00BC0C62"/>
    <w:rsid w:val="00BC0DA0"/>
    <w:rsid w:val="00BC1643"/>
    <w:rsid w:val="00BC1DAC"/>
    <w:rsid w:val="00BC27B3"/>
    <w:rsid w:val="00BC304F"/>
    <w:rsid w:val="00BC320D"/>
    <w:rsid w:val="00BC391F"/>
    <w:rsid w:val="00BC3937"/>
    <w:rsid w:val="00BC43C9"/>
    <w:rsid w:val="00BC446A"/>
    <w:rsid w:val="00BC48A7"/>
    <w:rsid w:val="00BC668B"/>
    <w:rsid w:val="00BC6FA6"/>
    <w:rsid w:val="00BC70A0"/>
    <w:rsid w:val="00BC743D"/>
    <w:rsid w:val="00BC7CCF"/>
    <w:rsid w:val="00BD0558"/>
    <w:rsid w:val="00BD0A2A"/>
    <w:rsid w:val="00BD0AD3"/>
    <w:rsid w:val="00BD132A"/>
    <w:rsid w:val="00BD19B0"/>
    <w:rsid w:val="00BD23F0"/>
    <w:rsid w:val="00BD35F3"/>
    <w:rsid w:val="00BD39D8"/>
    <w:rsid w:val="00BD415B"/>
    <w:rsid w:val="00BD4922"/>
    <w:rsid w:val="00BD543D"/>
    <w:rsid w:val="00BD5DA4"/>
    <w:rsid w:val="00BD625A"/>
    <w:rsid w:val="00BD63AE"/>
    <w:rsid w:val="00BD65AF"/>
    <w:rsid w:val="00BD6ED4"/>
    <w:rsid w:val="00BD70F4"/>
    <w:rsid w:val="00BD717D"/>
    <w:rsid w:val="00BD7642"/>
    <w:rsid w:val="00BD7E36"/>
    <w:rsid w:val="00BE0509"/>
    <w:rsid w:val="00BE126E"/>
    <w:rsid w:val="00BE12BD"/>
    <w:rsid w:val="00BE15E8"/>
    <w:rsid w:val="00BE1FE6"/>
    <w:rsid w:val="00BE25FE"/>
    <w:rsid w:val="00BE30EA"/>
    <w:rsid w:val="00BE30FD"/>
    <w:rsid w:val="00BE48C0"/>
    <w:rsid w:val="00BE52B5"/>
    <w:rsid w:val="00BE56B4"/>
    <w:rsid w:val="00BE587A"/>
    <w:rsid w:val="00BE68C5"/>
    <w:rsid w:val="00BE6E8F"/>
    <w:rsid w:val="00BE77B0"/>
    <w:rsid w:val="00BE7899"/>
    <w:rsid w:val="00BE7BB7"/>
    <w:rsid w:val="00BE7D99"/>
    <w:rsid w:val="00BF031D"/>
    <w:rsid w:val="00BF12BB"/>
    <w:rsid w:val="00BF199C"/>
    <w:rsid w:val="00BF19CF"/>
    <w:rsid w:val="00BF3824"/>
    <w:rsid w:val="00BF3B7C"/>
    <w:rsid w:val="00BF3D60"/>
    <w:rsid w:val="00BF4176"/>
    <w:rsid w:val="00BF41BF"/>
    <w:rsid w:val="00BF430F"/>
    <w:rsid w:val="00BF4CE3"/>
    <w:rsid w:val="00BF4DC2"/>
    <w:rsid w:val="00BF528D"/>
    <w:rsid w:val="00BF5704"/>
    <w:rsid w:val="00BF586E"/>
    <w:rsid w:val="00BF659F"/>
    <w:rsid w:val="00BF6636"/>
    <w:rsid w:val="00BF6F1A"/>
    <w:rsid w:val="00BF706E"/>
    <w:rsid w:val="00BF7213"/>
    <w:rsid w:val="00BF7852"/>
    <w:rsid w:val="00BF78CF"/>
    <w:rsid w:val="00BF7A6C"/>
    <w:rsid w:val="00C00662"/>
    <w:rsid w:val="00C0078D"/>
    <w:rsid w:val="00C00DD9"/>
    <w:rsid w:val="00C02ACF"/>
    <w:rsid w:val="00C02F45"/>
    <w:rsid w:val="00C033E8"/>
    <w:rsid w:val="00C041A4"/>
    <w:rsid w:val="00C0442B"/>
    <w:rsid w:val="00C056BA"/>
    <w:rsid w:val="00C05F30"/>
    <w:rsid w:val="00C05F57"/>
    <w:rsid w:val="00C062C2"/>
    <w:rsid w:val="00C06A32"/>
    <w:rsid w:val="00C06D64"/>
    <w:rsid w:val="00C06D81"/>
    <w:rsid w:val="00C07AA7"/>
    <w:rsid w:val="00C07FB0"/>
    <w:rsid w:val="00C101C5"/>
    <w:rsid w:val="00C11494"/>
    <w:rsid w:val="00C118B2"/>
    <w:rsid w:val="00C11C9B"/>
    <w:rsid w:val="00C12922"/>
    <w:rsid w:val="00C12CFC"/>
    <w:rsid w:val="00C1431F"/>
    <w:rsid w:val="00C1526B"/>
    <w:rsid w:val="00C156B7"/>
    <w:rsid w:val="00C1663A"/>
    <w:rsid w:val="00C16BD9"/>
    <w:rsid w:val="00C17538"/>
    <w:rsid w:val="00C175C2"/>
    <w:rsid w:val="00C1795E"/>
    <w:rsid w:val="00C200A8"/>
    <w:rsid w:val="00C2033A"/>
    <w:rsid w:val="00C20ABC"/>
    <w:rsid w:val="00C20CF1"/>
    <w:rsid w:val="00C20F5B"/>
    <w:rsid w:val="00C21810"/>
    <w:rsid w:val="00C22714"/>
    <w:rsid w:val="00C22D43"/>
    <w:rsid w:val="00C23AF9"/>
    <w:rsid w:val="00C243C7"/>
    <w:rsid w:val="00C25324"/>
    <w:rsid w:val="00C2591C"/>
    <w:rsid w:val="00C26775"/>
    <w:rsid w:val="00C26807"/>
    <w:rsid w:val="00C26EF1"/>
    <w:rsid w:val="00C273FE"/>
    <w:rsid w:val="00C27675"/>
    <w:rsid w:val="00C27E44"/>
    <w:rsid w:val="00C27FF8"/>
    <w:rsid w:val="00C3150C"/>
    <w:rsid w:val="00C3172A"/>
    <w:rsid w:val="00C32070"/>
    <w:rsid w:val="00C3211B"/>
    <w:rsid w:val="00C322D1"/>
    <w:rsid w:val="00C32D3E"/>
    <w:rsid w:val="00C33003"/>
    <w:rsid w:val="00C337E2"/>
    <w:rsid w:val="00C33FDD"/>
    <w:rsid w:val="00C34C69"/>
    <w:rsid w:val="00C34D33"/>
    <w:rsid w:val="00C35223"/>
    <w:rsid w:val="00C354A4"/>
    <w:rsid w:val="00C3608E"/>
    <w:rsid w:val="00C37102"/>
    <w:rsid w:val="00C37D8D"/>
    <w:rsid w:val="00C403E9"/>
    <w:rsid w:val="00C40741"/>
    <w:rsid w:val="00C41768"/>
    <w:rsid w:val="00C425E3"/>
    <w:rsid w:val="00C42BFC"/>
    <w:rsid w:val="00C43756"/>
    <w:rsid w:val="00C43AF2"/>
    <w:rsid w:val="00C43B21"/>
    <w:rsid w:val="00C44F49"/>
    <w:rsid w:val="00C45C02"/>
    <w:rsid w:val="00C4616E"/>
    <w:rsid w:val="00C46185"/>
    <w:rsid w:val="00C46893"/>
    <w:rsid w:val="00C468FC"/>
    <w:rsid w:val="00C46C4E"/>
    <w:rsid w:val="00C47071"/>
    <w:rsid w:val="00C471C8"/>
    <w:rsid w:val="00C47291"/>
    <w:rsid w:val="00C4778D"/>
    <w:rsid w:val="00C47A65"/>
    <w:rsid w:val="00C50263"/>
    <w:rsid w:val="00C5195C"/>
    <w:rsid w:val="00C53208"/>
    <w:rsid w:val="00C53F8B"/>
    <w:rsid w:val="00C551DF"/>
    <w:rsid w:val="00C5680E"/>
    <w:rsid w:val="00C56B04"/>
    <w:rsid w:val="00C57597"/>
    <w:rsid w:val="00C60026"/>
    <w:rsid w:val="00C600E6"/>
    <w:rsid w:val="00C603D6"/>
    <w:rsid w:val="00C60DAC"/>
    <w:rsid w:val="00C61A2E"/>
    <w:rsid w:val="00C623CF"/>
    <w:rsid w:val="00C62F9B"/>
    <w:rsid w:val="00C63096"/>
    <w:rsid w:val="00C649A3"/>
    <w:rsid w:val="00C64B9C"/>
    <w:rsid w:val="00C65764"/>
    <w:rsid w:val="00C65C9F"/>
    <w:rsid w:val="00C6632B"/>
    <w:rsid w:val="00C670B7"/>
    <w:rsid w:val="00C67129"/>
    <w:rsid w:val="00C67C4E"/>
    <w:rsid w:val="00C7059B"/>
    <w:rsid w:val="00C70D5B"/>
    <w:rsid w:val="00C713F1"/>
    <w:rsid w:val="00C721FA"/>
    <w:rsid w:val="00C726AC"/>
    <w:rsid w:val="00C72900"/>
    <w:rsid w:val="00C7355B"/>
    <w:rsid w:val="00C73C5D"/>
    <w:rsid w:val="00C74167"/>
    <w:rsid w:val="00C74FE6"/>
    <w:rsid w:val="00C755BF"/>
    <w:rsid w:val="00C75F6B"/>
    <w:rsid w:val="00C76107"/>
    <w:rsid w:val="00C768E4"/>
    <w:rsid w:val="00C76A9C"/>
    <w:rsid w:val="00C7738F"/>
    <w:rsid w:val="00C77564"/>
    <w:rsid w:val="00C77C1F"/>
    <w:rsid w:val="00C80836"/>
    <w:rsid w:val="00C80ADD"/>
    <w:rsid w:val="00C80C34"/>
    <w:rsid w:val="00C819B6"/>
    <w:rsid w:val="00C82963"/>
    <w:rsid w:val="00C82E7F"/>
    <w:rsid w:val="00C838AF"/>
    <w:rsid w:val="00C83ABD"/>
    <w:rsid w:val="00C84C26"/>
    <w:rsid w:val="00C8569C"/>
    <w:rsid w:val="00C8651A"/>
    <w:rsid w:val="00C86860"/>
    <w:rsid w:val="00C86D6D"/>
    <w:rsid w:val="00C87267"/>
    <w:rsid w:val="00C8737D"/>
    <w:rsid w:val="00C87FE8"/>
    <w:rsid w:val="00C90CC6"/>
    <w:rsid w:val="00C90DA4"/>
    <w:rsid w:val="00C91713"/>
    <w:rsid w:val="00C917F1"/>
    <w:rsid w:val="00C9194C"/>
    <w:rsid w:val="00C91A30"/>
    <w:rsid w:val="00C943A2"/>
    <w:rsid w:val="00C94475"/>
    <w:rsid w:val="00C947B9"/>
    <w:rsid w:val="00C94932"/>
    <w:rsid w:val="00C950C5"/>
    <w:rsid w:val="00C95666"/>
    <w:rsid w:val="00C96622"/>
    <w:rsid w:val="00C97907"/>
    <w:rsid w:val="00CA00AA"/>
    <w:rsid w:val="00CA049A"/>
    <w:rsid w:val="00CA0CDA"/>
    <w:rsid w:val="00CA0DC3"/>
    <w:rsid w:val="00CA2346"/>
    <w:rsid w:val="00CA2D4B"/>
    <w:rsid w:val="00CA4B5E"/>
    <w:rsid w:val="00CA4D4E"/>
    <w:rsid w:val="00CA4FFF"/>
    <w:rsid w:val="00CA5495"/>
    <w:rsid w:val="00CA5D72"/>
    <w:rsid w:val="00CA5FF1"/>
    <w:rsid w:val="00CA7C72"/>
    <w:rsid w:val="00CB11F1"/>
    <w:rsid w:val="00CB13AE"/>
    <w:rsid w:val="00CB2289"/>
    <w:rsid w:val="00CB2E2D"/>
    <w:rsid w:val="00CB56D4"/>
    <w:rsid w:val="00CB6637"/>
    <w:rsid w:val="00CB6B9A"/>
    <w:rsid w:val="00CB7C1D"/>
    <w:rsid w:val="00CB7CFF"/>
    <w:rsid w:val="00CC0D39"/>
    <w:rsid w:val="00CC1400"/>
    <w:rsid w:val="00CC16D6"/>
    <w:rsid w:val="00CC18EB"/>
    <w:rsid w:val="00CC1A08"/>
    <w:rsid w:val="00CC1DC0"/>
    <w:rsid w:val="00CC2685"/>
    <w:rsid w:val="00CC26A5"/>
    <w:rsid w:val="00CC3559"/>
    <w:rsid w:val="00CC4445"/>
    <w:rsid w:val="00CC4E11"/>
    <w:rsid w:val="00CC4EF1"/>
    <w:rsid w:val="00CC506C"/>
    <w:rsid w:val="00CC5FEB"/>
    <w:rsid w:val="00CC6BF4"/>
    <w:rsid w:val="00CC6C7D"/>
    <w:rsid w:val="00CD0B30"/>
    <w:rsid w:val="00CD10DC"/>
    <w:rsid w:val="00CD1CC0"/>
    <w:rsid w:val="00CD2125"/>
    <w:rsid w:val="00CD22C1"/>
    <w:rsid w:val="00CD3597"/>
    <w:rsid w:val="00CD3E1E"/>
    <w:rsid w:val="00CD4101"/>
    <w:rsid w:val="00CD455C"/>
    <w:rsid w:val="00CD4F4C"/>
    <w:rsid w:val="00CD6C45"/>
    <w:rsid w:val="00CD7CF1"/>
    <w:rsid w:val="00CE1015"/>
    <w:rsid w:val="00CE115A"/>
    <w:rsid w:val="00CE16F3"/>
    <w:rsid w:val="00CE1D52"/>
    <w:rsid w:val="00CE1F5E"/>
    <w:rsid w:val="00CE20DF"/>
    <w:rsid w:val="00CE340D"/>
    <w:rsid w:val="00CE3586"/>
    <w:rsid w:val="00CE3896"/>
    <w:rsid w:val="00CE3B82"/>
    <w:rsid w:val="00CE5287"/>
    <w:rsid w:val="00CE53BE"/>
    <w:rsid w:val="00CE5761"/>
    <w:rsid w:val="00CE5943"/>
    <w:rsid w:val="00CE5CCD"/>
    <w:rsid w:val="00CE7241"/>
    <w:rsid w:val="00CE73A1"/>
    <w:rsid w:val="00CE7AF3"/>
    <w:rsid w:val="00CF0E7B"/>
    <w:rsid w:val="00CF12AF"/>
    <w:rsid w:val="00CF1395"/>
    <w:rsid w:val="00CF1A0F"/>
    <w:rsid w:val="00CF2090"/>
    <w:rsid w:val="00CF2F35"/>
    <w:rsid w:val="00CF349F"/>
    <w:rsid w:val="00CF35C5"/>
    <w:rsid w:val="00CF4E73"/>
    <w:rsid w:val="00CF523D"/>
    <w:rsid w:val="00CF58D5"/>
    <w:rsid w:val="00CF60DE"/>
    <w:rsid w:val="00CF6338"/>
    <w:rsid w:val="00CF68E1"/>
    <w:rsid w:val="00CF765B"/>
    <w:rsid w:val="00D00510"/>
    <w:rsid w:val="00D00C06"/>
    <w:rsid w:val="00D0167C"/>
    <w:rsid w:val="00D016EA"/>
    <w:rsid w:val="00D01A8E"/>
    <w:rsid w:val="00D01CD6"/>
    <w:rsid w:val="00D0300B"/>
    <w:rsid w:val="00D0322B"/>
    <w:rsid w:val="00D032F6"/>
    <w:rsid w:val="00D03AFC"/>
    <w:rsid w:val="00D03FD1"/>
    <w:rsid w:val="00D046C6"/>
    <w:rsid w:val="00D05BA5"/>
    <w:rsid w:val="00D064AD"/>
    <w:rsid w:val="00D07297"/>
    <w:rsid w:val="00D0742D"/>
    <w:rsid w:val="00D077CC"/>
    <w:rsid w:val="00D07F4E"/>
    <w:rsid w:val="00D102EC"/>
    <w:rsid w:val="00D10834"/>
    <w:rsid w:val="00D1138C"/>
    <w:rsid w:val="00D12258"/>
    <w:rsid w:val="00D12600"/>
    <w:rsid w:val="00D12EDF"/>
    <w:rsid w:val="00D14086"/>
    <w:rsid w:val="00D14D11"/>
    <w:rsid w:val="00D15C39"/>
    <w:rsid w:val="00D1601B"/>
    <w:rsid w:val="00D1610D"/>
    <w:rsid w:val="00D1631B"/>
    <w:rsid w:val="00D1704A"/>
    <w:rsid w:val="00D175F0"/>
    <w:rsid w:val="00D17EB6"/>
    <w:rsid w:val="00D20162"/>
    <w:rsid w:val="00D203B8"/>
    <w:rsid w:val="00D218FC"/>
    <w:rsid w:val="00D22123"/>
    <w:rsid w:val="00D22D75"/>
    <w:rsid w:val="00D22E31"/>
    <w:rsid w:val="00D22E74"/>
    <w:rsid w:val="00D2434A"/>
    <w:rsid w:val="00D243F3"/>
    <w:rsid w:val="00D2448F"/>
    <w:rsid w:val="00D268AD"/>
    <w:rsid w:val="00D26D8E"/>
    <w:rsid w:val="00D26DC3"/>
    <w:rsid w:val="00D2799E"/>
    <w:rsid w:val="00D309B9"/>
    <w:rsid w:val="00D317FE"/>
    <w:rsid w:val="00D324D7"/>
    <w:rsid w:val="00D32E90"/>
    <w:rsid w:val="00D3317B"/>
    <w:rsid w:val="00D336F9"/>
    <w:rsid w:val="00D33CB8"/>
    <w:rsid w:val="00D34526"/>
    <w:rsid w:val="00D3513D"/>
    <w:rsid w:val="00D36581"/>
    <w:rsid w:val="00D36681"/>
    <w:rsid w:val="00D366CC"/>
    <w:rsid w:val="00D36ADF"/>
    <w:rsid w:val="00D36B29"/>
    <w:rsid w:val="00D37766"/>
    <w:rsid w:val="00D41B04"/>
    <w:rsid w:val="00D41E67"/>
    <w:rsid w:val="00D41F60"/>
    <w:rsid w:val="00D42BA3"/>
    <w:rsid w:val="00D43560"/>
    <w:rsid w:val="00D43CB8"/>
    <w:rsid w:val="00D44864"/>
    <w:rsid w:val="00D4490A"/>
    <w:rsid w:val="00D45038"/>
    <w:rsid w:val="00D45056"/>
    <w:rsid w:val="00D45A64"/>
    <w:rsid w:val="00D45A8E"/>
    <w:rsid w:val="00D45C21"/>
    <w:rsid w:val="00D464B9"/>
    <w:rsid w:val="00D4665C"/>
    <w:rsid w:val="00D46D9F"/>
    <w:rsid w:val="00D4761B"/>
    <w:rsid w:val="00D47CF7"/>
    <w:rsid w:val="00D50DCD"/>
    <w:rsid w:val="00D512DA"/>
    <w:rsid w:val="00D515D8"/>
    <w:rsid w:val="00D516A5"/>
    <w:rsid w:val="00D51828"/>
    <w:rsid w:val="00D51B3A"/>
    <w:rsid w:val="00D5269F"/>
    <w:rsid w:val="00D52979"/>
    <w:rsid w:val="00D546E6"/>
    <w:rsid w:val="00D54876"/>
    <w:rsid w:val="00D549C9"/>
    <w:rsid w:val="00D54ACD"/>
    <w:rsid w:val="00D55788"/>
    <w:rsid w:val="00D56236"/>
    <w:rsid w:val="00D56FBF"/>
    <w:rsid w:val="00D57053"/>
    <w:rsid w:val="00D57180"/>
    <w:rsid w:val="00D573C4"/>
    <w:rsid w:val="00D57443"/>
    <w:rsid w:val="00D57E30"/>
    <w:rsid w:val="00D61129"/>
    <w:rsid w:val="00D6187B"/>
    <w:rsid w:val="00D61F27"/>
    <w:rsid w:val="00D623B6"/>
    <w:rsid w:val="00D625C7"/>
    <w:rsid w:val="00D62734"/>
    <w:rsid w:val="00D62D1B"/>
    <w:rsid w:val="00D62DB6"/>
    <w:rsid w:val="00D6334F"/>
    <w:rsid w:val="00D645F1"/>
    <w:rsid w:val="00D6496C"/>
    <w:rsid w:val="00D64FC6"/>
    <w:rsid w:val="00D651A9"/>
    <w:rsid w:val="00D65546"/>
    <w:rsid w:val="00D6582F"/>
    <w:rsid w:val="00D65CF8"/>
    <w:rsid w:val="00D65DBA"/>
    <w:rsid w:val="00D667D1"/>
    <w:rsid w:val="00D66A29"/>
    <w:rsid w:val="00D66D7F"/>
    <w:rsid w:val="00D708F1"/>
    <w:rsid w:val="00D716E1"/>
    <w:rsid w:val="00D719DA"/>
    <w:rsid w:val="00D71FEB"/>
    <w:rsid w:val="00D720DC"/>
    <w:rsid w:val="00D72AA3"/>
    <w:rsid w:val="00D73184"/>
    <w:rsid w:val="00D7361A"/>
    <w:rsid w:val="00D73791"/>
    <w:rsid w:val="00D737B3"/>
    <w:rsid w:val="00D738EC"/>
    <w:rsid w:val="00D74109"/>
    <w:rsid w:val="00D74131"/>
    <w:rsid w:val="00D743E5"/>
    <w:rsid w:val="00D7455E"/>
    <w:rsid w:val="00D74C6A"/>
    <w:rsid w:val="00D74E73"/>
    <w:rsid w:val="00D760B9"/>
    <w:rsid w:val="00D761F1"/>
    <w:rsid w:val="00D77190"/>
    <w:rsid w:val="00D7758C"/>
    <w:rsid w:val="00D80B24"/>
    <w:rsid w:val="00D811FE"/>
    <w:rsid w:val="00D8224A"/>
    <w:rsid w:val="00D82903"/>
    <w:rsid w:val="00D82A95"/>
    <w:rsid w:val="00D82C17"/>
    <w:rsid w:val="00D82F08"/>
    <w:rsid w:val="00D830DD"/>
    <w:rsid w:val="00D833B0"/>
    <w:rsid w:val="00D8361E"/>
    <w:rsid w:val="00D83B8C"/>
    <w:rsid w:val="00D84476"/>
    <w:rsid w:val="00D84607"/>
    <w:rsid w:val="00D84EA4"/>
    <w:rsid w:val="00D85EB3"/>
    <w:rsid w:val="00D8665D"/>
    <w:rsid w:val="00D8698A"/>
    <w:rsid w:val="00D8799A"/>
    <w:rsid w:val="00D90234"/>
    <w:rsid w:val="00D909A0"/>
    <w:rsid w:val="00D91705"/>
    <w:rsid w:val="00D919CB"/>
    <w:rsid w:val="00D91C2F"/>
    <w:rsid w:val="00D92385"/>
    <w:rsid w:val="00D93150"/>
    <w:rsid w:val="00D93C86"/>
    <w:rsid w:val="00D9438E"/>
    <w:rsid w:val="00D943B8"/>
    <w:rsid w:val="00D946AA"/>
    <w:rsid w:val="00D94B9F"/>
    <w:rsid w:val="00D95183"/>
    <w:rsid w:val="00D9560B"/>
    <w:rsid w:val="00D958C8"/>
    <w:rsid w:val="00D96055"/>
    <w:rsid w:val="00D96479"/>
    <w:rsid w:val="00D9648D"/>
    <w:rsid w:val="00DA0085"/>
    <w:rsid w:val="00DA0214"/>
    <w:rsid w:val="00DA05EE"/>
    <w:rsid w:val="00DA17BD"/>
    <w:rsid w:val="00DA205E"/>
    <w:rsid w:val="00DA246A"/>
    <w:rsid w:val="00DA2CC4"/>
    <w:rsid w:val="00DA3322"/>
    <w:rsid w:val="00DA4442"/>
    <w:rsid w:val="00DA56D9"/>
    <w:rsid w:val="00DA5FBB"/>
    <w:rsid w:val="00DA6164"/>
    <w:rsid w:val="00DA6EFB"/>
    <w:rsid w:val="00DA71A7"/>
    <w:rsid w:val="00DA7DF8"/>
    <w:rsid w:val="00DB0D04"/>
    <w:rsid w:val="00DB12AB"/>
    <w:rsid w:val="00DB1760"/>
    <w:rsid w:val="00DB185D"/>
    <w:rsid w:val="00DB186E"/>
    <w:rsid w:val="00DB18FE"/>
    <w:rsid w:val="00DB1A1D"/>
    <w:rsid w:val="00DB20E3"/>
    <w:rsid w:val="00DB28A8"/>
    <w:rsid w:val="00DB34AE"/>
    <w:rsid w:val="00DB3B7D"/>
    <w:rsid w:val="00DB3FF9"/>
    <w:rsid w:val="00DB466C"/>
    <w:rsid w:val="00DB5166"/>
    <w:rsid w:val="00DB5441"/>
    <w:rsid w:val="00DB6620"/>
    <w:rsid w:val="00DB6D3A"/>
    <w:rsid w:val="00DB6E51"/>
    <w:rsid w:val="00DB734C"/>
    <w:rsid w:val="00DB7459"/>
    <w:rsid w:val="00DB761F"/>
    <w:rsid w:val="00DC0056"/>
    <w:rsid w:val="00DC027C"/>
    <w:rsid w:val="00DC0E2B"/>
    <w:rsid w:val="00DC0FDE"/>
    <w:rsid w:val="00DC1237"/>
    <w:rsid w:val="00DC287E"/>
    <w:rsid w:val="00DC28FA"/>
    <w:rsid w:val="00DC2AD9"/>
    <w:rsid w:val="00DC2D86"/>
    <w:rsid w:val="00DC35A2"/>
    <w:rsid w:val="00DC3A41"/>
    <w:rsid w:val="00DC3B49"/>
    <w:rsid w:val="00DC438D"/>
    <w:rsid w:val="00DC47E4"/>
    <w:rsid w:val="00DC4E73"/>
    <w:rsid w:val="00DC5069"/>
    <w:rsid w:val="00DC5CFA"/>
    <w:rsid w:val="00DC6F24"/>
    <w:rsid w:val="00DC7197"/>
    <w:rsid w:val="00DC7652"/>
    <w:rsid w:val="00DC782A"/>
    <w:rsid w:val="00DC792F"/>
    <w:rsid w:val="00DD161E"/>
    <w:rsid w:val="00DD1960"/>
    <w:rsid w:val="00DD1CBB"/>
    <w:rsid w:val="00DD26A3"/>
    <w:rsid w:val="00DD275D"/>
    <w:rsid w:val="00DD37E0"/>
    <w:rsid w:val="00DD3A22"/>
    <w:rsid w:val="00DD40CD"/>
    <w:rsid w:val="00DD4226"/>
    <w:rsid w:val="00DD4580"/>
    <w:rsid w:val="00DD4E76"/>
    <w:rsid w:val="00DD4FCC"/>
    <w:rsid w:val="00DD538F"/>
    <w:rsid w:val="00DD5EA1"/>
    <w:rsid w:val="00DD6AE3"/>
    <w:rsid w:val="00DD6E25"/>
    <w:rsid w:val="00DD7274"/>
    <w:rsid w:val="00DE01D2"/>
    <w:rsid w:val="00DE038F"/>
    <w:rsid w:val="00DE0592"/>
    <w:rsid w:val="00DE07D8"/>
    <w:rsid w:val="00DE0AAA"/>
    <w:rsid w:val="00DE0C53"/>
    <w:rsid w:val="00DE0DCE"/>
    <w:rsid w:val="00DE0E24"/>
    <w:rsid w:val="00DE0E5F"/>
    <w:rsid w:val="00DE1079"/>
    <w:rsid w:val="00DE1847"/>
    <w:rsid w:val="00DE226A"/>
    <w:rsid w:val="00DE2892"/>
    <w:rsid w:val="00DE2C09"/>
    <w:rsid w:val="00DE3887"/>
    <w:rsid w:val="00DE3941"/>
    <w:rsid w:val="00DE3E68"/>
    <w:rsid w:val="00DE3FCD"/>
    <w:rsid w:val="00DE5057"/>
    <w:rsid w:val="00DE54DC"/>
    <w:rsid w:val="00DE656D"/>
    <w:rsid w:val="00DE6B68"/>
    <w:rsid w:val="00DF0157"/>
    <w:rsid w:val="00DF025E"/>
    <w:rsid w:val="00DF0C92"/>
    <w:rsid w:val="00DF0E16"/>
    <w:rsid w:val="00DF2AC8"/>
    <w:rsid w:val="00DF2AE9"/>
    <w:rsid w:val="00DF2B14"/>
    <w:rsid w:val="00DF2B84"/>
    <w:rsid w:val="00DF2C2F"/>
    <w:rsid w:val="00DF3070"/>
    <w:rsid w:val="00DF3163"/>
    <w:rsid w:val="00DF3232"/>
    <w:rsid w:val="00DF371A"/>
    <w:rsid w:val="00DF3EE3"/>
    <w:rsid w:val="00DF3FCE"/>
    <w:rsid w:val="00DF43E7"/>
    <w:rsid w:val="00DF46C9"/>
    <w:rsid w:val="00DF4846"/>
    <w:rsid w:val="00DF5039"/>
    <w:rsid w:val="00DF50A9"/>
    <w:rsid w:val="00DF5231"/>
    <w:rsid w:val="00DF5981"/>
    <w:rsid w:val="00DF61A0"/>
    <w:rsid w:val="00DF6382"/>
    <w:rsid w:val="00DF6534"/>
    <w:rsid w:val="00DF6C4F"/>
    <w:rsid w:val="00DF7D61"/>
    <w:rsid w:val="00E00102"/>
    <w:rsid w:val="00E005BC"/>
    <w:rsid w:val="00E00E54"/>
    <w:rsid w:val="00E01CED"/>
    <w:rsid w:val="00E024C4"/>
    <w:rsid w:val="00E05287"/>
    <w:rsid w:val="00E0538B"/>
    <w:rsid w:val="00E055C8"/>
    <w:rsid w:val="00E05930"/>
    <w:rsid w:val="00E05A72"/>
    <w:rsid w:val="00E0696A"/>
    <w:rsid w:val="00E07AC7"/>
    <w:rsid w:val="00E07AF7"/>
    <w:rsid w:val="00E10161"/>
    <w:rsid w:val="00E10D85"/>
    <w:rsid w:val="00E11A36"/>
    <w:rsid w:val="00E11ACE"/>
    <w:rsid w:val="00E12DDF"/>
    <w:rsid w:val="00E1319F"/>
    <w:rsid w:val="00E131AC"/>
    <w:rsid w:val="00E13A16"/>
    <w:rsid w:val="00E14289"/>
    <w:rsid w:val="00E14370"/>
    <w:rsid w:val="00E147BF"/>
    <w:rsid w:val="00E15FEE"/>
    <w:rsid w:val="00E1672E"/>
    <w:rsid w:val="00E17960"/>
    <w:rsid w:val="00E20B02"/>
    <w:rsid w:val="00E21068"/>
    <w:rsid w:val="00E21C72"/>
    <w:rsid w:val="00E224A8"/>
    <w:rsid w:val="00E22E87"/>
    <w:rsid w:val="00E236CA"/>
    <w:rsid w:val="00E24214"/>
    <w:rsid w:val="00E24218"/>
    <w:rsid w:val="00E24780"/>
    <w:rsid w:val="00E25D2D"/>
    <w:rsid w:val="00E26AF4"/>
    <w:rsid w:val="00E26D65"/>
    <w:rsid w:val="00E2768E"/>
    <w:rsid w:val="00E306E9"/>
    <w:rsid w:val="00E30A42"/>
    <w:rsid w:val="00E30D98"/>
    <w:rsid w:val="00E314F7"/>
    <w:rsid w:val="00E31B05"/>
    <w:rsid w:val="00E31B2A"/>
    <w:rsid w:val="00E32A2A"/>
    <w:rsid w:val="00E330D3"/>
    <w:rsid w:val="00E33868"/>
    <w:rsid w:val="00E33AB3"/>
    <w:rsid w:val="00E33B7F"/>
    <w:rsid w:val="00E34662"/>
    <w:rsid w:val="00E34EA6"/>
    <w:rsid w:val="00E350AD"/>
    <w:rsid w:val="00E350C7"/>
    <w:rsid w:val="00E35202"/>
    <w:rsid w:val="00E35373"/>
    <w:rsid w:val="00E357B2"/>
    <w:rsid w:val="00E373C0"/>
    <w:rsid w:val="00E37857"/>
    <w:rsid w:val="00E40A1E"/>
    <w:rsid w:val="00E4146E"/>
    <w:rsid w:val="00E417D9"/>
    <w:rsid w:val="00E41841"/>
    <w:rsid w:val="00E42296"/>
    <w:rsid w:val="00E4249D"/>
    <w:rsid w:val="00E424AB"/>
    <w:rsid w:val="00E42CFE"/>
    <w:rsid w:val="00E42F55"/>
    <w:rsid w:val="00E42FBF"/>
    <w:rsid w:val="00E438B0"/>
    <w:rsid w:val="00E43F72"/>
    <w:rsid w:val="00E44B20"/>
    <w:rsid w:val="00E45027"/>
    <w:rsid w:val="00E452A4"/>
    <w:rsid w:val="00E45C34"/>
    <w:rsid w:val="00E45CFE"/>
    <w:rsid w:val="00E46436"/>
    <w:rsid w:val="00E47630"/>
    <w:rsid w:val="00E47CF3"/>
    <w:rsid w:val="00E518D3"/>
    <w:rsid w:val="00E51BD4"/>
    <w:rsid w:val="00E5244E"/>
    <w:rsid w:val="00E53975"/>
    <w:rsid w:val="00E53CF6"/>
    <w:rsid w:val="00E53E47"/>
    <w:rsid w:val="00E543ED"/>
    <w:rsid w:val="00E54CFD"/>
    <w:rsid w:val="00E54D30"/>
    <w:rsid w:val="00E553A0"/>
    <w:rsid w:val="00E55FF2"/>
    <w:rsid w:val="00E56E76"/>
    <w:rsid w:val="00E57489"/>
    <w:rsid w:val="00E57708"/>
    <w:rsid w:val="00E61361"/>
    <w:rsid w:val="00E614C8"/>
    <w:rsid w:val="00E62117"/>
    <w:rsid w:val="00E62E6E"/>
    <w:rsid w:val="00E62E90"/>
    <w:rsid w:val="00E6327D"/>
    <w:rsid w:val="00E63378"/>
    <w:rsid w:val="00E63A9E"/>
    <w:rsid w:val="00E63F11"/>
    <w:rsid w:val="00E64C40"/>
    <w:rsid w:val="00E65051"/>
    <w:rsid w:val="00E6523B"/>
    <w:rsid w:val="00E66339"/>
    <w:rsid w:val="00E6646F"/>
    <w:rsid w:val="00E668BC"/>
    <w:rsid w:val="00E66BC2"/>
    <w:rsid w:val="00E67139"/>
    <w:rsid w:val="00E67863"/>
    <w:rsid w:val="00E67920"/>
    <w:rsid w:val="00E67BFA"/>
    <w:rsid w:val="00E709F2"/>
    <w:rsid w:val="00E70C08"/>
    <w:rsid w:val="00E70C9A"/>
    <w:rsid w:val="00E70F52"/>
    <w:rsid w:val="00E7127A"/>
    <w:rsid w:val="00E712A9"/>
    <w:rsid w:val="00E72C63"/>
    <w:rsid w:val="00E737B7"/>
    <w:rsid w:val="00E741DC"/>
    <w:rsid w:val="00E74A37"/>
    <w:rsid w:val="00E74FFF"/>
    <w:rsid w:val="00E76429"/>
    <w:rsid w:val="00E76C90"/>
    <w:rsid w:val="00E7724B"/>
    <w:rsid w:val="00E77828"/>
    <w:rsid w:val="00E77B27"/>
    <w:rsid w:val="00E8074E"/>
    <w:rsid w:val="00E811CF"/>
    <w:rsid w:val="00E81E6F"/>
    <w:rsid w:val="00E842E5"/>
    <w:rsid w:val="00E848F1"/>
    <w:rsid w:val="00E85025"/>
    <w:rsid w:val="00E856C8"/>
    <w:rsid w:val="00E86C72"/>
    <w:rsid w:val="00E86EC2"/>
    <w:rsid w:val="00E870A0"/>
    <w:rsid w:val="00E905A4"/>
    <w:rsid w:val="00E911D0"/>
    <w:rsid w:val="00E91602"/>
    <w:rsid w:val="00E9170F"/>
    <w:rsid w:val="00E91897"/>
    <w:rsid w:val="00E92112"/>
    <w:rsid w:val="00E93231"/>
    <w:rsid w:val="00E935A0"/>
    <w:rsid w:val="00E95797"/>
    <w:rsid w:val="00E95948"/>
    <w:rsid w:val="00E95CAA"/>
    <w:rsid w:val="00E9615E"/>
    <w:rsid w:val="00E97649"/>
    <w:rsid w:val="00EA0C61"/>
    <w:rsid w:val="00EA11FB"/>
    <w:rsid w:val="00EA1C8F"/>
    <w:rsid w:val="00EA1F26"/>
    <w:rsid w:val="00EA21B5"/>
    <w:rsid w:val="00EA3036"/>
    <w:rsid w:val="00EA3427"/>
    <w:rsid w:val="00EA382F"/>
    <w:rsid w:val="00EA3CA7"/>
    <w:rsid w:val="00EA406F"/>
    <w:rsid w:val="00EA44FD"/>
    <w:rsid w:val="00EA4926"/>
    <w:rsid w:val="00EA590F"/>
    <w:rsid w:val="00EA5BDA"/>
    <w:rsid w:val="00EA6452"/>
    <w:rsid w:val="00EA6B41"/>
    <w:rsid w:val="00EA6C26"/>
    <w:rsid w:val="00EA7253"/>
    <w:rsid w:val="00EA77FC"/>
    <w:rsid w:val="00EB07E7"/>
    <w:rsid w:val="00EB134F"/>
    <w:rsid w:val="00EB2455"/>
    <w:rsid w:val="00EB2956"/>
    <w:rsid w:val="00EB2A4F"/>
    <w:rsid w:val="00EB2BC6"/>
    <w:rsid w:val="00EB2D8D"/>
    <w:rsid w:val="00EB4F86"/>
    <w:rsid w:val="00EB54D6"/>
    <w:rsid w:val="00EB7063"/>
    <w:rsid w:val="00EB71A0"/>
    <w:rsid w:val="00EB71FF"/>
    <w:rsid w:val="00EB7658"/>
    <w:rsid w:val="00EB7903"/>
    <w:rsid w:val="00EB7B81"/>
    <w:rsid w:val="00EC0457"/>
    <w:rsid w:val="00EC09B2"/>
    <w:rsid w:val="00EC18F4"/>
    <w:rsid w:val="00EC29FB"/>
    <w:rsid w:val="00EC2E6A"/>
    <w:rsid w:val="00EC3008"/>
    <w:rsid w:val="00EC3480"/>
    <w:rsid w:val="00EC421F"/>
    <w:rsid w:val="00EC426B"/>
    <w:rsid w:val="00EC5B77"/>
    <w:rsid w:val="00EC616B"/>
    <w:rsid w:val="00EC6603"/>
    <w:rsid w:val="00EC6C68"/>
    <w:rsid w:val="00EC723A"/>
    <w:rsid w:val="00EC7878"/>
    <w:rsid w:val="00EC7BCC"/>
    <w:rsid w:val="00ED02B6"/>
    <w:rsid w:val="00ED0B0D"/>
    <w:rsid w:val="00ED0CD8"/>
    <w:rsid w:val="00ED0FBF"/>
    <w:rsid w:val="00ED13E9"/>
    <w:rsid w:val="00ED1834"/>
    <w:rsid w:val="00ED1990"/>
    <w:rsid w:val="00ED1ADE"/>
    <w:rsid w:val="00ED1D3F"/>
    <w:rsid w:val="00ED1E43"/>
    <w:rsid w:val="00ED3607"/>
    <w:rsid w:val="00ED380C"/>
    <w:rsid w:val="00ED49BA"/>
    <w:rsid w:val="00ED4A63"/>
    <w:rsid w:val="00ED5D71"/>
    <w:rsid w:val="00ED5EA2"/>
    <w:rsid w:val="00ED6574"/>
    <w:rsid w:val="00ED6948"/>
    <w:rsid w:val="00ED6DC0"/>
    <w:rsid w:val="00ED76C8"/>
    <w:rsid w:val="00ED7C2D"/>
    <w:rsid w:val="00ED7F08"/>
    <w:rsid w:val="00EE0111"/>
    <w:rsid w:val="00EE0352"/>
    <w:rsid w:val="00EE0642"/>
    <w:rsid w:val="00EE0EA9"/>
    <w:rsid w:val="00EE240F"/>
    <w:rsid w:val="00EE316F"/>
    <w:rsid w:val="00EE3422"/>
    <w:rsid w:val="00EE48AF"/>
    <w:rsid w:val="00EE561B"/>
    <w:rsid w:val="00EE58A8"/>
    <w:rsid w:val="00EE5A50"/>
    <w:rsid w:val="00EE5ADC"/>
    <w:rsid w:val="00EE685B"/>
    <w:rsid w:val="00EE6D0F"/>
    <w:rsid w:val="00EE6D92"/>
    <w:rsid w:val="00EE73DA"/>
    <w:rsid w:val="00EE794D"/>
    <w:rsid w:val="00EE7B55"/>
    <w:rsid w:val="00EE7F63"/>
    <w:rsid w:val="00EF01F5"/>
    <w:rsid w:val="00EF0676"/>
    <w:rsid w:val="00EF0781"/>
    <w:rsid w:val="00EF091C"/>
    <w:rsid w:val="00EF233A"/>
    <w:rsid w:val="00EF26BB"/>
    <w:rsid w:val="00EF2E08"/>
    <w:rsid w:val="00EF380C"/>
    <w:rsid w:val="00EF40BE"/>
    <w:rsid w:val="00EF5D08"/>
    <w:rsid w:val="00EF6593"/>
    <w:rsid w:val="00EF67B2"/>
    <w:rsid w:val="00EF6FD9"/>
    <w:rsid w:val="00EF6FFA"/>
    <w:rsid w:val="00EF73EF"/>
    <w:rsid w:val="00EF7483"/>
    <w:rsid w:val="00F0057D"/>
    <w:rsid w:val="00F00B7F"/>
    <w:rsid w:val="00F010BC"/>
    <w:rsid w:val="00F01723"/>
    <w:rsid w:val="00F01EE5"/>
    <w:rsid w:val="00F02099"/>
    <w:rsid w:val="00F022DF"/>
    <w:rsid w:val="00F04560"/>
    <w:rsid w:val="00F05B76"/>
    <w:rsid w:val="00F05C60"/>
    <w:rsid w:val="00F05D5E"/>
    <w:rsid w:val="00F0624E"/>
    <w:rsid w:val="00F06758"/>
    <w:rsid w:val="00F06820"/>
    <w:rsid w:val="00F0699E"/>
    <w:rsid w:val="00F06A5A"/>
    <w:rsid w:val="00F07010"/>
    <w:rsid w:val="00F07604"/>
    <w:rsid w:val="00F07E1D"/>
    <w:rsid w:val="00F1007D"/>
    <w:rsid w:val="00F10AEA"/>
    <w:rsid w:val="00F11011"/>
    <w:rsid w:val="00F1113B"/>
    <w:rsid w:val="00F11420"/>
    <w:rsid w:val="00F11A85"/>
    <w:rsid w:val="00F12096"/>
    <w:rsid w:val="00F120D6"/>
    <w:rsid w:val="00F12B8D"/>
    <w:rsid w:val="00F12D3D"/>
    <w:rsid w:val="00F12F2D"/>
    <w:rsid w:val="00F13237"/>
    <w:rsid w:val="00F133E2"/>
    <w:rsid w:val="00F1372F"/>
    <w:rsid w:val="00F139A6"/>
    <w:rsid w:val="00F139C6"/>
    <w:rsid w:val="00F140A1"/>
    <w:rsid w:val="00F15C4C"/>
    <w:rsid w:val="00F16008"/>
    <w:rsid w:val="00F17641"/>
    <w:rsid w:val="00F2093D"/>
    <w:rsid w:val="00F20D8A"/>
    <w:rsid w:val="00F21E79"/>
    <w:rsid w:val="00F22FED"/>
    <w:rsid w:val="00F244AD"/>
    <w:rsid w:val="00F24DCD"/>
    <w:rsid w:val="00F2587B"/>
    <w:rsid w:val="00F2591C"/>
    <w:rsid w:val="00F25985"/>
    <w:rsid w:val="00F26D72"/>
    <w:rsid w:val="00F26DA0"/>
    <w:rsid w:val="00F27025"/>
    <w:rsid w:val="00F272F0"/>
    <w:rsid w:val="00F27478"/>
    <w:rsid w:val="00F2752B"/>
    <w:rsid w:val="00F2787E"/>
    <w:rsid w:val="00F3024C"/>
    <w:rsid w:val="00F309B3"/>
    <w:rsid w:val="00F30A16"/>
    <w:rsid w:val="00F30BEA"/>
    <w:rsid w:val="00F30E4F"/>
    <w:rsid w:val="00F30EDD"/>
    <w:rsid w:val="00F30FA5"/>
    <w:rsid w:val="00F31101"/>
    <w:rsid w:val="00F31514"/>
    <w:rsid w:val="00F31B27"/>
    <w:rsid w:val="00F3200B"/>
    <w:rsid w:val="00F3246B"/>
    <w:rsid w:val="00F331F4"/>
    <w:rsid w:val="00F33A9A"/>
    <w:rsid w:val="00F33F05"/>
    <w:rsid w:val="00F349EE"/>
    <w:rsid w:val="00F34DC0"/>
    <w:rsid w:val="00F3556E"/>
    <w:rsid w:val="00F3561B"/>
    <w:rsid w:val="00F35804"/>
    <w:rsid w:val="00F36041"/>
    <w:rsid w:val="00F363CE"/>
    <w:rsid w:val="00F3688D"/>
    <w:rsid w:val="00F377BE"/>
    <w:rsid w:val="00F37C9D"/>
    <w:rsid w:val="00F37D65"/>
    <w:rsid w:val="00F40254"/>
    <w:rsid w:val="00F410A0"/>
    <w:rsid w:val="00F41621"/>
    <w:rsid w:val="00F423B9"/>
    <w:rsid w:val="00F429D2"/>
    <w:rsid w:val="00F439F6"/>
    <w:rsid w:val="00F4482E"/>
    <w:rsid w:val="00F45B69"/>
    <w:rsid w:val="00F46262"/>
    <w:rsid w:val="00F46E30"/>
    <w:rsid w:val="00F479BF"/>
    <w:rsid w:val="00F47F6A"/>
    <w:rsid w:val="00F50718"/>
    <w:rsid w:val="00F50FFA"/>
    <w:rsid w:val="00F51500"/>
    <w:rsid w:val="00F516FD"/>
    <w:rsid w:val="00F519AD"/>
    <w:rsid w:val="00F52AF3"/>
    <w:rsid w:val="00F52F15"/>
    <w:rsid w:val="00F53507"/>
    <w:rsid w:val="00F5381E"/>
    <w:rsid w:val="00F53962"/>
    <w:rsid w:val="00F53BC7"/>
    <w:rsid w:val="00F53C2D"/>
    <w:rsid w:val="00F54587"/>
    <w:rsid w:val="00F54DDB"/>
    <w:rsid w:val="00F561BE"/>
    <w:rsid w:val="00F56422"/>
    <w:rsid w:val="00F56CF7"/>
    <w:rsid w:val="00F602D3"/>
    <w:rsid w:val="00F60907"/>
    <w:rsid w:val="00F60EFB"/>
    <w:rsid w:val="00F6105A"/>
    <w:rsid w:val="00F61FBA"/>
    <w:rsid w:val="00F631A6"/>
    <w:rsid w:val="00F637E1"/>
    <w:rsid w:val="00F63A5E"/>
    <w:rsid w:val="00F63C2C"/>
    <w:rsid w:val="00F63D4C"/>
    <w:rsid w:val="00F6436F"/>
    <w:rsid w:val="00F649A6"/>
    <w:rsid w:val="00F65231"/>
    <w:rsid w:val="00F654E9"/>
    <w:rsid w:val="00F65993"/>
    <w:rsid w:val="00F65AEE"/>
    <w:rsid w:val="00F65F25"/>
    <w:rsid w:val="00F65FE0"/>
    <w:rsid w:val="00F66128"/>
    <w:rsid w:val="00F66608"/>
    <w:rsid w:val="00F7051D"/>
    <w:rsid w:val="00F71D17"/>
    <w:rsid w:val="00F71DCB"/>
    <w:rsid w:val="00F73EAE"/>
    <w:rsid w:val="00F7469D"/>
    <w:rsid w:val="00F74998"/>
    <w:rsid w:val="00F74BB2"/>
    <w:rsid w:val="00F74C69"/>
    <w:rsid w:val="00F74E5A"/>
    <w:rsid w:val="00F752AA"/>
    <w:rsid w:val="00F75D98"/>
    <w:rsid w:val="00F76694"/>
    <w:rsid w:val="00F7680B"/>
    <w:rsid w:val="00F7685D"/>
    <w:rsid w:val="00F7796F"/>
    <w:rsid w:val="00F77D92"/>
    <w:rsid w:val="00F801D2"/>
    <w:rsid w:val="00F80406"/>
    <w:rsid w:val="00F80475"/>
    <w:rsid w:val="00F80CAD"/>
    <w:rsid w:val="00F81B98"/>
    <w:rsid w:val="00F8201C"/>
    <w:rsid w:val="00F82634"/>
    <w:rsid w:val="00F82C82"/>
    <w:rsid w:val="00F835FD"/>
    <w:rsid w:val="00F83BA1"/>
    <w:rsid w:val="00F83D18"/>
    <w:rsid w:val="00F8517A"/>
    <w:rsid w:val="00F8545D"/>
    <w:rsid w:val="00F85CCC"/>
    <w:rsid w:val="00F86636"/>
    <w:rsid w:val="00F86A04"/>
    <w:rsid w:val="00F87573"/>
    <w:rsid w:val="00F9221D"/>
    <w:rsid w:val="00F92476"/>
    <w:rsid w:val="00F929A4"/>
    <w:rsid w:val="00F936C7"/>
    <w:rsid w:val="00F94181"/>
    <w:rsid w:val="00F94630"/>
    <w:rsid w:val="00F94DFB"/>
    <w:rsid w:val="00F96795"/>
    <w:rsid w:val="00F96A4F"/>
    <w:rsid w:val="00F96FF4"/>
    <w:rsid w:val="00F975C2"/>
    <w:rsid w:val="00F97807"/>
    <w:rsid w:val="00F9780C"/>
    <w:rsid w:val="00F97AA4"/>
    <w:rsid w:val="00F97EF0"/>
    <w:rsid w:val="00FA09F4"/>
    <w:rsid w:val="00FA0BE6"/>
    <w:rsid w:val="00FA0D61"/>
    <w:rsid w:val="00FA1A8D"/>
    <w:rsid w:val="00FA1AF2"/>
    <w:rsid w:val="00FA22CB"/>
    <w:rsid w:val="00FA259E"/>
    <w:rsid w:val="00FA2AE4"/>
    <w:rsid w:val="00FA3BC0"/>
    <w:rsid w:val="00FA3E1B"/>
    <w:rsid w:val="00FA44EC"/>
    <w:rsid w:val="00FA4C6D"/>
    <w:rsid w:val="00FA5B0D"/>
    <w:rsid w:val="00FA6BDE"/>
    <w:rsid w:val="00FA6C9B"/>
    <w:rsid w:val="00FA73EF"/>
    <w:rsid w:val="00FA7697"/>
    <w:rsid w:val="00FB00E7"/>
    <w:rsid w:val="00FB05D8"/>
    <w:rsid w:val="00FB0826"/>
    <w:rsid w:val="00FB08EE"/>
    <w:rsid w:val="00FB13E4"/>
    <w:rsid w:val="00FB17DE"/>
    <w:rsid w:val="00FB21B1"/>
    <w:rsid w:val="00FB2475"/>
    <w:rsid w:val="00FB3113"/>
    <w:rsid w:val="00FB4102"/>
    <w:rsid w:val="00FB46E6"/>
    <w:rsid w:val="00FB54A9"/>
    <w:rsid w:val="00FB594F"/>
    <w:rsid w:val="00FB63F9"/>
    <w:rsid w:val="00FB6448"/>
    <w:rsid w:val="00FB6EFD"/>
    <w:rsid w:val="00FC028E"/>
    <w:rsid w:val="00FC058D"/>
    <w:rsid w:val="00FC0937"/>
    <w:rsid w:val="00FC1C80"/>
    <w:rsid w:val="00FC4036"/>
    <w:rsid w:val="00FC4728"/>
    <w:rsid w:val="00FC69E8"/>
    <w:rsid w:val="00FC755B"/>
    <w:rsid w:val="00FC794F"/>
    <w:rsid w:val="00FD08D7"/>
    <w:rsid w:val="00FD0A32"/>
    <w:rsid w:val="00FD0E7D"/>
    <w:rsid w:val="00FD1A2A"/>
    <w:rsid w:val="00FD22B9"/>
    <w:rsid w:val="00FD2616"/>
    <w:rsid w:val="00FD274D"/>
    <w:rsid w:val="00FD2A72"/>
    <w:rsid w:val="00FD2C22"/>
    <w:rsid w:val="00FD35C5"/>
    <w:rsid w:val="00FD3A98"/>
    <w:rsid w:val="00FD3EAB"/>
    <w:rsid w:val="00FD4E00"/>
    <w:rsid w:val="00FD58DE"/>
    <w:rsid w:val="00FD5CB1"/>
    <w:rsid w:val="00FD60C9"/>
    <w:rsid w:val="00FD61AE"/>
    <w:rsid w:val="00FD665B"/>
    <w:rsid w:val="00FD7188"/>
    <w:rsid w:val="00FD739B"/>
    <w:rsid w:val="00FD75E4"/>
    <w:rsid w:val="00FD77A4"/>
    <w:rsid w:val="00FD7DD5"/>
    <w:rsid w:val="00FD7E63"/>
    <w:rsid w:val="00FE027B"/>
    <w:rsid w:val="00FE0702"/>
    <w:rsid w:val="00FE0E5C"/>
    <w:rsid w:val="00FE1886"/>
    <w:rsid w:val="00FE2022"/>
    <w:rsid w:val="00FE20A1"/>
    <w:rsid w:val="00FE226F"/>
    <w:rsid w:val="00FE35EE"/>
    <w:rsid w:val="00FE3D23"/>
    <w:rsid w:val="00FE5C7E"/>
    <w:rsid w:val="00FE6E53"/>
    <w:rsid w:val="00FE72CE"/>
    <w:rsid w:val="00FE7AAD"/>
    <w:rsid w:val="00FE7F17"/>
    <w:rsid w:val="00FF1AC9"/>
    <w:rsid w:val="00FF21B7"/>
    <w:rsid w:val="00FF23A6"/>
    <w:rsid w:val="00FF2F1A"/>
    <w:rsid w:val="00FF44CD"/>
    <w:rsid w:val="00FF4D10"/>
    <w:rsid w:val="00FF50F8"/>
    <w:rsid w:val="00FF51B9"/>
    <w:rsid w:val="00FF581C"/>
    <w:rsid w:val="00FF5916"/>
    <w:rsid w:val="00FF6542"/>
    <w:rsid w:val="00FF693E"/>
    <w:rsid w:val="00FF6D2E"/>
    <w:rsid w:val="00FF7576"/>
    <w:rsid w:val="00FF77FB"/>
    <w:rsid w:val="00FF7DFA"/>
    <w:rsid w:val="00FF7F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28141"/>
  <w15:docId w15:val="{5FB290C4-6BBC-4D04-A358-E4DA9594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0EE9"/>
  </w:style>
  <w:style w:type="paragraph" w:styleId="Nadpis3">
    <w:name w:val="heading 3"/>
    <w:basedOn w:val="Normlny"/>
    <w:next w:val="Normlny"/>
    <w:link w:val="Nadpis3Char"/>
    <w:uiPriority w:val="9"/>
    <w:semiHidden/>
    <w:unhideWhenUsed/>
    <w:qFormat/>
    <w:rsid w:val="00C42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F0E16"/>
    <w:rPr>
      <w:color w:val="0563C1" w:themeColor="hyperlink"/>
      <w:u w:val="single"/>
    </w:rPr>
  </w:style>
  <w:style w:type="paragraph" w:styleId="Hlavika">
    <w:name w:val="header"/>
    <w:basedOn w:val="Normlny"/>
    <w:link w:val="HlavikaChar"/>
    <w:uiPriority w:val="99"/>
    <w:unhideWhenUsed/>
    <w:rsid w:val="00677B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BCB"/>
  </w:style>
  <w:style w:type="paragraph" w:styleId="Pta">
    <w:name w:val="footer"/>
    <w:basedOn w:val="Normlny"/>
    <w:link w:val="PtaChar"/>
    <w:uiPriority w:val="99"/>
    <w:unhideWhenUsed/>
    <w:rsid w:val="00677BCB"/>
    <w:pPr>
      <w:tabs>
        <w:tab w:val="center" w:pos="4536"/>
        <w:tab w:val="right" w:pos="9072"/>
      </w:tabs>
      <w:spacing w:after="0" w:line="240" w:lineRule="auto"/>
    </w:pPr>
  </w:style>
  <w:style w:type="character" w:customStyle="1" w:styleId="PtaChar">
    <w:name w:val="Päta Char"/>
    <w:basedOn w:val="Predvolenpsmoodseku"/>
    <w:link w:val="Pta"/>
    <w:uiPriority w:val="99"/>
    <w:rsid w:val="00677BCB"/>
  </w:style>
  <w:style w:type="character" w:customStyle="1" w:styleId="Nadpis3Char">
    <w:name w:val="Nadpis 3 Char"/>
    <w:basedOn w:val="Predvolenpsmoodseku"/>
    <w:link w:val="Nadpis3"/>
    <w:uiPriority w:val="9"/>
    <w:semiHidden/>
    <w:rsid w:val="00C425E3"/>
    <w:rPr>
      <w:rFonts w:asciiTheme="majorHAnsi" w:eastAsiaTheme="majorEastAsia" w:hAnsiTheme="majorHAnsi" w:cstheme="majorBidi"/>
      <w:color w:val="1F4D78" w:themeColor="accent1" w:themeShade="7F"/>
      <w:sz w:val="24"/>
      <w:szCs w:val="24"/>
    </w:rPr>
  </w:style>
  <w:style w:type="paragraph" w:styleId="Textbubliny">
    <w:name w:val="Balloon Text"/>
    <w:basedOn w:val="Normlny"/>
    <w:link w:val="TextbublinyChar"/>
    <w:uiPriority w:val="99"/>
    <w:semiHidden/>
    <w:unhideWhenUsed/>
    <w:rsid w:val="004249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4987"/>
    <w:rPr>
      <w:rFonts w:ascii="Segoe UI" w:hAnsi="Segoe UI" w:cs="Segoe UI"/>
      <w:sz w:val="18"/>
      <w:szCs w:val="18"/>
    </w:rPr>
  </w:style>
  <w:style w:type="paragraph" w:styleId="Odsekzoznamu">
    <w:name w:val="List Paragraph"/>
    <w:basedOn w:val="Normlny"/>
    <w:uiPriority w:val="34"/>
    <w:qFormat/>
    <w:rsid w:val="0039365A"/>
    <w:pPr>
      <w:ind w:left="720"/>
      <w:contextualSpacing/>
    </w:pPr>
  </w:style>
  <w:style w:type="character" w:styleId="Zvraznenie">
    <w:name w:val="Emphasis"/>
    <w:basedOn w:val="Predvolenpsmoodseku"/>
    <w:uiPriority w:val="20"/>
    <w:qFormat/>
    <w:rsid w:val="005A5121"/>
    <w:rPr>
      <w:i/>
      <w:iCs/>
    </w:rPr>
  </w:style>
  <w:style w:type="character" w:styleId="Odkaznakomentr">
    <w:name w:val="annotation reference"/>
    <w:basedOn w:val="Predvolenpsmoodseku"/>
    <w:uiPriority w:val="99"/>
    <w:semiHidden/>
    <w:unhideWhenUsed/>
    <w:rsid w:val="002D5752"/>
    <w:rPr>
      <w:sz w:val="16"/>
      <w:szCs w:val="16"/>
    </w:rPr>
  </w:style>
  <w:style w:type="paragraph" w:styleId="Textkomentra">
    <w:name w:val="annotation text"/>
    <w:basedOn w:val="Normlny"/>
    <w:link w:val="TextkomentraChar"/>
    <w:uiPriority w:val="99"/>
    <w:semiHidden/>
    <w:unhideWhenUsed/>
    <w:rsid w:val="002D5752"/>
    <w:pPr>
      <w:spacing w:line="240" w:lineRule="auto"/>
    </w:pPr>
    <w:rPr>
      <w:sz w:val="20"/>
      <w:szCs w:val="20"/>
    </w:rPr>
  </w:style>
  <w:style w:type="character" w:customStyle="1" w:styleId="TextkomentraChar">
    <w:name w:val="Text komentára Char"/>
    <w:basedOn w:val="Predvolenpsmoodseku"/>
    <w:link w:val="Textkomentra"/>
    <w:uiPriority w:val="99"/>
    <w:semiHidden/>
    <w:rsid w:val="002D5752"/>
    <w:rPr>
      <w:sz w:val="20"/>
      <w:szCs w:val="20"/>
    </w:rPr>
  </w:style>
  <w:style w:type="paragraph" w:styleId="Predmetkomentra">
    <w:name w:val="annotation subject"/>
    <w:basedOn w:val="Textkomentra"/>
    <w:next w:val="Textkomentra"/>
    <w:link w:val="PredmetkomentraChar"/>
    <w:uiPriority w:val="99"/>
    <w:semiHidden/>
    <w:unhideWhenUsed/>
    <w:rsid w:val="002D5752"/>
    <w:rPr>
      <w:b/>
      <w:bCs/>
    </w:rPr>
  </w:style>
  <w:style w:type="character" w:customStyle="1" w:styleId="PredmetkomentraChar">
    <w:name w:val="Predmet komentára Char"/>
    <w:basedOn w:val="TextkomentraChar"/>
    <w:link w:val="Predmetkomentra"/>
    <w:uiPriority w:val="99"/>
    <w:semiHidden/>
    <w:rsid w:val="002D5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803859">
      <w:bodyDiv w:val="1"/>
      <w:marLeft w:val="0"/>
      <w:marRight w:val="0"/>
      <w:marTop w:val="0"/>
      <w:marBottom w:val="0"/>
      <w:divBdr>
        <w:top w:val="none" w:sz="0" w:space="0" w:color="auto"/>
        <w:left w:val="none" w:sz="0" w:space="0" w:color="auto"/>
        <w:bottom w:val="none" w:sz="0" w:space="0" w:color="auto"/>
        <w:right w:val="none" w:sz="0" w:space="0" w:color="auto"/>
      </w:divBdr>
    </w:div>
    <w:div w:id="1503280694">
      <w:bodyDiv w:val="1"/>
      <w:marLeft w:val="0"/>
      <w:marRight w:val="0"/>
      <w:marTop w:val="0"/>
      <w:marBottom w:val="0"/>
      <w:divBdr>
        <w:top w:val="none" w:sz="0" w:space="0" w:color="auto"/>
        <w:left w:val="none" w:sz="0" w:space="0" w:color="auto"/>
        <w:bottom w:val="none" w:sz="0" w:space="0" w:color="auto"/>
        <w:right w:val="none" w:sz="0" w:space="0" w:color="auto"/>
      </w:divBdr>
      <w:divsChild>
        <w:div w:id="944075429">
          <w:marLeft w:val="0"/>
          <w:marRight w:val="0"/>
          <w:marTop w:val="0"/>
          <w:marBottom w:val="0"/>
          <w:divBdr>
            <w:top w:val="none" w:sz="0" w:space="0" w:color="auto"/>
            <w:left w:val="none" w:sz="0" w:space="0" w:color="auto"/>
            <w:bottom w:val="none" w:sz="0" w:space="0" w:color="auto"/>
            <w:right w:val="none" w:sz="0" w:space="0" w:color="auto"/>
          </w:divBdr>
        </w:div>
        <w:div w:id="1595505478">
          <w:marLeft w:val="0"/>
          <w:marRight w:val="0"/>
          <w:marTop w:val="0"/>
          <w:marBottom w:val="0"/>
          <w:divBdr>
            <w:top w:val="none" w:sz="0" w:space="0" w:color="auto"/>
            <w:left w:val="none" w:sz="0" w:space="0" w:color="auto"/>
            <w:bottom w:val="none" w:sz="0" w:space="0" w:color="auto"/>
            <w:right w:val="none" w:sz="0" w:space="0" w:color="auto"/>
          </w:divBdr>
        </w:div>
      </w:divsChild>
    </w:div>
    <w:div w:id="1743218631">
      <w:bodyDiv w:val="1"/>
      <w:marLeft w:val="0"/>
      <w:marRight w:val="0"/>
      <w:marTop w:val="0"/>
      <w:marBottom w:val="0"/>
      <w:divBdr>
        <w:top w:val="none" w:sz="0" w:space="0" w:color="auto"/>
        <w:left w:val="none" w:sz="0" w:space="0" w:color="auto"/>
        <w:bottom w:val="none" w:sz="0" w:space="0" w:color="auto"/>
        <w:right w:val="none" w:sz="0" w:space="0" w:color="auto"/>
      </w:divBdr>
      <w:divsChild>
        <w:div w:id="526874714">
          <w:marLeft w:val="0"/>
          <w:marRight w:val="0"/>
          <w:marTop w:val="0"/>
          <w:marBottom w:val="0"/>
          <w:divBdr>
            <w:top w:val="none" w:sz="0" w:space="0" w:color="auto"/>
            <w:left w:val="none" w:sz="0" w:space="0" w:color="auto"/>
            <w:bottom w:val="none" w:sz="0" w:space="0" w:color="auto"/>
            <w:right w:val="none" w:sz="0" w:space="0" w:color="auto"/>
          </w:divBdr>
        </w:div>
        <w:div w:id="155662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16)"/>
    <f:field ref="objsubject" par="" edit="true" text=""/>
    <f:field ref="objcreatedby" par="" text="Nemec, Roman, Mgr."/>
    <f:field ref="objcreatedat" par="" text="17.3.2023 11:26:04"/>
    <f:field ref="objchangedby" par="" text="Administrator, System"/>
    <f:field ref="objmodifiedat" par="" text="17.3.2023 11:26: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8CD78F-F533-46EF-B575-AC7B75C3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40</Pages>
  <Words>25278</Words>
  <Characters>144091</Characters>
  <Application>Microsoft Office Word</Application>
  <DocSecurity>0</DocSecurity>
  <Lines>1200</Lines>
  <Paragraphs>338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MPRVSR</Company>
  <LinksUpToDate>false</LinksUpToDate>
  <CharactersWithSpaces>169031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Benová Tímea</cp:lastModifiedBy>
  <cp:revision>69</cp:revision>
  <cp:lastPrinted>2022-12-15T12:21:00Z</cp:lastPrinted>
  <dcterms:created xsi:type="dcterms:W3CDTF">2023-03-29T06:42:00Z</dcterms:created>
  <dcterms:modified xsi:type="dcterms:W3CDTF">2023-04-18T10:01:00Z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podmienky poskytovania podpory na opatrenia Strategického plánu spoločnej poľnohospodárskej politiky v sektore ovocia a zeleniny a niektorých ďalších sektoroch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podmienky poskytovania podpory na opatrenia Strategického plánu spoločnej poľnohospodárskej politiky v sektore ovocia a zeleniny a niektorých ďalších sektoroch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5744/2023-410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LP/2023/166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17. 3. 2023</vt:lpwstr>
  </property>
  <property fmtid="{D5CDD505-2E9C-101B-9397-08002B2CF9AE}" pid="151" name="FSC#COOSYSTEM@1.1:Container">
    <vt:lpwstr>COO.2145.1000.3.5574524</vt:lpwstr>
  </property>
  <property fmtid="{D5CDD505-2E9C-101B-9397-08002B2CF9AE}" pid="152" name="FSC#FSCFOLIO@1.1001:docpropproject">
    <vt:lpwstr/>
  </property>
</Properties>
</file>