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214" w:type="dxa"/>
        <w:tblInd w:w="-5" w:type="dxa"/>
        <w:tblLayout w:type="fixed"/>
        <w:tblLook w:val="04A0" w:firstRow="1" w:lastRow="0" w:firstColumn="1" w:lastColumn="0" w:noHBand="0" w:noVBand="1"/>
      </w:tblPr>
      <w:tblGrid>
        <w:gridCol w:w="4217"/>
        <w:gridCol w:w="705"/>
        <w:gridCol w:w="1032"/>
        <w:gridCol w:w="254"/>
        <w:gridCol w:w="1417"/>
        <w:gridCol w:w="1589"/>
      </w:tblGrid>
      <w:tr w:rsidR="001B23B7" w:rsidRPr="00B043B4" w:rsidTr="0023527B">
        <w:tc>
          <w:tcPr>
            <w:tcW w:w="9214" w:type="dxa"/>
            <w:gridSpan w:val="6"/>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23527B">
        <w:tc>
          <w:tcPr>
            <w:tcW w:w="9214" w:type="dxa"/>
            <w:gridSpan w:val="6"/>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23527B">
        <w:tc>
          <w:tcPr>
            <w:tcW w:w="9214" w:type="dxa"/>
            <w:gridSpan w:val="6"/>
            <w:tcBorders>
              <w:top w:val="single" w:sz="4" w:space="0" w:color="FFFFFF"/>
              <w:bottom w:val="single" w:sz="4" w:space="0" w:color="auto"/>
            </w:tcBorders>
          </w:tcPr>
          <w:p w:rsidR="001B23B7" w:rsidRPr="00B043B4" w:rsidRDefault="00766DEB" w:rsidP="00FA3EE5">
            <w:pPr>
              <w:jc w:val="both"/>
              <w:rPr>
                <w:rFonts w:ascii="Times New Roman" w:eastAsia="Times New Roman" w:hAnsi="Times New Roman" w:cs="Times New Roman"/>
                <w:sz w:val="20"/>
                <w:szCs w:val="20"/>
                <w:lang w:eastAsia="sk-SK"/>
              </w:rPr>
            </w:pPr>
            <w:r w:rsidRPr="00766DEB">
              <w:rPr>
                <w:rFonts w:ascii="Times New Roman" w:eastAsia="Times New Roman" w:hAnsi="Times New Roman" w:cs="Times New Roman"/>
                <w:sz w:val="20"/>
                <w:szCs w:val="20"/>
                <w:lang w:eastAsia="sk-SK"/>
              </w:rPr>
              <w:t>Nariad</w:t>
            </w:r>
            <w:r w:rsidR="00CD5540">
              <w:rPr>
                <w:rFonts w:ascii="Times New Roman" w:eastAsia="Times New Roman" w:hAnsi="Times New Roman" w:cs="Times New Roman"/>
                <w:sz w:val="20"/>
                <w:szCs w:val="20"/>
                <w:lang w:eastAsia="sk-SK"/>
              </w:rPr>
              <w:t>enie vlády Slovenskej republiky</w:t>
            </w:r>
            <w:r w:rsidR="00285C02">
              <w:rPr>
                <w:rFonts w:ascii="Times New Roman" w:eastAsia="Times New Roman" w:hAnsi="Times New Roman" w:cs="Times New Roman"/>
                <w:sz w:val="20"/>
                <w:szCs w:val="20"/>
                <w:lang w:eastAsia="sk-SK"/>
              </w:rPr>
              <w:t xml:space="preserve">, </w:t>
            </w:r>
            <w:r w:rsidR="005A5719" w:rsidRPr="005A5719">
              <w:rPr>
                <w:rFonts w:ascii="Times New Roman" w:eastAsia="Times New Roman" w:hAnsi="Times New Roman" w:cs="Times New Roman"/>
                <w:bCs/>
                <w:sz w:val="20"/>
                <w:szCs w:val="20"/>
                <w:lang w:eastAsia="sk-SK"/>
              </w:rPr>
              <w:t>ktorým sa mení a dopĺňa nariadenie vlády Slovenskej republiky č. 200/2019 Z. z. o poskytovaní pomoci na dodávanie a distribúciu ovocia, zeleniny, mlieka a výrobkov z nich pre deti a žiakov v</w:t>
            </w:r>
            <w:r w:rsidR="006E0EAF">
              <w:rPr>
                <w:rFonts w:ascii="Times New Roman" w:eastAsia="Times New Roman" w:hAnsi="Times New Roman" w:cs="Times New Roman"/>
                <w:bCs/>
                <w:sz w:val="20"/>
                <w:szCs w:val="20"/>
                <w:lang w:eastAsia="sk-SK"/>
              </w:rPr>
              <w:t> </w:t>
            </w:r>
            <w:r w:rsidR="005A5719" w:rsidRPr="005A5719">
              <w:rPr>
                <w:rFonts w:ascii="Times New Roman" w:eastAsia="Times New Roman" w:hAnsi="Times New Roman" w:cs="Times New Roman"/>
                <w:bCs/>
                <w:sz w:val="20"/>
                <w:szCs w:val="20"/>
                <w:lang w:eastAsia="sk-SK"/>
              </w:rPr>
              <w:t>školách</w:t>
            </w:r>
            <w:r w:rsidR="00FA4322" w:rsidRPr="00FA4322">
              <w:rPr>
                <w:rFonts w:ascii="Times New Roman" w:eastAsia="Calibri" w:hAnsi="Times New Roman" w:cs="Times New Roman"/>
                <w:bCs/>
                <w:sz w:val="24"/>
              </w:rPr>
              <w:t xml:space="preserve"> </w:t>
            </w:r>
            <w:r w:rsidR="00FA4322" w:rsidRPr="00FA4322">
              <w:rPr>
                <w:rFonts w:ascii="Times New Roman" w:eastAsia="Times New Roman" w:hAnsi="Times New Roman" w:cs="Times New Roman"/>
                <w:bCs/>
                <w:sz w:val="20"/>
                <w:szCs w:val="20"/>
                <w:lang w:eastAsia="sk-SK"/>
              </w:rPr>
              <w:t>v znení neskorších predpisov</w:t>
            </w:r>
          </w:p>
        </w:tc>
      </w:tr>
      <w:tr w:rsidR="001B23B7" w:rsidRPr="00B043B4" w:rsidTr="0023527B">
        <w:tc>
          <w:tcPr>
            <w:tcW w:w="9214" w:type="dxa"/>
            <w:gridSpan w:val="6"/>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23527B">
        <w:tc>
          <w:tcPr>
            <w:tcW w:w="9214" w:type="dxa"/>
            <w:gridSpan w:val="6"/>
            <w:tcBorders>
              <w:top w:val="single" w:sz="4" w:space="0" w:color="FFFFFF"/>
              <w:left w:val="single" w:sz="4" w:space="0" w:color="auto"/>
              <w:bottom w:val="single" w:sz="4" w:space="0" w:color="auto"/>
            </w:tcBorders>
            <w:shd w:val="clear" w:color="auto" w:fill="FFFFFF"/>
          </w:tcPr>
          <w:p w:rsidR="001B23B7" w:rsidRPr="00B043B4" w:rsidRDefault="009E3EF0" w:rsidP="00CD32FE">
            <w:pPr>
              <w:rPr>
                <w:rFonts w:ascii="Times New Roman" w:eastAsia="Times New Roman" w:hAnsi="Times New Roman" w:cs="Times New Roman"/>
                <w:sz w:val="20"/>
                <w:szCs w:val="20"/>
                <w:lang w:eastAsia="sk-SK"/>
              </w:rPr>
            </w:pPr>
            <w:r w:rsidRPr="009E3EF0">
              <w:rPr>
                <w:rFonts w:ascii="Times New Roman" w:eastAsia="Times New Roman" w:hAnsi="Times New Roman" w:cs="Times New Roman"/>
                <w:sz w:val="20"/>
                <w:szCs w:val="20"/>
                <w:lang w:eastAsia="sk-SK"/>
              </w:rPr>
              <w:t>Ministerstvo pôdohospodárstva a rozvoja vidieka Slovenskej republiky</w:t>
            </w:r>
          </w:p>
        </w:tc>
      </w:tr>
      <w:tr w:rsidR="001B23B7" w:rsidRPr="00B043B4" w:rsidTr="0023527B">
        <w:tc>
          <w:tcPr>
            <w:tcW w:w="4217" w:type="dxa"/>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92" w:type="dxa"/>
            <w:gridSpan w:val="4"/>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23527B">
        <w:tc>
          <w:tcPr>
            <w:tcW w:w="4217" w:type="dxa"/>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1B23B7" w:rsidRPr="00B043B4" w:rsidRDefault="00CD32FE"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92" w:type="dxa"/>
            <w:gridSpan w:val="4"/>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23527B">
        <w:tc>
          <w:tcPr>
            <w:tcW w:w="4217" w:type="dxa"/>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92" w:type="dxa"/>
            <w:gridSpan w:val="4"/>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23527B">
        <w:tc>
          <w:tcPr>
            <w:tcW w:w="5954" w:type="dxa"/>
            <w:gridSpan w:val="3"/>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60" w:type="dxa"/>
            <w:gridSpan w:val="3"/>
            <w:tcBorders>
              <w:top w:val="single" w:sz="4" w:space="0" w:color="000000"/>
              <w:left w:val="single" w:sz="4" w:space="0" w:color="auto"/>
              <w:bottom w:val="single" w:sz="4" w:space="0" w:color="auto"/>
              <w:right w:val="single" w:sz="4" w:space="0" w:color="auto"/>
            </w:tcBorders>
          </w:tcPr>
          <w:p w:rsidR="001B23B7" w:rsidRPr="005223F2" w:rsidRDefault="00D5639F" w:rsidP="00D5639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w:t>
            </w:r>
            <w:r w:rsidR="00BE27DD">
              <w:rPr>
                <w:rFonts w:ascii="Times New Roman" w:eastAsia="Times New Roman" w:hAnsi="Times New Roman" w:cs="Times New Roman"/>
                <w:sz w:val="20"/>
                <w:szCs w:val="20"/>
                <w:lang w:eastAsia="sk-SK"/>
              </w:rPr>
              <w:t>.</w:t>
            </w:r>
            <w:r w:rsidR="00C26733">
              <w:rPr>
                <w:rFonts w:ascii="Times New Roman" w:eastAsia="Times New Roman" w:hAnsi="Times New Roman" w:cs="Times New Roman"/>
                <w:sz w:val="20"/>
                <w:szCs w:val="20"/>
                <w:lang w:eastAsia="sk-SK"/>
              </w:rPr>
              <w:t>0</w:t>
            </w:r>
            <w:r>
              <w:rPr>
                <w:rFonts w:ascii="Times New Roman" w:eastAsia="Times New Roman" w:hAnsi="Times New Roman" w:cs="Times New Roman"/>
                <w:sz w:val="20"/>
                <w:szCs w:val="20"/>
                <w:lang w:eastAsia="sk-SK"/>
              </w:rPr>
              <w:t>5</w:t>
            </w:r>
            <w:r w:rsidR="00BE27DD">
              <w:rPr>
                <w:rFonts w:ascii="Times New Roman" w:eastAsia="Times New Roman" w:hAnsi="Times New Roman" w:cs="Times New Roman"/>
                <w:sz w:val="20"/>
                <w:szCs w:val="20"/>
                <w:lang w:eastAsia="sk-SK"/>
              </w:rPr>
              <w:t>.202</w:t>
            </w:r>
            <w:r w:rsidR="00C26733">
              <w:rPr>
                <w:rFonts w:ascii="Times New Roman" w:eastAsia="Times New Roman" w:hAnsi="Times New Roman" w:cs="Times New Roman"/>
                <w:sz w:val="20"/>
                <w:szCs w:val="20"/>
                <w:lang w:eastAsia="sk-SK"/>
              </w:rPr>
              <w:t>3</w:t>
            </w:r>
            <w:r w:rsidR="00833F0F">
              <w:rPr>
                <w:rFonts w:ascii="Times New Roman" w:eastAsia="Times New Roman" w:hAnsi="Times New Roman" w:cs="Times New Roman"/>
                <w:sz w:val="20"/>
                <w:szCs w:val="20"/>
                <w:lang w:eastAsia="sk-SK"/>
              </w:rPr>
              <w:t xml:space="preserve"> do </w:t>
            </w:r>
            <w:r>
              <w:rPr>
                <w:rFonts w:ascii="Times New Roman" w:eastAsia="Times New Roman" w:hAnsi="Times New Roman" w:cs="Times New Roman"/>
                <w:sz w:val="20"/>
                <w:szCs w:val="20"/>
                <w:lang w:eastAsia="sk-SK"/>
              </w:rPr>
              <w:t>29</w:t>
            </w:r>
            <w:r w:rsidR="00BB6C52">
              <w:rPr>
                <w:rFonts w:ascii="Times New Roman" w:eastAsia="Times New Roman" w:hAnsi="Times New Roman" w:cs="Times New Roman"/>
                <w:sz w:val="20"/>
                <w:szCs w:val="20"/>
                <w:lang w:eastAsia="sk-SK"/>
              </w:rPr>
              <w:t>.</w:t>
            </w:r>
            <w:r w:rsidR="00833F0F">
              <w:rPr>
                <w:rFonts w:ascii="Times New Roman" w:eastAsia="Times New Roman" w:hAnsi="Times New Roman" w:cs="Times New Roman"/>
                <w:sz w:val="20"/>
                <w:szCs w:val="20"/>
                <w:lang w:eastAsia="sk-SK"/>
              </w:rPr>
              <w:t>0</w:t>
            </w:r>
            <w:r>
              <w:rPr>
                <w:rFonts w:ascii="Times New Roman" w:eastAsia="Times New Roman" w:hAnsi="Times New Roman" w:cs="Times New Roman"/>
                <w:sz w:val="20"/>
                <w:szCs w:val="20"/>
                <w:lang w:eastAsia="sk-SK"/>
              </w:rPr>
              <w:t>5</w:t>
            </w:r>
            <w:r w:rsidR="00833F0F">
              <w:rPr>
                <w:rFonts w:ascii="Times New Roman" w:eastAsia="Times New Roman" w:hAnsi="Times New Roman" w:cs="Times New Roman"/>
                <w:sz w:val="20"/>
                <w:szCs w:val="20"/>
                <w:lang w:eastAsia="sk-SK"/>
              </w:rPr>
              <w:t>.2023</w:t>
            </w:r>
          </w:p>
        </w:tc>
      </w:tr>
      <w:tr w:rsidR="001B23B7" w:rsidRPr="00B043B4" w:rsidTr="0023527B">
        <w:tc>
          <w:tcPr>
            <w:tcW w:w="5954" w:type="dxa"/>
            <w:gridSpan w:val="3"/>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60" w:type="dxa"/>
            <w:gridSpan w:val="3"/>
            <w:tcBorders>
              <w:top w:val="single" w:sz="4" w:space="0" w:color="auto"/>
              <w:left w:val="single" w:sz="4" w:space="0" w:color="auto"/>
              <w:bottom w:val="single" w:sz="4" w:space="0" w:color="auto"/>
              <w:right w:val="single" w:sz="4" w:space="0" w:color="auto"/>
            </w:tcBorders>
          </w:tcPr>
          <w:p w:rsidR="001B23B7" w:rsidRPr="00BE27DD" w:rsidRDefault="00A05750" w:rsidP="00B4572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jún </w:t>
            </w:r>
            <w:r w:rsidR="00A65986">
              <w:rPr>
                <w:rFonts w:ascii="Times New Roman" w:eastAsia="Times New Roman" w:hAnsi="Times New Roman" w:cs="Times New Roman"/>
                <w:sz w:val="20"/>
                <w:szCs w:val="20"/>
                <w:lang w:eastAsia="sk-SK"/>
              </w:rPr>
              <w:t>202</w:t>
            </w:r>
            <w:r w:rsidR="002D1F85">
              <w:rPr>
                <w:rFonts w:ascii="Times New Roman" w:eastAsia="Times New Roman" w:hAnsi="Times New Roman" w:cs="Times New Roman"/>
                <w:sz w:val="20"/>
                <w:szCs w:val="20"/>
                <w:lang w:eastAsia="sk-SK"/>
              </w:rPr>
              <w:t>3</w:t>
            </w:r>
          </w:p>
        </w:tc>
      </w:tr>
      <w:tr w:rsidR="001B23B7" w:rsidRPr="00B043B4" w:rsidTr="0023527B">
        <w:trPr>
          <w:trHeight w:val="320"/>
        </w:trPr>
        <w:tc>
          <w:tcPr>
            <w:tcW w:w="5954" w:type="dxa"/>
            <w:gridSpan w:val="3"/>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60" w:type="dxa"/>
            <w:gridSpan w:val="3"/>
            <w:tcBorders>
              <w:top w:val="single" w:sz="4" w:space="0" w:color="auto"/>
              <w:left w:val="single" w:sz="4" w:space="0" w:color="auto"/>
              <w:bottom w:val="single" w:sz="4" w:space="0" w:color="auto"/>
              <w:right w:val="single" w:sz="4" w:space="0" w:color="auto"/>
            </w:tcBorders>
          </w:tcPr>
          <w:p w:rsidR="001B23B7" w:rsidRPr="00A65986" w:rsidRDefault="001B23B7">
            <w:pPr>
              <w:rPr>
                <w:rFonts w:ascii="Times New Roman" w:eastAsia="Times New Roman" w:hAnsi="Times New Roman" w:cs="Times New Roman"/>
                <w:sz w:val="20"/>
                <w:szCs w:val="20"/>
                <w:lang w:eastAsia="sk-SK"/>
              </w:rPr>
            </w:pPr>
          </w:p>
        </w:tc>
      </w:tr>
      <w:tr w:rsidR="001B23B7" w:rsidRPr="00B043B4" w:rsidTr="0023527B">
        <w:tc>
          <w:tcPr>
            <w:tcW w:w="5954" w:type="dxa"/>
            <w:gridSpan w:val="3"/>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60" w:type="dxa"/>
            <w:gridSpan w:val="3"/>
            <w:tcBorders>
              <w:top w:val="single" w:sz="4" w:space="0" w:color="auto"/>
              <w:left w:val="single" w:sz="4" w:space="0" w:color="auto"/>
              <w:bottom w:val="single" w:sz="4" w:space="0" w:color="auto"/>
              <w:right w:val="single" w:sz="4" w:space="0" w:color="auto"/>
            </w:tcBorders>
          </w:tcPr>
          <w:p w:rsidR="001B23B7" w:rsidRPr="0004344E" w:rsidRDefault="00D5639F" w:rsidP="00C2673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jún</w:t>
            </w:r>
            <w:r w:rsidR="001D1F95">
              <w:rPr>
                <w:rFonts w:ascii="Times New Roman" w:eastAsia="Times New Roman" w:hAnsi="Times New Roman" w:cs="Times New Roman"/>
                <w:sz w:val="20"/>
                <w:szCs w:val="20"/>
                <w:lang w:eastAsia="sk-SK"/>
              </w:rPr>
              <w:t> </w:t>
            </w:r>
            <w:r w:rsidR="0004344E">
              <w:rPr>
                <w:rFonts w:ascii="Times New Roman" w:eastAsia="Times New Roman" w:hAnsi="Times New Roman" w:cs="Times New Roman"/>
                <w:sz w:val="20"/>
                <w:szCs w:val="20"/>
                <w:lang w:eastAsia="sk-SK"/>
              </w:rPr>
              <w:t>202</w:t>
            </w:r>
            <w:r w:rsidR="00E124B0">
              <w:rPr>
                <w:rFonts w:ascii="Times New Roman" w:eastAsia="Times New Roman" w:hAnsi="Times New Roman" w:cs="Times New Roman"/>
                <w:sz w:val="20"/>
                <w:szCs w:val="20"/>
                <w:lang w:eastAsia="sk-SK"/>
              </w:rPr>
              <w:t>3</w:t>
            </w:r>
          </w:p>
        </w:tc>
      </w:tr>
      <w:tr w:rsidR="001B23B7" w:rsidRPr="00B043B4" w:rsidTr="0023527B">
        <w:tc>
          <w:tcPr>
            <w:tcW w:w="9214" w:type="dxa"/>
            <w:gridSpan w:val="6"/>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23527B">
        <w:tc>
          <w:tcPr>
            <w:tcW w:w="9214"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23527B">
        <w:trPr>
          <w:trHeight w:val="718"/>
        </w:trPr>
        <w:tc>
          <w:tcPr>
            <w:tcW w:w="9214" w:type="dxa"/>
            <w:gridSpan w:val="6"/>
            <w:tcBorders>
              <w:top w:val="single" w:sz="4" w:space="0" w:color="FFFFFF"/>
              <w:left w:val="single" w:sz="4" w:space="0" w:color="auto"/>
              <w:bottom w:val="single" w:sz="4" w:space="0" w:color="auto"/>
              <w:right w:val="single" w:sz="4" w:space="0" w:color="auto"/>
            </w:tcBorders>
            <w:shd w:val="clear" w:color="auto" w:fill="FFFFFF"/>
          </w:tcPr>
          <w:p w:rsidR="00453A52" w:rsidRDefault="00453A52" w:rsidP="00453A52">
            <w:pPr>
              <w:jc w:val="both"/>
              <w:rPr>
                <w:rFonts w:ascii="Times New Roman" w:eastAsia="Times New Roman" w:hAnsi="Times New Roman" w:cs="Times New Roman"/>
                <w:bCs/>
                <w:sz w:val="20"/>
                <w:szCs w:val="20"/>
                <w:lang w:eastAsia="sk-SK"/>
              </w:rPr>
            </w:pPr>
            <w:r w:rsidRPr="000A1715">
              <w:rPr>
                <w:rFonts w:ascii="Times New Roman" w:eastAsia="Times New Roman" w:hAnsi="Times New Roman" w:cs="Times New Roman"/>
                <w:bCs/>
                <w:sz w:val="20"/>
                <w:szCs w:val="20"/>
                <w:lang w:eastAsia="sk-SK"/>
              </w:rPr>
              <w:t xml:space="preserve">V Slovenskej republike je poskytovanie pomoci </w:t>
            </w:r>
            <w:r>
              <w:rPr>
                <w:rFonts w:ascii="Times New Roman" w:eastAsia="Times New Roman" w:hAnsi="Times New Roman" w:cs="Times New Roman"/>
                <w:bCs/>
                <w:sz w:val="20"/>
                <w:szCs w:val="20"/>
                <w:lang w:eastAsia="sk-SK"/>
              </w:rPr>
              <w:t xml:space="preserve">z finančných prostriedkov </w:t>
            </w:r>
            <w:r w:rsidRPr="000A1715">
              <w:rPr>
                <w:rFonts w:ascii="Times New Roman" w:eastAsia="Times New Roman" w:hAnsi="Times New Roman" w:cs="Times New Roman"/>
                <w:bCs/>
                <w:sz w:val="20"/>
                <w:szCs w:val="20"/>
                <w:lang w:eastAsia="sk-SK"/>
              </w:rPr>
              <w:t>Európskej únie na vykonávanie školského programu upravené aproximačným nariadením vlády.</w:t>
            </w:r>
            <w:r>
              <w:rPr>
                <w:rFonts w:ascii="Times New Roman" w:eastAsia="Times New Roman" w:hAnsi="Times New Roman" w:cs="Times New Roman"/>
                <w:bCs/>
                <w:sz w:val="20"/>
                <w:szCs w:val="20"/>
                <w:lang w:eastAsia="sk-SK"/>
              </w:rPr>
              <w:t xml:space="preserve"> </w:t>
            </w:r>
            <w:r w:rsidRPr="000A1715">
              <w:rPr>
                <w:rFonts w:ascii="Times New Roman" w:eastAsia="Times New Roman" w:hAnsi="Times New Roman" w:cs="Times New Roman"/>
                <w:bCs/>
                <w:sz w:val="20"/>
                <w:szCs w:val="20"/>
                <w:lang w:eastAsia="sk-SK"/>
              </w:rPr>
              <w:t>Týmto nariadením vlády Slovenskej republiky sú ustanovené paušálne výšky pomoci na dodávanie alebo distribúciu školského ovocia a zeleniny alebo školského mlieka a mliečnych výrobkov, ako aj zoznam týchto poľnohospodárskych výrobkov, na dodávanie alebo distribúciu v rámci vykonávania školského programu ktorých možno v Slovenskej republike výlučne poskytovať pomoc.</w:t>
            </w:r>
          </w:p>
          <w:p w:rsidR="001B23B7" w:rsidRDefault="00453A52" w:rsidP="00453A52">
            <w:pPr>
              <w:jc w:val="both"/>
              <w:rPr>
                <w:rFonts w:ascii="Times New Roman" w:eastAsia="Times New Roman" w:hAnsi="Times New Roman" w:cs="Times New Roman"/>
                <w:bCs/>
                <w:sz w:val="20"/>
                <w:szCs w:val="20"/>
                <w:lang w:eastAsia="sk-SK"/>
              </w:rPr>
            </w:pPr>
            <w:r w:rsidRPr="00DD554F">
              <w:rPr>
                <w:rFonts w:ascii="Times New Roman" w:eastAsia="Times New Roman" w:hAnsi="Times New Roman" w:cs="Times New Roman"/>
                <w:bCs/>
                <w:sz w:val="20"/>
                <w:szCs w:val="20"/>
                <w:lang w:eastAsia="sk-SK"/>
              </w:rPr>
              <w:t>Tento zoznam sa pravidelne prehodnocuje,</w:t>
            </w:r>
            <w:r>
              <w:rPr>
                <w:rFonts w:ascii="Times New Roman" w:eastAsia="Times New Roman" w:hAnsi="Times New Roman" w:cs="Times New Roman"/>
                <w:bCs/>
                <w:sz w:val="20"/>
                <w:szCs w:val="20"/>
                <w:lang w:eastAsia="sk-SK"/>
              </w:rPr>
              <w:t xml:space="preserve"> aby bolo na dodávanie alebo distribúciu ovocia a zeleniny alebo mlieka a mliečnych výrobkov pre deti alebo žiakov v aktuálnom školskom roku možné poskytovať pomoc </w:t>
            </w:r>
            <w:r w:rsidRPr="002100D0">
              <w:rPr>
                <w:rFonts w:ascii="Times New Roman" w:eastAsia="Times New Roman" w:hAnsi="Times New Roman" w:cs="Times New Roman"/>
                <w:bCs/>
                <w:sz w:val="20"/>
                <w:szCs w:val="20"/>
                <w:lang w:eastAsia="sk-SK"/>
              </w:rPr>
              <w:t>na dodávanie alebo distribúciu</w:t>
            </w:r>
            <w:r>
              <w:rPr>
                <w:rFonts w:ascii="Times New Roman" w:eastAsia="Times New Roman" w:hAnsi="Times New Roman" w:cs="Times New Roman"/>
                <w:bCs/>
                <w:sz w:val="20"/>
                <w:szCs w:val="20"/>
                <w:lang w:eastAsia="sk-SK"/>
              </w:rPr>
              <w:t xml:space="preserve"> čo možno najširšieho spektra týchto poľnohospodárskych výrobkov, ktoré sa v Slovenskej republike dodávajú. </w:t>
            </w:r>
            <w:r w:rsidRPr="009C438F">
              <w:rPr>
                <w:rFonts w:ascii="Times New Roman" w:eastAsia="Times New Roman" w:hAnsi="Times New Roman" w:cs="Times New Roman"/>
                <w:bCs/>
                <w:sz w:val="20"/>
                <w:szCs w:val="20"/>
                <w:lang w:eastAsia="sk-SK"/>
              </w:rPr>
              <w:t xml:space="preserve">Rovnako sa pravidelne prehodnocujú paušálne ustanovené výšky pomoci na dodávanie alebo distribúciu týchto poľnohospodárskych výrobkov </w:t>
            </w:r>
            <w:r w:rsidRPr="00AA6F7D">
              <w:rPr>
                <w:rFonts w:ascii="Times New Roman" w:eastAsia="Times New Roman" w:hAnsi="Times New Roman" w:cs="Times New Roman"/>
                <w:bCs/>
                <w:sz w:val="20"/>
                <w:szCs w:val="20"/>
                <w:lang w:eastAsia="sk-SK"/>
              </w:rPr>
              <w:t xml:space="preserve">v rámci školského programu </w:t>
            </w:r>
            <w:r w:rsidRPr="009C438F">
              <w:rPr>
                <w:rFonts w:ascii="Times New Roman" w:eastAsia="Times New Roman" w:hAnsi="Times New Roman" w:cs="Times New Roman"/>
                <w:bCs/>
                <w:sz w:val="20"/>
                <w:szCs w:val="20"/>
                <w:lang w:eastAsia="sk-SK"/>
              </w:rPr>
              <w:t>vzhľadom na situáciu na trhu a bežné spotrebiteľské ceny týchto poľnohospodárskych výrobkov</w:t>
            </w:r>
            <w:r>
              <w:rPr>
                <w:rFonts w:ascii="Times New Roman" w:eastAsia="Times New Roman" w:hAnsi="Times New Roman" w:cs="Times New Roman"/>
                <w:bCs/>
                <w:sz w:val="20"/>
                <w:szCs w:val="20"/>
                <w:lang w:eastAsia="sk-SK"/>
              </w:rPr>
              <w:t xml:space="preserve"> tak, aby boli vždy určené v čo možno najadekvátnejšej výške.</w:t>
            </w:r>
          </w:p>
          <w:p w:rsidR="00E350A7" w:rsidRDefault="00FF6E58" w:rsidP="00B25A5F">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Okrem toho </w:t>
            </w:r>
            <w:r w:rsidR="008170D9">
              <w:rPr>
                <w:rFonts w:ascii="Times New Roman" w:eastAsia="Times New Roman" w:hAnsi="Times New Roman" w:cs="Times New Roman"/>
                <w:bCs/>
                <w:sz w:val="20"/>
                <w:szCs w:val="20"/>
                <w:lang w:eastAsia="sk-SK"/>
              </w:rPr>
              <w:t>je potrebné reagovať na situáciu, že dodávatelia alebo distribútori školského ovocia a zeleniny alebo školského mlieka a mliečnych výrobkov tieto poľnohospodárske výrobky v rámci školského programu pre deti alebo žiakov dodávajú alebo distribuujú v príliš veľkých množstvách vzhľadom na </w:t>
            </w:r>
          </w:p>
          <w:p w:rsidR="00E350A7" w:rsidRPr="004E4B4B" w:rsidRDefault="008170D9" w:rsidP="002E5394">
            <w:pPr>
              <w:pStyle w:val="Odsekzoznamu"/>
              <w:numPr>
                <w:ilvl w:val="0"/>
                <w:numId w:val="5"/>
              </w:numPr>
              <w:ind w:left="321"/>
              <w:jc w:val="both"/>
              <w:rPr>
                <w:rFonts w:ascii="Times New Roman" w:eastAsia="Times New Roman" w:hAnsi="Times New Roman" w:cs="Times New Roman"/>
                <w:bCs/>
                <w:iCs/>
                <w:sz w:val="20"/>
                <w:szCs w:val="20"/>
                <w:lang w:eastAsia="sk-SK"/>
              </w:rPr>
            </w:pPr>
            <w:r w:rsidRPr="002E5394">
              <w:rPr>
                <w:rFonts w:ascii="Times New Roman" w:eastAsia="Times New Roman" w:hAnsi="Times New Roman" w:cs="Times New Roman"/>
                <w:bCs/>
                <w:sz w:val="20"/>
                <w:szCs w:val="20"/>
                <w:lang w:eastAsia="sk-SK"/>
              </w:rPr>
              <w:t xml:space="preserve">relatívne krátku dobu, v ktorej by ich tieto deti alebo žiaci mali spotrebovať, </w:t>
            </w:r>
          </w:p>
          <w:p w:rsidR="00E350A7" w:rsidRPr="004E4B4B" w:rsidRDefault="008170D9" w:rsidP="002E5394">
            <w:pPr>
              <w:pStyle w:val="Odsekzoznamu"/>
              <w:numPr>
                <w:ilvl w:val="0"/>
                <w:numId w:val="5"/>
              </w:numPr>
              <w:ind w:left="321"/>
              <w:jc w:val="both"/>
              <w:rPr>
                <w:rFonts w:ascii="Times New Roman" w:eastAsia="Times New Roman" w:hAnsi="Times New Roman" w:cs="Times New Roman"/>
                <w:bCs/>
                <w:iCs/>
                <w:sz w:val="20"/>
                <w:szCs w:val="20"/>
                <w:lang w:eastAsia="sk-SK"/>
              </w:rPr>
            </w:pPr>
            <w:r w:rsidRPr="002E5394">
              <w:rPr>
                <w:rFonts w:ascii="Times New Roman" w:eastAsia="Times New Roman" w:hAnsi="Times New Roman" w:cs="Times New Roman"/>
                <w:bCs/>
                <w:sz w:val="20"/>
                <w:szCs w:val="20"/>
                <w:lang w:eastAsia="sk-SK"/>
              </w:rPr>
              <w:t xml:space="preserve">situáciu, </w:t>
            </w:r>
            <w:r w:rsidR="00F20D17" w:rsidRPr="002E5394">
              <w:rPr>
                <w:rFonts w:ascii="Times New Roman" w:eastAsia="Times New Roman" w:hAnsi="Times New Roman" w:cs="Times New Roman"/>
                <w:bCs/>
                <w:sz w:val="20"/>
                <w:szCs w:val="20"/>
                <w:lang w:eastAsia="sk-SK"/>
              </w:rPr>
              <w:t xml:space="preserve">že </w:t>
            </w:r>
            <w:r w:rsidRPr="002E5394">
              <w:rPr>
                <w:rFonts w:ascii="Times New Roman" w:eastAsia="Times New Roman" w:hAnsi="Times New Roman" w:cs="Times New Roman"/>
                <w:bCs/>
                <w:sz w:val="20"/>
                <w:szCs w:val="20"/>
                <w:lang w:eastAsia="sk-SK"/>
              </w:rPr>
              <w:t xml:space="preserve">dodávatelia alebo distribútori školského ovocia a zeleniny alebo školského mlieka a mliečnych výrobkov tieto poľnohospodárske výrobky v rámci školského programu pre deti alebo žiakov v mnohých prípadoch nedodávajú alebo nedistribuujú dostatočne rovnomerne počas všetkých troch realizačných období príslušného školského roka, </w:t>
            </w:r>
          </w:p>
          <w:p w:rsidR="00E350A7" w:rsidRPr="004E4B4B" w:rsidRDefault="00525B5C" w:rsidP="002E5394">
            <w:pPr>
              <w:pStyle w:val="Odsekzoznamu"/>
              <w:numPr>
                <w:ilvl w:val="0"/>
                <w:numId w:val="5"/>
              </w:numPr>
              <w:ind w:left="321"/>
              <w:jc w:val="both"/>
              <w:rPr>
                <w:rFonts w:ascii="Times New Roman" w:eastAsia="Times New Roman" w:hAnsi="Times New Roman" w:cs="Times New Roman"/>
                <w:bCs/>
                <w:iCs/>
                <w:sz w:val="20"/>
                <w:szCs w:val="20"/>
                <w:lang w:eastAsia="sk-SK"/>
              </w:rPr>
            </w:pPr>
            <w:r w:rsidRPr="002E5394">
              <w:rPr>
                <w:rFonts w:ascii="Times New Roman" w:eastAsia="Times New Roman" w:hAnsi="Times New Roman" w:cs="Times New Roman"/>
                <w:bCs/>
                <w:sz w:val="20"/>
                <w:szCs w:val="20"/>
                <w:lang w:eastAsia="sk-SK"/>
              </w:rPr>
              <w:t xml:space="preserve">prejavujúcu sa administratívnu náročnosť procesu schvaľovania poskytovania pomoci </w:t>
            </w:r>
            <w:r w:rsidR="00F20D17" w:rsidRPr="002E5394">
              <w:rPr>
                <w:rFonts w:ascii="Times New Roman" w:eastAsia="Times New Roman" w:hAnsi="Times New Roman" w:cs="Times New Roman"/>
                <w:bCs/>
                <w:sz w:val="20"/>
                <w:szCs w:val="20"/>
                <w:lang w:eastAsia="sk-SK"/>
              </w:rPr>
              <w:t xml:space="preserve">na dodávanie školského ovocia a zeleniny pre deti alebo žiakov alebo na dodávanie alebo distribúciu školského mlieka a mliečnych výrobkov pre deti alebo žiakov </w:t>
            </w:r>
            <w:r w:rsidRPr="002E5394">
              <w:rPr>
                <w:rFonts w:ascii="Times New Roman" w:eastAsia="Times New Roman" w:hAnsi="Times New Roman" w:cs="Times New Roman"/>
                <w:bCs/>
                <w:sz w:val="20"/>
                <w:szCs w:val="20"/>
                <w:lang w:eastAsia="sk-SK"/>
              </w:rPr>
              <w:t>na </w:t>
            </w:r>
            <w:r w:rsidR="00F20D17" w:rsidRPr="002E5394">
              <w:rPr>
                <w:rFonts w:ascii="Times New Roman" w:eastAsia="Times New Roman" w:hAnsi="Times New Roman" w:cs="Times New Roman"/>
                <w:bCs/>
                <w:sz w:val="20"/>
                <w:szCs w:val="20"/>
                <w:lang w:eastAsia="sk-SK"/>
              </w:rPr>
              <w:t>špecificky konkretizované poľnohospodárske výrobky školského ovocia a zeleniny alebo školského mlieka a mliečnych výrobkov bez zjavného benefitu takto vysoko špecifikovaného schválenia poskytovania pomoci na zabezpečovanie týchto činností</w:t>
            </w:r>
            <w:r w:rsidR="00276A88" w:rsidRPr="002E5394">
              <w:rPr>
                <w:rFonts w:ascii="Times New Roman" w:eastAsia="Times New Roman" w:hAnsi="Times New Roman" w:cs="Times New Roman"/>
                <w:bCs/>
                <w:sz w:val="20"/>
                <w:szCs w:val="20"/>
                <w:lang w:eastAsia="sk-SK"/>
              </w:rPr>
              <w:t xml:space="preserve">, a </w:t>
            </w:r>
          </w:p>
          <w:p w:rsidR="00FF6E58" w:rsidRPr="002E5394" w:rsidRDefault="00F92845" w:rsidP="002E5394">
            <w:pPr>
              <w:pStyle w:val="Odsekzoznamu"/>
              <w:numPr>
                <w:ilvl w:val="0"/>
                <w:numId w:val="5"/>
              </w:numPr>
              <w:ind w:left="321"/>
              <w:jc w:val="both"/>
              <w:rPr>
                <w:rFonts w:ascii="Times New Roman" w:eastAsia="Times New Roman" w:hAnsi="Times New Roman" w:cs="Times New Roman"/>
                <w:bCs/>
                <w:iCs/>
                <w:sz w:val="20"/>
                <w:szCs w:val="20"/>
                <w:lang w:eastAsia="sk-SK"/>
              </w:rPr>
            </w:pPr>
            <w:r w:rsidRPr="002E5394">
              <w:rPr>
                <w:rFonts w:ascii="Times New Roman" w:eastAsia="Times New Roman" w:hAnsi="Times New Roman" w:cs="Times New Roman"/>
                <w:bCs/>
                <w:sz w:val="20"/>
                <w:szCs w:val="20"/>
                <w:lang w:eastAsia="sk-SK"/>
              </w:rPr>
              <w:t xml:space="preserve">potrebu </w:t>
            </w:r>
            <w:proofErr w:type="spellStart"/>
            <w:r w:rsidRPr="002E5394">
              <w:rPr>
                <w:rFonts w:ascii="Times New Roman" w:eastAsia="Times New Roman" w:hAnsi="Times New Roman" w:cs="Times New Roman"/>
                <w:bCs/>
                <w:sz w:val="20"/>
                <w:szCs w:val="20"/>
                <w:lang w:eastAsia="sk-SK"/>
              </w:rPr>
              <w:t>pri</w:t>
            </w:r>
            <w:r w:rsidR="00276A88" w:rsidRPr="002E5394">
              <w:rPr>
                <w:rFonts w:ascii="Times New Roman" w:eastAsia="Times New Roman" w:hAnsi="Times New Roman" w:cs="Times New Roman"/>
                <w:bCs/>
                <w:sz w:val="20"/>
                <w:szCs w:val="20"/>
                <w:lang w:eastAsia="sk-SK"/>
              </w:rPr>
              <w:t>orizácie</w:t>
            </w:r>
            <w:proofErr w:type="spellEnd"/>
            <w:r w:rsidR="00276A88" w:rsidRPr="002E5394">
              <w:rPr>
                <w:rFonts w:ascii="Times New Roman" w:eastAsia="Times New Roman" w:hAnsi="Times New Roman" w:cs="Times New Roman"/>
                <w:bCs/>
                <w:sz w:val="20"/>
                <w:szCs w:val="20"/>
                <w:lang w:eastAsia="sk-SK"/>
              </w:rPr>
              <w:t xml:space="preserve"> </w:t>
            </w:r>
            <w:r w:rsidRPr="002E5394">
              <w:rPr>
                <w:rFonts w:ascii="Times New Roman" w:eastAsia="Times New Roman" w:hAnsi="Times New Roman" w:cs="Times New Roman"/>
                <w:bCs/>
                <w:iCs/>
                <w:sz w:val="20"/>
                <w:szCs w:val="20"/>
                <w:lang w:eastAsia="sk-SK"/>
              </w:rPr>
              <w:t xml:space="preserve">čerstvého ovocia a zeleniny </w:t>
            </w:r>
            <w:r w:rsidR="007F6E55" w:rsidRPr="007F6E55">
              <w:rPr>
                <w:rFonts w:ascii="Times New Roman" w:eastAsia="Times New Roman" w:hAnsi="Times New Roman" w:cs="Times New Roman"/>
                <w:bCs/>
                <w:iCs/>
                <w:sz w:val="20"/>
                <w:szCs w:val="20"/>
                <w:lang w:eastAsia="sk-SK"/>
              </w:rPr>
              <w:t xml:space="preserve">podľa čl. 1 ods. 2 písm. i) v nadväznosti na časť IX prílohy I k nariadeniu </w:t>
            </w:r>
            <w:r w:rsidR="00D864DF" w:rsidRPr="00D864DF">
              <w:rPr>
                <w:rFonts w:ascii="Times New Roman" w:eastAsia="Times New Roman" w:hAnsi="Times New Roman" w:cs="Times New Roman"/>
                <w:bCs/>
                <w:iCs/>
                <w:sz w:val="20"/>
                <w:szCs w:val="20"/>
                <w:lang w:eastAsia="sk-SK" w:bidi="sk-SK"/>
              </w:rPr>
              <w:t>Európskeho parlamentu a Rady (EÚ) č. 1308/2013 zo 17. decembra 2013, ktorým sa vytvára spoločná organizácia trhov s poľnohospodárskymi výrobkami, a ktorým sa zrušujú nariadenia Rady (EHS) č. 922/72, (EHS) č. 234/79, (ES) č. 1037/2001 a (ES) č. 1234/2007 (</w:t>
            </w:r>
            <w:r w:rsidR="00D864DF" w:rsidRPr="00D864DF">
              <w:rPr>
                <w:rFonts w:ascii="Times New Roman" w:eastAsia="Times New Roman" w:hAnsi="Times New Roman" w:cs="Times New Roman"/>
                <w:bCs/>
                <w:i/>
                <w:iCs/>
                <w:sz w:val="20"/>
                <w:szCs w:val="20"/>
                <w:lang w:eastAsia="sk-SK" w:bidi="sk-SK"/>
              </w:rPr>
              <w:t>Ú. v. EÚ L 347, 20.12.2013</w:t>
            </w:r>
            <w:r w:rsidR="00D864DF" w:rsidRPr="00D864DF">
              <w:rPr>
                <w:rFonts w:ascii="Times New Roman" w:eastAsia="Times New Roman" w:hAnsi="Times New Roman" w:cs="Times New Roman"/>
                <w:bCs/>
                <w:iCs/>
                <w:sz w:val="20"/>
                <w:szCs w:val="20"/>
                <w:lang w:eastAsia="sk-SK" w:bidi="sk-SK"/>
              </w:rPr>
              <w:t xml:space="preserve">) </w:t>
            </w:r>
            <w:r w:rsidR="007F6E55" w:rsidRPr="007F6E55">
              <w:rPr>
                <w:rFonts w:ascii="Times New Roman" w:eastAsia="Times New Roman" w:hAnsi="Times New Roman" w:cs="Times New Roman"/>
                <w:bCs/>
                <w:iCs/>
                <w:sz w:val="20"/>
                <w:szCs w:val="20"/>
                <w:lang w:eastAsia="sk-SK"/>
              </w:rPr>
              <w:t>v platnom znení (ďalej len „čerstvé ovocie a zelenina“)</w:t>
            </w:r>
            <w:r w:rsidR="004E4B4B">
              <w:rPr>
                <w:rFonts w:ascii="Times New Roman" w:eastAsia="Times New Roman" w:hAnsi="Times New Roman" w:cs="Times New Roman"/>
                <w:bCs/>
                <w:iCs/>
                <w:sz w:val="20"/>
                <w:szCs w:val="20"/>
                <w:lang w:eastAsia="sk-SK"/>
              </w:rPr>
              <w:t xml:space="preserve"> </w:t>
            </w:r>
            <w:r w:rsidRPr="002E5394">
              <w:rPr>
                <w:rFonts w:ascii="Times New Roman" w:eastAsia="Times New Roman" w:hAnsi="Times New Roman" w:cs="Times New Roman"/>
                <w:bCs/>
                <w:iCs/>
                <w:sz w:val="20"/>
                <w:szCs w:val="20"/>
                <w:lang w:eastAsia="sk-SK"/>
              </w:rPr>
              <w:t xml:space="preserve">a konzumného mlieka alebo jeho </w:t>
            </w:r>
            <w:proofErr w:type="spellStart"/>
            <w:r w:rsidRPr="002E5394">
              <w:rPr>
                <w:rFonts w:ascii="Times New Roman" w:eastAsia="Times New Roman" w:hAnsi="Times New Roman" w:cs="Times New Roman"/>
                <w:bCs/>
                <w:iCs/>
                <w:sz w:val="20"/>
                <w:szCs w:val="20"/>
                <w:lang w:eastAsia="sk-SK"/>
              </w:rPr>
              <w:t>bezlaktózových</w:t>
            </w:r>
            <w:proofErr w:type="spellEnd"/>
            <w:r w:rsidRPr="002E5394">
              <w:rPr>
                <w:rFonts w:ascii="Times New Roman" w:eastAsia="Times New Roman" w:hAnsi="Times New Roman" w:cs="Times New Roman"/>
                <w:bCs/>
                <w:iCs/>
                <w:sz w:val="20"/>
                <w:szCs w:val="20"/>
                <w:lang w:eastAsia="sk-SK"/>
              </w:rPr>
              <w:t xml:space="preserve"> variácií v rámci poľnohospodárskych výrobkov ovocia a zeleniny alebo mlieka a mliečnych výrobkov, ktoré sú dodávané alebo distribuované v rámci školského programu, vyjadrenú v čl. 23 ods. 3 až 5 nariadenia (EÚ) č. 1308/2013 v platnom znení.</w:t>
            </w:r>
          </w:p>
        </w:tc>
      </w:tr>
      <w:tr w:rsidR="001B23B7" w:rsidRPr="00B043B4" w:rsidTr="0023527B">
        <w:tc>
          <w:tcPr>
            <w:tcW w:w="9214" w:type="dxa"/>
            <w:gridSpan w:val="6"/>
            <w:tcBorders>
              <w:top w:val="single" w:sz="4" w:space="0" w:color="auto"/>
              <w:left w:val="single" w:sz="4" w:space="0" w:color="auto"/>
              <w:bottom w:val="nil"/>
              <w:right w:val="single" w:sz="4" w:space="0" w:color="auto"/>
            </w:tcBorders>
            <w:shd w:val="clear" w:color="auto" w:fill="E2E2E2"/>
          </w:tcPr>
          <w:p w:rsidR="001B23B7" w:rsidRPr="00B043B4" w:rsidRDefault="00E70C0E" w:rsidP="000800FC">
            <w:pPr>
              <w:numPr>
                <w:ilvl w:val="0"/>
                <w:numId w:val="1"/>
              </w:numPr>
              <w:ind w:left="426"/>
              <w:contextualSpacing/>
              <w:rPr>
                <w:rFonts w:ascii="Times New Roman" w:eastAsia="Calibri" w:hAnsi="Times New Roman" w:cs="Times New Roman"/>
                <w:b/>
              </w:rPr>
            </w:pPr>
            <w:r>
              <w:rPr>
                <w:rFonts w:ascii="Times New Roman" w:eastAsia="Calibri" w:hAnsi="Times New Roman" w:cs="Times New Roman"/>
                <w:b/>
              </w:rPr>
              <w:t xml:space="preserve">Ciele a </w:t>
            </w:r>
            <w:r w:rsidR="001B23B7" w:rsidRPr="00B043B4">
              <w:rPr>
                <w:rFonts w:ascii="Times New Roman" w:eastAsia="Calibri" w:hAnsi="Times New Roman" w:cs="Times New Roman"/>
                <w:b/>
              </w:rPr>
              <w:t>výsledný stav</w:t>
            </w:r>
          </w:p>
        </w:tc>
      </w:tr>
      <w:tr w:rsidR="001B23B7" w:rsidRPr="00B043B4" w:rsidTr="0023527B">
        <w:trPr>
          <w:trHeight w:val="741"/>
        </w:trPr>
        <w:tc>
          <w:tcPr>
            <w:tcW w:w="9214" w:type="dxa"/>
            <w:gridSpan w:val="6"/>
            <w:tcBorders>
              <w:top w:val="nil"/>
              <w:left w:val="single" w:sz="4" w:space="0" w:color="auto"/>
              <w:bottom w:val="single" w:sz="4" w:space="0" w:color="auto"/>
              <w:right w:val="single" w:sz="4" w:space="0" w:color="auto"/>
            </w:tcBorders>
            <w:shd w:val="clear" w:color="auto" w:fill="FFFFFF"/>
          </w:tcPr>
          <w:p w:rsidR="00A26B7C" w:rsidRDefault="00A26B7C" w:rsidP="00A26B7C">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Z</w:t>
            </w:r>
            <w:r w:rsidRPr="004A58DA">
              <w:rPr>
                <w:rFonts w:ascii="Times New Roman" w:eastAsia="Times New Roman" w:hAnsi="Times New Roman" w:cs="Times New Roman"/>
                <w:bCs/>
                <w:sz w:val="20"/>
                <w:szCs w:val="20"/>
                <w:lang w:eastAsia="sk-SK"/>
              </w:rPr>
              <w:t>oznam poľnohospodárskych výrobkov, na </w:t>
            </w:r>
            <w:r w:rsidR="00624014">
              <w:rPr>
                <w:rFonts w:ascii="Times New Roman" w:eastAsia="Times New Roman" w:hAnsi="Times New Roman" w:cs="Times New Roman"/>
                <w:bCs/>
                <w:sz w:val="20"/>
                <w:szCs w:val="20"/>
                <w:lang w:eastAsia="sk-SK"/>
              </w:rPr>
              <w:t xml:space="preserve">ktorých </w:t>
            </w:r>
            <w:r w:rsidRPr="004A58DA">
              <w:rPr>
                <w:rFonts w:ascii="Times New Roman" w:eastAsia="Times New Roman" w:hAnsi="Times New Roman" w:cs="Times New Roman"/>
                <w:bCs/>
                <w:sz w:val="20"/>
                <w:szCs w:val="20"/>
                <w:lang w:eastAsia="sk-SK"/>
              </w:rPr>
              <w:t>dodávanie alebo distribúciu v rámci vykonávania školského programu možno v Slovenskej republike výlučne poskytovať pomoc</w:t>
            </w:r>
            <w:r>
              <w:rPr>
                <w:rFonts w:ascii="Times New Roman" w:eastAsia="Times New Roman" w:hAnsi="Times New Roman" w:cs="Times New Roman"/>
                <w:bCs/>
                <w:sz w:val="20"/>
                <w:szCs w:val="20"/>
                <w:lang w:eastAsia="sk-SK"/>
              </w:rPr>
              <w:t xml:space="preserve">, je potrebné aktualizovať tak, </w:t>
            </w:r>
            <w:r w:rsidRPr="004C72FF">
              <w:rPr>
                <w:rFonts w:ascii="Times New Roman" w:eastAsia="Times New Roman" w:hAnsi="Times New Roman" w:cs="Times New Roman"/>
                <w:bCs/>
                <w:sz w:val="20"/>
                <w:szCs w:val="20"/>
                <w:lang w:eastAsia="sk-SK"/>
              </w:rPr>
              <w:t>aby bolo na </w:t>
            </w:r>
            <w:r w:rsidR="00307862">
              <w:rPr>
                <w:rFonts w:ascii="Times New Roman" w:eastAsia="Times New Roman" w:hAnsi="Times New Roman" w:cs="Times New Roman"/>
                <w:bCs/>
                <w:sz w:val="20"/>
                <w:szCs w:val="20"/>
                <w:lang w:eastAsia="sk-SK"/>
              </w:rPr>
              <w:t>zabezpečovanie týchto činností</w:t>
            </w:r>
            <w:r>
              <w:rPr>
                <w:rFonts w:ascii="Times New Roman" w:eastAsia="Times New Roman" w:hAnsi="Times New Roman" w:cs="Times New Roman"/>
                <w:bCs/>
                <w:sz w:val="20"/>
                <w:szCs w:val="20"/>
                <w:lang w:eastAsia="sk-SK"/>
              </w:rPr>
              <w:t xml:space="preserve"> od</w:t>
            </w:r>
            <w:r w:rsidRPr="004C72FF">
              <w:rPr>
                <w:rFonts w:ascii="Times New Roman" w:eastAsia="Times New Roman" w:hAnsi="Times New Roman" w:cs="Times New Roman"/>
                <w:bCs/>
                <w:sz w:val="20"/>
                <w:szCs w:val="20"/>
                <w:lang w:eastAsia="sk-SK"/>
              </w:rPr>
              <w:t> školsk</w:t>
            </w:r>
            <w:r>
              <w:rPr>
                <w:rFonts w:ascii="Times New Roman" w:eastAsia="Times New Roman" w:hAnsi="Times New Roman" w:cs="Times New Roman"/>
                <w:bCs/>
                <w:sz w:val="20"/>
                <w:szCs w:val="20"/>
                <w:lang w:eastAsia="sk-SK"/>
              </w:rPr>
              <w:t>ého roka 2023/2024</w:t>
            </w:r>
            <w:r w:rsidRPr="004C72FF">
              <w:rPr>
                <w:rFonts w:ascii="Times New Roman" w:eastAsia="Times New Roman" w:hAnsi="Times New Roman" w:cs="Times New Roman"/>
                <w:bCs/>
                <w:sz w:val="20"/>
                <w:szCs w:val="20"/>
                <w:lang w:eastAsia="sk-SK"/>
              </w:rPr>
              <w:t xml:space="preserve"> možné poskytovať pomoc na dodávanie alebo distribúciu čo možno naj</w:t>
            </w:r>
            <w:r w:rsidR="00331DD7">
              <w:rPr>
                <w:rFonts w:ascii="Times New Roman" w:eastAsia="Times New Roman" w:hAnsi="Times New Roman" w:cs="Times New Roman"/>
                <w:bCs/>
                <w:sz w:val="20"/>
                <w:szCs w:val="20"/>
                <w:lang w:eastAsia="sk-SK"/>
              </w:rPr>
              <w:t>vhodnejšieho</w:t>
            </w:r>
            <w:r w:rsidRPr="004C72FF">
              <w:rPr>
                <w:rFonts w:ascii="Times New Roman" w:eastAsia="Times New Roman" w:hAnsi="Times New Roman" w:cs="Times New Roman"/>
                <w:bCs/>
                <w:sz w:val="20"/>
                <w:szCs w:val="20"/>
                <w:lang w:eastAsia="sk-SK"/>
              </w:rPr>
              <w:t xml:space="preserve"> spektra týchto poľnohospodárskych výrobkov.</w:t>
            </w:r>
          </w:p>
          <w:p w:rsidR="000F2EE2" w:rsidRDefault="00A26B7C" w:rsidP="00A26B7C">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lastRenderedPageBreak/>
              <w:t xml:space="preserve">Taktiež je potrebné upraviť </w:t>
            </w:r>
            <w:r w:rsidRPr="00503089">
              <w:rPr>
                <w:rFonts w:ascii="Times New Roman" w:eastAsia="Times New Roman" w:hAnsi="Times New Roman" w:cs="Times New Roman"/>
                <w:bCs/>
                <w:sz w:val="20"/>
                <w:szCs w:val="20"/>
                <w:lang w:eastAsia="sk-SK"/>
              </w:rPr>
              <w:t>paušálne ustanovené výšky pomoci na dodávanie alebo distribúciu týchto poľnohospodárskych výrobkov v rámci školského programu vzhľadom na situáciu na trhu a bežné spotrebiteľské ceny týchto poľnohospodárskych výrobkov tak, aby boli určené v čo možno najadekvátnejšej výške.</w:t>
            </w:r>
          </w:p>
          <w:p w:rsidR="00647B3D" w:rsidRDefault="002D349C" w:rsidP="00576B89">
            <w:pPr>
              <w:jc w:val="both"/>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Na dodanie alebo distribuovanie školského ovocia a zeleniny alebo školského mlieka a mliečnych výrobkov pre deti alebo žiakov v množstvách presahujúcich určité</w:t>
            </w:r>
            <w:r w:rsidR="004F5846">
              <w:rPr>
                <w:rFonts w:ascii="Times New Roman" w:eastAsia="Times New Roman" w:hAnsi="Times New Roman" w:cs="Times New Roman"/>
                <w:bCs/>
                <w:iCs/>
                <w:sz w:val="20"/>
                <w:szCs w:val="20"/>
                <w:lang w:eastAsia="sk-SK"/>
              </w:rPr>
              <w:t xml:space="preserve"> adekvátne množstvá</w:t>
            </w:r>
            <w:r>
              <w:rPr>
                <w:rFonts w:ascii="Times New Roman" w:eastAsia="Times New Roman" w:hAnsi="Times New Roman" w:cs="Times New Roman"/>
                <w:bCs/>
                <w:iCs/>
                <w:sz w:val="20"/>
                <w:szCs w:val="20"/>
                <w:lang w:eastAsia="sk-SK"/>
              </w:rPr>
              <w:t xml:space="preserve">, </w:t>
            </w:r>
            <w:r w:rsidR="004F5846">
              <w:rPr>
                <w:rFonts w:ascii="Times New Roman" w:eastAsia="Times New Roman" w:hAnsi="Times New Roman" w:cs="Times New Roman"/>
                <w:bCs/>
                <w:iCs/>
                <w:sz w:val="20"/>
                <w:szCs w:val="20"/>
                <w:lang w:eastAsia="sk-SK"/>
              </w:rPr>
              <w:t>v ktorých ich dokážu tieto deti alebo žiaci v určitom časovom úseku spotrebovať, by sa nemala poskytovať pomoc, pretože takýmito nadmernými dodávkami alebo distribúciami sa nenapĺňa účel školského programu podporovať zdravé stravovacie návyky detí prijatých vo vzdelávacích zariadeniach.</w:t>
            </w:r>
          </w:p>
          <w:p w:rsidR="003C7A1B" w:rsidRDefault="005939DA" w:rsidP="00576B89">
            <w:pPr>
              <w:jc w:val="both"/>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 xml:space="preserve">Dodávatelia alebo distribútori </w:t>
            </w:r>
            <w:r w:rsidRPr="005939DA">
              <w:rPr>
                <w:rFonts w:ascii="Times New Roman" w:eastAsia="Times New Roman" w:hAnsi="Times New Roman" w:cs="Times New Roman"/>
                <w:bCs/>
                <w:iCs/>
                <w:sz w:val="20"/>
                <w:szCs w:val="20"/>
                <w:lang w:eastAsia="sk-SK"/>
              </w:rPr>
              <w:t>školského ovocia a zeleniny alebo školského mlieka a mliečnych výrobkov</w:t>
            </w:r>
            <w:r>
              <w:rPr>
                <w:rFonts w:ascii="Times New Roman" w:eastAsia="Times New Roman" w:hAnsi="Times New Roman" w:cs="Times New Roman"/>
                <w:bCs/>
                <w:iCs/>
                <w:sz w:val="20"/>
                <w:szCs w:val="20"/>
                <w:lang w:eastAsia="sk-SK"/>
              </w:rPr>
              <w:t xml:space="preserve"> by mali byť v rámci školského programu </w:t>
            </w:r>
            <w:r w:rsidR="00576B89">
              <w:rPr>
                <w:rFonts w:ascii="Times New Roman" w:eastAsia="Times New Roman" w:hAnsi="Times New Roman" w:cs="Times New Roman"/>
                <w:bCs/>
                <w:iCs/>
                <w:sz w:val="20"/>
                <w:szCs w:val="20"/>
                <w:lang w:eastAsia="sk-SK"/>
              </w:rPr>
              <w:t xml:space="preserve">Slovenskej republiky </w:t>
            </w:r>
            <w:r>
              <w:rPr>
                <w:rFonts w:ascii="Times New Roman" w:eastAsia="Times New Roman" w:hAnsi="Times New Roman" w:cs="Times New Roman"/>
                <w:bCs/>
                <w:iCs/>
                <w:sz w:val="20"/>
                <w:szCs w:val="20"/>
                <w:lang w:eastAsia="sk-SK"/>
              </w:rPr>
              <w:t xml:space="preserve">motivovaní rozdeliť si svoje dodávky alebo distribúcie </w:t>
            </w:r>
            <w:r w:rsidR="00244191">
              <w:rPr>
                <w:rFonts w:ascii="Times New Roman" w:eastAsia="Times New Roman" w:hAnsi="Times New Roman" w:cs="Times New Roman"/>
                <w:bCs/>
                <w:iCs/>
                <w:sz w:val="20"/>
                <w:szCs w:val="20"/>
                <w:lang w:eastAsia="sk-SK"/>
              </w:rPr>
              <w:t xml:space="preserve">týchto poľnohospodárskych výrobkov </w:t>
            </w:r>
            <w:r>
              <w:rPr>
                <w:rFonts w:ascii="Times New Roman" w:eastAsia="Times New Roman" w:hAnsi="Times New Roman" w:cs="Times New Roman"/>
                <w:bCs/>
                <w:iCs/>
                <w:sz w:val="20"/>
                <w:szCs w:val="20"/>
                <w:lang w:eastAsia="sk-SK"/>
              </w:rPr>
              <w:t xml:space="preserve">medzi všetky tri realizačné obdobia príslušného školského roka tak, </w:t>
            </w:r>
            <w:r w:rsidR="000D646D">
              <w:rPr>
                <w:rFonts w:ascii="Times New Roman" w:eastAsia="Times New Roman" w:hAnsi="Times New Roman" w:cs="Times New Roman"/>
                <w:bCs/>
                <w:iCs/>
                <w:sz w:val="20"/>
                <w:szCs w:val="20"/>
                <w:lang w:eastAsia="sk-SK"/>
              </w:rPr>
              <w:t xml:space="preserve">aby </w:t>
            </w:r>
            <w:r w:rsidR="00244191">
              <w:rPr>
                <w:rFonts w:ascii="Times New Roman" w:eastAsia="Times New Roman" w:hAnsi="Times New Roman" w:cs="Times New Roman"/>
                <w:bCs/>
                <w:iCs/>
                <w:sz w:val="20"/>
                <w:szCs w:val="20"/>
                <w:lang w:eastAsia="sk-SK"/>
              </w:rPr>
              <w:t xml:space="preserve">v každom z týchto realizačných období </w:t>
            </w:r>
            <w:r w:rsidR="00DE56E0">
              <w:rPr>
                <w:rFonts w:ascii="Times New Roman" w:eastAsia="Times New Roman" w:hAnsi="Times New Roman" w:cs="Times New Roman"/>
                <w:bCs/>
                <w:iCs/>
                <w:sz w:val="20"/>
                <w:szCs w:val="20"/>
                <w:lang w:eastAsia="sk-SK"/>
              </w:rPr>
              <w:t xml:space="preserve">pre deti alebo žiakov dodali alebo distribuovali uspokojivý objem, </w:t>
            </w:r>
            <w:r w:rsidR="0091708D">
              <w:rPr>
                <w:rFonts w:ascii="Times New Roman" w:eastAsia="Times New Roman" w:hAnsi="Times New Roman" w:cs="Times New Roman"/>
                <w:bCs/>
                <w:iCs/>
                <w:sz w:val="20"/>
                <w:szCs w:val="20"/>
                <w:lang w:eastAsia="sk-SK"/>
              </w:rPr>
              <w:t>a neukončili tak vykonávanie tejto časti školského programu na školách týchto detí alebo žiakov predčasne.</w:t>
            </w:r>
            <w:r w:rsidR="000D646D">
              <w:rPr>
                <w:rFonts w:ascii="Times New Roman" w:eastAsia="Times New Roman" w:hAnsi="Times New Roman" w:cs="Times New Roman"/>
                <w:bCs/>
                <w:iCs/>
                <w:sz w:val="20"/>
                <w:szCs w:val="20"/>
                <w:lang w:eastAsia="sk-SK"/>
              </w:rPr>
              <w:t xml:space="preserve"> </w:t>
            </w:r>
            <w:r w:rsidR="006F7053">
              <w:rPr>
                <w:rFonts w:ascii="Times New Roman" w:eastAsia="Times New Roman" w:hAnsi="Times New Roman" w:cs="Times New Roman"/>
                <w:bCs/>
                <w:iCs/>
                <w:sz w:val="20"/>
                <w:szCs w:val="20"/>
                <w:lang w:eastAsia="sk-SK"/>
              </w:rPr>
              <w:t xml:space="preserve">Schválenia poskytovania pomoci </w:t>
            </w:r>
            <w:r w:rsidR="006F7053" w:rsidRPr="006F7053">
              <w:rPr>
                <w:rFonts w:ascii="Times New Roman" w:eastAsia="Times New Roman" w:hAnsi="Times New Roman" w:cs="Times New Roman"/>
                <w:bCs/>
                <w:iCs/>
                <w:sz w:val="20"/>
                <w:szCs w:val="20"/>
                <w:lang w:eastAsia="sk-SK"/>
              </w:rPr>
              <w:t>na dodávanie školského ovocia a zeleniny pre deti alebo žiakov alebo na dodávanie alebo distribúciu školského mlieka a mliečnych výrobkov pre deti alebo žiakov</w:t>
            </w:r>
            <w:r w:rsidR="00576B89">
              <w:rPr>
                <w:rFonts w:ascii="Times New Roman" w:eastAsia="Times New Roman" w:hAnsi="Times New Roman" w:cs="Times New Roman"/>
                <w:bCs/>
                <w:iCs/>
                <w:sz w:val="20"/>
                <w:szCs w:val="20"/>
                <w:lang w:eastAsia="sk-SK"/>
              </w:rPr>
              <w:t xml:space="preserve"> by sa mali vzťahovať na dodávanie alebo distribúciu akýchkoľvek poľnohospodárskych výrobkov školského ovocia a zeleniny alebo školského mlieka a mliečnych výrobkov, teda akýchkoľvek poľnohospodárskych výrobkov uvedených v prílohe č. 2 alebo v prílohe č. 1 k novelizovaného nariadenia vlády v znení neskorších predpisov v znení navrhovaného nariadenia vlády bez ďalšej zbytočnej konkretizácie druhov týchto poľnohospodárskych výrobkov, pre ktorých </w:t>
            </w:r>
            <w:r w:rsidR="00FE3997">
              <w:rPr>
                <w:rFonts w:ascii="Times New Roman" w:eastAsia="Times New Roman" w:hAnsi="Times New Roman" w:cs="Times New Roman"/>
                <w:bCs/>
                <w:iCs/>
                <w:sz w:val="20"/>
                <w:szCs w:val="20"/>
                <w:lang w:eastAsia="sk-SK"/>
              </w:rPr>
              <w:t xml:space="preserve">dodávanie </w:t>
            </w:r>
            <w:r w:rsidR="009E4413">
              <w:rPr>
                <w:rFonts w:ascii="Times New Roman" w:eastAsia="Times New Roman" w:hAnsi="Times New Roman" w:cs="Times New Roman"/>
                <w:bCs/>
                <w:iCs/>
                <w:sz w:val="20"/>
                <w:szCs w:val="20"/>
                <w:lang w:eastAsia="sk-SK"/>
              </w:rPr>
              <w:t>a</w:t>
            </w:r>
            <w:r w:rsidR="00576B89">
              <w:rPr>
                <w:rFonts w:ascii="Times New Roman" w:eastAsia="Times New Roman" w:hAnsi="Times New Roman" w:cs="Times New Roman"/>
                <w:bCs/>
                <w:iCs/>
                <w:sz w:val="20"/>
                <w:szCs w:val="20"/>
                <w:lang w:eastAsia="sk-SK"/>
              </w:rPr>
              <w:t xml:space="preserve">lebo distribúciu v rámci školského programu Slovenskej republiky </w:t>
            </w:r>
            <w:r w:rsidR="00BA5704">
              <w:rPr>
                <w:rFonts w:ascii="Times New Roman" w:eastAsia="Times New Roman" w:hAnsi="Times New Roman" w:cs="Times New Roman"/>
                <w:bCs/>
                <w:iCs/>
                <w:sz w:val="20"/>
                <w:szCs w:val="20"/>
                <w:lang w:eastAsia="sk-SK"/>
              </w:rPr>
              <w:t>sa ich dodávateľ alebo distribútor nakoniec rozhodol.</w:t>
            </w:r>
          </w:p>
          <w:p w:rsidR="006919D1" w:rsidRPr="00012456" w:rsidRDefault="006919D1" w:rsidP="00534C3A">
            <w:pPr>
              <w:jc w:val="both"/>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 xml:space="preserve">Okrem toho by sa pomoc nemala poskytovať na dodanie alebo distribúciu </w:t>
            </w:r>
            <w:r w:rsidR="009037DA">
              <w:rPr>
                <w:rFonts w:ascii="Times New Roman" w:eastAsia="Times New Roman" w:hAnsi="Times New Roman" w:cs="Times New Roman"/>
                <w:bCs/>
                <w:iCs/>
                <w:sz w:val="20"/>
                <w:szCs w:val="20"/>
                <w:lang w:eastAsia="sk-SK"/>
              </w:rPr>
              <w:t xml:space="preserve">spracovaného ovocia a zeleniny alebo mlieka a mliečnych výrobkov </w:t>
            </w:r>
            <w:r w:rsidR="009037DA" w:rsidRPr="009037DA">
              <w:rPr>
                <w:rFonts w:ascii="Times New Roman" w:eastAsia="Times New Roman" w:hAnsi="Times New Roman" w:cs="Times New Roman"/>
                <w:bCs/>
                <w:iCs/>
                <w:sz w:val="20"/>
                <w:szCs w:val="20"/>
                <w:lang w:eastAsia="sk-SK"/>
              </w:rPr>
              <w:t>uvedených v čl. 23 ods. 4 písm. b) nariadenia (EÚ) č. 1308/2013 v platnom znení</w:t>
            </w:r>
            <w:r w:rsidR="009037DA">
              <w:rPr>
                <w:rFonts w:ascii="Times New Roman" w:eastAsia="Times New Roman" w:hAnsi="Times New Roman" w:cs="Times New Roman"/>
                <w:bCs/>
                <w:iCs/>
                <w:sz w:val="20"/>
                <w:szCs w:val="20"/>
                <w:lang w:eastAsia="sk-SK"/>
              </w:rPr>
              <w:t xml:space="preserve"> pre deti alebo žiakov jednej školy počas jedného realizačného obdobia v množstve, ktoré prekračuje určitý adekvátny podiel na celkovom množstve školského ovocia a zeleniny alebo školského mlieka a mliečnych výrobkov, ktoré sú pre deti alebo žiakov </w:t>
            </w:r>
            <w:r w:rsidR="009037DA" w:rsidRPr="009037DA">
              <w:rPr>
                <w:rFonts w:ascii="Times New Roman" w:eastAsia="Times New Roman" w:hAnsi="Times New Roman" w:cs="Times New Roman"/>
                <w:bCs/>
                <w:iCs/>
                <w:sz w:val="20"/>
                <w:szCs w:val="20"/>
                <w:lang w:eastAsia="sk-SK"/>
              </w:rPr>
              <w:t>jednej školy počas </w:t>
            </w:r>
            <w:r w:rsidR="009037DA">
              <w:rPr>
                <w:rFonts w:ascii="Times New Roman" w:eastAsia="Times New Roman" w:hAnsi="Times New Roman" w:cs="Times New Roman"/>
                <w:bCs/>
                <w:iCs/>
                <w:sz w:val="20"/>
                <w:szCs w:val="20"/>
                <w:lang w:eastAsia="sk-SK"/>
              </w:rPr>
              <w:t>toht</w:t>
            </w:r>
            <w:r w:rsidR="009037DA" w:rsidRPr="009037DA">
              <w:rPr>
                <w:rFonts w:ascii="Times New Roman" w:eastAsia="Times New Roman" w:hAnsi="Times New Roman" w:cs="Times New Roman"/>
                <w:bCs/>
                <w:iCs/>
                <w:sz w:val="20"/>
                <w:szCs w:val="20"/>
                <w:lang w:eastAsia="sk-SK"/>
              </w:rPr>
              <w:t>o realizačného obdobia</w:t>
            </w:r>
            <w:r w:rsidR="00776092">
              <w:rPr>
                <w:rFonts w:ascii="Times New Roman" w:eastAsia="Times New Roman" w:hAnsi="Times New Roman" w:cs="Times New Roman"/>
                <w:bCs/>
                <w:iCs/>
                <w:sz w:val="20"/>
                <w:szCs w:val="20"/>
                <w:lang w:eastAsia="sk-SK"/>
              </w:rPr>
              <w:t xml:space="preserve"> dodávané alebo distribuované, s tým, že zvyšný podiel množstva týchto poľnohospodárskych výrobkov by mal byť tvorený </w:t>
            </w:r>
            <w:r w:rsidR="00534C3A" w:rsidRPr="00534C3A">
              <w:rPr>
                <w:rFonts w:ascii="Times New Roman" w:eastAsia="Times New Roman" w:hAnsi="Times New Roman" w:cs="Times New Roman"/>
                <w:bCs/>
                <w:iCs/>
                <w:sz w:val="20"/>
                <w:szCs w:val="20"/>
                <w:lang w:eastAsia="sk-SK"/>
              </w:rPr>
              <w:t>čerstv</w:t>
            </w:r>
            <w:r w:rsidR="00534C3A">
              <w:rPr>
                <w:rFonts w:ascii="Times New Roman" w:eastAsia="Times New Roman" w:hAnsi="Times New Roman" w:cs="Times New Roman"/>
                <w:bCs/>
                <w:iCs/>
                <w:sz w:val="20"/>
                <w:szCs w:val="20"/>
                <w:lang w:eastAsia="sk-SK"/>
              </w:rPr>
              <w:t>ým</w:t>
            </w:r>
            <w:r w:rsidR="00534C3A" w:rsidRPr="00534C3A">
              <w:rPr>
                <w:rFonts w:ascii="Times New Roman" w:eastAsia="Times New Roman" w:hAnsi="Times New Roman" w:cs="Times New Roman"/>
                <w:bCs/>
                <w:iCs/>
                <w:sz w:val="20"/>
                <w:szCs w:val="20"/>
                <w:lang w:eastAsia="sk-SK"/>
              </w:rPr>
              <w:t xml:space="preserve"> ovoc</w:t>
            </w:r>
            <w:r w:rsidR="00534C3A">
              <w:rPr>
                <w:rFonts w:ascii="Times New Roman" w:eastAsia="Times New Roman" w:hAnsi="Times New Roman" w:cs="Times New Roman"/>
                <w:bCs/>
                <w:iCs/>
                <w:sz w:val="20"/>
                <w:szCs w:val="20"/>
                <w:lang w:eastAsia="sk-SK"/>
              </w:rPr>
              <w:t>ím</w:t>
            </w:r>
            <w:r w:rsidR="00534C3A" w:rsidRPr="00534C3A">
              <w:rPr>
                <w:rFonts w:ascii="Times New Roman" w:eastAsia="Times New Roman" w:hAnsi="Times New Roman" w:cs="Times New Roman"/>
                <w:bCs/>
                <w:iCs/>
                <w:sz w:val="20"/>
                <w:szCs w:val="20"/>
                <w:lang w:eastAsia="sk-SK"/>
              </w:rPr>
              <w:t xml:space="preserve"> a zelenin</w:t>
            </w:r>
            <w:r w:rsidR="00534C3A">
              <w:rPr>
                <w:rFonts w:ascii="Times New Roman" w:eastAsia="Times New Roman" w:hAnsi="Times New Roman" w:cs="Times New Roman"/>
                <w:bCs/>
                <w:iCs/>
                <w:sz w:val="20"/>
                <w:szCs w:val="20"/>
                <w:lang w:eastAsia="sk-SK"/>
              </w:rPr>
              <w:t>ou</w:t>
            </w:r>
            <w:r w:rsidR="00534C3A" w:rsidRPr="00534C3A">
              <w:rPr>
                <w:rFonts w:ascii="Times New Roman" w:eastAsia="Times New Roman" w:hAnsi="Times New Roman" w:cs="Times New Roman"/>
                <w:bCs/>
                <w:iCs/>
                <w:sz w:val="20"/>
                <w:szCs w:val="20"/>
                <w:lang w:eastAsia="sk-SK"/>
              </w:rPr>
              <w:t xml:space="preserve"> a</w:t>
            </w:r>
            <w:r w:rsidR="00534C3A">
              <w:rPr>
                <w:rFonts w:ascii="Times New Roman" w:eastAsia="Times New Roman" w:hAnsi="Times New Roman" w:cs="Times New Roman"/>
                <w:bCs/>
                <w:iCs/>
                <w:sz w:val="20"/>
                <w:szCs w:val="20"/>
                <w:lang w:eastAsia="sk-SK"/>
              </w:rPr>
              <w:t>lebo</w:t>
            </w:r>
            <w:r w:rsidR="00534C3A" w:rsidRPr="00534C3A">
              <w:rPr>
                <w:rFonts w:ascii="Times New Roman" w:eastAsia="Times New Roman" w:hAnsi="Times New Roman" w:cs="Times New Roman"/>
                <w:bCs/>
                <w:iCs/>
                <w:sz w:val="20"/>
                <w:szCs w:val="20"/>
                <w:lang w:eastAsia="sk-SK"/>
              </w:rPr>
              <w:t xml:space="preserve"> </w:t>
            </w:r>
            <w:r w:rsidR="00534C3A">
              <w:rPr>
                <w:rFonts w:ascii="Times New Roman" w:eastAsia="Times New Roman" w:hAnsi="Times New Roman" w:cs="Times New Roman"/>
                <w:bCs/>
                <w:iCs/>
                <w:sz w:val="20"/>
                <w:szCs w:val="20"/>
                <w:lang w:eastAsia="sk-SK"/>
              </w:rPr>
              <w:t>konzumným</w:t>
            </w:r>
            <w:r w:rsidR="00534C3A" w:rsidRPr="00534C3A">
              <w:rPr>
                <w:rFonts w:ascii="Times New Roman" w:eastAsia="Times New Roman" w:hAnsi="Times New Roman" w:cs="Times New Roman"/>
                <w:bCs/>
                <w:iCs/>
                <w:sz w:val="20"/>
                <w:szCs w:val="20"/>
                <w:lang w:eastAsia="sk-SK"/>
              </w:rPr>
              <w:t xml:space="preserve"> mliek</w:t>
            </w:r>
            <w:r w:rsidR="00534C3A">
              <w:rPr>
                <w:rFonts w:ascii="Times New Roman" w:eastAsia="Times New Roman" w:hAnsi="Times New Roman" w:cs="Times New Roman"/>
                <w:bCs/>
                <w:iCs/>
                <w:sz w:val="20"/>
                <w:szCs w:val="20"/>
                <w:lang w:eastAsia="sk-SK"/>
              </w:rPr>
              <w:t>om</w:t>
            </w:r>
            <w:r w:rsidR="00534C3A" w:rsidRPr="00534C3A">
              <w:rPr>
                <w:rFonts w:ascii="Times New Roman" w:eastAsia="Times New Roman" w:hAnsi="Times New Roman" w:cs="Times New Roman"/>
                <w:bCs/>
                <w:iCs/>
                <w:sz w:val="20"/>
                <w:szCs w:val="20"/>
                <w:lang w:eastAsia="sk-SK"/>
              </w:rPr>
              <w:t xml:space="preserve"> alebo jeho </w:t>
            </w:r>
            <w:proofErr w:type="spellStart"/>
            <w:r w:rsidR="00534C3A" w:rsidRPr="00534C3A">
              <w:rPr>
                <w:rFonts w:ascii="Times New Roman" w:eastAsia="Times New Roman" w:hAnsi="Times New Roman" w:cs="Times New Roman"/>
                <w:bCs/>
                <w:iCs/>
                <w:sz w:val="20"/>
                <w:szCs w:val="20"/>
                <w:lang w:eastAsia="sk-SK"/>
              </w:rPr>
              <w:t>bezlaktózov</w:t>
            </w:r>
            <w:r w:rsidR="00534C3A">
              <w:rPr>
                <w:rFonts w:ascii="Times New Roman" w:eastAsia="Times New Roman" w:hAnsi="Times New Roman" w:cs="Times New Roman"/>
                <w:bCs/>
                <w:iCs/>
                <w:sz w:val="20"/>
                <w:szCs w:val="20"/>
                <w:lang w:eastAsia="sk-SK"/>
              </w:rPr>
              <w:t>ými</w:t>
            </w:r>
            <w:proofErr w:type="spellEnd"/>
            <w:r w:rsidR="00534C3A" w:rsidRPr="00534C3A">
              <w:rPr>
                <w:rFonts w:ascii="Times New Roman" w:eastAsia="Times New Roman" w:hAnsi="Times New Roman" w:cs="Times New Roman"/>
                <w:bCs/>
                <w:iCs/>
                <w:sz w:val="20"/>
                <w:szCs w:val="20"/>
                <w:lang w:eastAsia="sk-SK"/>
              </w:rPr>
              <w:t xml:space="preserve"> variá</w:t>
            </w:r>
            <w:r w:rsidR="00534C3A">
              <w:rPr>
                <w:rFonts w:ascii="Times New Roman" w:eastAsia="Times New Roman" w:hAnsi="Times New Roman" w:cs="Times New Roman"/>
                <w:bCs/>
                <w:iCs/>
                <w:sz w:val="20"/>
                <w:szCs w:val="20"/>
                <w:lang w:eastAsia="sk-SK"/>
              </w:rPr>
              <w:t xml:space="preserve">ciami, v zmysle </w:t>
            </w:r>
            <w:r w:rsidR="00534C3A" w:rsidRPr="00534C3A">
              <w:rPr>
                <w:rFonts w:ascii="Times New Roman" w:eastAsia="Times New Roman" w:hAnsi="Times New Roman" w:cs="Times New Roman"/>
                <w:bCs/>
                <w:iCs/>
                <w:sz w:val="20"/>
                <w:szCs w:val="20"/>
                <w:lang w:eastAsia="sk-SK"/>
              </w:rPr>
              <w:t>čl</w:t>
            </w:r>
            <w:r w:rsidR="00534C3A">
              <w:rPr>
                <w:rFonts w:ascii="Times New Roman" w:eastAsia="Times New Roman" w:hAnsi="Times New Roman" w:cs="Times New Roman"/>
                <w:bCs/>
                <w:iCs/>
                <w:sz w:val="20"/>
                <w:szCs w:val="20"/>
                <w:lang w:eastAsia="sk-SK"/>
              </w:rPr>
              <w:t>ánku</w:t>
            </w:r>
            <w:r w:rsidR="00534C3A" w:rsidRPr="00534C3A">
              <w:rPr>
                <w:rFonts w:ascii="Times New Roman" w:eastAsia="Times New Roman" w:hAnsi="Times New Roman" w:cs="Times New Roman"/>
                <w:bCs/>
                <w:iCs/>
                <w:sz w:val="20"/>
                <w:szCs w:val="20"/>
                <w:lang w:eastAsia="sk-SK"/>
              </w:rPr>
              <w:t> 23 ods. 3 až 5 nariadenia (EÚ) č. 1308/2013 v platnom znení</w:t>
            </w:r>
            <w:r w:rsidR="003B1BB3">
              <w:rPr>
                <w:rFonts w:ascii="Times New Roman" w:eastAsia="Times New Roman" w:hAnsi="Times New Roman" w:cs="Times New Roman"/>
                <w:bCs/>
                <w:iCs/>
                <w:sz w:val="20"/>
                <w:szCs w:val="20"/>
                <w:lang w:eastAsia="sk-SK"/>
              </w:rPr>
              <w:t>.</w:t>
            </w:r>
          </w:p>
        </w:tc>
      </w:tr>
      <w:tr w:rsidR="001B23B7" w:rsidRPr="00B043B4" w:rsidTr="0023527B">
        <w:tc>
          <w:tcPr>
            <w:tcW w:w="9214" w:type="dxa"/>
            <w:gridSpan w:val="6"/>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043B4" w:rsidTr="0023527B">
        <w:tc>
          <w:tcPr>
            <w:tcW w:w="9214" w:type="dxa"/>
            <w:gridSpan w:val="6"/>
            <w:tcBorders>
              <w:top w:val="nil"/>
              <w:left w:val="single" w:sz="4" w:space="0" w:color="auto"/>
              <w:bottom w:val="single" w:sz="4" w:space="0" w:color="auto"/>
              <w:right w:val="single" w:sz="4" w:space="0" w:color="auto"/>
            </w:tcBorders>
            <w:shd w:val="clear" w:color="auto" w:fill="FFFFFF"/>
          </w:tcPr>
          <w:p w:rsidR="001B23B7" w:rsidRPr="00BE1859" w:rsidRDefault="00687B52">
            <w:pPr>
              <w:spacing w:after="160" w:line="259" w:lineRule="auto"/>
              <w:jc w:val="both"/>
              <w:rPr>
                <w:lang w:eastAsia="sk-SK"/>
              </w:rPr>
            </w:pPr>
            <w:r w:rsidRPr="00687B52">
              <w:rPr>
                <w:rFonts w:ascii="Times New Roman" w:eastAsia="Times New Roman" w:hAnsi="Times New Roman" w:cs="Times New Roman"/>
                <w:sz w:val="20"/>
                <w:szCs w:val="20"/>
                <w:lang w:eastAsia="sk-SK"/>
              </w:rPr>
              <w:t xml:space="preserve">Navrhované nariadenie vlády sa dotýka podnikateľov, ktorí v rámci školského programu dodávajú alebo distribuujú školské ovocie a zeleninu alebo školské mlieko a mliečne výrobky pre deti alebo žiakov, pretože upravuje zoznam </w:t>
            </w:r>
            <w:r w:rsidRPr="00687B52">
              <w:rPr>
                <w:rFonts w:ascii="Times New Roman" w:eastAsia="Times New Roman" w:hAnsi="Times New Roman" w:cs="Times New Roman"/>
                <w:bCs/>
                <w:sz w:val="20"/>
                <w:szCs w:val="20"/>
                <w:lang w:eastAsia="sk-SK"/>
              </w:rPr>
              <w:t>poľnohospodárskych výrobkov, na </w:t>
            </w:r>
            <w:r w:rsidR="000D07DF">
              <w:rPr>
                <w:rFonts w:ascii="Times New Roman" w:eastAsia="Times New Roman" w:hAnsi="Times New Roman" w:cs="Times New Roman"/>
                <w:bCs/>
                <w:sz w:val="20"/>
                <w:szCs w:val="20"/>
                <w:lang w:eastAsia="sk-SK"/>
              </w:rPr>
              <w:t xml:space="preserve">ktorých </w:t>
            </w:r>
            <w:r w:rsidRPr="00687B52">
              <w:rPr>
                <w:rFonts w:ascii="Times New Roman" w:eastAsia="Times New Roman" w:hAnsi="Times New Roman" w:cs="Times New Roman"/>
                <w:bCs/>
                <w:sz w:val="20"/>
                <w:szCs w:val="20"/>
                <w:lang w:eastAsia="sk-SK"/>
              </w:rPr>
              <w:t>dodávanie alebo distribúciu v rámci vykonávania školského programu možno v Slovenskej republike výlučne poskytovať pomoc, a pretože zároveň upravuje paušálne ustanovené výšky pomoci na dodávanie alebo distribúciu týchto poľnohospodárskych výrobkov v rámci školského programu, ako aj výšky úhrad, ktoré možno za tieto poľnohospodárske výrobky v rámci školského programu Slovenskej republiky najviac žiadať okrem pomoci samotnej. Keďže dochádza k zvýšeniu týchto paušálov a limitov týchto dodatočných úhrad, navrhované nariadenie vlády má pozitívny vplyv na dodávateľov alebo distribútorov školského ovocia a zeleniny alebo školského mlieka a mliečnych výrobkov pre deti alebo žiakov v rámci školského programu, pretože za toto ich dodanie alebo distribúciu dostanú väčšiu protihodnotu.</w:t>
            </w:r>
            <w:r w:rsidR="00EC5A64">
              <w:rPr>
                <w:rFonts w:ascii="Times New Roman" w:eastAsia="Times New Roman" w:hAnsi="Times New Roman" w:cs="Times New Roman"/>
                <w:bCs/>
                <w:sz w:val="20"/>
                <w:szCs w:val="20"/>
                <w:lang w:eastAsia="sk-SK"/>
              </w:rPr>
              <w:t xml:space="preserve"> Týchto subjektov sa dotýkajú aj ďalšie zmeny vo vykonávaní školského programu v Slovenskej republike </w:t>
            </w:r>
            <w:r w:rsidR="004C3FF9">
              <w:rPr>
                <w:rFonts w:ascii="Times New Roman" w:eastAsia="Times New Roman" w:hAnsi="Times New Roman" w:cs="Times New Roman"/>
                <w:bCs/>
                <w:sz w:val="20"/>
                <w:szCs w:val="20"/>
                <w:lang w:eastAsia="sk-SK"/>
              </w:rPr>
              <w:t>uvedené v </w:t>
            </w:r>
            <w:r w:rsidR="00EC5A64">
              <w:rPr>
                <w:rFonts w:ascii="Times New Roman" w:eastAsia="Times New Roman" w:hAnsi="Times New Roman" w:cs="Times New Roman"/>
                <w:bCs/>
                <w:sz w:val="20"/>
                <w:szCs w:val="20"/>
                <w:lang w:eastAsia="sk-SK"/>
              </w:rPr>
              <w:t>navrhovan</w:t>
            </w:r>
            <w:r w:rsidR="004C3FF9">
              <w:rPr>
                <w:rFonts w:ascii="Times New Roman" w:eastAsia="Times New Roman" w:hAnsi="Times New Roman" w:cs="Times New Roman"/>
                <w:bCs/>
                <w:sz w:val="20"/>
                <w:szCs w:val="20"/>
                <w:lang w:eastAsia="sk-SK"/>
              </w:rPr>
              <w:t xml:space="preserve">om </w:t>
            </w:r>
            <w:r w:rsidR="00EC5A64">
              <w:rPr>
                <w:rFonts w:ascii="Times New Roman" w:eastAsia="Times New Roman" w:hAnsi="Times New Roman" w:cs="Times New Roman"/>
                <w:bCs/>
                <w:sz w:val="20"/>
                <w:szCs w:val="20"/>
                <w:lang w:eastAsia="sk-SK"/>
              </w:rPr>
              <w:t xml:space="preserve">nariadení vlády, </w:t>
            </w:r>
            <w:r w:rsidR="00BE1859">
              <w:rPr>
                <w:rFonts w:ascii="Times New Roman" w:eastAsia="Times New Roman" w:hAnsi="Times New Roman" w:cs="Times New Roman"/>
                <w:bCs/>
                <w:sz w:val="20"/>
                <w:szCs w:val="20"/>
                <w:lang w:eastAsia="sk-SK"/>
              </w:rPr>
              <w:t xml:space="preserve">pričom navrhované zjednodušenie schvaľovania poskytovania pomoci na slovenské sprievodné opatrenia sa </w:t>
            </w:r>
            <w:r w:rsidRPr="00687B52">
              <w:rPr>
                <w:rFonts w:ascii="Times New Roman" w:eastAsia="Times New Roman" w:hAnsi="Times New Roman" w:cs="Times New Roman"/>
                <w:sz w:val="20"/>
                <w:szCs w:val="20"/>
                <w:lang w:eastAsia="sk-SK"/>
              </w:rPr>
              <w:t xml:space="preserve">dotýka </w:t>
            </w:r>
            <w:r w:rsidR="00BE1859">
              <w:rPr>
                <w:rFonts w:ascii="Times New Roman" w:eastAsia="Times New Roman" w:hAnsi="Times New Roman" w:cs="Times New Roman"/>
                <w:sz w:val="20"/>
                <w:szCs w:val="20"/>
                <w:lang w:eastAsia="sk-SK"/>
              </w:rPr>
              <w:t xml:space="preserve">aj </w:t>
            </w:r>
            <w:r w:rsidRPr="00687B52">
              <w:rPr>
                <w:rFonts w:ascii="Times New Roman" w:eastAsia="Times New Roman" w:hAnsi="Times New Roman" w:cs="Times New Roman"/>
                <w:sz w:val="20"/>
                <w:szCs w:val="20"/>
                <w:lang w:eastAsia="sk-SK"/>
              </w:rPr>
              <w:t xml:space="preserve">podnikateľov a právnických osôb, ktorí vykonávajú </w:t>
            </w:r>
            <w:r w:rsidR="00BE1859">
              <w:rPr>
                <w:rFonts w:ascii="Times New Roman" w:eastAsia="Times New Roman" w:hAnsi="Times New Roman" w:cs="Times New Roman"/>
                <w:sz w:val="20"/>
                <w:szCs w:val="20"/>
                <w:lang w:eastAsia="sk-SK"/>
              </w:rPr>
              <w:t>slovenské sprievodné opatrenia.</w:t>
            </w:r>
          </w:p>
        </w:tc>
      </w:tr>
      <w:tr w:rsidR="001B23B7" w:rsidRPr="00B043B4" w:rsidTr="0023527B">
        <w:tc>
          <w:tcPr>
            <w:tcW w:w="9214" w:type="dxa"/>
            <w:gridSpan w:val="6"/>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rsidTr="002E5394">
        <w:trPr>
          <w:trHeight w:val="560"/>
        </w:trPr>
        <w:tc>
          <w:tcPr>
            <w:tcW w:w="9214" w:type="dxa"/>
            <w:gridSpan w:val="6"/>
            <w:tcBorders>
              <w:top w:val="nil"/>
              <w:left w:val="single" w:sz="4" w:space="0" w:color="auto"/>
              <w:bottom w:val="single" w:sz="4" w:space="0" w:color="auto"/>
              <w:right w:val="single" w:sz="4" w:space="0" w:color="auto"/>
            </w:tcBorders>
            <w:shd w:val="clear" w:color="auto" w:fill="FFFFFF"/>
          </w:tcPr>
          <w:p w:rsidR="001B23B7" w:rsidRDefault="00B163AB" w:rsidP="00B163AB">
            <w:pPr>
              <w:jc w:val="both"/>
              <w:rPr>
                <w:rFonts w:ascii="Times New Roman" w:eastAsia="Times New Roman" w:hAnsi="Times New Roman" w:cs="Times New Roman"/>
                <w:bCs/>
                <w:sz w:val="20"/>
                <w:szCs w:val="20"/>
                <w:lang w:eastAsia="sk-SK"/>
              </w:rPr>
            </w:pPr>
            <w:r w:rsidRPr="00B163AB">
              <w:rPr>
                <w:rFonts w:ascii="Times New Roman" w:eastAsia="Times New Roman" w:hAnsi="Times New Roman" w:cs="Times New Roman"/>
                <w:sz w:val="20"/>
                <w:szCs w:val="20"/>
                <w:lang w:eastAsia="sk-SK"/>
              </w:rPr>
              <w:t xml:space="preserve">Ak by sa </w:t>
            </w:r>
            <w:r w:rsidR="00837CCB">
              <w:rPr>
                <w:rFonts w:ascii="Times New Roman" w:eastAsia="Times New Roman" w:hAnsi="Times New Roman" w:cs="Times New Roman"/>
                <w:sz w:val="20"/>
                <w:szCs w:val="20"/>
                <w:lang w:eastAsia="sk-SK"/>
              </w:rPr>
              <w:t xml:space="preserve">navrhovaná </w:t>
            </w:r>
            <w:r w:rsidRPr="00B163AB">
              <w:rPr>
                <w:rFonts w:ascii="Times New Roman" w:eastAsia="Times New Roman" w:hAnsi="Times New Roman" w:cs="Times New Roman"/>
                <w:sz w:val="20"/>
                <w:szCs w:val="20"/>
                <w:lang w:eastAsia="sk-SK"/>
              </w:rPr>
              <w:t xml:space="preserve">právna úprava neprijala, nebol by aktualizovaný zoznam </w:t>
            </w:r>
            <w:r w:rsidRPr="00B163AB">
              <w:rPr>
                <w:rFonts w:ascii="Times New Roman" w:eastAsia="Times New Roman" w:hAnsi="Times New Roman" w:cs="Times New Roman"/>
                <w:bCs/>
                <w:sz w:val="20"/>
                <w:szCs w:val="20"/>
                <w:lang w:eastAsia="sk-SK"/>
              </w:rPr>
              <w:t>poľnohospodárskych výrobkov, na </w:t>
            </w:r>
            <w:r w:rsidR="00837CCB">
              <w:rPr>
                <w:rFonts w:ascii="Times New Roman" w:eastAsia="Times New Roman" w:hAnsi="Times New Roman" w:cs="Times New Roman"/>
                <w:bCs/>
                <w:sz w:val="20"/>
                <w:szCs w:val="20"/>
                <w:lang w:eastAsia="sk-SK"/>
              </w:rPr>
              <w:t xml:space="preserve">ktorých </w:t>
            </w:r>
            <w:r w:rsidRPr="00B163AB">
              <w:rPr>
                <w:rFonts w:ascii="Times New Roman" w:eastAsia="Times New Roman" w:hAnsi="Times New Roman" w:cs="Times New Roman"/>
                <w:bCs/>
                <w:sz w:val="20"/>
                <w:szCs w:val="20"/>
                <w:lang w:eastAsia="sk-SK"/>
              </w:rPr>
              <w:t>dodávanie alebo distribúciu v rámci vykonávania školského programu možno v Slovenskej republike výlučne poskytovať pomoc, vzhľadom k čomu by nebolo možné poskytovať pomoc na dodávanie alebo distribúciu niektorých nových poľnohospodárskych výrobkov v rámci školského programu od školského roka 202</w:t>
            </w:r>
            <w:r>
              <w:rPr>
                <w:rFonts w:ascii="Times New Roman" w:eastAsia="Times New Roman" w:hAnsi="Times New Roman" w:cs="Times New Roman"/>
                <w:bCs/>
                <w:sz w:val="20"/>
                <w:szCs w:val="20"/>
                <w:lang w:eastAsia="sk-SK"/>
              </w:rPr>
              <w:t>3</w:t>
            </w:r>
            <w:r w:rsidRPr="00B163AB">
              <w:rPr>
                <w:rFonts w:ascii="Times New Roman" w:eastAsia="Times New Roman" w:hAnsi="Times New Roman" w:cs="Times New Roman"/>
                <w:bCs/>
                <w:sz w:val="20"/>
                <w:szCs w:val="20"/>
                <w:lang w:eastAsia="sk-SK"/>
              </w:rPr>
              <w:t>/202</w:t>
            </w:r>
            <w:r>
              <w:rPr>
                <w:rFonts w:ascii="Times New Roman" w:eastAsia="Times New Roman" w:hAnsi="Times New Roman" w:cs="Times New Roman"/>
                <w:bCs/>
                <w:sz w:val="20"/>
                <w:szCs w:val="20"/>
                <w:lang w:eastAsia="sk-SK"/>
              </w:rPr>
              <w:t>4</w:t>
            </w:r>
            <w:r w:rsidRPr="00B163AB">
              <w:rPr>
                <w:rFonts w:ascii="Times New Roman" w:eastAsia="Times New Roman" w:hAnsi="Times New Roman" w:cs="Times New Roman"/>
                <w:bCs/>
                <w:sz w:val="20"/>
                <w:szCs w:val="20"/>
                <w:lang w:eastAsia="sk-SK"/>
              </w:rPr>
              <w:t>, ktoré sa v Slovenskej republike bežne dodávajú. Taktiež by na dodávanie alebo distribúciu školského ovocia a zeleniny alebo školského mlieka a mliečnych výrobkov pre deti alebo žiakov od školského roka 202</w:t>
            </w:r>
            <w:r>
              <w:rPr>
                <w:rFonts w:ascii="Times New Roman" w:eastAsia="Times New Roman" w:hAnsi="Times New Roman" w:cs="Times New Roman"/>
                <w:bCs/>
                <w:sz w:val="20"/>
                <w:szCs w:val="20"/>
                <w:lang w:eastAsia="sk-SK"/>
              </w:rPr>
              <w:t>3</w:t>
            </w:r>
            <w:r w:rsidRPr="00B163AB">
              <w:rPr>
                <w:rFonts w:ascii="Times New Roman" w:eastAsia="Times New Roman" w:hAnsi="Times New Roman" w:cs="Times New Roman"/>
                <w:bCs/>
                <w:sz w:val="20"/>
                <w:szCs w:val="20"/>
                <w:lang w:eastAsia="sk-SK"/>
              </w:rPr>
              <w:t>/202</w:t>
            </w:r>
            <w:r>
              <w:rPr>
                <w:rFonts w:ascii="Times New Roman" w:eastAsia="Times New Roman" w:hAnsi="Times New Roman" w:cs="Times New Roman"/>
                <w:bCs/>
                <w:sz w:val="20"/>
                <w:szCs w:val="20"/>
                <w:lang w:eastAsia="sk-SK"/>
              </w:rPr>
              <w:t>4</w:t>
            </w:r>
            <w:r w:rsidRPr="00B163AB">
              <w:rPr>
                <w:rFonts w:ascii="Times New Roman" w:eastAsia="Times New Roman" w:hAnsi="Times New Roman" w:cs="Times New Roman"/>
                <w:bCs/>
                <w:sz w:val="20"/>
                <w:szCs w:val="20"/>
                <w:lang w:eastAsia="sk-SK"/>
              </w:rPr>
              <w:t xml:space="preserve"> nebolo možné poskytovať zvýšené paušálne výšky pomoci, ani za takto dodávané alebo distribuované poľnohospodárske výrobky okrem pomoci žiadať úhrady, ktoré by boli oproti aktuálne ustanoveným limitom zvýšené, hoci sa už zmenila situácia na trhu, a bežné spotrebiteľské ceny týchto poľnohospodárskych výrobkov sa v Slovenskej republike zvýšili.</w:t>
            </w:r>
          </w:p>
          <w:p w:rsidR="00875E79" w:rsidRPr="00BC3133" w:rsidRDefault="00875E7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bCs/>
                <w:sz w:val="20"/>
                <w:szCs w:val="20"/>
                <w:lang w:eastAsia="sk-SK"/>
              </w:rPr>
              <w:t xml:space="preserve">Rovnako by sa nereagovalo na vyššie popísanú problematiku nadmerných dodávok školského ovocia a zeleniny alebo školského mlieka a mliečnych výrobkov pre deti alebo žiakov, vzhľadom na adekvátnu spotrebu týchto poľnohospodárskych výrobkov týmito deťmi alebo žiakmi za určitý čas, na problematiku nerovnomerných dodávok alebo distribúcií týchto poľnohospodárskych výrobkov v rámci školského programu počas príslušného školského roka v rámci jeho jednotlivých realizačných období, a ani na potrebu </w:t>
            </w:r>
            <w:proofErr w:type="spellStart"/>
            <w:r w:rsidRPr="00875E79">
              <w:rPr>
                <w:rFonts w:ascii="Times New Roman" w:eastAsia="Times New Roman" w:hAnsi="Times New Roman" w:cs="Times New Roman"/>
                <w:bCs/>
                <w:sz w:val="20"/>
                <w:szCs w:val="20"/>
                <w:lang w:eastAsia="sk-SK"/>
              </w:rPr>
              <w:t>priorizácie</w:t>
            </w:r>
            <w:proofErr w:type="spellEnd"/>
            <w:r w:rsidRPr="00875E79">
              <w:rPr>
                <w:rFonts w:ascii="Times New Roman" w:eastAsia="Times New Roman" w:hAnsi="Times New Roman" w:cs="Times New Roman"/>
                <w:bCs/>
                <w:sz w:val="20"/>
                <w:szCs w:val="20"/>
                <w:lang w:eastAsia="sk-SK"/>
              </w:rPr>
              <w:t xml:space="preserve"> </w:t>
            </w:r>
            <w:r w:rsidRPr="00875E79">
              <w:rPr>
                <w:rFonts w:ascii="Times New Roman" w:eastAsia="Times New Roman" w:hAnsi="Times New Roman" w:cs="Times New Roman"/>
                <w:bCs/>
                <w:iCs/>
                <w:sz w:val="20"/>
                <w:szCs w:val="20"/>
                <w:lang w:eastAsia="sk-SK"/>
              </w:rPr>
              <w:t xml:space="preserve">čerstvého ovocia a zeleniny a konzumného mlieka alebo jeho </w:t>
            </w:r>
            <w:proofErr w:type="spellStart"/>
            <w:r w:rsidRPr="00875E79">
              <w:rPr>
                <w:rFonts w:ascii="Times New Roman" w:eastAsia="Times New Roman" w:hAnsi="Times New Roman" w:cs="Times New Roman"/>
                <w:bCs/>
                <w:iCs/>
                <w:sz w:val="20"/>
                <w:szCs w:val="20"/>
                <w:lang w:eastAsia="sk-SK"/>
              </w:rPr>
              <w:t>bezlaktózových</w:t>
            </w:r>
            <w:proofErr w:type="spellEnd"/>
            <w:r w:rsidRPr="00875E79">
              <w:rPr>
                <w:rFonts w:ascii="Times New Roman" w:eastAsia="Times New Roman" w:hAnsi="Times New Roman" w:cs="Times New Roman"/>
                <w:bCs/>
                <w:iCs/>
                <w:sz w:val="20"/>
                <w:szCs w:val="20"/>
                <w:lang w:eastAsia="sk-SK"/>
              </w:rPr>
              <w:t xml:space="preserve"> variácií v rámci poľnohospodárskych výrobkov ovocia </w:t>
            </w:r>
            <w:r w:rsidRPr="00875E79">
              <w:rPr>
                <w:rFonts w:ascii="Times New Roman" w:eastAsia="Times New Roman" w:hAnsi="Times New Roman" w:cs="Times New Roman"/>
                <w:bCs/>
                <w:iCs/>
                <w:sz w:val="20"/>
                <w:szCs w:val="20"/>
                <w:lang w:eastAsia="sk-SK"/>
              </w:rPr>
              <w:lastRenderedPageBreak/>
              <w:t>a zeleniny alebo mlieka a mliečnych výrobkov, ktoré sú dodávané alebo distribuované v rámci školského programu, vyjadrenú v čl. 23 ods. 3 až 5 nariadenia (EÚ) č. 1308/2013 v platnom znení.</w:t>
            </w:r>
          </w:p>
        </w:tc>
      </w:tr>
      <w:tr w:rsidR="001B23B7" w:rsidRPr="00B043B4" w:rsidTr="0023527B">
        <w:tc>
          <w:tcPr>
            <w:tcW w:w="9214"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761BF2" w:rsidP="000800FC">
            <w:pPr>
              <w:numPr>
                <w:ilvl w:val="0"/>
                <w:numId w:val="1"/>
              </w:numPr>
              <w:ind w:left="426"/>
              <w:contextualSpacing/>
              <w:rPr>
                <w:rFonts w:ascii="Times New Roman" w:eastAsia="Calibri" w:hAnsi="Times New Roman" w:cs="Times New Roman"/>
                <w:b/>
              </w:rPr>
            </w:pPr>
            <w:r>
              <w:lastRenderedPageBreak/>
              <w:br w:type="page"/>
            </w:r>
            <w:r w:rsidR="001B23B7" w:rsidRPr="00B043B4">
              <w:rPr>
                <w:rFonts w:ascii="Times New Roman" w:eastAsia="Calibri" w:hAnsi="Times New Roman" w:cs="Times New Roman"/>
                <w:b/>
              </w:rPr>
              <w:t>Vykonávacie predpisy</w:t>
            </w:r>
          </w:p>
        </w:tc>
      </w:tr>
      <w:tr w:rsidR="001B23B7" w:rsidRPr="00B043B4" w:rsidTr="0023527B">
        <w:tc>
          <w:tcPr>
            <w:tcW w:w="6208" w:type="dxa"/>
            <w:gridSpan w:val="4"/>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tcBorders>
              <w:top w:val="single" w:sz="4" w:space="0" w:color="FFFFFF"/>
              <w:left w:val="nil"/>
              <w:bottom w:val="nil"/>
              <w:right w:val="nil"/>
            </w:tcBorders>
            <w:shd w:val="clear" w:color="auto" w:fill="FFFFFF"/>
          </w:tcPr>
          <w:p w:rsidR="001B23B7" w:rsidRPr="00B043B4" w:rsidRDefault="005B46B6"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89" w:type="dxa"/>
            <w:tcBorders>
              <w:top w:val="single" w:sz="4" w:space="0" w:color="FFFFFF"/>
              <w:left w:val="nil"/>
              <w:bottom w:val="nil"/>
              <w:right w:val="single" w:sz="4" w:space="0" w:color="auto"/>
            </w:tcBorders>
            <w:shd w:val="clear" w:color="auto" w:fill="FFFFFF"/>
          </w:tcPr>
          <w:p w:rsidR="001B23B7" w:rsidRPr="00B043B4" w:rsidRDefault="005B46B6"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D14B28">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23527B">
        <w:tc>
          <w:tcPr>
            <w:tcW w:w="9214" w:type="dxa"/>
            <w:gridSpan w:val="6"/>
            <w:tcBorders>
              <w:top w:val="nil"/>
              <w:left w:val="single" w:sz="4" w:space="0" w:color="auto"/>
              <w:bottom w:val="single" w:sz="4" w:space="0" w:color="auto"/>
              <w:right w:val="single" w:sz="4" w:space="0" w:color="auto"/>
            </w:tcBorders>
            <w:shd w:val="clear" w:color="auto" w:fill="FFFFFF"/>
          </w:tcPr>
          <w:p w:rsidR="001B23B7" w:rsidRPr="00B043B4" w:rsidRDefault="001B23B7" w:rsidP="00D14B28">
            <w:pPr>
              <w:rPr>
                <w:rFonts w:ascii="Times New Roman" w:eastAsia="Times New Roman" w:hAnsi="Times New Roman" w:cs="Times New Roman"/>
                <w:sz w:val="20"/>
                <w:szCs w:val="20"/>
                <w:lang w:eastAsia="sk-SK"/>
              </w:rPr>
            </w:pPr>
          </w:p>
        </w:tc>
      </w:tr>
      <w:tr w:rsidR="001B23B7" w:rsidRPr="00B043B4" w:rsidTr="0023527B">
        <w:tc>
          <w:tcPr>
            <w:tcW w:w="9214"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23527B">
        <w:trPr>
          <w:trHeight w:val="157"/>
        </w:trPr>
        <w:tc>
          <w:tcPr>
            <w:tcW w:w="9214" w:type="dxa"/>
            <w:gridSpan w:val="6"/>
            <w:tcBorders>
              <w:top w:val="nil"/>
              <w:left w:val="single" w:sz="4" w:space="0" w:color="000000"/>
              <w:bottom w:val="nil"/>
              <w:right w:val="single" w:sz="4" w:space="0" w:color="auto"/>
            </w:tcBorders>
            <w:shd w:val="clear" w:color="auto" w:fill="FFFFFF"/>
          </w:tcPr>
          <w:tbl>
            <w:tblPr>
              <w:tblW w:w="0" w:type="auto"/>
              <w:tblLayout w:type="fixed"/>
              <w:tblLook w:val="04A0" w:firstRow="1" w:lastRow="0" w:firstColumn="1" w:lastColumn="0" w:noHBand="0" w:noVBand="1"/>
            </w:tblPr>
            <w:tblGrid>
              <w:gridCol w:w="8643"/>
            </w:tblGrid>
            <w:tr w:rsidR="00AE4F53" w:rsidTr="00AE4F53">
              <w:trPr>
                <w:trHeight w:val="90"/>
              </w:trPr>
              <w:tc>
                <w:tcPr>
                  <w:tcW w:w="8643" w:type="dxa"/>
                  <w:tcBorders>
                    <w:top w:val="nil"/>
                    <w:left w:val="nil"/>
                    <w:bottom w:val="nil"/>
                    <w:right w:val="nil"/>
                  </w:tcBorders>
                  <w:hideMark/>
                </w:tcPr>
                <w:p w:rsidR="00AE4F53" w:rsidRDefault="00AE4F53" w:rsidP="00AE4F53">
                  <w:pPr>
                    <w:pStyle w:val="Default"/>
                    <w:spacing w:line="256" w:lineRule="auto"/>
                    <w:rPr>
                      <w:color w:val="auto"/>
                      <w:sz w:val="20"/>
                      <w:szCs w:val="20"/>
                    </w:rPr>
                  </w:pPr>
                  <w:r>
                    <w:rPr>
                      <w:i/>
                      <w:iCs/>
                      <w:color w:val="auto"/>
                      <w:sz w:val="20"/>
                      <w:szCs w:val="20"/>
                    </w:rPr>
                    <w:t xml:space="preserve">Uveďte, či v predkladanom návrhu právneho predpisu dochádza ku </w:t>
                  </w:r>
                  <w:proofErr w:type="spellStart"/>
                  <w:r>
                    <w:rPr>
                      <w:i/>
                      <w:iCs/>
                      <w:color w:val="auto"/>
                      <w:sz w:val="20"/>
                      <w:szCs w:val="20"/>
                    </w:rPr>
                    <w:t>goldplatingu</w:t>
                  </w:r>
                  <w:proofErr w:type="spellEnd"/>
                  <w:r>
                    <w:rPr>
                      <w:i/>
                      <w:iCs/>
                      <w:color w:val="auto"/>
                      <w:sz w:val="20"/>
                      <w:szCs w:val="20"/>
                    </w:rPr>
                    <w:t xml:space="preserve"> podľa tabuľky zhody. </w:t>
                  </w:r>
                </w:p>
              </w:tc>
            </w:tr>
            <w:tr w:rsidR="00AE4F53" w:rsidTr="00AE4F53">
              <w:trPr>
                <w:trHeight w:val="296"/>
              </w:trPr>
              <w:tc>
                <w:tcPr>
                  <w:tcW w:w="8643" w:type="dxa"/>
                  <w:tcBorders>
                    <w:top w:val="nil"/>
                    <w:left w:val="nil"/>
                    <w:bottom w:val="nil"/>
                    <w:right w:val="nil"/>
                  </w:tcBorders>
                </w:tcPr>
                <w:p w:rsidR="00AE4F53" w:rsidRDefault="00AE4F53" w:rsidP="00AE4F53">
                  <w:pPr>
                    <w:pStyle w:val="Default"/>
                    <w:spacing w:line="256" w:lineRule="auto"/>
                    <w:rPr>
                      <w:b/>
                      <w:iCs/>
                      <w:color w:val="auto"/>
                      <w:sz w:val="20"/>
                      <w:szCs w:val="20"/>
                    </w:rPr>
                  </w:pPr>
                  <w:r>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Pr>
                          <w:rFonts w:ascii="MS Gothic" w:eastAsia="MS Gothic" w:hAnsi="MS Gothic" w:hint="eastAsia"/>
                          <w:b/>
                          <w:iCs/>
                          <w:color w:val="auto"/>
                          <w:sz w:val="20"/>
                          <w:szCs w:val="20"/>
                          <w:lang w:val="en-US"/>
                        </w:rPr>
                        <w:t>☐</w:t>
                      </w:r>
                    </w:sdtContent>
                  </w:sdt>
                  <w:r>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Pr>
                      <w:b/>
                      <w:iCs/>
                      <w:color w:val="auto"/>
                      <w:sz w:val="20"/>
                      <w:szCs w:val="20"/>
                    </w:rPr>
                    <w:t xml:space="preserve"> Nie</w:t>
                  </w:r>
                </w:p>
                <w:p w:rsidR="00AE4F53" w:rsidRDefault="00AE4F53" w:rsidP="00AE4F53">
                  <w:pPr>
                    <w:pStyle w:val="Default"/>
                    <w:spacing w:line="256" w:lineRule="auto"/>
                    <w:rPr>
                      <w:i/>
                      <w:iCs/>
                      <w:color w:val="auto"/>
                      <w:sz w:val="20"/>
                      <w:szCs w:val="20"/>
                    </w:rPr>
                  </w:pPr>
                </w:p>
                <w:p w:rsidR="00AE4F53" w:rsidRDefault="00AE4F53" w:rsidP="00AE4F53">
                  <w:pPr>
                    <w:pStyle w:val="Default"/>
                    <w:spacing w:line="256" w:lineRule="auto"/>
                    <w:rPr>
                      <w:color w:val="auto"/>
                      <w:sz w:val="20"/>
                      <w:szCs w:val="20"/>
                    </w:rPr>
                  </w:pPr>
                  <w:r>
                    <w:rPr>
                      <w:i/>
                      <w:iCs/>
                      <w:color w:val="auto"/>
                      <w:sz w:val="20"/>
                      <w:szCs w:val="20"/>
                    </w:rPr>
                    <w:t xml:space="preserve">Ak áno, uveďte, ktorých vplyvov podľa bodu 9 sa </w:t>
                  </w:r>
                  <w:proofErr w:type="spellStart"/>
                  <w:r>
                    <w:rPr>
                      <w:i/>
                      <w:iCs/>
                      <w:color w:val="auto"/>
                      <w:sz w:val="20"/>
                      <w:szCs w:val="20"/>
                    </w:rPr>
                    <w:t>goldplating</w:t>
                  </w:r>
                  <w:proofErr w:type="spellEnd"/>
                  <w:r>
                    <w:rPr>
                      <w:i/>
                      <w:iCs/>
                      <w:color w:val="auto"/>
                      <w:sz w:val="20"/>
                      <w:szCs w:val="20"/>
                    </w:rPr>
                    <w:t xml:space="preserve"> týka: </w:t>
                  </w:r>
                </w:p>
              </w:tc>
            </w:tr>
            <w:tr w:rsidR="00AE4F53" w:rsidTr="00AE4F53">
              <w:trPr>
                <w:trHeight w:val="296"/>
              </w:trPr>
              <w:tc>
                <w:tcPr>
                  <w:tcW w:w="8643" w:type="dxa"/>
                  <w:tcBorders>
                    <w:top w:val="nil"/>
                    <w:left w:val="nil"/>
                    <w:bottom w:val="nil"/>
                    <w:right w:val="nil"/>
                  </w:tcBorders>
                </w:tcPr>
                <w:p w:rsidR="00AE4F53" w:rsidRDefault="00AE4F53" w:rsidP="00AE4F53">
                  <w:pPr>
                    <w:pStyle w:val="Default"/>
                    <w:spacing w:line="256" w:lineRule="auto"/>
                    <w:rPr>
                      <w:rFonts w:ascii="Segoe UI Symbol" w:hAnsi="Segoe UI Symbol" w:cs="Segoe UI Symbol"/>
                      <w:sz w:val="20"/>
                      <w:szCs w:val="20"/>
                    </w:rPr>
                  </w:pPr>
                </w:p>
              </w:tc>
            </w:tr>
          </w:tbl>
          <w:p w:rsidR="001B23B7" w:rsidRPr="00276A79" w:rsidRDefault="001B23B7" w:rsidP="000800FC">
            <w:pPr>
              <w:jc w:val="both"/>
              <w:rPr>
                <w:rFonts w:ascii="Times New Roman" w:eastAsia="Times New Roman" w:hAnsi="Times New Roman" w:cs="Times New Roman"/>
                <w:sz w:val="20"/>
                <w:szCs w:val="20"/>
                <w:lang w:eastAsia="sk-SK"/>
              </w:rPr>
            </w:pPr>
          </w:p>
        </w:tc>
      </w:tr>
      <w:tr w:rsidR="001B23B7" w:rsidRPr="00B043B4" w:rsidTr="002E5394">
        <w:trPr>
          <w:trHeight w:val="80"/>
        </w:trPr>
        <w:tc>
          <w:tcPr>
            <w:tcW w:w="9214" w:type="dxa"/>
            <w:gridSpan w:val="6"/>
            <w:tcBorders>
              <w:top w:val="nil"/>
              <w:left w:val="single" w:sz="4" w:space="0" w:color="000000"/>
              <w:bottom w:val="single" w:sz="4" w:space="0" w:color="000000"/>
              <w:right w:val="single" w:sz="4" w:space="0" w:color="000000"/>
            </w:tcBorders>
            <w:shd w:val="clear" w:color="auto" w:fill="FFFFFF"/>
          </w:tcPr>
          <w:p w:rsidR="001B23B7" w:rsidRPr="00B043B4" w:rsidRDefault="001B23B7" w:rsidP="002E5394">
            <w:pPr>
              <w:rPr>
                <w:rFonts w:ascii="Times New Roman" w:eastAsia="Times New Roman" w:hAnsi="Times New Roman" w:cs="Times New Roman"/>
                <w:sz w:val="20"/>
                <w:szCs w:val="20"/>
                <w:lang w:eastAsia="sk-SK"/>
              </w:rPr>
            </w:pPr>
          </w:p>
        </w:tc>
      </w:tr>
      <w:tr w:rsidR="001B23B7" w:rsidRPr="00B043B4" w:rsidTr="0023527B">
        <w:tc>
          <w:tcPr>
            <w:tcW w:w="9214"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23527B">
        <w:tc>
          <w:tcPr>
            <w:tcW w:w="9214" w:type="dxa"/>
            <w:gridSpan w:val="6"/>
            <w:tcBorders>
              <w:top w:val="single" w:sz="4" w:space="0" w:color="FFFFFF"/>
              <w:left w:val="single" w:sz="4" w:space="0" w:color="auto"/>
              <w:bottom w:val="single" w:sz="4" w:space="0" w:color="auto"/>
              <w:right w:val="single" w:sz="4" w:space="0" w:color="auto"/>
            </w:tcBorders>
            <w:shd w:val="clear" w:color="auto" w:fill="FFFFFF"/>
          </w:tcPr>
          <w:p w:rsidR="005A4B36" w:rsidRPr="005A4B36" w:rsidRDefault="005A4B36" w:rsidP="005A4B36">
            <w:pPr>
              <w:jc w:val="both"/>
              <w:rPr>
                <w:rFonts w:ascii="Times New Roman" w:eastAsia="Times New Roman" w:hAnsi="Times New Roman" w:cs="Times New Roman"/>
                <w:bCs/>
                <w:sz w:val="20"/>
                <w:szCs w:val="20"/>
                <w:lang w:eastAsia="sk-SK"/>
              </w:rPr>
            </w:pPr>
            <w:r w:rsidRPr="005A4B36">
              <w:rPr>
                <w:rFonts w:ascii="Times New Roman" w:eastAsia="Times New Roman" w:hAnsi="Times New Roman" w:cs="Times New Roman"/>
                <w:sz w:val="20"/>
                <w:szCs w:val="20"/>
                <w:lang w:eastAsia="sk-SK"/>
              </w:rPr>
              <w:t xml:space="preserve">Právna úprava vykonávania školského programu Slovenskej republiky obsiahnutá v príslušnom aproximačnom nariadení vlády je pravidelne prehodnocovaná z hľadiska </w:t>
            </w:r>
            <w:r w:rsidRPr="005A4B36">
              <w:rPr>
                <w:rFonts w:ascii="Times New Roman" w:eastAsia="Times New Roman" w:hAnsi="Times New Roman" w:cs="Times New Roman"/>
                <w:bCs/>
                <w:sz w:val="20"/>
                <w:szCs w:val="20"/>
                <w:lang w:eastAsia="sk-SK"/>
              </w:rPr>
              <w:t>zoznamu poľnohospodárskych výrobkov, na </w:t>
            </w:r>
            <w:r w:rsidR="00625758">
              <w:rPr>
                <w:rFonts w:ascii="Times New Roman" w:eastAsia="Times New Roman" w:hAnsi="Times New Roman" w:cs="Times New Roman"/>
                <w:bCs/>
                <w:sz w:val="20"/>
                <w:szCs w:val="20"/>
                <w:lang w:eastAsia="sk-SK"/>
              </w:rPr>
              <w:t xml:space="preserve">ktorých </w:t>
            </w:r>
            <w:r w:rsidRPr="005A4B36">
              <w:rPr>
                <w:rFonts w:ascii="Times New Roman" w:eastAsia="Times New Roman" w:hAnsi="Times New Roman" w:cs="Times New Roman"/>
                <w:bCs/>
                <w:sz w:val="20"/>
                <w:szCs w:val="20"/>
                <w:lang w:eastAsia="sk-SK"/>
              </w:rPr>
              <w:t>dodávanie alebo distribúciu v rámci vykonávania školského programu možno v Slovenskej republike výlučne poskytovať pomoc, ako aj z hľadiska paušálne ustanovených výšok pomoci na dodávanie alebo distribúciu týchto poľnohospodárskych výrobkov v rámci školského programu. Prehodnocujú sa aj iné aspekty tejto právnej úpravy, ako napríklad limity, v ktorých sú dodávatelia alebo distribútori týchto poľnohospodárskych výrobkov v rámci školského programu Slovenskej republiky oprávnení žiadať za takto dodávané alebo distribuované poľnohospodárske výrobky okrem pomoci aj dodatočnú úhradu.</w:t>
            </w:r>
          </w:p>
          <w:p w:rsidR="001B23B7" w:rsidRPr="00BF0F1E" w:rsidRDefault="005A4B36" w:rsidP="005A4B36">
            <w:pPr>
              <w:jc w:val="both"/>
              <w:rPr>
                <w:rFonts w:ascii="Times New Roman" w:eastAsia="Times New Roman" w:hAnsi="Times New Roman" w:cs="Times New Roman"/>
                <w:sz w:val="20"/>
                <w:szCs w:val="20"/>
                <w:lang w:eastAsia="sk-SK"/>
              </w:rPr>
            </w:pPr>
            <w:r w:rsidRPr="005A4B36">
              <w:rPr>
                <w:rFonts w:ascii="Times New Roman" w:eastAsia="Times New Roman" w:hAnsi="Times New Roman" w:cs="Times New Roman"/>
                <w:bCs/>
                <w:sz w:val="20"/>
                <w:szCs w:val="20"/>
                <w:lang w:eastAsia="sk-SK"/>
              </w:rPr>
              <w:t>Navrhované nariadenie vlády je práve výsledkom takéhoto prehodnotenia.</w:t>
            </w:r>
          </w:p>
        </w:tc>
      </w:tr>
    </w:tbl>
    <w:tbl>
      <w:tblPr>
        <w:tblStyle w:val="Mriekatabuky11"/>
        <w:tblW w:w="9214" w:type="dxa"/>
        <w:tblLayout w:type="fixed"/>
        <w:tblLook w:val="04A0" w:firstRow="1" w:lastRow="0" w:firstColumn="1" w:lastColumn="0" w:noHBand="0" w:noVBand="1"/>
      </w:tblPr>
      <w:tblGrid>
        <w:gridCol w:w="3817"/>
        <w:gridCol w:w="541"/>
        <w:gridCol w:w="1312"/>
        <w:gridCol w:w="284"/>
        <w:gridCol w:w="254"/>
        <w:gridCol w:w="1133"/>
        <w:gridCol w:w="547"/>
        <w:gridCol w:w="1326"/>
      </w:tblGrid>
      <w:tr w:rsidR="00FA178D" w:rsidRPr="00FA178D" w:rsidTr="0023527B">
        <w:tc>
          <w:tcPr>
            <w:tcW w:w="9214" w:type="dxa"/>
            <w:gridSpan w:val="8"/>
            <w:tcBorders>
              <w:top w:val="nil"/>
              <w:left w:val="nil"/>
              <w:bottom w:val="single" w:sz="4" w:space="0" w:color="auto"/>
              <w:right w:val="nil"/>
            </w:tcBorders>
            <w:shd w:val="clear" w:color="auto" w:fill="FFFFFF"/>
          </w:tcPr>
          <w:p w:rsidR="00FA178D" w:rsidRPr="00FA178D" w:rsidRDefault="00FA178D" w:rsidP="00FA178D">
            <w:pPr>
              <w:jc w:val="both"/>
              <w:rPr>
                <w:rFonts w:ascii="Times New Roman" w:eastAsia="Times New Roman" w:hAnsi="Times New Roman" w:cs="Times New Roman"/>
                <w:b/>
                <w:sz w:val="20"/>
                <w:szCs w:val="20"/>
                <w:lang w:eastAsia="sk-SK"/>
              </w:rPr>
            </w:pPr>
          </w:p>
          <w:p w:rsidR="00FA178D" w:rsidRPr="00FA178D" w:rsidRDefault="00FA178D" w:rsidP="00FA178D">
            <w:pPr>
              <w:jc w:val="both"/>
              <w:rPr>
                <w:rFonts w:ascii="Times New Roman" w:eastAsia="Times New Roman" w:hAnsi="Times New Roman" w:cs="Times New Roman"/>
                <w:b/>
                <w:sz w:val="20"/>
                <w:szCs w:val="20"/>
                <w:lang w:eastAsia="sk-SK"/>
              </w:rPr>
            </w:pPr>
          </w:p>
          <w:p w:rsidR="00FA178D" w:rsidRPr="00FA178D" w:rsidRDefault="00FA178D" w:rsidP="00FA178D">
            <w:pPr>
              <w:ind w:left="142" w:hanging="142"/>
              <w:jc w:val="both"/>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FA178D" w:rsidRPr="00FA178D" w:rsidRDefault="00FA178D" w:rsidP="00FA178D">
            <w:pPr>
              <w:jc w:val="both"/>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FA178D" w:rsidRPr="00FA178D" w:rsidRDefault="00FA178D" w:rsidP="00FA178D">
            <w:pPr>
              <w:jc w:val="both"/>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FA178D" w:rsidRPr="00FA178D" w:rsidRDefault="00FA178D" w:rsidP="00FA178D">
            <w:pPr>
              <w:jc w:val="both"/>
              <w:rPr>
                <w:rFonts w:ascii="Times New Roman" w:eastAsia="Times New Roman" w:hAnsi="Times New Roman" w:cs="Times New Roman"/>
                <w:b/>
                <w:sz w:val="20"/>
                <w:szCs w:val="20"/>
                <w:lang w:eastAsia="sk-SK"/>
              </w:rPr>
            </w:pPr>
          </w:p>
        </w:tc>
      </w:tr>
      <w:tr w:rsidR="00FA178D" w:rsidRPr="00FA178D" w:rsidTr="0023527B">
        <w:trPr>
          <w:trHeight w:val="283"/>
        </w:trPr>
        <w:tc>
          <w:tcPr>
            <w:tcW w:w="9214"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rsidR="00FA178D" w:rsidRPr="00FA178D" w:rsidRDefault="00FA178D" w:rsidP="00FA178D">
            <w:pPr>
              <w:numPr>
                <w:ilvl w:val="0"/>
                <w:numId w:val="1"/>
              </w:numPr>
              <w:ind w:left="306"/>
              <w:contextualSpacing/>
              <w:rPr>
                <w:rFonts w:ascii="Times New Roman" w:eastAsia="Calibri" w:hAnsi="Times New Roman" w:cs="Times New Roman"/>
                <w:b/>
              </w:rPr>
            </w:pPr>
            <w:r w:rsidRPr="00FA178D">
              <w:rPr>
                <w:rFonts w:ascii="Times New Roman" w:eastAsia="Calibri" w:hAnsi="Times New Roman" w:cs="Times New Roman"/>
                <w:b/>
              </w:rPr>
              <w:t>Vybrané vplyvy  materiálu</w:t>
            </w:r>
          </w:p>
        </w:tc>
      </w:tr>
      <w:tr w:rsidR="00FA178D" w:rsidRPr="00FA178D" w:rsidTr="0023527B">
        <w:tc>
          <w:tcPr>
            <w:tcW w:w="3817" w:type="dxa"/>
            <w:tcBorders>
              <w:top w:val="single" w:sz="4" w:space="0" w:color="auto"/>
              <w:left w:val="single" w:sz="4" w:space="0" w:color="auto"/>
              <w:bottom w:val="nil"/>
              <w:right w:val="single" w:sz="4" w:space="0" w:color="auto"/>
            </w:tcBorders>
            <w:shd w:val="clear" w:color="auto" w:fill="E2E2E2"/>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12" w:type="dxa"/>
            <w:tcBorders>
              <w:top w:val="single" w:sz="4" w:space="0" w:color="auto"/>
              <w:left w:val="nil"/>
              <w:bottom w:val="dotted" w:sz="4" w:space="0" w:color="auto"/>
              <w:right w:val="nil"/>
            </w:tcBorders>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FA178D" w:rsidRPr="00FA178D" w:rsidRDefault="00FA178D" w:rsidP="00FA178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rsidR="00FA178D" w:rsidRPr="00FA178D" w:rsidRDefault="00FA178D" w:rsidP="00FA178D">
                <w:pPr>
                  <w:ind w:left="-107" w:right="-108"/>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26" w:type="dxa"/>
            <w:tcBorders>
              <w:top w:val="single" w:sz="4" w:space="0" w:color="auto"/>
              <w:left w:val="nil"/>
              <w:bottom w:val="dotted" w:sz="4" w:space="0" w:color="auto"/>
              <w:right w:val="single" w:sz="4" w:space="0" w:color="auto"/>
            </w:tcBorders>
          </w:tcPr>
          <w:p w:rsidR="00FA178D" w:rsidRPr="00FA178D" w:rsidRDefault="00FA178D" w:rsidP="00FA178D">
            <w:pPr>
              <w:ind w:left="34"/>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Negatívne</w:t>
            </w:r>
          </w:p>
        </w:tc>
      </w:tr>
      <w:tr w:rsidR="00FA178D" w:rsidRPr="00FA178D" w:rsidTr="0023527B">
        <w:tc>
          <w:tcPr>
            <w:tcW w:w="3817" w:type="dxa"/>
            <w:tcBorders>
              <w:top w:val="nil"/>
              <w:left w:val="single" w:sz="4" w:space="0" w:color="auto"/>
              <w:bottom w:val="nil"/>
              <w:right w:val="single" w:sz="4" w:space="0" w:color="auto"/>
            </w:tcBorders>
            <w:shd w:val="clear" w:color="auto" w:fill="E2E2E2"/>
          </w:tcPr>
          <w:p w:rsidR="00FA178D" w:rsidRPr="00FA178D" w:rsidRDefault="00FA178D" w:rsidP="00FA178D">
            <w:pPr>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 xml:space="preserve">    z toho rozpočtovo zabezpečené vplyvy,         </w:t>
            </w:r>
          </w:p>
          <w:p w:rsidR="00FA178D" w:rsidRPr="00FA178D" w:rsidRDefault="00FA178D" w:rsidP="00FA178D">
            <w:pPr>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 xml:space="preserve">    v prípade identifikovaného negatívneho </w:t>
            </w:r>
          </w:p>
          <w:p w:rsidR="00FA178D" w:rsidRPr="00FA178D" w:rsidRDefault="00FA178D" w:rsidP="00FA178D">
            <w:pPr>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FA178D" w:rsidRPr="00FA178D" w:rsidRDefault="00FA178D" w:rsidP="00FA178D">
                <w:pPr>
                  <w:jc w:val="center"/>
                  <w:rPr>
                    <w:rFonts w:ascii="Times New Roman" w:eastAsia="Times New Roman" w:hAnsi="Times New Roman" w:cs="Times New Roman"/>
                    <w:sz w:val="20"/>
                    <w:szCs w:val="20"/>
                    <w:lang w:eastAsia="sk-SK"/>
                  </w:rPr>
                </w:pPr>
                <w:r w:rsidRPr="00FA178D">
                  <w:rPr>
                    <w:rFonts w:ascii="Segoe UI Symbol" w:eastAsia="Times New Roman"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FA178D" w:rsidRPr="00FA178D" w:rsidRDefault="00FA178D" w:rsidP="00FA178D">
            <w:pPr>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FA178D" w:rsidRPr="00FA178D" w:rsidRDefault="00FA178D" w:rsidP="00FA178D">
                <w:pPr>
                  <w:jc w:val="center"/>
                  <w:rPr>
                    <w:rFonts w:ascii="Times New Roman" w:eastAsia="Times New Roman" w:hAnsi="Times New Roman" w:cs="Times New Roman"/>
                    <w:sz w:val="20"/>
                    <w:szCs w:val="20"/>
                    <w:lang w:eastAsia="sk-SK"/>
                  </w:rPr>
                </w:pPr>
                <w:r w:rsidRPr="00FA178D">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FA178D" w:rsidRPr="00FA178D" w:rsidRDefault="00FA178D" w:rsidP="00FA178D">
            <w:pPr>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FA178D" w:rsidRPr="00FA178D" w:rsidRDefault="00FA178D" w:rsidP="00FA178D">
                <w:pPr>
                  <w:ind w:left="-107" w:right="-108"/>
                  <w:jc w:val="center"/>
                  <w:rPr>
                    <w:rFonts w:ascii="Times New Roman" w:eastAsia="Times New Roman" w:hAnsi="Times New Roman" w:cs="Times New Roman"/>
                    <w:sz w:val="20"/>
                    <w:szCs w:val="20"/>
                    <w:lang w:eastAsia="sk-SK"/>
                  </w:rPr>
                </w:pPr>
                <w:r w:rsidRPr="00FA178D">
                  <w:rPr>
                    <w:rFonts w:ascii="Segoe UI Symbol" w:eastAsia="Times New Roman" w:hAnsi="Segoe UI Symbol" w:cs="Segoe UI Symbol"/>
                    <w:sz w:val="20"/>
                    <w:szCs w:val="20"/>
                    <w:lang w:eastAsia="sk-SK"/>
                  </w:rPr>
                  <w:t>☐</w:t>
                </w:r>
              </w:p>
            </w:tc>
          </w:sdtContent>
        </w:sdt>
        <w:tc>
          <w:tcPr>
            <w:tcW w:w="1326" w:type="dxa"/>
            <w:tcBorders>
              <w:top w:val="dotted" w:sz="4" w:space="0" w:color="auto"/>
              <w:left w:val="nil"/>
              <w:bottom w:val="dotted" w:sz="4" w:space="0" w:color="auto"/>
              <w:right w:val="single" w:sz="4" w:space="0" w:color="auto"/>
            </w:tcBorders>
            <w:vAlign w:val="center"/>
          </w:tcPr>
          <w:p w:rsidR="00FA178D" w:rsidRPr="00FA178D" w:rsidRDefault="00FA178D" w:rsidP="00FA178D">
            <w:pPr>
              <w:ind w:left="34"/>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Čiastočne</w:t>
            </w:r>
          </w:p>
        </w:tc>
      </w:tr>
      <w:tr w:rsidR="00FA178D" w:rsidRPr="00FA178D" w:rsidTr="0023527B">
        <w:tc>
          <w:tcPr>
            <w:tcW w:w="3817" w:type="dxa"/>
            <w:tcBorders>
              <w:top w:val="nil"/>
              <w:left w:val="single" w:sz="4" w:space="0" w:color="auto"/>
              <w:bottom w:val="nil"/>
              <w:right w:val="single" w:sz="4" w:space="0" w:color="auto"/>
            </w:tcBorders>
            <w:shd w:val="clear" w:color="auto" w:fill="E2E2E2"/>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12" w:type="dxa"/>
            <w:tcBorders>
              <w:top w:val="dotted" w:sz="4" w:space="0" w:color="auto"/>
              <w:left w:val="nil"/>
              <w:bottom w:val="dotted" w:sz="4" w:space="0" w:color="auto"/>
              <w:right w:val="nil"/>
            </w:tcBorders>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FA178D" w:rsidRPr="00FA178D" w:rsidRDefault="00FA178D" w:rsidP="00FA178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tcPr>
              <w:p w:rsidR="00FA178D" w:rsidRPr="00FA178D" w:rsidRDefault="00FA178D" w:rsidP="00FA178D">
                <w:pPr>
                  <w:ind w:left="-107" w:right="-108"/>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26" w:type="dxa"/>
            <w:tcBorders>
              <w:top w:val="dotted" w:sz="4" w:space="0" w:color="auto"/>
              <w:left w:val="nil"/>
              <w:bottom w:val="dotted" w:sz="4" w:space="0" w:color="auto"/>
              <w:right w:val="single" w:sz="4" w:space="0" w:color="auto"/>
            </w:tcBorders>
          </w:tcPr>
          <w:p w:rsidR="00FA178D" w:rsidRPr="00FA178D" w:rsidRDefault="00FA178D" w:rsidP="00FA178D">
            <w:pPr>
              <w:ind w:left="34"/>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Negatívne</w:t>
            </w:r>
          </w:p>
        </w:tc>
      </w:tr>
      <w:tr w:rsidR="00FA178D" w:rsidRPr="00FA178D" w:rsidTr="0023527B">
        <w:tc>
          <w:tcPr>
            <w:tcW w:w="3817" w:type="dxa"/>
            <w:tcBorders>
              <w:top w:val="nil"/>
              <w:left w:val="single" w:sz="4" w:space="0" w:color="auto"/>
              <w:bottom w:val="single" w:sz="4" w:space="0" w:color="auto"/>
              <w:right w:val="single" w:sz="4" w:space="0" w:color="auto"/>
            </w:tcBorders>
            <w:shd w:val="clear" w:color="auto" w:fill="E2E2E2"/>
          </w:tcPr>
          <w:p w:rsidR="00FA178D" w:rsidRPr="00FA178D" w:rsidRDefault="00FA178D" w:rsidP="00FA178D">
            <w:pPr>
              <w:ind w:left="171"/>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z toho rozpočtovo zabezpečené vplyvy,</w:t>
            </w:r>
          </w:p>
          <w:p w:rsidR="00FA178D" w:rsidRPr="00FA178D" w:rsidRDefault="00FA178D" w:rsidP="00FA178D">
            <w:pPr>
              <w:ind w:left="171"/>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rsidR="00FA178D" w:rsidRPr="00FA178D" w:rsidRDefault="00FA178D" w:rsidP="00FA178D">
                <w:pPr>
                  <w:jc w:val="center"/>
                  <w:rPr>
                    <w:rFonts w:ascii="Times New Roman" w:eastAsia="Times New Roman" w:hAnsi="Times New Roman" w:cs="Times New Roman"/>
                    <w:sz w:val="20"/>
                    <w:szCs w:val="20"/>
                    <w:lang w:eastAsia="sk-SK"/>
                  </w:rPr>
                </w:pPr>
                <w:r w:rsidRPr="00FA178D">
                  <w:rPr>
                    <w:rFonts w:ascii="Segoe UI Symbol" w:eastAsia="Times New Roman" w:hAnsi="Segoe UI Symbol" w:cs="Segoe UI Symbol"/>
                    <w:sz w:val="20"/>
                    <w:szCs w:val="20"/>
                    <w:lang w:eastAsia="sk-SK"/>
                  </w:rPr>
                  <w:t>☐</w:t>
                </w:r>
              </w:p>
            </w:tc>
          </w:sdtContent>
        </w:sdt>
        <w:tc>
          <w:tcPr>
            <w:tcW w:w="1312" w:type="dxa"/>
            <w:tcBorders>
              <w:top w:val="dotted" w:sz="4" w:space="0" w:color="auto"/>
              <w:left w:val="nil"/>
              <w:bottom w:val="single" w:sz="4" w:space="0" w:color="auto"/>
              <w:right w:val="nil"/>
            </w:tcBorders>
            <w:vAlign w:val="center"/>
          </w:tcPr>
          <w:p w:rsidR="00FA178D" w:rsidRPr="00FA178D" w:rsidRDefault="00FA178D" w:rsidP="00FA178D">
            <w:pPr>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FA178D" w:rsidRPr="00FA178D" w:rsidRDefault="00FA178D" w:rsidP="00FA178D">
                <w:pPr>
                  <w:jc w:val="center"/>
                  <w:rPr>
                    <w:rFonts w:ascii="Times New Roman" w:eastAsia="Times New Roman" w:hAnsi="Times New Roman" w:cs="Times New Roman"/>
                    <w:sz w:val="20"/>
                    <w:szCs w:val="20"/>
                    <w:lang w:eastAsia="sk-SK"/>
                  </w:rPr>
                </w:pPr>
                <w:r w:rsidRPr="00FA178D">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FA178D" w:rsidRPr="00FA178D" w:rsidRDefault="00FA178D" w:rsidP="00FA178D">
            <w:pPr>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FA178D" w:rsidRPr="00FA178D" w:rsidRDefault="00FA178D" w:rsidP="00FA178D">
                <w:pPr>
                  <w:ind w:left="-107" w:right="-108"/>
                  <w:jc w:val="center"/>
                  <w:rPr>
                    <w:rFonts w:ascii="Times New Roman" w:eastAsia="Times New Roman" w:hAnsi="Times New Roman" w:cs="Times New Roman"/>
                    <w:sz w:val="20"/>
                    <w:szCs w:val="20"/>
                    <w:lang w:eastAsia="sk-SK"/>
                  </w:rPr>
                </w:pPr>
                <w:r w:rsidRPr="00FA178D">
                  <w:rPr>
                    <w:rFonts w:ascii="Segoe UI Symbol" w:eastAsia="Times New Roman" w:hAnsi="Segoe UI Symbol" w:cs="Segoe UI Symbol"/>
                    <w:sz w:val="20"/>
                    <w:szCs w:val="20"/>
                    <w:lang w:eastAsia="sk-SK"/>
                  </w:rPr>
                  <w:t>☐</w:t>
                </w:r>
              </w:p>
            </w:tc>
          </w:sdtContent>
        </w:sdt>
        <w:tc>
          <w:tcPr>
            <w:tcW w:w="1326" w:type="dxa"/>
            <w:tcBorders>
              <w:top w:val="dotted" w:sz="4" w:space="0" w:color="auto"/>
              <w:left w:val="nil"/>
              <w:bottom w:val="single" w:sz="4" w:space="0" w:color="auto"/>
              <w:right w:val="single" w:sz="4" w:space="0" w:color="auto"/>
            </w:tcBorders>
            <w:vAlign w:val="center"/>
          </w:tcPr>
          <w:p w:rsidR="00FA178D" w:rsidRPr="00FA178D" w:rsidRDefault="00FA178D" w:rsidP="00FA178D">
            <w:pPr>
              <w:ind w:left="34"/>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Čiastočne</w:t>
            </w:r>
          </w:p>
        </w:tc>
      </w:tr>
      <w:tr w:rsidR="00FA178D" w:rsidRPr="00FA178D" w:rsidTr="0023527B">
        <w:tc>
          <w:tcPr>
            <w:tcW w:w="3817" w:type="dxa"/>
            <w:tcBorders>
              <w:top w:val="single" w:sz="4" w:space="0" w:color="auto"/>
              <w:left w:val="single" w:sz="4" w:space="0" w:color="auto"/>
              <w:bottom w:val="single" w:sz="4" w:space="0" w:color="auto"/>
              <w:right w:val="single" w:sz="4" w:space="0" w:color="auto"/>
            </w:tcBorders>
            <w:shd w:val="clear" w:color="auto" w:fill="E2E2E2"/>
          </w:tcPr>
          <w:p w:rsidR="00FA178D" w:rsidRPr="00FA178D" w:rsidRDefault="00FA178D" w:rsidP="00FA178D">
            <w:pPr>
              <w:ind w:left="171"/>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FA178D" w:rsidRPr="00FA178D" w:rsidRDefault="00FA178D" w:rsidP="00FA178D">
                <w:pPr>
                  <w:jc w:val="center"/>
                  <w:rPr>
                    <w:rFonts w:ascii="Times New Roman" w:eastAsia="Times New Roman" w:hAnsi="Times New Roman" w:cs="Times New Roman"/>
                    <w:sz w:val="20"/>
                    <w:szCs w:val="20"/>
                    <w:lang w:eastAsia="sk-SK"/>
                  </w:rPr>
                </w:pPr>
                <w:r w:rsidRPr="00FA178D">
                  <w:rPr>
                    <w:rFonts w:ascii="Segoe UI Symbol" w:eastAsia="Times New Roman" w:hAnsi="Segoe UI Symbol" w:cs="Segoe UI Symbol"/>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FA178D" w:rsidRPr="00FA178D" w:rsidRDefault="00FA178D" w:rsidP="00FA178D">
            <w:pPr>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FA178D" w:rsidRPr="00FA178D" w:rsidRDefault="00FA178D" w:rsidP="00FA178D">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FA178D" w:rsidRPr="00FA178D" w:rsidRDefault="00FA178D" w:rsidP="00FA178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FA178D" w:rsidRPr="00FA178D" w:rsidRDefault="00FA178D" w:rsidP="00FA178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26" w:type="dxa"/>
            <w:tcBorders>
              <w:top w:val="single" w:sz="4" w:space="0" w:color="auto"/>
              <w:left w:val="nil"/>
              <w:bottom w:val="single" w:sz="4" w:space="0" w:color="auto"/>
              <w:right w:val="single" w:sz="4" w:space="0" w:color="auto"/>
            </w:tcBorders>
            <w:vAlign w:val="center"/>
          </w:tcPr>
          <w:p w:rsidR="00FA178D" w:rsidRPr="00FA178D" w:rsidRDefault="00FA178D" w:rsidP="00FA178D">
            <w:pPr>
              <w:ind w:left="34"/>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Nie</w:t>
            </w:r>
          </w:p>
        </w:tc>
      </w:tr>
      <w:tr w:rsidR="00FA178D" w:rsidRPr="00FA178D" w:rsidTr="0023527B">
        <w:tc>
          <w:tcPr>
            <w:tcW w:w="3817" w:type="dxa"/>
            <w:tcBorders>
              <w:top w:val="single" w:sz="4" w:space="0" w:color="auto"/>
              <w:left w:val="single" w:sz="4" w:space="0" w:color="auto"/>
              <w:bottom w:val="nil"/>
              <w:right w:val="single" w:sz="4" w:space="0" w:color="auto"/>
            </w:tcBorders>
            <w:shd w:val="clear" w:color="auto" w:fill="E2E2E2"/>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rsidR="00FA178D" w:rsidRPr="00FA178D" w:rsidRDefault="00FA178D" w:rsidP="00FA178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vAlign w:val="center"/>
          </w:tcPr>
          <w:p w:rsidR="00FA178D" w:rsidRPr="00FA178D" w:rsidRDefault="00FA178D" w:rsidP="00FA178D">
            <w:pPr>
              <w:ind w:right="-108"/>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26" w:type="dxa"/>
            <w:tcBorders>
              <w:top w:val="single" w:sz="4" w:space="0" w:color="auto"/>
              <w:left w:val="nil"/>
              <w:bottom w:val="dotted" w:sz="4" w:space="0" w:color="auto"/>
              <w:right w:val="single" w:sz="4" w:space="0" w:color="auto"/>
            </w:tcBorders>
            <w:vAlign w:val="center"/>
          </w:tcPr>
          <w:p w:rsidR="00FA178D" w:rsidRPr="00FA178D" w:rsidRDefault="00FA178D" w:rsidP="00FA178D">
            <w:pPr>
              <w:ind w:left="54"/>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Negatívne</w:t>
            </w:r>
          </w:p>
        </w:tc>
      </w:tr>
      <w:tr w:rsidR="00FA178D" w:rsidRPr="00FA178D" w:rsidTr="0023527B">
        <w:tc>
          <w:tcPr>
            <w:tcW w:w="3817" w:type="dxa"/>
            <w:tcBorders>
              <w:top w:val="nil"/>
              <w:left w:val="single" w:sz="4" w:space="0" w:color="000000"/>
              <w:bottom w:val="nil"/>
              <w:right w:val="single" w:sz="4" w:space="0" w:color="000000"/>
            </w:tcBorders>
            <w:shd w:val="clear" w:color="auto" w:fill="E2E2E2"/>
          </w:tcPr>
          <w:p w:rsidR="00FA178D" w:rsidRPr="00FA178D" w:rsidRDefault="00FA178D" w:rsidP="00FA178D">
            <w:pPr>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 xml:space="preserve">    z toho vplyvy na MSP</w:t>
            </w:r>
          </w:p>
          <w:p w:rsidR="00FA178D" w:rsidRPr="00FA178D" w:rsidRDefault="00FA178D" w:rsidP="00FA178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000000"/>
                  <w:bottom w:val="dotted" w:sz="4" w:space="0" w:color="auto"/>
                  <w:right w:val="nil"/>
                </w:tcBorders>
                <w:vAlign w:val="center"/>
              </w:tcPr>
              <w:p w:rsidR="00FA178D" w:rsidRPr="00FA178D" w:rsidRDefault="00FA178D" w:rsidP="00FA178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FA178D" w:rsidRPr="00FA178D" w:rsidRDefault="00FA178D" w:rsidP="00FA178D">
            <w:pPr>
              <w:ind w:right="-108"/>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FA178D" w:rsidRPr="00FA178D" w:rsidRDefault="00FA178D" w:rsidP="00FA178D">
                <w:pPr>
                  <w:jc w:val="center"/>
                  <w:rPr>
                    <w:rFonts w:ascii="Times New Roman" w:eastAsia="Times New Roman" w:hAnsi="Times New Roman" w:cs="Times New Roman"/>
                    <w:sz w:val="20"/>
                    <w:szCs w:val="20"/>
                    <w:lang w:eastAsia="sk-SK"/>
                  </w:rPr>
                </w:pPr>
                <w:r w:rsidRPr="00FA178D">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FA178D" w:rsidRPr="00FA178D" w:rsidRDefault="00FA178D" w:rsidP="00FA178D">
            <w:pPr>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FA178D" w:rsidRPr="00FA178D" w:rsidRDefault="00FA178D" w:rsidP="00FA178D">
                <w:pPr>
                  <w:jc w:val="center"/>
                  <w:rPr>
                    <w:rFonts w:ascii="Times New Roman" w:eastAsia="Times New Roman" w:hAnsi="Times New Roman" w:cs="Times New Roman"/>
                    <w:sz w:val="20"/>
                    <w:szCs w:val="20"/>
                    <w:lang w:eastAsia="sk-SK"/>
                  </w:rPr>
                </w:pPr>
                <w:r w:rsidRPr="00FA178D">
                  <w:rPr>
                    <w:rFonts w:ascii="Segoe UI Symbol" w:eastAsia="Times New Roman" w:hAnsi="Segoe UI Symbol" w:cs="Segoe UI Symbol"/>
                    <w:sz w:val="20"/>
                    <w:szCs w:val="20"/>
                    <w:lang w:eastAsia="sk-SK"/>
                  </w:rPr>
                  <w:t>☐</w:t>
                </w:r>
              </w:p>
            </w:tc>
          </w:sdtContent>
        </w:sdt>
        <w:tc>
          <w:tcPr>
            <w:tcW w:w="1326" w:type="dxa"/>
            <w:tcBorders>
              <w:top w:val="dotted" w:sz="4" w:space="0" w:color="auto"/>
              <w:left w:val="nil"/>
              <w:bottom w:val="dotted" w:sz="4" w:space="0" w:color="auto"/>
              <w:right w:val="single" w:sz="4" w:space="0" w:color="auto"/>
            </w:tcBorders>
            <w:vAlign w:val="center"/>
          </w:tcPr>
          <w:p w:rsidR="00FA178D" w:rsidRPr="00FA178D" w:rsidRDefault="00FA178D" w:rsidP="00FA178D">
            <w:pPr>
              <w:ind w:left="54"/>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Negatívne</w:t>
            </w:r>
          </w:p>
        </w:tc>
      </w:tr>
      <w:tr w:rsidR="00FA178D" w:rsidRPr="00FA178D" w:rsidTr="0023527B">
        <w:tc>
          <w:tcPr>
            <w:tcW w:w="3817" w:type="dxa"/>
            <w:tcBorders>
              <w:top w:val="nil"/>
              <w:left w:val="single" w:sz="4" w:space="0" w:color="auto"/>
              <w:bottom w:val="single" w:sz="4" w:space="0" w:color="auto"/>
              <w:right w:val="single" w:sz="4" w:space="0" w:color="auto"/>
            </w:tcBorders>
            <w:shd w:val="clear" w:color="auto" w:fill="E2E2E2"/>
          </w:tcPr>
          <w:p w:rsidR="00FA178D" w:rsidRPr="00FA178D" w:rsidRDefault="00FA178D" w:rsidP="00FA178D">
            <w:pPr>
              <w:rPr>
                <w:rFonts w:ascii="Times New Roman" w:eastAsia="Times New Roman" w:hAnsi="Times New Roman" w:cs="Times New Roman"/>
                <w:sz w:val="20"/>
                <w:szCs w:val="20"/>
                <w:lang w:eastAsia="sk-SK"/>
              </w:rPr>
            </w:pPr>
            <w:r w:rsidRPr="00FA178D">
              <w:rPr>
                <w:rFonts w:ascii="Times New Roman" w:eastAsia="Times New Roman" w:hAnsi="Times New Roman" w:cs="Times New Roman"/>
                <w:sz w:val="20"/>
                <w:szCs w:val="20"/>
                <w:lang w:eastAsia="sk-SK"/>
              </w:rPr>
              <w:t xml:space="preserve">    Mechanizmus znižovania byrokracie    </w:t>
            </w:r>
          </w:p>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596" w:type="dxa"/>
            <w:gridSpan w:val="2"/>
            <w:tcBorders>
              <w:top w:val="dotted" w:sz="4" w:space="0" w:color="auto"/>
              <w:left w:val="nil"/>
              <w:bottom w:val="single" w:sz="4" w:space="0" w:color="auto"/>
              <w:right w:val="nil"/>
            </w:tcBorders>
            <w:vAlign w:val="center"/>
          </w:tcPr>
          <w:p w:rsidR="00FA178D" w:rsidRPr="00FA178D" w:rsidRDefault="00FA178D" w:rsidP="00FA178D">
            <w:pPr>
              <w:ind w:right="-108"/>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FA178D" w:rsidRPr="00FA178D" w:rsidRDefault="00FA178D" w:rsidP="00FA178D">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FA178D" w:rsidRPr="00FA178D" w:rsidRDefault="00FA178D" w:rsidP="00FA178D">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FA178D" w:rsidRPr="00FA178D" w:rsidRDefault="00FA178D" w:rsidP="00FA178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26" w:type="dxa"/>
            <w:tcBorders>
              <w:top w:val="dotted" w:sz="4" w:space="0" w:color="auto"/>
              <w:left w:val="nil"/>
              <w:bottom w:val="single" w:sz="4" w:space="0" w:color="auto"/>
              <w:right w:val="single" w:sz="4" w:space="0" w:color="auto"/>
            </w:tcBorders>
            <w:vAlign w:val="center"/>
          </w:tcPr>
          <w:p w:rsidR="00FA178D" w:rsidRPr="00FA178D" w:rsidRDefault="00FA178D" w:rsidP="00FA178D">
            <w:pPr>
              <w:ind w:left="54"/>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sz w:val="20"/>
                <w:szCs w:val="20"/>
                <w:lang w:eastAsia="sk-SK"/>
              </w:rPr>
              <w:t>Nie</w:t>
            </w:r>
          </w:p>
        </w:tc>
      </w:tr>
      <w:tr w:rsidR="00FA178D" w:rsidRPr="00FA178D" w:rsidTr="0023527B">
        <w:tc>
          <w:tcPr>
            <w:tcW w:w="3817" w:type="dxa"/>
            <w:tcBorders>
              <w:top w:val="single" w:sz="4" w:space="0" w:color="000000"/>
              <w:left w:val="single" w:sz="4" w:space="0" w:color="auto"/>
              <w:bottom w:val="single" w:sz="4" w:space="0" w:color="auto"/>
              <w:right w:val="single" w:sz="4" w:space="0" w:color="auto"/>
            </w:tcBorders>
            <w:shd w:val="clear" w:color="auto" w:fill="E2E2E2"/>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rsidR="00FA178D" w:rsidRPr="00FA178D" w:rsidRDefault="00FA178D" w:rsidP="00FA178D">
            <w:pPr>
              <w:ind w:right="-108"/>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A178D" w:rsidRPr="00FA178D" w:rsidRDefault="00FA178D" w:rsidP="00FA178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26" w:type="dxa"/>
            <w:tcBorders>
              <w:top w:val="single" w:sz="4" w:space="0" w:color="auto"/>
              <w:left w:val="nil"/>
              <w:bottom w:val="single" w:sz="4" w:space="0" w:color="auto"/>
              <w:right w:val="single" w:sz="4" w:space="0" w:color="auto"/>
            </w:tcBorders>
          </w:tcPr>
          <w:p w:rsidR="00FA178D" w:rsidRPr="00FA178D" w:rsidRDefault="00FA178D" w:rsidP="00FA178D">
            <w:pPr>
              <w:ind w:left="54"/>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Negatívne</w:t>
            </w:r>
          </w:p>
        </w:tc>
      </w:tr>
      <w:tr w:rsidR="00FA178D" w:rsidRPr="00FA178D" w:rsidTr="0023527B">
        <w:tc>
          <w:tcPr>
            <w:tcW w:w="3817" w:type="dxa"/>
            <w:tcBorders>
              <w:top w:val="single" w:sz="4" w:space="0" w:color="auto"/>
              <w:left w:val="single" w:sz="4" w:space="0" w:color="auto"/>
              <w:bottom w:val="single" w:sz="4" w:space="0" w:color="auto"/>
              <w:right w:val="single" w:sz="4" w:space="0" w:color="auto"/>
            </w:tcBorders>
            <w:shd w:val="clear" w:color="auto" w:fill="E2E2E2"/>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rsidR="00FA178D" w:rsidRPr="00FA178D" w:rsidRDefault="00FA178D" w:rsidP="00FA178D">
            <w:pPr>
              <w:ind w:right="-108"/>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A178D" w:rsidRPr="00FA178D" w:rsidRDefault="00FA178D" w:rsidP="00FA178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26" w:type="dxa"/>
            <w:tcBorders>
              <w:top w:val="single" w:sz="4" w:space="0" w:color="auto"/>
              <w:left w:val="nil"/>
              <w:bottom w:val="single" w:sz="4" w:space="0" w:color="auto"/>
              <w:right w:val="single" w:sz="4" w:space="0" w:color="auto"/>
            </w:tcBorders>
          </w:tcPr>
          <w:p w:rsidR="00FA178D" w:rsidRPr="00FA178D" w:rsidRDefault="00FA178D" w:rsidP="00FA178D">
            <w:pPr>
              <w:ind w:left="54"/>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Negatívne</w:t>
            </w:r>
          </w:p>
        </w:tc>
      </w:tr>
      <w:tr w:rsidR="00FA178D" w:rsidRPr="00FA178D" w:rsidTr="0023527B">
        <w:tc>
          <w:tcPr>
            <w:tcW w:w="3817" w:type="dxa"/>
            <w:tcBorders>
              <w:top w:val="single" w:sz="4" w:space="0" w:color="auto"/>
              <w:left w:val="single" w:sz="4" w:space="0" w:color="auto"/>
              <w:bottom w:val="single" w:sz="4" w:space="0" w:color="auto"/>
              <w:right w:val="single" w:sz="4" w:space="0" w:color="auto"/>
            </w:tcBorders>
            <w:shd w:val="clear" w:color="auto" w:fill="E2E2E2"/>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rsidR="00FA178D" w:rsidRPr="00FA178D" w:rsidRDefault="00FA178D" w:rsidP="00FA178D">
            <w:pPr>
              <w:ind w:right="-108"/>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A178D" w:rsidRPr="00FA178D" w:rsidRDefault="00027BF3" w:rsidP="00FA178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26" w:type="dxa"/>
            <w:tcBorders>
              <w:top w:val="single" w:sz="4" w:space="0" w:color="auto"/>
              <w:left w:val="nil"/>
              <w:bottom w:val="single" w:sz="4" w:space="0" w:color="auto"/>
              <w:right w:val="single" w:sz="4" w:space="0" w:color="auto"/>
            </w:tcBorders>
          </w:tcPr>
          <w:p w:rsidR="00FA178D" w:rsidRPr="00FA178D" w:rsidRDefault="00FA178D" w:rsidP="00FA178D">
            <w:pPr>
              <w:ind w:left="54"/>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Negatívne</w:t>
            </w: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7"/>
        <w:gridCol w:w="541"/>
        <w:gridCol w:w="1281"/>
        <w:gridCol w:w="31"/>
        <w:gridCol w:w="538"/>
        <w:gridCol w:w="1133"/>
        <w:gridCol w:w="547"/>
        <w:gridCol w:w="1326"/>
      </w:tblGrid>
      <w:tr w:rsidR="00FA178D" w:rsidRPr="00FA178D" w:rsidTr="0023527B">
        <w:tc>
          <w:tcPr>
            <w:tcW w:w="3817" w:type="dxa"/>
            <w:tcBorders>
              <w:top w:val="single" w:sz="4" w:space="0" w:color="auto"/>
              <w:left w:val="single" w:sz="4" w:space="0" w:color="auto"/>
              <w:bottom w:val="nil"/>
              <w:right w:val="single" w:sz="4" w:space="0" w:color="auto"/>
            </w:tcBorders>
            <w:shd w:val="clear" w:color="auto" w:fill="E2E2E2"/>
          </w:tcPr>
          <w:p w:rsidR="00FA178D" w:rsidRPr="00FA178D" w:rsidRDefault="00FA178D" w:rsidP="00FA178D">
            <w:pPr>
              <w:spacing w:after="0" w:line="240" w:lineRule="auto"/>
              <w:rPr>
                <w:rFonts w:ascii="Times New Roman" w:eastAsia="Times New Roman" w:hAnsi="Times New Roman" w:cs="Times New Roman"/>
                <w:b/>
                <w:sz w:val="20"/>
                <w:szCs w:val="20"/>
                <w:lang w:eastAsia="sk-SK"/>
              </w:rPr>
            </w:pPr>
            <w:r w:rsidRPr="00FA178D">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FA178D" w:rsidRPr="00FA178D" w:rsidRDefault="00FA178D" w:rsidP="00FA178D">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FA178D" w:rsidRPr="00FA178D" w:rsidRDefault="00FA178D" w:rsidP="00FA178D">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FA178D" w:rsidRPr="00FA178D" w:rsidRDefault="00FA178D" w:rsidP="00FA178D">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FA178D" w:rsidRPr="00FA178D" w:rsidRDefault="00FA178D" w:rsidP="00FA178D">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FA178D" w:rsidRPr="00FA178D" w:rsidRDefault="00FA178D" w:rsidP="00FA178D">
            <w:pPr>
              <w:spacing w:after="0" w:line="240" w:lineRule="auto"/>
              <w:jc w:val="center"/>
              <w:rPr>
                <w:rFonts w:ascii="Times New Roman" w:eastAsia="MS Mincho" w:hAnsi="Times New Roman" w:cs="Times New Roman"/>
                <w:b/>
                <w:sz w:val="20"/>
                <w:szCs w:val="20"/>
                <w:lang w:eastAsia="sk-SK"/>
              </w:rPr>
            </w:pPr>
          </w:p>
        </w:tc>
        <w:tc>
          <w:tcPr>
            <w:tcW w:w="1326" w:type="dxa"/>
            <w:tcBorders>
              <w:top w:val="single" w:sz="4" w:space="0" w:color="auto"/>
              <w:left w:val="nil"/>
              <w:bottom w:val="nil"/>
              <w:right w:val="single" w:sz="4" w:space="0" w:color="auto"/>
            </w:tcBorders>
            <w:shd w:val="clear" w:color="auto" w:fill="auto"/>
          </w:tcPr>
          <w:p w:rsidR="00FA178D" w:rsidRPr="00FA178D" w:rsidRDefault="00FA178D" w:rsidP="00FA178D">
            <w:pPr>
              <w:spacing w:after="0" w:line="240" w:lineRule="auto"/>
              <w:ind w:left="54"/>
              <w:rPr>
                <w:rFonts w:ascii="Times New Roman" w:eastAsia="Times New Roman" w:hAnsi="Times New Roman" w:cs="Times New Roman"/>
                <w:b/>
                <w:sz w:val="20"/>
                <w:szCs w:val="20"/>
                <w:lang w:eastAsia="sk-SK"/>
              </w:rPr>
            </w:pPr>
          </w:p>
        </w:tc>
      </w:tr>
      <w:tr w:rsidR="00FA178D" w:rsidRPr="00FA178D" w:rsidTr="0023527B">
        <w:tc>
          <w:tcPr>
            <w:tcW w:w="3817" w:type="dxa"/>
            <w:tcBorders>
              <w:top w:val="nil"/>
              <w:left w:val="single" w:sz="4" w:space="0" w:color="auto"/>
              <w:bottom w:val="nil"/>
              <w:right w:val="single" w:sz="4" w:space="0" w:color="auto"/>
            </w:tcBorders>
            <w:shd w:val="clear" w:color="auto" w:fill="E2E2E2"/>
          </w:tcPr>
          <w:p w:rsidR="00FA178D" w:rsidRPr="00FA178D" w:rsidRDefault="00FA178D" w:rsidP="00FA178D">
            <w:pPr>
              <w:spacing w:after="0" w:line="240" w:lineRule="auto"/>
              <w:ind w:left="196" w:hanging="196"/>
              <w:rPr>
                <w:rFonts w:ascii="Times New Roman" w:eastAsia="Calibri" w:hAnsi="Times New Roman" w:cs="Times New Roman"/>
                <w:b/>
                <w:sz w:val="20"/>
                <w:szCs w:val="20"/>
              </w:rPr>
            </w:pPr>
            <w:r w:rsidRPr="00FA178D">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FA178D" w:rsidRPr="00FA178D" w:rsidRDefault="00FA178D" w:rsidP="00FA178D">
                <w:pPr>
                  <w:spacing w:after="0" w:line="240" w:lineRule="auto"/>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FA178D" w:rsidRPr="00FA178D" w:rsidRDefault="00FA178D" w:rsidP="00FA178D">
            <w:pPr>
              <w:spacing w:after="0" w:line="240" w:lineRule="auto"/>
              <w:ind w:right="-108"/>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FA178D" w:rsidRPr="00FA178D" w:rsidRDefault="00FA178D" w:rsidP="00FA178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FA178D" w:rsidRPr="00FA178D" w:rsidRDefault="00FA178D" w:rsidP="00FA178D">
            <w:pPr>
              <w:spacing w:after="0" w:line="240" w:lineRule="auto"/>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FA178D" w:rsidRPr="00FA178D" w:rsidRDefault="00FA178D" w:rsidP="00FA178D">
                <w:pPr>
                  <w:spacing w:after="0" w:line="240" w:lineRule="auto"/>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26" w:type="dxa"/>
            <w:tcBorders>
              <w:top w:val="nil"/>
              <w:left w:val="nil"/>
              <w:bottom w:val="dotted" w:sz="4" w:space="0" w:color="auto"/>
              <w:right w:val="single" w:sz="4" w:space="0" w:color="auto"/>
            </w:tcBorders>
            <w:shd w:val="clear" w:color="auto" w:fill="auto"/>
          </w:tcPr>
          <w:p w:rsidR="00FA178D" w:rsidRPr="00FA178D" w:rsidRDefault="00FA178D" w:rsidP="00FA178D">
            <w:pPr>
              <w:spacing w:after="0" w:line="240" w:lineRule="auto"/>
              <w:ind w:left="54"/>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Negatívne</w:t>
            </w:r>
          </w:p>
        </w:tc>
      </w:tr>
      <w:tr w:rsidR="00FA178D" w:rsidRPr="00FA178D" w:rsidTr="0023527B">
        <w:tc>
          <w:tcPr>
            <w:tcW w:w="3817" w:type="dxa"/>
            <w:tcBorders>
              <w:top w:val="nil"/>
              <w:left w:val="single" w:sz="4" w:space="0" w:color="auto"/>
              <w:bottom w:val="nil"/>
              <w:right w:val="single" w:sz="4" w:space="0" w:color="auto"/>
            </w:tcBorders>
            <w:shd w:val="clear" w:color="auto" w:fill="E2E2E2"/>
          </w:tcPr>
          <w:p w:rsidR="00FA178D" w:rsidRPr="00FA178D" w:rsidRDefault="00FA178D" w:rsidP="00FA178D">
            <w:pPr>
              <w:spacing w:after="0" w:line="240" w:lineRule="auto"/>
              <w:ind w:left="168" w:hanging="168"/>
              <w:rPr>
                <w:rFonts w:ascii="Times New Roman" w:eastAsia="Calibri" w:hAnsi="Times New Roman" w:cs="Times New Roman"/>
                <w:b/>
                <w:sz w:val="20"/>
                <w:szCs w:val="20"/>
              </w:rPr>
            </w:pPr>
            <w:r w:rsidRPr="00FA178D">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FA178D" w:rsidRPr="00FA178D" w:rsidRDefault="00FA178D" w:rsidP="00FA178D">
                <w:pPr>
                  <w:spacing w:after="0" w:line="240" w:lineRule="auto"/>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FA178D" w:rsidRPr="00FA178D" w:rsidRDefault="00FA178D" w:rsidP="00FA178D">
            <w:pPr>
              <w:spacing w:after="0" w:line="240" w:lineRule="auto"/>
              <w:ind w:right="-108"/>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FA178D" w:rsidRPr="00FA178D" w:rsidRDefault="00FA178D" w:rsidP="00FA178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FA178D" w:rsidRPr="00FA178D" w:rsidRDefault="00FA178D" w:rsidP="00FA178D">
            <w:pPr>
              <w:spacing w:after="0" w:line="240" w:lineRule="auto"/>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FA178D" w:rsidRPr="00FA178D" w:rsidRDefault="00FA178D" w:rsidP="00FA178D">
                <w:pPr>
                  <w:spacing w:after="0" w:line="240" w:lineRule="auto"/>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26" w:type="dxa"/>
            <w:tcBorders>
              <w:top w:val="dotted" w:sz="4" w:space="0" w:color="auto"/>
              <w:left w:val="nil"/>
              <w:bottom w:val="dotted" w:sz="4" w:space="0" w:color="auto"/>
              <w:right w:val="single" w:sz="4" w:space="0" w:color="auto"/>
            </w:tcBorders>
            <w:shd w:val="clear" w:color="auto" w:fill="auto"/>
            <w:vAlign w:val="center"/>
          </w:tcPr>
          <w:p w:rsidR="00FA178D" w:rsidRPr="00FA178D" w:rsidRDefault="00FA178D" w:rsidP="00FA178D">
            <w:pPr>
              <w:spacing w:after="0" w:line="240" w:lineRule="auto"/>
              <w:ind w:left="54"/>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Negatívne</w:t>
            </w:r>
          </w:p>
        </w:tc>
      </w:tr>
    </w:tbl>
    <w:tbl>
      <w:tblPr>
        <w:tblStyle w:val="Mriekatabuky11"/>
        <w:tblW w:w="9214" w:type="dxa"/>
        <w:tblInd w:w="-5" w:type="dxa"/>
        <w:tblLayout w:type="fixed"/>
        <w:tblLook w:val="04A0" w:firstRow="1" w:lastRow="0" w:firstColumn="1" w:lastColumn="0" w:noHBand="0" w:noVBand="1"/>
      </w:tblPr>
      <w:tblGrid>
        <w:gridCol w:w="3817"/>
        <w:gridCol w:w="541"/>
        <w:gridCol w:w="1312"/>
        <w:gridCol w:w="538"/>
        <w:gridCol w:w="1133"/>
        <w:gridCol w:w="547"/>
        <w:gridCol w:w="1326"/>
      </w:tblGrid>
      <w:tr w:rsidR="00FA178D" w:rsidRPr="00FA178D" w:rsidTr="0023527B">
        <w:tc>
          <w:tcPr>
            <w:tcW w:w="3817" w:type="dxa"/>
            <w:tcBorders>
              <w:top w:val="single" w:sz="4" w:space="0" w:color="000000"/>
              <w:left w:val="single" w:sz="4" w:space="0" w:color="auto"/>
              <w:bottom w:val="single" w:sz="4" w:space="0" w:color="auto"/>
              <w:right w:val="single" w:sz="4" w:space="0" w:color="auto"/>
            </w:tcBorders>
            <w:shd w:val="clear" w:color="auto" w:fill="E2E2E2"/>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FA178D" w:rsidRPr="00FA178D" w:rsidRDefault="00FA178D" w:rsidP="00FA178D">
            <w:pPr>
              <w:ind w:right="-108"/>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FA178D" w:rsidRPr="00FA178D" w:rsidRDefault="00FA178D" w:rsidP="00FA178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FA178D" w:rsidRPr="00FA178D" w:rsidRDefault="00FA178D" w:rsidP="00FA178D">
            <w:pPr>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FA178D" w:rsidRPr="00FA178D" w:rsidRDefault="00FA178D" w:rsidP="00FA178D">
                <w:pPr>
                  <w:jc w:val="center"/>
                  <w:rPr>
                    <w:rFonts w:ascii="Times New Roman" w:eastAsia="Times New Roman" w:hAnsi="Times New Roman" w:cs="Times New Roman"/>
                    <w:b/>
                    <w:sz w:val="20"/>
                    <w:szCs w:val="20"/>
                    <w:lang w:eastAsia="sk-SK"/>
                  </w:rPr>
                </w:pPr>
                <w:r w:rsidRPr="00FA178D">
                  <w:rPr>
                    <w:rFonts w:ascii="Segoe UI Symbol" w:eastAsia="Times New Roman" w:hAnsi="Segoe UI Symbol" w:cs="Segoe UI Symbol"/>
                    <w:b/>
                    <w:sz w:val="20"/>
                    <w:szCs w:val="20"/>
                    <w:lang w:eastAsia="sk-SK"/>
                  </w:rPr>
                  <w:t>☐</w:t>
                </w:r>
              </w:p>
            </w:tc>
          </w:sdtContent>
        </w:sdt>
        <w:tc>
          <w:tcPr>
            <w:tcW w:w="1326" w:type="dxa"/>
            <w:tcBorders>
              <w:top w:val="single" w:sz="4" w:space="0" w:color="auto"/>
              <w:left w:val="nil"/>
              <w:bottom w:val="single" w:sz="4" w:space="0" w:color="auto"/>
              <w:right w:val="single" w:sz="4" w:space="0" w:color="auto"/>
            </w:tcBorders>
            <w:vAlign w:val="center"/>
          </w:tcPr>
          <w:p w:rsidR="00FA178D" w:rsidRPr="00FA178D" w:rsidRDefault="00FA178D" w:rsidP="00FA178D">
            <w:pPr>
              <w:ind w:left="54"/>
              <w:rPr>
                <w:rFonts w:ascii="Times New Roman" w:eastAsia="Times New Roman" w:hAnsi="Times New Roman" w:cs="Times New Roman"/>
                <w:b/>
                <w:sz w:val="20"/>
                <w:szCs w:val="20"/>
                <w:lang w:eastAsia="sk-SK"/>
              </w:rPr>
            </w:pPr>
            <w:r w:rsidRPr="00FA178D">
              <w:rPr>
                <w:rFonts w:ascii="Times New Roman" w:eastAsia="Times New Roman" w:hAnsi="Times New Roman" w:cs="Times New Roman"/>
                <w:b/>
                <w:sz w:val="20"/>
                <w:szCs w:val="20"/>
                <w:lang w:eastAsia="sk-SK"/>
              </w:rPr>
              <w:t>Negatívne</w:t>
            </w:r>
          </w:p>
        </w:tc>
      </w:tr>
    </w:tbl>
    <w:p w:rsidR="00FA178D" w:rsidRPr="00FA178D" w:rsidRDefault="00FA178D" w:rsidP="00FA178D">
      <w:pPr>
        <w:spacing w:after="0" w:line="240" w:lineRule="auto"/>
        <w:ind w:right="141"/>
        <w:rPr>
          <w:rFonts w:ascii="Times New Roman" w:eastAsia="Times New Roman" w:hAnsi="Times New Roman" w:cs="Times New Roman"/>
          <w:b/>
          <w:sz w:val="20"/>
          <w:szCs w:val="20"/>
          <w:lang w:eastAsia="sk-SK"/>
        </w:rPr>
      </w:pPr>
    </w:p>
    <w:tbl>
      <w:tblPr>
        <w:tblStyle w:val="Mriekatabuky1"/>
        <w:tblW w:w="9214" w:type="dxa"/>
        <w:tblInd w:w="-5" w:type="dxa"/>
        <w:tblLayout w:type="fixed"/>
        <w:tblLook w:val="04A0" w:firstRow="1" w:lastRow="0" w:firstColumn="1" w:lastColumn="0" w:noHBand="0" w:noVBand="1"/>
      </w:tblPr>
      <w:tblGrid>
        <w:gridCol w:w="9214"/>
      </w:tblGrid>
      <w:tr w:rsidR="001B23B7" w:rsidRPr="00B043B4" w:rsidTr="0023527B">
        <w:tc>
          <w:tcPr>
            <w:tcW w:w="9214"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FA178D">
            <w:pPr>
              <w:numPr>
                <w:ilvl w:val="0"/>
                <w:numId w:val="1"/>
              </w:numPr>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23527B">
        <w:trPr>
          <w:trHeight w:val="713"/>
        </w:trPr>
        <w:tc>
          <w:tcPr>
            <w:tcW w:w="9214" w:type="dxa"/>
            <w:tcBorders>
              <w:top w:val="nil"/>
              <w:left w:val="single" w:sz="4" w:space="0" w:color="auto"/>
              <w:bottom w:val="single" w:sz="4" w:space="0" w:color="FFFFFF"/>
              <w:right w:val="single" w:sz="4" w:space="0" w:color="auto"/>
            </w:tcBorders>
            <w:shd w:val="clear" w:color="auto" w:fill="auto"/>
          </w:tcPr>
          <w:p w:rsidR="00EB1A84" w:rsidRPr="00EB1A84" w:rsidRDefault="00EB1A84" w:rsidP="00EB1A84">
            <w:pPr>
              <w:spacing w:line="259" w:lineRule="auto"/>
              <w:jc w:val="both"/>
              <w:rPr>
                <w:rFonts w:ascii="Times New Roman" w:eastAsia="Times New Roman" w:hAnsi="Times New Roman" w:cs="Times New Roman"/>
                <w:i/>
                <w:sz w:val="20"/>
                <w:szCs w:val="20"/>
                <w:lang w:eastAsia="sk-SK"/>
              </w:rPr>
            </w:pPr>
            <w:r w:rsidRPr="00EB1A8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EB1A84" w:rsidRPr="00EB1A84" w:rsidRDefault="00EB1A84" w:rsidP="00EB1A84">
            <w:pPr>
              <w:spacing w:line="259" w:lineRule="auto"/>
              <w:jc w:val="both"/>
              <w:rPr>
                <w:rFonts w:ascii="Times New Roman" w:eastAsia="Times New Roman" w:hAnsi="Times New Roman" w:cs="Times New Roman"/>
                <w:i/>
                <w:sz w:val="20"/>
                <w:szCs w:val="20"/>
                <w:lang w:eastAsia="sk-SK"/>
              </w:rPr>
            </w:pPr>
          </w:p>
          <w:p w:rsidR="00EB1A84" w:rsidRPr="00EB1A84" w:rsidRDefault="00EB1A84" w:rsidP="00EB1A84">
            <w:pPr>
              <w:spacing w:line="259" w:lineRule="auto"/>
              <w:jc w:val="both"/>
              <w:rPr>
                <w:rFonts w:ascii="Times New Roman" w:eastAsia="Times New Roman" w:hAnsi="Times New Roman" w:cs="Times New Roman"/>
                <w:i/>
                <w:sz w:val="20"/>
                <w:szCs w:val="20"/>
                <w:lang w:eastAsia="sk-SK"/>
              </w:rPr>
            </w:pPr>
            <w:r w:rsidRPr="00EB1A84">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EB1A84" w:rsidRPr="00EB1A84" w:rsidRDefault="00EB1A84" w:rsidP="00EB1A84">
            <w:pPr>
              <w:spacing w:line="259" w:lineRule="auto"/>
              <w:jc w:val="both"/>
              <w:rPr>
                <w:rFonts w:ascii="Times New Roman" w:eastAsia="Times New Roman" w:hAnsi="Times New Roman" w:cs="Times New Roman"/>
                <w:i/>
                <w:sz w:val="20"/>
                <w:szCs w:val="20"/>
                <w:lang w:eastAsia="sk-SK"/>
              </w:rPr>
            </w:pPr>
          </w:p>
          <w:p w:rsidR="00EB1A84" w:rsidRPr="00EB1A84" w:rsidRDefault="00EB1A84" w:rsidP="00EB1A84">
            <w:pPr>
              <w:spacing w:line="259" w:lineRule="auto"/>
              <w:jc w:val="both"/>
              <w:rPr>
                <w:rFonts w:ascii="Times New Roman" w:eastAsia="Times New Roman" w:hAnsi="Times New Roman" w:cs="Times New Roman"/>
                <w:i/>
                <w:sz w:val="20"/>
                <w:szCs w:val="20"/>
                <w:lang w:eastAsia="sk-SK"/>
              </w:rPr>
            </w:pPr>
            <w:r w:rsidRPr="00EB1A84">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tc>
      </w:tr>
      <w:tr w:rsidR="001B23B7" w:rsidRPr="00B043B4" w:rsidTr="0023527B">
        <w:tc>
          <w:tcPr>
            <w:tcW w:w="9214"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FA178D">
            <w:pPr>
              <w:numPr>
                <w:ilvl w:val="0"/>
                <w:numId w:val="1"/>
              </w:numPr>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rsidTr="0023527B">
        <w:trPr>
          <w:trHeight w:val="586"/>
        </w:trPr>
        <w:tc>
          <w:tcPr>
            <w:tcW w:w="9214" w:type="dxa"/>
            <w:tcBorders>
              <w:top w:val="single" w:sz="4" w:space="0" w:color="FFFFFF"/>
              <w:left w:val="single" w:sz="4" w:space="0" w:color="auto"/>
              <w:bottom w:val="single" w:sz="4" w:space="0" w:color="auto"/>
              <w:right w:val="single" w:sz="4" w:space="0" w:color="auto"/>
            </w:tcBorders>
            <w:shd w:val="clear" w:color="auto" w:fill="FFFFFF"/>
          </w:tcPr>
          <w:p w:rsidR="00ED1062" w:rsidRDefault="00ED1062" w:rsidP="00ED1062">
            <w:pPr>
              <w:rPr>
                <w:rFonts w:ascii="Times New Roman" w:eastAsia="Times New Roman" w:hAnsi="Times New Roman" w:cs="Times New Roman"/>
                <w:sz w:val="20"/>
                <w:szCs w:val="20"/>
                <w:lang w:eastAsia="sk-SK"/>
              </w:rPr>
            </w:pPr>
            <w:r w:rsidRPr="00ED1062">
              <w:rPr>
                <w:rFonts w:ascii="Times New Roman" w:eastAsia="Times New Roman" w:hAnsi="Times New Roman" w:cs="Times New Roman"/>
                <w:sz w:val="20"/>
                <w:szCs w:val="20"/>
                <w:lang w:eastAsia="sk-SK"/>
              </w:rPr>
              <w:t>e-mail: andrej.batel@land.gov.sk, tel.: 02/59 266</w:t>
            </w:r>
            <w:r w:rsidR="004A5FB1">
              <w:rPr>
                <w:rFonts w:ascii="Times New Roman" w:eastAsia="Times New Roman" w:hAnsi="Times New Roman" w:cs="Times New Roman"/>
                <w:sz w:val="20"/>
                <w:szCs w:val="20"/>
                <w:lang w:eastAsia="sk-SK"/>
              </w:rPr>
              <w:t> </w:t>
            </w:r>
            <w:r w:rsidRPr="00ED1062">
              <w:rPr>
                <w:rFonts w:ascii="Times New Roman" w:eastAsia="Times New Roman" w:hAnsi="Times New Roman" w:cs="Times New Roman"/>
                <w:sz w:val="20"/>
                <w:szCs w:val="20"/>
                <w:lang w:eastAsia="sk-SK"/>
              </w:rPr>
              <w:t>349</w:t>
            </w:r>
          </w:p>
          <w:p w:rsidR="004A5FB1" w:rsidRPr="00ED1062" w:rsidRDefault="004A5FB1" w:rsidP="00ED1062">
            <w:pPr>
              <w:rPr>
                <w:rFonts w:ascii="Times New Roman" w:eastAsia="Times New Roman" w:hAnsi="Times New Roman" w:cs="Times New Roman"/>
                <w:sz w:val="20"/>
                <w:szCs w:val="20"/>
                <w:lang w:eastAsia="sk-SK"/>
              </w:rPr>
            </w:pPr>
            <w:r w:rsidRPr="004A5FB1">
              <w:rPr>
                <w:rFonts w:ascii="Times New Roman" w:eastAsia="Times New Roman" w:hAnsi="Times New Roman" w:cs="Times New Roman"/>
                <w:sz w:val="20"/>
                <w:szCs w:val="20"/>
                <w:lang w:eastAsia="sk-SK"/>
              </w:rPr>
              <w:t xml:space="preserve">e-mail: </w:t>
            </w:r>
            <w:r>
              <w:rPr>
                <w:rFonts w:ascii="Times New Roman" w:eastAsia="Times New Roman" w:hAnsi="Times New Roman" w:cs="Times New Roman"/>
                <w:sz w:val="20"/>
                <w:szCs w:val="20"/>
                <w:lang w:eastAsia="sk-SK"/>
              </w:rPr>
              <w:t>renata.bodova</w:t>
            </w:r>
            <w:r w:rsidRPr="004A5FB1">
              <w:rPr>
                <w:rFonts w:ascii="Times New Roman" w:eastAsia="Times New Roman" w:hAnsi="Times New Roman" w:cs="Times New Roman"/>
                <w:sz w:val="20"/>
                <w:szCs w:val="20"/>
                <w:lang w:eastAsia="sk-SK"/>
              </w:rPr>
              <w:t>@land.gov.sk, tel.: 02/59 266 3</w:t>
            </w:r>
            <w:r>
              <w:rPr>
                <w:rFonts w:ascii="Times New Roman" w:eastAsia="Times New Roman" w:hAnsi="Times New Roman" w:cs="Times New Roman"/>
                <w:sz w:val="20"/>
                <w:szCs w:val="20"/>
                <w:lang w:eastAsia="sk-SK"/>
              </w:rPr>
              <w:t>70</w:t>
            </w:r>
          </w:p>
          <w:p w:rsidR="001B23B7" w:rsidRPr="00ED1062" w:rsidRDefault="00ED1062" w:rsidP="004A5FB1">
            <w:pPr>
              <w:rPr>
                <w:rFonts w:ascii="Times New Roman" w:eastAsia="Times New Roman" w:hAnsi="Times New Roman" w:cs="Times New Roman"/>
                <w:sz w:val="20"/>
                <w:szCs w:val="20"/>
                <w:lang w:eastAsia="sk-SK"/>
              </w:rPr>
            </w:pPr>
            <w:r w:rsidRPr="00ED1062">
              <w:rPr>
                <w:rFonts w:ascii="Times New Roman" w:eastAsia="Times New Roman" w:hAnsi="Times New Roman" w:cs="Times New Roman"/>
                <w:sz w:val="20"/>
                <w:szCs w:val="20"/>
                <w:lang w:eastAsia="sk-SK"/>
              </w:rPr>
              <w:t xml:space="preserve">e-mail: </w:t>
            </w:r>
            <w:r w:rsidR="004A5FB1">
              <w:rPr>
                <w:rFonts w:ascii="Times New Roman" w:eastAsia="Times New Roman" w:hAnsi="Times New Roman" w:cs="Times New Roman"/>
                <w:sz w:val="20"/>
                <w:szCs w:val="20"/>
                <w:lang w:eastAsia="sk-SK"/>
              </w:rPr>
              <w:t>katarina.racova</w:t>
            </w:r>
            <w:r w:rsidR="00574666">
              <w:rPr>
                <w:rFonts w:ascii="Times New Roman" w:eastAsia="Times New Roman" w:hAnsi="Times New Roman" w:cs="Times New Roman"/>
                <w:sz w:val="20"/>
                <w:szCs w:val="20"/>
                <w:lang w:eastAsia="sk-SK"/>
              </w:rPr>
              <w:t>@land.gov.sk, tel.: 02/59 266 </w:t>
            </w:r>
            <w:r w:rsidR="004A5FB1">
              <w:rPr>
                <w:rFonts w:ascii="Times New Roman" w:eastAsia="Times New Roman" w:hAnsi="Times New Roman" w:cs="Times New Roman"/>
                <w:sz w:val="20"/>
                <w:szCs w:val="20"/>
                <w:lang w:eastAsia="sk-SK"/>
              </w:rPr>
              <w:t>561</w:t>
            </w:r>
          </w:p>
        </w:tc>
      </w:tr>
    </w:tbl>
    <w:p w:rsidR="00761BF2" w:rsidRDefault="00761BF2"/>
    <w:tbl>
      <w:tblPr>
        <w:tblStyle w:val="Mriekatabuky1"/>
        <w:tblW w:w="9214" w:type="dxa"/>
        <w:tblInd w:w="-5" w:type="dxa"/>
        <w:tblLayout w:type="fixed"/>
        <w:tblLook w:val="04A0" w:firstRow="1" w:lastRow="0" w:firstColumn="1" w:lastColumn="0" w:noHBand="0" w:noVBand="1"/>
      </w:tblPr>
      <w:tblGrid>
        <w:gridCol w:w="9214"/>
      </w:tblGrid>
      <w:tr w:rsidR="001B23B7" w:rsidRPr="00B043B4" w:rsidTr="0023527B">
        <w:tc>
          <w:tcPr>
            <w:tcW w:w="9214"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FA178D">
            <w:pPr>
              <w:numPr>
                <w:ilvl w:val="0"/>
                <w:numId w:val="1"/>
              </w:numPr>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23527B">
        <w:trPr>
          <w:trHeight w:val="401"/>
        </w:trPr>
        <w:tc>
          <w:tcPr>
            <w:tcW w:w="9214" w:type="dxa"/>
            <w:tcBorders>
              <w:top w:val="single" w:sz="4" w:space="0" w:color="FFFFFF"/>
              <w:left w:val="single" w:sz="4" w:space="0" w:color="auto"/>
              <w:bottom w:val="single" w:sz="4" w:space="0" w:color="auto"/>
              <w:right w:val="single" w:sz="4" w:space="0" w:color="auto"/>
            </w:tcBorders>
            <w:shd w:val="clear" w:color="auto" w:fill="FFFFFF"/>
          </w:tcPr>
          <w:p w:rsidR="00BA7565" w:rsidRPr="00BA7565" w:rsidRDefault="00BA7565" w:rsidP="00BA7565">
            <w:pPr>
              <w:spacing w:after="160" w:line="259" w:lineRule="auto"/>
              <w:jc w:val="both"/>
              <w:rPr>
                <w:rFonts w:ascii="Times New Roman" w:eastAsia="Times New Roman" w:hAnsi="Times New Roman" w:cs="Times New Roman"/>
                <w:sz w:val="20"/>
                <w:szCs w:val="20"/>
                <w:lang w:eastAsia="sk-SK"/>
              </w:rPr>
            </w:pPr>
            <w:r w:rsidRPr="00BA7565">
              <w:rPr>
                <w:rFonts w:ascii="Times New Roman" w:eastAsia="Times New Roman" w:hAnsi="Times New Roman" w:cs="Times New Roman"/>
                <w:sz w:val="20"/>
                <w:szCs w:val="20"/>
                <w:lang w:eastAsia="sk-SK"/>
              </w:rPr>
              <w:t>Konzultácie na účely prípravy navrhovaného nariadenia vlády boli vykonané so zastupiteľskými organizáciami podnikateľských subjektov, ktoré vykonávajú činnosti školského programu Slovenskej republiky.</w:t>
            </w:r>
          </w:p>
          <w:p w:rsidR="00BA7565" w:rsidRPr="00BA7565" w:rsidRDefault="00BA7565" w:rsidP="00BA7565">
            <w:pPr>
              <w:spacing w:after="160" w:line="259" w:lineRule="auto"/>
              <w:jc w:val="both"/>
              <w:rPr>
                <w:rFonts w:ascii="Times New Roman" w:eastAsia="Times New Roman" w:hAnsi="Times New Roman" w:cs="Times New Roman"/>
                <w:sz w:val="20"/>
                <w:szCs w:val="20"/>
                <w:lang w:eastAsia="sk-SK"/>
              </w:rPr>
            </w:pPr>
            <w:r w:rsidRPr="00BA7565">
              <w:rPr>
                <w:rFonts w:ascii="Times New Roman" w:eastAsia="Times New Roman" w:hAnsi="Times New Roman" w:cs="Times New Roman"/>
                <w:sz w:val="20"/>
                <w:szCs w:val="20"/>
                <w:lang w:eastAsia="sk-SK"/>
              </w:rPr>
              <w:t>Tieto konzultácie prebiehali formou rokovaní, písomnou formou a formou komunikácie na diaľku (telefonicky, elektronickou poštou).</w:t>
            </w:r>
          </w:p>
          <w:p w:rsidR="001B23B7" w:rsidRPr="00645FAB" w:rsidRDefault="00BA7565" w:rsidP="00B27D99">
            <w:pPr>
              <w:jc w:val="both"/>
              <w:rPr>
                <w:rFonts w:ascii="Times New Roman" w:eastAsia="Times New Roman" w:hAnsi="Times New Roman" w:cs="Times New Roman"/>
                <w:sz w:val="20"/>
                <w:szCs w:val="20"/>
                <w:lang w:eastAsia="sk-SK"/>
              </w:rPr>
            </w:pPr>
            <w:r w:rsidRPr="00BA7565">
              <w:rPr>
                <w:rFonts w:ascii="Times New Roman" w:eastAsia="Times New Roman" w:hAnsi="Times New Roman" w:cs="Times New Roman"/>
                <w:sz w:val="20"/>
                <w:szCs w:val="20"/>
                <w:lang w:eastAsia="sk-SK"/>
              </w:rPr>
              <w:t xml:space="preserve">Nové paušálne výšky pomoci </w:t>
            </w:r>
            <w:r w:rsidRPr="00BA7565">
              <w:rPr>
                <w:rFonts w:ascii="Times New Roman" w:eastAsia="Times New Roman" w:hAnsi="Times New Roman" w:cs="Times New Roman"/>
                <w:bCs/>
                <w:sz w:val="20"/>
                <w:szCs w:val="20"/>
                <w:lang w:eastAsia="sk-SK"/>
              </w:rPr>
              <w:t>na dodávanie alebo distribúciu školského ovocia a zeleniny alebo školského mlieka a mliečnych výrobkov pre deti alebo žiakov, ako aj nové horné limity úhrad, ktoré možno za tieto poľnohospodárske výrobky v rámci školského programu okrem pomoci požadovať, ktoré sa navrhovaným nariadením vlády navrhujú ustanoviť pre dodávanie alebo distribúciu týchto poľnohospodárskych výrobkov od školského roka 202</w:t>
            </w:r>
            <w:r w:rsidR="00B27D99">
              <w:rPr>
                <w:rFonts w:ascii="Times New Roman" w:eastAsia="Times New Roman" w:hAnsi="Times New Roman" w:cs="Times New Roman"/>
                <w:bCs/>
                <w:sz w:val="20"/>
                <w:szCs w:val="20"/>
                <w:lang w:eastAsia="sk-SK"/>
              </w:rPr>
              <w:t>3</w:t>
            </w:r>
            <w:r w:rsidRPr="00BA7565">
              <w:rPr>
                <w:rFonts w:ascii="Times New Roman" w:eastAsia="Times New Roman" w:hAnsi="Times New Roman" w:cs="Times New Roman"/>
                <w:bCs/>
                <w:sz w:val="20"/>
                <w:szCs w:val="20"/>
                <w:lang w:eastAsia="sk-SK"/>
              </w:rPr>
              <w:t>/202</w:t>
            </w:r>
            <w:r w:rsidR="00B27D99">
              <w:rPr>
                <w:rFonts w:ascii="Times New Roman" w:eastAsia="Times New Roman" w:hAnsi="Times New Roman" w:cs="Times New Roman"/>
                <w:bCs/>
                <w:sz w:val="20"/>
                <w:szCs w:val="20"/>
                <w:lang w:eastAsia="sk-SK"/>
              </w:rPr>
              <w:t>4</w:t>
            </w:r>
            <w:r w:rsidRPr="00BA7565">
              <w:rPr>
                <w:rFonts w:ascii="Times New Roman" w:eastAsia="Times New Roman" w:hAnsi="Times New Roman" w:cs="Times New Roman"/>
                <w:bCs/>
                <w:sz w:val="20"/>
                <w:szCs w:val="20"/>
                <w:lang w:eastAsia="sk-SK"/>
              </w:rPr>
              <w:t>, boli určené znaleckým posudkom na základe aktuálnej situácie na trhu a na základe bežných spotrebiteľských cien týchto poľnohospodárskych výrobkov.</w:t>
            </w:r>
          </w:p>
        </w:tc>
      </w:tr>
      <w:tr w:rsidR="001B23B7" w:rsidRPr="00B043B4" w:rsidTr="0023527B">
        <w:tc>
          <w:tcPr>
            <w:tcW w:w="9214"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FA178D">
            <w:pPr>
              <w:numPr>
                <w:ilvl w:val="0"/>
                <w:numId w:val="1"/>
              </w:numPr>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CA0D2A">
              <w:rPr>
                <w:rFonts w:ascii="Times New Roman" w:eastAsia="Calibri" w:hAnsi="Times New Roman" w:cs="Times New Roman"/>
                <w:b/>
              </w:rPr>
              <w:t>109/2023</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23527B">
        <w:trPr>
          <w:trHeight w:val="1236"/>
        </w:trPr>
        <w:tc>
          <w:tcPr>
            <w:tcW w:w="9214"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5B46B6"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BA7565">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5B46B6"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1"/>
                        <w14:checkedState w14:val="2612" w14:font="MS Gothic"/>
                        <w14:uncheckedState w14:val="2610" w14:font="MS Gothic"/>
                      </w14:checkbox>
                    </w:sdtPr>
                    <w:sdtEndPr/>
                    <w:sdtContent>
                      <w:r w:rsidR="00FB1196">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5B46B6"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4A5FB1">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Default="001B23B7" w:rsidP="000800FC">
            <w:pPr>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r w:rsidR="00641F86">
              <w:rPr>
                <w:rFonts w:ascii="Times New Roman" w:eastAsia="Times New Roman" w:hAnsi="Times New Roman" w:cs="Times New Roman"/>
                <w:b/>
                <w:sz w:val="20"/>
                <w:szCs w:val="20"/>
                <w:lang w:eastAsia="sk-SK"/>
              </w:rPr>
              <w:t xml:space="preserve"> </w:t>
            </w:r>
          </w:p>
          <w:p w:rsidR="00757E4C" w:rsidRDefault="00757E4C" w:rsidP="00757E4C">
            <w:pPr>
              <w:jc w:val="both"/>
              <w:rPr>
                <w:rFonts w:ascii="Times New Roman" w:eastAsia="Times New Roman" w:hAnsi="Times New Roman" w:cs="Times New Roman"/>
                <w:sz w:val="20"/>
                <w:szCs w:val="20"/>
                <w:lang w:eastAsia="sk-SK"/>
              </w:rPr>
            </w:pPr>
            <w:r w:rsidRPr="000E04E2">
              <w:rPr>
                <w:rFonts w:ascii="Times New Roman" w:eastAsia="Times New Roman" w:hAnsi="Times New Roman" w:cs="Times New Roman"/>
                <w:sz w:val="20"/>
                <w:szCs w:val="20"/>
                <w:lang w:eastAsia="sk-SK"/>
              </w:rPr>
              <w:t>Stál</w:t>
            </w:r>
            <w:r>
              <w:rPr>
                <w:rFonts w:ascii="Times New Roman" w:eastAsia="Times New Roman" w:hAnsi="Times New Roman" w:cs="Times New Roman"/>
                <w:sz w:val="20"/>
                <w:szCs w:val="20"/>
                <w:lang w:eastAsia="sk-SK"/>
              </w:rPr>
              <w:t>a</w:t>
            </w:r>
            <w:r w:rsidRPr="000E04E2">
              <w:rPr>
                <w:rFonts w:ascii="Times New Roman" w:eastAsia="Times New Roman" w:hAnsi="Times New Roman" w:cs="Times New Roman"/>
                <w:sz w:val="20"/>
                <w:szCs w:val="20"/>
                <w:lang w:eastAsia="sk-SK"/>
              </w:rPr>
              <w:t xml:space="preserve"> pracovn</w:t>
            </w:r>
            <w:r>
              <w:rPr>
                <w:rFonts w:ascii="Times New Roman" w:eastAsia="Times New Roman" w:hAnsi="Times New Roman" w:cs="Times New Roman"/>
                <w:sz w:val="20"/>
                <w:szCs w:val="20"/>
                <w:lang w:eastAsia="sk-SK"/>
              </w:rPr>
              <w:t>á</w:t>
            </w:r>
            <w:r w:rsidRPr="000E04E2">
              <w:rPr>
                <w:rFonts w:ascii="Times New Roman" w:eastAsia="Times New Roman" w:hAnsi="Times New Roman" w:cs="Times New Roman"/>
                <w:sz w:val="20"/>
                <w:szCs w:val="20"/>
                <w:lang w:eastAsia="sk-SK"/>
              </w:rPr>
              <w:t xml:space="preserve"> komisi</w:t>
            </w:r>
            <w:r>
              <w:rPr>
                <w:rFonts w:ascii="Times New Roman" w:eastAsia="Times New Roman" w:hAnsi="Times New Roman" w:cs="Times New Roman"/>
                <w:sz w:val="20"/>
                <w:szCs w:val="20"/>
                <w:lang w:eastAsia="sk-SK"/>
              </w:rPr>
              <w:t>a</w:t>
            </w:r>
            <w:r w:rsidRPr="000E04E2">
              <w:rPr>
                <w:rFonts w:ascii="Times New Roman" w:eastAsia="Times New Roman" w:hAnsi="Times New Roman" w:cs="Times New Roman"/>
                <w:sz w:val="20"/>
                <w:szCs w:val="20"/>
                <w:lang w:eastAsia="sk-SK"/>
              </w:rPr>
              <w:t xml:space="preserve"> Legislatívnej rady vlády Slovenskej republiky na</w:t>
            </w:r>
            <w:r>
              <w:rPr>
                <w:rFonts w:ascii="Times New Roman" w:eastAsia="Times New Roman" w:hAnsi="Times New Roman" w:cs="Times New Roman"/>
                <w:sz w:val="20"/>
                <w:szCs w:val="20"/>
                <w:lang w:eastAsia="sk-SK"/>
              </w:rPr>
              <w:t> </w:t>
            </w:r>
            <w:r w:rsidRPr="000E04E2">
              <w:rPr>
                <w:rFonts w:ascii="Times New Roman" w:eastAsia="Times New Roman" w:hAnsi="Times New Roman" w:cs="Times New Roman"/>
                <w:sz w:val="20"/>
                <w:szCs w:val="20"/>
                <w:lang w:eastAsia="sk-SK"/>
              </w:rPr>
              <w:t>posudzovanie vybraných vplyvov pri</w:t>
            </w:r>
            <w:r>
              <w:rPr>
                <w:rFonts w:ascii="Times New Roman" w:eastAsia="Times New Roman" w:hAnsi="Times New Roman" w:cs="Times New Roman"/>
                <w:sz w:val="20"/>
                <w:szCs w:val="20"/>
                <w:lang w:eastAsia="sk-SK"/>
              </w:rPr>
              <w:t> </w:t>
            </w:r>
            <w:r w:rsidRPr="000E04E2">
              <w:rPr>
                <w:rFonts w:ascii="Times New Roman" w:eastAsia="Times New Roman" w:hAnsi="Times New Roman" w:cs="Times New Roman"/>
                <w:sz w:val="20"/>
                <w:szCs w:val="20"/>
                <w:lang w:eastAsia="sk-SK"/>
              </w:rPr>
              <w:t>Ministerstve hospodárstva Slovenskej republiky</w:t>
            </w:r>
            <w:r>
              <w:rPr>
                <w:rFonts w:ascii="Times New Roman" w:eastAsia="Times New Roman" w:hAnsi="Times New Roman" w:cs="Times New Roman"/>
                <w:sz w:val="20"/>
                <w:szCs w:val="20"/>
                <w:lang w:eastAsia="sk-SK"/>
              </w:rPr>
              <w:t xml:space="preserve"> </w:t>
            </w:r>
            <w:r w:rsidR="00FB1196">
              <w:rPr>
                <w:rFonts w:ascii="Times New Roman" w:eastAsia="Times New Roman" w:hAnsi="Times New Roman" w:cs="Times New Roman"/>
                <w:sz w:val="20"/>
                <w:szCs w:val="20"/>
                <w:lang w:eastAsia="sk-SK"/>
              </w:rPr>
              <w:t xml:space="preserve">(ďalej len „Komisia“) </w:t>
            </w:r>
            <w:r>
              <w:rPr>
                <w:rFonts w:ascii="Times New Roman" w:eastAsia="Times New Roman" w:hAnsi="Times New Roman" w:cs="Times New Roman"/>
                <w:sz w:val="20"/>
                <w:szCs w:val="20"/>
                <w:lang w:eastAsia="sk-SK"/>
              </w:rPr>
              <w:t>k navrhovanému nariadeniu vlády vyjadrila nasledovné stanovisko:</w:t>
            </w:r>
            <w:r w:rsidR="00B27D99">
              <w:rPr>
                <w:rFonts w:ascii="Times New Roman" w:eastAsia="Times New Roman" w:hAnsi="Times New Roman" w:cs="Times New Roman"/>
                <w:sz w:val="20"/>
                <w:szCs w:val="20"/>
                <w:lang w:eastAsia="sk-SK"/>
              </w:rPr>
              <w:t xml:space="preserve"> </w:t>
            </w:r>
          </w:p>
          <w:p w:rsidR="00027BF3" w:rsidRDefault="00027BF3" w:rsidP="00757E4C">
            <w:pPr>
              <w:jc w:val="both"/>
              <w:rPr>
                <w:rFonts w:ascii="Times New Roman" w:eastAsia="Times New Roman" w:hAnsi="Times New Roman" w:cs="Times New Roman"/>
                <w:sz w:val="20"/>
                <w:szCs w:val="20"/>
                <w:lang w:eastAsia="sk-SK"/>
              </w:rPr>
            </w:pPr>
          </w:p>
          <w:p w:rsidR="00027BF3" w:rsidRPr="00027BF3" w:rsidRDefault="00027BF3" w:rsidP="00027BF3">
            <w:pPr>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sz w:val="20"/>
                <w:szCs w:val="20"/>
                <w:lang w:eastAsia="sk-SK"/>
              </w:rPr>
              <w:t>„</w:t>
            </w:r>
            <w:r w:rsidRPr="00027BF3">
              <w:rPr>
                <w:rFonts w:ascii="Times New Roman" w:eastAsia="Times New Roman" w:hAnsi="Times New Roman" w:cs="Times New Roman"/>
                <w:b/>
                <w:bCs/>
                <w:sz w:val="20"/>
                <w:szCs w:val="20"/>
                <w:lang w:eastAsia="sk-SK"/>
              </w:rPr>
              <w:t>K vplyvom na informatizáciu spoločnosti</w:t>
            </w:r>
          </w:p>
          <w:p w:rsidR="00027BF3" w:rsidRPr="00027BF3" w:rsidRDefault="00027BF3" w:rsidP="00027BF3">
            <w:pPr>
              <w:jc w:val="both"/>
              <w:rPr>
                <w:rFonts w:ascii="Times New Roman" w:eastAsia="Times New Roman" w:hAnsi="Times New Roman" w:cs="Times New Roman"/>
                <w:sz w:val="20"/>
                <w:szCs w:val="20"/>
                <w:lang w:eastAsia="sk-SK"/>
              </w:rPr>
            </w:pPr>
            <w:r w:rsidRPr="00027BF3">
              <w:rPr>
                <w:rFonts w:ascii="Times New Roman" w:eastAsia="Times New Roman" w:hAnsi="Times New Roman" w:cs="Times New Roman"/>
                <w:bCs/>
                <w:i/>
                <w:iCs/>
                <w:sz w:val="20"/>
                <w:szCs w:val="20"/>
                <w:lang w:eastAsia="sk-SK"/>
              </w:rPr>
              <w:t>Komisia uvádza, že Nariadenie vlády Slovenskej republiky, ktorým sa mení a dopĺňa nariadenie vlády Slovenskej republiky č. 200/2019 Z. z. o poskytovaní pomoci na dodávanie a distribúciu ovocia, zeleniny, mlieka a výrobkov z nich pre deti a žiakov v školách v znení neskorších predpisov</w:t>
            </w:r>
            <w:r w:rsidRPr="00027BF3">
              <w:rPr>
                <w:rFonts w:ascii="Times New Roman" w:eastAsia="Times New Roman" w:hAnsi="Times New Roman" w:cs="Times New Roman"/>
                <w:sz w:val="20"/>
                <w:szCs w:val="20"/>
                <w:lang w:eastAsia="sk-SK"/>
              </w:rPr>
              <w:t>“ nemá vplyv na informatizáciu spoločnosti. Túto skutočnosť však musí aj predkladateľ uvi</w:t>
            </w:r>
            <w:r w:rsidR="00317297">
              <w:rPr>
                <w:rFonts w:ascii="Times New Roman" w:eastAsia="Times New Roman" w:hAnsi="Times New Roman" w:cs="Times New Roman"/>
                <w:sz w:val="20"/>
                <w:szCs w:val="20"/>
                <w:lang w:eastAsia="sk-SK"/>
              </w:rPr>
              <w:t>esť/vyznačiť v doložke vplyvov.</w:t>
            </w:r>
          </w:p>
          <w:p w:rsidR="00027BF3" w:rsidRPr="00027BF3" w:rsidRDefault="00027BF3" w:rsidP="00027BF3">
            <w:pPr>
              <w:jc w:val="both"/>
              <w:rPr>
                <w:rFonts w:ascii="Times New Roman" w:eastAsia="Times New Roman" w:hAnsi="Times New Roman" w:cs="Times New Roman"/>
                <w:sz w:val="20"/>
                <w:szCs w:val="20"/>
                <w:lang w:eastAsia="sk-SK"/>
              </w:rPr>
            </w:pPr>
          </w:p>
          <w:p w:rsidR="00027BF3" w:rsidRPr="00027BF3" w:rsidRDefault="00027BF3" w:rsidP="00027BF3">
            <w:pPr>
              <w:jc w:val="both"/>
              <w:rPr>
                <w:rFonts w:ascii="Times New Roman" w:eastAsia="Times New Roman" w:hAnsi="Times New Roman" w:cs="Times New Roman"/>
                <w:sz w:val="20"/>
                <w:szCs w:val="20"/>
                <w:lang w:eastAsia="sk-SK"/>
              </w:rPr>
            </w:pPr>
            <w:r w:rsidRPr="00027BF3">
              <w:rPr>
                <w:rFonts w:ascii="Times New Roman" w:eastAsia="Times New Roman" w:hAnsi="Times New Roman" w:cs="Times New Roman"/>
                <w:b/>
                <w:bCs/>
                <w:sz w:val="20"/>
                <w:szCs w:val="20"/>
                <w:lang w:eastAsia="sk-SK"/>
              </w:rPr>
              <w:t xml:space="preserve">III. Záver: </w:t>
            </w:r>
            <w:r w:rsidRPr="00027BF3">
              <w:rPr>
                <w:rFonts w:ascii="Times New Roman" w:eastAsia="Times New Roman" w:hAnsi="Times New Roman" w:cs="Times New Roman"/>
                <w:sz w:val="20"/>
                <w:szCs w:val="20"/>
                <w:lang w:eastAsia="sk-SK"/>
              </w:rPr>
              <w:t xml:space="preserve">Stála pracovná komisia na posudzovanie vybraných vplyvov vyjadruje </w:t>
            </w:r>
          </w:p>
          <w:p w:rsidR="00027BF3" w:rsidRPr="00027BF3" w:rsidRDefault="00027BF3" w:rsidP="00027BF3">
            <w:pPr>
              <w:jc w:val="both"/>
              <w:rPr>
                <w:rFonts w:ascii="Times New Roman" w:eastAsia="Times New Roman" w:hAnsi="Times New Roman" w:cs="Times New Roman"/>
                <w:b/>
                <w:bCs/>
                <w:sz w:val="20"/>
                <w:szCs w:val="20"/>
                <w:lang w:eastAsia="sk-SK"/>
              </w:rPr>
            </w:pPr>
          </w:p>
          <w:p w:rsidR="00027BF3" w:rsidRPr="00027BF3" w:rsidRDefault="00027BF3" w:rsidP="00027BF3">
            <w:pPr>
              <w:jc w:val="both"/>
              <w:rPr>
                <w:rFonts w:ascii="Times New Roman" w:eastAsia="Times New Roman" w:hAnsi="Times New Roman" w:cs="Times New Roman"/>
                <w:sz w:val="20"/>
                <w:szCs w:val="20"/>
                <w:lang w:eastAsia="sk-SK"/>
              </w:rPr>
            </w:pPr>
            <w:r w:rsidRPr="00027BF3">
              <w:rPr>
                <w:rFonts w:ascii="Times New Roman" w:eastAsia="Times New Roman" w:hAnsi="Times New Roman" w:cs="Times New Roman"/>
                <w:b/>
                <w:bCs/>
                <w:sz w:val="20"/>
                <w:szCs w:val="20"/>
                <w:lang w:eastAsia="sk-SK"/>
              </w:rPr>
              <w:t>súhlasné stanovisko s návrhom na dopracovanie</w:t>
            </w:r>
          </w:p>
          <w:p w:rsidR="00027BF3" w:rsidRPr="00027BF3" w:rsidRDefault="00027BF3" w:rsidP="00027BF3">
            <w:pPr>
              <w:jc w:val="both"/>
              <w:rPr>
                <w:rFonts w:ascii="Times New Roman" w:eastAsia="Times New Roman" w:hAnsi="Times New Roman" w:cs="Times New Roman"/>
                <w:sz w:val="20"/>
                <w:szCs w:val="20"/>
                <w:lang w:eastAsia="sk-SK"/>
              </w:rPr>
            </w:pPr>
          </w:p>
          <w:p w:rsidR="00027BF3" w:rsidRDefault="00027BF3" w:rsidP="00027BF3">
            <w:pPr>
              <w:jc w:val="both"/>
              <w:rPr>
                <w:rFonts w:ascii="Times New Roman" w:eastAsia="Times New Roman" w:hAnsi="Times New Roman" w:cs="Times New Roman"/>
                <w:sz w:val="20"/>
                <w:szCs w:val="20"/>
                <w:lang w:eastAsia="sk-SK"/>
              </w:rPr>
            </w:pPr>
            <w:r w:rsidRPr="00027BF3">
              <w:rPr>
                <w:rFonts w:ascii="Times New Roman" w:eastAsia="Times New Roman" w:hAnsi="Times New Roman" w:cs="Times New Roman"/>
                <w:sz w:val="20"/>
                <w:szCs w:val="20"/>
                <w:lang w:eastAsia="sk-SK"/>
              </w:rPr>
              <w:t>s materiálom predloženým na</w:t>
            </w:r>
            <w:r w:rsidR="00317297">
              <w:rPr>
                <w:rFonts w:ascii="Times New Roman" w:eastAsia="Times New Roman" w:hAnsi="Times New Roman" w:cs="Times New Roman"/>
                <w:sz w:val="20"/>
                <w:szCs w:val="20"/>
                <w:lang w:eastAsia="sk-SK"/>
              </w:rPr>
              <w:t> </w:t>
            </w:r>
            <w:r w:rsidRPr="00027BF3">
              <w:rPr>
                <w:rFonts w:ascii="Times New Roman" w:eastAsia="Times New Roman" w:hAnsi="Times New Roman" w:cs="Times New Roman"/>
                <w:sz w:val="20"/>
                <w:szCs w:val="20"/>
                <w:lang w:eastAsia="sk-SK"/>
              </w:rPr>
              <w:t>predbežné pripomienkové konanie s odporúčaním na jeho dopracovanie podľa</w:t>
            </w:r>
            <w:r w:rsidR="00317297">
              <w:rPr>
                <w:rFonts w:ascii="Times New Roman" w:eastAsia="Times New Roman" w:hAnsi="Times New Roman" w:cs="Times New Roman"/>
                <w:sz w:val="20"/>
                <w:szCs w:val="20"/>
                <w:lang w:eastAsia="sk-SK"/>
              </w:rPr>
              <w:t> </w:t>
            </w:r>
            <w:r w:rsidRPr="00027BF3">
              <w:rPr>
                <w:rFonts w:ascii="Times New Roman" w:eastAsia="Times New Roman" w:hAnsi="Times New Roman" w:cs="Times New Roman"/>
                <w:sz w:val="20"/>
                <w:szCs w:val="20"/>
                <w:lang w:eastAsia="sk-SK"/>
              </w:rPr>
              <w:t>pripomienok v bode II.</w:t>
            </w:r>
            <w:r>
              <w:rPr>
                <w:rFonts w:ascii="Times New Roman" w:eastAsia="Times New Roman" w:hAnsi="Times New Roman" w:cs="Times New Roman"/>
                <w:sz w:val="20"/>
                <w:szCs w:val="20"/>
                <w:lang w:eastAsia="sk-SK"/>
              </w:rPr>
              <w:t>“.</w:t>
            </w:r>
          </w:p>
          <w:p w:rsidR="00757E4C" w:rsidRDefault="00757E4C" w:rsidP="005B46B6">
            <w:pPr>
              <w:jc w:val="center"/>
              <w:rPr>
                <w:rFonts w:ascii="Times New Roman" w:eastAsia="Times New Roman" w:hAnsi="Times New Roman" w:cs="Times New Roman"/>
                <w:sz w:val="20"/>
                <w:szCs w:val="20"/>
                <w:lang w:eastAsia="sk-SK"/>
              </w:rPr>
            </w:pPr>
            <w:bookmarkStart w:id="0" w:name="_GoBack"/>
            <w:bookmarkEnd w:id="0"/>
          </w:p>
          <w:p w:rsidR="00FB1196" w:rsidRDefault="00FB1196" w:rsidP="00BA7565">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Vyhodnotenie: </w:t>
            </w:r>
          </w:p>
          <w:p w:rsidR="001B23B7" w:rsidRPr="002B644B" w:rsidRDefault="00FB1196" w:rsidP="004E4B4B">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Doložka vybraných vplyvov k navrhovanému nariadeniu vlády bola doplnená podľa pripomienky Komisie.</w:t>
            </w:r>
          </w:p>
        </w:tc>
      </w:tr>
      <w:tr w:rsidR="001B23B7" w:rsidRPr="00B043B4" w:rsidTr="0023527B">
        <w:tblPrEx>
          <w:tblBorders>
            <w:insideH w:val="single" w:sz="4" w:space="0" w:color="FFFFFF"/>
            <w:insideV w:val="single" w:sz="4" w:space="0" w:color="FFFFFF"/>
          </w:tblBorders>
        </w:tblPrEx>
        <w:tc>
          <w:tcPr>
            <w:tcW w:w="9214" w:type="dxa"/>
            <w:tcBorders>
              <w:top w:val="single" w:sz="4" w:space="0" w:color="auto"/>
            </w:tcBorders>
            <w:shd w:val="clear" w:color="auto" w:fill="E2E2E2"/>
          </w:tcPr>
          <w:p w:rsidR="001B23B7" w:rsidRPr="00B043B4" w:rsidRDefault="001B23B7">
            <w:pPr>
              <w:numPr>
                <w:ilvl w:val="0"/>
                <w:numId w:val="1"/>
              </w:numPr>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w:t>
            </w:r>
            <w:r w:rsidR="008D660F">
              <w:rPr>
                <w:rFonts w:ascii="Times New Roman" w:eastAsia="Calibri" w:hAnsi="Times New Roman" w:cs="Times New Roman"/>
                <w:b/>
              </w:rPr>
              <w:t xml:space="preserve">vov zo záverečného posúdenia </w:t>
            </w:r>
            <w:r w:rsidRPr="00B043B4">
              <w:rPr>
                <w:rFonts w:ascii="Times New Roman" w:eastAsia="Calibri" w:hAnsi="Times New Roman" w:cs="Times New Roman"/>
              </w:rPr>
              <w:t>(</w:t>
            </w:r>
            <w:r w:rsidR="002908B6" w:rsidRPr="00B043B4">
              <w:rPr>
                <w:rFonts w:ascii="Times New Roman" w:eastAsia="Calibri" w:hAnsi="Times New Roman" w:cs="Times New Roman"/>
              </w:rPr>
              <w:t>v</w:t>
            </w:r>
            <w:r w:rsidR="002908B6">
              <w:rPr>
                <w:rFonts w:ascii="Times New Roman" w:eastAsia="Calibri" w:hAnsi="Times New Roman" w:cs="Times New Roman"/>
              </w:rPr>
              <w:t> </w:t>
            </w:r>
            <w:r w:rsidRPr="00B043B4">
              <w:rPr>
                <w:rFonts w:ascii="Times New Roman" w:eastAsia="Calibri" w:hAnsi="Times New Roman" w:cs="Times New Roman"/>
              </w:rPr>
              <w:t xml:space="preserve">prípade, ak sa uskutočnilo v zmysle bodu 9.1. Jednotnej metodiky) </w:t>
            </w:r>
          </w:p>
        </w:tc>
      </w:tr>
      <w:tr w:rsidR="001B23B7" w:rsidRPr="00B043B4" w:rsidTr="0023527B">
        <w:tblPrEx>
          <w:tblBorders>
            <w:insideH w:val="single" w:sz="4" w:space="0" w:color="FFFFFF"/>
            <w:insideV w:val="single" w:sz="4" w:space="0" w:color="FFFFFF"/>
          </w:tblBorders>
        </w:tblPrEx>
        <w:tc>
          <w:tcPr>
            <w:tcW w:w="9214"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5B46B6"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5B46B6"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BA7565">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5B46B6"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4C7314" w:rsidRDefault="001B23B7" w:rsidP="004C7314">
            <w:pPr>
              <w:jc w:val="both"/>
              <w:rPr>
                <w:rFonts w:ascii="Times New Roman" w:eastAsia="Times New Roman" w:hAnsi="Times New Roman" w:cs="Times New Roman"/>
                <w:sz w:val="20"/>
                <w:szCs w:val="20"/>
                <w:lang w:eastAsia="sk-SK"/>
              </w:rPr>
            </w:pPr>
            <w:r w:rsidRPr="004C7314">
              <w:rPr>
                <w:rFonts w:ascii="Times New Roman" w:eastAsia="Times New Roman" w:hAnsi="Times New Roman" w:cs="Times New Roman"/>
                <w:sz w:val="20"/>
                <w:szCs w:val="20"/>
                <w:lang w:eastAsia="sk-SK"/>
              </w:rPr>
              <w:t>Uveďte pripomienky zo stanoviska Komisie z časti II. spolu s Vaším vyhodnotením:</w:t>
            </w:r>
            <w:r w:rsidR="00BA7565">
              <w:rPr>
                <w:rFonts w:ascii="Times New Roman" w:eastAsia="Times New Roman" w:hAnsi="Times New Roman" w:cs="Times New Roman"/>
                <w:sz w:val="20"/>
                <w:szCs w:val="20"/>
                <w:lang w:eastAsia="sk-SK"/>
              </w:rPr>
              <w:t xml:space="preserve"> </w:t>
            </w:r>
          </w:p>
          <w:p w:rsidR="001B23B7" w:rsidRDefault="001B23B7" w:rsidP="004C7314">
            <w:pPr>
              <w:jc w:val="both"/>
              <w:rPr>
                <w:rFonts w:ascii="Times New Roman" w:eastAsia="Times New Roman" w:hAnsi="Times New Roman" w:cs="Times New Roman"/>
                <w:sz w:val="20"/>
                <w:szCs w:val="20"/>
                <w:lang w:eastAsia="sk-SK"/>
              </w:rPr>
            </w:pPr>
          </w:p>
          <w:p w:rsidR="00660B45" w:rsidRPr="00660B45" w:rsidRDefault="00660B45" w:rsidP="00660B45">
            <w:pPr>
              <w:jc w:val="both"/>
              <w:rPr>
                <w:rFonts w:ascii="Times New Roman" w:eastAsia="Times New Roman" w:hAnsi="Times New Roman" w:cs="Times New Roman"/>
                <w:sz w:val="20"/>
                <w:szCs w:val="20"/>
                <w:lang w:eastAsia="sk-SK"/>
              </w:rPr>
            </w:pPr>
          </w:p>
        </w:tc>
      </w:tr>
    </w:tbl>
    <w:p w:rsidR="00274130" w:rsidRDefault="005B46B6"/>
    <w:sectPr w:rsidR="00274130" w:rsidSect="005B46B6">
      <w:footerReference w:type="default" r:id="rId9"/>
      <w:pgSz w:w="11906" w:h="16838"/>
      <w:pgMar w:top="56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88" w:rsidRDefault="000C3588" w:rsidP="001B23B7">
      <w:pPr>
        <w:spacing w:after="0" w:line="240" w:lineRule="auto"/>
      </w:pPr>
      <w:r>
        <w:separator/>
      </w:r>
    </w:p>
  </w:endnote>
  <w:endnote w:type="continuationSeparator" w:id="0">
    <w:p w:rsidR="000C3588" w:rsidRDefault="000C3588"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354782"/>
      <w:docPartObj>
        <w:docPartGallery w:val="Page Numbers (Bottom of Page)"/>
        <w:docPartUnique/>
      </w:docPartObj>
    </w:sdtPr>
    <w:sdtContent>
      <w:p w:rsidR="001B23B7" w:rsidRPr="005B46B6" w:rsidRDefault="005B46B6" w:rsidP="005B46B6">
        <w:pPr>
          <w:pStyle w:val="Pta"/>
          <w:jc w:val="center"/>
        </w:pPr>
        <w:r>
          <w:fldChar w:fldCharType="begin"/>
        </w:r>
        <w:r>
          <w:instrText>PAGE   \* MERGEFORMAT</w:instrText>
        </w:r>
        <w:r>
          <w:fldChar w:fldCharType="separate"/>
        </w:r>
        <w:r>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88" w:rsidRDefault="000C3588" w:rsidP="001B23B7">
      <w:pPr>
        <w:spacing w:after="0" w:line="240" w:lineRule="auto"/>
      </w:pPr>
      <w:r>
        <w:separator/>
      </w:r>
    </w:p>
  </w:footnote>
  <w:footnote w:type="continuationSeparator" w:id="0">
    <w:p w:rsidR="000C3588" w:rsidRDefault="000C3588"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46E26"/>
    <w:multiLevelType w:val="hybridMultilevel"/>
    <w:tmpl w:val="F32C88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FB72028"/>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75C2716E"/>
    <w:multiLevelType w:val="hybridMultilevel"/>
    <w:tmpl w:val="ACB29CDE"/>
    <w:lvl w:ilvl="0" w:tplc="5DCCCF8E">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 w15:restartNumberingAfterBreak="0">
    <w:nsid w:val="7BDE54EF"/>
    <w:multiLevelType w:val="hybridMultilevel"/>
    <w:tmpl w:val="319A43E4"/>
    <w:lvl w:ilvl="0" w:tplc="7AF0EBFE">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23A7"/>
    <w:rsid w:val="00012456"/>
    <w:rsid w:val="00027BF3"/>
    <w:rsid w:val="00031B8E"/>
    <w:rsid w:val="00035B2A"/>
    <w:rsid w:val="00037784"/>
    <w:rsid w:val="00041292"/>
    <w:rsid w:val="00043417"/>
    <w:rsid w:val="0004344E"/>
    <w:rsid w:val="00043706"/>
    <w:rsid w:val="0004794C"/>
    <w:rsid w:val="000624AD"/>
    <w:rsid w:val="0007072E"/>
    <w:rsid w:val="00076082"/>
    <w:rsid w:val="00081BBE"/>
    <w:rsid w:val="000877BD"/>
    <w:rsid w:val="00090065"/>
    <w:rsid w:val="00091C38"/>
    <w:rsid w:val="00094AD9"/>
    <w:rsid w:val="00095789"/>
    <w:rsid w:val="00097069"/>
    <w:rsid w:val="000A2471"/>
    <w:rsid w:val="000A730D"/>
    <w:rsid w:val="000B0EF5"/>
    <w:rsid w:val="000C061E"/>
    <w:rsid w:val="000C185D"/>
    <w:rsid w:val="000C3588"/>
    <w:rsid w:val="000C5225"/>
    <w:rsid w:val="000D07DF"/>
    <w:rsid w:val="000D5511"/>
    <w:rsid w:val="000D646D"/>
    <w:rsid w:val="000D6A11"/>
    <w:rsid w:val="000E04E2"/>
    <w:rsid w:val="000E47F0"/>
    <w:rsid w:val="000F2BE9"/>
    <w:rsid w:val="000F2EE2"/>
    <w:rsid w:val="0011424F"/>
    <w:rsid w:val="0011596D"/>
    <w:rsid w:val="00116607"/>
    <w:rsid w:val="001322AD"/>
    <w:rsid w:val="00134463"/>
    <w:rsid w:val="0013514A"/>
    <w:rsid w:val="00141C1B"/>
    <w:rsid w:val="00141E64"/>
    <w:rsid w:val="0014585C"/>
    <w:rsid w:val="00146214"/>
    <w:rsid w:val="00156933"/>
    <w:rsid w:val="00156E44"/>
    <w:rsid w:val="00186D2B"/>
    <w:rsid w:val="00190BCE"/>
    <w:rsid w:val="00192817"/>
    <w:rsid w:val="00195350"/>
    <w:rsid w:val="001B23B7"/>
    <w:rsid w:val="001B5CFA"/>
    <w:rsid w:val="001D1F95"/>
    <w:rsid w:val="001E3562"/>
    <w:rsid w:val="001F46C9"/>
    <w:rsid w:val="00203EE3"/>
    <w:rsid w:val="002063D7"/>
    <w:rsid w:val="002107D3"/>
    <w:rsid w:val="0023360B"/>
    <w:rsid w:val="0023527B"/>
    <w:rsid w:val="00235613"/>
    <w:rsid w:val="00243652"/>
    <w:rsid w:val="00244191"/>
    <w:rsid w:val="002513B9"/>
    <w:rsid w:val="00276A79"/>
    <w:rsid w:val="00276A88"/>
    <w:rsid w:val="00285C02"/>
    <w:rsid w:val="002908B6"/>
    <w:rsid w:val="00290E73"/>
    <w:rsid w:val="00291770"/>
    <w:rsid w:val="00296F89"/>
    <w:rsid w:val="002A7A86"/>
    <w:rsid w:val="002B0B42"/>
    <w:rsid w:val="002B5F3D"/>
    <w:rsid w:val="002B644B"/>
    <w:rsid w:val="002B7D20"/>
    <w:rsid w:val="002B7FCE"/>
    <w:rsid w:val="002D129D"/>
    <w:rsid w:val="002D1F85"/>
    <w:rsid w:val="002D349C"/>
    <w:rsid w:val="002D3562"/>
    <w:rsid w:val="002E06BA"/>
    <w:rsid w:val="002E122B"/>
    <w:rsid w:val="002E5394"/>
    <w:rsid w:val="00301C14"/>
    <w:rsid w:val="00303293"/>
    <w:rsid w:val="003061EF"/>
    <w:rsid w:val="00307862"/>
    <w:rsid w:val="00314B3A"/>
    <w:rsid w:val="00317297"/>
    <w:rsid w:val="00331DD7"/>
    <w:rsid w:val="0035201D"/>
    <w:rsid w:val="00357034"/>
    <w:rsid w:val="00366B19"/>
    <w:rsid w:val="00380823"/>
    <w:rsid w:val="00380CD2"/>
    <w:rsid w:val="003819E5"/>
    <w:rsid w:val="00383D5F"/>
    <w:rsid w:val="003928EA"/>
    <w:rsid w:val="00393511"/>
    <w:rsid w:val="00397875"/>
    <w:rsid w:val="003A057B"/>
    <w:rsid w:val="003B1BB3"/>
    <w:rsid w:val="003C6E60"/>
    <w:rsid w:val="003C7A1B"/>
    <w:rsid w:val="003F3F76"/>
    <w:rsid w:val="0041321A"/>
    <w:rsid w:val="00420C18"/>
    <w:rsid w:val="00441AE3"/>
    <w:rsid w:val="00453A52"/>
    <w:rsid w:val="0047631D"/>
    <w:rsid w:val="004806A8"/>
    <w:rsid w:val="004923C7"/>
    <w:rsid w:val="004939BA"/>
    <w:rsid w:val="0049476D"/>
    <w:rsid w:val="004947A8"/>
    <w:rsid w:val="0049732F"/>
    <w:rsid w:val="004A424B"/>
    <w:rsid w:val="004A4383"/>
    <w:rsid w:val="004A5B29"/>
    <w:rsid w:val="004A5FB1"/>
    <w:rsid w:val="004A6713"/>
    <w:rsid w:val="004B056D"/>
    <w:rsid w:val="004C36D2"/>
    <w:rsid w:val="004C3E97"/>
    <w:rsid w:val="004C3FF9"/>
    <w:rsid w:val="004C7314"/>
    <w:rsid w:val="004E4B4B"/>
    <w:rsid w:val="004E76D8"/>
    <w:rsid w:val="004F5846"/>
    <w:rsid w:val="0050381D"/>
    <w:rsid w:val="005109D0"/>
    <w:rsid w:val="00510C2F"/>
    <w:rsid w:val="005223F2"/>
    <w:rsid w:val="00525B5C"/>
    <w:rsid w:val="00532E71"/>
    <w:rsid w:val="00534745"/>
    <w:rsid w:val="00534C3A"/>
    <w:rsid w:val="00540F33"/>
    <w:rsid w:val="005462C0"/>
    <w:rsid w:val="00574666"/>
    <w:rsid w:val="005762A8"/>
    <w:rsid w:val="00576B89"/>
    <w:rsid w:val="00580CB7"/>
    <w:rsid w:val="00582E4B"/>
    <w:rsid w:val="00583CE3"/>
    <w:rsid w:val="00584D3C"/>
    <w:rsid w:val="00591EC6"/>
    <w:rsid w:val="0059307D"/>
    <w:rsid w:val="0059381C"/>
    <w:rsid w:val="005939DA"/>
    <w:rsid w:val="00595F56"/>
    <w:rsid w:val="005A051B"/>
    <w:rsid w:val="005A4B36"/>
    <w:rsid w:val="005A5719"/>
    <w:rsid w:val="005B46B6"/>
    <w:rsid w:val="005C4A09"/>
    <w:rsid w:val="005F033D"/>
    <w:rsid w:val="005F4C23"/>
    <w:rsid w:val="005F604A"/>
    <w:rsid w:val="006072BA"/>
    <w:rsid w:val="006124BA"/>
    <w:rsid w:val="00616200"/>
    <w:rsid w:val="00617AB9"/>
    <w:rsid w:val="00624014"/>
    <w:rsid w:val="00625758"/>
    <w:rsid w:val="00641F86"/>
    <w:rsid w:val="00644333"/>
    <w:rsid w:val="00645FAB"/>
    <w:rsid w:val="006461FC"/>
    <w:rsid w:val="00647B3D"/>
    <w:rsid w:val="00660B45"/>
    <w:rsid w:val="006617CF"/>
    <w:rsid w:val="00674137"/>
    <w:rsid w:val="00686F00"/>
    <w:rsid w:val="00687B52"/>
    <w:rsid w:val="006919D1"/>
    <w:rsid w:val="006B32AD"/>
    <w:rsid w:val="006C223E"/>
    <w:rsid w:val="006E0EAF"/>
    <w:rsid w:val="006F44AF"/>
    <w:rsid w:val="006F678E"/>
    <w:rsid w:val="006F7053"/>
    <w:rsid w:val="0070175D"/>
    <w:rsid w:val="00716C5D"/>
    <w:rsid w:val="00720322"/>
    <w:rsid w:val="00746E41"/>
    <w:rsid w:val="0075197E"/>
    <w:rsid w:val="00752873"/>
    <w:rsid w:val="00756FF9"/>
    <w:rsid w:val="00757E4C"/>
    <w:rsid w:val="00761208"/>
    <w:rsid w:val="00761BF2"/>
    <w:rsid w:val="007649F1"/>
    <w:rsid w:val="00766DEB"/>
    <w:rsid w:val="007702E0"/>
    <w:rsid w:val="00776092"/>
    <w:rsid w:val="00782494"/>
    <w:rsid w:val="007904D6"/>
    <w:rsid w:val="00797990"/>
    <w:rsid w:val="007B08AB"/>
    <w:rsid w:val="007B40C1"/>
    <w:rsid w:val="007C1BB1"/>
    <w:rsid w:val="007C30E7"/>
    <w:rsid w:val="007D03F3"/>
    <w:rsid w:val="007D0C28"/>
    <w:rsid w:val="007E1B29"/>
    <w:rsid w:val="007F6E55"/>
    <w:rsid w:val="00815C3A"/>
    <w:rsid w:val="008170D9"/>
    <w:rsid w:val="0082508F"/>
    <w:rsid w:val="00832705"/>
    <w:rsid w:val="00833F0F"/>
    <w:rsid w:val="00837CCB"/>
    <w:rsid w:val="008412A0"/>
    <w:rsid w:val="008448E7"/>
    <w:rsid w:val="008449D7"/>
    <w:rsid w:val="0086321A"/>
    <w:rsid w:val="00863FC5"/>
    <w:rsid w:val="00865E81"/>
    <w:rsid w:val="00866900"/>
    <w:rsid w:val="00875E79"/>
    <w:rsid w:val="008801B5"/>
    <w:rsid w:val="008A2FDC"/>
    <w:rsid w:val="008A341B"/>
    <w:rsid w:val="008A3CDC"/>
    <w:rsid w:val="008A40BD"/>
    <w:rsid w:val="008B222D"/>
    <w:rsid w:val="008C28A0"/>
    <w:rsid w:val="008C79B7"/>
    <w:rsid w:val="008D4D7C"/>
    <w:rsid w:val="008D5BCB"/>
    <w:rsid w:val="008D660F"/>
    <w:rsid w:val="008E0728"/>
    <w:rsid w:val="008F1E17"/>
    <w:rsid w:val="009037DA"/>
    <w:rsid w:val="00904F11"/>
    <w:rsid w:val="0091708D"/>
    <w:rsid w:val="009431E3"/>
    <w:rsid w:val="009475F5"/>
    <w:rsid w:val="00966941"/>
    <w:rsid w:val="009711BA"/>
    <w:rsid w:val="009717F5"/>
    <w:rsid w:val="00977366"/>
    <w:rsid w:val="00991EE7"/>
    <w:rsid w:val="009966F6"/>
    <w:rsid w:val="009C424C"/>
    <w:rsid w:val="009D24FB"/>
    <w:rsid w:val="009E09F7"/>
    <w:rsid w:val="009E0FDA"/>
    <w:rsid w:val="009E1007"/>
    <w:rsid w:val="009E3EF0"/>
    <w:rsid w:val="009E4413"/>
    <w:rsid w:val="009E5780"/>
    <w:rsid w:val="009F1D17"/>
    <w:rsid w:val="009F4832"/>
    <w:rsid w:val="00A05750"/>
    <w:rsid w:val="00A06AE3"/>
    <w:rsid w:val="00A1283E"/>
    <w:rsid w:val="00A2516C"/>
    <w:rsid w:val="00A26B7C"/>
    <w:rsid w:val="00A27C15"/>
    <w:rsid w:val="00A340BB"/>
    <w:rsid w:val="00A52D30"/>
    <w:rsid w:val="00A630A1"/>
    <w:rsid w:val="00A64A74"/>
    <w:rsid w:val="00A65986"/>
    <w:rsid w:val="00A66DC2"/>
    <w:rsid w:val="00A70C7D"/>
    <w:rsid w:val="00A86257"/>
    <w:rsid w:val="00AA6A87"/>
    <w:rsid w:val="00AB0E0F"/>
    <w:rsid w:val="00AC30D6"/>
    <w:rsid w:val="00AC4029"/>
    <w:rsid w:val="00AC74AB"/>
    <w:rsid w:val="00AD080A"/>
    <w:rsid w:val="00AD1F6D"/>
    <w:rsid w:val="00AD32A3"/>
    <w:rsid w:val="00AD3507"/>
    <w:rsid w:val="00AE4F53"/>
    <w:rsid w:val="00AF5A83"/>
    <w:rsid w:val="00B07289"/>
    <w:rsid w:val="00B163AB"/>
    <w:rsid w:val="00B1642F"/>
    <w:rsid w:val="00B23B3F"/>
    <w:rsid w:val="00B25A5F"/>
    <w:rsid w:val="00B27D99"/>
    <w:rsid w:val="00B405F2"/>
    <w:rsid w:val="00B4205E"/>
    <w:rsid w:val="00B44B0B"/>
    <w:rsid w:val="00B45722"/>
    <w:rsid w:val="00B507FA"/>
    <w:rsid w:val="00B547F5"/>
    <w:rsid w:val="00B64509"/>
    <w:rsid w:val="00B764E7"/>
    <w:rsid w:val="00B84F87"/>
    <w:rsid w:val="00B91BB0"/>
    <w:rsid w:val="00B96A81"/>
    <w:rsid w:val="00BA2BF4"/>
    <w:rsid w:val="00BA5704"/>
    <w:rsid w:val="00BA7565"/>
    <w:rsid w:val="00BB11FD"/>
    <w:rsid w:val="00BB4617"/>
    <w:rsid w:val="00BB6C52"/>
    <w:rsid w:val="00BC2678"/>
    <w:rsid w:val="00BC3133"/>
    <w:rsid w:val="00BC7102"/>
    <w:rsid w:val="00BD6CDF"/>
    <w:rsid w:val="00BE1666"/>
    <w:rsid w:val="00BE1859"/>
    <w:rsid w:val="00BE27DD"/>
    <w:rsid w:val="00BF0F1E"/>
    <w:rsid w:val="00BF56D6"/>
    <w:rsid w:val="00C232EA"/>
    <w:rsid w:val="00C26733"/>
    <w:rsid w:val="00C26ACE"/>
    <w:rsid w:val="00C468C3"/>
    <w:rsid w:val="00C56BB4"/>
    <w:rsid w:val="00C61E2B"/>
    <w:rsid w:val="00C96A01"/>
    <w:rsid w:val="00CA0D2A"/>
    <w:rsid w:val="00CA4171"/>
    <w:rsid w:val="00CA5125"/>
    <w:rsid w:val="00CD32FE"/>
    <w:rsid w:val="00CD5540"/>
    <w:rsid w:val="00CE04A1"/>
    <w:rsid w:val="00CE4629"/>
    <w:rsid w:val="00CE6AAE"/>
    <w:rsid w:val="00CF1A25"/>
    <w:rsid w:val="00D015D8"/>
    <w:rsid w:val="00D06E65"/>
    <w:rsid w:val="00D14B28"/>
    <w:rsid w:val="00D2313B"/>
    <w:rsid w:val="00D468F3"/>
    <w:rsid w:val="00D53310"/>
    <w:rsid w:val="00D5639F"/>
    <w:rsid w:val="00D60C00"/>
    <w:rsid w:val="00D85035"/>
    <w:rsid w:val="00D864DF"/>
    <w:rsid w:val="00D944CD"/>
    <w:rsid w:val="00D95861"/>
    <w:rsid w:val="00DA719E"/>
    <w:rsid w:val="00DE0B24"/>
    <w:rsid w:val="00DE56E0"/>
    <w:rsid w:val="00DF357C"/>
    <w:rsid w:val="00E03EC1"/>
    <w:rsid w:val="00E04AFE"/>
    <w:rsid w:val="00E062D0"/>
    <w:rsid w:val="00E124B0"/>
    <w:rsid w:val="00E13129"/>
    <w:rsid w:val="00E1340E"/>
    <w:rsid w:val="00E15681"/>
    <w:rsid w:val="00E243B8"/>
    <w:rsid w:val="00E350A7"/>
    <w:rsid w:val="00E352A2"/>
    <w:rsid w:val="00E36E00"/>
    <w:rsid w:val="00E44960"/>
    <w:rsid w:val="00E45FC1"/>
    <w:rsid w:val="00E54E0B"/>
    <w:rsid w:val="00E65780"/>
    <w:rsid w:val="00E70C0E"/>
    <w:rsid w:val="00E74866"/>
    <w:rsid w:val="00E87BFE"/>
    <w:rsid w:val="00E91872"/>
    <w:rsid w:val="00EA6576"/>
    <w:rsid w:val="00EB1A84"/>
    <w:rsid w:val="00EC5A64"/>
    <w:rsid w:val="00EC7DFB"/>
    <w:rsid w:val="00ED1062"/>
    <w:rsid w:val="00ED1C96"/>
    <w:rsid w:val="00EF6FD4"/>
    <w:rsid w:val="00F02DEB"/>
    <w:rsid w:val="00F07304"/>
    <w:rsid w:val="00F20D17"/>
    <w:rsid w:val="00F52BD8"/>
    <w:rsid w:val="00F547E1"/>
    <w:rsid w:val="00F66DFC"/>
    <w:rsid w:val="00F67271"/>
    <w:rsid w:val="00F751B3"/>
    <w:rsid w:val="00F829B9"/>
    <w:rsid w:val="00F87681"/>
    <w:rsid w:val="00F92845"/>
    <w:rsid w:val="00F93D83"/>
    <w:rsid w:val="00F973DA"/>
    <w:rsid w:val="00FA178D"/>
    <w:rsid w:val="00FA3EE5"/>
    <w:rsid w:val="00FA4322"/>
    <w:rsid w:val="00FA59F8"/>
    <w:rsid w:val="00FB1196"/>
    <w:rsid w:val="00FC0058"/>
    <w:rsid w:val="00FC0504"/>
    <w:rsid w:val="00FC16EC"/>
    <w:rsid w:val="00FE3997"/>
    <w:rsid w:val="00FF6DA0"/>
    <w:rsid w:val="00FF6E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80417"/>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3">
    <w:name w:val="heading 3"/>
    <w:basedOn w:val="Normlny"/>
    <w:next w:val="Normlny"/>
    <w:link w:val="Nadpis3Char"/>
    <w:uiPriority w:val="9"/>
    <w:semiHidden/>
    <w:unhideWhenUsed/>
    <w:qFormat/>
    <w:rsid w:val="005347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customStyle="1" w:styleId="Nadpis3Char">
    <w:name w:val="Nadpis 3 Char"/>
    <w:basedOn w:val="Predvolenpsmoodseku"/>
    <w:link w:val="Nadpis3"/>
    <w:uiPriority w:val="9"/>
    <w:semiHidden/>
    <w:rsid w:val="00534745"/>
    <w:rPr>
      <w:rFonts w:asciiTheme="majorHAnsi" w:eastAsiaTheme="majorEastAsia" w:hAnsiTheme="majorHAnsi" w:cstheme="majorBidi"/>
      <w:color w:val="1F4D78" w:themeColor="accent1" w:themeShade="7F"/>
      <w:sz w:val="24"/>
      <w:szCs w:val="24"/>
    </w:rPr>
  </w:style>
  <w:style w:type="table" w:customStyle="1" w:styleId="Mriekatabuky11">
    <w:name w:val="Mriežka tabuľky11"/>
    <w:basedOn w:val="Normlnatabuka"/>
    <w:next w:val="Mriekatabuky"/>
    <w:uiPriority w:val="59"/>
    <w:rsid w:val="00FA1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E350A7"/>
    <w:pPr>
      <w:ind w:left="720"/>
      <w:contextualSpacing/>
    </w:pPr>
  </w:style>
  <w:style w:type="paragraph" w:customStyle="1" w:styleId="Default">
    <w:name w:val="Default"/>
    <w:rsid w:val="00AE4F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95730">
      <w:bodyDiv w:val="1"/>
      <w:marLeft w:val="0"/>
      <w:marRight w:val="0"/>
      <w:marTop w:val="0"/>
      <w:marBottom w:val="0"/>
      <w:divBdr>
        <w:top w:val="none" w:sz="0" w:space="0" w:color="auto"/>
        <w:left w:val="none" w:sz="0" w:space="0" w:color="auto"/>
        <w:bottom w:val="none" w:sz="0" w:space="0" w:color="auto"/>
        <w:right w:val="none" w:sz="0" w:space="0" w:color="auto"/>
      </w:divBdr>
    </w:div>
    <w:div w:id="11558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vybraných-vplyvov"/>
    <f:field ref="objsubject" par="" edit="true" text=""/>
    <f:field ref="objcreatedby" par="" text="Zachardová, Barbora, Ing. Mgr."/>
    <f:field ref="objcreatedat" par="" text="12.6.2023 9:53:03"/>
    <f:field ref="objchangedby" par="" text="Administrator, System"/>
    <f:field ref="objmodifiedat" par="" text="12.6.2023 9:53: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C44D9B5-5A5D-45A1-8212-F747DEEE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2521</Words>
  <Characters>14375</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Benová Tímea</cp:lastModifiedBy>
  <cp:revision>4</cp:revision>
  <cp:lastPrinted>2023-06-27T09:06:00Z</cp:lastPrinted>
  <dcterms:created xsi:type="dcterms:W3CDTF">2023-06-09T09:35:00Z</dcterms:created>
  <dcterms:modified xsi:type="dcterms:W3CDTF">2023-06-27T09:06:00Z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Mgr. Barbora Zachardová</vt:lpwstr>
  </property>
  <property fmtid="{D5CDD505-2E9C-101B-9397-08002B2CF9AE}" pid="12" name="FSC#SKEDITIONSLOVLEX@103.510:zodppredkladatel">
    <vt:lpwstr>Prof. MVDr. Jozef Bíreš</vt:lpwstr>
  </property>
  <property fmtid="{D5CDD505-2E9C-101B-9397-08002B2CF9AE}" pid="13" name="FSC#SKEDITIONSLOVLEX@103.510:dalsipredkladatel">
    <vt:lpwstr/>
  </property>
  <property fmtid="{D5CDD505-2E9C-101B-9397-08002B2CF9AE}" pid="14" name="FSC#SKEDITIONSLOVLEX@103.510:nazovpredpis">
    <vt:lpwstr>, ktorým sa mení a dopĺňa nariadenie vlády Slovenskej republiky č. 200/2019 Z. z. o poskytovaní pomoci na dodávanie a distribúciu ovocia, zeleniny, mlieka a výrobkov z nich pre deti a žiakov v školách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vt:lpwstr>
  </property>
  <property fmtid="{D5CDD505-2E9C-101B-9397-08002B2CF9AE}" pid="23" name="FSC#SKEDITIONSLOVLEX@103.510:plnynazovpredpis">
    <vt:lpwstr> Nariadenie vlády  Slovenskej republiky, ktorým sa mení a dopĺňa nariadenie vlády Slovenskej republiky č. 200/2019 Z. z. o poskytovaní pomoci na dodávanie a distribúciu ovocia, zeleniny, mlieka a výrobkov z nich pre deti a žiakov v školách v znení neskorš</vt:lpwstr>
  </property>
  <property fmtid="{D5CDD505-2E9C-101B-9397-08002B2CF9AE}" pid="24" name="FSC#SKEDITIONSLOVLEX@103.510:plnynazovpredpis1">
    <vt:lpwstr>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6986/2023-410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LP/2023/358</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Prof. MVDr. Jozef Bíreš_x000d_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 &amp;nbsp; &amp;nbsp; &amp;nbsp;Ministerstvo pôdohospodárstva a rozvoja vidieka Slovenskej republiky predkladá navrhované nariadenie vlády Slovenskej republiky, ktorým sa mení a dopĺňa nariadenie vlády Slovenskej republiky č.&amp;nb</vt:lpwstr>
  </property>
  <property fmtid="{D5CDD505-2E9C-101B-9397-08002B2CF9AE}" pid="150" name="FSC#SKEDITIONSLOVLEX@103.510:vytvorenedna">
    <vt:lpwstr>12. 6. 2023</vt:lpwstr>
  </property>
  <property fmtid="{D5CDD505-2E9C-101B-9397-08002B2CF9AE}" pid="151" name="FSC#COOSYSTEM@1.1:Container">
    <vt:lpwstr>COO.2145.1000.3.5697961</vt:lpwstr>
  </property>
  <property fmtid="{D5CDD505-2E9C-101B-9397-08002B2CF9AE}" pid="152" name="FSC#FSCFOLIO@1.1001:docpropproject">
    <vt:lpwstr/>
  </property>
</Properties>
</file>