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07" w:rsidRPr="00307DC1" w:rsidRDefault="00403007" w:rsidP="004407B5">
      <w:pPr>
        <w:jc w:val="both"/>
        <w:rPr>
          <w:b/>
          <w:color w:val="000000"/>
          <w:sz w:val="26"/>
          <w:szCs w:val="26"/>
        </w:rPr>
      </w:pPr>
      <w:r w:rsidRPr="00307DC1">
        <w:rPr>
          <w:b/>
          <w:color w:val="000000"/>
          <w:sz w:val="26"/>
          <w:szCs w:val="26"/>
        </w:rPr>
        <w:t>B. Osobitná časť</w:t>
      </w:r>
    </w:p>
    <w:p w:rsidR="00403007" w:rsidRPr="00307DC1" w:rsidRDefault="00403007" w:rsidP="004407B5">
      <w:pPr>
        <w:jc w:val="both"/>
        <w:rPr>
          <w:color w:val="000000"/>
          <w:sz w:val="26"/>
          <w:szCs w:val="26"/>
        </w:rPr>
      </w:pPr>
    </w:p>
    <w:p w:rsidR="00403007" w:rsidRPr="00307DC1" w:rsidRDefault="00CD139A" w:rsidP="004407B5">
      <w:pPr>
        <w:jc w:val="both"/>
        <w:outlineLvl w:val="2"/>
        <w:rPr>
          <w:b/>
          <w:bCs/>
          <w:color w:val="000000"/>
        </w:rPr>
      </w:pPr>
      <w:r w:rsidRPr="00307DC1">
        <w:rPr>
          <w:b/>
          <w:bCs/>
          <w:color w:val="000000"/>
        </w:rPr>
        <w:t>K</w:t>
      </w:r>
      <w:r w:rsidR="00973688" w:rsidRPr="00307DC1">
        <w:rPr>
          <w:b/>
          <w:bCs/>
          <w:color w:val="000000"/>
        </w:rPr>
        <w:t xml:space="preserve"> </w:t>
      </w:r>
      <w:r w:rsidRPr="00307DC1">
        <w:rPr>
          <w:b/>
          <w:bCs/>
          <w:color w:val="000000"/>
        </w:rPr>
        <w:t>čl</w:t>
      </w:r>
      <w:r w:rsidR="00973688" w:rsidRPr="00307DC1">
        <w:rPr>
          <w:b/>
          <w:bCs/>
          <w:color w:val="000000"/>
        </w:rPr>
        <w:t xml:space="preserve">. </w:t>
      </w:r>
      <w:r w:rsidRPr="00307DC1">
        <w:rPr>
          <w:b/>
          <w:bCs/>
          <w:color w:val="000000"/>
        </w:rPr>
        <w:t>I</w:t>
      </w:r>
    </w:p>
    <w:p w:rsidR="00403007" w:rsidRPr="00307DC1" w:rsidRDefault="00403007" w:rsidP="004407B5">
      <w:pPr>
        <w:jc w:val="both"/>
        <w:outlineLvl w:val="2"/>
        <w:rPr>
          <w:bCs/>
          <w:color w:val="000000"/>
        </w:rPr>
      </w:pPr>
    </w:p>
    <w:p w:rsidR="00E37D96" w:rsidRPr="00307DC1" w:rsidRDefault="00E37D96" w:rsidP="004407B5">
      <w:pPr>
        <w:autoSpaceDE w:val="0"/>
        <w:autoSpaceDN w:val="0"/>
        <w:jc w:val="both"/>
        <w:rPr>
          <w:b/>
        </w:rPr>
      </w:pPr>
      <w:r w:rsidRPr="00307DC1">
        <w:rPr>
          <w:b/>
        </w:rPr>
        <w:t xml:space="preserve">K bodom </w:t>
      </w:r>
      <w:r w:rsidR="00ED0582" w:rsidRPr="00307DC1">
        <w:rPr>
          <w:b/>
        </w:rPr>
        <w:t>1</w:t>
      </w:r>
      <w:r w:rsidRPr="00307DC1">
        <w:rPr>
          <w:b/>
        </w:rPr>
        <w:t xml:space="preserve"> až 5</w:t>
      </w:r>
    </w:p>
    <w:p w:rsidR="00E37D96" w:rsidRPr="00307DC1" w:rsidRDefault="00E37D96" w:rsidP="004407B5">
      <w:pPr>
        <w:autoSpaceDE w:val="0"/>
        <w:autoSpaceDN w:val="0"/>
        <w:jc w:val="both"/>
      </w:pPr>
      <w:r w:rsidRPr="00307DC1">
        <w:t>V § 11, 17, 22 a 27 sa transponuje čl</w:t>
      </w:r>
      <w:r w:rsidR="001607EF" w:rsidRPr="00307DC1">
        <w:t>.</w:t>
      </w:r>
      <w:r w:rsidR="004429E5" w:rsidRPr="00307DC1">
        <w:t xml:space="preserve"> </w:t>
      </w:r>
      <w:r w:rsidRPr="00307DC1">
        <w:t xml:space="preserve">2  </w:t>
      </w:r>
      <w:r w:rsidR="004429E5" w:rsidRPr="00307DC1">
        <w:t>ods.</w:t>
      </w:r>
      <w:r w:rsidR="00D070EC" w:rsidRPr="00307DC1">
        <w:t xml:space="preserve"> 1 až 4</w:t>
      </w:r>
      <w:r w:rsidR="004429E5" w:rsidRPr="00307DC1">
        <w:t xml:space="preserve"> vykonávacej </w:t>
      </w:r>
      <w:r w:rsidR="00AF38B8" w:rsidRPr="00307DC1">
        <w:t xml:space="preserve">smernice Komisie (EÚ) 2022/2438 z 12. decembra 2022, ktorou sa mení smernica 93/49/EHS a vykonávacia smernica 2014/98/EÚ, pokiaľ ide o regulovaných nekaranténnych škodcov Únie na množiteľskom materiáli okrasných rastlín, množiteľskom materiáli ovocných drevín a na ovocných drevinách určených na výrobu ovocia (Ú. v. EÚ L 319, 13.12.2022) </w:t>
      </w:r>
      <w:r w:rsidRPr="00307DC1">
        <w:t xml:space="preserve">(ďalej len „vykonávacia smernica (EÚ) 2022/2438“). </w:t>
      </w:r>
    </w:p>
    <w:p w:rsidR="004B1818" w:rsidRPr="00307DC1" w:rsidRDefault="00E37D96" w:rsidP="004407B5">
      <w:pPr>
        <w:autoSpaceDE w:val="0"/>
        <w:autoSpaceDN w:val="0"/>
        <w:jc w:val="both"/>
      </w:pPr>
      <w:r w:rsidRPr="00307DC1">
        <w:t xml:space="preserve">V súlade s príslušnými bodmi </w:t>
      </w:r>
      <w:r w:rsidR="004D62BE" w:rsidRPr="00307DC1">
        <w:t>vykonávacej smernice (EÚ) 2022/2438</w:t>
      </w:r>
      <w:r w:rsidR="00ED0582" w:rsidRPr="00307DC1">
        <w:t xml:space="preserve"> </w:t>
      </w:r>
      <w:r w:rsidRPr="00307DC1">
        <w:t>sa</w:t>
      </w:r>
      <w:r w:rsidR="00ED0582" w:rsidRPr="00307DC1">
        <w:t xml:space="preserve"> v príslušných paragrafoch</w:t>
      </w:r>
      <w:r w:rsidRPr="00307DC1">
        <w:t xml:space="preserve"> </w:t>
      </w:r>
      <w:r w:rsidR="00ED0582" w:rsidRPr="00307DC1">
        <w:t xml:space="preserve">upravujú požiadavky na zdravie množiteľského materiálu a ovocných drevín z hľadiska výskytu regulovaných nekaranténnych škodcov, a to doplnením ďalšej </w:t>
      </w:r>
      <w:r w:rsidR="00CA5D9E" w:rsidRPr="00307DC1">
        <w:t>výnimk</w:t>
      </w:r>
      <w:r w:rsidR="00ED0582" w:rsidRPr="00307DC1">
        <w:t>y</w:t>
      </w:r>
      <w:r w:rsidR="00CA5D9E" w:rsidRPr="00307DC1">
        <w:t xml:space="preserve"> z </w:t>
      </w:r>
      <w:r w:rsidR="00F4396C" w:rsidRPr="00307DC1">
        <w:t>požiadav</w:t>
      </w:r>
      <w:r w:rsidR="00CA5D9E" w:rsidRPr="00307DC1">
        <w:t>iek na vizuá</w:t>
      </w:r>
      <w:r w:rsidR="00FC4CE4" w:rsidRPr="00307DC1">
        <w:t>lne prehliadky a</w:t>
      </w:r>
      <w:r w:rsidR="00ED0582" w:rsidRPr="00307DC1">
        <w:t> </w:t>
      </w:r>
      <w:r w:rsidR="00FC4CE4" w:rsidRPr="00307DC1">
        <w:t>testovanie</w:t>
      </w:r>
      <w:r w:rsidR="00ED0582" w:rsidRPr="00307DC1">
        <w:t xml:space="preserve">, ktorou sú oblasti </w:t>
      </w:r>
      <w:r w:rsidR="00F4396C" w:rsidRPr="00307DC1">
        <w:t>bez výskytu</w:t>
      </w:r>
      <w:r w:rsidR="0031404C" w:rsidRPr="00307DC1">
        <w:t xml:space="preserve"> </w:t>
      </w:r>
      <w:r w:rsidR="00ED0582" w:rsidRPr="00307DC1">
        <w:t xml:space="preserve"> týchto škodcov. Výnimka platí pre</w:t>
      </w:r>
      <w:r w:rsidRPr="00307DC1">
        <w:t> </w:t>
      </w:r>
      <w:proofErr w:type="spellStart"/>
      <w:r w:rsidR="00ED0582" w:rsidRPr="00307DC1">
        <w:t>predzákladný</w:t>
      </w:r>
      <w:proofErr w:type="spellEnd"/>
      <w:r w:rsidR="00ED0582" w:rsidRPr="00307DC1">
        <w:t xml:space="preserve"> materiál, základný</w:t>
      </w:r>
      <w:r w:rsidRPr="00307DC1">
        <w:t xml:space="preserve"> </w:t>
      </w:r>
      <w:r w:rsidR="00ED0582" w:rsidRPr="00307DC1">
        <w:t>materiál</w:t>
      </w:r>
      <w:r w:rsidRPr="00307DC1">
        <w:t xml:space="preserve">, </w:t>
      </w:r>
      <w:r w:rsidR="00ED0582" w:rsidRPr="00307DC1">
        <w:t>certifikovaný</w:t>
      </w:r>
      <w:r w:rsidR="004D62BE" w:rsidRPr="00307DC1">
        <w:t xml:space="preserve"> mat</w:t>
      </w:r>
      <w:r w:rsidR="00ED0582" w:rsidRPr="00307DC1">
        <w:t>eriál</w:t>
      </w:r>
      <w:r w:rsidR="004D62BE" w:rsidRPr="00307DC1">
        <w:t xml:space="preserve"> a </w:t>
      </w:r>
      <w:r w:rsidR="00AB50E9" w:rsidRPr="00307DC1">
        <w:t>kon</w:t>
      </w:r>
      <w:r w:rsidR="00ED0582" w:rsidRPr="00307DC1">
        <w:t>formný</w:t>
      </w:r>
      <w:r w:rsidR="004D62BE" w:rsidRPr="00307DC1">
        <w:t xml:space="preserve"> </w:t>
      </w:r>
      <w:r w:rsidR="00ED0582" w:rsidRPr="00307DC1">
        <w:t>materiál</w:t>
      </w:r>
      <w:r w:rsidR="004D62BE" w:rsidRPr="00307DC1">
        <w:t xml:space="preserve">. </w:t>
      </w:r>
      <w:r w:rsidR="00ED0582" w:rsidRPr="00307DC1">
        <w:t xml:space="preserve">Všetky </w:t>
      </w:r>
      <w:r w:rsidR="004D62BE" w:rsidRPr="00307DC1">
        <w:t xml:space="preserve">relevantné výnimky z požiadaviek na vizuálne prehliadky a testovanie </w:t>
      </w:r>
      <w:r w:rsidR="00ED0582" w:rsidRPr="00307DC1">
        <w:t xml:space="preserve">sa systematicky </w:t>
      </w:r>
      <w:r w:rsidR="004D62BE" w:rsidRPr="00307DC1">
        <w:t>upravujú v samostatných odsekoch</w:t>
      </w:r>
      <w:r w:rsidR="00ED0582" w:rsidRPr="00307DC1">
        <w:t xml:space="preserve"> príslušných paragrafov</w:t>
      </w:r>
      <w:r w:rsidR="004D62BE" w:rsidRPr="00307DC1">
        <w:t xml:space="preserve">. </w:t>
      </w:r>
      <w:r w:rsidRPr="00307DC1">
        <w:t xml:space="preserve"> </w:t>
      </w:r>
    </w:p>
    <w:p w:rsidR="00F35F6D" w:rsidRPr="00307DC1" w:rsidRDefault="00424ACF" w:rsidP="004407B5">
      <w:pPr>
        <w:jc w:val="both"/>
        <w:rPr>
          <w:b/>
          <w:bCs/>
          <w:color w:val="000000"/>
        </w:rPr>
      </w:pPr>
      <w:r w:rsidRPr="00307DC1">
        <w:rPr>
          <w:b/>
          <w:bCs/>
          <w:color w:val="000000"/>
        </w:rPr>
        <w:tab/>
      </w:r>
    </w:p>
    <w:p w:rsidR="00F35F6D" w:rsidRPr="00307DC1" w:rsidRDefault="00CA5D9E" w:rsidP="004407B5">
      <w:pPr>
        <w:jc w:val="both"/>
        <w:rPr>
          <w:b/>
          <w:bCs/>
          <w:color w:val="000000"/>
        </w:rPr>
      </w:pPr>
      <w:r w:rsidRPr="00307DC1">
        <w:rPr>
          <w:b/>
          <w:bCs/>
          <w:color w:val="000000"/>
        </w:rPr>
        <w:t xml:space="preserve">K bodu </w:t>
      </w:r>
      <w:r w:rsidR="00ED0582" w:rsidRPr="00307DC1">
        <w:rPr>
          <w:b/>
          <w:bCs/>
          <w:color w:val="000000"/>
        </w:rPr>
        <w:t>6</w:t>
      </w:r>
    </w:p>
    <w:p w:rsidR="004407B5" w:rsidRPr="00307DC1" w:rsidRDefault="005340CD" w:rsidP="004407B5">
      <w:pPr>
        <w:shd w:val="clear" w:color="auto" w:fill="FFFFFF"/>
        <w:jc w:val="both"/>
      </w:pPr>
      <w:r w:rsidRPr="00307DC1">
        <w:t>V</w:t>
      </w:r>
      <w:r w:rsidR="00013045" w:rsidRPr="00307DC1">
        <w:t xml:space="preserve"> § 41</w:t>
      </w:r>
      <w:r w:rsidR="00346837" w:rsidRPr="00307DC1">
        <w:t xml:space="preserve"> platného znenia </w:t>
      </w:r>
      <w:r w:rsidR="00013045" w:rsidRPr="00307DC1">
        <w:t>sa</w:t>
      </w:r>
      <w:r w:rsidR="00862573" w:rsidRPr="00307DC1">
        <w:t xml:space="preserve"> na vnútroštátnej úrovni uplatnilo prechodné opatrenie </w:t>
      </w:r>
      <w:r w:rsidR="00013045" w:rsidRPr="00307DC1">
        <w:t>podľa čl. 32 vykonávacej smernice Komisie 2014/98/EÚ z  15. októbra 2014, ktorou sa vykonáva smernica Rady 2008/90/ES, pokiaľ ide o osobitné požiadavky na rod a druh ovocných drevín uvedených v prílohe I k smernici, ako aj osobitné požiadavky, ktoré majú spĺňať dodávatelia, a podrobné pravidlá týkajúce sa úradných kontrol</w:t>
      </w:r>
      <w:r w:rsidR="00AF38B8" w:rsidRPr="00307DC1">
        <w:t xml:space="preserve"> (</w:t>
      </w:r>
      <w:r w:rsidR="00AF38B8" w:rsidRPr="00307DC1">
        <w:rPr>
          <w:iCs/>
        </w:rPr>
        <w:t>Ú. v. EÚ L 298, 16.10.2014) v platnom znení</w:t>
      </w:r>
      <w:r w:rsidRPr="00307DC1">
        <w:t xml:space="preserve"> (ďalej len „vykonávacia smernica 2014/98/EÚ“),</w:t>
      </w:r>
      <w:r w:rsidR="00013045" w:rsidRPr="00307DC1">
        <w:t xml:space="preserve"> </w:t>
      </w:r>
      <w:r w:rsidRPr="00307DC1">
        <w:t xml:space="preserve">Z tohto dôvodu sa </w:t>
      </w:r>
      <w:r w:rsidR="00013045" w:rsidRPr="00307DC1">
        <w:t xml:space="preserve"> navrhuje  na</w:t>
      </w:r>
      <w:r w:rsidRPr="00307DC1">
        <w:t xml:space="preserve">ďalej uplatňovať prechodné </w:t>
      </w:r>
      <w:r w:rsidR="001C5EC4" w:rsidRPr="00307DC1">
        <w:t xml:space="preserve">opatrenie </w:t>
      </w:r>
      <w:r w:rsidR="00013045" w:rsidRPr="00307DC1">
        <w:t>v rozsahu jeho zmeny ustanovenej  v čl. 2 ods. 5 vykonávacej smernice (EÚ) 2022/2438</w:t>
      </w:r>
      <w:r w:rsidR="004407B5" w:rsidRPr="00307DC1">
        <w:t xml:space="preserve"> podľa ktorého možno uvádzať na trh do 31. decembra 2029 semená a semenáče vyrobené z </w:t>
      </w:r>
      <w:proofErr w:type="spellStart"/>
      <w:r w:rsidR="004407B5" w:rsidRPr="00307DC1">
        <w:t>predzákladných</w:t>
      </w:r>
      <w:proofErr w:type="spellEnd"/>
      <w:r w:rsidR="004407B5" w:rsidRPr="00307DC1">
        <w:t xml:space="preserve"> materských rastlín, základných materských rastlín,  certifikovaných materských rastlín alebo konformného materiálu, ktoré existovali do 1. januára 2017 a boli úradne certifikované alebo splnia požiadavky konformného materiálu do 31. decembra 2029.</w:t>
      </w:r>
      <w:r w:rsidRPr="00307DC1">
        <w:t xml:space="preserve"> </w:t>
      </w:r>
    </w:p>
    <w:p w:rsidR="004E7020" w:rsidRPr="00307DC1" w:rsidRDefault="00862573" w:rsidP="004407B5">
      <w:pPr>
        <w:pStyle w:val="Default"/>
        <w:jc w:val="both"/>
      </w:pPr>
      <w:r w:rsidRPr="00307DC1">
        <w:t xml:space="preserve"> </w:t>
      </w:r>
    </w:p>
    <w:p w:rsidR="00B73803" w:rsidRPr="00307DC1" w:rsidRDefault="00B73803" w:rsidP="004407B5">
      <w:pPr>
        <w:jc w:val="both"/>
        <w:rPr>
          <w:b/>
          <w:bCs/>
          <w:color w:val="000000"/>
        </w:rPr>
      </w:pPr>
      <w:r w:rsidRPr="00307DC1">
        <w:rPr>
          <w:b/>
          <w:bCs/>
          <w:color w:val="000000"/>
        </w:rPr>
        <w:t>K</w:t>
      </w:r>
      <w:r w:rsidR="00D070EC" w:rsidRPr="00307DC1">
        <w:rPr>
          <w:b/>
          <w:bCs/>
          <w:color w:val="000000"/>
        </w:rPr>
        <w:t xml:space="preserve"> bodom </w:t>
      </w:r>
      <w:r w:rsidRPr="00307DC1">
        <w:rPr>
          <w:b/>
          <w:bCs/>
          <w:color w:val="000000"/>
        </w:rPr>
        <w:t xml:space="preserve"> 7 až</w:t>
      </w:r>
      <w:r w:rsidR="0003358A" w:rsidRPr="00307DC1">
        <w:rPr>
          <w:b/>
          <w:bCs/>
          <w:color w:val="000000"/>
        </w:rPr>
        <w:t xml:space="preserve"> </w:t>
      </w:r>
      <w:r w:rsidRPr="00307DC1">
        <w:rPr>
          <w:b/>
          <w:bCs/>
          <w:color w:val="000000"/>
        </w:rPr>
        <w:t xml:space="preserve"> </w:t>
      </w:r>
      <w:r w:rsidR="00B17F3E" w:rsidRPr="00307DC1">
        <w:rPr>
          <w:b/>
          <w:bCs/>
          <w:color w:val="000000"/>
        </w:rPr>
        <w:t>9</w:t>
      </w:r>
    </w:p>
    <w:p w:rsidR="00B73803" w:rsidRPr="00307DC1" w:rsidRDefault="00B73803" w:rsidP="004407B5">
      <w:pPr>
        <w:jc w:val="both"/>
        <w:rPr>
          <w:bCs/>
          <w:color w:val="000000"/>
        </w:rPr>
      </w:pPr>
      <w:r w:rsidRPr="00307DC1">
        <w:rPr>
          <w:bCs/>
          <w:color w:val="000000"/>
        </w:rPr>
        <w:t xml:space="preserve">Všeobecne: </w:t>
      </w:r>
    </w:p>
    <w:p w:rsidR="00AF38B8" w:rsidRPr="00307DC1" w:rsidRDefault="007B66B8" w:rsidP="00AB50E9">
      <w:pPr>
        <w:widowControl/>
        <w:shd w:val="clear" w:color="auto" w:fill="FFFFFF"/>
        <w:adjustRightInd/>
        <w:jc w:val="both"/>
      </w:pPr>
      <w:r w:rsidRPr="00307DC1">
        <w:rPr>
          <w:bCs/>
          <w:color w:val="000000"/>
        </w:rPr>
        <w:t>Navrhovaná úprava v prílohe č. 1 a 2 je transpozíciou</w:t>
      </w:r>
      <w:r w:rsidR="00B73803" w:rsidRPr="00307DC1">
        <w:rPr>
          <w:bCs/>
          <w:color w:val="000000"/>
        </w:rPr>
        <w:t xml:space="preserve"> prílohy II </w:t>
      </w:r>
      <w:r w:rsidR="001607EF" w:rsidRPr="00307DC1">
        <w:rPr>
          <w:bCs/>
          <w:color w:val="000000"/>
        </w:rPr>
        <w:t>ods.</w:t>
      </w:r>
      <w:r w:rsidR="0003358A" w:rsidRPr="00307DC1">
        <w:rPr>
          <w:bCs/>
          <w:color w:val="000000"/>
        </w:rPr>
        <w:t xml:space="preserve"> 1 a 2 </w:t>
      </w:r>
      <w:r w:rsidR="00B73803" w:rsidRPr="00307DC1">
        <w:t>vykonávacej smernice (EÚ) 2022/2438</w:t>
      </w:r>
      <w:r w:rsidRPr="00307DC1">
        <w:t>;</w:t>
      </w:r>
      <w:r w:rsidR="004407B5" w:rsidRPr="00307DC1">
        <w:t xml:space="preserve"> v</w:t>
      </w:r>
      <w:r w:rsidR="00151BD0" w:rsidRPr="00307DC1">
        <w:t> </w:t>
      </w:r>
      <w:r w:rsidR="004407B5" w:rsidRPr="00307DC1">
        <w:t>odsekoch</w:t>
      </w:r>
      <w:r w:rsidR="00151BD0" w:rsidRPr="00307DC1">
        <w:t xml:space="preserve"> 1 a 2</w:t>
      </w:r>
      <w:r w:rsidR="004407B5" w:rsidRPr="00307DC1">
        <w:t xml:space="preserve"> </w:t>
      </w:r>
      <w:r w:rsidRPr="00307DC1">
        <w:t xml:space="preserve">prílohy II </w:t>
      </w:r>
      <w:r w:rsidR="00151BD0" w:rsidRPr="00307DC1">
        <w:t xml:space="preserve">tejto </w:t>
      </w:r>
      <w:r w:rsidR="004407B5" w:rsidRPr="00307DC1">
        <w:t xml:space="preserve">smernice </w:t>
      </w:r>
      <w:r w:rsidR="006445B5" w:rsidRPr="00307DC1">
        <w:t xml:space="preserve">sa navrhujú </w:t>
      </w:r>
      <w:r w:rsidR="00151BD0" w:rsidRPr="00307DC1">
        <w:t xml:space="preserve">zmeny </w:t>
      </w:r>
      <w:r w:rsidR="00B73803" w:rsidRPr="00307DC1">
        <w:t xml:space="preserve">v zoznamoch regulovaných nekaranténnych škodcov </w:t>
      </w:r>
      <w:r w:rsidRPr="00307DC1">
        <w:t xml:space="preserve">v prílohách </w:t>
      </w:r>
      <w:r w:rsidR="004407B5" w:rsidRPr="00307DC1">
        <w:t xml:space="preserve">I a II </w:t>
      </w:r>
      <w:r w:rsidR="005340CD" w:rsidRPr="00307DC1">
        <w:t xml:space="preserve">vykonávacej smernice 2014/98/EÚ </w:t>
      </w:r>
      <w:r w:rsidR="00B73803" w:rsidRPr="00307DC1">
        <w:t>s cieľom zosúladenia</w:t>
      </w:r>
      <w:r w:rsidR="005340CD" w:rsidRPr="00307DC1">
        <w:t xml:space="preserve"> </w:t>
      </w:r>
      <w:r w:rsidR="004407B5" w:rsidRPr="00307DC1">
        <w:t xml:space="preserve">týchto príloh s </w:t>
      </w:r>
      <w:r w:rsidR="00AF38B8" w:rsidRPr="00307DC1">
        <w:t>vykonávacím</w:t>
      </w:r>
      <w:r w:rsidR="00B73803" w:rsidRPr="00307DC1">
        <w:t xml:space="preserve"> </w:t>
      </w:r>
      <w:r w:rsidR="00AF38B8" w:rsidRPr="00307DC1">
        <w:t>nariadením</w:t>
      </w:r>
      <w:r w:rsidR="00B73803" w:rsidRPr="00307DC1">
        <w:t xml:space="preserve"> </w:t>
      </w:r>
      <w:r w:rsidR="005340CD" w:rsidRPr="00307DC1">
        <w:t>Komisie (EÚ) 2019/2072 z 28. novembra 2019, ktorým sa stanovujú jednotné podmienky vykonávania nariadenia Európskeho parlamentu a Rady (EÚ) 2016/2031, pokiaľ ide o ochranné opatrenia proti škodcom rastlín, a ktorým sa zrušuje nariadenie Komisie (ES) č. 690/2008 a ktorým sa mení vykonávacie nariadenie Komisie (EÚ) 2018/2019</w:t>
      </w:r>
      <w:r w:rsidR="00AF38B8" w:rsidRPr="00307DC1">
        <w:t xml:space="preserve"> (Ú. v. EÚ L 319, 10.12.2019) v platnom znení (ďalej len „nariadenie (EÚ) 2019/2072“). </w:t>
      </w:r>
      <w:r w:rsidR="004407B5" w:rsidRPr="00307DC1">
        <w:t xml:space="preserve"> </w:t>
      </w:r>
      <w:r w:rsidR="005340CD" w:rsidRPr="00307DC1">
        <w:t xml:space="preserve"> </w:t>
      </w:r>
    </w:p>
    <w:p w:rsidR="00901067" w:rsidRPr="00307DC1" w:rsidRDefault="004E7020" w:rsidP="004407B5">
      <w:pPr>
        <w:jc w:val="both"/>
        <w:rPr>
          <w:i/>
          <w:iCs/>
        </w:rPr>
      </w:pPr>
      <w:r w:rsidRPr="00307DC1">
        <w:rPr>
          <w:bCs/>
          <w:color w:val="000000"/>
        </w:rPr>
        <w:t xml:space="preserve">K bodu </w:t>
      </w:r>
      <w:r w:rsidR="00B73803" w:rsidRPr="00307DC1">
        <w:rPr>
          <w:bCs/>
          <w:color w:val="000000"/>
        </w:rPr>
        <w:t>7</w:t>
      </w:r>
      <w:r w:rsidR="005340CD" w:rsidRPr="00307DC1">
        <w:rPr>
          <w:bCs/>
          <w:color w:val="000000"/>
        </w:rPr>
        <w:t>:</w:t>
      </w:r>
      <w:r w:rsidR="005340CD" w:rsidRPr="00307DC1">
        <w:rPr>
          <w:b/>
          <w:bCs/>
          <w:color w:val="000000"/>
        </w:rPr>
        <w:t xml:space="preserve"> </w:t>
      </w:r>
      <w:r w:rsidR="0087314F" w:rsidRPr="00307DC1">
        <w:rPr>
          <w:bCs/>
          <w:color w:val="000000"/>
        </w:rPr>
        <w:t>V</w:t>
      </w:r>
      <w:r w:rsidR="00901067" w:rsidRPr="00307DC1">
        <w:rPr>
          <w:bCs/>
          <w:color w:val="000000"/>
        </w:rPr>
        <w:t> zozname regulovaných nekaranténnych škodcov</w:t>
      </w:r>
      <w:r w:rsidR="00B17F3E" w:rsidRPr="00307DC1">
        <w:rPr>
          <w:bCs/>
          <w:color w:val="000000"/>
        </w:rPr>
        <w:t xml:space="preserve"> v prílohe č. 1 </w:t>
      </w:r>
      <w:r w:rsidR="006B1239" w:rsidRPr="00307DC1">
        <w:rPr>
          <w:bCs/>
          <w:color w:val="000000"/>
        </w:rPr>
        <w:t xml:space="preserve">sa </w:t>
      </w:r>
      <w:r w:rsidR="00901067" w:rsidRPr="00307DC1">
        <w:rPr>
          <w:bCs/>
          <w:color w:val="000000"/>
        </w:rPr>
        <w:t xml:space="preserve"> pri druhu </w:t>
      </w:r>
      <w:proofErr w:type="spellStart"/>
      <w:r w:rsidR="00901067" w:rsidRPr="00307DC1">
        <w:rPr>
          <w:bCs/>
          <w:i/>
          <w:color w:val="000000"/>
        </w:rPr>
        <w:t>Fragaria</w:t>
      </w:r>
      <w:proofErr w:type="spellEnd"/>
      <w:r w:rsidR="00901067" w:rsidRPr="00307DC1">
        <w:rPr>
          <w:bCs/>
          <w:i/>
          <w:color w:val="000000"/>
        </w:rPr>
        <w:t xml:space="preserve"> </w:t>
      </w:r>
      <w:r w:rsidR="00901067" w:rsidRPr="00307DC1">
        <w:rPr>
          <w:bCs/>
          <w:color w:val="000000"/>
        </w:rPr>
        <w:t>L</w:t>
      </w:r>
      <w:r w:rsidR="00901067" w:rsidRPr="00307DC1">
        <w:rPr>
          <w:bCs/>
          <w:i/>
          <w:color w:val="000000"/>
        </w:rPr>
        <w:t>.</w:t>
      </w:r>
      <w:r w:rsidR="008D3F1A" w:rsidRPr="00307DC1">
        <w:rPr>
          <w:bCs/>
          <w:i/>
          <w:color w:val="000000"/>
        </w:rPr>
        <w:t xml:space="preserve"> </w:t>
      </w:r>
      <w:r w:rsidR="008D3F1A" w:rsidRPr="00307DC1">
        <w:rPr>
          <w:bCs/>
          <w:color w:val="000000"/>
        </w:rPr>
        <w:t xml:space="preserve">(Jahoda) </w:t>
      </w:r>
      <w:r w:rsidR="00901067" w:rsidRPr="00307DC1">
        <w:rPr>
          <w:bCs/>
          <w:color w:val="000000"/>
        </w:rPr>
        <w:t xml:space="preserve">vypúšťa škodca </w:t>
      </w:r>
      <w:proofErr w:type="spellStart"/>
      <w:r w:rsidR="00901067" w:rsidRPr="00307DC1">
        <w:rPr>
          <w:i/>
          <w:iCs/>
        </w:rPr>
        <w:t>Candidatus</w:t>
      </w:r>
      <w:proofErr w:type="spellEnd"/>
      <w:r w:rsidR="00901067" w:rsidRPr="00307DC1">
        <w:rPr>
          <w:i/>
          <w:iCs/>
        </w:rPr>
        <w:t xml:space="preserve"> </w:t>
      </w:r>
      <w:proofErr w:type="spellStart"/>
      <w:r w:rsidR="00901067" w:rsidRPr="00307DC1">
        <w:rPr>
          <w:i/>
          <w:iCs/>
        </w:rPr>
        <w:t>Phytoplasma</w:t>
      </w:r>
      <w:proofErr w:type="spellEnd"/>
      <w:r w:rsidR="00901067" w:rsidRPr="00307DC1">
        <w:rPr>
          <w:i/>
          <w:iCs/>
        </w:rPr>
        <w:t xml:space="preserve"> </w:t>
      </w:r>
      <w:proofErr w:type="spellStart"/>
      <w:r w:rsidR="00901067" w:rsidRPr="00307DC1">
        <w:rPr>
          <w:i/>
          <w:iCs/>
        </w:rPr>
        <w:t>australiense</w:t>
      </w:r>
      <w:proofErr w:type="spellEnd"/>
      <w:r w:rsidR="00901067" w:rsidRPr="00307DC1">
        <w:rPr>
          <w:i/>
          <w:iCs/>
        </w:rPr>
        <w:t xml:space="preserve"> </w:t>
      </w:r>
      <w:proofErr w:type="spellStart"/>
      <w:r w:rsidR="00901067" w:rsidRPr="00307DC1">
        <w:t>Davis</w:t>
      </w:r>
      <w:proofErr w:type="spellEnd"/>
      <w:r w:rsidR="00901067" w:rsidRPr="00307DC1">
        <w:t xml:space="preserve"> </w:t>
      </w:r>
      <w:r w:rsidR="00901067" w:rsidRPr="00307DC1">
        <w:rPr>
          <w:i/>
          <w:iCs/>
        </w:rPr>
        <w:t>et al.“</w:t>
      </w:r>
    </w:p>
    <w:p w:rsidR="00424ACF" w:rsidRPr="00307DC1" w:rsidRDefault="00B17F3E" w:rsidP="004407B5">
      <w:pPr>
        <w:jc w:val="both"/>
      </w:pPr>
      <w:r w:rsidRPr="00307DC1">
        <w:rPr>
          <w:bCs/>
          <w:color w:val="000000"/>
        </w:rPr>
        <w:t xml:space="preserve">K bodom 8 a 9: </w:t>
      </w:r>
      <w:r w:rsidR="0087314F" w:rsidRPr="00307DC1">
        <w:rPr>
          <w:bCs/>
          <w:color w:val="000000"/>
        </w:rPr>
        <w:t>D</w:t>
      </w:r>
      <w:r w:rsidR="00901067" w:rsidRPr="00307DC1">
        <w:rPr>
          <w:bCs/>
          <w:color w:val="000000"/>
        </w:rPr>
        <w:t>o zoznamu</w:t>
      </w:r>
      <w:r w:rsidR="00C37BDE" w:rsidRPr="00307DC1">
        <w:rPr>
          <w:bCs/>
          <w:color w:val="000000"/>
        </w:rPr>
        <w:t xml:space="preserve"> </w:t>
      </w:r>
      <w:r w:rsidRPr="00307DC1">
        <w:rPr>
          <w:bCs/>
          <w:color w:val="000000"/>
        </w:rPr>
        <w:t xml:space="preserve">regulovaných nekaranténnych škodcov v prílohe č. 2  sa </w:t>
      </w:r>
      <w:r w:rsidR="007B66B8" w:rsidRPr="00307DC1">
        <w:rPr>
          <w:bCs/>
          <w:color w:val="000000"/>
        </w:rPr>
        <w:t>doplnil  nový škodca</w:t>
      </w:r>
      <w:r w:rsidR="006B1239" w:rsidRPr="00307DC1">
        <w:rPr>
          <w:bCs/>
          <w:color w:val="000000"/>
        </w:rPr>
        <w:t>,</w:t>
      </w:r>
      <w:r w:rsidR="007B66B8" w:rsidRPr="00307DC1">
        <w:rPr>
          <w:bCs/>
          <w:color w:val="000000"/>
        </w:rPr>
        <w:t xml:space="preserve"> a to </w:t>
      </w:r>
      <w:r w:rsidR="001607EF" w:rsidRPr="00307DC1">
        <w:rPr>
          <w:bCs/>
          <w:color w:val="000000"/>
        </w:rPr>
        <w:t xml:space="preserve">pre druh </w:t>
      </w:r>
      <w:proofErr w:type="spellStart"/>
      <w:r w:rsidR="001607EF" w:rsidRPr="00307DC1">
        <w:rPr>
          <w:i/>
        </w:rPr>
        <w:t>Castanea</w:t>
      </w:r>
      <w:proofErr w:type="spellEnd"/>
      <w:r w:rsidR="001607EF" w:rsidRPr="00307DC1">
        <w:rPr>
          <w:i/>
        </w:rPr>
        <w:t xml:space="preserve"> </w:t>
      </w:r>
      <w:proofErr w:type="spellStart"/>
      <w:r w:rsidR="001607EF" w:rsidRPr="00307DC1">
        <w:rPr>
          <w:i/>
        </w:rPr>
        <w:t>Sativa</w:t>
      </w:r>
      <w:proofErr w:type="spellEnd"/>
      <w:r w:rsidR="001607EF" w:rsidRPr="00307DC1">
        <w:rPr>
          <w:i/>
        </w:rPr>
        <w:t xml:space="preserve"> </w:t>
      </w:r>
      <w:proofErr w:type="spellStart"/>
      <w:r w:rsidR="001607EF" w:rsidRPr="00307DC1">
        <w:t>Mill</w:t>
      </w:r>
      <w:proofErr w:type="spellEnd"/>
      <w:r w:rsidR="001607EF" w:rsidRPr="00307DC1">
        <w:t xml:space="preserve">  (Gašt</w:t>
      </w:r>
      <w:bookmarkStart w:id="0" w:name="_GoBack"/>
      <w:bookmarkEnd w:id="0"/>
      <w:r w:rsidR="001607EF" w:rsidRPr="00307DC1">
        <w:t xml:space="preserve">an jedlý)  a pre druh  </w:t>
      </w:r>
      <w:proofErr w:type="spellStart"/>
      <w:r w:rsidR="001607EF" w:rsidRPr="00307DC1">
        <w:rPr>
          <w:i/>
          <w:iCs/>
        </w:rPr>
        <w:t>Vaccinium</w:t>
      </w:r>
      <w:proofErr w:type="spellEnd"/>
      <w:r w:rsidR="001607EF" w:rsidRPr="00307DC1">
        <w:rPr>
          <w:i/>
          <w:iCs/>
        </w:rPr>
        <w:t xml:space="preserve"> </w:t>
      </w:r>
      <w:r w:rsidR="001607EF" w:rsidRPr="00307DC1">
        <w:t>L. (Brusnica)</w:t>
      </w:r>
      <w:r w:rsidR="007B66B8" w:rsidRPr="00307DC1">
        <w:t>.</w:t>
      </w:r>
      <w:r w:rsidR="001607EF" w:rsidRPr="00307DC1">
        <w:t xml:space="preserve">  </w:t>
      </w:r>
    </w:p>
    <w:p w:rsidR="00424ACF" w:rsidRPr="00307DC1" w:rsidRDefault="00424ACF" w:rsidP="004407B5">
      <w:pPr>
        <w:pStyle w:val="Default"/>
        <w:jc w:val="both"/>
        <w:rPr>
          <w:color w:val="auto"/>
        </w:rPr>
      </w:pPr>
    </w:p>
    <w:p w:rsidR="007B66B8" w:rsidRPr="00307DC1" w:rsidRDefault="007B66B8" w:rsidP="004407B5">
      <w:pPr>
        <w:jc w:val="both"/>
        <w:rPr>
          <w:b/>
          <w:bCs/>
          <w:color w:val="000000"/>
        </w:rPr>
      </w:pPr>
      <w:r w:rsidRPr="00307DC1">
        <w:rPr>
          <w:b/>
          <w:bCs/>
          <w:color w:val="000000"/>
        </w:rPr>
        <w:t>K</w:t>
      </w:r>
      <w:r w:rsidR="00813CF8" w:rsidRPr="00307DC1">
        <w:rPr>
          <w:b/>
          <w:bCs/>
          <w:color w:val="000000"/>
        </w:rPr>
        <w:t> </w:t>
      </w:r>
      <w:r w:rsidRPr="00307DC1">
        <w:rPr>
          <w:b/>
          <w:bCs/>
          <w:color w:val="000000"/>
        </w:rPr>
        <w:t>bod</w:t>
      </w:r>
      <w:r w:rsidR="00813CF8" w:rsidRPr="00307DC1">
        <w:rPr>
          <w:b/>
          <w:bCs/>
          <w:color w:val="000000"/>
        </w:rPr>
        <w:t xml:space="preserve">om </w:t>
      </w:r>
      <w:r w:rsidRPr="00307DC1">
        <w:rPr>
          <w:b/>
          <w:bCs/>
          <w:color w:val="000000"/>
        </w:rPr>
        <w:t>10</w:t>
      </w:r>
      <w:r w:rsidR="00813CF8" w:rsidRPr="00307DC1">
        <w:rPr>
          <w:b/>
          <w:bCs/>
          <w:color w:val="000000"/>
        </w:rPr>
        <w:t xml:space="preserve"> a 17</w:t>
      </w:r>
    </w:p>
    <w:p w:rsidR="007B66B8" w:rsidRPr="00307DC1" w:rsidRDefault="007B66B8" w:rsidP="004407B5">
      <w:pPr>
        <w:jc w:val="both"/>
        <w:rPr>
          <w:bCs/>
          <w:color w:val="000000"/>
        </w:rPr>
      </w:pPr>
      <w:proofErr w:type="spellStart"/>
      <w:r w:rsidRPr="00307DC1">
        <w:rPr>
          <w:bCs/>
          <w:color w:val="000000"/>
        </w:rPr>
        <w:t>Legislatívno</w:t>
      </w:r>
      <w:proofErr w:type="spellEnd"/>
      <w:r w:rsidRPr="00307DC1">
        <w:rPr>
          <w:bCs/>
          <w:color w:val="000000"/>
        </w:rPr>
        <w:t xml:space="preserve"> technická úprava v názvosloví pre rod </w:t>
      </w:r>
      <w:proofErr w:type="spellStart"/>
      <w:r w:rsidRPr="00307DC1">
        <w:rPr>
          <w:bCs/>
          <w:color w:val="000000"/>
        </w:rPr>
        <w:t>Prunus</w:t>
      </w:r>
      <w:proofErr w:type="spellEnd"/>
      <w:r w:rsidRPr="00307DC1">
        <w:rPr>
          <w:bCs/>
          <w:color w:val="000000"/>
        </w:rPr>
        <w:t xml:space="preserve">   v prílohe č. 4  v súvislosti s úpravou v bode 24. </w:t>
      </w:r>
    </w:p>
    <w:p w:rsidR="007B66B8" w:rsidRPr="00307DC1" w:rsidRDefault="007B66B8" w:rsidP="004407B5">
      <w:pPr>
        <w:jc w:val="both"/>
        <w:rPr>
          <w:b/>
          <w:bCs/>
          <w:color w:val="000000"/>
        </w:rPr>
      </w:pPr>
    </w:p>
    <w:p w:rsidR="0003358A" w:rsidRPr="00307DC1" w:rsidRDefault="0003358A" w:rsidP="004407B5">
      <w:pPr>
        <w:jc w:val="both"/>
        <w:rPr>
          <w:b/>
          <w:bCs/>
          <w:color w:val="000000"/>
        </w:rPr>
      </w:pPr>
      <w:r w:rsidRPr="00307DC1">
        <w:rPr>
          <w:b/>
          <w:bCs/>
          <w:color w:val="000000"/>
        </w:rPr>
        <w:t>K bodom 1</w:t>
      </w:r>
      <w:r w:rsidR="007B66B8" w:rsidRPr="00307DC1">
        <w:rPr>
          <w:b/>
          <w:bCs/>
          <w:color w:val="000000"/>
        </w:rPr>
        <w:t>1</w:t>
      </w:r>
      <w:r w:rsidRPr="00307DC1">
        <w:rPr>
          <w:b/>
          <w:bCs/>
          <w:color w:val="000000"/>
        </w:rPr>
        <w:t xml:space="preserve"> až</w:t>
      </w:r>
      <w:r w:rsidR="006B1239" w:rsidRPr="00307DC1">
        <w:rPr>
          <w:b/>
          <w:bCs/>
          <w:color w:val="000000"/>
        </w:rPr>
        <w:t xml:space="preserve"> 16 a 18 až</w:t>
      </w:r>
      <w:r w:rsidRPr="00307DC1">
        <w:rPr>
          <w:b/>
          <w:bCs/>
          <w:color w:val="000000"/>
        </w:rPr>
        <w:t xml:space="preserve"> </w:t>
      </w:r>
      <w:r w:rsidR="006445B5" w:rsidRPr="00307DC1">
        <w:rPr>
          <w:b/>
          <w:bCs/>
          <w:color w:val="000000"/>
        </w:rPr>
        <w:t>23</w:t>
      </w:r>
    </w:p>
    <w:p w:rsidR="006445B5" w:rsidRPr="00307DC1" w:rsidRDefault="0003358A" w:rsidP="004407B5">
      <w:pPr>
        <w:jc w:val="both"/>
        <w:rPr>
          <w:bCs/>
          <w:color w:val="000000"/>
        </w:rPr>
      </w:pPr>
      <w:r w:rsidRPr="00307DC1">
        <w:rPr>
          <w:bCs/>
          <w:color w:val="000000"/>
        </w:rPr>
        <w:t>Všeobecne: Ide o</w:t>
      </w:r>
      <w:r w:rsidR="00151BD0" w:rsidRPr="00307DC1">
        <w:rPr>
          <w:bCs/>
          <w:color w:val="000000"/>
        </w:rPr>
        <w:t> </w:t>
      </w:r>
      <w:r w:rsidRPr="00307DC1">
        <w:rPr>
          <w:bCs/>
          <w:color w:val="000000"/>
        </w:rPr>
        <w:t>úpravy</w:t>
      </w:r>
      <w:r w:rsidR="00151BD0" w:rsidRPr="00307DC1">
        <w:rPr>
          <w:bCs/>
          <w:color w:val="000000"/>
        </w:rPr>
        <w:t xml:space="preserve"> v prílohe č. 5 </w:t>
      </w:r>
      <w:r w:rsidRPr="00307DC1">
        <w:rPr>
          <w:bCs/>
          <w:color w:val="000000"/>
        </w:rPr>
        <w:t xml:space="preserve">v súvislosti s transpozíciou prílohy II odseku 3 </w:t>
      </w:r>
      <w:r w:rsidRPr="00307DC1">
        <w:t>vykonávacej smernice (EÚ) 2022/2438</w:t>
      </w:r>
      <w:r w:rsidR="006445B5" w:rsidRPr="00307DC1">
        <w:t>; v</w:t>
      </w:r>
      <w:r w:rsidR="00151BD0" w:rsidRPr="00307DC1">
        <w:t> odseku 3 p</w:t>
      </w:r>
      <w:r w:rsidR="006445B5" w:rsidRPr="00307DC1">
        <w:t xml:space="preserve">rílohy II </w:t>
      </w:r>
      <w:r w:rsidR="00151BD0" w:rsidRPr="00307DC1">
        <w:t xml:space="preserve">tejto </w:t>
      </w:r>
      <w:r w:rsidR="006445B5" w:rsidRPr="00307DC1">
        <w:t xml:space="preserve">smernice sa navrhujú </w:t>
      </w:r>
      <w:r w:rsidR="00151BD0" w:rsidRPr="00307DC1">
        <w:t>zmeny v</w:t>
      </w:r>
      <w:r w:rsidR="006445B5" w:rsidRPr="00307DC1">
        <w:t xml:space="preserve"> príloh</w:t>
      </w:r>
      <w:r w:rsidR="00151BD0" w:rsidRPr="00307DC1">
        <w:t>e</w:t>
      </w:r>
      <w:r w:rsidR="006445B5" w:rsidRPr="00307DC1">
        <w:t xml:space="preserve"> IV vykonávacej smernice 2014/98/EÚ pre vybrané druhy, a to pre  </w:t>
      </w:r>
      <w:proofErr w:type="spellStart"/>
      <w:r w:rsidR="006445B5" w:rsidRPr="00307DC1">
        <w:rPr>
          <w:bCs/>
          <w:i/>
          <w:color w:val="000000"/>
        </w:rPr>
        <w:t>Castanea</w:t>
      </w:r>
      <w:proofErr w:type="spellEnd"/>
      <w:r w:rsidR="006445B5" w:rsidRPr="00307DC1">
        <w:rPr>
          <w:bCs/>
          <w:i/>
          <w:color w:val="000000"/>
        </w:rPr>
        <w:t xml:space="preserve"> </w:t>
      </w:r>
      <w:proofErr w:type="spellStart"/>
      <w:r w:rsidR="006445B5" w:rsidRPr="00307DC1">
        <w:rPr>
          <w:bCs/>
          <w:i/>
          <w:color w:val="000000"/>
        </w:rPr>
        <w:t>Sativa</w:t>
      </w:r>
      <w:proofErr w:type="spellEnd"/>
      <w:r w:rsidR="006445B5" w:rsidRPr="00307DC1">
        <w:rPr>
          <w:bCs/>
          <w:color w:val="000000"/>
        </w:rPr>
        <w:t xml:space="preserve"> </w:t>
      </w:r>
      <w:proofErr w:type="spellStart"/>
      <w:r w:rsidR="006445B5" w:rsidRPr="00307DC1">
        <w:rPr>
          <w:bCs/>
          <w:color w:val="000000"/>
        </w:rPr>
        <w:t>Mill</w:t>
      </w:r>
      <w:proofErr w:type="spellEnd"/>
      <w:r w:rsidR="006445B5" w:rsidRPr="00307DC1">
        <w:rPr>
          <w:bCs/>
          <w:color w:val="000000"/>
        </w:rPr>
        <w:t xml:space="preserve">., </w:t>
      </w:r>
      <w:proofErr w:type="spellStart"/>
      <w:r w:rsidR="006445B5" w:rsidRPr="00307DC1">
        <w:rPr>
          <w:i/>
          <w:iCs/>
        </w:rPr>
        <w:t>Cydonia</w:t>
      </w:r>
      <w:proofErr w:type="spellEnd"/>
      <w:r w:rsidR="006445B5" w:rsidRPr="00307DC1">
        <w:rPr>
          <w:i/>
          <w:iCs/>
        </w:rPr>
        <w:t xml:space="preserve"> </w:t>
      </w:r>
      <w:proofErr w:type="spellStart"/>
      <w:r w:rsidR="006445B5" w:rsidRPr="00307DC1">
        <w:rPr>
          <w:i/>
          <w:iCs/>
        </w:rPr>
        <w:t>oblonga</w:t>
      </w:r>
      <w:proofErr w:type="spellEnd"/>
      <w:r w:rsidR="006445B5" w:rsidRPr="00307DC1">
        <w:rPr>
          <w:i/>
          <w:iCs/>
        </w:rPr>
        <w:t xml:space="preserve"> </w:t>
      </w:r>
      <w:proofErr w:type="spellStart"/>
      <w:r w:rsidR="006445B5" w:rsidRPr="00307DC1">
        <w:t>Mill</w:t>
      </w:r>
      <w:proofErr w:type="spellEnd"/>
      <w:r w:rsidR="006445B5" w:rsidRPr="00307DC1">
        <w:t>, „</w:t>
      </w:r>
      <w:proofErr w:type="spellStart"/>
      <w:r w:rsidR="006445B5" w:rsidRPr="00307DC1">
        <w:rPr>
          <w:i/>
          <w:iCs/>
        </w:rPr>
        <w:t>Fragaria</w:t>
      </w:r>
      <w:proofErr w:type="spellEnd"/>
      <w:r w:rsidR="006445B5" w:rsidRPr="00307DC1">
        <w:rPr>
          <w:i/>
          <w:iCs/>
        </w:rPr>
        <w:t xml:space="preserve"> </w:t>
      </w:r>
      <w:r w:rsidR="006445B5" w:rsidRPr="00307DC1">
        <w:t xml:space="preserve">L., </w:t>
      </w:r>
      <w:proofErr w:type="spellStart"/>
      <w:r w:rsidR="006445B5" w:rsidRPr="00307DC1">
        <w:rPr>
          <w:i/>
        </w:rPr>
        <w:t>Malus</w:t>
      </w:r>
      <w:proofErr w:type="spellEnd"/>
      <w:r w:rsidR="006445B5" w:rsidRPr="00307DC1">
        <w:rPr>
          <w:i/>
        </w:rPr>
        <w:t xml:space="preserve"> </w:t>
      </w:r>
      <w:proofErr w:type="spellStart"/>
      <w:r w:rsidR="006445B5" w:rsidRPr="00307DC1">
        <w:t>Mill</w:t>
      </w:r>
      <w:proofErr w:type="spellEnd"/>
      <w:r w:rsidR="006445B5" w:rsidRPr="00307DC1">
        <w:t xml:space="preserve">, </w:t>
      </w:r>
      <w:proofErr w:type="spellStart"/>
      <w:r w:rsidR="006445B5" w:rsidRPr="00307DC1">
        <w:rPr>
          <w:i/>
        </w:rPr>
        <w:t>Pyrus</w:t>
      </w:r>
      <w:proofErr w:type="spellEnd"/>
      <w:r w:rsidR="006445B5" w:rsidRPr="00307DC1">
        <w:rPr>
          <w:i/>
        </w:rPr>
        <w:t xml:space="preserve"> </w:t>
      </w:r>
      <w:r w:rsidR="006445B5" w:rsidRPr="00307DC1">
        <w:t>L</w:t>
      </w:r>
      <w:r w:rsidR="006445B5" w:rsidRPr="00307DC1">
        <w:rPr>
          <w:i/>
        </w:rPr>
        <w:t xml:space="preserve">. </w:t>
      </w:r>
      <w:r w:rsidR="006445B5" w:rsidRPr="00307DC1">
        <w:t xml:space="preserve">a </w:t>
      </w:r>
      <w:r w:rsidR="006445B5" w:rsidRPr="00307DC1">
        <w:rPr>
          <w:i/>
        </w:rPr>
        <w:t xml:space="preserve"> </w:t>
      </w:r>
      <w:proofErr w:type="spellStart"/>
      <w:r w:rsidR="006445B5" w:rsidRPr="00307DC1">
        <w:rPr>
          <w:i/>
        </w:rPr>
        <w:t>Vaccinium</w:t>
      </w:r>
      <w:proofErr w:type="spellEnd"/>
      <w:r w:rsidR="006445B5" w:rsidRPr="00307DC1">
        <w:rPr>
          <w:i/>
        </w:rPr>
        <w:t xml:space="preserve"> </w:t>
      </w:r>
      <w:r w:rsidR="006445B5" w:rsidRPr="00307DC1">
        <w:t>L.</w:t>
      </w:r>
      <w:r w:rsidR="006B1239" w:rsidRPr="00307DC1">
        <w:t xml:space="preserve"> a </w:t>
      </w:r>
      <w:r w:rsidR="006445B5" w:rsidRPr="00307DC1">
        <w:t>s cieľom zaistiť konzistentnosť s nariadením (EÚ) 2019/2072</w:t>
      </w:r>
      <w:r w:rsidR="00346837" w:rsidRPr="00307DC1">
        <w:t xml:space="preserve"> pokiaľ ide o oblasti bez výskytu škodcov a doplnených škodcov</w:t>
      </w:r>
      <w:r w:rsidR="006445B5" w:rsidRPr="00307DC1">
        <w:t>.</w:t>
      </w:r>
      <w:r w:rsidR="006445B5" w:rsidRPr="00307DC1">
        <w:rPr>
          <w:bCs/>
          <w:color w:val="000000"/>
        </w:rPr>
        <w:t xml:space="preserve"> </w:t>
      </w:r>
    </w:p>
    <w:p w:rsidR="00F963E1" w:rsidRPr="00307DC1" w:rsidRDefault="0003358A" w:rsidP="004407B5">
      <w:pPr>
        <w:jc w:val="both"/>
        <w:rPr>
          <w:b/>
          <w:bCs/>
          <w:color w:val="000000"/>
        </w:rPr>
      </w:pPr>
      <w:r w:rsidRPr="00307DC1">
        <w:rPr>
          <w:b/>
          <w:bCs/>
          <w:color w:val="000000"/>
        </w:rPr>
        <w:t>K</w:t>
      </w:r>
      <w:r w:rsidR="00346837" w:rsidRPr="00307DC1">
        <w:rPr>
          <w:b/>
          <w:bCs/>
          <w:color w:val="000000"/>
        </w:rPr>
        <w:t> bodu 11</w:t>
      </w:r>
    </w:p>
    <w:p w:rsidR="00AD5AAA" w:rsidRPr="00307DC1" w:rsidRDefault="00332C10" w:rsidP="004407B5">
      <w:pPr>
        <w:jc w:val="both"/>
        <w:rPr>
          <w:b/>
          <w:bCs/>
          <w:color w:val="000000"/>
        </w:rPr>
      </w:pPr>
      <w:r w:rsidRPr="00307DC1">
        <w:rPr>
          <w:bCs/>
          <w:color w:val="000000"/>
        </w:rPr>
        <w:t>P</w:t>
      </w:r>
      <w:r w:rsidR="00AD5AAA" w:rsidRPr="00307DC1">
        <w:rPr>
          <w:bCs/>
          <w:color w:val="000000"/>
        </w:rPr>
        <w:t>ri druhu</w:t>
      </w:r>
      <w:r w:rsidR="0087314F" w:rsidRPr="00307DC1">
        <w:rPr>
          <w:bCs/>
          <w:color w:val="000000"/>
        </w:rPr>
        <w:t xml:space="preserve"> </w:t>
      </w:r>
      <w:proofErr w:type="spellStart"/>
      <w:r w:rsidR="0087314F" w:rsidRPr="00307DC1">
        <w:rPr>
          <w:bCs/>
          <w:i/>
          <w:color w:val="000000"/>
        </w:rPr>
        <w:t>Castanea</w:t>
      </w:r>
      <w:proofErr w:type="spellEnd"/>
      <w:r w:rsidR="0087314F" w:rsidRPr="00307DC1">
        <w:rPr>
          <w:bCs/>
          <w:i/>
          <w:color w:val="000000"/>
        </w:rPr>
        <w:t xml:space="preserve"> </w:t>
      </w:r>
      <w:proofErr w:type="spellStart"/>
      <w:r w:rsidR="0087314F" w:rsidRPr="00307DC1">
        <w:rPr>
          <w:bCs/>
          <w:i/>
          <w:color w:val="000000"/>
        </w:rPr>
        <w:t>Sativa</w:t>
      </w:r>
      <w:proofErr w:type="spellEnd"/>
      <w:r w:rsidR="0087314F" w:rsidRPr="00307DC1">
        <w:rPr>
          <w:bCs/>
          <w:color w:val="000000"/>
        </w:rPr>
        <w:t xml:space="preserve"> </w:t>
      </w:r>
      <w:proofErr w:type="spellStart"/>
      <w:r w:rsidR="0087314F" w:rsidRPr="00307DC1">
        <w:rPr>
          <w:bCs/>
          <w:color w:val="000000"/>
        </w:rPr>
        <w:t>Mill</w:t>
      </w:r>
      <w:proofErr w:type="spellEnd"/>
      <w:r w:rsidR="00DF1673" w:rsidRPr="00307DC1">
        <w:rPr>
          <w:bCs/>
          <w:color w:val="000000"/>
        </w:rPr>
        <w:t xml:space="preserve">. </w:t>
      </w:r>
      <w:r w:rsidR="008D3F1A" w:rsidRPr="00307DC1">
        <w:rPr>
          <w:bCs/>
          <w:color w:val="000000"/>
        </w:rPr>
        <w:t>(</w:t>
      </w:r>
      <w:r w:rsidR="00DF1673" w:rsidRPr="00307DC1">
        <w:rPr>
          <w:bCs/>
          <w:color w:val="000000"/>
        </w:rPr>
        <w:t>Gaštan jedlý</w:t>
      </w:r>
      <w:r w:rsidR="008D3F1A" w:rsidRPr="00307DC1">
        <w:rPr>
          <w:bCs/>
          <w:color w:val="000000"/>
        </w:rPr>
        <w:t>)</w:t>
      </w:r>
      <w:r w:rsidR="0087314F" w:rsidRPr="00307DC1">
        <w:rPr>
          <w:bCs/>
          <w:color w:val="000000"/>
        </w:rPr>
        <w:t xml:space="preserve"> </w:t>
      </w:r>
      <w:r w:rsidRPr="00307DC1">
        <w:rPr>
          <w:bCs/>
          <w:color w:val="000000"/>
        </w:rPr>
        <w:t xml:space="preserve">sa </w:t>
      </w:r>
      <w:r w:rsidR="00AD5AAA" w:rsidRPr="00307DC1">
        <w:rPr>
          <w:bCs/>
          <w:color w:val="000000"/>
        </w:rPr>
        <w:t xml:space="preserve">pri </w:t>
      </w:r>
      <w:proofErr w:type="spellStart"/>
      <w:r w:rsidR="00AD5AAA" w:rsidRPr="00307DC1">
        <w:rPr>
          <w:bCs/>
          <w:color w:val="000000"/>
        </w:rPr>
        <w:t>predzákladnom</w:t>
      </w:r>
      <w:proofErr w:type="spellEnd"/>
      <w:r w:rsidR="00CA5D9E" w:rsidRPr="00307DC1">
        <w:rPr>
          <w:bCs/>
          <w:color w:val="000000"/>
        </w:rPr>
        <w:t>, základnom, certifikovanom a konformnom</w:t>
      </w:r>
      <w:r w:rsidR="00AD5AAA" w:rsidRPr="00307DC1">
        <w:rPr>
          <w:bCs/>
          <w:color w:val="000000"/>
        </w:rPr>
        <w:t xml:space="preserve"> materiáli</w:t>
      </w:r>
      <w:r w:rsidR="00CA5D9E" w:rsidRPr="00307DC1">
        <w:rPr>
          <w:bCs/>
          <w:color w:val="000000"/>
        </w:rPr>
        <w:t xml:space="preserve">  </w:t>
      </w:r>
      <w:r w:rsidR="00346837" w:rsidRPr="00307DC1">
        <w:rPr>
          <w:bCs/>
          <w:color w:val="000000"/>
        </w:rPr>
        <w:t xml:space="preserve">a ovocných drevinách </w:t>
      </w:r>
      <w:r w:rsidR="00CA5D9E" w:rsidRPr="00307DC1">
        <w:rPr>
          <w:bCs/>
          <w:color w:val="000000"/>
        </w:rPr>
        <w:t xml:space="preserve">upresňujú  požiadavky na </w:t>
      </w:r>
      <w:r w:rsidR="00AD5AAA" w:rsidRPr="00307DC1">
        <w:rPr>
          <w:bCs/>
          <w:color w:val="000000"/>
        </w:rPr>
        <w:t xml:space="preserve"> </w:t>
      </w:r>
      <w:r w:rsidR="007668FC" w:rsidRPr="00307DC1">
        <w:rPr>
          <w:bCs/>
          <w:color w:val="000000"/>
        </w:rPr>
        <w:t xml:space="preserve">miesto výroby, výrobnú prevádzku a oblasť u regulovaného nekaranténneho škodcu </w:t>
      </w:r>
      <w:proofErr w:type="spellStart"/>
      <w:r w:rsidR="007668FC" w:rsidRPr="00307DC1">
        <w:rPr>
          <w:i/>
          <w:iCs/>
        </w:rPr>
        <w:t>Cryphonectria</w:t>
      </w:r>
      <w:proofErr w:type="spellEnd"/>
      <w:r w:rsidR="007668FC" w:rsidRPr="00307DC1">
        <w:rPr>
          <w:i/>
          <w:iCs/>
        </w:rPr>
        <w:t xml:space="preserve"> </w:t>
      </w:r>
      <w:proofErr w:type="spellStart"/>
      <w:r w:rsidR="007668FC" w:rsidRPr="00307DC1">
        <w:rPr>
          <w:i/>
          <w:iCs/>
        </w:rPr>
        <w:t>parasitica</w:t>
      </w:r>
      <w:proofErr w:type="spellEnd"/>
      <w:r w:rsidR="007668FC" w:rsidRPr="00307DC1">
        <w:rPr>
          <w:i/>
          <w:iCs/>
        </w:rPr>
        <w:t xml:space="preserve"> </w:t>
      </w:r>
      <w:r w:rsidR="007668FC" w:rsidRPr="00307DC1">
        <w:t>(</w:t>
      </w:r>
      <w:proofErr w:type="spellStart"/>
      <w:r w:rsidR="007668FC" w:rsidRPr="00307DC1">
        <w:t>Murrill</w:t>
      </w:r>
      <w:proofErr w:type="spellEnd"/>
      <w:r w:rsidR="007668FC" w:rsidRPr="00307DC1">
        <w:t xml:space="preserve">) </w:t>
      </w:r>
      <w:proofErr w:type="spellStart"/>
      <w:r w:rsidR="007668FC" w:rsidRPr="00307DC1">
        <w:t>Barr</w:t>
      </w:r>
      <w:proofErr w:type="spellEnd"/>
      <w:r w:rsidR="007668FC" w:rsidRPr="00307DC1">
        <w:t>.</w:t>
      </w:r>
      <w:r w:rsidR="007668FC" w:rsidRPr="00307DC1">
        <w:rPr>
          <w:bCs/>
          <w:color w:val="000000"/>
        </w:rPr>
        <w:t xml:space="preserve">  </w:t>
      </w:r>
      <w:r w:rsidRPr="00307DC1">
        <w:rPr>
          <w:bCs/>
          <w:color w:val="000000"/>
        </w:rPr>
        <w:t>a pre</w:t>
      </w:r>
      <w:r w:rsidR="0003358A" w:rsidRPr="00307DC1">
        <w:rPr>
          <w:bCs/>
          <w:color w:val="000000"/>
        </w:rPr>
        <w:t xml:space="preserve"> doplneného  škodcu</w:t>
      </w:r>
      <w:r w:rsidR="00AD5AAA" w:rsidRPr="00307DC1">
        <w:rPr>
          <w:bCs/>
          <w:color w:val="000000"/>
        </w:rPr>
        <w:t xml:space="preserve"> </w:t>
      </w:r>
      <w:proofErr w:type="spellStart"/>
      <w:r w:rsidR="00AD5AAA" w:rsidRPr="00307DC1">
        <w:rPr>
          <w:i/>
          <w:iCs/>
        </w:rPr>
        <w:t>Phytophthora</w:t>
      </w:r>
      <w:proofErr w:type="spellEnd"/>
      <w:r w:rsidR="00AD5AAA" w:rsidRPr="00307DC1">
        <w:rPr>
          <w:i/>
          <w:iCs/>
        </w:rPr>
        <w:t xml:space="preserve"> </w:t>
      </w:r>
      <w:proofErr w:type="spellStart"/>
      <w:r w:rsidR="00AD5AAA" w:rsidRPr="00307DC1">
        <w:rPr>
          <w:i/>
          <w:iCs/>
        </w:rPr>
        <w:t>ramorum</w:t>
      </w:r>
      <w:proofErr w:type="spellEnd"/>
      <w:r w:rsidR="00AD5AAA" w:rsidRPr="00307DC1">
        <w:rPr>
          <w:i/>
          <w:iCs/>
        </w:rPr>
        <w:t xml:space="preserve"> </w:t>
      </w:r>
      <w:r w:rsidR="00AD5AAA" w:rsidRPr="00307DC1">
        <w:t>(</w:t>
      </w:r>
      <w:proofErr w:type="spellStart"/>
      <w:r w:rsidR="00AD5AAA" w:rsidRPr="00307DC1">
        <w:t>izoláty</w:t>
      </w:r>
      <w:proofErr w:type="spellEnd"/>
      <w:r w:rsidR="00AD5AAA" w:rsidRPr="00307DC1">
        <w:t xml:space="preserve"> EÚ) </w:t>
      </w:r>
      <w:proofErr w:type="spellStart"/>
      <w:r w:rsidR="00AD5AAA" w:rsidRPr="00307DC1">
        <w:t>Werres</w:t>
      </w:r>
      <w:proofErr w:type="spellEnd"/>
      <w:r w:rsidR="00AD5AAA" w:rsidRPr="00307DC1">
        <w:t xml:space="preserve">, De </w:t>
      </w:r>
      <w:proofErr w:type="spellStart"/>
      <w:r w:rsidR="00AD5AAA" w:rsidRPr="00307DC1">
        <w:t>Cock</w:t>
      </w:r>
      <w:proofErr w:type="spellEnd"/>
      <w:r w:rsidR="00AD5AAA" w:rsidRPr="00307DC1">
        <w:t xml:space="preserve"> &amp; Man in ’t </w:t>
      </w:r>
      <w:proofErr w:type="spellStart"/>
      <w:r w:rsidR="00AD5AAA" w:rsidRPr="00307DC1">
        <w:t>Veld</w:t>
      </w:r>
      <w:proofErr w:type="spellEnd"/>
      <w:r w:rsidR="007668FC" w:rsidRPr="00307DC1">
        <w:t xml:space="preserve">. </w:t>
      </w:r>
      <w:r w:rsidR="00D070EC" w:rsidRPr="00307DC1">
        <w:t>Ide o transpozíciu prílohy II odseku 3 písm. a)</w:t>
      </w:r>
      <w:r w:rsidR="00ED4D01" w:rsidRPr="00307DC1">
        <w:t xml:space="preserve"> vykonávacej smernice (EÚ) 2022/2438.</w:t>
      </w:r>
    </w:p>
    <w:p w:rsidR="00F963E1" w:rsidRPr="00307DC1" w:rsidRDefault="00332C10" w:rsidP="004407B5">
      <w:pPr>
        <w:jc w:val="both"/>
        <w:rPr>
          <w:b/>
          <w:bCs/>
          <w:color w:val="000000"/>
        </w:rPr>
      </w:pPr>
      <w:r w:rsidRPr="00307DC1">
        <w:rPr>
          <w:b/>
          <w:bCs/>
          <w:color w:val="000000"/>
        </w:rPr>
        <w:t>K bodu</w:t>
      </w:r>
      <w:r w:rsidR="00346837" w:rsidRPr="00307DC1">
        <w:rPr>
          <w:b/>
          <w:bCs/>
          <w:color w:val="000000"/>
        </w:rPr>
        <w:t xml:space="preserve"> 12</w:t>
      </w:r>
    </w:p>
    <w:p w:rsidR="0079080B" w:rsidRPr="00307DC1" w:rsidRDefault="00DF1673" w:rsidP="004407B5">
      <w:pPr>
        <w:jc w:val="both"/>
        <w:rPr>
          <w:b/>
          <w:bCs/>
          <w:color w:val="000000"/>
        </w:rPr>
      </w:pPr>
      <w:r w:rsidRPr="00307DC1">
        <w:rPr>
          <w:bCs/>
          <w:color w:val="000000"/>
        </w:rPr>
        <w:t>P</w:t>
      </w:r>
      <w:r w:rsidR="00E51EC1" w:rsidRPr="00307DC1">
        <w:rPr>
          <w:bCs/>
          <w:color w:val="000000"/>
        </w:rPr>
        <w:t xml:space="preserve">ri druhu </w:t>
      </w:r>
      <w:proofErr w:type="spellStart"/>
      <w:r w:rsidR="00E51EC1" w:rsidRPr="00307DC1">
        <w:rPr>
          <w:i/>
          <w:iCs/>
        </w:rPr>
        <w:t>Cydonia</w:t>
      </w:r>
      <w:proofErr w:type="spellEnd"/>
      <w:r w:rsidR="00E51EC1" w:rsidRPr="00307DC1">
        <w:rPr>
          <w:i/>
          <w:iCs/>
        </w:rPr>
        <w:t xml:space="preserve"> </w:t>
      </w:r>
      <w:proofErr w:type="spellStart"/>
      <w:r w:rsidR="00E51EC1" w:rsidRPr="00307DC1">
        <w:rPr>
          <w:i/>
          <w:iCs/>
        </w:rPr>
        <w:t>oblonga</w:t>
      </w:r>
      <w:proofErr w:type="spellEnd"/>
      <w:r w:rsidR="00E51EC1" w:rsidRPr="00307DC1">
        <w:rPr>
          <w:i/>
          <w:iCs/>
        </w:rPr>
        <w:t xml:space="preserve"> </w:t>
      </w:r>
      <w:proofErr w:type="spellStart"/>
      <w:r w:rsidR="00E51EC1" w:rsidRPr="00307DC1">
        <w:t>Mill</w:t>
      </w:r>
      <w:proofErr w:type="spellEnd"/>
      <w:r w:rsidR="00E51EC1" w:rsidRPr="00307DC1">
        <w:t xml:space="preserve"> (Dula podlhovastá) sa vypúšťajú </w:t>
      </w:r>
      <w:r w:rsidR="0079080B" w:rsidRPr="00307DC1">
        <w:rPr>
          <w:bCs/>
          <w:color w:val="000000"/>
        </w:rPr>
        <w:t xml:space="preserve"> </w:t>
      </w:r>
      <w:r w:rsidR="00E51EC1" w:rsidRPr="00307DC1">
        <w:rPr>
          <w:bCs/>
        </w:rPr>
        <w:t>p</w:t>
      </w:r>
      <w:r w:rsidR="008A1795" w:rsidRPr="00307DC1">
        <w:rPr>
          <w:bCs/>
        </w:rPr>
        <w:t>ožiadavky</w:t>
      </w:r>
      <w:r w:rsidRPr="00307DC1">
        <w:rPr>
          <w:bCs/>
          <w:color w:val="000000"/>
        </w:rPr>
        <w:t xml:space="preserve"> na miesto výroby, výrobnú prevádzku a</w:t>
      </w:r>
      <w:r w:rsidR="008D3F1A" w:rsidRPr="00307DC1">
        <w:rPr>
          <w:bCs/>
          <w:color w:val="000000"/>
        </w:rPr>
        <w:t> </w:t>
      </w:r>
      <w:r w:rsidRPr="00307DC1">
        <w:rPr>
          <w:bCs/>
          <w:color w:val="000000"/>
        </w:rPr>
        <w:t>oblasť</w:t>
      </w:r>
      <w:r w:rsidR="008D3F1A" w:rsidRPr="00307DC1">
        <w:rPr>
          <w:bCs/>
          <w:color w:val="000000"/>
        </w:rPr>
        <w:t xml:space="preserve"> pri</w:t>
      </w:r>
      <w:r w:rsidR="00E51EC1" w:rsidRPr="00307DC1">
        <w:rPr>
          <w:bCs/>
        </w:rPr>
        <w:t xml:space="preserve"> </w:t>
      </w:r>
      <w:proofErr w:type="spellStart"/>
      <w:r w:rsidR="00E51EC1" w:rsidRPr="00307DC1">
        <w:rPr>
          <w:bCs/>
        </w:rPr>
        <w:t>predzákladnom</w:t>
      </w:r>
      <w:proofErr w:type="spellEnd"/>
      <w:r w:rsidR="00E51EC1" w:rsidRPr="00307DC1">
        <w:rPr>
          <w:bCs/>
        </w:rPr>
        <w:t xml:space="preserve"> materiál</w:t>
      </w:r>
      <w:r w:rsidR="00E757FF" w:rsidRPr="00307DC1">
        <w:rPr>
          <w:bCs/>
        </w:rPr>
        <w:t>i</w:t>
      </w:r>
      <w:r w:rsidR="006B1239" w:rsidRPr="00307DC1">
        <w:rPr>
          <w:bCs/>
        </w:rPr>
        <w:t xml:space="preserve"> a ovocných drevinách</w:t>
      </w:r>
      <w:r w:rsidRPr="00307DC1">
        <w:rPr>
          <w:bCs/>
        </w:rPr>
        <w:t>.</w:t>
      </w:r>
      <w:r w:rsidR="00E51EC1" w:rsidRPr="00307DC1">
        <w:rPr>
          <w:bCs/>
        </w:rPr>
        <w:t xml:space="preserve"> </w:t>
      </w:r>
      <w:r w:rsidR="0003358A" w:rsidRPr="00307DC1">
        <w:rPr>
          <w:bCs/>
        </w:rPr>
        <w:t xml:space="preserve"> </w:t>
      </w:r>
      <w:r w:rsidR="0003358A" w:rsidRPr="00307DC1">
        <w:t>Ide o transpozíciu prílohy II odseku 3 písm. b)</w:t>
      </w:r>
      <w:r w:rsidR="00ED4D01" w:rsidRPr="00307DC1">
        <w:t xml:space="preserve"> vykonávacej smernice (EÚ) 2022/2438. </w:t>
      </w:r>
      <w:r w:rsidR="0003358A" w:rsidRPr="00307DC1">
        <w:t xml:space="preserve"> </w:t>
      </w:r>
    </w:p>
    <w:p w:rsidR="00F963E1" w:rsidRPr="00307DC1" w:rsidRDefault="00A06A0C" w:rsidP="004407B5">
      <w:pPr>
        <w:jc w:val="both"/>
        <w:rPr>
          <w:b/>
          <w:bCs/>
          <w:color w:val="000000"/>
        </w:rPr>
      </w:pPr>
      <w:r w:rsidRPr="00307DC1">
        <w:rPr>
          <w:b/>
          <w:bCs/>
          <w:color w:val="000000"/>
        </w:rPr>
        <w:t>K</w:t>
      </w:r>
      <w:r w:rsidR="00E668EC" w:rsidRPr="00307DC1">
        <w:rPr>
          <w:b/>
          <w:bCs/>
          <w:color w:val="000000"/>
        </w:rPr>
        <w:t> bodu 13</w:t>
      </w:r>
    </w:p>
    <w:p w:rsidR="00604092" w:rsidRPr="00307DC1" w:rsidRDefault="00F963E1" w:rsidP="004407B5">
      <w:pPr>
        <w:jc w:val="both"/>
        <w:rPr>
          <w:b/>
          <w:bCs/>
          <w:color w:val="000000"/>
        </w:rPr>
      </w:pPr>
      <w:r w:rsidRPr="00307DC1">
        <w:rPr>
          <w:bCs/>
          <w:color w:val="000000"/>
        </w:rPr>
        <w:t>P</w:t>
      </w:r>
      <w:r w:rsidR="00A168D8" w:rsidRPr="00307DC1">
        <w:rPr>
          <w:bCs/>
          <w:color w:val="000000"/>
        </w:rPr>
        <w:t xml:space="preserve">ri druhu </w:t>
      </w:r>
      <w:r w:rsidR="00A168D8" w:rsidRPr="00307DC1">
        <w:t>„</w:t>
      </w:r>
      <w:proofErr w:type="spellStart"/>
      <w:r w:rsidR="00A168D8" w:rsidRPr="00307DC1">
        <w:rPr>
          <w:i/>
          <w:iCs/>
        </w:rPr>
        <w:t>Fragaria</w:t>
      </w:r>
      <w:proofErr w:type="spellEnd"/>
      <w:r w:rsidR="00A168D8" w:rsidRPr="00307DC1">
        <w:rPr>
          <w:i/>
          <w:iCs/>
        </w:rPr>
        <w:t xml:space="preserve"> </w:t>
      </w:r>
      <w:r w:rsidR="00A168D8" w:rsidRPr="00307DC1">
        <w:t>L. (Jahoda)</w:t>
      </w:r>
      <w:r w:rsidR="006B1239" w:rsidRPr="00307DC1">
        <w:t xml:space="preserve"> sa</w:t>
      </w:r>
      <w:r w:rsidR="00A168D8" w:rsidRPr="00307DC1">
        <w:t xml:space="preserve"> pri certifikovanom materiál</w:t>
      </w:r>
      <w:r w:rsidR="00E757FF" w:rsidRPr="00307DC1">
        <w:t>i</w:t>
      </w:r>
      <w:r w:rsidR="00A168D8" w:rsidRPr="00307DC1">
        <w:t xml:space="preserve"> </w:t>
      </w:r>
      <w:r w:rsidR="006B1239" w:rsidRPr="00307DC1">
        <w:t xml:space="preserve">a rastlinách  sa </w:t>
      </w:r>
      <w:r w:rsidR="00E668EC" w:rsidRPr="00307DC1">
        <w:t>vypúšťa</w:t>
      </w:r>
      <w:r w:rsidR="00A168D8" w:rsidRPr="00307DC1">
        <w:t xml:space="preserve"> </w:t>
      </w:r>
      <w:r w:rsidR="00B665A9" w:rsidRPr="00307DC1">
        <w:t xml:space="preserve">pri jednopercentnom podiele </w:t>
      </w:r>
      <w:r w:rsidR="00A168D8" w:rsidRPr="00307DC1">
        <w:t xml:space="preserve">regulovaný nekaranténny škodca </w:t>
      </w:r>
      <w:proofErr w:type="spellStart"/>
      <w:r w:rsidR="00A168D8" w:rsidRPr="00307DC1">
        <w:rPr>
          <w:i/>
          <w:iCs/>
        </w:rPr>
        <w:t>Candidatus</w:t>
      </w:r>
      <w:proofErr w:type="spellEnd"/>
      <w:r w:rsidR="00A168D8" w:rsidRPr="00307DC1">
        <w:rPr>
          <w:i/>
          <w:iCs/>
        </w:rPr>
        <w:t xml:space="preserve"> </w:t>
      </w:r>
      <w:proofErr w:type="spellStart"/>
      <w:r w:rsidR="00A168D8" w:rsidRPr="00307DC1">
        <w:rPr>
          <w:i/>
          <w:iCs/>
        </w:rPr>
        <w:t>Phytoplasma</w:t>
      </w:r>
      <w:proofErr w:type="spellEnd"/>
      <w:r w:rsidR="00A168D8" w:rsidRPr="00307DC1">
        <w:rPr>
          <w:i/>
          <w:iCs/>
        </w:rPr>
        <w:t xml:space="preserve"> </w:t>
      </w:r>
      <w:proofErr w:type="spellStart"/>
      <w:r w:rsidR="00A168D8" w:rsidRPr="00307DC1">
        <w:rPr>
          <w:i/>
          <w:iCs/>
        </w:rPr>
        <w:t>australiense</w:t>
      </w:r>
      <w:proofErr w:type="spellEnd"/>
      <w:r w:rsidR="00A168D8" w:rsidRPr="00307DC1">
        <w:rPr>
          <w:i/>
          <w:iCs/>
        </w:rPr>
        <w:t xml:space="preserve"> </w:t>
      </w:r>
      <w:proofErr w:type="spellStart"/>
      <w:r w:rsidR="00A168D8" w:rsidRPr="00307DC1">
        <w:t>Davis</w:t>
      </w:r>
      <w:proofErr w:type="spellEnd"/>
      <w:r w:rsidR="00A168D8" w:rsidRPr="00307DC1">
        <w:t xml:space="preserve"> </w:t>
      </w:r>
      <w:r w:rsidR="00A168D8" w:rsidRPr="00307DC1">
        <w:rPr>
          <w:i/>
          <w:iCs/>
        </w:rPr>
        <w:t>et al</w:t>
      </w:r>
      <w:r w:rsidR="00DF1673" w:rsidRPr="00307DC1">
        <w:rPr>
          <w:i/>
          <w:iCs/>
        </w:rPr>
        <w:t>.</w:t>
      </w:r>
      <w:r w:rsidR="00B665A9" w:rsidRPr="00307DC1">
        <w:rPr>
          <w:i/>
          <w:iCs/>
        </w:rPr>
        <w:t xml:space="preserve"> </w:t>
      </w:r>
      <w:r w:rsidR="00332C10" w:rsidRPr="00307DC1">
        <w:rPr>
          <w:i/>
          <w:iCs/>
        </w:rPr>
        <w:t xml:space="preserve"> </w:t>
      </w:r>
      <w:r w:rsidR="00332C10" w:rsidRPr="00307DC1">
        <w:t>Ide o transpozíciu prílohy II odseku 3 písm. c)</w:t>
      </w:r>
      <w:r w:rsidR="00ED4D01" w:rsidRPr="00307DC1">
        <w:t xml:space="preserve"> vykonávacej smernice (EÚ) 2022/2438. </w:t>
      </w:r>
      <w:r w:rsidR="00332C10" w:rsidRPr="00307DC1">
        <w:t xml:space="preserve"> </w:t>
      </w:r>
    </w:p>
    <w:p w:rsidR="00F963E1" w:rsidRPr="00307DC1" w:rsidRDefault="00E668EC" w:rsidP="004407B5">
      <w:pPr>
        <w:jc w:val="both"/>
        <w:rPr>
          <w:b/>
        </w:rPr>
      </w:pPr>
      <w:r w:rsidRPr="00307DC1">
        <w:rPr>
          <w:b/>
        </w:rPr>
        <w:t>K bodom 14</w:t>
      </w:r>
      <w:r w:rsidR="00F963E1" w:rsidRPr="00307DC1">
        <w:rPr>
          <w:b/>
        </w:rPr>
        <w:t xml:space="preserve"> až </w:t>
      </w:r>
      <w:r w:rsidRPr="00307DC1">
        <w:rPr>
          <w:b/>
        </w:rPr>
        <w:t>16</w:t>
      </w:r>
    </w:p>
    <w:p w:rsidR="00ED4D01" w:rsidRPr="00307DC1" w:rsidRDefault="00604092" w:rsidP="004407B5">
      <w:pPr>
        <w:jc w:val="both"/>
        <w:rPr>
          <w:b/>
          <w:bCs/>
          <w:color w:val="000000"/>
        </w:rPr>
      </w:pPr>
      <w:r w:rsidRPr="00307DC1">
        <w:t>Body 1</w:t>
      </w:r>
      <w:r w:rsidR="00E668EC" w:rsidRPr="00307DC1">
        <w:t>4 až 16</w:t>
      </w:r>
      <w:r w:rsidRPr="00307DC1">
        <w:t xml:space="preserve"> sa vzťahujú k druhu </w:t>
      </w:r>
      <w:proofErr w:type="spellStart"/>
      <w:r w:rsidRPr="00307DC1">
        <w:rPr>
          <w:i/>
        </w:rPr>
        <w:t>Malus</w:t>
      </w:r>
      <w:proofErr w:type="spellEnd"/>
      <w:r w:rsidRPr="00307DC1">
        <w:rPr>
          <w:i/>
        </w:rPr>
        <w:t xml:space="preserve"> </w:t>
      </w:r>
      <w:proofErr w:type="spellStart"/>
      <w:r w:rsidRPr="00307DC1">
        <w:t>Mill</w:t>
      </w:r>
      <w:proofErr w:type="spellEnd"/>
      <w:r w:rsidRPr="00307DC1">
        <w:t xml:space="preserve"> (Jabloň)</w:t>
      </w:r>
      <w:r w:rsidR="00ED4D01" w:rsidRPr="00307DC1">
        <w:t xml:space="preserve">. Ide o transpozíciu prílohy II odseku 3 písm. d) vykonávacej smernice (EÚ) 2022/2438. </w:t>
      </w:r>
    </w:p>
    <w:p w:rsidR="00ED4D01" w:rsidRPr="00307DC1" w:rsidRDefault="00E668EC" w:rsidP="004407B5">
      <w:pPr>
        <w:jc w:val="both"/>
      </w:pPr>
      <w:r w:rsidRPr="00307DC1">
        <w:t>K bodu 14</w:t>
      </w:r>
      <w:r w:rsidR="00332C10" w:rsidRPr="00307DC1">
        <w:t xml:space="preserve">: </w:t>
      </w:r>
      <w:r w:rsidR="00A168D8" w:rsidRPr="00307DC1">
        <w:t xml:space="preserve"> </w:t>
      </w:r>
      <w:r w:rsidR="00332C10" w:rsidRPr="00307DC1">
        <w:rPr>
          <w:bCs/>
          <w:color w:val="000000"/>
        </w:rPr>
        <w:t>Pri</w:t>
      </w:r>
      <w:r w:rsidR="00A168D8" w:rsidRPr="00307DC1">
        <w:rPr>
          <w:bCs/>
          <w:color w:val="000000"/>
        </w:rPr>
        <w:t xml:space="preserve"> druhu </w:t>
      </w:r>
      <w:r w:rsidR="00A168D8" w:rsidRPr="00307DC1">
        <w:t xml:space="preserve"> </w:t>
      </w:r>
      <w:proofErr w:type="spellStart"/>
      <w:r w:rsidR="00A168D8" w:rsidRPr="00307DC1">
        <w:rPr>
          <w:i/>
        </w:rPr>
        <w:t>Malus</w:t>
      </w:r>
      <w:proofErr w:type="spellEnd"/>
      <w:r w:rsidR="00A168D8" w:rsidRPr="00307DC1">
        <w:rPr>
          <w:i/>
        </w:rPr>
        <w:t xml:space="preserve"> </w:t>
      </w:r>
      <w:proofErr w:type="spellStart"/>
      <w:r w:rsidR="00A168D8" w:rsidRPr="00307DC1">
        <w:t>Mill</w:t>
      </w:r>
      <w:proofErr w:type="spellEnd"/>
      <w:r w:rsidR="00A168D8" w:rsidRPr="00307DC1">
        <w:t xml:space="preserve"> (Jabloň)</w:t>
      </w:r>
      <w:r w:rsidR="00C864E4" w:rsidRPr="00307DC1">
        <w:t xml:space="preserve"> sa </w:t>
      </w:r>
      <w:r w:rsidRPr="00307DC1">
        <w:t xml:space="preserve">pre základný materiál a ovocné dreviny </w:t>
      </w:r>
      <w:r w:rsidR="005A3904" w:rsidRPr="00307DC1">
        <w:t>dopĺňajú</w:t>
      </w:r>
      <w:r w:rsidRPr="00307DC1">
        <w:t xml:space="preserve"> požiadavky tý</w:t>
      </w:r>
      <w:r w:rsidR="00A168D8" w:rsidRPr="00307DC1">
        <w:t>kajúce sa výrobnej prevádzky, miesta výroby a oblasti výskytu o</w:t>
      </w:r>
      <w:r w:rsidR="00C864E4" w:rsidRPr="00307DC1">
        <w:t> </w:t>
      </w:r>
      <w:r w:rsidR="00A168D8" w:rsidRPr="00307DC1">
        <w:t xml:space="preserve">regulované nekaranténne </w:t>
      </w:r>
      <w:proofErr w:type="spellStart"/>
      <w:r w:rsidR="00A168D8" w:rsidRPr="00307DC1">
        <w:t>škodce</w:t>
      </w:r>
      <w:proofErr w:type="spellEnd"/>
      <w:r w:rsidR="00A168D8" w:rsidRPr="00307DC1">
        <w:t xml:space="preserve"> </w:t>
      </w:r>
      <w:proofErr w:type="spellStart"/>
      <w:r w:rsidR="005A3904" w:rsidRPr="00307DC1">
        <w:rPr>
          <w:i/>
          <w:iCs/>
        </w:rPr>
        <w:t>Candidatus</w:t>
      </w:r>
      <w:proofErr w:type="spellEnd"/>
      <w:r w:rsidR="005A3904" w:rsidRPr="00307DC1">
        <w:rPr>
          <w:i/>
          <w:iCs/>
        </w:rPr>
        <w:t xml:space="preserve"> </w:t>
      </w:r>
      <w:proofErr w:type="spellStart"/>
      <w:r w:rsidR="005A3904" w:rsidRPr="00307DC1">
        <w:rPr>
          <w:i/>
        </w:rPr>
        <w:t>Phytoplasma</w:t>
      </w:r>
      <w:proofErr w:type="spellEnd"/>
      <w:r w:rsidR="005A3904" w:rsidRPr="00307DC1">
        <w:rPr>
          <w:i/>
        </w:rPr>
        <w:t xml:space="preserve"> </w:t>
      </w:r>
      <w:r w:rsidR="005A3904" w:rsidRPr="00307DC1">
        <w:rPr>
          <w:i/>
          <w:iCs/>
        </w:rPr>
        <w:t xml:space="preserve">mali </w:t>
      </w:r>
      <w:proofErr w:type="spellStart"/>
      <w:r w:rsidR="005A3904" w:rsidRPr="00307DC1">
        <w:t>Seemüller</w:t>
      </w:r>
      <w:proofErr w:type="spellEnd"/>
      <w:r w:rsidR="005A3904" w:rsidRPr="00307DC1">
        <w:t xml:space="preserve"> &amp; Schneider a </w:t>
      </w:r>
      <w:proofErr w:type="spellStart"/>
      <w:r w:rsidR="005A3904" w:rsidRPr="00307DC1">
        <w:rPr>
          <w:i/>
          <w:iCs/>
        </w:rPr>
        <w:t>Erwinia</w:t>
      </w:r>
      <w:proofErr w:type="spellEnd"/>
      <w:r w:rsidR="005A3904" w:rsidRPr="00307DC1">
        <w:rPr>
          <w:i/>
          <w:iCs/>
        </w:rPr>
        <w:t xml:space="preserve"> </w:t>
      </w:r>
      <w:proofErr w:type="spellStart"/>
      <w:r w:rsidR="005A3904" w:rsidRPr="00307DC1">
        <w:rPr>
          <w:i/>
          <w:iCs/>
        </w:rPr>
        <w:t>amylovora</w:t>
      </w:r>
      <w:proofErr w:type="spellEnd"/>
      <w:r w:rsidR="005A3904" w:rsidRPr="00307DC1">
        <w:rPr>
          <w:i/>
          <w:iCs/>
        </w:rPr>
        <w:t xml:space="preserve"> </w:t>
      </w:r>
      <w:r w:rsidR="005A3904" w:rsidRPr="00307DC1">
        <w:t>(</w:t>
      </w:r>
      <w:proofErr w:type="spellStart"/>
      <w:r w:rsidR="005A3904" w:rsidRPr="00307DC1">
        <w:t>Burrill</w:t>
      </w:r>
      <w:proofErr w:type="spellEnd"/>
      <w:r w:rsidR="005A3904" w:rsidRPr="00307DC1">
        <w:t xml:space="preserve">) </w:t>
      </w:r>
      <w:proofErr w:type="spellStart"/>
      <w:r w:rsidR="005A3904" w:rsidRPr="00307DC1">
        <w:t>Winslow</w:t>
      </w:r>
      <w:proofErr w:type="spellEnd"/>
      <w:r w:rsidR="005A3904" w:rsidRPr="00307DC1">
        <w:t xml:space="preserve"> </w:t>
      </w:r>
      <w:r w:rsidR="005A3904" w:rsidRPr="00307DC1">
        <w:rPr>
          <w:i/>
          <w:iCs/>
        </w:rPr>
        <w:t>et al</w:t>
      </w:r>
      <w:r w:rsidR="005A3904" w:rsidRPr="00307DC1">
        <w:t xml:space="preserve">. </w:t>
      </w:r>
    </w:p>
    <w:p w:rsidR="005A3904" w:rsidRPr="00307DC1" w:rsidRDefault="00E668EC" w:rsidP="004407B5">
      <w:pPr>
        <w:jc w:val="both"/>
      </w:pPr>
      <w:r w:rsidRPr="00307DC1">
        <w:rPr>
          <w:bCs/>
          <w:color w:val="000000"/>
        </w:rPr>
        <w:t>K bodu 15</w:t>
      </w:r>
      <w:r w:rsidR="00332C10" w:rsidRPr="00307DC1">
        <w:rPr>
          <w:bCs/>
          <w:color w:val="000000"/>
        </w:rPr>
        <w:t>:</w:t>
      </w:r>
      <w:r w:rsidR="00332C10" w:rsidRPr="00307DC1">
        <w:rPr>
          <w:b/>
          <w:bCs/>
          <w:color w:val="000000"/>
        </w:rPr>
        <w:t xml:space="preserve">  </w:t>
      </w:r>
      <w:r w:rsidR="00332C10" w:rsidRPr="00307DC1">
        <w:rPr>
          <w:bCs/>
          <w:color w:val="000000"/>
        </w:rPr>
        <w:t xml:space="preserve">Pri </w:t>
      </w:r>
      <w:r w:rsidR="005A3904" w:rsidRPr="00307DC1">
        <w:rPr>
          <w:bCs/>
          <w:color w:val="000000"/>
        </w:rPr>
        <w:t xml:space="preserve"> druhu </w:t>
      </w:r>
      <w:r w:rsidR="005A3904" w:rsidRPr="00307DC1">
        <w:t xml:space="preserve"> </w:t>
      </w:r>
      <w:proofErr w:type="spellStart"/>
      <w:r w:rsidR="005A3904" w:rsidRPr="00307DC1">
        <w:rPr>
          <w:i/>
        </w:rPr>
        <w:t>Malus</w:t>
      </w:r>
      <w:proofErr w:type="spellEnd"/>
      <w:r w:rsidR="005A3904" w:rsidRPr="00307DC1">
        <w:rPr>
          <w:i/>
        </w:rPr>
        <w:t xml:space="preserve"> </w:t>
      </w:r>
      <w:proofErr w:type="spellStart"/>
      <w:r w:rsidR="005A3904" w:rsidRPr="00307DC1">
        <w:t>Mill</w:t>
      </w:r>
      <w:proofErr w:type="spellEnd"/>
      <w:r w:rsidR="005A3904" w:rsidRPr="00307DC1">
        <w:t xml:space="preserve"> (Jabloň) sa </w:t>
      </w:r>
      <w:r w:rsidRPr="00307DC1">
        <w:t xml:space="preserve">pre </w:t>
      </w:r>
      <w:r w:rsidR="00737710" w:rsidRPr="00307DC1">
        <w:t>certifikovaný</w:t>
      </w:r>
      <w:r w:rsidR="005A3904" w:rsidRPr="00307DC1">
        <w:t xml:space="preserve">  materiál</w:t>
      </w:r>
      <w:r w:rsidR="00737710" w:rsidRPr="00307DC1">
        <w:t xml:space="preserve"> a ovocné dreviny</w:t>
      </w:r>
      <w:r w:rsidR="005A3904" w:rsidRPr="00307DC1">
        <w:t xml:space="preserve"> dopĺňajú  požiadavky tykajúce sa výrobnej prevádzky, miesta výroby a oblasti výskytu o regulované nekaranténne </w:t>
      </w:r>
      <w:proofErr w:type="spellStart"/>
      <w:r w:rsidR="005A3904" w:rsidRPr="00307DC1">
        <w:t>škodce</w:t>
      </w:r>
      <w:proofErr w:type="spellEnd"/>
      <w:r w:rsidR="005A3904" w:rsidRPr="00307DC1">
        <w:t xml:space="preserve"> </w:t>
      </w:r>
      <w:proofErr w:type="spellStart"/>
      <w:r w:rsidR="005A3904" w:rsidRPr="00307DC1">
        <w:rPr>
          <w:i/>
          <w:iCs/>
        </w:rPr>
        <w:t>Candidatus</w:t>
      </w:r>
      <w:proofErr w:type="spellEnd"/>
      <w:r w:rsidR="005A3904" w:rsidRPr="00307DC1">
        <w:rPr>
          <w:i/>
          <w:iCs/>
        </w:rPr>
        <w:t xml:space="preserve"> </w:t>
      </w:r>
      <w:proofErr w:type="spellStart"/>
      <w:r w:rsidR="005A3904" w:rsidRPr="00307DC1">
        <w:rPr>
          <w:i/>
        </w:rPr>
        <w:t>Phytoplasma</w:t>
      </w:r>
      <w:proofErr w:type="spellEnd"/>
      <w:r w:rsidR="005A3904" w:rsidRPr="00307DC1">
        <w:t xml:space="preserve"> </w:t>
      </w:r>
      <w:r w:rsidR="005A3904" w:rsidRPr="00307DC1">
        <w:rPr>
          <w:i/>
          <w:iCs/>
        </w:rPr>
        <w:t xml:space="preserve">mali </w:t>
      </w:r>
      <w:proofErr w:type="spellStart"/>
      <w:r w:rsidR="005A3904" w:rsidRPr="00307DC1">
        <w:t>Seemüller</w:t>
      </w:r>
      <w:proofErr w:type="spellEnd"/>
      <w:r w:rsidR="005A3904" w:rsidRPr="00307DC1">
        <w:t xml:space="preserve"> &amp; Schneider a </w:t>
      </w:r>
      <w:proofErr w:type="spellStart"/>
      <w:r w:rsidR="005A3904" w:rsidRPr="00307DC1">
        <w:rPr>
          <w:i/>
          <w:iCs/>
        </w:rPr>
        <w:t>Erwinia</w:t>
      </w:r>
      <w:proofErr w:type="spellEnd"/>
      <w:r w:rsidR="005A3904" w:rsidRPr="00307DC1">
        <w:rPr>
          <w:i/>
          <w:iCs/>
        </w:rPr>
        <w:t xml:space="preserve"> </w:t>
      </w:r>
      <w:proofErr w:type="spellStart"/>
      <w:r w:rsidR="005A3904" w:rsidRPr="00307DC1">
        <w:rPr>
          <w:i/>
          <w:iCs/>
        </w:rPr>
        <w:t>amylovora</w:t>
      </w:r>
      <w:proofErr w:type="spellEnd"/>
      <w:r w:rsidR="005A3904" w:rsidRPr="00307DC1">
        <w:rPr>
          <w:i/>
          <w:iCs/>
        </w:rPr>
        <w:t xml:space="preserve"> </w:t>
      </w:r>
      <w:r w:rsidR="005A3904" w:rsidRPr="00307DC1">
        <w:t>(</w:t>
      </w:r>
      <w:proofErr w:type="spellStart"/>
      <w:r w:rsidR="005A3904" w:rsidRPr="00307DC1">
        <w:t>Burrill</w:t>
      </w:r>
      <w:proofErr w:type="spellEnd"/>
      <w:r w:rsidR="005A3904" w:rsidRPr="00307DC1">
        <w:t xml:space="preserve">) </w:t>
      </w:r>
      <w:proofErr w:type="spellStart"/>
      <w:r w:rsidR="005A3904" w:rsidRPr="00307DC1">
        <w:t>Winslow</w:t>
      </w:r>
      <w:proofErr w:type="spellEnd"/>
      <w:r w:rsidR="005A3904" w:rsidRPr="00307DC1">
        <w:t xml:space="preserve"> </w:t>
      </w:r>
      <w:r w:rsidR="005A3904" w:rsidRPr="00307DC1">
        <w:rPr>
          <w:i/>
          <w:iCs/>
        </w:rPr>
        <w:t>et al</w:t>
      </w:r>
      <w:r w:rsidR="005A3904" w:rsidRPr="00307DC1">
        <w:t xml:space="preserve">. </w:t>
      </w:r>
    </w:p>
    <w:p w:rsidR="005A3904" w:rsidRPr="00307DC1" w:rsidRDefault="00A06A0C" w:rsidP="004407B5">
      <w:pPr>
        <w:jc w:val="both"/>
      </w:pPr>
      <w:r w:rsidRPr="00307DC1">
        <w:rPr>
          <w:bCs/>
          <w:color w:val="000000"/>
        </w:rPr>
        <w:t>K</w:t>
      </w:r>
      <w:r w:rsidR="00604092" w:rsidRPr="00307DC1">
        <w:rPr>
          <w:bCs/>
          <w:color w:val="000000"/>
        </w:rPr>
        <w:t xml:space="preserve"> bodu </w:t>
      </w:r>
      <w:r w:rsidR="00332C10" w:rsidRPr="00307DC1">
        <w:rPr>
          <w:bCs/>
          <w:color w:val="000000"/>
        </w:rPr>
        <w:t>1</w:t>
      </w:r>
      <w:r w:rsidR="00737710" w:rsidRPr="00307DC1">
        <w:rPr>
          <w:bCs/>
          <w:color w:val="000000"/>
        </w:rPr>
        <w:t>6</w:t>
      </w:r>
      <w:r w:rsidR="00332C10" w:rsidRPr="00307DC1">
        <w:rPr>
          <w:bCs/>
          <w:color w:val="000000"/>
        </w:rPr>
        <w:t>: Pri</w:t>
      </w:r>
      <w:r w:rsidR="005A3904" w:rsidRPr="00307DC1">
        <w:rPr>
          <w:bCs/>
          <w:color w:val="000000"/>
        </w:rPr>
        <w:t xml:space="preserve"> druhu </w:t>
      </w:r>
      <w:r w:rsidR="005A3904" w:rsidRPr="00307DC1">
        <w:t xml:space="preserve"> </w:t>
      </w:r>
      <w:proofErr w:type="spellStart"/>
      <w:r w:rsidR="005A3904" w:rsidRPr="00307DC1">
        <w:rPr>
          <w:i/>
        </w:rPr>
        <w:t>Malus</w:t>
      </w:r>
      <w:proofErr w:type="spellEnd"/>
      <w:r w:rsidR="005A3904" w:rsidRPr="00307DC1">
        <w:rPr>
          <w:i/>
        </w:rPr>
        <w:t xml:space="preserve"> </w:t>
      </w:r>
      <w:proofErr w:type="spellStart"/>
      <w:r w:rsidR="00332C10" w:rsidRPr="00307DC1">
        <w:t>Mill</w:t>
      </w:r>
      <w:proofErr w:type="spellEnd"/>
      <w:r w:rsidR="00332C10" w:rsidRPr="00307DC1">
        <w:t xml:space="preserve"> (Jabloň) sa vypúšťa písm.</w:t>
      </w:r>
      <w:r w:rsidR="00D95E35" w:rsidRPr="00307DC1">
        <w:t xml:space="preserve"> e)</w:t>
      </w:r>
      <w:r w:rsidR="005A3904" w:rsidRPr="00307DC1">
        <w:t xml:space="preserve"> zá</w:t>
      </w:r>
      <w:r w:rsidR="00D95E35" w:rsidRPr="00307DC1">
        <w:t xml:space="preserve">kladný a certifikovaný materiál, ktorý sa presunul </w:t>
      </w:r>
      <w:r w:rsidR="00B665A9" w:rsidRPr="00307DC1">
        <w:t>do bodov 1</w:t>
      </w:r>
      <w:r w:rsidR="00737710" w:rsidRPr="00307DC1">
        <w:t>4</w:t>
      </w:r>
      <w:r w:rsidR="00B665A9" w:rsidRPr="00307DC1">
        <w:t xml:space="preserve">  a </w:t>
      </w:r>
      <w:r w:rsidR="00737710" w:rsidRPr="00307DC1">
        <w:t>bod 15</w:t>
      </w:r>
      <w:r w:rsidR="00D95E35" w:rsidRPr="00307DC1">
        <w:t>.</w:t>
      </w:r>
      <w:r w:rsidR="00604092" w:rsidRPr="00307DC1">
        <w:t xml:space="preserve"> </w:t>
      </w:r>
    </w:p>
    <w:p w:rsidR="00604092" w:rsidRPr="00307DC1" w:rsidRDefault="00604092" w:rsidP="004407B5">
      <w:pPr>
        <w:autoSpaceDE w:val="0"/>
        <w:autoSpaceDN w:val="0"/>
        <w:jc w:val="both"/>
      </w:pPr>
    </w:p>
    <w:p w:rsidR="00F963E1" w:rsidRPr="00307DC1" w:rsidRDefault="00813CF8" w:rsidP="004407B5">
      <w:pPr>
        <w:jc w:val="both"/>
        <w:rPr>
          <w:b/>
        </w:rPr>
      </w:pPr>
      <w:r w:rsidRPr="00307DC1">
        <w:rPr>
          <w:b/>
        </w:rPr>
        <w:t>K bodom 18 až 20</w:t>
      </w:r>
    </w:p>
    <w:p w:rsidR="00604092" w:rsidRPr="00307DC1" w:rsidRDefault="00604092" w:rsidP="004407B5">
      <w:pPr>
        <w:jc w:val="both"/>
        <w:rPr>
          <w:b/>
          <w:bCs/>
          <w:color w:val="000000"/>
        </w:rPr>
      </w:pPr>
      <w:r w:rsidRPr="00307DC1">
        <w:t>Body 1</w:t>
      </w:r>
      <w:r w:rsidR="00AB50E9" w:rsidRPr="00307DC1">
        <w:t>8</w:t>
      </w:r>
      <w:r w:rsidRPr="00307DC1">
        <w:t xml:space="preserve"> a</w:t>
      </w:r>
      <w:r w:rsidR="00ED4D01" w:rsidRPr="00307DC1">
        <w:t>ž</w:t>
      </w:r>
      <w:r w:rsidRPr="00307DC1">
        <w:t> </w:t>
      </w:r>
      <w:r w:rsidR="00AB50E9" w:rsidRPr="00307DC1">
        <w:t>20</w:t>
      </w:r>
      <w:r w:rsidRPr="00307DC1">
        <w:t xml:space="preserve"> sa vzťahujú k druhu </w:t>
      </w:r>
      <w:proofErr w:type="spellStart"/>
      <w:r w:rsidRPr="00307DC1">
        <w:rPr>
          <w:i/>
        </w:rPr>
        <w:t>Pyrus</w:t>
      </w:r>
      <w:proofErr w:type="spellEnd"/>
      <w:r w:rsidRPr="00307DC1">
        <w:rPr>
          <w:i/>
        </w:rPr>
        <w:t xml:space="preserve"> </w:t>
      </w:r>
      <w:r w:rsidRPr="00307DC1">
        <w:t>L</w:t>
      </w:r>
      <w:r w:rsidRPr="00307DC1">
        <w:rPr>
          <w:i/>
        </w:rPr>
        <w:t xml:space="preserve">. </w:t>
      </w:r>
      <w:r w:rsidRPr="00307DC1">
        <w:rPr>
          <w:iCs/>
        </w:rPr>
        <w:t>(Hruška)</w:t>
      </w:r>
      <w:r w:rsidR="00ED4D01" w:rsidRPr="00307DC1">
        <w:rPr>
          <w:iCs/>
        </w:rPr>
        <w:t xml:space="preserve">. </w:t>
      </w:r>
      <w:r w:rsidR="00ED4D01" w:rsidRPr="00307DC1">
        <w:t>Ide o transpozíciu prílohy II odseku 3 písm. e) vykonávacej smernice (EÚ) 2022/2438.</w:t>
      </w:r>
    </w:p>
    <w:p w:rsidR="00ED4D01" w:rsidRPr="00307DC1" w:rsidRDefault="00ED4D01" w:rsidP="004407B5">
      <w:pPr>
        <w:autoSpaceDE w:val="0"/>
        <w:autoSpaceDN w:val="0"/>
        <w:jc w:val="both"/>
      </w:pPr>
      <w:r w:rsidRPr="00307DC1">
        <w:rPr>
          <w:bCs/>
          <w:color w:val="000000"/>
        </w:rPr>
        <w:t xml:space="preserve">K bodu </w:t>
      </w:r>
      <w:r w:rsidR="00AB50E9" w:rsidRPr="00307DC1">
        <w:rPr>
          <w:bCs/>
          <w:color w:val="000000"/>
        </w:rPr>
        <w:t>18</w:t>
      </w:r>
      <w:r w:rsidRPr="00307DC1">
        <w:rPr>
          <w:bCs/>
          <w:color w:val="000000"/>
        </w:rPr>
        <w:t xml:space="preserve">: Pri druhu </w:t>
      </w:r>
      <w:proofErr w:type="spellStart"/>
      <w:r w:rsidRPr="00307DC1">
        <w:rPr>
          <w:i/>
        </w:rPr>
        <w:t>Pyrus</w:t>
      </w:r>
      <w:proofErr w:type="spellEnd"/>
      <w:r w:rsidRPr="00307DC1">
        <w:rPr>
          <w:i/>
        </w:rPr>
        <w:t xml:space="preserve"> </w:t>
      </w:r>
      <w:r w:rsidRPr="00307DC1">
        <w:t>L.</w:t>
      </w:r>
      <w:r w:rsidRPr="00307DC1">
        <w:rPr>
          <w:i/>
        </w:rPr>
        <w:t xml:space="preserve"> </w:t>
      </w:r>
      <w:r w:rsidRPr="00307DC1">
        <w:rPr>
          <w:iCs/>
        </w:rPr>
        <w:t xml:space="preserve">(Hruška) </w:t>
      </w:r>
      <w:r w:rsidRPr="00307DC1">
        <w:t xml:space="preserve">sa </w:t>
      </w:r>
      <w:r w:rsidR="00AB50E9" w:rsidRPr="00307DC1">
        <w:t xml:space="preserve">pre </w:t>
      </w:r>
      <w:proofErr w:type="spellStart"/>
      <w:r w:rsidR="00AB50E9" w:rsidRPr="00307DC1">
        <w:t>predzákladný</w:t>
      </w:r>
      <w:proofErr w:type="spellEnd"/>
      <w:r w:rsidR="00AB50E9" w:rsidRPr="00307DC1">
        <w:t xml:space="preserve">  materiál a ovocné dreviny </w:t>
      </w:r>
      <w:r w:rsidRPr="00307DC1">
        <w:t xml:space="preserve">upresňujú požiadavky tykajúce sa výrobnej prevádzky, miesta výroby a oblasti výskytu u regulovaného nekaranténneho škodcu </w:t>
      </w:r>
      <w:proofErr w:type="spellStart"/>
      <w:r w:rsidRPr="00307DC1">
        <w:rPr>
          <w:i/>
          <w:iCs/>
        </w:rPr>
        <w:t>Candidatus</w:t>
      </w:r>
      <w:proofErr w:type="spellEnd"/>
      <w:r w:rsidRPr="00307DC1">
        <w:rPr>
          <w:i/>
          <w:iCs/>
        </w:rPr>
        <w:t xml:space="preserve"> </w:t>
      </w:r>
      <w:proofErr w:type="spellStart"/>
      <w:r w:rsidRPr="00307DC1">
        <w:rPr>
          <w:i/>
          <w:iCs/>
        </w:rPr>
        <w:t>Phytoplasmapyri</w:t>
      </w:r>
      <w:proofErr w:type="spellEnd"/>
      <w:r w:rsidRPr="00307DC1">
        <w:rPr>
          <w:i/>
          <w:iCs/>
        </w:rPr>
        <w:t xml:space="preserve"> </w:t>
      </w:r>
      <w:proofErr w:type="spellStart"/>
      <w:r w:rsidRPr="00307DC1">
        <w:t>Seemüller</w:t>
      </w:r>
      <w:proofErr w:type="spellEnd"/>
      <w:r w:rsidRPr="00307DC1">
        <w:t xml:space="preserve"> &amp; Schneider.</w:t>
      </w:r>
    </w:p>
    <w:p w:rsidR="00ED4D01" w:rsidRPr="00307DC1" w:rsidRDefault="00604092" w:rsidP="004407B5">
      <w:pPr>
        <w:autoSpaceDE w:val="0"/>
        <w:autoSpaceDN w:val="0"/>
        <w:jc w:val="both"/>
      </w:pPr>
      <w:r w:rsidRPr="00307DC1">
        <w:t xml:space="preserve">K bodu  </w:t>
      </w:r>
      <w:r w:rsidR="00AB50E9" w:rsidRPr="00307DC1">
        <w:t>19</w:t>
      </w:r>
      <w:r w:rsidRPr="00307DC1">
        <w:t>: Pri</w:t>
      </w:r>
      <w:r w:rsidR="00752250" w:rsidRPr="00307DC1">
        <w:rPr>
          <w:bCs/>
          <w:color w:val="000000"/>
        </w:rPr>
        <w:t xml:space="preserve"> druhu </w:t>
      </w:r>
      <w:proofErr w:type="spellStart"/>
      <w:r w:rsidR="00752250" w:rsidRPr="00307DC1">
        <w:rPr>
          <w:i/>
        </w:rPr>
        <w:t>Pyrus</w:t>
      </w:r>
      <w:proofErr w:type="spellEnd"/>
      <w:r w:rsidR="00752250" w:rsidRPr="00307DC1">
        <w:rPr>
          <w:i/>
        </w:rPr>
        <w:t xml:space="preserve"> </w:t>
      </w:r>
      <w:r w:rsidR="00752250" w:rsidRPr="00307DC1">
        <w:t>L</w:t>
      </w:r>
      <w:r w:rsidR="00752250" w:rsidRPr="00307DC1">
        <w:rPr>
          <w:i/>
        </w:rPr>
        <w:t xml:space="preserve">. </w:t>
      </w:r>
      <w:r w:rsidR="00752250" w:rsidRPr="00307DC1">
        <w:rPr>
          <w:iCs/>
        </w:rPr>
        <w:t xml:space="preserve">(Hruška) </w:t>
      </w:r>
      <w:r w:rsidR="00752250" w:rsidRPr="00307DC1">
        <w:t xml:space="preserve">sa </w:t>
      </w:r>
      <w:r w:rsidR="00AB50E9" w:rsidRPr="00307DC1">
        <w:t>pre  základný a certifikovaný</w:t>
      </w:r>
      <w:r w:rsidR="00752250" w:rsidRPr="00307DC1">
        <w:t xml:space="preserve">  materiál</w:t>
      </w:r>
      <w:r w:rsidR="00AB50E9" w:rsidRPr="00307DC1">
        <w:t xml:space="preserve"> a ovocné </w:t>
      </w:r>
      <w:r w:rsidR="00AB50E9" w:rsidRPr="00307DC1">
        <w:lastRenderedPageBreak/>
        <w:t xml:space="preserve">dreviny </w:t>
      </w:r>
      <w:r w:rsidR="00752250" w:rsidRPr="00307DC1">
        <w:t xml:space="preserve"> upresňujú  požiadavky tykajúce sa výrobnej prevádzky, miesta výroby a oblasti výskytu u regulovaného nekaranténneho škodcu </w:t>
      </w:r>
      <w:proofErr w:type="spellStart"/>
      <w:r w:rsidR="00752250" w:rsidRPr="00307DC1">
        <w:rPr>
          <w:i/>
          <w:iCs/>
        </w:rPr>
        <w:t>Candidatus</w:t>
      </w:r>
      <w:proofErr w:type="spellEnd"/>
      <w:r w:rsidR="00752250" w:rsidRPr="00307DC1">
        <w:rPr>
          <w:i/>
          <w:iCs/>
        </w:rPr>
        <w:t xml:space="preserve"> </w:t>
      </w:r>
      <w:proofErr w:type="spellStart"/>
      <w:r w:rsidR="00752250" w:rsidRPr="00307DC1">
        <w:rPr>
          <w:i/>
          <w:iCs/>
        </w:rPr>
        <w:t>Phytoplasmapyri</w:t>
      </w:r>
      <w:proofErr w:type="spellEnd"/>
      <w:r w:rsidR="00752250" w:rsidRPr="00307DC1">
        <w:rPr>
          <w:i/>
          <w:iCs/>
        </w:rPr>
        <w:t xml:space="preserve"> </w:t>
      </w:r>
      <w:proofErr w:type="spellStart"/>
      <w:r w:rsidR="00752250" w:rsidRPr="00307DC1">
        <w:t>Seemüller</w:t>
      </w:r>
      <w:proofErr w:type="spellEnd"/>
      <w:r w:rsidR="00752250" w:rsidRPr="00307DC1">
        <w:t xml:space="preserve"> &amp; Schneider</w:t>
      </w:r>
      <w:r w:rsidR="008D3F1A" w:rsidRPr="00307DC1">
        <w:t>.</w:t>
      </w:r>
      <w:r w:rsidR="00752250" w:rsidRPr="00307DC1">
        <w:t xml:space="preserve"> </w:t>
      </w:r>
    </w:p>
    <w:p w:rsidR="00752250" w:rsidRPr="00307DC1" w:rsidRDefault="00A06A0C" w:rsidP="004407B5">
      <w:pPr>
        <w:autoSpaceDE w:val="0"/>
        <w:autoSpaceDN w:val="0"/>
        <w:jc w:val="both"/>
      </w:pPr>
      <w:r w:rsidRPr="00307DC1">
        <w:rPr>
          <w:bCs/>
          <w:color w:val="000000"/>
        </w:rPr>
        <w:t xml:space="preserve">K bodu </w:t>
      </w:r>
      <w:r w:rsidR="00AB50E9" w:rsidRPr="00307DC1">
        <w:rPr>
          <w:bCs/>
          <w:color w:val="000000"/>
        </w:rPr>
        <w:t>20</w:t>
      </w:r>
      <w:r w:rsidR="00604092" w:rsidRPr="00307DC1">
        <w:rPr>
          <w:bCs/>
          <w:color w:val="000000"/>
        </w:rPr>
        <w:t>:</w:t>
      </w:r>
      <w:r w:rsidR="00604092" w:rsidRPr="00307DC1">
        <w:rPr>
          <w:b/>
          <w:bCs/>
          <w:color w:val="000000"/>
        </w:rPr>
        <w:t xml:space="preserve"> </w:t>
      </w:r>
      <w:r w:rsidR="008D3F1A" w:rsidRPr="00307DC1">
        <w:rPr>
          <w:bCs/>
          <w:color w:val="000000"/>
        </w:rPr>
        <w:t>U</w:t>
      </w:r>
      <w:r w:rsidR="00752250" w:rsidRPr="00307DC1">
        <w:rPr>
          <w:bCs/>
          <w:color w:val="000000"/>
        </w:rPr>
        <w:t xml:space="preserve"> druhu </w:t>
      </w:r>
      <w:proofErr w:type="spellStart"/>
      <w:r w:rsidR="00752250" w:rsidRPr="00307DC1">
        <w:rPr>
          <w:i/>
        </w:rPr>
        <w:t>Pyrus</w:t>
      </w:r>
      <w:proofErr w:type="spellEnd"/>
      <w:r w:rsidR="00752250" w:rsidRPr="00307DC1">
        <w:rPr>
          <w:i/>
        </w:rPr>
        <w:t xml:space="preserve"> </w:t>
      </w:r>
      <w:r w:rsidR="00752250" w:rsidRPr="00307DC1">
        <w:t>L</w:t>
      </w:r>
      <w:r w:rsidR="00752250" w:rsidRPr="00307DC1">
        <w:rPr>
          <w:i/>
        </w:rPr>
        <w:t xml:space="preserve">. </w:t>
      </w:r>
      <w:r w:rsidR="00752250" w:rsidRPr="00307DC1">
        <w:rPr>
          <w:iCs/>
        </w:rPr>
        <w:t xml:space="preserve">(Hruška) </w:t>
      </w:r>
      <w:r w:rsidR="00752250" w:rsidRPr="00307DC1">
        <w:t xml:space="preserve">sa </w:t>
      </w:r>
      <w:r w:rsidR="00AB50E9" w:rsidRPr="00307DC1">
        <w:t>pre konformný</w:t>
      </w:r>
      <w:r w:rsidR="00752250" w:rsidRPr="00307DC1">
        <w:t xml:space="preserve"> materiál</w:t>
      </w:r>
      <w:r w:rsidR="00AB50E9" w:rsidRPr="00307DC1">
        <w:t xml:space="preserve"> a ovocné dreviny</w:t>
      </w:r>
      <w:r w:rsidR="00752250" w:rsidRPr="00307DC1">
        <w:t xml:space="preserve"> upresňujú  požiadavky tykajúce sa výrobnej prevádzky, miesta výroby a oblasti výskytu u regulovaného nekaranténneho škodcu </w:t>
      </w:r>
      <w:proofErr w:type="spellStart"/>
      <w:r w:rsidR="00752250" w:rsidRPr="00307DC1">
        <w:rPr>
          <w:i/>
          <w:iCs/>
        </w:rPr>
        <w:t>Candidatus</w:t>
      </w:r>
      <w:proofErr w:type="spellEnd"/>
      <w:r w:rsidR="00752250" w:rsidRPr="00307DC1">
        <w:rPr>
          <w:i/>
          <w:iCs/>
        </w:rPr>
        <w:t xml:space="preserve"> </w:t>
      </w:r>
      <w:proofErr w:type="spellStart"/>
      <w:r w:rsidR="00752250" w:rsidRPr="00307DC1">
        <w:rPr>
          <w:i/>
          <w:iCs/>
        </w:rPr>
        <w:t>Phytoplasmapyri</w:t>
      </w:r>
      <w:proofErr w:type="spellEnd"/>
      <w:r w:rsidR="00752250" w:rsidRPr="00307DC1">
        <w:rPr>
          <w:i/>
          <w:iCs/>
        </w:rPr>
        <w:t xml:space="preserve"> </w:t>
      </w:r>
      <w:proofErr w:type="spellStart"/>
      <w:r w:rsidR="00752250" w:rsidRPr="00307DC1">
        <w:t>Seemüller</w:t>
      </w:r>
      <w:proofErr w:type="spellEnd"/>
      <w:r w:rsidR="00752250" w:rsidRPr="00307DC1">
        <w:t xml:space="preserve"> &amp; Schneider</w:t>
      </w:r>
      <w:r w:rsidR="00DF1673" w:rsidRPr="00307DC1">
        <w:t>.</w:t>
      </w:r>
      <w:r w:rsidR="00752250" w:rsidRPr="00307DC1">
        <w:t xml:space="preserve"> </w:t>
      </w:r>
    </w:p>
    <w:p w:rsidR="00ED4D01" w:rsidRPr="00307DC1" w:rsidRDefault="00ED4D01" w:rsidP="004407B5">
      <w:pPr>
        <w:autoSpaceDE w:val="0"/>
        <w:autoSpaceDN w:val="0"/>
        <w:jc w:val="both"/>
        <w:rPr>
          <w:b/>
          <w:bCs/>
          <w:color w:val="000000"/>
        </w:rPr>
      </w:pPr>
    </w:p>
    <w:p w:rsidR="00F963E1" w:rsidRPr="00307DC1" w:rsidRDefault="00F963E1" w:rsidP="004407B5">
      <w:pPr>
        <w:jc w:val="both"/>
        <w:rPr>
          <w:b/>
          <w:bCs/>
          <w:color w:val="000000"/>
        </w:rPr>
      </w:pPr>
      <w:r w:rsidRPr="00307DC1">
        <w:rPr>
          <w:b/>
          <w:bCs/>
          <w:color w:val="000000"/>
        </w:rPr>
        <w:t xml:space="preserve">K bodom </w:t>
      </w:r>
      <w:r w:rsidR="00AB50E9" w:rsidRPr="00307DC1">
        <w:rPr>
          <w:b/>
          <w:bCs/>
          <w:color w:val="000000"/>
        </w:rPr>
        <w:t>21</w:t>
      </w:r>
      <w:r w:rsidRPr="00307DC1">
        <w:rPr>
          <w:b/>
          <w:bCs/>
          <w:color w:val="000000"/>
        </w:rPr>
        <w:t xml:space="preserve"> až 2</w:t>
      </w:r>
      <w:r w:rsidR="00AB50E9" w:rsidRPr="00307DC1">
        <w:rPr>
          <w:b/>
          <w:bCs/>
          <w:color w:val="000000"/>
        </w:rPr>
        <w:t>3</w:t>
      </w:r>
      <w:r w:rsidRPr="00307DC1">
        <w:rPr>
          <w:b/>
          <w:bCs/>
          <w:color w:val="000000"/>
        </w:rPr>
        <w:t xml:space="preserve"> </w:t>
      </w:r>
    </w:p>
    <w:p w:rsidR="00F97B45" w:rsidRPr="00307DC1" w:rsidRDefault="00F97B45" w:rsidP="004407B5">
      <w:pPr>
        <w:jc w:val="both"/>
        <w:rPr>
          <w:b/>
          <w:bCs/>
          <w:color w:val="000000"/>
        </w:rPr>
      </w:pPr>
      <w:r w:rsidRPr="00307DC1">
        <w:rPr>
          <w:bCs/>
          <w:color w:val="000000"/>
        </w:rPr>
        <w:t xml:space="preserve">Body </w:t>
      </w:r>
      <w:r w:rsidR="00AB50E9" w:rsidRPr="00307DC1">
        <w:rPr>
          <w:bCs/>
          <w:color w:val="000000"/>
        </w:rPr>
        <w:t>21</w:t>
      </w:r>
      <w:r w:rsidRPr="00307DC1">
        <w:rPr>
          <w:bCs/>
          <w:color w:val="000000"/>
        </w:rPr>
        <w:t xml:space="preserve"> </w:t>
      </w:r>
      <w:r w:rsidR="00D5236F" w:rsidRPr="00307DC1">
        <w:rPr>
          <w:bCs/>
          <w:color w:val="000000"/>
        </w:rPr>
        <w:t>až</w:t>
      </w:r>
      <w:r w:rsidRPr="00307DC1">
        <w:rPr>
          <w:bCs/>
          <w:color w:val="000000"/>
        </w:rPr>
        <w:t> </w:t>
      </w:r>
      <w:r w:rsidR="00AB50E9" w:rsidRPr="00307DC1">
        <w:rPr>
          <w:bCs/>
          <w:color w:val="000000"/>
        </w:rPr>
        <w:t>23</w:t>
      </w:r>
      <w:r w:rsidRPr="00307DC1">
        <w:rPr>
          <w:bCs/>
          <w:color w:val="000000"/>
        </w:rPr>
        <w:t xml:space="preserve"> sa vzťahujú k druhu </w:t>
      </w:r>
      <w:proofErr w:type="spellStart"/>
      <w:r w:rsidRPr="00307DC1">
        <w:rPr>
          <w:i/>
        </w:rPr>
        <w:t>Vaccinium</w:t>
      </w:r>
      <w:proofErr w:type="spellEnd"/>
      <w:r w:rsidRPr="00307DC1">
        <w:rPr>
          <w:i/>
        </w:rPr>
        <w:t xml:space="preserve"> </w:t>
      </w:r>
      <w:r w:rsidRPr="00307DC1">
        <w:t xml:space="preserve">L. (Brusnica). Ide </w:t>
      </w:r>
      <w:r w:rsidR="00AB50E9" w:rsidRPr="00307DC1">
        <w:t>o transpozíciu prílohy II ods.</w:t>
      </w:r>
      <w:r w:rsidRPr="00307DC1">
        <w:t xml:space="preserve"> 3 písm. f) vykonávacej smernice (EÚ) 2022/2438.</w:t>
      </w:r>
    </w:p>
    <w:p w:rsidR="00407249" w:rsidRPr="00307DC1" w:rsidRDefault="00ED4D01" w:rsidP="004407B5">
      <w:pPr>
        <w:autoSpaceDE w:val="0"/>
        <w:autoSpaceDN w:val="0"/>
        <w:jc w:val="both"/>
      </w:pPr>
      <w:r w:rsidRPr="00307DC1">
        <w:rPr>
          <w:bCs/>
          <w:color w:val="000000"/>
        </w:rPr>
        <w:t xml:space="preserve">K bodu </w:t>
      </w:r>
      <w:r w:rsidR="00AB50E9" w:rsidRPr="00307DC1">
        <w:rPr>
          <w:bCs/>
          <w:color w:val="000000"/>
        </w:rPr>
        <w:t>21</w:t>
      </w:r>
      <w:r w:rsidR="00F97B45" w:rsidRPr="00307DC1">
        <w:rPr>
          <w:bCs/>
          <w:color w:val="000000"/>
        </w:rPr>
        <w:t>: Pri</w:t>
      </w:r>
      <w:r w:rsidR="00407249" w:rsidRPr="00307DC1">
        <w:rPr>
          <w:bCs/>
          <w:color w:val="000000"/>
        </w:rPr>
        <w:t xml:space="preserve"> druhu </w:t>
      </w:r>
      <w:proofErr w:type="spellStart"/>
      <w:r w:rsidR="00407249" w:rsidRPr="00307DC1">
        <w:rPr>
          <w:i/>
        </w:rPr>
        <w:t>Vaccinium</w:t>
      </w:r>
      <w:proofErr w:type="spellEnd"/>
      <w:r w:rsidR="00407249" w:rsidRPr="00307DC1">
        <w:rPr>
          <w:i/>
        </w:rPr>
        <w:t xml:space="preserve"> </w:t>
      </w:r>
      <w:r w:rsidR="00407249" w:rsidRPr="00307DC1">
        <w:t xml:space="preserve">L. (Brusnica) sa </w:t>
      </w:r>
      <w:r w:rsidR="00AB50E9" w:rsidRPr="00307DC1">
        <w:t>pre základný materiál a ovocné dreviny</w:t>
      </w:r>
      <w:r w:rsidR="00407249" w:rsidRPr="00307DC1">
        <w:t xml:space="preserve"> dopĺňajú  požiadavky tykajúce sa výrobnej prevádzky, miesta výroby a oblasti výskytu o regulovaného nekaranténneho škodcu </w:t>
      </w:r>
      <w:proofErr w:type="spellStart"/>
      <w:r w:rsidR="00407249" w:rsidRPr="00307DC1">
        <w:rPr>
          <w:i/>
          <w:iCs/>
        </w:rPr>
        <w:t>Phytophthora</w:t>
      </w:r>
      <w:proofErr w:type="spellEnd"/>
      <w:r w:rsidR="00407249" w:rsidRPr="00307DC1">
        <w:rPr>
          <w:i/>
          <w:iCs/>
        </w:rPr>
        <w:t xml:space="preserve"> </w:t>
      </w:r>
      <w:proofErr w:type="spellStart"/>
      <w:r w:rsidR="00407249" w:rsidRPr="00307DC1">
        <w:rPr>
          <w:i/>
          <w:iCs/>
        </w:rPr>
        <w:t>ramorum</w:t>
      </w:r>
      <w:proofErr w:type="spellEnd"/>
      <w:r w:rsidR="00407249" w:rsidRPr="00307DC1">
        <w:rPr>
          <w:i/>
          <w:iCs/>
        </w:rPr>
        <w:t xml:space="preserve"> </w:t>
      </w:r>
      <w:r w:rsidR="00407249" w:rsidRPr="00307DC1">
        <w:t>(</w:t>
      </w:r>
      <w:proofErr w:type="spellStart"/>
      <w:r w:rsidR="00407249" w:rsidRPr="00307DC1">
        <w:t>izoláty</w:t>
      </w:r>
      <w:proofErr w:type="spellEnd"/>
      <w:r w:rsidR="00407249" w:rsidRPr="00307DC1">
        <w:t xml:space="preserve"> EÚ) </w:t>
      </w:r>
      <w:proofErr w:type="spellStart"/>
      <w:r w:rsidR="00407249" w:rsidRPr="00307DC1">
        <w:t>Werres</w:t>
      </w:r>
      <w:proofErr w:type="spellEnd"/>
      <w:r w:rsidR="00407249" w:rsidRPr="00307DC1">
        <w:t xml:space="preserve">, De </w:t>
      </w:r>
      <w:proofErr w:type="spellStart"/>
      <w:r w:rsidR="00407249" w:rsidRPr="00307DC1">
        <w:t>Cock</w:t>
      </w:r>
      <w:proofErr w:type="spellEnd"/>
      <w:r w:rsidR="00407249" w:rsidRPr="00307DC1">
        <w:t xml:space="preserve"> &amp; Man in ’t </w:t>
      </w:r>
      <w:proofErr w:type="spellStart"/>
      <w:r w:rsidR="00407249" w:rsidRPr="00307DC1">
        <w:t>Veld</w:t>
      </w:r>
      <w:proofErr w:type="spellEnd"/>
      <w:r w:rsidR="00E70F13" w:rsidRPr="00307DC1">
        <w:t>.</w:t>
      </w:r>
      <w:r w:rsidR="00407249" w:rsidRPr="00307DC1">
        <w:t xml:space="preserve"> </w:t>
      </w:r>
    </w:p>
    <w:p w:rsidR="00407249" w:rsidRPr="00307DC1" w:rsidRDefault="00AB50E9" w:rsidP="004407B5">
      <w:pPr>
        <w:autoSpaceDE w:val="0"/>
        <w:autoSpaceDN w:val="0"/>
        <w:jc w:val="both"/>
      </w:pPr>
      <w:r w:rsidRPr="00307DC1">
        <w:rPr>
          <w:bCs/>
          <w:color w:val="000000"/>
        </w:rPr>
        <w:t>K bodu 22</w:t>
      </w:r>
      <w:r w:rsidR="00D5236F" w:rsidRPr="00307DC1">
        <w:rPr>
          <w:bCs/>
          <w:color w:val="000000"/>
        </w:rPr>
        <w:t>:</w:t>
      </w:r>
      <w:r w:rsidR="00D5236F" w:rsidRPr="00307DC1">
        <w:rPr>
          <w:b/>
          <w:bCs/>
          <w:color w:val="000000"/>
        </w:rPr>
        <w:t xml:space="preserve"> </w:t>
      </w:r>
      <w:r w:rsidR="00E70F13" w:rsidRPr="00307DC1">
        <w:rPr>
          <w:bCs/>
          <w:color w:val="000000"/>
        </w:rPr>
        <w:t>U</w:t>
      </w:r>
      <w:r w:rsidR="00407249" w:rsidRPr="00307DC1">
        <w:rPr>
          <w:bCs/>
          <w:color w:val="000000"/>
        </w:rPr>
        <w:t xml:space="preserve"> druhu </w:t>
      </w:r>
      <w:proofErr w:type="spellStart"/>
      <w:r w:rsidR="00407249" w:rsidRPr="00307DC1">
        <w:rPr>
          <w:i/>
        </w:rPr>
        <w:t>Vaccinium</w:t>
      </w:r>
      <w:proofErr w:type="spellEnd"/>
      <w:r w:rsidR="00407249" w:rsidRPr="00307DC1">
        <w:rPr>
          <w:i/>
        </w:rPr>
        <w:t xml:space="preserve"> </w:t>
      </w:r>
      <w:r w:rsidR="00407249" w:rsidRPr="00307DC1">
        <w:t>L. (Brusnica) sa</w:t>
      </w:r>
      <w:r w:rsidRPr="00307DC1">
        <w:t xml:space="preserve"> pre</w:t>
      </w:r>
      <w:r w:rsidR="00407249" w:rsidRPr="00307DC1">
        <w:t xml:space="preserve"> </w:t>
      </w:r>
      <w:r w:rsidRPr="00307DC1">
        <w:t xml:space="preserve">certifikovaný  materiál a ovocné dreviny </w:t>
      </w:r>
      <w:r w:rsidR="00407249" w:rsidRPr="00307DC1">
        <w:t xml:space="preserve">dopĺňajú  požiadavky tykajúce sa výrobnej prevádzky, miesta výroby a oblasti výskytu o regulovaného nekaranténneho škodcu </w:t>
      </w:r>
      <w:proofErr w:type="spellStart"/>
      <w:r w:rsidR="00407249" w:rsidRPr="00307DC1">
        <w:rPr>
          <w:i/>
          <w:iCs/>
        </w:rPr>
        <w:t>Phytophthora</w:t>
      </w:r>
      <w:proofErr w:type="spellEnd"/>
      <w:r w:rsidR="00407249" w:rsidRPr="00307DC1">
        <w:rPr>
          <w:i/>
          <w:iCs/>
        </w:rPr>
        <w:t xml:space="preserve"> </w:t>
      </w:r>
      <w:proofErr w:type="spellStart"/>
      <w:r w:rsidR="00407249" w:rsidRPr="00307DC1">
        <w:rPr>
          <w:i/>
          <w:iCs/>
        </w:rPr>
        <w:t>ramorum</w:t>
      </w:r>
      <w:proofErr w:type="spellEnd"/>
      <w:r w:rsidR="00407249" w:rsidRPr="00307DC1">
        <w:rPr>
          <w:i/>
          <w:iCs/>
        </w:rPr>
        <w:t xml:space="preserve"> </w:t>
      </w:r>
      <w:r w:rsidR="00407249" w:rsidRPr="00307DC1">
        <w:t>(</w:t>
      </w:r>
      <w:proofErr w:type="spellStart"/>
      <w:r w:rsidR="00407249" w:rsidRPr="00307DC1">
        <w:t>izoláty</w:t>
      </w:r>
      <w:proofErr w:type="spellEnd"/>
      <w:r w:rsidR="00407249" w:rsidRPr="00307DC1">
        <w:t xml:space="preserve"> EÚ) </w:t>
      </w:r>
      <w:proofErr w:type="spellStart"/>
      <w:r w:rsidR="00407249" w:rsidRPr="00307DC1">
        <w:t>Werres</w:t>
      </w:r>
      <w:proofErr w:type="spellEnd"/>
      <w:r w:rsidR="00407249" w:rsidRPr="00307DC1">
        <w:t xml:space="preserve">, De </w:t>
      </w:r>
      <w:proofErr w:type="spellStart"/>
      <w:r w:rsidR="00407249" w:rsidRPr="00307DC1">
        <w:t>Cock</w:t>
      </w:r>
      <w:proofErr w:type="spellEnd"/>
      <w:r w:rsidR="00407249" w:rsidRPr="00307DC1">
        <w:t xml:space="preserve"> &amp; Man in ’t </w:t>
      </w:r>
      <w:proofErr w:type="spellStart"/>
      <w:r w:rsidR="00407249" w:rsidRPr="00307DC1">
        <w:t>Veld</w:t>
      </w:r>
      <w:proofErr w:type="spellEnd"/>
      <w:r w:rsidR="00E70F13" w:rsidRPr="00307DC1">
        <w:t>.</w:t>
      </w:r>
      <w:r w:rsidR="00407249" w:rsidRPr="00307DC1">
        <w:t xml:space="preserve"> </w:t>
      </w:r>
    </w:p>
    <w:p w:rsidR="004135E6" w:rsidRPr="00307DC1" w:rsidRDefault="00AB50E9" w:rsidP="004407B5">
      <w:pPr>
        <w:autoSpaceDE w:val="0"/>
        <w:autoSpaceDN w:val="0"/>
        <w:jc w:val="both"/>
      </w:pPr>
      <w:r w:rsidRPr="00307DC1">
        <w:rPr>
          <w:bCs/>
          <w:color w:val="000000"/>
        </w:rPr>
        <w:t>K bodu 23</w:t>
      </w:r>
      <w:r w:rsidR="00D5236F" w:rsidRPr="00307DC1">
        <w:rPr>
          <w:bCs/>
          <w:color w:val="000000"/>
        </w:rPr>
        <w:t>:</w:t>
      </w:r>
      <w:r w:rsidR="00D5236F" w:rsidRPr="00307DC1">
        <w:rPr>
          <w:b/>
          <w:bCs/>
          <w:color w:val="000000"/>
        </w:rPr>
        <w:t xml:space="preserve"> </w:t>
      </w:r>
      <w:r w:rsidR="00E70F13" w:rsidRPr="00307DC1">
        <w:rPr>
          <w:bCs/>
          <w:color w:val="000000"/>
        </w:rPr>
        <w:t>U</w:t>
      </w:r>
      <w:r w:rsidR="004135E6" w:rsidRPr="00307DC1">
        <w:rPr>
          <w:bCs/>
          <w:color w:val="000000"/>
        </w:rPr>
        <w:t xml:space="preserve"> druhu </w:t>
      </w:r>
      <w:proofErr w:type="spellStart"/>
      <w:r w:rsidR="004135E6" w:rsidRPr="00307DC1">
        <w:rPr>
          <w:i/>
        </w:rPr>
        <w:t>Vaccinium</w:t>
      </w:r>
      <w:proofErr w:type="spellEnd"/>
      <w:r w:rsidR="004135E6" w:rsidRPr="00307DC1">
        <w:rPr>
          <w:i/>
        </w:rPr>
        <w:t xml:space="preserve"> </w:t>
      </w:r>
      <w:r w:rsidR="004135E6" w:rsidRPr="00307DC1">
        <w:t>L</w:t>
      </w:r>
      <w:r w:rsidR="004135E6" w:rsidRPr="00307DC1">
        <w:rPr>
          <w:i/>
        </w:rPr>
        <w:t>.</w:t>
      </w:r>
      <w:r w:rsidR="004135E6" w:rsidRPr="00307DC1">
        <w:t xml:space="preserve"> (Brusnica) sa </w:t>
      </w:r>
      <w:r w:rsidRPr="00307DC1">
        <w:t xml:space="preserve">pre konformný materiál a ovocné dreviny </w:t>
      </w:r>
      <w:r w:rsidR="004135E6" w:rsidRPr="00307DC1">
        <w:t xml:space="preserve">dopĺňajú  požiadavky tykajúce sa výrobnej prevádzky, miesta výroby a oblasti výskytu o regulovaného nekaranténneho škodcu </w:t>
      </w:r>
      <w:proofErr w:type="spellStart"/>
      <w:r w:rsidR="004135E6" w:rsidRPr="00307DC1">
        <w:rPr>
          <w:i/>
          <w:iCs/>
        </w:rPr>
        <w:t>Phytophthora</w:t>
      </w:r>
      <w:proofErr w:type="spellEnd"/>
      <w:r w:rsidR="004135E6" w:rsidRPr="00307DC1">
        <w:rPr>
          <w:i/>
          <w:iCs/>
        </w:rPr>
        <w:t xml:space="preserve"> </w:t>
      </w:r>
      <w:proofErr w:type="spellStart"/>
      <w:r w:rsidR="004135E6" w:rsidRPr="00307DC1">
        <w:rPr>
          <w:i/>
          <w:iCs/>
        </w:rPr>
        <w:t>ramorum</w:t>
      </w:r>
      <w:proofErr w:type="spellEnd"/>
      <w:r w:rsidR="004135E6" w:rsidRPr="00307DC1">
        <w:rPr>
          <w:i/>
          <w:iCs/>
        </w:rPr>
        <w:t xml:space="preserve"> </w:t>
      </w:r>
      <w:r w:rsidR="004135E6" w:rsidRPr="00307DC1">
        <w:t>(</w:t>
      </w:r>
      <w:proofErr w:type="spellStart"/>
      <w:r w:rsidR="004135E6" w:rsidRPr="00307DC1">
        <w:t>izoláty</w:t>
      </w:r>
      <w:proofErr w:type="spellEnd"/>
      <w:r w:rsidR="004135E6" w:rsidRPr="00307DC1">
        <w:t xml:space="preserve"> EÚ) </w:t>
      </w:r>
      <w:proofErr w:type="spellStart"/>
      <w:r w:rsidR="004135E6" w:rsidRPr="00307DC1">
        <w:t>Werres</w:t>
      </w:r>
      <w:proofErr w:type="spellEnd"/>
      <w:r w:rsidR="004135E6" w:rsidRPr="00307DC1">
        <w:t xml:space="preserve">, De </w:t>
      </w:r>
      <w:proofErr w:type="spellStart"/>
      <w:r w:rsidR="004135E6" w:rsidRPr="00307DC1">
        <w:t>Cock</w:t>
      </w:r>
      <w:proofErr w:type="spellEnd"/>
      <w:r w:rsidR="004135E6" w:rsidRPr="00307DC1">
        <w:t xml:space="preserve"> &amp; Man in ’t </w:t>
      </w:r>
      <w:proofErr w:type="spellStart"/>
      <w:r w:rsidR="004135E6" w:rsidRPr="00307DC1">
        <w:t>Veld</w:t>
      </w:r>
      <w:proofErr w:type="spellEnd"/>
      <w:r w:rsidR="00E70F13" w:rsidRPr="00307DC1">
        <w:t>.</w:t>
      </w:r>
      <w:r w:rsidR="004135E6" w:rsidRPr="00307DC1">
        <w:t xml:space="preserve"> </w:t>
      </w:r>
    </w:p>
    <w:p w:rsidR="00D5236F" w:rsidRPr="00307DC1" w:rsidRDefault="00D5236F" w:rsidP="004407B5">
      <w:pPr>
        <w:autoSpaceDE w:val="0"/>
        <w:autoSpaceDN w:val="0"/>
        <w:jc w:val="both"/>
        <w:rPr>
          <w:b/>
          <w:bCs/>
          <w:color w:val="000000"/>
        </w:rPr>
      </w:pPr>
    </w:p>
    <w:p w:rsidR="00E70F13" w:rsidRPr="00307DC1" w:rsidRDefault="00A06A0C" w:rsidP="004407B5">
      <w:pPr>
        <w:autoSpaceDE w:val="0"/>
        <w:autoSpaceDN w:val="0"/>
        <w:jc w:val="both"/>
        <w:rPr>
          <w:b/>
          <w:bCs/>
          <w:color w:val="000000"/>
        </w:rPr>
      </w:pPr>
      <w:r w:rsidRPr="00307DC1">
        <w:rPr>
          <w:b/>
          <w:bCs/>
          <w:color w:val="000000"/>
        </w:rPr>
        <w:t xml:space="preserve">K bodu </w:t>
      </w:r>
      <w:r w:rsidR="00AB50E9" w:rsidRPr="00307DC1">
        <w:rPr>
          <w:b/>
          <w:bCs/>
          <w:color w:val="000000"/>
        </w:rPr>
        <w:t>24</w:t>
      </w:r>
    </w:p>
    <w:p w:rsidR="00AF38B8" w:rsidRPr="00307DC1" w:rsidRDefault="00A06A0C" w:rsidP="00AB50E9">
      <w:pPr>
        <w:widowControl/>
        <w:shd w:val="clear" w:color="auto" w:fill="FFFFFF"/>
        <w:adjustRightInd/>
        <w:jc w:val="both"/>
        <w:rPr>
          <w:rFonts w:ascii="Segoe UI" w:hAnsi="Segoe UI" w:cs="Segoe UI"/>
          <w:color w:val="333333"/>
          <w:sz w:val="21"/>
          <w:szCs w:val="21"/>
        </w:rPr>
      </w:pPr>
      <w:r w:rsidRPr="00307DC1">
        <w:t xml:space="preserve">Upravuje sa botanické názvoslovie niektorých druhov ovocných drevín rodu </w:t>
      </w:r>
      <w:proofErr w:type="spellStart"/>
      <w:r w:rsidRPr="00307DC1">
        <w:rPr>
          <w:i/>
        </w:rPr>
        <w:t>Prunus</w:t>
      </w:r>
      <w:proofErr w:type="spellEnd"/>
      <w:r w:rsidR="00D5236F" w:rsidRPr="00307DC1">
        <w:t>, Ide o</w:t>
      </w:r>
      <w:r w:rsidR="00AB50E9" w:rsidRPr="00307DC1">
        <w:t xml:space="preserve"> transpozíciu  prílohy II ods.</w:t>
      </w:r>
      <w:r w:rsidR="00D5236F" w:rsidRPr="00307DC1">
        <w:t xml:space="preserve"> 4 vykonávacej smernice (EÚ) 2022/2438</w:t>
      </w:r>
      <w:r w:rsidR="00DB6B78" w:rsidRPr="00307DC1">
        <w:t xml:space="preserve"> a vykonanie úpravy na </w:t>
      </w:r>
      <w:r w:rsidR="00AB50E9" w:rsidRPr="00307DC1">
        <w:t xml:space="preserve"> základe </w:t>
      </w:r>
      <w:proofErr w:type="spellStart"/>
      <w:r w:rsidR="00AB50E9" w:rsidRPr="00307DC1">
        <w:t>korigenda</w:t>
      </w:r>
      <w:proofErr w:type="spellEnd"/>
      <w:r w:rsidR="00AB50E9" w:rsidRPr="00307DC1">
        <w:t xml:space="preserve"> k vykonávacej smernici Komisie 2014/98/EÚ z 15. októbra 2014, ktorou sa vykonáva smernica Rady 2008/90/ES, pokiaľ ide o osobitné požiadavky na rod a druh ovocných drevín uvedených v prílohe I k smernici, ako aj osobitné požiadavky, ktoré majú spĺňať dodávatelia, a podrobné pravidlá týkajúce sa úradných kontrol (Ú. v. EÚ L 92, 30.3.2023).</w:t>
      </w:r>
    </w:p>
    <w:p w:rsidR="00AF38B8" w:rsidRPr="00307DC1" w:rsidRDefault="00DB6B78" w:rsidP="004407B5">
      <w:pPr>
        <w:jc w:val="both"/>
      </w:pPr>
      <w:r w:rsidRPr="00307DC1">
        <w:t xml:space="preserve"> </w:t>
      </w:r>
    </w:p>
    <w:p w:rsidR="00E70F13" w:rsidRPr="00307DC1" w:rsidRDefault="00E70F13" w:rsidP="004407B5">
      <w:pPr>
        <w:autoSpaceDE w:val="0"/>
        <w:autoSpaceDN w:val="0"/>
        <w:jc w:val="both"/>
        <w:rPr>
          <w:b/>
          <w:bCs/>
          <w:color w:val="000000"/>
        </w:rPr>
      </w:pPr>
      <w:r w:rsidRPr="00307DC1">
        <w:rPr>
          <w:b/>
          <w:bCs/>
          <w:color w:val="000000"/>
        </w:rPr>
        <w:t>K bodu 2</w:t>
      </w:r>
      <w:r w:rsidR="00AB50E9" w:rsidRPr="00307DC1">
        <w:rPr>
          <w:b/>
          <w:bCs/>
          <w:color w:val="000000"/>
        </w:rPr>
        <w:t>5</w:t>
      </w:r>
    </w:p>
    <w:p w:rsidR="00E70F13" w:rsidRPr="00307DC1" w:rsidRDefault="00E70F13" w:rsidP="004407B5">
      <w:pPr>
        <w:autoSpaceDE w:val="0"/>
        <w:autoSpaceDN w:val="0"/>
        <w:jc w:val="both"/>
        <w:rPr>
          <w:bCs/>
          <w:color w:val="000000"/>
        </w:rPr>
      </w:pPr>
      <w:r w:rsidRPr="00307DC1">
        <w:rPr>
          <w:bCs/>
          <w:color w:val="000000"/>
        </w:rPr>
        <w:t>Zoznam preberaných právne záväzných aktov EÚ sa dopĺňa o vykonávaciu smernicu Komisie (EÚ) 2022</w:t>
      </w:r>
      <w:r w:rsidR="008D3F1A" w:rsidRPr="00307DC1">
        <w:rPr>
          <w:bCs/>
          <w:color w:val="000000"/>
        </w:rPr>
        <w:t>/2438</w:t>
      </w:r>
      <w:r w:rsidR="00AE6A89" w:rsidRPr="00307DC1">
        <w:rPr>
          <w:bCs/>
          <w:color w:val="000000"/>
        </w:rPr>
        <w:t>.</w:t>
      </w:r>
    </w:p>
    <w:p w:rsidR="00E70F13" w:rsidRPr="00307DC1" w:rsidRDefault="00E70F13" w:rsidP="004407B5">
      <w:pPr>
        <w:autoSpaceDE w:val="0"/>
        <w:autoSpaceDN w:val="0"/>
        <w:jc w:val="both"/>
        <w:rPr>
          <w:bCs/>
          <w:color w:val="000000"/>
        </w:rPr>
      </w:pPr>
      <w:r w:rsidRPr="00307DC1">
        <w:rPr>
          <w:bCs/>
          <w:color w:val="000000"/>
        </w:rPr>
        <w:t xml:space="preserve">  </w:t>
      </w:r>
    </w:p>
    <w:p w:rsidR="008D3F1A" w:rsidRPr="00307DC1" w:rsidRDefault="008D3F1A" w:rsidP="004407B5">
      <w:pPr>
        <w:jc w:val="both"/>
        <w:rPr>
          <w:b/>
        </w:rPr>
      </w:pPr>
      <w:r w:rsidRPr="00307DC1">
        <w:rPr>
          <w:b/>
        </w:rPr>
        <w:t>K čl. II</w:t>
      </w:r>
    </w:p>
    <w:p w:rsidR="004135E6" w:rsidRDefault="008D3F1A" w:rsidP="00AB50E9">
      <w:pPr>
        <w:jc w:val="both"/>
      </w:pPr>
      <w:r w:rsidRPr="00307DC1">
        <w:t xml:space="preserve">Navrhuje sa účinnosť </w:t>
      </w:r>
      <w:r w:rsidR="00AB50E9" w:rsidRPr="00307DC1">
        <w:t>dňom vyhlásenia</w:t>
      </w:r>
      <w:r w:rsidRPr="00307DC1">
        <w:t>, aby sa zabezpečilo  prebratie vykonávacej smernice (EÚ) 2022/2438</w:t>
      </w:r>
      <w:r w:rsidR="00DB6B78" w:rsidRPr="00307DC1">
        <w:t xml:space="preserve"> </w:t>
      </w:r>
      <w:r w:rsidR="002B19E1" w:rsidRPr="00307DC1">
        <w:t>v lehote podľa článku 3.</w:t>
      </w:r>
      <w:r w:rsidR="00AB50E9">
        <w:t xml:space="preserve"> </w:t>
      </w:r>
    </w:p>
    <w:p w:rsidR="00407249" w:rsidRPr="00BC2688" w:rsidRDefault="00407249" w:rsidP="004407B5">
      <w:pPr>
        <w:autoSpaceDE w:val="0"/>
        <w:autoSpaceDN w:val="0"/>
        <w:jc w:val="both"/>
      </w:pPr>
    </w:p>
    <w:p w:rsidR="00407249" w:rsidRDefault="00407249" w:rsidP="004407B5">
      <w:pPr>
        <w:autoSpaceDE w:val="0"/>
        <w:autoSpaceDN w:val="0"/>
        <w:jc w:val="both"/>
      </w:pPr>
    </w:p>
    <w:p w:rsidR="00407249" w:rsidRPr="00BC2688" w:rsidRDefault="00407249" w:rsidP="004407B5">
      <w:pPr>
        <w:autoSpaceDE w:val="0"/>
        <w:autoSpaceDN w:val="0"/>
        <w:jc w:val="both"/>
      </w:pPr>
    </w:p>
    <w:sectPr w:rsidR="00407249" w:rsidRPr="00BC2688" w:rsidSect="00677B5B">
      <w:footerReference w:type="default" r:id="rId9"/>
      <w:pgSz w:w="12240" w:h="15840"/>
      <w:pgMar w:top="1440" w:right="1440" w:bottom="1440" w:left="1440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7B" w:rsidRDefault="004A217B" w:rsidP="00064EA5">
      <w:r>
        <w:separator/>
      </w:r>
    </w:p>
  </w:endnote>
  <w:endnote w:type="continuationSeparator" w:id="0">
    <w:p w:rsidR="004A217B" w:rsidRDefault="004A217B" w:rsidP="0006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E6" w:rsidRDefault="004135E6" w:rsidP="00064EA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77B5B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7B" w:rsidRDefault="004A217B" w:rsidP="00064EA5">
      <w:r>
        <w:separator/>
      </w:r>
    </w:p>
  </w:footnote>
  <w:footnote w:type="continuationSeparator" w:id="0">
    <w:p w:rsidR="004A217B" w:rsidRDefault="004A217B" w:rsidP="0006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7AB"/>
    <w:multiLevelType w:val="hybridMultilevel"/>
    <w:tmpl w:val="91AC0568"/>
    <w:lvl w:ilvl="0" w:tplc="D662EC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51D"/>
    <w:multiLevelType w:val="hybridMultilevel"/>
    <w:tmpl w:val="B538D166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862CE4"/>
    <w:multiLevelType w:val="hybridMultilevel"/>
    <w:tmpl w:val="C0667C14"/>
    <w:lvl w:ilvl="0" w:tplc="E3A4A322">
      <w:start w:val="1"/>
      <w:numFmt w:val="lowerRoman"/>
      <w:lvlText w:val="%1)"/>
      <w:lvlJc w:val="left"/>
      <w:pPr>
        <w:ind w:left="1854" w:hanging="720"/>
      </w:pPr>
      <w:rPr>
        <w:rFonts w:hint="default"/>
        <w:sz w:val="19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032582D"/>
    <w:multiLevelType w:val="hybridMultilevel"/>
    <w:tmpl w:val="4A227F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4B3"/>
    <w:multiLevelType w:val="hybridMultilevel"/>
    <w:tmpl w:val="AD2842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268BC"/>
    <w:multiLevelType w:val="hybridMultilevel"/>
    <w:tmpl w:val="92AE909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97E80"/>
    <w:multiLevelType w:val="hybridMultilevel"/>
    <w:tmpl w:val="BC70B6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354A5"/>
    <w:multiLevelType w:val="hybridMultilevel"/>
    <w:tmpl w:val="14BE1A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2224"/>
    <w:multiLevelType w:val="hybridMultilevel"/>
    <w:tmpl w:val="08A63F40"/>
    <w:lvl w:ilvl="0" w:tplc="0650AA9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3E1D03"/>
    <w:multiLevelType w:val="hybridMultilevel"/>
    <w:tmpl w:val="0BB469D2"/>
    <w:lvl w:ilvl="0" w:tplc="0650AA9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9F2F86"/>
    <w:multiLevelType w:val="hybridMultilevel"/>
    <w:tmpl w:val="6C08E0F8"/>
    <w:lvl w:ilvl="0" w:tplc="CF6CE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D5D2A"/>
    <w:multiLevelType w:val="hybridMultilevel"/>
    <w:tmpl w:val="5186D52E"/>
    <w:lvl w:ilvl="0" w:tplc="15081ADC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92147"/>
    <w:multiLevelType w:val="hybridMultilevel"/>
    <w:tmpl w:val="A412BC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E23031"/>
    <w:multiLevelType w:val="hybridMultilevel"/>
    <w:tmpl w:val="122ED4AC"/>
    <w:lvl w:ilvl="0" w:tplc="0650AA9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262DE9"/>
    <w:multiLevelType w:val="hybridMultilevel"/>
    <w:tmpl w:val="41F821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F6D85"/>
    <w:multiLevelType w:val="hybridMultilevel"/>
    <w:tmpl w:val="3B5A7EB0"/>
    <w:lvl w:ilvl="0" w:tplc="861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2351A"/>
    <w:multiLevelType w:val="hybridMultilevel"/>
    <w:tmpl w:val="F54894E8"/>
    <w:lvl w:ilvl="0" w:tplc="35D0EDAE">
      <w:start w:val="1"/>
      <w:numFmt w:val="upperLetter"/>
      <w:lvlText w:val="%1)"/>
      <w:lvlJc w:val="left"/>
      <w:pPr>
        <w:ind w:left="7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4" w:hanging="360"/>
      </w:pPr>
    </w:lvl>
    <w:lvl w:ilvl="2" w:tplc="041B001B" w:tentative="1">
      <w:start w:val="1"/>
      <w:numFmt w:val="lowerRoman"/>
      <w:lvlText w:val="%3."/>
      <w:lvlJc w:val="right"/>
      <w:pPr>
        <w:ind w:left="2184" w:hanging="180"/>
      </w:pPr>
    </w:lvl>
    <w:lvl w:ilvl="3" w:tplc="041B000F" w:tentative="1">
      <w:start w:val="1"/>
      <w:numFmt w:val="decimal"/>
      <w:lvlText w:val="%4."/>
      <w:lvlJc w:val="left"/>
      <w:pPr>
        <w:ind w:left="2904" w:hanging="360"/>
      </w:pPr>
    </w:lvl>
    <w:lvl w:ilvl="4" w:tplc="041B0019" w:tentative="1">
      <w:start w:val="1"/>
      <w:numFmt w:val="lowerLetter"/>
      <w:lvlText w:val="%5."/>
      <w:lvlJc w:val="left"/>
      <w:pPr>
        <w:ind w:left="3624" w:hanging="360"/>
      </w:pPr>
    </w:lvl>
    <w:lvl w:ilvl="5" w:tplc="041B001B" w:tentative="1">
      <w:start w:val="1"/>
      <w:numFmt w:val="lowerRoman"/>
      <w:lvlText w:val="%6."/>
      <w:lvlJc w:val="right"/>
      <w:pPr>
        <w:ind w:left="4344" w:hanging="180"/>
      </w:pPr>
    </w:lvl>
    <w:lvl w:ilvl="6" w:tplc="041B000F" w:tentative="1">
      <w:start w:val="1"/>
      <w:numFmt w:val="decimal"/>
      <w:lvlText w:val="%7."/>
      <w:lvlJc w:val="left"/>
      <w:pPr>
        <w:ind w:left="5064" w:hanging="360"/>
      </w:pPr>
    </w:lvl>
    <w:lvl w:ilvl="7" w:tplc="041B0019" w:tentative="1">
      <w:start w:val="1"/>
      <w:numFmt w:val="lowerLetter"/>
      <w:lvlText w:val="%8."/>
      <w:lvlJc w:val="left"/>
      <w:pPr>
        <w:ind w:left="5784" w:hanging="360"/>
      </w:pPr>
    </w:lvl>
    <w:lvl w:ilvl="8" w:tplc="041B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 w15:restartNumberingAfterBreak="0">
    <w:nsid w:val="7B4F60F5"/>
    <w:multiLevelType w:val="hybridMultilevel"/>
    <w:tmpl w:val="7CA2DDB4"/>
    <w:lvl w:ilvl="0" w:tplc="0650AA9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C5932F7"/>
    <w:multiLevelType w:val="hybridMultilevel"/>
    <w:tmpl w:val="FB1E3B1C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CFD3B06"/>
    <w:multiLevelType w:val="hybridMultilevel"/>
    <w:tmpl w:val="DDE41DDE"/>
    <w:lvl w:ilvl="0" w:tplc="B83C8A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1"/>
  </w:num>
  <w:num w:numId="5">
    <w:abstractNumId w:val="10"/>
  </w:num>
  <w:num w:numId="6">
    <w:abstractNumId w:val="0"/>
  </w:num>
  <w:num w:numId="7">
    <w:abstractNumId w:val="19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9"/>
  </w:num>
  <w:num w:numId="14">
    <w:abstractNumId w:val="5"/>
  </w:num>
  <w:num w:numId="15">
    <w:abstractNumId w:val="8"/>
  </w:num>
  <w:num w:numId="16">
    <w:abstractNumId w:val="1"/>
  </w:num>
  <w:num w:numId="17">
    <w:abstractNumId w:val="17"/>
  </w:num>
  <w:num w:numId="18">
    <w:abstractNumId w:val="7"/>
  </w:num>
  <w:num w:numId="19">
    <w:abstractNumId w:val="13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A9"/>
    <w:rsid w:val="00011974"/>
    <w:rsid w:val="00013045"/>
    <w:rsid w:val="000301D3"/>
    <w:rsid w:val="00030A00"/>
    <w:rsid w:val="0003280C"/>
    <w:rsid w:val="0003358A"/>
    <w:rsid w:val="00047976"/>
    <w:rsid w:val="00052D82"/>
    <w:rsid w:val="00062B94"/>
    <w:rsid w:val="00064EA5"/>
    <w:rsid w:val="0006599D"/>
    <w:rsid w:val="00067B8E"/>
    <w:rsid w:val="00083D5B"/>
    <w:rsid w:val="00086462"/>
    <w:rsid w:val="00086BF6"/>
    <w:rsid w:val="00090F74"/>
    <w:rsid w:val="000927E6"/>
    <w:rsid w:val="00095CB7"/>
    <w:rsid w:val="000A015F"/>
    <w:rsid w:val="000A1CB2"/>
    <w:rsid w:val="000B50A0"/>
    <w:rsid w:val="000B7560"/>
    <w:rsid w:val="000C46F0"/>
    <w:rsid w:val="000D6CC3"/>
    <w:rsid w:val="000E23E2"/>
    <w:rsid w:val="000E5014"/>
    <w:rsid w:val="000F0EBD"/>
    <w:rsid w:val="00101D57"/>
    <w:rsid w:val="00123C11"/>
    <w:rsid w:val="00132E97"/>
    <w:rsid w:val="00137E84"/>
    <w:rsid w:val="00144700"/>
    <w:rsid w:val="00151ABA"/>
    <w:rsid w:val="00151BD0"/>
    <w:rsid w:val="001607EF"/>
    <w:rsid w:val="001634A8"/>
    <w:rsid w:val="0017382A"/>
    <w:rsid w:val="001764AA"/>
    <w:rsid w:val="00191FD1"/>
    <w:rsid w:val="001A7AD0"/>
    <w:rsid w:val="001B1383"/>
    <w:rsid w:val="001B4AB8"/>
    <w:rsid w:val="001B4BE9"/>
    <w:rsid w:val="001C2DED"/>
    <w:rsid w:val="001C5AD5"/>
    <w:rsid w:val="001C5EC4"/>
    <w:rsid w:val="001D79BB"/>
    <w:rsid w:val="001F066E"/>
    <w:rsid w:val="0020024E"/>
    <w:rsid w:val="0020060C"/>
    <w:rsid w:val="00202D0A"/>
    <w:rsid w:val="00206FFE"/>
    <w:rsid w:val="002140D7"/>
    <w:rsid w:val="00245BAD"/>
    <w:rsid w:val="00246E62"/>
    <w:rsid w:val="0025625D"/>
    <w:rsid w:val="00256776"/>
    <w:rsid w:val="002567BF"/>
    <w:rsid w:val="002632C0"/>
    <w:rsid w:val="00271457"/>
    <w:rsid w:val="00272CF0"/>
    <w:rsid w:val="00283B4B"/>
    <w:rsid w:val="00292FAF"/>
    <w:rsid w:val="002A06C6"/>
    <w:rsid w:val="002B0016"/>
    <w:rsid w:val="002B19E1"/>
    <w:rsid w:val="002B425A"/>
    <w:rsid w:val="002C0555"/>
    <w:rsid w:val="002C4806"/>
    <w:rsid w:val="002C6611"/>
    <w:rsid w:val="002D33B0"/>
    <w:rsid w:val="002D7ED2"/>
    <w:rsid w:val="002E5AED"/>
    <w:rsid w:val="002F5BA1"/>
    <w:rsid w:val="0030465E"/>
    <w:rsid w:val="0030636E"/>
    <w:rsid w:val="00307DC1"/>
    <w:rsid w:val="0031198B"/>
    <w:rsid w:val="0031404C"/>
    <w:rsid w:val="00316329"/>
    <w:rsid w:val="00332C10"/>
    <w:rsid w:val="00333593"/>
    <w:rsid w:val="00335819"/>
    <w:rsid w:val="00336CBB"/>
    <w:rsid w:val="00340249"/>
    <w:rsid w:val="00346837"/>
    <w:rsid w:val="003513DC"/>
    <w:rsid w:val="003558B7"/>
    <w:rsid w:val="00357D5A"/>
    <w:rsid w:val="003647CB"/>
    <w:rsid w:val="00370964"/>
    <w:rsid w:val="003745BD"/>
    <w:rsid w:val="003753AE"/>
    <w:rsid w:val="003769ED"/>
    <w:rsid w:val="00377ECD"/>
    <w:rsid w:val="003820BC"/>
    <w:rsid w:val="00383502"/>
    <w:rsid w:val="00387AF2"/>
    <w:rsid w:val="00390C8B"/>
    <w:rsid w:val="00391963"/>
    <w:rsid w:val="003B2829"/>
    <w:rsid w:val="003C77BF"/>
    <w:rsid w:val="003D0C0C"/>
    <w:rsid w:val="003D12F1"/>
    <w:rsid w:val="003D2298"/>
    <w:rsid w:val="003D51EA"/>
    <w:rsid w:val="003D7701"/>
    <w:rsid w:val="003D7ECF"/>
    <w:rsid w:val="003E22BA"/>
    <w:rsid w:val="003F68FC"/>
    <w:rsid w:val="00403007"/>
    <w:rsid w:val="00407249"/>
    <w:rsid w:val="0041162B"/>
    <w:rsid w:val="00412F0F"/>
    <w:rsid w:val="004135E6"/>
    <w:rsid w:val="004223EC"/>
    <w:rsid w:val="004234B6"/>
    <w:rsid w:val="00424ACF"/>
    <w:rsid w:val="004407B5"/>
    <w:rsid w:val="00442721"/>
    <w:rsid w:val="004429E5"/>
    <w:rsid w:val="00462953"/>
    <w:rsid w:val="0046504C"/>
    <w:rsid w:val="0046658C"/>
    <w:rsid w:val="0047277F"/>
    <w:rsid w:val="00486310"/>
    <w:rsid w:val="0049045E"/>
    <w:rsid w:val="004A1390"/>
    <w:rsid w:val="004A217B"/>
    <w:rsid w:val="004B0675"/>
    <w:rsid w:val="004B0BE8"/>
    <w:rsid w:val="004B1818"/>
    <w:rsid w:val="004B5AC9"/>
    <w:rsid w:val="004B5AFB"/>
    <w:rsid w:val="004C0501"/>
    <w:rsid w:val="004C31D6"/>
    <w:rsid w:val="004D4FC1"/>
    <w:rsid w:val="004D62BE"/>
    <w:rsid w:val="004E4F93"/>
    <w:rsid w:val="004E7020"/>
    <w:rsid w:val="004F17E9"/>
    <w:rsid w:val="004F4AF7"/>
    <w:rsid w:val="004F7B81"/>
    <w:rsid w:val="005128B7"/>
    <w:rsid w:val="0052134D"/>
    <w:rsid w:val="005310B9"/>
    <w:rsid w:val="005340CD"/>
    <w:rsid w:val="00541BCE"/>
    <w:rsid w:val="0055013F"/>
    <w:rsid w:val="00557A5A"/>
    <w:rsid w:val="00565AC5"/>
    <w:rsid w:val="0057442E"/>
    <w:rsid w:val="00577D60"/>
    <w:rsid w:val="005905C6"/>
    <w:rsid w:val="00592B3C"/>
    <w:rsid w:val="005A3904"/>
    <w:rsid w:val="005A66C9"/>
    <w:rsid w:val="005B4A91"/>
    <w:rsid w:val="005C4CD8"/>
    <w:rsid w:val="005E4118"/>
    <w:rsid w:val="005E62E8"/>
    <w:rsid w:val="005F2ADB"/>
    <w:rsid w:val="00604092"/>
    <w:rsid w:val="00606D2F"/>
    <w:rsid w:val="00622FA0"/>
    <w:rsid w:val="0062561C"/>
    <w:rsid w:val="006300D8"/>
    <w:rsid w:val="00634677"/>
    <w:rsid w:val="006445B5"/>
    <w:rsid w:val="00660A23"/>
    <w:rsid w:val="00660FF6"/>
    <w:rsid w:val="00671804"/>
    <w:rsid w:val="006744C9"/>
    <w:rsid w:val="0067453A"/>
    <w:rsid w:val="006779C9"/>
    <w:rsid w:val="00677B5B"/>
    <w:rsid w:val="00685EC0"/>
    <w:rsid w:val="00687A57"/>
    <w:rsid w:val="00691244"/>
    <w:rsid w:val="006A15D9"/>
    <w:rsid w:val="006A2095"/>
    <w:rsid w:val="006B1239"/>
    <w:rsid w:val="006B2FEE"/>
    <w:rsid w:val="006C45CF"/>
    <w:rsid w:val="006E5162"/>
    <w:rsid w:val="006E6486"/>
    <w:rsid w:val="006E75F2"/>
    <w:rsid w:val="006F654B"/>
    <w:rsid w:val="007109E9"/>
    <w:rsid w:val="00713057"/>
    <w:rsid w:val="00735838"/>
    <w:rsid w:val="00737710"/>
    <w:rsid w:val="007462C1"/>
    <w:rsid w:val="00747E12"/>
    <w:rsid w:val="00752250"/>
    <w:rsid w:val="00763D4F"/>
    <w:rsid w:val="007668FC"/>
    <w:rsid w:val="00780109"/>
    <w:rsid w:val="007812F7"/>
    <w:rsid w:val="007814EC"/>
    <w:rsid w:val="007843C1"/>
    <w:rsid w:val="0079080B"/>
    <w:rsid w:val="00792FDF"/>
    <w:rsid w:val="00795677"/>
    <w:rsid w:val="007A17C0"/>
    <w:rsid w:val="007A230B"/>
    <w:rsid w:val="007A53CF"/>
    <w:rsid w:val="007A5FE7"/>
    <w:rsid w:val="007B1870"/>
    <w:rsid w:val="007B66B8"/>
    <w:rsid w:val="007C41C2"/>
    <w:rsid w:val="007E461E"/>
    <w:rsid w:val="007F48E4"/>
    <w:rsid w:val="008040CE"/>
    <w:rsid w:val="00813CF8"/>
    <w:rsid w:val="00820724"/>
    <w:rsid w:val="00823D81"/>
    <w:rsid w:val="00826FBD"/>
    <w:rsid w:val="00844203"/>
    <w:rsid w:val="00853CAB"/>
    <w:rsid w:val="008547BC"/>
    <w:rsid w:val="00854D63"/>
    <w:rsid w:val="00856250"/>
    <w:rsid w:val="00862573"/>
    <w:rsid w:val="00872F57"/>
    <w:rsid w:val="0087314F"/>
    <w:rsid w:val="00874E08"/>
    <w:rsid w:val="008952AD"/>
    <w:rsid w:val="0089598B"/>
    <w:rsid w:val="008A1795"/>
    <w:rsid w:val="008B2361"/>
    <w:rsid w:val="008C00F6"/>
    <w:rsid w:val="008C048F"/>
    <w:rsid w:val="008C1B29"/>
    <w:rsid w:val="008C43CF"/>
    <w:rsid w:val="008D3F1A"/>
    <w:rsid w:val="008E0CCF"/>
    <w:rsid w:val="008E2DC7"/>
    <w:rsid w:val="008F027C"/>
    <w:rsid w:val="008F0752"/>
    <w:rsid w:val="00901067"/>
    <w:rsid w:val="00901708"/>
    <w:rsid w:val="00904267"/>
    <w:rsid w:val="00911B99"/>
    <w:rsid w:val="00922EC4"/>
    <w:rsid w:val="00923DE3"/>
    <w:rsid w:val="00925909"/>
    <w:rsid w:val="00935B87"/>
    <w:rsid w:val="009459B2"/>
    <w:rsid w:val="00961B58"/>
    <w:rsid w:val="0096262E"/>
    <w:rsid w:val="009728DE"/>
    <w:rsid w:val="009733E3"/>
    <w:rsid w:val="00973688"/>
    <w:rsid w:val="009746A2"/>
    <w:rsid w:val="00982B12"/>
    <w:rsid w:val="00987CD8"/>
    <w:rsid w:val="00994C99"/>
    <w:rsid w:val="009A208F"/>
    <w:rsid w:val="009B1262"/>
    <w:rsid w:val="009B5B10"/>
    <w:rsid w:val="009B71D1"/>
    <w:rsid w:val="009D1D9B"/>
    <w:rsid w:val="009D20AD"/>
    <w:rsid w:val="009F3E85"/>
    <w:rsid w:val="009F5DA8"/>
    <w:rsid w:val="00A00161"/>
    <w:rsid w:val="00A041FD"/>
    <w:rsid w:val="00A04A39"/>
    <w:rsid w:val="00A06A0C"/>
    <w:rsid w:val="00A15FAC"/>
    <w:rsid w:val="00A168D8"/>
    <w:rsid w:val="00A16C27"/>
    <w:rsid w:val="00A41100"/>
    <w:rsid w:val="00A453C3"/>
    <w:rsid w:val="00A54FEB"/>
    <w:rsid w:val="00A5575C"/>
    <w:rsid w:val="00A62DE9"/>
    <w:rsid w:val="00A73982"/>
    <w:rsid w:val="00A74B57"/>
    <w:rsid w:val="00A8126A"/>
    <w:rsid w:val="00A8354F"/>
    <w:rsid w:val="00A87E1A"/>
    <w:rsid w:val="00A95AD7"/>
    <w:rsid w:val="00A95C48"/>
    <w:rsid w:val="00AB1FC5"/>
    <w:rsid w:val="00AB4877"/>
    <w:rsid w:val="00AB4A83"/>
    <w:rsid w:val="00AB50E9"/>
    <w:rsid w:val="00AD1EAA"/>
    <w:rsid w:val="00AD4EA2"/>
    <w:rsid w:val="00AD5AAA"/>
    <w:rsid w:val="00AE6A89"/>
    <w:rsid w:val="00AE7980"/>
    <w:rsid w:val="00AF0025"/>
    <w:rsid w:val="00AF38B8"/>
    <w:rsid w:val="00AF3F81"/>
    <w:rsid w:val="00AF5064"/>
    <w:rsid w:val="00B055A9"/>
    <w:rsid w:val="00B07CBA"/>
    <w:rsid w:val="00B141BC"/>
    <w:rsid w:val="00B14B00"/>
    <w:rsid w:val="00B17F3E"/>
    <w:rsid w:val="00B17FEC"/>
    <w:rsid w:val="00B23594"/>
    <w:rsid w:val="00B40832"/>
    <w:rsid w:val="00B41139"/>
    <w:rsid w:val="00B665A9"/>
    <w:rsid w:val="00B66CB5"/>
    <w:rsid w:val="00B73803"/>
    <w:rsid w:val="00B80E58"/>
    <w:rsid w:val="00B81175"/>
    <w:rsid w:val="00B86787"/>
    <w:rsid w:val="00B97395"/>
    <w:rsid w:val="00BA13B8"/>
    <w:rsid w:val="00BB23EC"/>
    <w:rsid w:val="00BB25A4"/>
    <w:rsid w:val="00BB5DF9"/>
    <w:rsid w:val="00BB6FB7"/>
    <w:rsid w:val="00BC456E"/>
    <w:rsid w:val="00BC5213"/>
    <w:rsid w:val="00BC5FBF"/>
    <w:rsid w:val="00BD7310"/>
    <w:rsid w:val="00C02584"/>
    <w:rsid w:val="00C1143D"/>
    <w:rsid w:val="00C179D6"/>
    <w:rsid w:val="00C24648"/>
    <w:rsid w:val="00C31528"/>
    <w:rsid w:val="00C37BDE"/>
    <w:rsid w:val="00C56F59"/>
    <w:rsid w:val="00C824A5"/>
    <w:rsid w:val="00C836EF"/>
    <w:rsid w:val="00C864E4"/>
    <w:rsid w:val="00C928E3"/>
    <w:rsid w:val="00C92E01"/>
    <w:rsid w:val="00C94B03"/>
    <w:rsid w:val="00C96982"/>
    <w:rsid w:val="00C97C2D"/>
    <w:rsid w:val="00CA2C2A"/>
    <w:rsid w:val="00CA39BF"/>
    <w:rsid w:val="00CA5D9E"/>
    <w:rsid w:val="00CB53DD"/>
    <w:rsid w:val="00CB7C92"/>
    <w:rsid w:val="00CC30C5"/>
    <w:rsid w:val="00CD139A"/>
    <w:rsid w:val="00CE1E39"/>
    <w:rsid w:val="00CE380A"/>
    <w:rsid w:val="00CF5A53"/>
    <w:rsid w:val="00D047C8"/>
    <w:rsid w:val="00D04F78"/>
    <w:rsid w:val="00D070EC"/>
    <w:rsid w:val="00D16108"/>
    <w:rsid w:val="00D16600"/>
    <w:rsid w:val="00D255C8"/>
    <w:rsid w:val="00D27FE1"/>
    <w:rsid w:val="00D30B4D"/>
    <w:rsid w:val="00D34A2E"/>
    <w:rsid w:val="00D5236F"/>
    <w:rsid w:val="00D66CA4"/>
    <w:rsid w:val="00D74816"/>
    <w:rsid w:val="00D84021"/>
    <w:rsid w:val="00D95E35"/>
    <w:rsid w:val="00DA68F0"/>
    <w:rsid w:val="00DB1172"/>
    <w:rsid w:val="00DB3D75"/>
    <w:rsid w:val="00DB6B78"/>
    <w:rsid w:val="00DC4C62"/>
    <w:rsid w:val="00DC58DF"/>
    <w:rsid w:val="00DD0F6B"/>
    <w:rsid w:val="00DD1352"/>
    <w:rsid w:val="00DD5DF2"/>
    <w:rsid w:val="00DF1673"/>
    <w:rsid w:val="00E05217"/>
    <w:rsid w:val="00E060E2"/>
    <w:rsid w:val="00E207DC"/>
    <w:rsid w:val="00E329C1"/>
    <w:rsid w:val="00E37D96"/>
    <w:rsid w:val="00E45238"/>
    <w:rsid w:val="00E50271"/>
    <w:rsid w:val="00E51EC1"/>
    <w:rsid w:val="00E52B71"/>
    <w:rsid w:val="00E558ED"/>
    <w:rsid w:val="00E62483"/>
    <w:rsid w:val="00E668EC"/>
    <w:rsid w:val="00E70F13"/>
    <w:rsid w:val="00E720D8"/>
    <w:rsid w:val="00E757FF"/>
    <w:rsid w:val="00E864AB"/>
    <w:rsid w:val="00E92C45"/>
    <w:rsid w:val="00EA1561"/>
    <w:rsid w:val="00EA30B3"/>
    <w:rsid w:val="00EB766D"/>
    <w:rsid w:val="00EB783D"/>
    <w:rsid w:val="00EC2524"/>
    <w:rsid w:val="00ED0582"/>
    <w:rsid w:val="00ED2152"/>
    <w:rsid w:val="00ED30DC"/>
    <w:rsid w:val="00ED4D01"/>
    <w:rsid w:val="00ED74B9"/>
    <w:rsid w:val="00EE1418"/>
    <w:rsid w:val="00EE6C66"/>
    <w:rsid w:val="00EF0778"/>
    <w:rsid w:val="00F04EEE"/>
    <w:rsid w:val="00F061F1"/>
    <w:rsid w:val="00F1200A"/>
    <w:rsid w:val="00F1483D"/>
    <w:rsid w:val="00F15F83"/>
    <w:rsid w:val="00F20514"/>
    <w:rsid w:val="00F257E4"/>
    <w:rsid w:val="00F26293"/>
    <w:rsid w:val="00F35F6D"/>
    <w:rsid w:val="00F37B67"/>
    <w:rsid w:val="00F4396C"/>
    <w:rsid w:val="00F77EC3"/>
    <w:rsid w:val="00F822CE"/>
    <w:rsid w:val="00F858F8"/>
    <w:rsid w:val="00F95539"/>
    <w:rsid w:val="00F963E1"/>
    <w:rsid w:val="00F97B45"/>
    <w:rsid w:val="00FB5217"/>
    <w:rsid w:val="00FC4CE4"/>
    <w:rsid w:val="00FF25E3"/>
    <w:rsid w:val="00FF2F8F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F2278F-0C5D-4129-AD0B-2F8948C2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200A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200A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2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1200A"/>
    <w:rPr>
      <w:rFonts w:ascii="Tahoma" w:hAnsi="Tahoma" w:cs="Tahoma"/>
      <w:sz w:val="16"/>
      <w:szCs w:val="16"/>
      <w:lang w:val="sk-SK" w:eastAsia="sk-SK"/>
    </w:rPr>
  </w:style>
  <w:style w:type="paragraph" w:customStyle="1" w:styleId="odsek">
    <w:name w:val="odsek"/>
    <w:basedOn w:val="Normlny"/>
    <w:qFormat/>
    <w:rsid w:val="00994C99"/>
    <w:pPr>
      <w:keepNext/>
      <w:widowControl/>
      <w:adjustRightInd/>
      <w:ind w:firstLine="709"/>
      <w:jc w:val="both"/>
    </w:pPr>
  </w:style>
  <w:style w:type="paragraph" w:customStyle="1" w:styleId="CM4">
    <w:name w:val="CM4"/>
    <w:basedOn w:val="Normlny"/>
    <w:next w:val="Normlny"/>
    <w:uiPriority w:val="99"/>
    <w:rsid w:val="00B97395"/>
    <w:pPr>
      <w:widowControl/>
      <w:autoSpaceDE w:val="0"/>
      <w:autoSpaceDN w:val="0"/>
      <w:spacing w:after="200" w:line="276" w:lineRule="auto"/>
    </w:pPr>
    <w:rPr>
      <w:rFonts w:ascii="EUAlbertina" w:hAnsi="EUAlbertina"/>
    </w:rPr>
  </w:style>
  <w:style w:type="paragraph" w:customStyle="1" w:styleId="Default">
    <w:name w:val="Default"/>
    <w:rsid w:val="007812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812F7"/>
    <w:rPr>
      <w:color w:val="auto"/>
    </w:rPr>
  </w:style>
  <w:style w:type="paragraph" w:customStyle="1" w:styleId="CM3">
    <w:name w:val="CM3"/>
    <w:basedOn w:val="Default"/>
    <w:next w:val="Default"/>
    <w:uiPriority w:val="99"/>
    <w:rsid w:val="007812F7"/>
    <w:rPr>
      <w:color w:val="auto"/>
    </w:rPr>
  </w:style>
  <w:style w:type="paragraph" w:styleId="Odsekzoznamu">
    <w:name w:val="List Paragraph"/>
    <w:basedOn w:val="Normlny"/>
    <w:uiPriority w:val="34"/>
    <w:qFormat/>
    <w:locked/>
    <w:rsid w:val="00D255C8"/>
    <w:pPr>
      <w:keepNext/>
      <w:keepLines/>
      <w:widowControl/>
      <w:adjustRightInd/>
      <w:ind w:left="720"/>
      <w:contextualSpacing/>
      <w:jc w:val="both"/>
    </w:pPr>
    <w:rPr>
      <w:rFonts w:eastAsia="Batang"/>
      <w:szCs w:val="20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C179D6"/>
    <w:pPr>
      <w:widowControl/>
      <w:adjustRightInd/>
    </w:pPr>
    <w:rPr>
      <w:rFonts w:eastAsia="Calibri"/>
    </w:rPr>
  </w:style>
  <w:style w:type="character" w:customStyle="1" w:styleId="Zstupntext1">
    <w:name w:val="Zástupný text1"/>
    <w:semiHidden/>
    <w:rsid w:val="00486310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39"/>
    <w:locked/>
    <w:rsid w:val="000C46F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6E75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5F2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E75F2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75F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E75F2"/>
    <w:rPr>
      <w:rFonts w:ascii="Times New Roman" w:hAnsi="Times New Roman"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64E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64EA5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64EA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64EA5"/>
    <w:rPr>
      <w:rFonts w:ascii="Times New Roman" w:hAnsi="Times New Roman" w:cs="Times New Roman"/>
      <w:sz w:val="24"/>
      <w:szCs w:val="24"/>
    </w:rPr>
  </w:style>
  <w:style w:type="character" w:customStyle="1" w:styleId="Textzstupnhosymbolu1">
    <w:name w:val="Text zástupného symbolu1"/>
    <w:semiHidden/>
    <w:rsid w:val="00403007"/>
    <w:rPr>
      <w:rFonts w:ascii="Times New Roman" w:hAnsi="Times New Roman" w:cs="Times New Roman" w:hint="default"/>
      <w:color w:val="808080"/>
    </w:rPr>
  </w:style>
  <w:style w:type="paragraph" w:customStyle="1" w:styleId="title-bold">
    <w:name w:val="title-bold"/>
    <w:basedOn w:val="Normlny"/>
    <w:rsid w:val="00AF38B8"/>
    <w:pPr>
      <w:widowControl/>
      <w:adjustRightInd/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locked/>
    <w:rsid w:val="00AF3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-správa-osobitná"/>
    <f:field ref="objsubject" par="" edit="true" text=""/>
    <f:field ref="objcreatedby" par="" text="Kozlíková, Barbora, Mgr."/>
    <f:field ref="objcreatedat" par="" text="12.5.2023 19:24:31"/>
    <f:field ref="objchangedby" par="" text="Administrator, System"/>
    <f:field ref="objmodifiedat" par="" text="12.5.2023 19:24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09806A9-FFE8-40CA-AE74-27351D97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Kozlíková Barbora</cp:lastModifiedBy>
  <cp:revision>22</cp:revision>
  <cp:lastPrinted>2022-11-29T08:37:00Z</cp:lastPrinted>
  <dcterms:created xsi:type="dcterms:W3CDTF">2023-04-26T10:22:00Z</dcterms:created>
  <dcterms:modified xsi:type="dcterms:W3CDTF">2023-06-27T14:38:00Z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20. 10. 2022, 10:06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20. 10. 2022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20.10.2022, 10:06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20.10.2022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*COO.2296.100.2.2759260*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3</vt:lpwstr>
  </property>
  <property fmtid="{D5CDD505-2E9C-101B-9397-08002B2CF9AE}" pid="353" name="FSC#COOELAK@1.1001:CurrentUserEmail">
    <vt:lpwstr>barbora.adamcova@land.gov.sk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COO.2145.1000.3.5657608</vt:lpwstr>
  </property>
  <property fmtid="{D5CDD505-2E9C-101B-9397-08002B2CF9AE}" pid="385" name="FSC#FSCFOLIO@1.1001:docpropproject">
    <vt:lpwstr/>
  </property>
  <property fmtid="{D5CDD505-2E9C-101B-9397-08002B2CF9AE}" pid="386" name="FSC#SKEDITIONSLOVLEX@103.510:spravaucastverej">
    <vt:lpwstr/>
  </property>
  <property fmtid="{D5CDD505-2E9C-101B-9397-08002B2CF9AE}" pid="387" name="FSC#SKEDITIONSLOVLEX@103.510:typpredpis">
    <vt:lpwstr>Nariadenie vlády Slovenskej republiky</vt:lpwstr>
  </property>
  <property fmtid="{D5CDD505-2E9C-101B-9397-08002B2CF9AE}" pid="388" name="FSC#SKEDITIONSLOVLEX@103.510:aktualnyrok">
    <vt:lpwstr>2023</vt:lpwstr>
  </property>
  <property fmtid="{D5CDD505-2E9C-101B-9397-08002B2CF9AE}" pid="389" name="FSC#SKEDITIONSLOVLEX@103.510:cisloparlamenttlac">
    <vt:lpwstr/>
  </property>
  <property fmtid="{D5CDD505-2E9C-101B-9397-08002B2CF9AE}" pid="390" name="FSC#SKEDITIONSLOVLEX@103.510:stavpredpis">
    <vt:lpwstr>Príprava materiálu</vt:lpwstr>
  </property>
  <property fmtid="{D5CDD505-2E9C-101B-9397-08002B2CF9AE}" pid="391" name="FSC#SKEDITIONSLOVLEX@103.510:povodpredpis">
    <vt:lpwstr>Slovlex (eLeg)</vt:lpwstr>
  </property>
  <property fmtid="{D5CDD505-2E9C-101B-9397-08002B2CF9AE}" pid="392" name="FSC#SKEDITIONSLOVLEX@103.510:legoblast">
    <vt:lpwstr>Správne právo_x000d_
Poľnohospodárstvo a potravinárstvo</vt:lpwstr>
  </property>
  <property fmtid="{D5CDD505-2E9C-101B-9397-08002B2CF9AE}" pid="393" name="FSC#SKEDITIONSLOVLEX@103.510:uzemplat">
    <vt:lpwstr/>
  </property>
  <property fmtid="{D5CDD505-2E9C-101B-9397-08002B2CF9AE}" pid="394" name="FSC#SKEDITIONSLOVLEX@103.510:vztahypredpis">
    <vt:lpwstr/>
  </property>
  <property fmtid="{D5CDD505-2E9C-101B-9397-08002B2CF9AE}" pid="395" name="FSC#SKEDITIONSLOVLEX@103.510:predkladatel">
    <vt:lpwstr>Mgr. Barbora Kozlíková</vt:lpwstr>
  </property>
  <property fmtid="{D5CDD505-2E9C-101B-9397-08002B2CF9AE}" pid="396" name="FSC#SKEDITIONSLOVLEX@103.510:zodppredkladatel">
    <vt:lpwstr>JUDr. Samuel Vlčan</vt:lpwstr>
  </property>
  <property fmtid="{D5CDD505-2E9C-101B-9397-08002B2CF9AE}" pid="397" name="FSC#SKEDITIONSLOVLEX@103.510:dalsipredkladatel">
    <vt:lpwstr/>
  </property>
  <property fmtid="{D5CDD505-2E9C-101B-9397-08002B2CF9AE}" pid="398" name="FSC#SKEDITIONSLOVLEX@103.510:nazovpredpis">
    <vt:lpwstr>, ktorým sa mení a dopĺňa nariadenie vlády č. 221/2016 Z.z. , ktorým sa ustanovujú požiadavky na uvádzanie množiteľského materiálu ovocných drevín a ovocných drevín určených na výrobu ovocia na trh v znení neskorších predpisov </vt:lpwstr>
  </property>
  <property fmtid="{D5CDD505-2E9C-101B-9397-08002B2CF9AE}" pid="399" name="FSC#SKEDITIONSLOVLEX@103.510:nazovpredpis1">
    <vt:lpwstr/>
  </property>
  <property fmtid="{D5CDD505-2E9C-101B-9397-08002B2CF9AE}" pid="400" name="FSC#SKEDITIONSLOVLEX@103.510:nazovpredpis2">
    <vt:lpwstr/>
  </property>
  <property fmtid="{D5CDD505-2E9C-101B-9397-08002B2CF9AE}" pid="401" name="FSC#SKEDITIONSLOVLEX@103.510:nazovpredpis3">
    <vt:lpwstr/>
  </property>
  <property fmtid="{D5CDD505-2E9C-101B-9397-08002B2CF9AE}" pid="402" name="FSC#SKEDITIONSLOVLEX@103.510:cislopredpis">
    <vt:lpwstr/>
  </property>
  <property fmtid="{D5CDD505-2E9C-101B-9397-08002B2CF9AE}" pid="403" name="FSC#SKEDITIONSLOVLEX@103.510:zodpinstitucia">
    <vt:lpwstr>Ministerstvo pôdohospodárstva a rozvoja vidieka Slovenskej republiky</vt:lpwstr>
  </property>
  <property fmtid="{D5CDD505-2E9C-101B-9397-08002B2CF9AE}" pid="404" name="FSC#SKEDITIONSLOVLEX@103.510:pripomienkovatelia">
    <vt:lpwstr/>
  </property>
  <property fmtid="{D5CDD505-2E9C-101B-9397-08002B2CF9AE}" pid="405" name="FSC#SKEDITIONSLOVLEX@103.510:autorpredpis">
    <vt:lpwstr/>
  </property>
  <property fmtid="{D5CDD505-2E9C-101B-9397-08002B2CF9AE}" pid="406" name="FSC#SKEDITIONSLOVLEX@103.510:podnetpredpis">
    <vt:lpwstr>vlastná iniciatíva</vt:lpwstr>
  </property>
  <property fmtid="{D5CDD505-2E9C-101B-9397-08002B2CF9AE}" pid="407" name="FSC#SKEDITIONSLOVLEX@103.510:plnynazovpredpis">
    <vt:lpwstr> Nariadenie vlády  Slovenskej republiky, ktorým sa mení a dopĺňa nariadenie vlády č. 221/2016 Z.z. , ktorým sa ustanovujú požiadavky na uvádzanie množiteľského materiálu ovocných drevín a ovocných drevín určených na výrobu ovocia na trh v znení neskorších</vt:lpwstr>
  </property>
  <property fmtid="{D5CDD505-2E9C-101B-9397-08002B2CF9AE}" pid="408" name="FSC#SKEDITIONSLOVLEX@103.510:plnynazovpredpis1">
    <vt:lpwstr> predpisov </vt:lpwstr>
  </property>
  <property fmtid="{D5CDD505-2E9C-101B-9397-08002B2CF9AE}" pid="409" name="FSC#SKEDITIONSLOVLEX@103.510:plnynazovpredpis2">
    <vt:lpwstr/>
  </property>
  <property fmtid="{D5CDD505-2E9C-101B-9397-08002B2CF9AE}" pid="410" name="FSC#SKEDITIONSLOVLEX@103.510:plnynazovpredpis3">
    <vt:lpwstr/>
  </property>
  <property fmtid="{D5CDD505-2E9C-101B-9397-08002B2CF9AE}" pid="411" name="FSC#SKEDITIONSLOVLEX@103.510:rezortcislopredpis">
    <vt:lpwstr>6327/2023-410</vt:lpwstr>
  </property>
  <property fmtid="{D5CDD505-2E9C-101B-9397-08002B2CF9AE}" pid="412" name="FSC#SKEDITIONSLOVLEX@103.510:citaciapredpis">
    <vt:lpwstr/>
  </property>
  <property fmtid="{D5CDD505-2E9C-101B-9397-08002B2CF9AE}" pid="413" name="FSC#SKEDITIONSLOVLEX@103.510:spiscislouv">
    <vt:lpwstr/>
  </property>
  <property fmtid="{D5CDD505-2E9C-101B-9397-08002B2CF9AE}" pid="414" name="FSC#SKEDITIONSLOVLEX@103.510:datumschvalpredpis">
    <vt:lpwstr/>
  </property>
  <property fmtid="{D5CDD505-2E9C-101B-9397-08002B2CF9AE}" pid="415" name="FSC#SKEDITIONSLOVLEX@103.510:platneod">
    <vt:lpwstr/>
  </property>
  <property fmtid="{D5CDD505-2E9C-101B-9397-08002B2CF9AE}" pid="416" name="FSC#SKEDITIONSLOVLEX@103.510:platnedo">
    <vt:lpwstr/>
  </property>
  <property fmtid="{D5CDD505-2E9C-101B-9397-08002B2CF9AE}" pid="417" name="FSC#SKEDITIONSLOVLEX@103.510:ucinnostod">
    <vt:lpwstr/>
  </property>
  <property fmtid="{D5CDD505-2E9C-101B-9397-08002B2CF9AE}" pid="418" name="FSC#SKEDITIONSLOVLEX@103.510:ucinnostdo">
    <vt:lpwstr/>
  </property>
  <property fmtid="{D5CDD505-2E9C-101B-9397-08002B2CF9AE}" pid="419" name="FSC#SKEDITIONSLOVLEX@103.510:datumplatnosti">
    <vt:lpwstr/>
  </property>
  <property fmtid="{D5CDD505-2E9C-101B-9397-08002B2CF9AE}" pid="420" name="FSC#SKEDITIONSLOVLEX@103.510:cislolp">
    <vt:lpwstr>LP/2023/293</vt:lpwstr>
  </property>
  <property fmtid="{D5CDD505-2E9C-101B-9397-08002B2CF9AE}" pid="421" name="FSC#SKEDITIONSLOVLEX@103.510:typsprievdok">
    <vt:lpwstr>Dôvodová správa</vt:lpwstr>
  </property>
  <property fmtid="{D5CDD505-2E9C-101B-9397-08002B2CF9AE}" pid="422" name="FSC#SKEDITIONSLOVLEX@103.510:cislopartlac">
    <vt:lpwstr/>
  </property>
  <property fmtid="{D5CDD505-2E9C-101B-9397-08002B2CF9AE}" pid="423" name="FSC#SKEDITIONSLOVLEX@103.510:AttrStrListDocPropUcelPredmetZmluvy">
    <vt:lpwstr/>
  </property>
  <property fmtid="{D5CDD505-2E9C-101B-9397-08002B2CF9AE}" pid="424" name="FSC#SKEDITIONSLOVLEX@103.510:AttrStrListDocPropUpravaPravFOPRO">
    <vt:lpwstr/>
  </property>
  <property fmtid="{D5CDD505-2E9C-101B-9397-08002B2CF9AE}" pid="425" name="FSC#SKEDITIONSLOVLEX@103.510:AttrStrListDocPropUpravaPredmetuZmluvy">
    <vt:lpwstr/>
  </property>
  <property fmtid="{D5CDD505-2E9C-101B-9397-08002B2CF9AE}" pid="426" name="FSC#SKEDITIONSLOVLEX@103.510:AttrStrListDocPropKategoriaZmluvy74">
    <vt:lpwstr/>
  </property>
  <property fmtid="{D5CDD505-2E9C-101B-9397-08002B2CF9AE}" pid="427" name="FSC#SKEDITIONSLOVLEX@103.510:AttrStrListDocPropKategoriaZmluvy75">
    <vt:lpwstr/>
  </property>
  <property fmtid="{D5CDD505-2E9C-101B-9397-08002B2CF9AE}" pid="428" name="FSC#SKEDITIONSLOVLEX@103.510:AttrStrListDocPropDopadyPrijatiaZmluvy">
    <vt:lpwstr/>
  </property>
  <property fmtid="{D5CDD505-2E9C-101B-9397-08002B2CF9AE}" pid="429" name="FSC#SKEDITIONSLOVLEX@103.510:AttrStrListDocPropProblematikaPPa">
    <vt:lpwstr/>
  </property>
  <property fmtid="{D5CDD505-2E9C-101B-9397-08002B2CF9AE}" pid="430" name="FSC#SKEDITIONSLOVLEX@103.510:AttrStrListDocPropPrimarnePravoEU">
    <vt:lpwstr/>
  </property>
  <property fmtid="{D5CDD505-2E9C-101B-9397-08002B2CF9AE}" pid="431" name="FSC#SKEDITIONSLOVLEX@103.510:AttrStrListDocPropSekundarneLegPravoPO">
    <vt:lpwstr/>
  </property>
  <property fmtid="{D5CDD505-2E9C-101B-9397-08002B2CF9AE}" pid="432" name="FSC#SKEDITIONSLOVLEX@103.510:AttrStrListDocPropSekundarneNelegPravoPO">
    <vt:lpwstr/>
  </property>
  <property fmtid="{D5CDD505-2E9C-101B-9397-08002B2CF9AE}" pid="433" name="FSC#SKEDITIONSLOVLEX@103.510:AttrStrListDocPropSekundarneLegPravoDO">
    <vt:lpwstr/>
  </property>
  <property fmtid="{D5CDD505-2E9C-101B-9397-08002B2CF9AE}" pid="434" name="FSC#SKEDITIONSLOVLEX@103.510:AttrStrListDocPropProblematikaPPb">
    <vt:lpwstr/>
  </property>
  <property fmtid="{D5CDD505-2E9C-101B-9397-08002B2CF9AE}" pid="435" name="FSC#SKEDITIONSLOVLEX@103.510:AttrStrListDocPropNazovPredpisuEU">
    <vt:lpwstr/>
  </property>
  <property fmtid="{D5CDD505-2E9C-101B-9397-08002B2CF9AE}" pid="436" name="FSC#SKEDITIONSLOVLEX@103.510:AttrStrListDocPropLehotaPrebratieSmernice">
    <vt:lpwstr/>
  </property>
  <property fmtid="{D5CDD505-2E9C-101B-9397-08002B2CF9AE}" pid="437" name="FSC#SKEDITIONSLOVLEX@103.510:AttrStrListDocPropLehotaNaPredlozenie">
    <vt:lpwstr/>
  </property>
  <property fmtid="{D5CDD505-2E9C-101B-9397-08002B2CF9AE}" pid="438" name="FSC#SKEDITIONSLOVLEX@103.510:AttrStrListDocPropInfoZaciatokKonania">
    <vt:lpwstr/>
  </property>
  <property fmtid="{D5CDD505-2E9C-101B-9397-08002B2CF9AE}" pid="439" name="FSC#SKEDITIONSLOVLEX@103.510:AttrStrListDocPropInfoUzPreberanePP">
    <vt:lpwstr/>
  </property>
  <property fmtid="{D5CDD505-2E9C-101B-9397-08002B2CF9AE}" pid="440" name="FSC#SKEDITIONSLOVLEX@103.510:AttrStrListDocPropStupenZlucitelnostiPP">
    <vt:lpwstr/>
  </property>
  <property fmtid="{D5CDD505-2E9C-101B-9397-08002B2CF9AE}" pid="441" name="FSC#SKEDITIONSLOVLEX@103.510:AttrStrListDocPropGestorSpolupRezorty">
    <vt:lpwstr/>
  </property>
  <property fmtid="{D5CDD505-2E9C-101B-9397-08002B2CF9AE}" pid="442" name="FSC#SKEDITIONSLOVLEX@103.510:AttrDateDocPropZaciatokPKK">
    <vt:lpwstr/>
  </property>
  <property fmtid="{D5CDD505-2E9C-101B-9397-08002B2CF9AE}" pid="443" name="FSC#SKEDITIONSLOVLEX@103.510:AttrDateDocPropUkonceniePKK">
    <vt:lpwstr/>
  </property>
  <property fmtid="{D5CDD505-2E9C-101B-9397-08002B2CF9AE}" pid="444" name="FSC#SKEDITIONSLOVLEX@103.510:AttrStrDocPropVplyvRozpocetVS">
    <vt:lpwstr/>
  </property>
  <property fmtid="{D5CDD505-2E9C-101B-9397-08002B2CF9AE}" pid="445" name="FSC#SKEDITIONSLOVLEX@103.510:AttrStrDocPropVplyvPodnikatelskeProstr">
    <vt:lpwstr/>
  </property>
  <property fmtid="{D5CDD505-2E9C-101B-9397-08002B2CF9AE}" pid="446" name="FSC#SKEDITIONSLOVLEX@103.510:AttrStrDocPropVplyvSocialny">
    <vt:lpwstr/>
  </property>
  <property fmtid="{D5CDD505-2E9C-101B-9397-08002B2CF9AE}" pid="447" name="FSC#SKEDITIONSLOVLEX@103.510:AttrStrDocPropVplyvNaZivotProstr">
    <vt:lpwstr/>
  </property>
  <property fmtid="{D5CDD505-2E9C-101B-9397-08002B2CF9AE}" pid="448" name="FSC#SKEDITIONSLOVLEX@103.510:AttrStrDocPropVplyvNaInformatizaciu">
    <vt:lpwstr/>
  </property>
  <property fmtid="{D5CDD505-2E9C-101B-9397-08002B2CF9AE}" pid="449" name="FSC#SKEDITIONSLOVLEX@103.510:AttrStrListDocPropPoznamkaVplyv">
    <vt:lpwstr/>
  </property>
  <property fmtid="{D5CDD505-2E9C-101B-9397-08002B2CF9AE}" pid="450" name="FSC#SKEDITIONSLOVLEX@103.510:AttrStrListDocPropAltRiesenia">
    <vt:lpwstr/>
  </property>
  <property fmtid="{D5CDD505-2E9C-101B-9397-08002B2CF9AE}" pid="451" name="FSC#SKEDITIONSLOVLEX@103.510:AttrStrListDocPropStanoviskoGest">
    <vt:lpwstr/>
  </property>
  <property fmtid="{D5CDD505-2E9C-101B-9397-08002B2CF9AE}" pid="452" name="FSC#SKEDITIONSLOVLEX@103.510:AttrStrListDocPropTextKomunike">
    <vt:lpwstr/>
  </property>
  <property fmtid="{D5CDD505-2E9C-101B-9397-08002B2CF9AE}" pid="453" name="FSC#SKEDITIONSLOVLEX@103.510:AttrStrListDocPropUznesenieCastA">
    <vt:lpwstr/>
  </property>
  <property fmtid="{D5CDD505-2E9C-101B-9397-08002B2CF9AE}" pid="454" name="FSC#SKEDITIONSLOVLEX@103.510:AttrStrListDocPropUznesenieZodpovednyA1">
    <vt:lpwstr/>
  </property>
  <property fmtid="{D5CDD505-2E9C-101B-9397-08002B2CF9AE}" pid="455" name="FSC#SKEDITIONSLOVLEX@103.510:AttrStrListDocPropUznesenieTextA1">
    <vt:lpwstr/>
  </property>
  <property fmtid="{D5CDD505-2E9C-101B-9397-08002B2CF9AE}" pid="456" name="FSC#SKEDITIONSLOVLEX@103.510:AttrStrListDocPropUznesenieTerminA1">
    <vt:lpwstr/>
  </property>
  <property fmtid="{D5CDD505-2E9C-101B-9397-08002B2CF9AE}" pid="457" name="FSC#SKEDITIONSLOVLEX@103.510:AttrStrListDocPropUznesenieBODA1">
    <vt:lpwstr/>
  </property>
  <property fmtid="{D5CDD505-2E9C-101B-9397-08002B2CF9AE}" pid="458" name="FSC#SKEDITIONSLOVLEX@103.510:AttrStrListDocPropUznesenieZodpovednyA2">
    <vt:lpwstr/>
  </property>
  <property fmtid="{D5CDD505-2E9C-101B-9397-08002B2CF9AE}" pid="459" name="FSC#SKEDITIONSLOVLEX@103.510:AttrStrListDocPropUznesenieTextA2">
    <vt:lpwstr/>
  </property>
  <property fmtid="{D5CDD505-2E9C-101B-9397-08002B2CF9AE}" pid="460" name="FSC#SKEDITIONSLOVLEX@103.510:AttrStrListDocPropUznesenieTerminA2">
    <vt:lpwstr/>
  </property>
  <property fmtid="{D5CDD505-2E9C-101B-9397-08002B2CF9AE}" pid="461" name="FSC#SKEDITIONSLOVLEX@103.510:AttrStrListDocPropUznesenieBODA3">
    <vt:lpwstr/>
  </property>
  <property fmtid="{D5CDD505-2E9C-101B-9397-08002B2CF9AE}" pid="462" name="FSC#SKEDITIONSLOVLEX@103.510:AttrStrListDocPropUznesenieZodpovednyA3">
    <vt:lpwstr/>
  </property>
  <property fmtid="{D5CDD505-2E9C-101B-9397-08002B2CF9AE}" pid="463" name="FSC#SKEDITIONSLOVLEX@103.510:AttrStrListDocPropUznesenieTextA3">
    <vt:lpwstr/>
  </property>
  <property fmtid="{D5CDD505-2E9C-101B-9397-08002B2CF9AE}" pid="464" name="FSC#SKEDITIONSLOVLEX@103.510:AttrStrListDocPropUznesenieTerminA3">
    <vt:lpwstr/>
  </property>
  <property fmtid="{D5CDD505-2E9C-101B-9397-08002B2CF9AE}" pid="465" name="FSC#SKEDITIONSLOVLEX@103.510:AttrStrListDocPropUznesenieBODA4">
    <vt:lpwstr/>
  </property>
  <property fmtid="{D5CDD505-2E9C-101B-9397-08002B2CF9AE}" pid="466" name="FSC#SKEDITIONSLOVLEX@103.510:AttrStrListDocPropUznesenieZodpovednyA4">
    <vt:lpwstr/>
  </property>
  <property fmtid="{D5CDD505-2E9C-101B-9397-08002B2CF9AE}" pid="467" name="FSC#SKEDITIONSLOVLEX@103.510:AttrStrListDocPropUznesenieTextA4">
    <vt:lpwstr/>
  </property>
  <property fmtid="{D5CDD505-2E9C-101B-9397-08002B2CF9AE}" pid="468" name="FSC#SKEDITIONSLOVLEX@103.510:AttrStrListDocPropUznesenieTerminA4">
    <vt:lpwstr/>
  </property>
  <property fmtid="{D5CDD505-2E9C-101B-9397-08002B2CF9AE}" pid="469" name="FSC#SKEDITIONSLOVLEX@103.510:AttrStrListDocPropUznesenieCastB">
    <vt:lpwstr/>
  </property>
  <property fmtid="{D5CDD505-2E9C-101B-9397-08002B2CF9AE}" pid="470" name="FSC#SKEDITIONSLOVLEX@103.510:AttrStrListDocPropUznesenieBODB1">
    <vt:lpwstr/>
  </property>
  <property fmtid="{D5CDD505-2E9C-101B-9397-08002B2CF9AE}" pid="471" name="FSC#SKEDITIONSLOVLEX@103.510:AttrStrListDocPropUznesenieZodpovednyB1">
    <vt:lpwstr/>
  </property>
  <property fmtid="{D5CDD505-2E9C-101B-9397-08002B2CF9AE}" pid="472" name="FSC#SKEDITIONSLOVLEX@103.510:AttrStrListDocPropUznesenieTextB1">
    <vt:lpwstr/>
  </property>
  <property fmtid="{D5CDD505-2E9C-101B-9397-08002B2CF9AE}" pid="473" name="FSC#SKEDITIONSLOVLEX@103.510:AttrStrListDocPropUznesenieTerminB1">
    <vt:lpwstr/>
  </property>
  <property fmtid="{D5CDD505-2E9C-101B-9397-08002B2CF9AE}" pid="474" name="FSC#SKEDITIONSLOVLEX@103.510:AttrStrListDocPropUznesenieBODB2">
    <vt:lpwstr/>
  </property>
  <property fmtid="{D5CDD505-2E9C-101B-9397-08002B2CF9AE}" pid="475" name="FSC#SKEDITIONSLOVLEX@103.510:AttrStrListDocPropUznesenieZodpovednyB2">
    <vt:lpwstr/>
  </property>
  <property fmtid="{D5CDD505-2E9C-101B-9397-08002B2CF9AE}" pid="476" name="FSC#SKEDITIONSLOVLEX@103.510:AttrStrListDocPropUznesenieTextB2">
    <vt:lpwstr/>
  </property>
  <property fmtid="{D5CDD505-2E9C-101B-9397-08002B2CF9AE}" pid="477" name="FSC#SKEDITIONSLOVLEX@103.510:AttrStrListDocPropUznesenieTerminB2">
    <vt:lpwstr/>
  </property>
  <property fmtid="{D5CDD505-2E9C-101B-9397-08002B2CF9AE}" pid="478" name="FSC#SKEDITIONSLOVLEX@103.510:AttrStrListDocPropUznesenieBODB3">
    <vt:lpwstr/>
  </property>
  <property fmtid="{D5CDD505-2E9C-101B-9397-08002B2CF9AE}" pid="479" name="FSC#SKEDITIONSLOVLEX@103.510:AttrStrListDocPropUznesenieZodpovednyB3">
    <vt:lpwstr/>
  </property>
  <property fmtid="{D5CDD505-2E9C-101B-9397-08002B2CF9AE}" pid="480" name="FSC#SKEDITIONSLOVLEX@103.510:AttrStrListDocPropUznesenieTextB3">
    <vt:lpwstr/>
  </property>
  <property fmtid="{D5CDD505-2E9C-101B-9397-08002B2CF9AE}" pid="481" name="FSC#SKEDITIONSLOVLEX@103.510:AttrStrListDocPropUznesenieTerminB3">
    <vt:lpwstr/>
  </property>
  <property fmtid="{D5CDD505-2E9C-101B-9397-08002B2CF9AE}" pid="482" name="FSC#SKEDITIONSLOVLEX@103.510:AttrStrListDocPropUznesenieBODB4">
    <vt:lpwstr/>
  </property>
  <property fmtid="{D5CDD505-2E9C-101B-9397-08002B2CF9AE}" pid="483" name="FSC#SKEDITIONSLOVLEX@103.510:AttrStrListDocPropUznesenieZodpovednyB4">
    <vt:lpwstr/>
  </property>
  <property fmtid="{D5CDD505-2E9C-101B-9397-08002B2CF9AE}" pid="484" name="FSC#SKEDITIONSLOVLEX@103.510:AttrStrListDocPropUznesenieTextB4">
    <vt:lpwstr/>
  </property>
  <property fmtid="{D5CDD505-2E9C-101B-9397-08002B2CF9AE}" pid="485" name="FSC#SKEDITIONSLOVLEX@103.510:AttrStrListDocPropUznesenieTerminB4">
    <vt:lpwstr/>
  </property>
  <property fmtid="{D5CDD505-2E9C-101B-9397-08002B2CF9AE}" pid="486" name="FSC#SKEDITIONSLOVLEX@103.510:AttrStrListDocPropUznesenieCastC">
    <vt:lpwstr/>
  </property>
  <property fmtid="{D5CDD505-2E9C-101B-9397-08002B2CF9AE}" pid="487" name="FSC#SKEDITIONSLOVLEX@103.510:AttrStrListDocPropUznesenieBODC1">
    <vt:lpwstr/>
  </property>
  <property fmtid="{D5CDD505-2E9C-101B-9397-08002B2CF9AE}" pid="488" name="FSC#SKEDITIONSLOVLEX@103.510:AttrStrListDocPropUznesenieZodpovednyC1">
    <vt:lpwstr/>
  </property>
  <property fmtid="{D5CDD505-2E9C-101B-9397-08002B2CF9AE}" pid="489" name="FSC#SKEDITIONSLOVLEX@103.510:AttrStrListDocPropUznesenieTextC1">
    <vt:lpwstr/>
  </property>
  <property fmtid="{D5CDD505-2E9C-101B-9397-08002B2CF9AE}" pid="490" name="FSC#SKEDITIONSLOVLEX@103.510:AttrStrListDocPropUznesenieTerminC1">
    <vt:lpwstr/>
  </property>
  <property fmtid="{D5CDD505-2E9C-101B-9397-08002B2CF9AE}" pid="491" name="FSC#SKEDITIONSLOVLEX@103.510:AttrStrListDocPropUznesenieBODC2">
    <vt:lpwstr/>
  </property>
  <property fmtid="{D5CDD505-2E9C-101B-9397-08002B2CF9AE}" pid="492" name="FSC#SKEDITIONSLOVLEX@103.510:AttrStrListDocPropUznesenieZodpovednyC2">
    <vt:lpwstr/>
  </property>
  <property fmtid="{D5CDD505-2E9C-101B-9397-08002B2CF9AE}" pid="493" name="FSC#SKEDITIONSLOVLEX@103.510:AttrStrListDocPropUznesenieTextC2">
    <vt:lpwstr/>
  </property>
  <property fmtid="{D5CDD505-2E9C-101B-9397-08002B2CF9AE}" pid="494" name="FSC#SKEDITIONSLOVLEX@103.510:AttrStrListDocPropUznesenieTerminC2">
    <vt:lpwstr/>
  </property>
  <property fmtid="{D5CDD505-2E9C-101B-9397-08002B2CF9AE}" pid="495" name="FSC#SKEDITIONSLOVLEX@103.510:AttrStrListDocPropUznesenieBODC3">
    <vt:lpwstr/>
  </property>
  <property fmtid="{D5CDD505-2E9C-101B-9397-08002B2CF9AE}" pid="496" name="FSC#SKEDITIONSLOVLEX@103.510:AttrStrListDocPropUznesenieZodpovednyC3">
    <vt:lpwstr/>
  </property>
  <property fmtid="{D5CDD505-2E9C-101B-9397-08002B2CF9AE}" pid="497" name="FSC#SKEDITIONSLOVLEX@103.510:AttrStrListDocPropUznesenieTextC3">
    <vt:lpwstr/>
  </property>
  <property fmtid="{D5CDD505-2E9C-101B-9397-08002B2CF9AE}" pid="498" name="FSC#SKEDITIONSLOVLEX@103.510:AttrStrListDocPropUznesenieTerminC3">
    <vt:lpwstr/>
  </property>
  <property fmtid="{D5CDD505-2E9C-101B-9397-08002B2CF9AE}" pid="499" name="FSC#SKEDITIONSLOVLEX@103.510:AttrStrListDocPropUznesenieBODC4">
    <vt:lpwstr/>
  </property>
  <property fmtid="{D5CDD505-2E9C-101B-9397-08002B2CF9AE}" pid="500" name="FSC#SKEDITIONSLOVLEX@103.510:AttrStrListDocPropUznesenieZodpovednyC4">
    <vt:lpwstr/>
  </property>
  <property fmtid="{D5CDD505-2E9C-101B-9397-08002B2CF9AE}" pid="501" name="FSC#SKEDITIONSLOVLEX@103.510:AttrStrListDocPropUznesenieTextC4">
    <vt:lpwstr/>
  </property>
  <property fmtid="{D5CDD505-2E9C-101B-9397-08002B2CF9AE}" pid="502" name="FSC#SKEDITIONSLOVLEX@103.510:AttrStrListDocPropUznesenieTerminC4">
    <vt:lpwstr/>
  </property>
  <property fmtid="{D5CDD505-2E9C-101B-9397-08002B2CF9AE}" pid="503" name="FSC#SKEDITIONSLOVLEX@103.510:AttrStrListDocPropUznesenieCastD">
    <vt:lpwstr/>
  </property>
  <property fmtid="{D5CDD505-2E9C-101B-9397-08002B2CF9AE}" pid="504" name="FSC#SKEDITIONSLOVLEX@103.510:AttrStrListDocPropUznesenieBODD1">
    <vt:lpwstr/>
  </property>
  <property fmtid="{D5CDD505-2E9C-101B-9397-08002B2CF9AE}" pid="505" name="FSC#SKEDITIONSLOVLEX@103.510:AttrStrListDocPropUznesenieZodpovednyD1">
    <vt:lpwstr/>
  </property>
  <property fmtid="{D5CDD505-2E9C-101B-9397-08002B2CF9AE}" pid="506" name="FSC#SKEDITIONSLOVLEX@103.510:AttrStrListDocPropUznesenieTextD1">
    <vt:lpwstr/>
  </property>
  <property fmtid="{D5CDD505-2E9C-101B-9397-08002B2CF9AE}" pid="507" name="FSC#SKEDITIONSLOVLEX@103.510:AttrStrListDocPropUznesenieTerminD1">
    <vt:lpwstr/>
  </property>
  <property fmtid="{D5CDD505-2E9C-101B-9397-08002B2CF9AE}" pid="508" name="FSC#SKEDITIONSLOVLEX@103.510:AttrStrListDocPropUznesenieBODD2">
    <vt:lpwstr/>
  </property>
  <property fmtid="{D5CDD505-2E9C-101B-9397-08002B2CF9AE}" pid="509" name="FSC#SKEDITIONSLOVLEX@103.510:AttrStrListDocPropUznesenieZodpovednyD2">
    <vt:lpwstr/>
  </property>
  <property fmtid="{D5CDD505-2E9C-101B-9397-08002B2CF9AE}" pid="510" name="FSC#SKEDITIONSLOVLEX@103.510:AttrStrListDocPropUznesenieTextD2">
    <vt:lpwstr/>
  </property>
  <property fmtid="{D5CDD505-2E9C-101B-9397-08002B2CF9AE}" pid="511" name="FSC#SKEDITIONSLOVLEX@103.510:AttrStrListDocPropUznesenieTerminD2">
    <vt:lpwstr/>
  </property>
  <property fmtid="{D5CDD505-2E9C-101B-9397-08002B2CF9AE}" pid="512" name="FSC#SKEDITIONSLOVLEX@103.510:AttrStrListDocPropUznesenieBODD3">
    <vt:lpwstr/>
  </property>
  <property fmtid="{D5CDD505-2E9C-101B-9397-08002B2CF9AE}" pid="513" name="FSC#SKEDITIONSLOVLEX@103.510:AttrStrListDocPropUznesenieZodpovednyD3">
    <vt:lpwstr/>
  </property>
  <property fmtid="{D5CDD505-2E9C-101B-9397-08002B2CF9AE}" pid="514" name="FSC#SKEDITIONSLOVLEX@103.510:AttrStrListDocPropUznesenieTextD3">
    <vt:lpwstr/>
  </property>
  <property fmtid="{D5CDD505-2E9C-101B-9397-08002B2CF9AE}" pid="515" name="FSC#SKEDITIONSLOVLEX@103.510:AttrStrListDocPropUznesenieTerminD3">
    <vt:lpwstr/>
  </property>
  <property fmtid="{D5CDD505-2E9C-101B-9397-08002B2CF9AE}" pid="516" name="FSC#SKEDITIONSLOVLEX@103.510:AttrStrListDocPropUznesenieBODD4">
    <vt:lpwstr/>
  </property>
  <property fmtid="{D5CDD505-2E9C-101B-9397-08002B2CF9AE}" pid="517" name="FSC#SKEDITIONSLOVLEX@103.510:AttrStrListDocPropUznesenieZodpovednyD4">
    <vt:lpwstr/>
  </property>
  <property fmtid="{D5CDD505-2E9C-101B-9397-08002B2CF9AE}" pid="518" name="FSC#SKEDITIONSLOVLEX@103.510:AttrStrListDocPropUznesenieTextD4">
    <vt:lpwstr/>
  </property>
  <property fmtid="{D5CDD505-2E9C-101B-9397-08002B2CF9AE}" pid="519" name="FSC#SKEDITIONSLOVLEX@103.510:AttrStrListDocPropUznesenieTerminD4">
    <vt:lpwstr/>
  </property>
  <property fmtid="{D5CDD505-2E9C-101B-9397-08002B2CF9AE}" pid="520" name="FSC#SKEDITIONSLOVLEX@103.510:AttrStrListDocPropUznesenieVykonaju">
    <vt:lpwstr>predseda vlády Slovenskej republiky</vt:lpwstr>
  </property>
  <property fmtid="{D5CDD505-2E9C-101B-9397-08002B2CF9AE}" pid="521" name="FSC#SKEDITIONSLOVLEX@103.510:AttrStrListDocPropUznesenieNaVedomie">
    <vt:lpwstr/>
  </property>
  <property fmtid="{D5CDD505-2E9C-101B-9397-08002B2CF9AE}" pid="522" name="FSC#SKEDITIONSLOVLEX@103.510:funkciaPred">
    <vt:lpwstr/>
  </property>
  <property fmtid="{D5CDD505-2E9C-101B-9397-08002B2CF9AE}" pid="523" name="FSC#SKEDITIONSLOVLEX@103.510:funkciaPredAkuzativ">
    <vt:lpwstr/>
  </property>
  <property fmtid="{D5CDD505-2E9C-101B-9397-08002B2CF9AE}" pid="524" name="FSC#SKEDITIONSLOVLEX@103.510:funkciaPredDativ">
    <vt:lpwstr/>
  </property>
  <property fmtid="{D5CDD505-2E9C-101B-9397-08002B2CF9AE}" pid="525" name="FSC#SKEDITIONSLOVLEX@103.510:funkciaZodpPred">
    <vt:lpwstr>minister pôdohospodárstva a rozvoja vidieka Slovenskej republiky</vt:lpwstr>
  </property>
  <property fmtid="{D5CDD505-2E9C-101B-9397-08002B2CF9AE}" pid="526" name="FSC#SKEDITIONSLOVLEX@103.510:funkciaZodpPredAkuzativ">
    <vt:lpwstr>ministra pôdohospodárstva a rozvoja vidieka Slovenskej republiky</vt:lpwstr>
  </property>
  <property fmtid="{D5CDD505-2E9C-101B-9397-08002B2CF9AE}" pid="527" name="FSC#SKEDITIONSLOVLEX@103.510:funkciaZodpPredDativ">
    <vt:lpwstr>ministrovi pôdohospodárstva a rozvoja vidieka Slovenskej republiky</vt:lpwstr>
  </property>
  <property fmtid="{D5CDD505-2E9C-101B-9397-08002B2CF9AE}" pid="528" name="FSC#SKEDITIONSLOVLEX@103.510:funkciaDalsiPred">
    <vt:lpwstr/>
  </property>
  <property fmtid="{D5CDD505-2E9C-101B-9397-08002B2CF9AE}" pid="529" name="FSC#SKEDITIONSLOVLEX@103.510:funkciaDalsiPredAkuzativ">
    <vt:lpwstr/>
  </property>
  <property fmtid="{D5CDD505-2E9C-101B-9397-08002B2CF9AE}" pid="530" name="FSC#SKEDITIONSLOVLEX@103.510:funkciaDalsiPredDativ">
    <vt:lpwstr/>
  </property>
  <property fmtid="{D5CDD505-2E9C-101B-9397-08002B2CF9AE}" pid="531" name="FSC#SKEDITIONSLOVLEX@103.510:predkladateliaObalSD">
    <vt:lpwstr>JUDr. Samuel Vlčan_x000d_
minister pôdohospodárstva a rozvoja vidieka Slovenskej republiky</vt:lpwstr>
  </property>
  <property fmtid="{D5CDD505-2E9C-101B-9397-08002B2CF9AE}" pid="532" name="FSC#SKEDITIONSLOVLEX@103.510:AttrStrListDocPropTextVseobPrilohy">
    <vt:lpwstr/>
  </property>
  <property fmtid="{D5CDD505-2E9C-101B-9397-08002B2CF9AE}" pid="533" name="FSC#SKEDITIONSLOVLEX@103.510:AttrStrListDocPropTextPredklSpravy">
    <vt:lpwstr/>
  </property>
  <property fmtid="{D5CDD505-2E9C-101B-9397-08002B2CF9AE}" pid="534" name="FSC#SKEDITIONSLOVLEX@103.510:vytvorenedna">
    <vt:lpwstr>12. 5. 2023</vt:lpwstr>
  </property>
</Properties>
</file>