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7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10"/>
        <w:gridCol w:w="3188"/>
        <w:gridCol w:w="1312"/>
        <w:gridCol w:w="1288"/>
        <w:gridCol w:w="874"/>
        <w:gridCol w:w="3336"/>
        <w:gridCol w:w="1026"/>
        <w:gridCol w:w="1304"/>
        <w:gridCol w:w="1282"/>
        <w:gridCol w:w="1537"/>
      </w:tblGrid>
      <w:tr w:rsidR="004B7130" w:rsidRPr="00CA2C39" w:rsidTr="00C56122">
        <w:trPr>
          <w:trHeight w:val="567"/>
        </w:trPr>
        <w:tc>
          <w:tcPr>
            <w:tcW w:w="1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adpis1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TABUĽKA  ZHODY</w:t>
            </w:r>
          </w:p>
        </w:tc>
      </w:tr>
      <w:tr w:rsidR="004B7130" w:rsidRPr="00CA2C39" w:rsidTr="00C56122">
        <w:tblPrEx>
          <w:tblCellMar>
            <w:left w:w="108" w:type="dxa"/>
            <w:right w:w="108" w:type="dxa"/>
          </w:tblCellMar>
        </w:tblPrEx>
        <w:trPr>
          <w:trHeight w:val="1256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53E41">
              <w:rPr>
                <w:rFonts w:eastAsia="Calibri"/>
                <w:b/>
                <w:sz w:val="20"/>
                <w:szCs w:val="20"/>
                <w:lang w:eastAsia="en-US"/>
              </w:rPr>
              <w:t>Korigendum</w:t>
            </w:r>
            <w:proofErr w:type="spellEnd"/>
            <w:r w:rsidRPr="00D53E41">
              <w:rPr>
                <w:rFonts w:eastAsia="Calibri"/>
                <w:b/>
                <w:sz w:val="20"/>
                <w:szCs w:val="20"/>
                <w:lang w:eastAsia="en-US"/>
              </w:rPr>
              <w:t xml:space="preserve"> k vykonávacej smernici Komisie 2014/98/EÚ z 15. októbra 2014, ktorou sa vykonáva smernica Rady 2008/90/ES, pokiaľ ide o osobitné požiadavky na rod a druh ovocných drevín uvedených v prílohe I k smernici, ako aj osobitné požiadavky, ktoré majú spĺňať dodávatelia, a podrobné pravidlá týkajúce sa úradných kontrol (</w:t>
            </w:r>
            <w:r w:rsidRPr="00D53E41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Ú. v. EÚ L 92, 30.3.2023)</w:t>
            </w:r>
          </w:p>
        </w:tc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Návrh n</w:t>
            </w:r>
            <w:r w:rsidRPr="00CA2C39">
              <w:rPr>
                <w:rFonts w:eastAsia="Calibri"/>
                <w:b/>
                <w:sz w:val="20"/>
                <w:szCs w:val="20"/>
                <w:lang w:eastAsia="en-US"/>
              </w:rPr>
              <w:t>ariadenie vlády Slovenskej republiky z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  ... </w:t>
            </w:r>
            <w:r w:rsidRPr="00CA2C39">
              <w:rPr>
                <w:rFonts w:eastAsia="Calibri"/>
                <w:b/>
                <w:sz w:val="20"/>
                <w:szCs w:val="20"/>
                <w:lang w:eastAsia="en-US"/>
              </w:rPr>
              <w:t>2023, ktorým sa mení a dopĺňa nariadenie vlády č. 221/2016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Z.z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r w:rsidRPr="00CA2C39">
              <w:rPr>
                <w:rFonts w:eastAsia="Calibri"/>
                <w:b/>
                <w:sz w:val="20"/>
                <w:szCs w:val="20"/>
                <w:lang w:eastAsia="en-US"/>
              </w:rPr>
              <w:t>, ktorým sa ustanovujú požiadavky na uvádzanie množiteľského materiálu ovocných drevín a ovocných drevín určených na výrobu ovocia na trh</w:t>
            </w:r>
            <w:r>
              <w:rPr>
                <w:b/>
                <w:bCs/>
                <w:sz w:val="20"/>
                <w:szCs w:val="20"/>
              </w:rPr>
              <w:t xml:space="preserve"> v znení neskorších predpisov </w:t>
            </w:r>
            <w:r w:rsidRPr="00FF1FDB">
              <w:rPr>
                <w:b/>
                <w:bCs/>
                <w:sz w:val="20"/>
                <w:szCs w:val="20"/>
              </w:rPr>
              <w:t>(ďalej len „</w:t>
            </w:r>
            <w:r>
              <w:rPr>
                <w:b/>
                <w:bCs/>
                <w:sz w:val="20"/>
                <w:szCs w:val="20"/>
              </w:rPr>
              <w:t>novela n. v. č. 221/2016 Z. z.</w:t>
            </w:r>
            <w:r w:rsidRPr="00FF1FDB">
              <w:rPr>
                <w:b/>
                <w:bCs/>
                <w:sz w:val="20"/>
                <w:szCs w:val="20"/>
              </w:rPr>
              <w:t>“)</w:t>
            </w:r>
          </w:p>
        </w:tc>
      </w:tr>
      <w:tr w:rsidR="004B7130" w:rsidTr="00C56122">
        <w:tblPrEx>
          <w:tblCellMar>
            <w:left w:w="108" w:type="dxa"/>
            <w:right w:w="108" w:type="dxa"/>
          </w:tblCellMar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CA2C39" w:rsidRDefault="004B7130" w:rsidP="00C5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Default="004B7130" w:rsidP="00C5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7130" w:rsidRPr="00FD30E5" w:rsidTr="00C56122">
        <w:tblPrEx>
          <w:tblCellMar>
            <w:left w:w="108" w:type="dxa"/>
            <w:right w:w="108" w:type="dxa"/>
          </w:tblCellMar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Článok</w:t>
            </w:r>
          </w:p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(Č, O,</w:t>
            </w:r>
          </w:p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V, P)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Text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Default="004B7130" w:rsidP="00C56122">
            <w:pPr>
              <w:pStyle w:val="Normlny0"/>
              <w:jc w:val="center"/>
            </w:pPr>
            <w:r w:rsidRPr="00CA2C39">
              <w:t xml:space="preserve">Spôsob </w:t>
            </w:r>
          </w:p>
          <w:p w:rsidR="004B7130" w:rsidRPr="00CA2C39" w:rsidRDefault="004B7130" w:rsidP="00C56122">
            <w:pPr>
              <w:pStyle w:val="Normlny0"/>
              <w:jc w:val="center"/>
            </w:pPr>
            <w:r>
              <w:t>transpozície</w:t>
            </w:r>
          </w:p>
          <w:p w:rsidR="004B7130" w:rsidRPr="00CA2C39" w:rsidRDefault="004B7130" w:rsidP="00C56122">
            <w:pPr>
              <w:pStyle w:val="Normlny0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jc w:val="center"/>
            </w:pPr>
            <w:r>
              <w:t>Číslo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Default="004B7130" w:rsidP="00C56122">
            <w:pPr>
              <w:pStyle w:val="Normlny0"/>
            </w:pPr>
            <w:r>
              <w:t>Článok</w:t>
            </w:r>
          </w:p>
          <w:p w:rsidR="004B7130" w:rsidRDefault="004B7130" w:rsidP="00C56122">
            <w:pPr>
              <w:pStyle w:val="Normlny0"/>
            </w:pPr>
            <w:r>
              <w:t>(Ć, §,</w:t>
            </w:r>
          </w:p>
          <w:p w:rsidR="004B7130" w:rsidRDefault="004B7130" w:rsidP="00C56122">
            <w:pPr>
              <w:pStyle w:val="Normlny0"/>
            </w:pPr>
            <w:r>
              <w:t>O,V,P)</w:t>
            </w:r>
          </w:p>
          <w:p w:rsidR="004B7130" w:rsidRPr="00CA2C39" w:rsidRDefault="004B7130" w:rsidP="00C56122">
            <w:pPr>
              <w:pStyle w:val="Normlny0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Text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ind w:left="-62"/>
              <w:jc w:val="center"/>
            </w:pPr>
            <w:r w:rsidRPr="00CA2C39">
              <w:t>Zhoda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CA2C39" w:rsidRDefault="004B7130" w:rsidP="00C56122">
            <w:pPr>
              <w:pStyle w:val="Normlny0"/>
              <w:jc w:val="center"/>
            </w:pPr>
          </w:p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Poznámky</w:t>
            </w:r>
          </w:p>
          <w:p w:rsidR="004B7130" w:rsidRPr="00CA2C39" w:rsidRDefault="004B7130" w:rsidP="00C56122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Pr="00FD30E5" w:rsidRDefault="004B7130" w:rsidP="00C56122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 xml:space="preserve">Identifikácia </w:t>
            </w:r>
            <w:proofErr w:type="spellStart"/>
            <w:r w:rsidRPr="00FD30E5"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FD30E5" w:rsidRDefault="004B7130" w:rsidP="00C56122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 xml:space="preserve">Identifikácia oblasti </w:t>
            </w:r>
            <w:proofErr w:type="spellStart"/>
            <w:r w:rsidRPr="00FD30E5">
              <w:rPr>
                <w:sz w:val="20"/>
                <w:szCs w:val="20"/>
              </w:rPr>
              <w:t>gold</w:t>
            </w:r>
            <w:proofErr w:type="spellEnd"/>
            <w:r w:rsidRPr="00FD30E5">
              <w:rPr>
                <w:sz w:val="20"/>
                <w:szCs w:val="20"/>
              </w:rPr>
              <w:t xml:space="preserve">- </w:t>
            </w:r>
            <w:proofErr w:type="spellStart"/>
            <w:r w:rsidRPr="00FD30E5">
              <w:rPr>
                <w:sz w:val="20"/>
                <w:szCs w:val="20"/>
              </w:rPr>
              <w:t>platingu</w:t>
            </w:r>
            <w:proofErr w:type="spellEnd"/>
            <w:r w:rsidRPr="00FD30E5">
              <w:rPr>
                <w:sz w:val="20"/>
                <w:szCs w:val="20"/>
              </w:rPr>
              <w:t xml:space="preserve"> a  vyjadrenie k opodstatnenosti </w:t>
            </w:r>
            <w:proofErr w:type="spellStart"/>
            <w:r w:rsidRPr="00FD30E5">
              <w:rPr>
                <w:sz w:val="20"/>
                <w:szCs w:val="20"/>
              </w:rPr>
              <w:t>goldplatingu</w:t>
            </w:r>
            <w:proofErr w:type="spellEnd"/>
          </w:p>
        </w:tc>
      </w:tr>
      <w:tr w:rsidR="004B7130" w:rsidRPr="00CA2C39" w:rsidTr="00C56122">
        <w:tblPrEx>
          <w:tblCellMar>
            <w:left w:w="108" w:type="dxa"/>
            <w:right w:w="108" w:type="dxa"/>
          </w:tblCellMar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CA2C39" w:rsidRDefault="004B7130" w:rsidP="00C56122">
            <w:pPr>
              <w:pStyle w:val="Normlny0"/>
            </w:pPr>
            <w:r w:rsidRPr="003A05FB">
              <w:t>Príloha V</w:t>
            </w: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Default="004B7130" w:rsidP="00C56122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0A60">
              <w:rPr>
                <w:sz w:val="20"/>
                <w:szCs w:val="20"/>
              </w:rPr>
              <w:t>Na strane 61 v prílohe V:</w:t>
            </w:r>
          </w:p>
          <w:p w:rsidR="004B7130" w:rsidRPr="008B0A60" w:rsidRDefault="004B7130" w:rsidP="00C56122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B7130" w:rsidRPr="008B0A60" w:rsidRDefault="004B7130" w:rsidP="00C56122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namiesto: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 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Prunus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avium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 a </w:t>
            </w:r>
            <w:r w:rsidRPr="008B0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P.</w:t>
            </w:r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cerasus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“</w:t>
            </w:r>
          </w:p>
          <w:p w:rsidR="004B7130" w:rsidRDefault="004B7130" w:rsidP="00C56122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B7130" w:rsidRPr="008B0A60" w:rsidRDefault="004B7130" w:rsidP="00C56122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 byť: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 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Prunus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avium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L. a 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Prunus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cerasus</w:t>
            </w:r>
            <w:proofErr w:type="spellEnd"/>
            <w:r w:rsidRPr="008B0A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L“.</w:t>
            </w:r>
          </w:p>
          <w:p w:rsidR="004B7130" w:rsidRPr="00CA2C39" w:rsidRDefault="004B7130" w:rsidP="00C56122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CA2C39" w:rsidRDefault="004B7130" w:rsidP="00C56122">
            <w:pPr>
              <w:pStyle w:val="Normlny0"/>
              <w:jc w:val="center"/>
            </w:pPr>
            <w:r w:rsidRPr="00CA2C39"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1419C9" w:rsidRDefault="004B7130" w:rsidP="00C56122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4B7130" w:rsidRDefault="004B7130" w:rsidP="00C56122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Default="004B7130" w:rsidP="00C56122">
            <w:pPr>
              <w:pStyle w:val="Normlny0"/>
              <w:jc w:val="center"/>
              <w:rPr>
                <w:b/>
              </w:rPr>
            </w:pPr>
          </w:p>
          <w:p w:rsidR="004B7130" w:rsidRPr="003936C2" w:rsidRDefault="004B7130" w:rsidP="00C56122">
            <w:pPr>
              <w:pStyle w:val="Normlny0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Default="004B7130" w:rsidP="00C56122">
            <w:pPr>
              <w:pStyle w:val="Normlny0"/>
            </w:pPr>
            <w:r>
              <w:t>Č: I</w:t>
            </w:r>
          </w:p>
          <w:p w:rsidR="004B7130" w:rsidRDefault="004B7130" w:rsidP="00C56122">
            <w:pPr>
              <w:pStyle w:val="Normlny0"/>
            </w:pPr>
            <w:r>
              <w:t>B: 24</w:t>
            </w: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Default="004B7130" w:rsidP="00C56122">
            <w:pPr>
              <w:pStyle w:val="Normlny0"/>
            </w:pPr>
          </w:p>
          <w:p w:rsidR="004B7130" w:rsidRPr="00CA2C39" w:rsidRDefault="004B7130" w:rsidP="00C56122">
            <w:pPr>
              <w:pStyle w:val="Normlny0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8B0A60" w:rsidRDefault="004B7130" w:rsidP="00C56122">
            <w:pPr>
              <w:pStyle w:val="Odsekzoznamu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24. </w:t>
            </w:r>
            <w:r w:rsidRPr="001D43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prílohe č. 6  sa slová „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amygdalus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P.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armeniaca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P.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domestica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P.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persica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a P.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salicina</w:t>
            </w:r>
            <w:proofErr w:type="spellEnd"/>
            <w:r w:rsidRPr="001D436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“ nahrádzajú slovami „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armeniaca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L.,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domestica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L.,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dulcis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Mill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.) D. A. </w:t>
            </w:r>
            <w:proofErr w:type="spellStart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Webb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persica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(L.) </w:t>
            </w:r>
            <w:proofErr w:type="spellStart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Batsch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salicina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Lindl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.“ a slová „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avium</w:t>
            </w:r>
            <w:proofErr w:type="spellEnd"/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a P.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cerasus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“ </w:t>
            </w:r>
            <w:r w:rsidRPr="001D436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sa</w:t>
            </w:r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D436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nahrádzajú slovami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 xml:space="preserve">  „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avium</w:t>
            </w:r>
            <w:proofErr w:type="spellEnd"/>
            <w:r w:rsidRPr="001D436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D4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L.</w:t>
            </w:r>
            <w:r w:rsidRPr="001D436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1D436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Prunus</w:t>
            </w:r>
            <w:proofErr w:type="spellEnd"/>
            <w:r w:rsidRPr="001D436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cerasus</w:t>
            </w:r>
            <w:proofErr w:type="spellEnd"/>
            <w:r w:rsidRPr="001D436E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D436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L..</w:t>
            </w:r>
            <w:r w:rsidRPr="001D436E"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  <w:p w:rsidR="004B7130" w:rsidRPr="00A64064" w:rsidRDefault="004B7130" w:rsidP="00C561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CA2C39" w:rsidRDefault="004B7130" w:rsidP="00C56122">
            <w:pPr>
              <w:pStyle w:val="Normlny0"/>
              <w:ind w:left="-62"/>
              <w:jc w:val="center"/>
            </w:pPr>
            <w:r w:rsidRPr="00CA2C39"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Default="004B7130" w:rsidP="00C56122">
            <w:pPr>
              <w:pStyle w:val="Normlny0"/>
              <w:jc w:val="center"/>
            </w:pPr>
          </w:p>
          <w:p w:rsidR="004B7130" w:rsidRPr="00CA2C39" w:rsidRDefault="004B7130" w:rsidP="00C56122">
            <w:pPr>
              <w:pStyle w:val="Normlny0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A02299" w:rsidRDefault="004B7130" w:rsidP="00C56122">
            <w:pPr>
              <w:pStyle w:val="Normlny0"/>
              <w:jc w:val="center"/>
            </w:pPr>
            <w:r w:rsidRPr="00A02299">
              <w:rPr>
                <w:color w:val="000000"/>
                <w:sz w:val="23"/>
                <w:lang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0" w:rsidRPr="00CA2C39" w:rsidRDefault="004B7130" w:rsidP="00C56122">
            <w:pPr>
              <w:pStyle w:val="Normlny0"/>
              <w:jc w:val="center"/>
            </w:pPr>
          </w:p>
        </w:tc>
      </w:tr>
    </w:tbl>
    <w:p w:rsidR="004B7130" w:rsidRPr="00CA2C39" w:rsidRDefault="004B7130" w:rsidP="004B7130">
      <w:pPr>
        <w:autoSpaceDE/>
        <w:autoSpaceDN/>
        <w:rPr>
          <w:sz w:val="20"/>
          <w:szCs w:val="20"/>
        </w:rPr>
      </w:pPr>
    </w:p>
    <w:p w:rsidR="005B380D" w:rsidRDefault="004B7130">
      <w:bookmarkStart w:id="0" w:name="_GoBack"/>
      <w:bookmarkEnd w:id="0"/>
    </w:p>
    <w:sectPr w:rsidR="005B380D" w:rsidSect="00B01BA9">
      <w:footerReference w:type="default" r:id="rId4"/>
      <w:pgSz w:w="16838" w:h="11906" w:orient="landscape" w:code="9"/>
      <w:pgMar w:top="89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93" w:rsidRDefault="004B7130" w:rsidP="00AD1088">
    <w:pPr>
      <w:pStyle w:val="Pta"/>
      <w:framePr w:wrap="auto" w:vAnchor="text" w:hAnchor="margin" w:xAlign="center" w:y="1"/>
      <w:rPr>
        <w:rStyle w:val="slostrany"/>
      </w:rPr>
    </w:pPr>
  </w:p>
  <w:p w:rsidR="00E21D93" w:rsidRDefault="004B7130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A6"/>
    <w:rsid w:val="004B7130"/>
    <w:rsid w:val="007A380C"/>
    <w:rsid w:val="007C3F27"/>
    <w:rsid w:val="00AA1AA6"/>
    <w:rsid w:val="00E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0AF9-79AA-4705-897A-4576A76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130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7130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713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4B713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B71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4B7130"/>
    <w:rPr>
      <w:sz w:val="20"/>
      <w:szCs w:val="20"/>
      <w:lang w:eastAsia="en-US"/>
    </w:rPr>
  </w:style>
  <w:style w:type="paragraph" w:styleId="Pta">
    <w:name w:val="footer"/>
    <w:basedOn w:val="Normlny"/>
    <w:link w:val="PtaChar"/>
    <w:rsid w:val="004B7130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rsid w:val="004B713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4B7130"/>
  </w:style>
  <w:style w:type="paragraph" w:customStyle="1" w:styleId="Default">
    <w:name w:val="Default"/>
    <w:rsid w:val="004B713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4B7130"/>
    <w:pPr>
      <w:widowControl w:val="0"/>
      <w:ind w:left="617" w:right="118" w:hanging="284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MPSR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dc:description/>
  <cp:lastModifiedBy>Kozlíková Barbora</cp:lastModifiedBy>
  <cp:revision>2</cp:revision>
  <dcterms:created xsi:type="dcterms:W3CDTF">2023-06-27T10:45:00Z</dcterms:created>
  <dcterms:modified xsi:type="dcterms:W3CDTF">2023-06-27T10:49:00Z</dcterms:modified>
</cp:coreProperties>
</file>