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A6" w:rsidRPr="00AC170F" w:rsidRDefault="008B25A6" w:rsidP="008B25A6">
      <w:pPr>
        <w:widowControl/>
        <w:jc w:val="center"/>
        <w:rPr>
          <w:rFonts w:cs="Times New Roman"/>
          <w:b/>
          <w:caps/>
          <w:color w:val="000000"/>
          <w:spacing w:val="30"/>
        </w:rPr>
      </w:pPr>
      <w:bookmarkStart w:id="0" w:name="_GoBack"/>
      <w:bookmarkEnd w:id="0"/>
      <w:r w:rsidRPr="00AC170F">
        <w:rPr>
          <w:rFonts w:cs="Times New Roman"/>
          <w:b/>
          <w:caps/>
          <w:color w:val="000000"/>
          <w:spacing w:val="30"/>
        </w:rPr>
        <w:t>Dôvodová správa</w:t>
      </w:r>
    </w:p>
    <w:p w:rsidR="008B25A6" w:rsidRPr="00A64D2D" w:rsidRDefault="008B25A6" w:rsidP="008B25A6">
      <w:pPr>
        <w:widowControl/>
        <w:jc w:val="both"/>
        <w:rPr>
          <w:rFonts w:cs="Times New Roman"/>
          <w:color w:val="000000"/>
        </w:rPr>
      </w:pPr>
    </w:p>
    <w:p w:rsidR="008B25A6" w:rsidRPr="00A64D2D" w:rsidRDefault="008B25A6" w:rsidP="008B25A6">
      <w:pPr>
        <w:widowControl/>
        <w:jc w:val="both"/>
        <w:rPr>
          <w:rFonts w:cs="Times New Roman"/>
          <w:color w:val="000000"/>
        </w:rPr>
      </w:pPr>
    </w:p>
    <w:p w:rsidR="008B25A6" w:rsidRPr="00A64D2D" w:rsidRDefault="008B25A6" w:rsidP="008B25A6">
      <w:pPr>
        <w:widowControl/>
        <w:jc w:val="both"/>
        <w:rPr>
          <w:rFonts w:cs="Times New Roman"/>
          <w:b/>
          <w:color w:val="000000"/>
        </w:rPr>
      </w:pPr>
      <w:r w:rsidRPr="00A64D2D">
        <w:rPr>
          <w:rFonts w:cs="Times New Roman"/>
          <w:b/>
          <w:color w:val="000000"/>
        </w:rPr>
        <w:t>A. Všeobecná časť</w:t>
      </w:r>
    </w:p>
    <w:p w:rsidR="008B25A6" w:rsidRPr="00A64D2D" w:rsidRDefault="008B25A6" w:rsidP="008B25A6">
      <w:pPr>
        <w:widowControl/>
        <w:jc w:val="both"/>
        <w:rPr>
          <w:rFonts w:cs="Times New Roman"/>
          <w:color w:val="000000"/>
        </w:rPr>
      </w:pPr>
    </w:p>
    <w:p w:rsidR="00030306" w:rsidRDefault="0043025D" w:rsidP="00315039">
      <w:pPr>
        <w:pStyle w:val="PMsoNormal"/>
        <w:widowControl/>
        <w:ind w:firstLine="720"/>
        <w:jc w:val="both"/>
        <w:rPr>
          <w:rStyle w:val="Zstupntext"/>
          <w:color w:val="000000"/>
        </w:rPr>
      </w:pPr>
      <w:r w:rsidRPr="006D10B1">
        <w:rPr>
          <w:rStyle w:val="Zstupntext"/>
          <w:color w:val="000000"/>
        </w:rPr>
        <w:t>Návrh nariadenia vlády</w:t>
      </w:r>
      <w:r w:rsidR="002B7511" w:rsidRPr="006D10B1">
        <w:rPr>
          <w:rStyle w:val="Zstupntext"/>
          <w:color w:val="000000"/>
        </w:rPr>
        <w:t xml:space="preserve"> Slovenskej republiky</w:t>
      </w:r>
      <w:r w:rsidRPr="006D10B1">
        <w:rPr>
          <w:rStyle w:val="Zstupntext"/>
          <w:color w:val="000000"/>
        </w:rPr>
        <w:t>,</w:t>
      </w:r>
      <w:r w:rsidRPr="001B1BDC">
        <w:rPr>
          <w:rStyle w:val="Zstupntext"/>
          <w:color w:val="FF0000"/>
        </w:rPr>
        <w:t xml:space="preserve"> </w:t>
      </w:r>
      <w:r w:rsidR="001B1BDC">
        <w:t xml:space="preserve">ktorým sa mení a dopĺňa nariadenie vlády Slovenskej republiky č. 193/2016 Z. z. o sprístupňovaní rádiových zariadení na trhu v znení nariadenia vlády Slovenskej </w:t>
      </w:r>
      <w:r w:rsidR="001B1BDC" w:rsidRPr="00B17472">
        <w:t xml:space="preserve">republiky č. 332/2019 Z. z. </w:t>
      </w:r>
      <w:r w:rsidRPr="006D10B1">
        <w:rPr>
          <w:rStyle w:val="Zstupntext"/>
          <w:color w:val="000000"/>
        </w:rPr>
        <w:t>(ďalej len „návrh nariadenia vlády</w:t>
      </w:r>
      <w:r w:rsidR="00B6623C" w:rsidRPr="006D10B1">
        <w:rPr>
          <w:rStyle w:val="Zstupntext"/>
          <w:color w:val="000000"/>
        </w:rPr>
        <w:t xml:space="preserve"> </w:t>
      </w:r>
      <w:r w:rsidR="00B6623C" w:rsidRPr="006D10B1">
        <w:rPr>
          <w:rStyle w:val="placeholdertext0"/>
          <w:color w:val="000000"/>
        </w:rPr>
        <w:t>Slovenskej republiky</w:t>
      </w:r>
      <w:r w:rsidRPr="006D10B1">
        <w:rPr>
          <w:rStyle w:val="Zstupntext"/>
          <w:color w:val="000000"/>
        </w:rPr>
        <w:t>“)</w:t>
      </w:r>
      <w:r w:rsidRPr="00B17472">
        <w:rPr>
          <w:rStyle w:val="Zstupntext"/>
          <w:color w:val="FF0000"/>
        </w:rPr>
        <w:t xml:space="preserve"> </w:t>
      </w:r>
      <w:r w:rsidR="00B801F8" w:rsidRPr="006D10B1">
        <w:rPr>
          <w:rStyle w:val="Zstupntext"/>
          <w:color w:val="000000"/>
        </w:rPr>
        <w:t>predkladá predsed</w:t>
      </w:r>
      <w:r w:rsidR="00B6623C" w:rsidRPr="006D10B1">
        <w:rPr>
          <w:rStyle w:val="Zstupntext"/>
          <w:color w:val="000000"/>
        </w:rPr>
        <w:t>níčka</w:t>
      </w:r>
      <w:r w:rsidR="00B801F8" w:rsidRPr="006D10B1">
        <w:rPr>
          <w:rStyle w:val="Zstupntext"/>
          <w:color w:val="000000"/>
        </w:rPr>
        <w:t xml:space="preserve"> Úradu</w:t>
      </w:r>
      <w:r w:rsidR="001B1BDC" w:rsidRPr="006D10B1">
        <w:rPr>
          <w:rStyle w:val="Zstupntext"/>
          <w:color w:val="000000"/>
        </w:rPr>
        <w:t xml:space="preserve"> pre normalizáciu, metrológiu a </w:t>
      </w:r>
      <w:r w:rsidR="00B801F8" w:rsidRPr="006D10B1">
        <w:rPr>
          <w:rStyle w:val="Zstupntext"/>
          <w:color w:val="000000"/>
        </w:rPr>
        <w:t>skúšobníctvo Slovenskej republiky</w:t>
      </w:r>
      <w:r w:rsidRPr="006D10B1">
        <w:rPr>
          <w:rStyle w:val="Zstupntext"/>
          <w:color w:val="000000"/>
        </w:rPr>
        <w:t xml:space="preserve"> </w:t>
      </w:r>
      <w:r w:rsidR="00B6623C" w:rsidRPr="006D10B1">
        <w:rPr>
          <w:rStyle w:val="Zstupntext"/>
          <w:color w:val="000000"/>
        </w:rPr>
        <w:t xml:space="preserve">na základe </w:t>
      </w:r>
      <w:r w:rsidR="008501D2" w:rsidRPr="008501D2">
        <w:rPr>
          <w:rStyle w:val="Zstupntext"/>
          <w:color w:val="000000"/>
        </w:rPr>
        <w:t>návrhu na určenie gestorských ústredných orgánov štátnej správy a niektorých orgánov verejnej moci zodpovedných za prebratie a aplikáciu smerníc, ktorý vláda Slovenskej r</w:t>
      </w:r>
      <w:r w:rsidR="00030306">
        <w:rPr>
          <w:rStyle w:val="Zstupntext"/>
          <w:color w:val="000000"/>
        </w:rPr>
        <w:t>epubliky vzala na vedomie dňa 12</w:t>
      </w:r>
      <w:r w:rsidR="008501D2" w:rsidRPr="008501D2">
        <w:rPr>
          <w:rStyle w:val="Zstupntext"/>
          <w:color w:val="000000"/>
        </w:rPr>
        <w:t>. apríla 2023.</w:t>
      </w:r>
    </w:p>
    <w:p w:rsidR="00030306" w:rsidRDefault="00030306" w:rsidP="00315039">
      <w:pPr>
        <w:pStyle w:val="PMsoNormal"/>
        <w:widowControl/>
        <w:ind w:firstLine="720"/>
        <w:jc w:val="both"/>
        <w:rPr>
          <w:rStyle w:val="Zstupntext"/>
          <w:color w:val="000000"/>
        </w:rPr>
      </w:pPr>
    </w:p>
    <w:p w:rsidR="00C0489E" w:rsidRPr="00325720" w:rsidRDefault="00C0489E" w:rsidP="00315039">
      <w:pPr>
        <w:pStyle w:val="PMsoNormal"/>
        <w:widowControl/>
        <w:ind w:firstLine="720"/>
        <w:jc w:val="both"/>
        <w:rPr>
          <w:rStyle w:val="Zstupntext"/>
          <w:color w:val="auto"/>
          <w:lang w:eastAsia="en-US"/>
        </w:rPr>
      </w:pPr>
      <w:r w:rsidRPr="006D10B1">
        <w:rPr>
          <w:rStyle w:val="placeholdertext0"/>
          <w:color w:val="000000"/>
        </w:rPr>
        <w:t xml:space="preserve">Predloženým návrhom nariadenia vlády </w:t>
      </w:r>
      <w:r w:rsidR="009B036E" w:rsidRPr="006D10B1">
        <w:rPr>
          <w:rStyle w:val="placeholdertext0"/>
          <w:color w:val="000000"/>
        </w:rPr>
        <w:t xml:space="preserve">Slovenskej republiky </w:t>
      </w:r>
      <w:r w:rsidRPr="006D10B1">
        <w:rPr>
          <w:rStyle w:val="placeholdertext0"/>
          <w:color w:val="000000"/>
        </w:rPr>
        <w:t xml:space="preserve">sa do právneho poriadku Slovenskej republiky preberajú ustanovenia </w:t>
      </w:r>
      <w:r w:rsidR="001B1BDC" w:rsidRPr="006D10B1">
        <w:rPr>
          <w:color w:val="000000"/>
        </w:rPr>
        <w:t>smernice Európskeho parlamentu a Rady (EÚ) 2022/2380 z 23. novembra 2022</w:t>
      </w:r>
      <w:r w:rsidR="001B1BDC">
        <w:t>, ktorou sa mení smernica 2014/53/EÚ o harmonizácii právnych predpisov členských štátov týkajúcich sa sprístupňovania rádiových zari</w:t>
      </w:r>
      <w:r w:rsidR="008418F9">
        <w:t>adení na trhu (Ú. v. EÚ L 315</w:t>
      </w:r>
      <w:r w:rsidR="001B1BDC">
        <w:t xml:space="preserve">, 07.12.2022) (ďalej len „smernica (EÚ) 2022/2380“), </w:t>
      </w:r>
      <w:r w:rsidR="0043025D" w:rsidRPr="006D10B1">
        <w:rPr>
          <w:rStyle w:val="Zstupntext"/>
          <w:color w:val="000000"/>
        </w:rPr>
        <w:t xml:space="preserve">a to prostredníctvom úpravy nariadenia vlády Slovenskej </w:t>
      </w:r>
      <w:r w:rsidR="000B0C5F" w:rsidRPr="006D10B1">
        <w:rPr>
          <w:color w:val="000000"/>
        </w:rPr>
        <w:t>republiky č. 193/2016</w:t>
      </w:r>
      <w:r w:rsidR="001B1BDC" w:rsidRPr="006D10B1">
        <w:rPr>
          <w:color w:val="000000"/>
        </w:rPr>
        <w:t xml:space="preserve"> Z. z. </w:t>
      </w:r>
      <w:r w:rsidR="000B0C5F" w:rsidRPr="006D10B1">
        <w:rPr>
          <w:color w:val="000000"/>
        </w:rPr>
        <w:t>o sprístupňovaní rádiových zariadení na</w:t>
      </w:r>
      <w:r w:rsidR="00E14F36" w:rsidRPr="006D10B1">
        <w:rPr>
          <w:color w:val="000000"/>
        </w:rPr>
        <w:t> </w:t>
      </w:r>
      <w:r w:rsidR="000B0C5F" w:rsidRPr="006D10B1">
        <w:rPr>
          <w:color w:val="000000"/>
        </w:rPr>
        <w:t xml:space="preserve">trhu v znení nariadenia vlády Slovenskej republiky </w:t>
      </w:r>
      <w:r w:rsidR="001B1BDC" w:rsidRPr="006D10B1">
        <w:rPr>
          <w:color w:val="000000"/>
        </w:rPr>
        <w:t>(ďalej len „nariadenie vlády č. 193/2016 Z. z.“)</w:t>
      </w:r>
      <w:r w:rsidR="001B1BDC">
        <w:t xml:space="preserve">, </w:t>
      </w:r>
      <w:r w:rsidR="001B1BDC" w:rsidRPr="006D10B1">
        <w:rPr>
          <w:rStyle w:val="Zstupntext"/>
          <w:color w:val="000000"/>
        </w:rPr>
        <w:t>ktorým</w:t>
      </w:r>
      <w:r w:rsidR="0043025D" w:rsidRPr="006D10B1">
        <w:rPr>
          <w:rStyle w:val="Zstupntext"/>
          <w:color w:val="000000"/>
        </w:rPr>
        <w:t xml:space="preserve"> bola do slovenského právneho</w:t>
      </w:r>
      <w:r w:rsidR="001B1BDC" w:rsidRPr="006D10B1">
        <w:rPr>
          <w:rStyle w:val="Zstupntext"/>
          <w:color w:val="000000"/>
        </w:rPr>
        <w:t xml:space="preserve"> poriadku transponovaná </w:t>
      </w:r>
      <w:r w:rsidR="001B1BDC" w:rsidRPr="001B1BDC">
        <w:rPr>
          <w:lang w:eastAsia="en-US"/>
        </w:rPr>
        <w:t>smernic</w:t>
      </w:r>
      <w:r w:rsidR="001B1BDC">
        <w:rPr>
          <w:lang w:eastAsia="en-US"/>
        </w:rPr>
        <w:t>a</w:t>
      </w:r>
      <w:r w:rsidR="001B1BDC" w:rsidRPr="001B1BDC">
        <w:rPr>
          <w:lang w:eastAsia="en-US"/>
        </w:rPr>
        <w:t xml:space="preserve"> Európskeho parlamentu a Rady 2014/53/EÚ zo 16. apríla 2014 o harmonizácii právnych predpisov členských štátov týkajúcich sa sprístupňovania rádiových zariadení na trhu, ktorou sa zrušuje smernica 1999/5/ES</w:t>
      </w:r>
      <w:r w:rsidR="00235B32">
        <w:rPr>
          <w:lang w:eastAsia="en-US"/>
        </w:rPr>
        <w:t xml:space="preserve"> </w:t>
      </w:r>
      <w:r w:rsidR="001B1BDC" w:rsidRPr="001B1BDC">
        <w:rPr>
          <w:lang w:eastAsia="en-US"/>
        </w:rPr>
        <w:t>(</w:t>
      </w:r>
      <w:r w:rsidR="008418F9">
        <w:rPr>
          <w:lang w:eastAsia="en-US"/>
        </w:rPr>
        <w:t>Ú. v. EÚ L 153</w:t>
      </w:r>
      <w:r w:rsidR="00030306">
        <w:rPr>
          <w:lang w:eastAsia="en-US"/>
        </w:rPr>
        <w:t>, 22.5.2014) v platnom znení.</w:t>
      </w:r>
    </w:p>
    <w:p w:rsidR="00F92EE3" w:rsidRDefault="00F92EE3" w:rsidP="00F92EE3">
      <w:pPr>
        <w:ind w:firstLine="720"/>
        <w:jc w:val="both"/>
        <w:rPr>
          <w:rFonts w:cs="Times New Roman"/>
          <w:color w:val="000000"/>
        </w:rPr>
      </w:pPr>
    </w:p>
    <w:p w:rsidR="00F92EE3" w:rsidRDefault="00F92EE3" w:rsidP="00F92EE3">
      <w:pPr>
        <w:ind w:firstLine="720"/>
        <w:jc w:val="both"/>
        <w:rPr>
          <w:rFonts w:cs="Times New Roman"/>
          <w:color w:val="000000"/>
        </w:rPr>
      </w:pPr>
      <w:r w:rsidRPr="00EA7479">
        <w:rPr>
          <w:rFonts w:cs="Times New Roman"/>
          <w:color w:val="000000"/>
        </w:rPr>
        <w:t xml:space="preserve">Nariadenie vlády </w:t>
      </w:r>
      <w:r>
        <w:rPr>
          <w:rFonts w:cs="Times New Roman"/>
          <w:color w:val="000000"/>
        </w:rPr>
        <w:t xml:space="preserve">Slovenskej republiky </w:t>
      </w:r>
      <w:r w:rsidR="001B1BDC">
        <w:rPr>
          <w:rFonts w:cs="Times New Roman"/>
          <w:color w:val="000000"/>
        </w:rPr>
        <w:t>č. 193/2016 Z. z.</w:t>
      </w:r>
      <w:r>
        <w:rPr>
          <w:rFonts w:cs="Times New Roman"/>
          <w:color w:val="000000"/>
        </w:rPr>
        <w:t xml:space="preserve"> </w:t>
      </w:r>
      <w:r w:rsidRPr="00EA7479">
        <w:rPr>
          <w:rFonts w:cs="Times New Roman"/>
          <w:color w:val="000000"/>
        </w:rPr>
        <w:t>je technickým predpisom v oblasti posudzovania zhody podľa § 2 písm. e) zákona č. 56/2018 Z. z. o posudzovaní zhody výrobku, sprístupňovaní určeného výrobku na trhu a o zmene a dopl</w:t>
      </w:r>
      <w:r w:rsidR="001B1BDC">
        <w:rPr>
          <w:rFonts w:cs="Times New Roman"/>
          <w:color w:val="000000"/>
        </w:rPr>
        <w:t xml:space="preserve">není niektorých zákonov v znení neskorších predpisov </w:t>
      </w:r>
      <w:r w:rsidRPr="00EA7479">
        <w:rPr>
          <w:rFonts w:cs="Times New Roman"/>
          <w:color w:val="000000"/>
        </w:rPr>
        <w:t>(ďalej len „zákon č. 56/2018 Z. z.“).</w:t>
      </w:r>
      <w:r w:rsidRPr="00EA7479" w:rsidDel="001935E7">
        <w:rPr>
          <w:rFonts w:cs="Times New Roman"/>
          <w:color w:val="000000"/>
        </w:rPr>
        <w:t xml:space="preserve"> </w:t>
      </w:r>
      <w:r w:rsidR="001B1BDC">
        <w:rPr>
          <w:rFonts w:cs="Times New Roman"/>
          <w:color w:val="000000"/>
        </w:rPr>
        <w:t>Nariadenie vlády č. 193/2016</w:t>
      </w:r>
      <w:r w:rsidRPr="00EA7479">
        <w:rPr>
          <w:rFonts w:cs="Times New Roman"/>
          <w:color w:val="000000"/>
        </w:rPr>
        <w:t xml:space="preserve"> Z. z. zastrešuje právnu úpravu základných poži</w:t>
      </w:r>
      <w:r w:rsidR="001B1BDC">
        <w:rPr>
          <w:rFonts w:cs="Times New Roman"/>
          <w:color w:val="000000"/>
        </w:rPr>
        <w:t>adaviek na vybavenie rádiových zariadení, ktoré sú</w:t>
      </w:r>
      <w:r w:rsidRPr="00EA7479">
        <w:rPr>
          <w:rFonts w:cs="Times New Roman"/>
          <w:color w:val="000000"/>
        </w:rPr>
        <w:t xml:space="preserve"> určeným</w:t>
      </w:r>
      <w:r w:rsidR="001B1BDC">
        <w:rPr>
          <w:rFonts w:cs="Times New Roman"/>
          <w:color w:val="000000"/>
        </w:rPr>
        <w:t>i výrobkami</w:t>
      </w:r>
      <w:r w:rsidRPr="00EA7479">
        <w:rPr>
          <w:rFonts w:cs="Times New Roman"/>
          <w:color w:val="000000"/>
        </w:rPr>
        <w:t xml:space="preserve"> podľa § 4 zákona č. 56/2018 Z. z. </w:t>
      </w:r>
      <w:r w:rsidR="00A022EF">
        <w:rPr>
          <w:rFonts w:cs="Times New Roman"/>
          <w:color w:val="000000"/>
        </w:rPr>
        <w:t xml:space="preserve">v znení zákona č. 259/2021 Z. z. </w:t>
      </w:r>
      <w:r w:rsidRPr="00EA7479">
        <w:rPr>
          <w:rFonts w:cs="Times New Roman"/>
          <w:color w:val="000000"/>
        </w:rPr>
        <w:t>a ďalšie podrobnosti, ako sú postupy posudzovania zhody, práva a povinnosti výrobcu, splnomocneného zástupcu, dovozcu, dist</w:t>
      </w:r>
      <w:r w:rsidR="00440739">
        <w:rPr>
          <w:rFonts w:cs="Times New Roman"/>
          <w:color w:val="000000"/>
        </w:rPr>
        <w:t>ribútora rádiových zariadení</w:t>
      </w:r>
      <w:r w:rsidRPr="00EA7479">
        <w:rPr>
          <w:rFonts w:cs="Times New Roman"/>
          <w:color w:val="000000"/>
        </w:rPr>
        <w:t>, autorizáciu a notifikáciu orgánu posudzovania zhody, práva a p</w:t>
      </w:r>
      <w:r w:rsidR="00325720">
        <w:rPr>
          <w:rFonts w:cs="Times New Roman"/>
          <w:color w:val="000000"/>
        </w:rPr>
        <w:t>ovinnosti notifikovanej osoby.</w:t>
      </w:r>
    </w:p>
    <w:p w:rsidR="00F92EE3" w:rsidRDefault="00F92EE3" w:rsidP="00C50DE1">
      <w:pPr>
        <w:ind w:firstLine="720"/>
        <w:jc w:val="both"/>
        <w:rPr>
          <w:rFonts w:cs="Times New Roman"/>
          <w:color w:val="000000"/>
        </w:rPr>
      </w:pPr>
    </w:p>
    <w:p w:rsidR="00325720" w:rsidRPr="00325720" w:rsidRDefault="00325720" w:rsidP="00325720">
      <w:pPr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Dôvodom úpravy</w:t>
      </w:r>
      <w:r w:rsidRPr="00325720">
        <w:rPr>
          <w:rFonts w:cs="Times New Roman"/>
          <w:color w:val="000000"/>
        </w:rPr>
        <w:t xml:space="preserve"> nariadenia vlády</w:t>
      </w:r>
      <w:r w:rsidR="00D7750C" w:rsidRPr="006D10B1">
        <w:rPr>
          <w:rStyle w:val="placeholdertext0"/>
          <w:color w:val="000000"/>
        </w:rPr>
        <w:t xml:space="preserve"> </w:t>
      </w:r>
      <w:r w:rsidR="00D7750C" w:rsidRPr="00D7750C">
        <w:rPr>
          <w:rStyle w:val="placeholdertext0"/>
          <w:color w:val="000000"/>
        </w:rPr>
        <w:t>Slovenskej republiky</w:t>
      </w:r>
      <w:r w:rsidRPr="00325720">
        <w:rPr>
          <w:rFonts w:cs="Times New Roman"/>
          <w:color w:val="000000"/>
        </w:rPr>
        <w:t xml:space="preserve"> </w:t>
      </w:r>
      <w:r w:rsidR="00A022EF">
        <w:rPr>
          <w:rFonts w:cs="Times New Roman"/>
          <w:color w:val="000000"/>
        </w:rPr>
        <w:t xml:space="preserve">č. 193/2016 Z. z. </w:t>
      </w:r>
      <w:r>
        <w:rPr>
          <w:rFonts w:cs="Times New Roman"/>
          <w:color w:val="000000"/>
        </w:rPr>
        <w:t xml:space="preserve">je </w:t>
      </w:r>
      <w:r w:rsidRPr="00325720">
        <w:rPr>
          <w:rFonts w:cs="Times New Roman"/>
          <w:color w:val="000000"/>
        </w:rPr>
        <w:t>najmä prevzatie ustanovení týkajúcich sa vybraných rádiových zariadení uvedených</w:t>
      </w:r>
      <w:r>
        <w:rPr>
          <w:rFonts w:cs="Times New Roman"/>
          <w:color w:val="000000"/>
        </w:rPr>
        <w:t xml:space="preserve"> v smernici (EÚ) 2022/2380, </w:t>
      </w:r>
      <w:r w:rsidRPr="00325720">
        <w:rPr>
          <w:rFonts w:cs="Times New Roman"/>
          <w:color w:val="000000"/>
        </w:rPr>
        <w:t>pre ktoré sa ustanovujú spoločné nabíjacie zariadenia (na</w:t>
      </w:r>
      <w:r w:rsidR="00030306">
        <w:rPr>
          <w:rFonts w:cs="Times New Roman"/>
          <w:color w:val="000000"/>
        </w:rPr>
        <w:t>bíjačky), ktorými sú napríklad mobilné telefóny</w:t>
      </w:r>
      <w:r w:rsidRPr="00325720">
        <w:rPr>
          <w:rFonts w:cs="Times New Roman"/>
          <w:color w:val="000000"/>
        </w:rPr>
        <w:t xml:space="preserve">, tablety, </w:t>
      </w:r>
      <w:r w:rsidR="00030306">
        <w:rPr>
          <w:rFonts w:cs="Times New Roman"/>
          <w:color w:val="000000"/>
        </w:rPr>
        <w:t xml:space="preserve">digitálne </w:t>
      </w:r>
      <w:r w:rsidRPr="00325720">
        <w:rPr>
          <w:rFonts w:cs="Times New Roman"/>
          <w:color w:val="000000"/>
        </w:rPr>
        <w:t xml:space="preserve">fotoaparáty, </w:t>
      </w:r>
      <w:r w:rsidR="00030306">
        <w:rPr>
          <w:rFonts w:cs="Times New Roman"/>
          <w:color w:val="000000"/>
        </w:rPr>
        <w:t xml:space="preserve">elektronické </w:t>
      </w:r>
      <w:r w:rsidRPr="00325720">
        <w:rPr>
          <w:rFonts w:cs="Times New Roman"/>
          <w:color w:val="000000"/>
        </w:rPr>
        <w:t>čítačky, slú</w:t>
      </w:r>
      <w:r w:rsidR="00A022EF">
        <w:rPr>
          <w:rFonts w:cs="Times New Roman"/>
          <w:color w:val="000000"/>
        </w:rPr>
        <w:t>chadlá a pod. Ďalej sa ustanovujú</w:t>
      </w:r>
      <w:r w:rsidRPr="00325720">
        <w:rPr>
          <w:rFonts w:cs="Times New Roman"/>
          <w:color w:val="000000"/>
        </w:rPr>
        <w:t xml:space="preserve"> požiadavky na spoločné nabíjacie rozhranie, na spoločný komunikačný protokol nabíjania, možnosti dodania rádiového zariadenia koncovému užívateľovi bez</w:t>
      </w:r>
      <w:r w:rsidR="00E14F36">
        <w:rPr>
          <w:rFonts w:cs="Times New Roman"/>
          <w:color w:val="000000"/>
        </w:rPr>
        <w:t> </w:t>
      </w:r>
      <w:r w:rsidRPr="00325720">
        <w:rPr>
          <w:rFonts w:cs="Times New Roman"/>
          <w:color w:val="000000"/>
        </w:rPr>
        <w:t>nabíjacieho zariadenia, požiadavky na označovanie nabíjacieho zariadenia a informácie poskytované spotrebiteľom. Používanie spoločných nabíjacích zariadení pre rôzne typy rádiových zariadení bude viesť k celkovému zvýšeniu pohodlia spotrebiteľov a zníženiu množstva elektronického odpadu</w:t>
      </w:r>
      <w:r>
        <w:rPr>
          <w:rFonts w:cs="Times New Roman"/>
          <w:color w:val="000000"/>
        </w:rPr>
        <w:t>, ktorý </w:t>
      </w:r>
      <w:r w:rsidRPr="00325720">
        <w:rPr>
          <w:rFonts w:cs="Times New Roman"/>
          <w:color w:val="000000"/>
        </w:rPr>
        <w:t xml:space="preserve">vzniká z elektrických a elektronických zariadení.  </w:t>
      </w:r>
    </w:p>
    <w:p w:rsidR="00325720" w:rsidRDefault="00325720" w:rsidP="00C50DE1">
      <w:pPr>
        <w:ind w:firstLine="720"/>
        <w:jc w:val="both"/>
        <w:rPr>
          <w:bCs/>
        </w:rPr>
      </w:pPr>
    </w:p>
    <w:p w:rsidR="00505796" w:rsidRPr="00B17472" w:rsidRDefault="00505796" w:rsidP="00C50DE1">
      <w:pPr>
        <w:ind w:firstLine="720"/>
        <w:jc w:val="both"/>
        <w:rPr>
          <w:bCs/>
        </w:rPr>
      </w:pPr>
    </w:p>
    <w:p w:rsidR="002B7511" w:rsidRDefault="002821C4" w:rsidP="00C50DE1">
      <w:pPr>
        <w:ind w:firstLine="720"/>
        <w:jc w:val="both"/>
        <w:rPr>
          <w:bCs/>
        </w:rPr>
      </w:pPr>
      <w:r w:rsidRPr="00B17472">
        <w:rPr>
          <w:bCs/>
        </w:rPr>
        <w:lastRenderedPageBreak/>
        <w:t>Návrh nariadenia vlády Slovenskej republiky</w:t>
      </w:r>
      <w:r w:rsidR="002B7511" w:rsidRPr="00B17472">
        <w:rPr>
          <w:bCs/>
        </w:rPr>
        <w:t xml:space="preserve"> nemá vplyvy </w:t>
      </w:r>
      <w:r w:rsidRPr="00B17472">
        <w:rPr>
          <w:bCs/>
        </w:rPr>
        <w:t>na rozpočet verejnej správy</w:t>
      </w:r>
      <w:r w:rsidR="008418F9">
        <w:rPr>
          <w:bCs/>
        </w:rPr>
        <w:t>,</w:t>
      </w:r>
      <w:r w:rsidR="00870394" w:rsidRPr="00B17472">
        <w:rPr>
          <w:bCs/>
        </w:rPr>
        <w:t xml:space="preserve"> </w:t>
      </w:r>
      <w:r w:rsidR="002B7511" w:rsidRPr="00B17472">
        <w:rPr>
          <w:bCs/>
        </w:rPr>
        <w:t>vplyvy na informatizáciu</w:t>
      </w:r>
      <w:r w:rsidR="00661AF3" w:rsidRPr="00B17472">
        <w:rPr>
          <w:bCs/>
        </w:rPr>
        <w:t xml:space="preserve"> spoločnosti</w:t>
      </w:r>
      <w:r w:rsidR="002B7511" w:rsidRPr="00B17472">
        <w:rPr>
          <w:bCs/>
        </w:rPr>
        <w:t>, vplyvy na manželstvo, rodičovstvo a rodinu a vplyvy na</w:t>
      </w:r>
      <w:r w:rsidR="00E14F36">
        <w:rPr>
          <w:bCs/>
        </w:rPr>
        <w:t> </w:t>
      </w:r>
      <w:r w:rsidR="002B7511" w:rsidRPr="00B17472">
        <w:rPr>
          <w:bCs/>
        </w:rPr>
        <w:t>služby verejnej správy pre občana.</w:t>
      </w:r>
      <w:r w:rsidRPr="00B17472">
        <w:rPr>
          <w:bCs/>
        </w:rPr>
        <w:t xml:space="preserve"> Návrh nariadenia vlády</w:t>
      </w:r>
      <w:r w:rsidR="00870394" w:rsidRPr="00B17472">
        <w:rPr>
          <w:bCs/>
        </w:rPr>
        <w:t xml:space="preserve"> Slovenskej republiky</w:t>
      </w:r>
      <w:r w:rsidRPr="00B17472">
        <w:rPr>
          <w:bCs/>
        </w:rPr>
        <w:t xml:space="preserve"> má </w:t>
      </w:r>
      <w:r w:rsidR="00870394" w:rsidRPr="00B17472">
        <w:rPr>
          <w:bCs/>
        </w:rPr>
        <w:t xml:space="preserve"> pozitívny aj negatívny</w:t>
      </w:r>
      <w:r w:rsidRPr="00B17472">
        <w:rPr>
          <w:bCs/>
        </w:rPr>
        <w:t xml:space="preserve"> </w:t>
      </w:r>
      <w:r w:rsidR="00870394" w:rsidRPr="00B17472">
        <w:rPr>
          <w:bCs/>
        </w:rPr>
        <w:t>vplyv</w:t>
      </w:r>
      <w:r w:rsidRPr="00B17472">
        <w:rPr>
          <w:bCs/>
        </w:rPr>
        <w:t xml:space="preserve"> na podnikateľské</w:t>
      </w:r>
      <w:r w:rsidR="00325720" w:rsidRPr="00B17472">
        <w:rPr>
          <w:bCs/>
        </w:rPr>
        <w:t xml:space="preserve"> prostredie, </w:t>
      </w:r>
      <w:r w:rsidR="00870394" w:rsidRPr="00B17472">
        <w:rPr>
          <w:bCs/>
        </w:rPr>
        <w:t>pozitívny vplyv na životné prostredie</w:t>
      </w:r>
      <w:r w:rsidR="008B720A">
        <w:rPr>
          <w:bCs/>
        </w:rPr>
        <w:t xml:space="preserve"> a pozitívne</w:t>
      </w:r>
      <w:r w:rsidR="008B720A" w:rsidRPr="00B17472">
        <w:rPr>
          <w:bCs/>
        </w:rPr>
        <w:t xml:space="preserve"> sociálne vplyvy</w:t>
      </w:r>
      <w:r w:rsidR="00D12EC9">
        <w:rPr>
          <w:bCs/>
        </w:rPr>
        <w:t>.</w:t>
      </w:r>
    </w:p>
    <w:p w:rsidR="002B7511" w:rsidRPr="008D5EEC" w:rsidRDefault="002B7511" w:rsidP="002B7511">
      <w:pPr>
        <w:ind w:left="284"/>
        <w:jc w:val="both"/>
        <w:rPr>
          <w:bCs/>
        </w:rPr>
      </w:pPr>
    </w:p>
    <w:p w:rsidR="002B7511" w:rsidRPr="00087B28" w:rsidRDefault="002821C4" w:rsidP="00C50DE1">
      <w:pPr>
        <w:ind w:firstLine="720"/>
        <w:jc w:val="both"/>
        <w:rPr>
          <w:bCs/>
        </w:rPr>
      </w:pPr>
      <w:r>
        <w:rPr>
          <w:bCs/>
        </w:rPr>
        <w:t>Návrh nariadenia vlády Slovenskej republiky</w:t>
      </w:r>
      <w:r w:rsidR="002B7511" w:rsidRPr="008D5EEC">
        <w:rPr>
          <w:bCs/>
        </w:rPr>
        <w:t xml:space="preserve"> je v súlade s Ústavou Slovenskej republiky, ústavnými zákonmi</w:t>
      </w:r>
      <w:r w:rsidR="002B7511">
        <w:rPr>
          <w:bCs/>
        </w:rPr>
        <w:t xml:space="preserve"> a</w:t>
      </w:r>
      <w:r>
        <w:t> </w:t>
      </w:r>
      <w:r w:rsidR="002B7511">
        <w:rPr>
          <w:bCs/>
        </w:rPr>
        <w:t>nálezmi Ú</w:t>
      </w:r>
      <w:r w:rsidR="002B7511" w:rsidRPr="008023EB">
        <w:rPr>
          <w:bCs/>
        </w:rPr>
        <w:t>stavného súdu</w:t>
      </w:r>
      <w:r w:rsidR="002B7511">
        <w:rPr>
          <w:bCs/>
        </w:rPr>
        <w:t xml:space="preserve"> Slovenskej republiky, so zákonmi a ostatnými všeobecne záväznými právnymi predpismi platnými v Slovenskej republike, s</w:t>
      </w:r>
      <w:r w:rsidR="002B7511" w:rsidRPr="008D5EEC">
        <w:rPr>
          <w:bCs/>
        </w:rPr>
        <w:t xml:space="preserve"> medzinárodnými zmluvami a inými medzinárodnými dokumentmi, ktorými je Slovenská republika viazaná, a</w:t>
      </w:r>
      <w:r>
        <w:rPr>
          <w:bCs/>
        </w:rPr>
        <w:t>ko </w:t>
      </w:r>
      <w:r w:rsidR="002B7511">
        <w:rPr>
          <w:bCs/>
        </w:rPr>
        <w:t>aj</w:t>
      </w:r>
      <w:r>
        <w:rPr>
          <w:bCs/>
        </w:rPr>
        <w:t> </w:t>
      </w:r>
      <w:r w:rsidR="002B7511" w:rsidRPr="008D5EEC">
        <w:rPr>
          <w:bCs/>
        </w:rPr>
        <w:t>s právom Európskej únie.</w:t>
      </w:r>
    </w:p>
    <w:p w:rsidR="00C0489E" w:rsidRDefault="00C0489E" w:rsidP="00D204F2">
      <w:pPr>
        <w:widowControl/>
        <w:spacing w:after="100" w:afterAutospacing="1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sectPr w:rsidR="00C04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B1" w:rsidRDefault="006D10B1" w:rsidP="008501D2">
      <w:r>
        <w:separator/>
      </w:r>
    </w:p>
  </w:endnote>
  <w:endnote w:type="continuationSeparator" w:id="0">
    <w:p w:rsidR="006D10B1" w:rsidRDefault="006D10B1" w:rsidP="0085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1349D">
      <w:rPr>
        <w:noProof/>
      </w:rPr>
      <w:t>1</w:t>
    </w:r>
    <w:r>
      <w:fldChar w:fldCharType="end"/>
    </w:r>
  </w:p>
  <w:p w:rsidR="008501D2" w:rsidRDefault="008501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B1" w:rsidRDefault="006D10B1" w:rsidP="008501D2">
      <w:r>
        <w:separator/>
      </w:r>
    </w:p>
  </w:footnote>
  <w:footnote w:type="continuationSeparator" w:id="0">
    <w:p w:rsidR="006D10B1" w:rsidRDefault="006D10B1" w:rsidP="0085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95"/>
    <w:rsid w:val="00030306"/>
    <w:rsid w:val="00087B28"/>
    <w:rsid w:val="000B0C5F"/>
    <w:rsid w:val="0011349D"/>
    <w:rsid w:val="00120D7E"/>
    <w:rsid w:val="001735B7"/>
    <w:rsid w:val="001935E7"/>
    <w:rsid w:val="001B1BDC"/>
    <w:rsid w:val="001E316D"/>
    <w:rsid w:val="002119CE"/>
    <w:rsid w:val="00235B32"/>
    <w:rsid w:val="002821C4"/>
    <w:rsid w:val="002B7511"/>
    <w:rsid w:val="00315039"/>
    <w:rsid w:val="00325720"/>
    <w:rsid w:val="003B469F"/>
    <w:rsid w:val="0043025D"/>
    <w:rsid w:val="00440739"/>
    <w:rsid w:val="004D1E6E"/>
    <w:rsid w:val="00505796"/>
    <w:rsid w:val="00507AF7"/>
    <w:rsid w:val="00537F60"/>
    <w:rsid w:val="00576F53"/>
    <w:rsid w:val="005A4C83"/>
    <w:rsid w:val="005C04FD"/>
    <w:rsid w:val="00661AF3"/>
    <w:rsid w:val="00691DCF"/>
    <w:rsid w:val="00695FD4"/>
    <w:rsid w:val="006D10B1"/>
    <w:rsid w:val="00700B27"/>
    <w:rsid w:val="0077277C"/>
    <w:rsid w:val="007D705B"/>
    <w:rsid w:val="008023EB"/>
    <w:rsid w:val="00810D0E"/>
    <w:rsid w:val="008418F9"/>
    <w:rsid w:val="008501D2"/>
    <w:rsid w:val="008608C8"/>
    <w:rsid w:val="00870394"/>
    <w:rsid w:val="008B25A6"/>
    <w:rsid w:val="008B720A"/>
    <w:rsid w:val="008B7E07"/>
    <w:rsid w:val="008D3218"/>
    <w:rsid w:val="008D5EEC"/>
    <w:rsid w:val="009B036E"/>
    <w:rsid w:val="009E6595"/>
    <w:rsid w:val="00A022EF"/>
    <w:rsid w:val="00A027B7"/>
    <w:rsid w:val="00A64D2D"/>
    <w:rsid w:val="00AC170F"/>
    <w:rsid w:val="00AD04E3"/>
    <w:rsid w:val="00B17472"/>
    <w:rsid w:val="00B6623C"/>
    <w:rsid w:val="00B801F8"/>
    <w:rsid w:val="00BD53AE"/>
    <w:rsid w:val="00C0489E"/>
    <w:rsid w:val="00C50DE1"/>
    <w:rsid w:val="00CA35BB"/>
    <w:rsid w:val="00CE30AC"/>
    <w:rsid w:val="00D12EC9"/>
    <w:rsid w:val="00D204F2"/>
    <w:rsid w:val="00D30DA3"/>
    <w:rsid w:val="00D7750C"/>
    <w:rsid w:val="00DE20A0"/>
    <w:rsid w:val="00DF11FA"/>
    <w:rsid w:val="00DF40FA"/>
    <w:rsid w:val="00E14F36"/>
    <w:rsid w:val="00E408AE"/>
    <w:rsid w:val="00EA7479"/>
    <w:rsid w:val="00F92EE3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521A5A-C29A-4891-8116-0CAE39A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Arial Unicode MS"/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PMsoNormal">
    <w:name w:val="P_MsoNormal"/>
    <w:basedOn w:val="Normlny"/>
    <w:uiPriority w:val="99"/>
    <w:rPr>
      <w:rFonts w:cs="Times New Roman"/>
    </w:rPr>
  </w:style>
  <w:style w:type="paragraph" w:customStyle="1" w:styleId="TableMsoNormalTable">
    <w:name w:val="Table_MsoNormalTable"/>
    <w:basedOn w:val="Normlny"/>
    <w:uiPriority w:val="99"/>
    <w:rPr>
      <w:rFonts w:cs="Times New Roman"/>
      <w:sz w:val="20"/>
    </w:rPr>
  </w:style>
  <w:style w:type="character" w:customStyle="1" w:styleId="placeholdertext0">
    <w:name w:val="placeholdertext0"/>
    <w:uiPriority w:val="99"/>
    <w:rPr>
      <w:rFonts w:cs="Times New Roman"/>
    </w:rPr>
  </w:style>
  <w:style w:type="paragraph" w:customStyle="1" w:styleId="LiMsoNormal">
    <w:name w:val="Li_MsoNormal"/>
    <w:basedOn w:val="Normlny"/>
    <w:uiPriority w:val="99"/>
    <w:rPr>
      <w:rFonts w:cs="Times New Roman"/>
    </w:rPr>
  </w:style>
  <w:style w:type="paragraph" w:customStyle="1" w:styleId="DivMsoNormal">
    <w:name w:val="Div_MsoNormal"/>
    <w:basedOn w:val="Normlny"/>
    <w:uiPriority w:val="99"/>
    <w:rPr>
      <w:rFonts w:cs="Times New Roman"/>
    </w:rPr>
  </w:style>
  <w:style w:type="character" w:customStyle="1" w:styleId="PlaceholderText">
    <w:name w:val="PlaceholderText"/>
    <w:uiPriority w:val="99"/>
    <w:rPr>
      <w:rFonts w:ascii="Times New Roman" w:hAnsi="Times New Roman" w:cs="Times New Roman"/>
      <w:color w:val="808080"/>
    </w:rPr>
  </w:style>
  <w:style w:type="character" w:styleId="Odkaznakomentr">
    <w:name w:val="annotation reference"/>
    <w:uiPriority w:val="99"/>
    <w:rsid w:val="00AD04E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D04E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AD04E3"/>
    <w:rPr>
      <w:rFonts w:ascii="Times New Roman" w:hAnsi="Times New Roman" w:cs="Arial Unicode MS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D04E3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AD04E3"/>
    <w:rPr>
      <w:rFonts w:ascii="Times New Roman" w:hAnsi="Times New Roman" w:cs="Arial Unicode MS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505796"/>
    <w:pPr>
      <w:widowControl/>
      <w:adjustRightInd/>
      <w:spacing w:before="100" w:beforeAutospacing="1" w:after="100" w:afterAutospacing="1"/>
    </w:pPr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501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8501D2"/>
    <w:rPr>
      <w:rFonts w:ascii="Times New Roman" w:hAnsi="Times New Roman" w:cs="Arial Unicode MS"/>
      <w:sz w:val="24"/>
      <w:szCs w:val="24"/>
    </w:rPr>
  </w:style>
  <w:style w:type="paragraph" w:styleId="Pta">
    <w:name w:val="footer"/>
    <w:basedOn w:val="Normlny"/>
    <w:link w:val="PtaChar"/>
    <w:uiPriority w:val="99"/>
    <w:rsid w:val="008501D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8501D2"/>
    <w:rPr>
      <w:rFonts w:ascii="Times New Roman" w:hAnsi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FC3F-2AD5-4C5D-AA18-89BF3C65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Bačová Michaela</cp:lastModifiedBy>
  <cp:revision>2</cp:revision>
  <dcterms:created xsi:type="dcterms:W3CDTF">2023-07-12T07:49:00Z</dcterms:created>
  <dcterms:modified xsi:type="dcterms:W3CDTF">2023-07-12T07:49:00Z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Kozmová</vt:lpwstr>
  </property>
  <property fmtid="{D5CDD505-2E9C-101B-9397-08002B2CF9AE}" pid="65" name="FSC#SKMF@103.510:mf_aktuc_zast">
    <vt:lpwstr>Mgr. Katarína Kozmová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Kozmová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16. 5. 2023, 10:50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Kozmová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>Bratislava I</vt:lpwstr>
  </property>
  <property fmtid="{D5CDD505-2E9C-101B-9397-08002B2CF9AE}" pid="133" name="FSC#SKEDITIONREG@103.510:sk_org_street">
    <vt:lpwstr>Štefanovičova 104558/3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16. 5. 2023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16.5.2023,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- nariadenie vlády 193/2016 Z. z.,</vt:lpwstr>
  </property>
  <property fmtid="{D5CDD505-2E9C-101B-9397-08002B2CF9AE}" pid="383" name="FSC#COOELAK@1.1001:FileReference">
    <vt:lpwstr>1685-2023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1685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Kozmová,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Surmíková Tatranská, Katarína, MBA</vt:lpwstr>
  </property>
  <property fmtid="{D5CDD505-2E9C-101B-9397-08002B2CF9AE}" pid="394" name="FSC#COOELAK@1.1001:ApprovedAt">
    <vt:lpwstr>17.05.2023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16.05.2023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*COO.2203.104.2.5243027*</vt:lpwstr>
  </property>
  <property fmtid="{D5CDD505-2E9C-101B-9397-08002B2CF9AE}" pid="400" name="FSC#COOELAK@1.1001:RefBarCode">
    <vt:lpwstr>*COO.2203.104.2.5243021*</vt:lpwstr>
  </property>
  <property fmtid="{D5CDD505-2E9C-101B-9397-08002B2CF9AE}" pid="401" name="FSC#COOELAK@1.1001:FileRefBarCode">
    <vt:lpwstr>*1685-2023*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Katarína</vt:lpwstr>
  </property>
  <property fmtid="{D5CDD505-2E9C-101B-9397-08002B2CF9AE}" pid="410" name="FSC#COOELAK@1.1001:ApproverSurName">
    <vt:lpwstr>Surmíková Tatranská</vt:lpwstr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Kozmová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16.05.2023</vt:lpwstr>
  </property>
  <property fmtid="{D5CDD505-2E9C-101B-9397-08002B2CF9AE}" pid="428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1685-2023-3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Katarína Surmíková Tatranská, MBA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COO.2203.104.2.5243027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