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661B4A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</w:t>
      </w:r>
    </w:p>
    <w:p w:rsidR="00856250" w:rsidRPr="00F9528E" w:rsidRDefault="00856250" w:rsidP="00FB0452">
      <w:pPr>
        <w:widowControl/>
        <w:jc w:val="both"/>
        <w:rPr>
          <w:color w:val="000000"/>
        </w:rPr>
      </w:pPr>
    </w:p>
    <w:p w:rsidR="00C15152" w:rsidRDefault="00C15152" w:rsidP="00FB0452">
      <w:pPr>
        <w:widowControl/>
        <w:jc w:val="both"/>
        <w:rPr>
          <w:color w:val="000000"/>
          <w:lang w:val="en-US"/>
        </w:rPr>
      </w:pPr>
    </w:p>
    <w:p w:rsidR="004D7A15" w:rsidRDefault="004D7A15" w:rsidP="00FB0452">
      <w:pPr>
        <w:widowControl/>
        <w:jc w:val="both"/>
        <w:rPr>
          <w:color w:val="000000"/>
          <w:lang w:val="en-US"/>
        </w:rPr>
      </w:pPr>
    </w:p>
    <w:p w:rsidR="004D7A15" w:rsidRDefault="004D7A15" w:rsidP="00FB0452">
      <w:pPr>
        <w:widowControl/>
        <w:jc w:val="both"/>
        <w:rPr>
          <w:color w:val="000000"/>
          <w:lang w:val="en-US"/>
        </w:rPr>
      </w:pPr>
    </w:p>
    <w:p w:rsidR="00DE798B" w:rsidRDefault="00DB7FE2" w:rsidP="00FB0452">
      <w:pPr>
        <w:pStyle w:val="Normlnywebov"/>
        <w:jc w:val="both"/>
        <w:divId w:val="309407180"/>
      </w:pPr>
      <w:r w:rsidRPr="00DB7FE2">
        <w:t>Zámer vyhlásiť zóny Národného parku  Slovenský kras a zmeny jeho hraníc a ochranného pásma, spoločne s návrhom programu starostlivosti o Národný park Slovenský kras</w:t>
      </w:r>
      <w:r w:rsidR="00DE798B">
        <w:t xml:space="preserve"> bol oznámený listom Okresného úradu </w:t>
      </w:r>
      <w:r>
        <w:t>Košice</w:t>
      </w:r>
      <w:r w:rsidR="00DE798B">
        <w:t xml:space="preserve"> </w:t>
      </w:r>
      <w:r>
        <w:t>OU-KE-OSZP</w:t>
      </w:r>
      <w:r w:rsidRPr="00DB7FE2">
        <w:t>1-2022/051066</w:t>
      </w:r>
      <w:r w:rsidR="00DE798B">
        <w:t xml:space="preserve"> z </w:t>
      </w:r>
      <w:r>
        <w:t>8</w:t>
      </w:r>
      <w:r w:rsidR="00DE798B">
        <w:t xml:space="preserve">. </w:t>
      </w:r>
      <w:r>
        <w:t>decembra 2022</w:t>
      </w:r>
      <w:r w:rsidR="00DE798B">
        <w:t xml:space="preserve"> dotknutým subjektom podľa § 50 zákona č. 543/2002 Z. z. o ochrane prírody a krajiny v znení neskorších predpisov. Bol zverejnený na úradnej tabuli Okresného úradu </w:t>
      </w:r>
      <w:r>
        <w:t>Košice</w:t>
      </w:r>
      <w:r w:rsidR="00DE798B">
        <w:t xml:space="preserve">, </w:t>
      </w:r>
      <w:r>
        <w:t>ako aj všetkých dotknutých obcí</w:t>
      </w:r>
      <w:r w:rsidR="00DE798B">
        <w:t xml:space="preserve">. Následne, po uplynutí lehoty na </w:t>
      </w:r>
      <w:r>
        <w:t>podanie písomných pripomienok k zverejnenému zámeru</w:t>
      </w:r>
      <w:r w:rsidR="00DE798B">
        <w:t xml:space="preserve">, Okresný úrad </w:t>
      </w:r>
      <w:r>
        <w:t>Košice</w:t>
      </w:r>
      <w:r w:rsidR="00DE798B">
        <w:t xml:space="preserve"> zvolával prerokovania k vzneseným pripomienkam</w:t>
      </w:r>
      <w:r>
        <w:t xml:space="preserve"> od 21. februára 2023 do 2. marca 2023.</w:t>
      </w:r>
      <w:r w:rsidR="00DE798B">
        <w:t xml:space="preserve"> Z jednotlivých prerokovaní boli vyhotovené písomné záznamy.</w:t>
      </w:r>
    </w:p>
    <w:p w:rsidR="00DE798B" w:rsidRDefault="00DE798B" w:rsidP="00FB0452">
      <w:pPr>
        <w:pStyle w:val="Normlnywebov"/>
        <w:jc w:val="both"/>
        <w:divId w:val="309407180"/>
      </w:pPr>
      <w:r>
        <w:t xml:space="preserve">Verejnosť bola o príprave návrhu nariadenia vlády Slovenskej republiky, </w:t>
      </w:r>
      <w:r w:rsidR="00DB7FE2" w:rsidRPr="00DB7FE2">
        <w:t xml:space="preserve">ktorým sa </w:t>
      </w:r>
      <w:r w:rsidR="00271700" w:rsidRPr="00271700">
        <w:t>vyhlasuje Národný park Slovenský kras, jeho zóny a ochranné pásmo</w:t>
      </w:r>
      <w:bookmarkStart w:id="0" w:name="_GoBack"/>
      <w:bookmarkEnd w:id="0"/>
      <w:r>
        <w:t xml:space="preserve"> informovaná aj prostredníctvom predbežnej informácie zverejnenej v informačnom sy</w:t>
      </w:r>
      <w:r w:rsidR="00DB7FE2">
        <w:t>stéme verejnej správy Slov-Lex</w:t>
      </w:r>
      <w:r w:rsidR="006A6AA6">
        <w:t xml:space="preserve"> (PI/2023/102</w:t>
      </w:r>
      <w:r w:rsidR="00A11E41">
        <w:t xml:space="preserve"> </w:t>
      </w:r>
      <w:r w:rsidR="00A11E41" w:rsidRPr="00A11E41">
        <w:t>Predbežná informácia k návrhu nariadenia vlády Slovenskej republiky, ktorým sa vyhlasuje Národný park Poloniny, jeho zóny a ochranné pásmo, návrhu nariadenia vlády Slovenskej republiky, ktorým sa vyhlasuje Národný park Slovenský kras, jeho zóny a ochranné pásmo a k návrhu nariadenia vlády Slovenskej republiky, ktorým sa vyhlasuje Národný park Veľká Fatra, jeho zóny a ochranné pásmo</w:t>
      </w:r>
      <w:r w:rsidR="006A6AA6">
        <w:t>)</w:t>
      </w:r>
      <w:r>
        <w:t>.</w:t>
      </w:r>
    </w:p>
    <w:p w:rsidR="004D7A15" w:rsidRPr="00E55392" w:rsidRDefault="00DE798B" w:rsidP="00DB7FE2">
      <w:pPr>
        <w:pStyle w:val="Normlnywebov"/>
        <w:jc w:val="both"/>
        <w:rPr>
          <w:lang w:val="en-US"/>
        </w:rPr>
      </w:pPr>
      <w:r>
        <w:t>Podľa čl. 10 ods. 3 legislatívnych pravidiel vlády Slovenskej republiky „</w:t>
      </w:r>
      <w:r>
        <w:rPr>
          <w:rStyle w:val="Zvraznenie"/>
        </w:rPr>
        <w:t>Vyjadrenie k predbežnej informácii sa zasiela prostredníctvom portálu v lehote určenej predkladateľom.</w:t>
      </w:r>
      <w:r>
        <w:t xml:space="preserve">“ K predbežnej informácii boli prostredníctvom portálu Slov-Lex zaslané </w:t>
      </w:r>
      <w:r w:rsidR="00A11E41">
        <w:t>vyjadrenia týkajúce sa len Národného parku Poloniny.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271700"/>
    <w:rsid w:val="003C356C"/>
    <w:rsid w:val="003F7950"/>
    <w:rsid w:val="0049695E"/>
    <w:rsid w:val="004A1531"/>
    <w:rsid w:val="004D7A15"/>
    <w:rsid w:val="00661B4A"/>
    <w:rsid w:val="006A6AA6"/>
    <w:rsid w:val="006C5DD0"/>
    <w:rsid w:val="00716D4D"/>
    <w:rsid w:val="00784436"/>
    <w:rsid w:val="007D62CB"/>
    <w:rsid w:val="00856250"/>
    <w:rsid w:val="00974AE7"/>
    <w:rsid w:val="00A11E41"/>
    <w:rsid w:val="00A12994"/>
    <w:rsid w:val="00AA304F"/>
    <w:rsid w:val="00AA762C"/>
    <w:rsid w:val="00AC5107"/>
    <w:rsid w:val="00C15152"/>
    <w:rsid w:val="00C9479C"/>
    <w:rsid w:val="00CD4237"/>
    <w:rsid w:val="00D8599B"/>
    <w:rsid w:val="00DB7FE2"/>
    <w:rsid w:val="00DE798B"/>
    <w:rsid w:val="00E266D6"/>
    <w:rsid w:val="00E55392"/>
    <w:rsid w:val="00ED21F7"/>
    <w:rsid w:val="00F9528E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DE798B"/>
    <w:pPr>
      <w:widowControl/>
      <w:adjustRightInd/>
      <w:spacing w:before="100" w:beforeAutospacing="1" w:after="100" w:afterAutospacing="1"/>
    </w:pPr>
  </w:style>
  <w:style w:type="character" w:styleId="Zvraznenie">
    <w:name w:val="Emphasis"/>
    <w:uiPriority w:val="20"/>
    <w:qFormat/>
    <w:locked/>
    <w:rsid w:val="00DE798B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7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7.4.2022 13:59:12"/>
    <f:field ref="objchangedby" par="" text="Administrator, System"/>
    <f:field ref="objmodifiedat" par="" text="27.4.2022 13:59:1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Cao Tienová Laura</cp:lastModifiedBy>
  <cp:revision>4</cp:revision>
  <dcterms:created xsi:type="dcterms:W3CDTF">2023-04-13T17:12:00Z</dcterms:created>
  <dcterms:modified xsi:type="dcterms:W3CDTF">2023-05-02T07:03:00Z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Valéria Hallonová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vyhlasuje Národný park Muránska planina, jeho zóny a ochranné pásmo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mesiace jún až december 2021</vt:lpwstr>
  </property>
  <property fmtid="{D5CDD505-2E9C-101B-9397-08002B2CF9AE}" pid="17" name="FSC#SKEDITIONSLOVLEX@103.510:plnynazovpredpis">
    <vt:lpwstr> Nariadenie vlády  Slovenskej republiky, ktorým sa vyhlasuje Národný park Muránska planina, jeho zóny a ochranné pásmo </vt:lpwstr>
  </property>
  <property fmtid="{D5CDD505-2E9C-101B-9397-08002B2CF9AE}" pid="18" name="FSC#SKEDITIONSLOVLEX@103.510:rezortcislopredpis">
    <vt:lpwstr>7968/2022-1.7.3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LP/2022/237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Čl. 191 až 193 Zmluvy o fungovaní Európskej únie v platnom znení.</vt:lpwstr>
  </property>
  <property fmtid="{D5CDD505-2E9C-101B-9397-08002B2CF9AE}" pid="38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 2) v platnom znení, gestor: Ministerstvo životného prostredia Slovenskej rep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- navrhovaný materiál nie je upravený v judikatúre Súdneho dvora Európskej únie.</vt:lpwstr>
  </property>
  <property fmtid="{D5CDD505-2E9C-101B-9397-08002B2CF9AE}" pid="43" name="FSC#SKEDITIONSLOVLEX@103.510:AttrStrListDocPropLehotaPrebratieSmernice">
    <vt:lpwstr>Členské štáty EÚ majú 6 ročnú lehotu na to, aby lokality národného zoznamu území európskeho významu uvedené schválené následne Európskou komisiou označili za osobitne chránené územie a stanovili ciele ochrany a opatrenia ochrany pre biotopy a druhy, ktoré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Odôvodnené stanovisko v konaní o porušení zmlúv č. 2019/2141 týkajúce sa nesplnenia povinnosti vyplývajúcej z článku 4 ods. 4 a článku 6 ods. 1 smernice Rady 92/43/EHS z 21. mája 1992 o ochrane prirodzených biotopov a voľne žijúcich živočíchov a rastlín (</vt:lpwstr>
  </property>
  <property fmtid="{D5CDD505-2E9C-101B-9397-08002B2CF9AE}" pid="46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 2) je prebratá _x000d_
- zákonom č. 543/2002 Z. z. o ochrane prírody a krajiny v z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7. 4. 2022</vt:lpwstr>
  </property>
  <property fmtid="{D5CDD505-2E9C-101B-9397-08002B2CF9AE}" pid="50" name="FSC#SKEDITIONSLOVLEX@103.510:AttrDateDocPropUkonceniePKK">
    <vt:lpwstr>20. 4. 2022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Pozitívne_x000d_
Negatívne</vt:lpwstr>
  </property>
  <property fmtid="{D5CDD505-2E9C-101B-9397-08002B2CF9AE}" pid="53" name="FSC#SKEDITIONSLOVLEX@103.510:AttrStrDocPropVplyvSocialny">
    <vt:lpwstr>Pozitívne_x000d_
Negatívne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Prekladaný návrh vyhlásenia NP Muránska planina, jeho zón a ochranného pásma je alternatívou k súčasnému právnemu stavu vyplývajúcemu z nariadenia vlády z roku 1997, ako aj k zámeru vyhlásenia NP Muránska planina z roku 2020 (ktorým bolo navrhnuté zosúlad</vt:lpwstr>
  </property>
  <property fmtid="{D5CDD505-2E9C-101B-9397-08002B2CF9AE}" pid="58" name="FSC#SKEDITIONSLOVLEX@103.510:AttrStrListDocPropStanoviskoGest">
    <vt:lpwstr>Súhlasné s návrhom na dopracovanie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/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Ján Budaj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životného prostredia Slovenskej republiky (MŽP SR) predkladá podľa § 17 ods. 1 písm. b), § 19 ods. 1 a&amp;nbsp;6 a § 30 ods. 7 543/2002 Z. z. o&amp;nbsp;ochrane prírody a&amp;nbsp;krajiny v&amp;nbsp;znení neskorších predpisov (ďalej len „zákon“) na rokov</vt:lpwstr>
  </property>
  <property fmtid="{D5CDD505-2E9C-101B-9397-08002B2CF9AE}" pid="135" name="FSC#COOSYSTEM@1.1:Container">
    <vt:lpwstr>COO.2145.1000.3.4931969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&lt;p&gt;Zámer vyhlásiť Národný park Muránska planina, jeho zóny a&amp;nbsp;ochranné pásmo bol oznámený listom Okresného úradu Banská Bystrica OUBB-OSZP1 2020/007031-2ku z&amp;nbsp;24. januára 2020 dotknutým subjektom podľa § 50 zákona č. 543/2002 Z. z. o ochrane príro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/>
  </property>
  <property fmtid="{D5CDD505-2E9C-101B-9397-08002B2CF9AE}" pid="148" name="FSC#SKEDITIONSLOVLEX@103.510:funkciaZodpPredDativ">
    <vt:lpwstr/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27. 4. 2022</vt:lpwstr>
  </property>
</Properties>
</file>