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Pr="00FB7F08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7F08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FB7F08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Pr="00FB7F08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08">
              <w:rPr>
                <w:rFonts w:ascii="Times New Roman" w:hAnsi="Times New Roman" w:cs="Times New Roman"/>
                <w:sz w:val="28"/>
                <w:szCs w:val="28"/>
              </w:rPr>
              <w:t>NÁVRH</w:t>
            </w:r>
          </w:p>
        </w:tc>
      </w:tr>
      <w:tr w:rsidR="0081708C" w:rsidRPr="00FB7F08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FB7F08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F08">
              <w:rPr>
                <w:rFonts w:ascii="Times New Roman" w:hAnsi="Times New Roman" w:cs="Times New Roman"/>
                <w:sz w:val="28"/>
                <w:szCs w:val="28"/>
              </w:rPr>
              <w:t>UZNESENIE VLÁDY SLOVENSKEJ REPUBLIKY</w:t>
            </w:r>
          </w:p>
        </w:tc>
      </w:tr>
      <w:tr w:rsidR="0081708C" w:rsidRPr="000A47B7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125"/>
            </w:tblGrid>
            <w:tr w:rsidR="0081708C" w:rsidRPr="000A47B7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E3066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3066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č. ...</w:t>
                  </w:r>
                </w:p>
              </w:tc>
            </w:tr>
            <w:tr w:rsidR="0081708C" w:rsidRPr="00BA2E6B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59461864" w:rsidR="0081708C" w:rsidRPr="00E3066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06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z ...</w:t>
                  </w:r>
                  <w:r w:rsidR="00730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</w:t>
                  </w:r>
                  <w:bookmarkStart w:id="0" w:name="_GoBack"/>
                  <w:bookmarkEnd w:id="0"/>
                </w:p>
              </w:tc>
            </w:tr>
          </w:tbl>
          <w:p w14:paraId="1BF40919" w14:textId="77777777" w:rsidR="0081708C" w:rsidRPr="000A47B7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08C" w:rsidRPr="00FB7F08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FB7F08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8086C66" w:rsidR="00792CEB" w:rsidRPr="00FB7F08" w:rsidRDefault="00C0662A" w:rsidP="00AF397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47AEC"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</w:t>
                  </w:r>
                  <w:r w:rsidR="00FE37A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, ktorým sa dopĺňa</w:t>
                  </w:r>
                  <w:r w:rsidR="0013116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C1D0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nariadenie vlády Slovenskej republiky č. 7/2023 Z. z.</w:t>
                  </w:r>
                  <w:r w:rsidR="00A47AEC"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o výške pracovnej odmeny a podmienkach jej poskytovania </w:t>
                  </w:r>
                  <w:r w:rsidR="00F60C2B" w:rsidRPr="00FB7F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odsúdeným</w:t>
                  </w:r>
                </w:p>
              </w:tc>
            </w:tr>
          </w:tbl>
          <w:p w14:paraId="79032FD8" w14:textId="77777777" w:rsidR="0081708C" w:rsidRPr="00FB7F08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EBD1B9" w14:textId="77777777" w:rsidR="0081708C" w:rsidRPr="00FB7F08" w:rsidRDefault="0081708C" w:rsidP="00E3066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D95E68" w14:textId="77777777" w:rsidR="0081708C" w:rsidRPr="00FB7F08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FB7F08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21A38F94" w:rsidR="0081708C" w:rsidRPr="00FB7F08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234A8AF3" w:rsidR="0081708C" w:rsidRPr="00FB7F08" w:rsidRDefault="00F46773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1708C" w:rsidRPr="00FB7F08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FB7F08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1CE769D" w:rsidR="0081708C" w:rsidRPr="00FB7F08" w:rsidRDefault="00ED412E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54C3D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4C7F3A" w:rsidRPr="00FB7F08">
              <w:rPr>
                <w:rFonts w:ascii="Times New Roman" w:hAnsi="Times New Roman" w:cs="Times New Roman"/>
                <w:sz w:val="24"/>
                <w:szCs w:val="24"/>
              </w:rPr>
              <w:t xml:space="preserve"> spravodlivosti Slovenskej republiky</w:t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Pr="00FB7F08" w:rsidRDefault="00730A42" w:rsidP="00817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FB7F08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E30667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E30667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Pr="00FB7F08" w:rsidRDefault="009C4F6D" w:rsidP="0081708C">
      <w:pPr>
        <w:rPr>
          <w:rFonts w:ascii="Times New Roman" w:hAnsi="Times New Roman" w:cs="Times New Roman"/>
          <w:sz w:val="24"/>
          <w:szCs w:val="24"/>
        </w:rPr>
      </w:pPr>
    </w:p>
    <w:p w14:paraId="551C91D9" w14:textId="716EDA5A" w:rsidR="00A47AEC" w:rsidRPr="00FB7F08" w:rsidRDefault="00A47AEC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A47AEC" w:rsidRPr="00FB7F08" w14:paraId="083D671B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F53C43" w14:textId="77777777" w:rsidR="00A47AEC" w:rsidRPr="00E30667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9D38" w14:textId="77777777" w:rsidR="00A47AEC" w:rsidRPr="00E30667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schvaľuje</w:t>
            </w:r>
          </w:p>
        </w:tc>
      </w:tr>
      <w:tr w:rsidR="00A47AEC" w:rsidRPr="00FB7F08" w14:paraId="72520876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30BB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BF3913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37CA" w14:textId="0E6F8B07" w:rsidR="00A47AEC" w:rsidRPr="00FB7F08" w:rsidRDefault="00A47AEC" w:rsidP="00792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návrh nariadenia vlády Slovenskej republiky</w:t>
            </w:r>
            <w:r w:rsidR="00CC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37A7">
              <w:rPr>
                <w:rFonts w:ascii="Times New Roman" w:hAnsi="Times New Roman" w:cs="Times New Roman"/>
                <w:sz w:val="24"/>
                <w:szCs w:val="24"/>
              </w:rPr>
              <w:t>ktorým sa dopĺňa</w:t>
            </w:r>
            <w:r w:rsidR="00CC1D07" w:rsidRPr="00FB7F08">
              <w:rPr>
                <w:rFonts w:ascii="Times New Roman" w:hAnsi="Times New Roman" w:cs="Times New Roman"/>
                <w:sz w:val="24"/>
                <w:szCs w:val="24"/>
              </w:rPr>
              <w:t xml:space="preserve"> nariadenie v</w:t>
            </w:r>
            <w:r w:rsidR="00CC1D07">
              <w:rPr>
                <w:rFonts w:ascii="Times New Roman" w:hAnsi="Times New Roman" w:cs="Times New Roman"/>
                <w:sz w:val="24"/>
                <w:szCs w:val="24"/>
              </w:rPr>
              <w:t>lády Slovenskej republiky č. 7/2023</w:t>
            </w:r>
            <w:r w:rsidR="00CC1D07" w:rsidRPr="00FB7F08">
              <w:rPr>
                <w:rFonts w:ascii="Times New Roman" w:hAnsi="Times New Roman" w:cs="Times New Roman"/>
                <w:sz w:val="24"/>
                <w:szCs w:val="24"/>
              </w:rPr>
              <w:t xml:space="preserve"> Z. z.</w:t>
            </w: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 xml:space="preserve"> o výške pracovnej odmeny a podmienkach jej poskytovania odsúdeným;</w:t>
            </w:r>
          </w:p>
        </w:tc>
      </w:tr>
      <w:tr w:rsidR="00A47AEC" w:rsidRPr="00FB7F08" w14:paraId="4BFE309D" w14:textId="77777777">
        <w:trPr>
          <w:divId w:val="1100373910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B8D07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EC" w:rsidRPr="00FB7F08" w14:paraId="46FE773A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E687" w14:textId="77777777" w:rsidR="00A47AEC" w:rsidRPr="00E30667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E7ADAD" w14:textId="77777777" w:rsidR="00A47AEC" w:rsidRPr="00E30667" w:rsidRDefault="00A47A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6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ukladá</w:t>
            </w:r>
          </w:p>
        </w:tc>
      </w:tr>
      <w:tr w:rsidR="00A47AEC" w:rsidRPr="00FB7F08" w14:paraId="0EFEAC8C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BA72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D811B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A47AEC" w:rsidRPr="00FB7F08" w14:paraId="7309D45D" w14:textId="77777777">
        <w:trPr>
          <w:divId w:val="1100373910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3220" w14:textId="77777777" w:rsidR="00A47AEC" w:rsidRPr="00FB7F08" w:rsidRDefault="00A4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5E978" w14:textId="77777777" w:rsidR="00A47AEC" w:rsidRPr="00FB7F08" w:rsidRDefault="00A4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4D08" w14:textId="77777777" w:rsidR="00A47AEC" w:rsidRPr="00FB7F08" w:rsidRDefault="00A47AEC" w:rsidP="00D91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zabezpečiť uverejnenie nariadenia vlády Slovenskej republiky v Zbierke zákonov Slovenskej republiky.</w:t>
            </w:r>
          </w:p>
        </w:tc>
      </w:tr>
    </w:tbl>
    <w:p w14:paraId="58EF137F" w14:textId="44BB9FB0" w:rsidR="00596D02" w:rsidRPr="00FB7F08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846"/>
      </w:tblGrid>
      <w:tr w:rsidR="00557779" w:rsidRPr="00FB7F08" w14:paraId="76EC7E75" w14:textId="77777777" w:rsidTr="00E30667">
        <w:trPr>
          <w:cantSplit/>
        </w:trPr>
        <w:tc>
          <w:tcPr>
            <w:tcW w:w="1560" w:type="dxa"/>
          </w:tcPr>
          <w:p w14:paraId="545FD5E8" w14:textId="15481CC2" w:rsidR="00557779" w:rsidRPr="00FB7F08" w:rsidRDefault="00792CEB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Vykoná</w:t>
            </w:r>
            <w:r w:rsidR="00557779" w:rsidRPr="00FB7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846" w:type="dxa"/>
          </w:tcPr>
          <w:p w14:paraId="7B9DFC7F" w14:textId="319DB29A" w:rsidR="00557779" w:rsidRPr="00FB7F08" w:rsidRDefault="00A47AEC" w:rsidP="00E3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F08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</w:tc>
      </w:tr>
    </w:tbl>
    <w:p w14:paraId="4FF3A38B" w14:textId="77777777" w:rsidR="00557779" w:rsidRPr="00FB7F08" w:rsidRDefault="00557779" w:rsidP="00F60C2B">
      <w:pPr>
        <w:rPr>
          <w:rFonts w:ascii="Times New Roman" w:hAnsi="Times New Roman" w:cs="Times New Roman"/>
          <w:sz w:val="24"/>
          <w:szCs w:val="24"/>
        </w:rPr>
      </w:pPr>
    </w:p>
    <w:sectPr w:rsidR="00557779" w:rsidRPr="00FB7F0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A47B7"/>
    <w:rsid w:val="0010780A"/>
    <w:rsid w:val="0013116A"/>
    <w:rsid w:val="00131701"/>
    <w:rsid w:val="00175B8A"/>
    <w:rsid w:val="001D495F"/>
    <w:rsid w:val="00266B00"/>
    <w:rsid w:val="002A2414"/>
    <w:rsid w:val="002B0D08"/>
    <w:rsid w:val="00356199"/>
    <w:rsid w:val="00372BCE"/>
    <w:rsid w:val="00376D2B"/>
    <w:rsid w:val="00402F32"/>
    <w:rsid w:val="00456D57"/>
    <w:rsid w:val="004A0F58"/>
    <w:rsid w:val="004C7F3A"/>
    <w:rsid w:val="004F6522"/>
    <w:rsid w:val="005151A4"/>
    <w:rsid w:val="00557779"/>
    <w:rsid w:val="00596D02"/>
    <w:rsid w:val="005C49C4"/>
    <w:rsid w:val="005D4C5B"/>
    <w:rsid w:val="005E1E88"/>
    <w:rsid w:val="00632664"/>
    <w:rsid w:val="006740F9"/>
    <w:rsid w:val="006A2A39"/>
    <w:rsid w:val="006B6F58"/>
    <w:rsid w:val="006F2EA0"/>
    <w:rsid w:val="006F3C1D"/>
    <w:rsid w:val="006F6506"/>
    <w:rsid w:val="00730A42"/>
    <w:rsid w:val="00792CEB"/>
    <w:rsid w:val="007C279B"/>
    <w:rsid w:val="007C2AD6"/>
    <w:rsid w:val="0081708C"/>
    <w:rsid w:val="008462F5"/>
    <w:rsid w:val="008A3F0A"/>
    <w:rsid w:val="008C3A96"/>
    <w:rsid w:val="0092640A"/>
    <w:rsid w:val="00976A51"/>
    <w:rsid w:val="009964F3"/>
    <w:rsid w:val="009B147A"/>
    <w:rsid w:val="009C4F6D"/>
    <w:rsid w:val="00A3474E"/>
    <w:rsid w:val="00A47AEC"/>
    <w:rsid w:val="00A54C3D"/>
    <w:rsid w:val="00AF3978"/>
    <w:rsid w:val="00B07CB6"/>
    <w:rsid w:val="00B503BB"/>
    <w:rsid w:val="00BA2E6B"/>
    <w:rsid w:val="00BD2459"/>
    <w:rsid w:val="00BD562D"/>
    <w:rsid w:val="00BE47B1"/>
    <w:rsid w:val="00C0662A"/>
    <w:rsid w:val="00C604FB"/>
    <w:rsid w:val="00C82652"/>
    <w:rsid w:val="00C858E5"/>
    <w:rsid w:val="00CB0072"/>
    <w:rsid w:val="00CC1D07"/>
    <w:rsid w:val="00CC3A18"/>
    <w:rsid w:val="00D26F72"/>
    <w:rsid w:val="00D30B43"/>
    <w:rsid w:val="00D912E3"/>
    <w:rsid w:val="00D91571"/>
    <w:rsid w:val="00DD14DC"/>
    <w:rsid w:val="00E22B67"/>
    <w:rsid w:val="00E30667"/>
    <w:rsid w:val="00EA65D1"/>
    <w:rsid w:val="00EB7696"/>
    <w:rsid w:val="00ED412E"/>
    <w:rsid w:val="00EE537E"/>
    <w:rsid w:val="00EF7F95"/>
    <w:rsid w:val="00F46773"/>
    <w:rsid w:val="00F60C2B"/>
    <w:rsid w:val="00F94F2B"/>
    <w:rsid w:val="00F9721E"/>
    <w:rsid w:val="00FB7F08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32C9893F-4B88-4143-909D-6E82AC2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19.12.2016 10:27:10"/>
    <f:field ref="objchangedby" par="" text="Administrator, System"/>
    <f:field ref="objmodifiedat" par="" text="19.12.2016 10:27:11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1A5E62-AC5C-4E4B-A2E9-899C2031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GRACIKOVÁ Anna</dc:creator>
  <cp:lastModifiedBy>GRACIKOVÁ Anna</cp:lastModifiedBy>
  <cp:revision>3</cp:revision>
  <dcterms:created xsi:type="dcterms:W3CDTF">2023-12-11T07:47:00Z</dcterms:created>
  <dcterms:modified xsi:type="dcterms:W3CDTF">2024-01-04T08:36:00Z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COO.2145.1000.3.1756333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Redakčná úprava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Trestné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Jana Bálešová</vt:lpwstr>
  </property>
  <property fmtid="{D5CDD505-2E9C-101B-9397-08002B2CF9AE}" pid="11" name="FSC#SKEDITIONSLOVLEX@103.510:zodppredkladatel">
    <vt:lpwstr>Lucia Žitňanská</vt:lpwstr>
  </property>
  <property fmtid="{D5CDD505-2E9C-101B-9397-08002B2CF9AE}" pid="12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mesiace jún až december 2016</vt:lpwstr>
  </property>
  <property fmtid="{D5CDD505-2E9C-101B-9397-08002B2CF9AE}" pid="18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9" name="FSC#SKEDITIONSLOVLEX@103.510:rezortcislopredpis">
    <vt:lpwstr>49298/2016/120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LP/2016/1002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spravodlivosti Slovenskej republiky</vt:lpwstr>
  </property>
  <property fmtid="{D5CDD505-2E9C-101B-9397-08002B2CF9AE}" pid="50" name="FSC#SKEDITIONSLOVLEX@103.510:AttrDateDocPropZaciatokPKK">
    <vt:lpwstr>14. 11. 2016</vt:lpwstr>
  </property>
  <property fmtid="{D5CDD505-2E9C-101B-9397-08002B2CF9AE}" pid="51" name="FSC#SKEDITIONSLOVLEX@103.510:AttrDateDocPropUkonceniePKK">
    <vt:lpwstr>28. 11. 2016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Pozitívne vplyvy na rozpočet verejnej správy sa očakávajú v oblasti zvýšeného plnenia príjmov štátneho rozpočtu z činností stredísk vedľajšieho hospodárstva, zo zrážok z čistých pracovných odmien na úhradu trov výkonu trestu u odsúdeného podľa § 45 ods. 2</vt:lpwstr>
  </property>
  <property fmtid="{D5CDD505-2E9C-101B-9397-08002B2CF9AE}" pid="58" name="FSC#SKEDITIONSLOVLEX@103.510:AttrStrListDocPropAltRiesenia">
    <vt:lpwstr>Alternatívne riešenia neboli posudzované, nakoľko úprava pracovných taríf  vyplýva z nariadenia vlády              č. 384/2006 Z. z o výške pracovnej odmeny a podmienkach jej poskytovania obvineným a odsúdeným v znení neskorších predpisov.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mení nariadenie vlády Slovenskej republiky č. 384/2006 Z. z. o výške pracovnej odmeny a podmienkach je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mení nariadenie vlády Slovenskej republiky č. 384/2006 Z. z. o výške pracovnej odmeny a podmienkach jej poskytovania obvineným a&amp;nbsp;odsúdeným v&amp;nbsp;znení neskorších predpisov sa predkladá&amp;nbsp;n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podpredsedníčka vlády a ministerka spravodlivosti Slovenskej republiky</vt:lpwstr>
  </property>
  <property fmtid="{D5CDD505-2E9C-101B-9397-08002B2CF9AE}" pid="137" name="FSC#SKEDITIONSLOVLEX@103.510:funkciaZodpPredAkuzativ">
    <vt:lpwstr>podpredsedníčke vlády a ministerke spravodlivosti Slovenskej republiky</vt:lpwstr>
  </property>
  <property fmtid="{D5CDD505-2E9C-101B-9397-08002B2CF9AE}" pid="138" name="FSC#SKEDITIONSLOVLEX@103.510:funkciaZodpPredDativ">
    <vt:lpwstr>podpredsedníčku vlády a ministerku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Lucia Žitňanská_x000d_
podpredsedníčka vlády a ministerka spravodlivosti Slovenskej republiky</vt:lpwstr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 100%; height: 36px;"&gt;			&lt;h2 align="center"&gt;Správa o účasti verejnosti na tvorbe právneho predpisu&lt;/h2&gt;			&lt;h2&gt;Scenár 1: V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19. 12. 2016</vt:lpwstr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