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452C42" w:rsidP="000800FC">
            <w:pPr>
              <w:rPr>
                <w:rFonts w:ascii="Times New Roman" w:eastAsia="Times New Roman" w:hAnsi="Times New Roman" w:cs="Times New Roman"/>
                <w:sz w:val="20"/>
                <w:szCs w:val="20"/>
                <w:lang w:eastAsia="sk-SK"/>
              </w:rPr>
            </w:pPr>
            <w:r w:rsidRPr="00A44472">
              <w:rPr>
                <w:rFonts w:ascii="Times New Roman" w:hAnsi="Times New Roman" w:cs="Times New Roman"/>
              </w:rPr>
              <w:t>Návrh nariadenia vlády Slovenskej republiky, ktorým sa ustanovuje výška sadzby na jednu hodinu osobnej asistencie a výška peňažného príspevku na opatrovanie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Default="00452C42" w:rsidP="000800FC">
            <w:pPr>
              <w:rPr>
                <w:rFonts w:ascii="Times New Roman" w:eastAsia="Times New Roman" w:hAnsi="Times New Roman" w:cs="Times New Roman"/>
                <w:lang w:eastAsia="sk-SK"/>
              </w:rPr>
            </w:pPr>
            <w:r w:rsidRPr="00452C42">
              <w:rPr>
                <w:rFonts w:ascii="Times New Roman" w:eastAsia="Times New Roman" w:hAnsi="Times New Roman" w:cs="Times New Roman"/>
                <w:lang w:eastAsia="sk-SK"/>
              </w:rPr>
              <w:t>Ministerstvo práce, sociálnych vecí a rodiny Slovenskej republiky</w:t>
            </w:r>
          </w:p>
          <w:p w:rsidR="00407D4F" w:rsidRPr="00612E08" w:rsidRDefault="00407D4F"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452C42"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52C42" w:rsidRDefault="00452C42" w:rsidP="000800FC">
            <w:pPr>
              <w:rPr>
                <w:rFonts w:ascii="Times New Roman" w:eastAsia="Times New Roman" w:hAnsi="Times New Roman" w:cs="Times New Roman"/>
                <w:sz w:val="20"/>
                <w:szCs w:val="20"/>
                <w:lang w:eastAsia="sk-SK"/>
              </w:rPr>
            </w:pPr>
          </w:p>
          <w:p w:rsidR="001B23B7" w:rsidRPr="00452C42" w:rsidRDefault="00452C42"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Apríl 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452C42" w:rsidRDefault="00452C42"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Máj 2024</w:t>
            </w: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452C42" w:rsidRDefault="001B23B7" w:rsidP="000800FC">
            <w:pPr>
              <w:jc w:val="both"/>
              <w:rPr>
                <w:rFonts w:ascii="Times New Roman" w:eastAsia="Times New Roman" w:hAnsi="Times New Roman" w:cs="Times New Roman"/>
                <w:i/>
                <w:lang w:eastAsia="sk-SK"/>
              </w:rPr>
            </w:pPr>
            <w:r w:rsidRPr="00452C42">
              <w:rPr>
                <w:rFonts w:ascii="Times New Roman" w:eastAsia="Times New Roman" w:hAnsi="Times New Roman" w:cs="Times New Roman"/>
                <w:i/>
                <w:lang w:eastAsia="sk-SK"/>
              </w:rPr>
              <w:t>Uveďte základné problémy, ktoré sú dôvodom vypracovania predkladaného  materiálu (dôvody majú presne poukázať na problém, ktorý existuje a je nutné ho predloženým materiálom riešiť).</w:t>
            </w:r>
          </w:p>
          <w:p w:rsidR="00452C42" w:rsidRPr="00452C42" w:rsidRDefault="00452C42" w:rsidP="00AE6559">
            <w:pPr>
              <w:ind w:firstLine="164"/>
              <w:jc w:val="both"/>
              <w:rPr>
                <w:rFonts w:ascii="Times New Roman" w:eastAsia="Times New Roman" w:hAnsi="Times New Roman" w:cs="Times New Roman"/>
                <w:lang w:eastAsia="sk-SK"/>
              </w:rPr>
            </w:pPr>
            <w:r w:rsidRPr="00452C42">
              <w:rPr>
                <w:rFonts w:ascii="Times New Roman" w:eastAsia="Times New Roman" w:hAnsi="Times New Roman" w:cs="Times New Roman"/>
                <w:lang w:eastAsia="sk-SK"/>
              </w:rPr>
              <w:t xml:space="preserve">    Novelou zákona č. 447/2008 Z. z. o peňažných príspevkoch na kompenzáciu ťažkého zdravotného postihnutia a o zmene a doplnení niektorých zákonov v znení neskorších predpisov (ďalej „zákon“) boli s účinnosťou od 1. júla 2018 sadzba na jednu hodinu osobnej asistencie a výšky peňažného príspevku na opatrovanie vyňaté z nastavenia ich valorizácie v závislosti od valorizácie súm životného minima a ustanovili sa ich výšky pevnou sumou s možnosťou vždy k 1. júlu ich upraviť nariadením vlády Slovenskej republiky. Účelom tejto zmeny bolo umožniť výraznejšie upraviť uvedené výšky s</w:t>
            </w:r>
            <w:r>
              <w:rPr>
                <w:rFonts w:ascii="Times New Roman" w:eastAsia="Times New Roman" w:hAnsi="Times New Roman" w:cs="Times New Roman"/>
                <w:lang w:eastAsia="sk-SK"/>
              </w:rPr>
              <w:t> </w:t>
            </w:r>
            <w:r w:rsidRPr="00452C42">
              <w:rPr>
                <w:rFonts w:ascii="Times New Roman" w:eastAsia="Times New Roman" w:hAnsi="Times New Roman" w:cs="Times New Roman"/>
                <w:lang w:eastAsia="sk-SK"/>
              </w:rPr>
              <w:t>cieľom eliminovať pokles ich reálnej hodnoty v čase z dôvodu pôsobenia inflácie. Ak by dochádzalo k znižovaniu reálnej hodnoty sadzby na jednu hodinu osobnej asistencie a reálnej hodnoty výšky peňažného príspevku na opatrovanie, znižovala by sa motivácia fyzických osôb poskytovať osobnú asistenciu a opatrovanie, čo by mohlo mať negatívny sociálny vplyv na fyzické osoby s ťažkým zdravotným postihnutím. Keďže sadzba na jednu hodinu osobnej asistencie a výšky peňažného príspevku na opatrovanie nie sú predmetom automatického valorizačného mechanizmu, boli od uvedenej legislatívnej zmeny opakovane v rokoch 2019 až 2023 nariadeniami vlády Slovenskej republiky ich výšky zvyšované v nadväznosti na úpravu minimálnej mzdy pre dané roky. Aj v roku 2024 sa výška peňažného príspevku na opatrovanie, v prípade ak je opatrovaná jedna fyzická osoba s</w:t>
            </w:r>
            <w:r>
              <w:rPr>
                <w:rFonts w:ascii="Times New Roman" w:eastAsia="Times New Roman" w:hAnsi="Times New Roman" w:cs="Times New Roman"/>
                <w:lang w:eastAsia="sk-SK"/>
              </w:rPr>
              <w:t> </w:t>
            </w:r>
            <w:r w:rsidRPr="00452C42">
              <w:rPr>
                <w:rFonts w:ascii="Times New Roman" w:eastAsia="Times New Roman" w:hAnsi="Times New Roman" w:cs="Times New Roman"/>
                <w:lang w:eastAsia="sk-SK"/>
              </w:rPr>
              <w:t>ťažkým zdravotným postihnutím opatrovateľom v produktívnom veku (t. j. nepoberá žiadnu zo zákonom ustanovených dôchodkových dávok),  navrhuje zvýšiť na sumu čistej minimálnej mzdy pre rok 2024 a sadzba na jednu hodinu osobnej asistencie sa navrhuje zvýšiť v nadväznosti na hrubú hodinovú minimálnu mzdu pre uvedený rok.</w:t>
            </w:r>
          </w:p>
          <w:p w:rsidR="00452C42" w:rsidRPr="00452C42" w:rsidRDefault="00452C42" w:rsidP="00AE6559">
            <w:pPr>
              <w:ind w:firstLine="164"/>
              <w:jc w:val="both"/>
              <w:rPr>
                <w:rFonts w:ascii="Times New Roman" w:eastAsia="Times New Roman" w:hAnsi="Times New Roman" w:cs="Times New Roman"/>
                <w:lang w:eastAsia="sk-SK"/>
              </w:rPr>
            </w:pPr>
            <w:r w:rsidRPr="00452C42">
              <w:rPr>
                <w:rFonts w:ascii="Times New Roman" w:eastAsia="Times New Roman" w:hAnsi="Times New Roman" w:cs="Times New Roman"/>
                <w:lang w:eastAsia="sk-SK"/>
              </w:rPr>
              <w:t xml:space="preserve">   Zákon č. 400/2022 Z. z., ktorým sa mení a dopĺňa zákon č. 447/2008 Z. z. o peňažných príspevkoch na kompenzáciu ťažkého zdravotného postihnutia a o zmene a doplnení niektorých zákonov v znení neskorších predpisov zmenil </w:t>
            </w:r>
            <w:r w:rsidR="00AE6559">
              <w:rPr>
                <w:rFonts w:ascii="Times New Roman" w:eastAsia="Times New Roman" w:hAnsi="Times New Roman" w:cs="Times New Roman"/>
                <w:lang w:eastAsia="sk-SK"/>
              </w:rPr>
              <w:t>s účinnosťou od 1. januára 2023</w:t>
            </w:r>
            <w:r w:rsidRPr="00452C42">
              <w:rPr>
                <w:rFonts w:ascii="Times New Roman" w:eastAsia="Times New Roman" w:hAnsi="Times New Roman" w:cs="Times New Roman"/>
                <w:lang w:eastAsia="sk-SK"/>
              </w:rPr>
              <w:t xml:space="preserve"> aj niektoré podmienky poskytovania peňažného príspevku na opatrovanie a súčasne ustanovil povinnosť nariadením vlády Slovenskej republiky k 1. júlu 2024 upraviť novým spôsobom aj výšky peňažného príspevku na opatrovanie pre opatrovateľov poberajúcich niektorú zo zákonom ustanovených dôchodkových dávok. Na základe tejto skutočnosti bude pre opatrovateľov, ktorí sú poberateľmi niektorej zo zákonom ustanovených dôchodkových dávok poskytovaný peňažný príspevok na opatrovanie v dvoch výškach (podľa počtu </w:t>
            </w:r>
            <w:r w:rsidRPr="00452C42">
              <w:rPr>
                <w:rFonts w:ascii="Times New Roman" w:eastAsia="Times New Roman" w:hAnsi="Times New Roman" w:cs="Times New Roman"/>
                <w:lang w:eastAsia="sk-SK"/>
              </w:rPr>
              <w:lastRenderedPageBreak/>
              <w:t>opatrovaných fyzických osôb s ťažkým zdravotným postihnutím). Do návrhu nariadenia vlády Slovenskej republiky boli tieto legislatívne zmeny zapracované.</w:t>
            </w:r>
          </w:p>
          <w:p w:rsidR="001B23B7" w:rsidRPr="00452C42" w:rsidRDefault="001B23B7" w:rsidP="000800FC">
            <w:pPr>
              <w:rPr>
                <w:rFonts w:ascii="Times New Roman" w:eastAsia="Times New Roman" w:hAnsi="Times New Roman" w:cs="Times New Roman"/>
                <w:b/>
                <w:lang w:eastAsia="sk-SK"/>
              </w:rPr>
            </w:pP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rsidR="00452C42" w:rsidRDefault="00452C42" w:rsidP="00AE6559">
            <w:pPr>
              <w:ind w:firstLine="306"/>
              <w:jc w:val="both"/>
              <w:rPr>
                <w:rFonts w:ascii="Times New Roman" w:eastAsia="Times New Roman" w:hAnsi="Times New Roman" w:cs="Times New Roman"/>
                <w:iCs/>
                <w:lang w:eastAsia="sk-SK"/>
              </w:rPr>
            </w:pPr>
            <w:r>
              <w:rPr>
                <w:rFonts w:ascii="Times New Roman" w:eastAsia="Times New Roman" w:hAnsi="Times New Roman" w:cs="Times New Roman"/>
                <w:iCs/>
                <w:lang w:eastAsia="sk-SK"/>
              </w:rPr>
              <w:t>Zámerom</w:t>
            </w:r>
            <w:r w:rsidRPr="00892D1B">
              <w:rPr>
                <w:rFonts w:ascii="Times New Roman" w:eastAsia="Times New Roman" w:hAnsi="Times New Roman" w:cs="Times New Roman"/>
                <w:iCs/>
                <w:lang w:eastAsia="sk-SK"/>
              </w:rPr>
              <w:t xml:space="preserve"> návrhu je legislatívne zosúladiť nariadenie vlády </w:t>
            </w:r>
            <w:r>
              <w:rPr>
                <w:rFonts w:ascii="Times New Roman" w:eastAsia="Times New Roman" w:hAnsi="Times New Roman" w:cs="Times New Roman"/>
                <w:iCs/>
                <w:lang w:eastAsia="sk-SK"/>
              </w:rPr>
              <w:t>Slovenskej republiky</w:t>
            </w:r>
            <w:r w:rsidRPr="00892D1B">
              <w:rPr>
                <w:rFonts w:ascii="Times New Roman" w:eastAsia="Times New Roman" w:hAnsi="Times New Roman" w:cs="Times New Roman"/>
                <w:iCs/>
                <w:lang w:eastAsia="sk-SK"/>
              </w:rPr>
              <w:t xml:space="preserve"> s</w:t>
            </w:r>
            <w:r>
              <w:rPr>
                <w:rFonts w:ascii="Times New Roman" w:eastAsia="Times New Roman" w:hAnsi="Times New Roman" w:cs="Times New Roman"/>
                <w:iCs/>
                <w:lang w:eastAsia="sk-SK"/>
              </w:rPr>
              <w:t xml:space="preserve">o zmenami v podmienkach poskytovania peňažného príspevku na opatrovanie účinnými od 1. júla 2024, ktoré ustanovuje  novela </w:t>
            </w:r>
            <w:r w:rsidRPr="00891CFA">
              <w:rPr>
                <w:rFonts w:ascii="Times New Roman" w:eastAsia="Times New Roman" w:hAnsi="Times New Roman" w:cs="Times New Roman"/>
                <w:iCs/>
                <w:lang w:eastAsia="sk-SK"/>
              </w:rPr>
              <w:t>zákon</w:t>
            </w:r>
            <w:r>
              <w:rPr>
                <w:rFonts w:ascii="Times New Roman" w:eastAsia="Times New Roman" w:hAnsi="Times New Roman" w:cs="Times New Roman"/>
                <w:iCs/>
                <w:lang w:eastAsia="sk-SK"/>
              </w:rPr>
              <w:t xml:space="preserve">a. </w:t>
            </w:r>
          </w:p>
          <w:p w:rsidR="001B23B7" w:rsidRPr="00612E08" w:rsidRDefault="00452C42" w:rsidP="00AE6559">
            <w:pPr>
              <w:ind w:firstLine="306"/>
              <w:jc w:val="both"/>
              <w:rPr>
                <w:rFonts w:ascii="Times New Roman" w:eastAsia="Times New Roman" w:hAnsi="Times New Roman" w:cs="Times New Roman"/>
                <w:sz w:val="20"/>
                <w:szCs w:val="20"/>
                <w:lang w:eastAsia="sk-SK"/>
              </w:rPr>
            </w:pPr>
            <w:r>
              <w:rPr>
                <w:rFonts w:ascii="Times New Roman" w:eastAsia="Times New Roman" w:hAnsi="Times New Roman" w:cs="Times New Roman"/>
                <w:iCs/>
                <w:lang w:eastAsia="sk-SK"/>
              </w:rPr>
              <w:t>Cieľom z</w:t>
            </w:r>
            <w:r w:rsidRPr="00892D1B">
              <w:rPr>
                <w:rFonts w:ascii="Times New Roman" w:eastAsia="Times New Roman" w:hAnsi="Times New Roman" w:cs="Times New Roman"/>
                <w:iCs/>
                <w:lang w:eastAsia="sk-SK"/>
              </w:rPr>
              <w:t>výšen</w:t>
            </w:r>
            <w:r>
              <w:rPr>
                <w:rFonts w:ascii="Times New Roman" w:eastAsia="Times New Roman" w:hAnsi="Times New Roman" w:cs="Times New Roman"/>
                <w:iCs/>
                <w:lang w:eastAsia="sk-SK"/>
              </w:rPr>
              <w:t>ia</w:t>
            </w:r>
            <w:r w:rsidRPr="00892D1B">
              <w:rPr>
                <w:rFonts w:ascii="Times New Roman" w:eastAsia="Times New Roman" w:hAnsi="Times New Roman" w:cs="Times New Roman"/>
                <w:iCs/>
                <w:lang w:eastAsia="sk-SK"/>
              </w:rPr>
              <w:t xml:space="preserve"> sadzby na jednu hodinu osobnej asistencie a zvýšen</w:t>
            </w:r>
            <w:r>
              <w:rPr>
                <w:rFonts w:ascii="Times New Roman" w:eastAsia="Times New Roman" w:hAnsi="Times New Roman" w:cs="Times New Roman"/>
                <w:iCs/>
                <w:lang w:eastAsia="sk-SK"/>
              </w:rPr>
              <w:t>ia</w:t>
            </w:r>
            <w:r w:rsidRPr="00892D1B">
              <w:rPr>
                <w:rFonts w:ascii="Times New Roman" w:eastAsia="Times New Roman" w:hAnsi="Times New Roman" w:cs="Times New Roman"/>
                <w:iCs/>
                <w:lang w:eastAsia="sk-SK"/>
              </w:rPr>
              <w:t xml:space="preserve"> základných výšok peňažného príspevku na opatrovanie je zlepšiť podmienky pre </w:t>
            </w:r>
            <w:r>
              <w:rPr>
                <w:rFonts w:ascii="Times New Roman" w:eastAsia="Times New Roman" w:hAnsi="Times New Roman" w:cs="Times New Roman"/>
                <w:iCs/>
                <w:lang w:eastAsia="sk-SK"/>
              </w:rPr>
              <w:t xml:space="preserve">fyzické </w:t>
            </w:r>
            <w:r w:rsidRPr="00892D1B">
              <w:rPr>
                <w:rFonts w:ascii="Times New Roman" w:eastAsia="Times New Roman" w:hAnsi="Times New Roman" w:cs="Times New Roman"/>
                <w:iCs/>
                <w:lang w:eastAsia="sk-SK"/>
              </w:rPr>
              <w:t>osoby, ktoré poskytujú osobnú asistenciu</w:t>
            </w:r>
            <w:r>
              <w:rPr>
                <w:rFonts w:ascii="Times New Roman" w:eastAsia="Times New Roman" w:hAnsi="Times New Roman" w:cs="Times New Roman"/>
                <w:iCs/>
                <w:lang w:eastAsia="sk-SK"/>
              </w:rPr>
              <w:t xml:space="preserve"> fyzickej osobe s ťažkým zdravotným postihnutím</w:t>
            </w:r>
            <w:r w:rsidRPr="00892D1B">
              <w:rPr>
                <w:rFonts w:ascii="Times New Roman" w:eastAsia="Times New Roman" w:hAnsi="Times New Roman" w:cs="Times New Roman"/>
                <w:iCs/>
                <w:lang w:eastAsia="sk-SK"/>
              </w:rPr>
              <w:t xml:space="preserve"> alebo opatrujú fyzickú osobu s ťažkým zdravotným postihnutím, ktorá je odkázaná na pomoc inej fyzickej osoby.  </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B23B7" w:rsidRPr="00452C42" w:rsidRDefault="00452C42" w:rsidP="00AE6559">
            <w:pPr>
              <w:ind w:firstLine="306"/>
              <w:jc w:val="both"/>
              <w:rPr>
                <w:rFonts w:ascii="Times New Roman" w:eastAsia="Times New Roman" w:hAnsi="Times New Roman" w:cs="Times New Roman"/>
                <w:lang w:eastAsia="sk-SK"/>
              </w:rPr>
            </w:pPr>
            <w:r w:rsidRPr="00452C42">
              <w:rPr>
                <w:rFonts w:ascii="Times New Roman" w:eastAsia="Times New Roman" w:hAnsi="Times New Roman" w:cs="Times New Roman"/>
                <w:lang w:eastAsia="sk-SK"/>
              </w:rPr>
              <w:t>Zákonom vymedzený okruh fyzických osôb s ťažkým zdravotným postihnutím, fyzických osôb poberajúcich peňažný príspevok na opatrovanie a fyzických osôb vykonávajúcich osobnú asistenciu.</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452C42" w:rsidRDefault="00452C42" w:rsidP="00AE6559">
            <w:pPr>
              <w:ind w:firstLine="306"/>
              <w:jc w:val="both"/>
              <w:rPr>
                <w:rFonts w:ascii="Times New Roman" w:hAnsi="Times New Roman" w:cs="Times New Roman"/>
              </w:rPr>
            </w:pPr>
            <w:r w:rsidRPr="001676DF">
              <w:rPr>
                <w:rFonts w:ascii="Times New Roman" w:hAnsi="Times New Roman" w:cs="Times New Roman"/>
              </w:rPr>
              <w:t>V rámci prípravy predmetného návrhu nariadenia vlády</w:t>
            </w:r>
            <w:r>
              <w:rPr>
                <w:rFonts w:ascii="Times New Roman" w:hAnsi="Times New Roman" w:cs="Times New Roman"/>
              </w:rPr>
              <w:t xml:space="preserve"> S</w:t>
            </w:r>
            <w:r w:rsidR="00B77881">
              <w:rPr>
                <w:rFonts w:ascii="Times New Roman" w:hAnsi="Times New Roman" w:cs="Times New Roman"/>
              </w:rPr>
              <w:t>lovenskej republiky</w:t>
            </w:r>
            <w:r w:rsidRPr="001676DF">
              <w:rPr>
                <w:rFonts w:ascii="Times New Roman" w:hAnsi="Times New Roman" w:cs="Times New Roman"/>
              </w:rPr>
              <w:t xml:space="preserve"> neboli posudzované žiadne alternatívne riešenia. </w:t>
            </w:r>
          </w:p>
          <w:p w:rsidR="001B23B7"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452C42" w:rsidRPr="005D4069" w:rsidRDefault="00452C42" w:rsidP="00AE6559">
            <w:pPr>
              <w:ind w:firstLine="306"/>
              <w:jc w:val="both"/>
              <w:rPr>
                <w:rFonts w:ascii="Times New Roman" w:eastAsia="Times New Roman" w:hAnsi="Times New Roman" w:cs="Times New Roman"/>
                <w:lang w:eastAsia="sk-SK"/>
              </w:rPr>
            </w:pPr>
            <w:r w:rsidRPr="005D4069">
              <w:rPr>
                <w:rFonts w:ascii="Times New Roman" w:hAnsi="Times New Roman" w:cs="Times New Roman"/>
              </w:rPr>
              <w:t>V </w:t>
            </w:r>
            <w:r w:rsidRPr="005D4069">
              <w:rPr>
                <w:rFonts w:ascii="Times New Roman" w:eastAsia="Times New Roman" w:hAnsi="Times New Roman" w:cs="Times New Roman"/>
                <w:lang w:eastAsia="sk-SK"/>
              </w:rPr>
              <w:t>prípade nev</w:t>
            </w:r>
            <w:r>
              <w:rPr>
                <w:rFonts w:ascii="Times New Roman" w:eastAsia="Times New Roman" w:hAnsi="Times New Roman" w:cs="Times New Roman"/>
                <w:lang w:eastAsia="sk-SK"/>
              </w:rPr>
              <w:t xml:space="preserve">ykonania úprav v predloženom materiáli by súčasné platné nariadenie vlády </w:t>
            </w:r>
            <w:r w:rsidR="00B77881">
              <w:rPr>
                <w:rFonts w:ascii="Times New Roman" w:hAnsi="Times New Roman" w:cs="Times New Roman"/>
              </w:rPr>
              <w:t>Slovenskej republiky</w:t>
            </w:r>
            <w:r w:rsidRPr="00A44472">
              <w:rPr>
                <w:rFonts w:ascii="Times New Roman" w:hAnsi="Times New Roman" w:cs="Times New Roman"/>
              </w:rPr>
              <w:t>, ktorým sa ustanovuje výška sadzby na jednu hodinu osobnej asistencie a výška peňažného príspevku na opatrovanie</w:t>
            </w:r>
            <w:r>
              <w:rPr>
                <w:rFonts w:ascii="Times New Roman" w:eastAsia="Times New Roman" w:hAnsi="Times New Roman" w:cs="Times New Roman"/>
                <w:lang w:eastAsia="sk-SK"/>
              </w:rPr>
              <w:t xml:space="preserve"> bolo v rozpore so zákonom.</w:t>
            </w:r>
          </w:p>
          <w:p w:rsidR="00452C42" w:rsidRPr="00407D4F" w:rsidRDefault="00452C42" w:rsidP="00AE6559">
            <w:pPr>
              <w:ind w:firstLine="306"/>
              <w:jc w:val="both"/>
              <w:rPr>
                <w:rFonts w:ascii="Times New Roman" w:eastAsia="Times New Roman" w:hAnsi="Times New Roman" w:cs="Times New Roman"/>
                <w:sz w:val="20"/>
                <w:szCs w:val="20"/>
                <w:lang w:eastAsia="sk-SK"/>
              </w:rPr>
            </w:pPr>
            <w:r w:rsidRPr="00EC3B8C">
              <w:rPr>
                <w:rFonts w:ascii="Times New Roman" w:hAnsi="Times New Roman" w:cs="Times New Roman"/>
              </w:rPr>
              <w:t>Ak by sadzba na jednu hodinu osobnej asistencie a výška peňažného príspevku na opatrovanie zostali na súčasnej úrovni, dochádzalo by k poklesu ich reálnej hodnoty z dôvodu inflácie. Pokles reálnej hodnoty týchto peňažných príspevkov</w:t>
            </w:r>
            <w:r>
              <w:rPr>
                <w:rFonts w:ascii="Times New Roman" w:hAnsi="Times New Roman" w:cs="Times New Roman"/>
              </w:rPr>
              <w:t xml:space="preserve"> na kompenzáciu</w:t>
            </w:r>
            <w:r w:rsidRPr="00EC3B8C">
              <w:rPr>
                <w:rFonts w:ascii="Times New Roman" w:hAnsi="Times New Roman" w:cs="Times New Roman"/>
              </w:rPr>
              <w:t xml:space="preserve">, ktorých cieľom je zabezpečenie pomoci </w:t>
            </w:r>
            <w:r>
              <w:rPr>
                <w:rFonts w:ascii="Times New Roman" w:hAnsi="Times New Roman" w:cs="Times New Roman"/>
              </w:rPr>
              <w:t xml:space="preserve">fyzickým </w:t>
            </w:r>
            <w:r w:rsidRPr="00EC3B8C">
              <w:rPr>
                <w:rFonts w:ascii="Times New Roman" w:hAnsi="Times New Roman" w:cs="Times New Roman"/>
              </w:rPr>
              <w:t>osobám s ťažkým zdravotným postihnutím odkázaných na pomoc</w:t>
            </w:r>
            <w:r>
              <w:rPr>
                <w:rFonts w:ascii="Times New Roman" w:hAnsi="Times New Roman" w:cs="Times New Roman"/>
              </w:rPr>
              <w:t xml:space="preserve"> inej osoby</w:t>
            </w:r>
            <w:r w:rsidRPr="00EC3B8C">
              <w:rPr>
                <w:rFonts w:ascii="Times New Roman" w:hAnsi="Times New Roman" w:cs="Times New Roman"/>
              </w:rPr>
              <w:t>, znižuje motiváciu vykonávania osobnej asistencie a</w:t>
            </w:r>
            <w:r>
              <w:rPr>
                <w:rFonts w:ascii="Times New Roman" w:hAnsi="Times New Roman" w:cs="Times New Roman"/>
              </w:rPr>
              <w:t> </w:t>
            </w:r>
            <w:r w:rsidRPr="00EC3B8C">
              <w:rPr>
                <w:rFonts w:ascii="Times New Roman" w:hAnsi="Times New Roman" w:cs="Times New Roman"/>
              </w:rPr>
              <w:t>opatrovania</w:t>
            </w:r>
            <w:r>
              <w:rPr>
                <w:rFonts w:ascii="Times New Roman" w:hAnsi="Times New Roman" w:cs="Times New Roman"/>
              </w:rPr>
              <w:t>. Uvedené</w:t>
            </w:r>
            <w:r w:rsidRPr="00EC3B8C">
              <w:rPr>
                <w:rFonts w:ascii="Times New Roman" w:hAnsi="Times New Roman" w:cs="Times New Roman"/>
              </w:rPr>
              <w:t xml:space="preserve"> by mohlo mať negatívny sociálny vplyv na</w:t>
            </w:r>
            <w:r>
              <w:rPr>
                <w:rFonts w:ascii="Times New Roman" w:hAnsi="Times New Roman" w:cs="Times New Roman"/>
              </w:rPr>
              <w:t xml:space="preserve"> fyzické</w:t>
            </w:r>
            <w:r w:rsidRPr="00EC3B8C">
              <w:rPr>
                <w:rFonts w:ascii="Times New Roman" w:hAnsi="Times New Roman" w:cs="Times New Roman"/>
              </w:rPr>
              <w:t xml:space="preserve"> osoby s ťažkým zdravotným postihnutím</w:t>
            </w:r>
            <w:r w:rsidRPr="00FF2B43">
              <w:rPr>
                <w:rFonts w:ascii="Times New Roman" w:hAnsi="Times New Roman" w:cs="Times New Roman"/>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E12C1A"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A7788F"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E12C1A"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452C42">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Uveďte, či v predkladanom návrhu právneho predpisu dochádza ku goldplatingu</w:t>
                  </w:r>
                  <w:r w:rsidR="007C5312" w:rsidRPr="00612E08">
                    <w:rPr>
                      <w:i/>
                      <w:iCs/>
                      <w:color w:val="auto"/>
                      <w:sz w:val="20"/>
                      <w:szCs w:val="20"/>
                    </w:rPr>
                    <w:t xml:space="preserve"> podľa tabuľky zhody</w:t>
                  </w:r>
                  <w:r w:rsidR="00C86714" w:rsidRPr="00612E08">
                    <w:rPr>
                      <w:i/>
                      <w:iCs/>
                      <w:color w:val="auto"/>
                      <w:sz w:val="20"/>
                      <w:szCs w:val="20"/>
                    </w:rPr>
                    <w:t>, resp. či ku goldplatingu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452C42">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rsidR="00452C42" w:rsidRPr="00AB192A" w:rsidRDefault="00452C42" w:rsidP="00AE6559">
            <w:pPr>
              <w:ind w:firstLine="306"/>
              <w:jc w:val="both"/>
              <w:rPr>
                <w:rFonts w:ascii="Times New Roman" w:eastAsia="Times New Roman" w:hAnsi="Times New Roman" w:cs="Times New Roman"/>
                <w:iCs/>
                <w:lang w:eastAsia="sk-SK"/>
              </w:rPr>
            </w:pPr>
            <w:r w:rsidRPr="003A4D41">
              <w:rPr>
                <w:rFonts w:ascii="Times New Roman" w:eastAsia="Times New Roman" w:hAnsi="Times New Roman" w:cs="Times New Roman"/>
                <w:lang w:eastAsia="sk-SK"/>
              </w:rPr>
              <w:t>Preskúmanie účelnosti navrhovanej právnej úpravy bude vykonávané priebežne po nadobudnutí účinnosti a k 1. júlu, čo je termín ku ktorému na základe splnomocňovacieho ustanovenia § 42 ods. 7</w:t>
            </w:r>
            <w:r>
              <w:rPr>
                <w:rFonts w:ascii="Times New Roman" w:eastAsia="Times New Roman" w:hAnsi="Times New Roman" w:cs="Times New Roman"/>
                <w:lang w:eastAsia="sk-SK"/>
              </w:rPr>
              <w:t xml:space="preserve"> a 8</w:t>
            </w:r>
            <w:r w:rsidRPr="003A4D41">
              <w:rPr>
                <w:rFonts w:ascii="Times New Roman" w:eastAsia="Times New Roman" w:hAnsi="Times New Roman" w:cs="Times New Roman"/>
                <w:lang w:eastAsia="sk-SK"/>
              </w:rPr>
              <w:t xml:space="preserve"> zákona môže vláda Slovenskej republiky ustanoviť nariadením</w:t>
            </w:r>
            <w:r>
              <w:rPr>
                <w:rFonts w:ascii="Times New Roman" w:eastAsia="Times New Roman" w:hAnsi="Times New Roman" w:cs="Times New Roman"/>
                <w:lang w:eastAsia="sk-SK"/>
              </w:rPr>
              <w:t xml:space="preserve"> </w:t>
            </w:r>
            <w:r w:rsidRPr="003A4D41">
              <w:rPr>
                <w:rFonts w:ascii="Times New Roman" w:eastAsia="Times New Roman" w:hAnsi="Times New Roman" w:cs="Times New Roman"/>
                <w:lang w:eastAsia="sk-SK"/>
              </w:rPr>
              <w:t>výšku sadzby na jednu hodinu osobnej asistencie a výšku peňažného príspevku na opatrovanie.</w:t>
            </w:r>
          </w:p>
          <w:p w:rsidR="001B23B7" w:rsidRPr="00407D4F"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203EE3"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452C42"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3145AE"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4A4DB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4A4DBB"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452C42"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CD6E04" w:rsidP="001B4FB5">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A92BE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A92BE8" w:rsidRDefault="007F587A" w:rsidP="00B00B6E">
            <w:pPr>
              <w:rPr>
                <w:rFonts w:ascii="Times New Roman" w:eastAsia="Times New Roman" w:hAnsi="Times New Roman" w:cs="Times New Roman"/>
                <w:b/>
                <w:sz w:val="20"/>
                <w:szCs w:val="20"/>
                <w:lang w:eastAsia="sk-SK"/>
              </w:rPr>
            </w:pPr>
            <w:r w:rsidRPr="00A92BE8">
              <w:rPr>
                <w:rFonts w:ascii="Times New Roman" w:eastAsia="Times New Roman" w:hAnsi="Times New Roman" w:cs="Times New Roman"/>
                <w:b/>
                <w:sz w:val="20"/>
                <w:szCs w:val="20"/>
                <w:lang w:eastAsia="sk-SK"/>
              </w:rPr>
              <w:t>Vplyvy na limit verejných výdavkov</w:t>
            </w:r>
          </w:p>
        </w:tc>
        <w:tc>
          <w:tcPr>
            <w:tcW w:w="541" w:type="dxa"/>
            <w:gridSpan w:val="2"/>
            <w:tcBorders>
              <w:top w:val="single" w:sz="4" w:space="0" w:color="auto"/>
              <w:left w:val="single" w:sz="4" w:space="0" w:color="auto"/>
              <w:bottom w:val="single" w:sz="4" w:space="0" w:color="auto"/>
              <w:right w:val="nil"/>
            </w:tcBorders>
            <w:vAlign w:val="center"/>
          </w:tcPr>
          <w:p w:rsidR="007F587A" w:rsidRPr="00A92BE8" w:rsidRDefault="007F587A" w:rsidP="007F587A">
            <w:pPr>
              <w:jc w:val="center"/>
              <w:rPr>
                <w:rFonts w:ascii="Times New Roman" w:eastAsia="Times New Roman" w:hAnsi="Times New Roman" w:cs="Times New Roman"/>
                <w:sz w:val="20"/>
                <w:szCs w:val="20"/>
                <w:lang w:eastAsia="sk-SK"/>
              </w:rPr>
            </w:pPr>
            <w:r w:rsidRPr="00A92BE8">
              <w:rPr>
                <w:rFonts w:ascii="MS Gothic" w:eastAsia="MS Gothic" w:hAnsi="MS Gothic" w:cs="Times New Roman" w:hint="eastAsia"/>
                <w:b/>
                <w:sz w:val="20"/>
                <w:szCs w:val="20"/>
                <w:lang w:eastAsia="sk-SK"/>
              </w:rPr>
              <w:t>☐</w:t>
            </w:r>
          </w:p>
        </w:tc>
        <w:tc>
          <w:tcPr>
            <w:tcW w:w="1312" w:type="dxa"/>
            <w:gridSpan w:val="2"/>
            <w:tcBorders>
              <w:top w:val="single" w:sz="4" w:space="0" w:color="auto"/>
              <w:left w:val="nil"/>
              <w:bottom w:val="single" w:sz="4" w:space="0" w:color="auto"/>
              <w:right w:val="nil"/>
            </w:tcBorders>
            <w:vAlign w:val="center"/>
          </w:tcPr>
          <w:p w:rsidR="007F587A" w:rsidRPr="00A92BE8" w:rsidRDefault="007F587A" w:rsidP="007F587A">
            <w:pPr>
              <w:rPr>
                <w:rFonts w:ascii="Times New Roman" w:eastAsia="Times New Roman" w:hAnsi="Times New Roman" w:cs="Times New Roman"/>
                <w:sz w:val="20"/>
                <w:szCs w:val="20"/>
                <w:lang w:eastAsia="sk-SK"/>
              </w:rPr>
            </w:pPr>
            <w:r w:rsidRPr="00A92BE8">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vAlign w:val="center"/>
          </w:tcPr>
          <w:p w:rsidR="007F587A" w:rsidRPr="00A92BE8" w:rsidRDefault="007F587A" w:rsidP="007F587A">
            <w:pPr>
              <w:jc w:val="center"/>
              <w:rPr>
                <w:rFonts w:ascii="Times New Roman" w:eastAsia="Times New Roman" w:hAnsi="Times New Roman" w:cs="Times New Roman"/>
                <w:sz w:val="20"/>
                <w:szCs w:val="20"/>
                <w:lang w:eastAsia="sk-SK"/>
              </w:rPr>
            </w:pPr>
            <w:r w:rsidRPr="00A92BE8">
              <w:rPr>
                <w:rFonts w:ascii="MS Gothic" w:eastAsia="MS Gothic" w:hAnsi="MS Gothic" w:cs="Times New Roman" w:hint="eastAsia"/>
                <w:b/>
                <w:sz w:val="20"/>
                <w:szCs w:val="20"/>
                <w:lang w:eastAsia="sk-SK"/>
              </w:rPr>
              <w:t>☐</w:t>
            </w:r>
          </w:p>
        </w:tc>
        <w:tc>
          <w:tcPr>
            <w:tcW w:w="1133" w:type="dxa"/>
            <w:tcBorders>
              <w:top w:val="single" w:sz="4" w:space="0" w:color="auto"/>
              <w:left w:val="nil"/>
              <w:bottom w:val="single" w:sz="4" w:space="0" w:color="auto"/>
              <w:right w:val="nil"/>
            </w:tcBorders>
            <w:vAlign w:val="center"/>
          </w:tcPr>
          <w:p w:rsidR="007F587A" w:rsidRPr="00A92BE8" w:rsidRDefault="007F587A" w:rsidP="007F587A">
            <w:pPr>
              <w:rPr>
                <w:rFonts w:ascii="Times New Roman" w:eastAsia="Times New Roman" w:hAnsi="Times New Roman" w:cs="Times New Roman"/>
                <w:sz w:val="20"/>
                <w:szCs w:val="20"/>
                <w:lang w:eastAsia="sk-SK"/>
              </w:rPr>
            </w:pPr>
            <w:r w:rsidRPr="00A92BE8">
              <w:rPr>
                <w:rFonts w:ascii="Times New Roman" w:eastAsia="Times New Roman" w:hAnsi="Times New Roman" w:cs="Times New Roman"/>
                <w:b/>
                <w:sz w:val="20"/>
                <w:szCs w:val="20"/>
                <w:lang w:eastAsia="sk-SK"/>
              </w:rPr>
              <w:t>Žiadne</w:t>
            </w:r>
          </w:p>
        </w:tc>
        <w:tc>
          <w:tcPr>
            <w:tcW w:w="547" w:type="dxa"/>
            <w:gridSpan w:val="2"/>
            <w:tcBorders>
              <w:top w:val="single" w:sz="4" w:space="0" w:color="auto"/>
              <w:left w:val="nil"/>
              <w:bottom w:val="single" w:sz="4" w:space="0" w:color="auto"/>
              <w:right w:val="nil"/>
            </w:tcBorders>
            <w:vAlign w:val="center"/>
          </w:tcPr>
          <w:p w:rsidR="007F587A" w:rsidRPr="00A92BE8" w:rsidRDefault="00E12C1A" w:rsidP="007F587A">
            <w:pPr>
              <w:ind w:left="-107" w:right="-108"/>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b/>
                  <w:sz w:val="20"/>
                  <w:szCs w:val="20"/>
                  <w:lang w:eastAsia="sk-SK"/>
                </w:rPr>
                <w:id w:val="-42607327"/>
                <w14:checkbox>
                  <w14:checked w14:val="1"/>
                  <w14:checkedState w14:val="2612" w14:font="MS Gothic"/>
                  <w14:uncheckedState w14:val="2610" w14:font="MS Gothic"/>
                </w14:checkbox>
              </w:sdtPr>
              <w:sdtEndPr/>
              <w:sdtContent>
                <w:r w:rsidR="00206707" w:rsidRPr="00A92BE8">
                  <w:rPr>
                    <w:rFonts w:ascii="MS Gothic" w:eastAsia="MS Gothic" w:hAnsi="MS Gothic" w:cs="Times New Roman" w:hint="eastAsia"/>
                    <w:b/>
                    <w:sz w:val="20"/>
                    <w:szCs w:val="20"/>
                    <w:lang w:eastAsia="sk-SK"/>
                  </w:rPr>
                  <w:t>☒</w:t>
                </w:r>
              </w:sdtContent>
            </w:sdt>
          </w:p>
        </w:tc>
        <w:tc>
          <w:tcPr>
            <w:tcW w:w="1297" w:type="dxa"/>
            <w:tcBorders>
              <w:top w:val="single" w:sz="4" w:space="0" w:color="auto"/>
              <w:left w:val="nil"/>
              <w:bottom w:val="single" w:sz="4" w:space="0" w:color="auto"/>
              <w:right w:val="single" w:sz="4" w:space="0" w:color="auto"/>
            </w:tcBorders>
            <w:vAlign w:val="center"/>
          </w:tcPr>
          <w:p w:rsidR="007F587A" w:rsidRPr="00A92BE8" w:rsidRDefault="007F587A" w:rsidP="007F587A">
            <w:pPr>
              <w:ind w:left="34"/>
              <w:rPr>
                <w:rFonts w:ascii="Times New Roman" w:eastAsia="Times New Roman" w:hAnsi="Times New Roman" w:cs="Times New Roman"/>
                <w:sz w:val="20"/>
                <w:szCs w:val="20"/>
                <w:lang w:eastAsia="sk-SK"/>
              </w:rPr>
            </w:pPr>
            <w:r w:rsidRPr="00A92BE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452C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20670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452C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452C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452C4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452C4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452C42"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A92BE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A92BE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52C42" w:rsidRPr="00D45B60" w:rsidRDefault="00452C42" w:rsidP="00AE6559">
            <w:pPr>
              <w:ind w:firstLine="306"/>
              <w:jc w:val="both"/>
              <w:rPr>
                <w:rFonts w:ascii="Times New Roman" w:eastAsia="Times New Roman" w:hAnsi="Times New Roman" w:cs="Times New Roman"/>
                <w:u w:val="single"/>
                <w:lang w:eastAsia="sk-SK"/>
              </w:rPr>
            </w:pPr>
            <w:r w:rsidRPr="00C11312">
              <w:rPr>
                <w:rFonts w:ascii="Times New Roman" w:eastAsia="Times New Roman" w:hAnsi="Times New Roman" w:cs="Times New Roman"/>
                <w:lang w:eastAsia="sk-SK"/>
              </w:rPr>
              <w:t>Vplyv na rozpočet verejnej správy návrhu nariadenia vlády S</w:t>
            </w:r>
            <w:r w:rsidR="00B77881">
              <w:rPr>
                <w:rFonts w:ascii="Times New Roman" w:eastAsia="Times New Roman" w:hAnsi="Times New Roman" w:cs="Times New Roman"/>
                <w:lang w:eastAsia="sk-SK"/>
              </w:rPr>
              <w:t>lovenskej republiky</w:t>
            </w:r>
            <w:r w:rsidRPr="00C11312">
              <w:rPr>
                <w:rFonts w:ascii="Times New Roman" w:eastAsia="Times New Roman" w:hAnsi="Times New Roman" w:cs="Times New Roman"/>
                <w:lang w:eastAsia="sk-SK"/>
              </w:rPr>
              <w:t xml:space="preserve"> plynie len z titulu valorizácie </w:t>
            </w:r>
            <w:r>
              <w:rPr>
                <w:rFonts w:ascii="Times New Roman" w:eastAsia="Times New Roman" w:hAnsi="Times New Roman" w:cs="Times New Roman"/>
                <w:lang w:eastAsia="sk-SK"/>
              </w:rPr>
              <w:t xml:space="preserve">hodinovej </w:t>
            </w:r>
            <w:r w:rsidRPr="00C11312">
              <w:rPr>
                <w:rFonts w:ascii="Times New Roman" w:eastAsia="Times New Roman" w:hAnsi="Times New Roman" w:cs="Times New Roman"/>
                <w:lang w:eastAsia="sk-SK"/>
              </w:rPr>
              <w:t>sadzby osobnej asistencie a valorizácie výšok peňažného príspevku na opatrovanie. Finančné dopady vyplývajúce z novely zákona, kto</w:t>
            </w:r>
            <w:r>
              <w:rPr>
                <w:rFonts w:ascii="Times New Roman" w:eastAsia="Times New Roman" w:hAnsi="Times New Roman" w:cs="Times New Roman"/>
                <w:lang w:eastAsia="sk-SK"/>
              </w:rPr>
              <w:t>rou s účinnosťou od 1. júla 2024</w:t>
            </w:r>
            <w:r w:rsidRPr="00C11312">
              <w:rPr>
                <w:rFonts w:ascii="Times New Roman" w:eastAsia="Times New Roman" w:hAnsi="Times New Roman" w:cs="Times New Roman"/>
                <w:lang w:eastAsia="sk-SK"/>
              </w:rPr>
              <w:t xml:space="preserve"> </w:t>
            </w:r>
            <w:r w:rsidRPr="006B04DB">
              <w:rPr>
                <w:rFonts w:ascii="Times New Roman" w:eastAsia="Times New Roman" w:hAnsi="Times New Roman" w:cs="Times New Roman"/>
                <w:lang w:eastAsia="sk-SK"/>
              </w:rPr>
              <w:t>ustanovila výška  peňažného príspevku pre opatrovateľa poberajúceho dôchodkovú dávku vo výške 100 % peňažného príspevku poskytovanom opatrovateľovi v tzv. produktívnom veku v závislosti od počtu opatrovaných fyzických osôb boli predložené ako súčasť novely zákona v rámci legislatívneho procesu jej schvaľovania.</w:t>
            </w:r>
          </w:p>
          <w:p w:rsidR="004C6831" w:rsidRPr="00407D4F" w:rsidRDefault="004C6831" w:rsidP="000800FC">
            <w:pPr>
              <w:jc w:val="both"/>
              <w:rPr>
                <w:rFonts w:ascii="Times New Roman" w:eastAsia="Times New Roman" w:hAnsi="Times New Roman" w:cs="Times New Roman"/>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Pr="00612E08" w:rsidRDefault="004C6831" w:rsidP="000800FC">
            <w:pPr>
              <w:jc w:val="both"/>
              <w:rPr>
                <w:rFonts w:ascii="Times New Roman" w:eastAsia="Times New Roman" w:hAnsi="Times New Roman" w:cs="Times New Roman"/>
                <w:i/>
                <w:sz w:val="20"/>
                <w:szCs w:val="20"/>
                <w:lang w:eastAsia="sk-SK"/>
              </w:rPr>
            </w:pPr>
          </w:p>
          <w:p w:rsidR="004C6831" w:rsidRPr="00612E08" w:rsidRDefault="004C6831" w:rsidP="000800FC">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98472E" w:rsidRPr="00407D4F" w:rsidRDefault="00452C42" w:rsidP="00AE6559">
            <w:pPr>
              <w:ind w:firstLine="306"/>
              <w:jc w:val="both"/>
              <w:rPr>
                <w:rFonts w:ascii="Times New Roman" w:eastAsia="Times New Roman" w:hAnsi="Times New Roman" w:cs="Times New Roman"/>
                <w:sz w:val="20"/>
                <w:szCs w:val="20"/>
                <w:lang w:eastAsia="sk-SK"/>
              </w:rPr>
            </w:pPr>
            <w:r w:rsidRPr="00816871">
              <w:rPr>
                <w:rFonts w:ascii="Times New Roman" w:hAnsi="Times New Roman" w:cs="Times New Roman"/>
              </w:rPr>
              <w:t xml:space="preserve">Zvýšenie peňažného príspevku na opatrovanie a zvýšenie sadzby na jednu hodinu osobnej asistencie bude mať pozitívny sociálny vplyv na fyzické osoby s ťažkým zdravotným postihnutím, ako aj </w:t>
            </w:r>
            <w:r>
              <w:rPr>
                <w:rFonts w:ascii="Times New Roman" w:hAnsi="Times New Roman" w:cs="Times New Roman"/>
              </w:rPr>
              <w:t xml:space="preserve">na </w:t>
            </w:r>
            <w:r w:rsidRPr="00816871">
              <w:rPr>
                <w:rFonts w:ascii="Times New Roman" w:hAnsi="Times New Roman" w:cs="Times New Roman"/>
              </w:rPr>
              <w:t>fyzické osoby, ktoré ich opatrujú alebo im vykonávajú osobnú asistenciu</w:t>
            </w:r>
            <w:r>
              <w:rPr>
                <w:rFonts w:ascii="Times New Roman" w:hAnsi="Times New Roman" w:cs="Times New Roman"/>
              </w:rPr>
              <w:t>.</w:t>
            </w:r>
            <w:r w:rsidRPr="00816871">
              <w:rPr>
                <w:rFonts w:ascii="Times New Roman" w:hAnsi="Times New Roman" w:cs="Times New Roman"/>
              </w:rPr>
              <w:t xml:space="preserve"> </w:t>
            </w:r>
            <w:r>
              <w:rPr>
                <w:rFonts w:ascii="Times New Roman" w:hAnsi="Times New Roman" w:cs="Times New Roman"/>
              </w:rPr>
              <w:t>S</w:t>
            </w:r>
            <w:r w:rsidRPr="00816871">
              <w:rPr>
                <w:rFonts w:ascii="Times New Roman" w:hAnsi="Times New Roman" w:cs="Times New Roman"/>
              </w:rPr>
              <w:t>účasne bude mať negatívny vplyv  na rozpočet verejnej správy</w:t>
            </w:r>
            <w:r w:rsidRPr="000B2F55">
              <w:rPr>
                <w:rFonts w:ascii="Times New Roman" w:hAnsi="Times New Roman" w:cs="Times New Roman"/>
              </w:rPr>
              <w:t xml:space="preserve">. </w:t>
            </w:r>
            <w:r w:rsidRPr="00816871">
              <w:rPr>
                <w:rFonts w:ascii="Times New Roman" w:hAnsi="Times New Roman" w:cs="Times New Roman"/>
              </w:rPr>
              <w:t>Návrh</w:t>
            </w:r>
            <w:r>
              <w:rPr>
                <w:rFonts w:ascii="Times New Roman" w:hAnsi="Times New Roman" w:cs="Times New Roman"/>
              </w:rPr>
              <w:t xml:space="preserve"> nariadenia vlády S</w:t>
            </w:r>
            <w:r w:rsidR="00B77881">
              <w:rPr>
                <w:rFonts w:ascii="Times New Roman" w:hAnsi="Times New Roman" w:cs="Times New Roman"/>
              </w:rPr>
              <w:t>lovenskej republiky</w:t>
            </w:r>
            <w:r w:rsidRPr="00816871">
              <w:rPr>
                <w:rFonts w:ascii="Times New Roman" w:hAnsi="Times New Roman" w:cs="Times New Roman"/>
              </w:rPr>
              <w:t xml:space="preserve"> nebude mať vplyv na podnikateľské prostredie, na životné prostredie, na informatizáciu</w:t>
            </w:r>
            <w:r>
              <w:rPr>
                <w:rFonts w:ascii="Times New Roman" w:hAnsi="Times New Roman" w:cs="Times New Roman"/>
              </w:rPr>
              <w:t xml:space="preserve"> spoločnosti</w:t>
            </w:r>
            <w:r w:rsidRPr="00816871">
              <w:rPr>
                <w:rFonts w:ascii="Times New Roman" w:hAnsi="Times New Roman" w:cs="Times New Roman"/>
              </w:rPr>
              <w:t>, na služby verejnej správy pre občana ani na manželstvo, rodičovstvo a rodinu.</w:t>
            </w:r>
          </w:p>
          <w:p w:rsidR="0098472E" w:rsidRPr="00612E08" w:rsidRDefault="007C5312" w:rsidP="0098472E">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98472E" w:rsidRPr="00612E08" w:rsidRDefault="0098472E" w:rsidP="000800FC">
            <w:pPr>
              <w:jc w:val="both"/>
              <w:rPr>
                <w:rFonts w:ascii="Times New Roman" w:eastAsia="Times New Roman" w:hAnsi="Times New Roman" w:cs="Times New Roman"/>
                <w:i/>
                <w:sz w:val="20"/>
                <w:szCs w:val="20"/>
                <w:lang w:eastAsia="sk-SK"/>
              </w:rPr>
            </w:pP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452C42" w:rsidRPr="00FF61F4" w:rsidRDefault="00452C42" w:rsidP="00452C42">
            <w:pPr>
              <w:rPr>
                <w:rFonts w:ascii="Times New Roman" w:hAnsi="Times New Roman" w:cs="Times New Roman"/>
                <w:sz w:val="24"/>
                <w:szCs w:val="24"/>
              </w:rPr>
            </w:pPr>
            <w:r w:rsidRPr="00FF61F4">
              <w:rPr>
                <w:rFonts w:ascii="Times New Roman" w:hAnsi="Times New Roman" w:cs="Times New Roman"/>
                <w:sz w:val="24"/>
                <w:szCs w:val="24"/>
              </w:rPr>
              <w:t>JUDr. Martin Trnovec, Odbor integrácie osôb so zdravotným postihnutím</w:t>
            </w:r>
          </w:p>
          <w:p w:rsidR="00452C42" w:rsidRPr="00FF61F4" w:rsidRDefault="00E12C1A" w:rsidP="00452C42">
            <w:pPr>
              <w:rPr>
                <w:rStyle w:val="Hypertextovprepojenie"/>
                <w:rFonts w:ascii="Times New Roman" w:hAnsi="Times New Roman"/>
                <w:bCs/>
                <w:color w:val="FF0000"/>
                <w:sz w:val="24"/>
                <w:szCs w:val="24"/>
                <w:u w:val="none"/>
              </w:rPr>
            </w:pPr>
            <w:hyperlink r:id="rId9" w:history="1">
              <w:r w:rsidR="00452C42" w:rsidRPr="00FF61F4">
                <w:rPr>
                  <w:rStyle w:val="Hypertextovprepojenie"/>
                  <w:rFonts w:ascii="Times New Roman" w:hAnsi="Times New Roman"/>
                  <w:sz w:val="24"/>
                  <w:szCs w:val="24"/>
                </w:rPr>
                <w:t>martin.trnovec</w:t>
              </w:r>
              <w:r w:rsidR="00452C42" w:rsidRPr="00FF61F4">
                <w:rPr>
                  <w:rStyle w:val="Hypertextovprepojenie"/>
                  <w:rFonts w:ascii="Times New Roman" w:hAnsi="Times New Roman"/>
                  <w:bCs/>
                  <w:sz w:val="24"/>
                  <w:szCs w:val="24"/>
                </w:rPr>
                <w:t>@employment.gov.sk</w:t>
              </w:r>
            </w:hyperlink>
            <w:r w:rsidR="00452C42" w:rsidRPr="00FF61F4">
              <w:rPr>
                <w:rStyle w:val="Hypertextovprepojenie"/>
                <w:rFonts w:ascii="Times New Roman" w:hAnsi="Times New Roman"/>
                <w:bCs/>
                <w:sz w:val="24"/>
                <w:szCs w:val="24"/>
                <w:u w:val="none"/>
              </w:rPr>
              <w:t xml:space="preserve">, </w:t>
            </w:r>
            <w:r w:rsidR="00452C42" w:rsidRPr="00FF61F4">
              <w:rPr>
                <w:rFonts w:ascii="Times New Roman" w:eastAsia="Times New Roman" w:hAnsi="Times New Roman" w:cs="Times New Roman"/>
                <w:sz w:val="24"/>
                <w:szCs w:val="24"/>
                <w:lang w:eastAsia="sk-SK"/>
              </w:rPr>
              <w:t>t.</w:t>
            </w:r>
            <w:r w:rsidR="00A92BE8">
              <w:rPr>
                <w:rFonts w:ascii="Times New Roman" w:eastAsia="Times New Roman" w:hAnsi="Times New Roman" w:cs="Times New Roman"/>
                <w:sz w:val="24"/>
                <w:szCs w:val="24"/>
                <w:lang w:eastAsia="sk-SK"/>
              </w:rPr>
              <w:t xml:space="preserve"> </w:t>
            </w:r>
            <w:r w:rsidR="00452C42" w:rsidRPr="00FF61F4">
              <w:rPr>
                <w:rFonts w:ascii="Times New Roman" w:eastAsia="Times New Roman" w:hAnsi="Times New Roman" w:cs="Times New Roman"/>
                <w:sz w:val="24"/>
                <w:szCs w:val="24"/>
                <w:lang w:eastAsia="sk-SK"/>
              </w:rPr>
              <w:t>č</w:t>
            </w:r>
            <w:r w:rsidR="00452C42" w:rsidRPr="00FF61F4">
              <w:rPr>
                <w:rStyle w:val="Hypertextovprepojenie"/>
                <w:rFonts w:ascii="Times New Roman" w:hAnsi="Times New Roman"/>
                <w:bCs/>
                <w:color w:val="auto"/>
                <w:sz w:val="24"/>
                <w:szCs w:val="24"/>
                <w:u w:val="none"/>
              </w:rPr>
              <w:t>. 00421 2 2046 1038</w:t>
            </w:r>
          </w:p>
          <w:p w:rsidR="00452C42" w:rsidRPr="00FF61F4" w:rsidRDefault="00452C42" w:rsidP="00452C42">
            <w:pPr>
              <w:rPr>
                <w:rFonts w:ascii="Times New Roman" w:hAnsi="Times New Roman" w:cs="Times New Roman"/>
                <w:sz w:val="24"/>
                <w:szCs w:val="24"/>
              </w:rPr>
            </w:pPr>
            <w:r>
              <w:rPr>
                <w:rFonts w:ascii="Times New Roman" w:hAnsi="Times New Roman" w:cs="Times New Roman"/>
                <w:sz w:val="24"/>
                <w:szCs w:val="24"/>
              </w:rPr>
              <w:t>PhDr. Viera Minarovýchová</w:t>
            </w:r>
            <w:r w:rsidRPr="00FF61F4">
              <w:rPr>
                <w:rFonts w:ascii="Times New Roman" w:hAnsi="Times New Roman" w:cs="Times New Roman"/>
                <w:sz w:val="24"/>
                <w:szCs w:val="24"/>
              </w:rPr>
              <w:t>, Odbor integrácie osôb so zdravotným postihnutím</w:t>
            </w:r>
          </w:p>
          <w:p w:rsidR="00452C42" w:rsidRPr="00FF61F4" w:rsidRDefault="00E12C1A" w:rsidP="00452C42">
            <w:pPr>
              <w:rPr>
                <w:rStyle w:val="Hypertextovprepojenie"/>
                <w:rFonts w:ascii="Times New Roman" w:hAnsi="Times New Roman"/>
                <w:bCs/>
                <w:color w:val="FF0000"/>
                <w:sz w:val="24"/>
                <w:szCs w:val="24"/>
                <w:u w:val="none"/>
              </w:rPr>
            </w:pPr>
            <w:hyperlink r:id="rId10" w:history="1">
              <w:r w:rsidR="00452C42" w:rsidRPr="00241BDA">
                <w:rPr>
                  <w:rStyle w:val="Hypertextovprepojenie"/>
                  <w:rFonts w:ascii="Times New Roman" w:hAnsi="Times New Roman"/>
                  <w:sz w:val="24"/>
                  <w:szCs w:val="24"/>
                </w:rPr>
                <w:t>viera.minarovychova</w:t>
              </w:r>
              <w:r w:rsidR="00452C42" w:rsidRPr="00241BDA">
                <w:rPr>
                  <w:rStyle w:val="Hypertextovprepojenie"/>
                  <w:rFonts w:ascii="Times New Roman" w:hAnsi="Times New Roman"/>
                  <w:bCs/>
                  <w:sz w:val="24"/>
                  <w:szCs w:val="24"/>
                </w:rPr>
                <w:t>@employment.gov.sk</w:t>
              </w:r>
            </w:hyperlink>
            <w:r w:rsidR="00452C42" w:rsidRPr="00FF61F4">
              <w:rPr>
                <w:rStyle w:val="Hypertextovprepojenie"/>
                <w:rFonts w:ascii="Times New Roman" w:hAnsi="Times New Roman"/>
                <w:bCs/>
                <w:sz w:val="24"/>
                <w:szCs w:val="24"/>
                <w:u w:val="none"/>
              </w:rPr>
              <w:t xml:space="preserve">, </w:t>
            </w:r>
            <w:r w:rsidR="00452C42" w:rsidRPr="00FF61F4">
              <w:rPr>
                <w:rFonts w:ascii="Times New Roman" w:eastAsia="Times New Roman" w:hAnsi="Times New Roman" w:cs="Times New Roman"/>
                <w:sz w:val="24"/>
                <w:szCs w:val="24"/>
                <w:lang w:eastAsia="sk-SK"/>
              </w:rPr>
              <w:t>t.</w:t>
            </w:r>
            <w:r w:rsidR="00A92BE8">
              <w:rPr>
                <w:rFonts w:ascii="Times New Roman" w:eastAsia="Times New Roman" w:hAnsi="Times New Roman" w:cs="Times New Roman"/>
                <w:sz w:val="24"/>
                <w:szCs w:val="24"/>
                <w:lang w:eastAsia="sk-SK"/>
              </w:rPr>
              <w:t xml:space="preserve"> </w:t>
            </w:r>
            <w:r w:rsidR="00452C42" w:rsidRPr="00FF61F4">
              <w:rPr>
                <w:rFonts w:ascii="Times New Roman" w:eastAsia="Times New Roman" w:hAnsi="Times New Roman" w:cs="Times New Roman"/>
                <w:sz w:val="24"/>
                <w:szCs w:val="24"/>
                <w:lang w:eastAsia="sk-SK"/>
              </w:rPr>
              <w:t>č.</w:t>
            </w:r>
            <w:r w:rsidR="00452C42">
              <w:rPr>
                <w:rStyle w:val="Hypertextovprepojenie"/>
                <w:rFonts w:ascii="Times New Roman" w:hAnsi="Times New Roman"/>
                <w:bCs/>
                <w:color w:val="auto"/>
                <w:sz w:val="24"/>
                <w:szCs w:val="24"/>
                <w:u w:val="none"/>
              </w:rPr>
              <w:t xml:space="preserve"> 00421 2 2046 2193</w:t>
            </w:r>
          </w:p>
          <w:p w:rsidR="00452C42" w:rsidRPr="00407D4F" w:rsidRDefault="00452C42" w:rsidP="000800FC">
            <w:pPr>
              <w:rPr>
                <w:rFonts w:ascii="Times New Roman" w:eastAsia="Times New Roman" w:hAnsi="Times New Roman" w:cs="Times New Roman"/>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407D4F">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rsidR="00452C42" w:rsidRPr="00B21C69" w:rsidRDefault="00452C42" w:rsidP="00AE6559">
            <w:pPr>
              <w:ind w:firstLine="306"/>
              <w:jc w:val="both"/>
              <w:rPr>
                <w:rFonts w:ascii="Times New Roman" w:eastAsia="Times New Roman" w:hAnsi="Times New Roman" w:cs="Times New Roman"/>
                <w:i/>
                <w:sz w:val="20"/>
                <w:szCs w:val="20"/>
                <w:lang w:eastAsia="sk-SK"/>
              </w:rPr>
            </w:pPr>
            <w:r w:rsidRPr="00B21C69">
              <w:rPr>
                <w:rFonts w:ascii="Times New Roman" w:hAnsi="Times New Roman" w:cs="Times New Roman"/>
              </w:rPr>
              <w:t>Informačný systé</w:t>
            </w:r>
            <w:r w:rsidR="009201F1">
              <w:rPr>
                <w:rFonts w:ascii="Times New Roman" w:hAnsi="Times New Roman" w:cs="Times New Roman"/>
              </w:rPr>
              <w:t>m Ministerstva práce sociálnych vec</w:t>
            </w:r>
            <w:r w:rsidR="00AE6559">
              <w:rPr>
                <w:rFonts w:ascii="Times New Roman" w:hAnsi="Times New Roman" w:cs="Times New Roman"/>
              </w:rPr>
              <w:t>í a rodiny Slovenskej republiky (</w:t>
            </w:r>
            <w:r w:rsidRPr="00B21C69">
              <w:rPr>
                <w:rFonts w:ascii="Times New Roman" w:hAnsi="Times New Roman" w:cs="Times New Roman"/>
              </w:rPr>
              <w:t>R</w:t>
            </w:r>
            <w:r w:rsidR="009201F1">
              <w:rPr>
                <w:rFonts w:ascii="Times New Roman" w:hAnsi="Times New Roman" w:cs="Times New Roman"/>
              </w:rPr>
              <w:t>iad</w:t>
            </w:r>
            <w:r w:rsidR="00AE6559">
              <w:rPr>
                <w:rFonts w:ascii="Times New Roman" w:hAnsi="Times New Roman" w:cs="Times New Roman"/>
              </w:rPr>
              <w:t xml:space="preserve">enie sociálnych dávok - </w:t>
            </w:r>
            <w:r w:rsidR="009201F1" w:rsidRPr="00B21C69">
              <w:rPr>
                <w:rFonts w:ascii="Times New Roman" w:hAnsi="Times New Roman" w:cs="Times New Roman"/>
              </w:rPr>
              <w:t>M</w:t>
            </w:r>
            <w:r w:rsidR="009201F1">
              <w:rPr>
                <w:rFonts w:ascii="Times New Roman" w:hAnsi="Times New Roman" w:cs="Times New Roman"/>
              </w:rPr>
              <w:t>anažérsky informačný systém</w:t>
            </w:r>
            <w:r w:rsidR="00AE6559">
              <w:rPr>
                <w:rFonts w:ascii="Times New Roman" w:hAnsi="Times New Roman" w:cs="Times New Roman"/>
              </w:rPr>
              <w:t>)</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E12C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E12C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E12C1A"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E12C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E12C1A"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E12C1A"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E12C1A"/>
    <w:sectPr w:rsidR="00274130" w:rsidRPr="00612E08" w:rsidSect="001E35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1A" w:rsidRDefault="00E12C1A" w:rsidP="001B23B7">
      <w:pPr>
        <w:spacing w:after="0" w:line="240" w:lineRule="auto"/>
      </w:pPr>
      <w:r>
        <w:separator/>
      </w:r>
    </w:p>
  </w:endnote>
  <w:endnote w:type="continuationSeparator" w:id="0">
    <w:p w:rsidR="00E12C1A" w:rsidRDefault="00E12C1A"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02147">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1A" w:rsidRDefault="00E12C1A" w:rsidP="001B23B7">
      <w:pPr>
        <w:spacing w:after="0" w:line="240" w:lineRule="auto"/>
      </w:pPr>
      <w:r>
        <w:separator/>
      </w:r>
    </w:p>
  </w:footnote>
  <w:footnote w:type="continuationSeparator" w:id="0">
    <w:p w:rsidR="00E12C1A" w:rsidRDefault="00E12C1A"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D348F"/>
    <w:rsid w:val="000F2BE9"/>
    <w:rsid w:val="00113AE4"/>
    <w:rsid w:val="00156064"/>
    <w:rsid w:val="00187182"/>
    <w:rsid w:val="001B23B7"/>
    <w:rsid w:val="001D5F7F"/>
    <w:rsid w:val="001E3562"/>
    <w:rsid w:val="00203EE3"/>
    <w:rsid w:val="00206707"/>
    <w:rsid w:val="002243BB"/>
    <w:rsid w:val="0023360B"/>
    <w:rsid w:val="00243652"/>
    <w:rsid w:val="002F6ADB"/>
    <w:rsid w:val="003145AE"/>
    <w:rsid w:val="003553ED"/>
    <w:rsid w:val="003A057B"/>
    <w:rsid w:val="003A381E"/>
    <w:rsid w:val="003E3A3B"/>
    <w:rsid w:val="00407D4F"/>
    <w:rsid w:val="00411898"/>
    <w:rsid w:val="00452C42"/>
    <w:rsid w:val="00460475"/>
    <w:rsid w:val="0049476D"/>
    <w:rsid w:val="004A4383"/>
    <w:rsid w:val="004A4DBB"/>
    <w:rsid w:val="004C6831"/>
    <w:rsid w:val="00591EC6"/>
    <w:rsid w:val="00591ED3"/>
    <w:rsid w:val="00593E88"/>
    <w:rsid w:val="00612E08"/>
    <w:rsid w:val="006F678E"/>
    <w:rsid w:val="006F6B62"/>
    <w:rsid w:val="0071423E"/>
    <w:rsid w:val="00720322"/>
    <w:rsid w:val="0075197E"/>
    <w:rsid w:val="00761208"/>
    <w:rsid w:val="007756BE"/>
    <w:rsid w:val="007B40C1"/>
    <w:rsid w:val="007C5312"/>
    <w:rsid w:val="007D6F2C"/>
    <w:rsid w:val="007F587A"/>
    <w:rsid w:val="0080042A"/>
    <w:rsid w:val="00865E81"/>
    <w:rsid w:val="008801B5"/>
    <w:rsid w:val="00881E07"/>
    <w:rsid w:val="008B222D"/>
    <w:rsid w:val="008C79B7"/>
    <w:rsid w:val="009201F1"/>
    <w:rsid w:val="00935809"/>
    <w:rsid w:val="009431E3"/>
    <w:rsid w:val="009475F5"/>
    <w:rsid w:val="009717F5"/>
    <w:rsid w:val="0098472E"/>
    <w:rsid w:val="009C424C"/>
    <w:rsid w:val="009E09F7"/>
    <w:rsid w:val="009F4832"/>
    <w:rsid w:val="00A340BB"/>
    <w:rsid w:val="00A60413"/>
    <w:rsid w:val="00A7788F"/>
    <w:rsid w:val="00A92BE8"/>
    <w:rsid w:val="00AC30D6"/>
    <w:rsid w:val="00AE6559"/>
    <w:rsid w:val="00B00B6E"/>
    <w:rsid w:val="00B547F5"/>
    <w:rsid w:val="00B77881"/>
    <w:rsid w:val="00B84F87"/>
    <w:rsid w:val="00BA2BF4"/>
    <w:rsid w:val="00BC54E9"/>
    <w:rsid w:val="00C02147"/>
    <w:rsid w:val="00C027AF"/>
    <w:rsid w:val="00C86714"/>
    <w:rsid w:val="00C94E4E"/>
    <w:rsid w:val="00CB08AE"/>
    <w:rsid w:val="00CD6E04"/>
    <w:rsid w:val="00CE6AAE"/>
    <w:rsid w:val="00CF1A25"/>
    <w:rsid w:val="00D2313B"/>
    <w:rsid w:val="00D50F1E"/>
    <w:rsid w:val="00DF357C"/>
    <w:rsid w:val="00E12C1A"/>
    <w:rsid w:val="00E440B4"/>
    <w:rsid w:val="00ED165A"/>
    <w:rsid w:val="00ED1AC0"/>
    <w:rsid w:val="00F50A84"/>
    <w:rsid w:val="00F7417F"/>
    <w:rsid w:val="00F87681"/>
    <w:rsid w:val="00FA02DB"/>
    <w:rsid w:val="00FF2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rsid w:val="00452C4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era.minarovychova@employment.gov.sk" TargetMode="External"/><Relationship Id="rId4" Type="http://schemas.openxmlformats.org/officeDocument/2006/relationships/styles" Target="styles.xml"/><Relationship Id="rId9" Type="http://schemas.openxmlformats.org/officeDocument/2006/relationships/hyperlink" Target="mailto:martin.trnovec@employment.gov.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6.-Dolozka-vybranych-vplyvov-(5)"/>
    <f:field ref="objsubject" par="" edit="true" text=""/>
    <f:field ref="objcreatedby" par="" text="Trnovec, Martin, JUDr."/>
    <f:field ref="objcreatedat" par="" text="29.4.2024 10:41:31"/>
    <f:field ref="objchangedby" par="" text="Administrator, System"/>
    <f:field ref="objmodifiedat" par="" text="29.4.2024 10:41: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48FBEA1-C9FB-448B-A005-E45F584E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10722</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Minarovýchová Viera</cp:lastModifiedBy>
  <cp:revision>2</cp:revision>
  <dcterms:created xsi:type="dcterms:W3CDTF">2024-05-20T12:02:00Z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Trnovec</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ustanovuje výška sadzby na jednu hodinu osobnej asistencie a výška peňažného príspevku na opatrovanie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 a § 42 ods. 7 zákona č. 447/2008 Z. z. o peňažných príspevkoch na kompenzáciu ťažkého zdravotného postihnutia </vt:lpwstr>
  </property>
  <property fmtid="{D5CDD505-2E9C-101B-9397-08002B2CF9AE}" pid="23" name="FSC#SKEDITIONSLOVLEX@103.510:plnynazovpredpis">
    <vt:lpwstr> Nariadenie vlády  Slovenskej republiky, ktorým sa ustanovuje výška sadzby na jednu hodinu osobnej asistencie a výška peňažného príspevku na opatrovanie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19333/2024-M_OdVPA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LP/2024/145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(Ú. v. EÚ C 202, 7.6.2016) v platnom znení_x000d_
Čl. 26 a 34 Charty základných práv Európskej únie (Ú. v. EÚ C 202, 7.6.2016)</vt:lpwstr>
  </property>
  <property fmtid="{D5CDD505-2E9C-101B-9397-08002B2CF9AE}" pid="47" name="FSC#SKEDITIONSLOVLEX@103.510:AttrStrListDocPropSekundarneLegPravoPO">
    <vt:lpwstr>Predmet návrhu nariadenia vlády nie je upravený v sekundárnom práve Európskej únie.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upravená</vt:lpwstr>
  </property>
  <property fmtid="{D5CDD505-2E9C-101B-9397-08002B2CF9AE}" pid="52" name="FSC#SKEDITIONSLOVLEX@103.510:AttrStrListDocPropLehotaPrebratieSmernice">
    <vt:lpwstr>Predkladaným návrhom nariadenia vlády SR nedochádza k transpozícii ani implementácii európskeho práva.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Voči Slovenskej republike neprebieha žiadne z uvádzaných konaní zo strany Európskej komisie, resp. Súdneho dvora Európskej únie.</vt:lpwstr>
  </property>
  <property fmtid="{D5CDD505-2E9C-101B-9397-08002B2CF9AE}" pid="55" name="FSC#SKEDITIONSLOVLEX@103.510:AttrStrListDocPropInfoUzPreberanePP">
    <vt:lpwstr>Predkladaným návrhom nariadenia vlády SR nedochádza k transpozícii ani implementácii európskeho práva.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&lt;p&gt;Vplyv na rozpočet verejnej správy návrhu nariadenia vlády SR plynie len z&amp;nbsp;titulu valorizácie hodinovej sadzby osobnej asistencie a&amp;nbsp;valorizácie výšok peňažného príspevku na opatrovanie. Finančné dopady vyplývajúce z&amp;nbsp;novely zákona, ktorou </vt:lpwstr>
  </property>
  <property fmtid="{D5CDD505-2E9C-101B-9397-08002B2CF9AE}" pid="66" name="FSC#SKEDITIONSLOVLEX@103.510:AttrStrListDocPropAltRiesenia">
    <vt:lpwstr>V rámci prípravy predmetného návrhu nariadenia vlády SR neboli posudzované žiadne alternatívne riešenia.V prípade nevykonania úprav v predloženom materiáli by súčasné platné nariadenie vlády SR, ktorým sa ustanovuje výška sadzby na jednu hodinu osobnej as</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nariadenia vlády Slovenskej republiky, ktorým sa ustanovuje výška sadzby na jednu hodinu osobnej asistencie a&amp;nbsp;výška peňažného príspevku na opatrovanie, predkladá Ministerstvo práce, sociálnych vecí a&amp;nbsp;rodiny Slovenskej republiky na zákla</vt:lpwstr>
  </property>
  <property fmtid="{D5CDD505-2E9C-101B-9397-08002B2CF9AE}" pid="150" name="FSC#SKEDITIONSLOVLEX@103.510:vytvorenedna">
    <vt:lpwstr>29. 4. 2024</vt:lpwstr>
  </property>
  <property fmtid="{D5CDD505-2E9C-101B-9397-08002B2CF9AE}" pid="151" name="FSC#COOSYSTEM@1.1:Container">
    <vt:lpwstr>COO.2145.1000.3.6144452</vt:lpwstr>
  </property>
  <property fmtid="{D5CDD505-2E9C-101B-9397-08002B2CF9AE}" pid="152" name="FSC#FSCFOLIO@1.1001:docpropproject">
    <vt:lpwstr/>
  </property>
</Properties>
</file>