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9E" w:rsidRDefault="00872A9E" w:rsidP="008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9E">
        <w:rPr>
          <w:rFonts w:ascii="Times New Roman" w:hAnsi="Times New Roman" w:cs="Times New Roman"/>
          <w:b/>
          <w:sz w:val="28"/>
          <w:szCs w:val="28"/>
        </w:rPr>
        <w:t>Vyhlásenie predkladateľa</w:t>
      </w:r>
    </w:p>
    <w:p w:rsidR="00872A9E" w:rsidRPr="00872A9E" w:rsidRDefault="00872A9E" w:rsidP="008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nariadenia vlády Slovenskej republiky, ktorým sa ustanovuje výška sadzby na jednu hodinu osobnej asistencie a výška peňažného príspevku na opatrovanie sa predkladá na rokovanie vlády Slovenskej republiky s rozporom:</w:t>
      </w: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Pripomienka Ministerstva financií Slovenskej republiky:</w:t>
      </w:r>
    </w:p>
    <w:p w:rsid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7C" w:rsidRPr="0022227C" w:rsidRDefault="0022227C" w:rsidP="0022227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27C">
        <w:rPr>
          <w:rFonts w:ascii="Times New Roman" w:hAnsi="Times New Roman" w:cs="Times New Roman"/>
          <w:b/>
          <w:sz w:val="24"/>
          <w:szCs w:val="24"/>
        </w:rPr>
        <w:t>K celému materiálu</w:t>
      </w:r>
    </w:p>
    <w:p w:rsidR="00872A9E" w:rsidRPr="00872A9E" w:rsidRDefault="0022227C" w:rsidP="002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72A9E" w:rsidRPr="00872A9E">
        <w:rPr>
          <w:rFonts w:ascii="Times New Roman" w:hAnsi="Times New Roman" w:cs="Times New Roman"/>
          <w:sz w:val="24"/>
          <w:szCs w:val="24"/>
        </w:rPr>
        <w:t xml:space="preserve"> doložke vybraných vplyvov je označený negatívny vplyv na rozpočet verejnej správy, ktorý nie je rozpočtovo zabezpečený a negatívny vplyv na limit </w:t>
      </w:r>
      <w:r>
        <w:rPr>
          <w:rFonts w:ascii="Times New Roman" w:hAnsi="Times New Roman" w:cs="Times New Roman"/>
          <w:sz w:val="24"/>
          <w:szCs w:val="24"/>
        </w:rPr>
        <w:t>verejných výdavkov. V časti 10. </w:t>
      </w:r>
      <w:r w:rsidR="00872A9E" w:rsidRPr="00872A9E">
        <w:rPr>
          <w:rFonts w:ascii="Times New Roman" w:hAnsi="Times New Roman" w:cs="Times New Roman"/>
          <w:sz w:val="24"/>
          <w:szCs w:val="24"/>
        </w:rPr>
        <w:t>Poznámky je uvedené, že vplyv na rozpočet verejnej sp</w:t>
      </w:r>
      <w:r>
        <w:rPr>
          <w:rFonts w:ascii="Times New Roman" w:hAnsi="Times New Roman" w:cs="Times New Roman"/>
          <w:sz w:val="24"/>
          <w:szCs w:val="24"/>
        </w:rPr>
        <w:t>rávy návrhu nariadenia plynie z </w:t>
      </w:r>
      <w:r w:rsidR="00872A9E" w:rsidRPr="00872A9E">
        <w:rPr>
          <w:rFonts w:ascii="Times New Roman" w:hAnsi="Times New Roman" w:cs="Times New Roman"/>
          <w:sz w:val="24"/>
          <w:szCs w:val="24"/>
        </w:rPr>
        <w:t>titulu valorizácie výšok peňažného príspevku na opatrovanie. V Analýze vplyvov na rozpočet verejne správy, na zamestnanosť vo verejnej správe a financovanie návrhu (ďalej len „analýza vplyvov“) je kvantifikovaný nárast výdavkov v sume 32 781</w:t>
      </w:r>
      <w:r>
        <w:rPr>
          <w:rFonts w:ascii="Times New Roman" w:hAnsi="Times New Roman" w:cs="Times New Roman"/>
          <w:sz w:val="24"/>
          <w:szCs w:val="24"/>
        </w:rPr>
        <w:t xml:space="preserve"> 438 eur v roku 2024, v sume 82 </w:t>
      </w:r>
      <w:r w:rsidR="00872A9E" w:rsidRPr="00872A9E">
        <w:rPr>
          <w:rFonts w:ascii="Times New Roman" w:hAnsi="Times New Roman" w:cs="Times New Roman"/>
          <w:sz w:val="24"/>
          <w:szCs w:val="24"/>
        </w:rPr>
        <w:t>732 082 eur v roku 2025, v sume 88 978 055 eur v roku</w:t>
      </w:r>
      <w:r>
        <w:rPr>
          <w:rFonts w:ascii="Times New Roman" w:hAnsi="Times New Roman" w:cs="Times New Roman"/>
          <w:sz w:val="24"/>
          <w:szCs w:val="24"/>
        </w:rPr>
        <w:t xml:space="preserve"> 2026 a v sume 94 781 096 eur v </w:t>
      </w:r>
      <w:r w:rsidR="00872A9E" w:rsidRPr="00872A9E">
        <w:rPr>
          <w:rFonts w:ascii="Times New Roman" w:hAnsi="Times New Roman" w:cs="Times New Roman"/>
          <w:sz w:val="24"/>
          <w:szCs w:val="24"/>
        </w:rPr>
        <w:t>roku 2027, pričom tieto výdavky nie sú zabezpečené v rozpočte kapitoly</w:t>
      </w:r>
      <w:bookmarkStart w:id="0" w:name="_GoBack"/>
      <w:bookmarkEnd w:id="0"/>
      <w:r w:rsidR="00872A9E" w:rsidRPr="00872A9E">
        <w:rPr>
          <w:rFonts w:ascii="Times New Roman" w:hAnsi="Times New Roman" w:cs="Times New Roman"/>
          <w:sz w:val="24"/>
          <w:szCs w:val="24"/>
        </w:rPr>
        <w:t xml:space="preserve"> Ministerstva práce, sociálnych vecí a rodiny SR. Upozorňujeme, že v aktuálnej etape prípravy návrhu rozpočtu verejnej správy na roky 2025 až 2027 sa uvažuje s nižším počtom poberateľov príspevku na opatrovanie ako aj osôb vykonávajúcich osobnú asistenciu, preto návrh bude mať dodatočné vplyvy na rozpočet verejnej správy, ktoré však nie sú v analýz</w:t>
      </w:r>
      <w:r>
        <w:rPr>
          <w:rFonts w:ascii="Times New Roman" w:hAnsi="Times New Roman" w:cs="Times New Roman"/>
          <w:sz w:val="24"/>
          <w:szCs w:val="24"/>
        </w:rPr>
        <w:t>e vplyvov kvantifikované. Ide o </w:t>
      </w:r>
      <w:r w:rsidR="00872A9E" w:rsidRPr="00872A9E">
        <w:rPr>
          <w:rFonts w:ascii="Times New Roman" w:hAnsi="Times New Roman" w:cs="Times New Roman"/>
          <w:sz w:val="24"/>
          <w:szCs w:val="24"/>
        </w:rPr>
        <w:t>počet poberateľov, ktorý vyplýval z analýzy vplyvov, ktorá bola súčasťou materiálu schváleného uznesením vlády SR č. 338/2023 zo dňa 21. 06. 2023 a ktorý bol použitý pre návrh rozpočtu verejnej správy na roky 2024 až 2026. V analýze vplyvov žiadame upraviť tabuľky a kvantifikácie tak, že bude kvantifikovaná len samotná valorizácia príspevku na opatrovanie vyplývajúca z úpravy nariadenia vlády na jednotlivé rozpočtové roky, pretože úprava na 100 % výšky príspevku je už zohľadnená v prvom návrhu rozpočtu ve</w:t>
      </w:r>
      <w:r>
        <w:rPr>
          <w:rFonts w:ascii="Times New Roman" w:hAnsi="Times New Roman" w:cs="Times New Roman"/>
          <w:sz w:val="24"/>
          <w:szCs w:val="24"/>
        </w:rPr>
        <w:t>rejnej správy, a tiež vyplýva z </w:t>
      </w:r>
      <w:r w:rsidR="00872A9E" w:rsidRPr="00872A9E">
        <w:rPr>
          <w:rFonts w:ascii="Times New Roman" w:hAnsi="Times New Roman" w:cs="Times New Roman"/>
          <w:sz w:val="24"/>
          <w:szCs w:val="24"/>
        </w:rPr>
        <w:t>inej legislatívnej úpravy, ktorá už bola schválená. Zároveň je potrebné v analýze vplyvov doplniť a kvantifikovať zmeny vyplývajúce z úpravy počtu poberateľov na jednotlivé rozpočtové roky. V rozpočte kapitoly Všeobecná pokladničná správa na rok 2024 nie sú na uvedený účel alokované prostriedky. S návrhom nariadenia vlády bude možné súhlasiť len za podmienky, že z neho nebude vyplývať negatívny, rozpočtovo nekrytý vplyv na rozpočet verejnej správy.</w:t>
      </w: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22227C" w:rsidP="00222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Vyhodnotenie: </w:t>
      </w:r>
      <w:r>
        <w:rPr>
          <w:rFonts w:ascii="Times New Roman" w:hAnsi="Times New Roman" w:cs="Times New Roman"/>
          <w:b/>
          <w:sz w:val="24"/>
          <w:szCs w:val="24"/>
        </w:rPr>
        <w:t>Neakceptovaná</w:t>
      </w:r>
    </w:p>
    <w:p w:rsidR="0022227C" w:rsidRDefault="0022227C" w:rsidP="002222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7C" w:rsidRPr="0022227C" w:rsidRDefault="0022227C" w:rsidP="0022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227C">
        <w:rPr>
          <w:rFonts w:ascii="Times New Roman" w:hAnsi="Times New Roman" w:cs="Times New Roman"/>
          <w:sz w:val="24"/>
          <w:szCs w:val="24"/>
          <w:u w:val="single"/>
        </w:rPr>
        <w:t>Odôvodnenie:</w:t>
      </w:r>
    </w:p>
    <w:p w:rsidR="00872A9E" w:rsidRDefault="00872A9E" w:rsidP="0022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7C" w:rsidRDefault="0022227C" w:rsidP="002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7C">
        <w:rPr>
          <w:rFonts w:ascii="Times New Roman" w:hAnsi="Times New Roman" w:cs="Times New Roman"/>
          <w:sz w:val="24"/>
          <w:szCs w:val="24"/>
        </w:rPr>
        <w:t>Ministerstvo práce, sociálnych vecí a rodiny Slovenskej republiky nedisponuje vo svojej rozpočtovej kapitole finančnými prostriedkami na v</w:t>
      </w:r>
      <w:r>
        <w:rPr>
          <w:rFonts w:ascii="Times New Roman" w:hAnsi="Times New Roman" w:cs="Times New Roman"/>
          <w:sz w:val="24"/>
          <w:szCs w:val="24"/>
        </w:rPr>
        <w:t>ykrytie dopadov vyplývajúcich z </w:t>
      </w:r>
      <w:r w:rsidRPr="0022227C">
        <w:rPr>
          <w:rFonts w:ascii="Times New Roman" w:hAnsi="Times New Roman" w:cs="Times New Roman"/>
          <w:sz w:val="24"/>
          <w:szCs w:val="24"/>
        </w:rPr>
        <w:t>predmetného návrhu nariadenia vlády Slovenskej republiky.</w:t>
      </w:r>
    </w:p>
    <w:p w:rsidR="0022227C" w:rsidRPr="0022227C" w:rsidRDefault="0022227C" w:rsidP="002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27C" w:rsidRDefault="0022227C" w:rsidP="002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27C">
        <w:rPr>
          <w:rFonts w:ascii="Times New Roman" w:hAnsi="Times New Roman" w:cs="Times New Roman"/>
          <w:sz w:val="24"/>
          <w:szCs w:val="24"/>
        </w:rPr>
        <w:t>V súlade so schválenou novelou zákona č. 447/2008 Z. z. o peňažných príspevkoch na kompenzáciu (zo dňa 8. novembra 2022) sa s účinnosťou od 1. júla 2024 zavádza pri poskytovaní peňažného príspevku na opatrovanie zohľad</w:t>
      </w:r>
      <w:r>
        <w:rPr>
          <w:rFonts w:ascii="Times New Roman" w:hAnsi="Times New Roman" w:cs="Times New Roman"/>
          <w:sz w:val="24"/>
          <w:szCs w:val="24"/>
        </w:rPr>
        <w:t>ňovanie príjmu fyzickej osoby s </w:t>
      </w:r>
      <w:r w:rsidRPr="0022227C">
        <w:rPr>
          <w:rFonts w:ascii="Times New Roman" w:hAnsi="Times New Roman" w:cs="Times New Roman"/>
          <w:sz w:val="24"/>
          <w:szCs w:val="24"/>
        </w:rPr>
        <w:t>ťažkým zdravotným postihnutím (vychádzajúc zo sp</w:t>
      </w:r>
      <w:r>
        <w:rPr>
          <w:rFonts w:ascii="Times New Roman" w:hAnsi="Times New Roman" w:cs="Times New Roman"/>
          <w:sz w:val="24"/>
          <w:szCs w:val="24"/>
        </w:rPr>
        <w:t>oločne posudzovaných osôb) aj u </w:t>
      </w:r>
      <w:r w:rsidRPr="0022227C">
        <w:rPr>
          <w:rFonts w:ascii="Times New Roman" w:hAnsi="Times New Roman" w:cs="Times New Roman"/>
          <w:sz w:val="24"/>
          <w:szCs w:val="24"/>
        </w:rPr>
        <w:t xml:space="preserve">opatrovateľov poberajúcich niektorú zo zákonom ustanovených dôchodkových dávok. </w:t>
      </w:r>
      <w:r w:rsidRPr="0022227C">
        <w:rPr>
          <w:rFonts w:ascii="Times New Roman" w:hAnsi="Times New Roman" w:cs="Times New Roman"/>
          <w:sz w:val="24"/>
          <w:szCs w:val="24"/>
        </w:rPr>
        <w:lastRenderedPageBreak/>
        <w:t>Predmetná novela zákona súčasne upravuje, že základná výška peňažného príspevku na opatrovanie je v rovnakej výške ako u opatrovateľov v produktívnom veku, tak aj u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227C">
        <w:rPr>
          <w:rFonts w:ascii="Times New Roman" w:hAnsi="Times New Roman" w:cs="Times New Roman"/>
          <w:sz w:val="24"/>
          <w:szCs w:val="24"/>
        </w:rPr>
        <w:t>opatrovateľov poberajúcich dôchodok. Čistá minimálna mzda pre rok 2024 je stanovená vo výške 615,50 eur. Hodinová mzda na osobnú asistenciu je zaradená do 3 stupňa náročnosti podľa zákona o minimálnej mzde a predstavuje sumu 5,83 eur, ktorú vypočítal Inštitút finančnej politiky Ministerstva práce, sociálnych vecí a rodiny Slovenskej republiky. V</w:t>
      </w:r>
      <w:r>
        <w:rPr>
          <w:rFonts w:ascii="Times New Roman" w:hAnsi="Times New Roman" w:cs="Times New Roman"/>
          <w:sz w:val="24"/>
          <w:szCs w:val="24"/>
        </w:rPr>
        <w:t xml:space="preserve"> porovnaní s </w:t>
      </w:r>
      <w:r w:rsidRPr="0022227C">
        <w:rPr>
          <w:rFonts w:ascii="Times New Roman" w:hAnsi="Times New Roman" w:cs="Times New Roman"/>
          <w:sz w:val="24"/>
          <w:szCs w:val="24"/>
        </w:rPr>
        <w:t>rokom 2023 to predstavuje navýšenie o 0,31 eur na hodinu. Ministerstvo práce, sociálnych vecí a rodiny Slovenskej republiky malo voľné finančné prostriedky vo výške cca 135 mil. eur, avšak Ministerstvo financií Slovenskej republiky tieto finančné prostriedky v apríli 2024 zaviazalo. Ak by k uvedenej skutočnosti nedošlo, Ministerstvo práce, sociálnych vecí a rodiny Slovenskej republiky by tak malo rok 2024 plne pokrytý z vlastnej kapitoly.</w:t>
      </w:r>
    </w:p>
    <w:p w:rsidR="00872A9E" w:rsidRDefault="00872A9E" w:rsidP="00872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A9E" w:rsidRPr="00872A9E" w:rsidRDefault="00872A9E" w:rsidP="0087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2A9E" w:rsidRPr="0087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9E"/>
    <w:rsid w:val="0022227C"/>
    <w:rsid w:val="006E72FA"/>
    <w:rsid w:val="00872A9E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9F3C"/>
  <w15:chartTrackingRefBased/>
  <w15:docId w15:val="{4989EDF5-28F2-445F-A6B3-3741E259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Minarovýchová Viera</dc:creator>
  <cp:keywords/>
  <dc:description/>
  <cp:lastModifiedBy>Minarovýchová Viera</cp:lastModifiedBy>
  <cp:revision>1</cp:revision>
  <dcterms:created xsi:type="dcterms:W3CDTF">2024-05-20T12:08:00Z</dcterms:created>
  <dcterms:modified xsi:type="dcterms:W3CDTF">2024-05-20T12:57:00Z</dcterms:modified>
</cp:coreProperties>
</file>