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FB" w:rsidRPr="001F2F6C" w:rsidRDefault="00091CFB" w:rsidP="001F2F6C">
      <w:pPr>
        <w:suppressAutoHyphens w:val="0"/>
        <w:spacing w:after="4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1F2F6C">
        <w:rPr>
          <w:rFonts w:ascii="Times New Roman" w:eastAsiaTheme="minorHAnsi" w:hAnsi="Times New Roman"/>
          <w:b/>
          <w:caps/>
          <w:spacing w:val="30"/>
          <w:sz w:val="24"/>
          <w:szCs w:val="24"/>
          <w:lang w:eastAsia="en-US"/>
        </w:rPr>
        <w:t>Predkladacia správa</w:t>
      </w:r>
    </w:p>
    <w:p w:rsidR="00091CFB" w:rsidRDefault="00091CFB" w:rsidP="00091CFB">
      <w:pPr>
        <w:pStyle w:val="Normaltext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091CFB" w:rsidRDefault="00091CFB" w:rsidP="00495497">
      <w:pPr>
        <w:jc w:val="both"/>
        <w:rPr>
          <w:rFonts w:ascii="Times New Roman" w:hAnsi="Times New Roman"/>
          <w:sz w:val="24"/>
        </w:rPr>
      </w:pPr>
      <w:r w:rsidRPr="0037262A">
        <w:rPr>
          <w:rFonts w:ascii="Times New Roman" w:hAnsi="Times New Roman"/>
          <w:sz w:val="24"/>
        </w:rPr>
        <w:t>Minister</w:t>
      </w:r>
      <w:r w:rsidR="00814AE2">
        <w:rPr>
          <w:rFonts w:ascii="Times New Roman" w:hAnsi="Times New Roman"/>
          <w:sz w:val="24"/>
        </w:rPr>
        <w:t>stvo</w:t>
      </w:r>
      <w:r w:rsidRPr="0037262A">
        <w:rPr>
          <w:rFonts w:ascii="Times New Roman" w:hAnsi="Times New Roman"/>
          <w:sz w:val="24"/>
        </w:rPr>
        <w:t xml:space="preserve"> </w:t>
      </w:r>
      <w:r w:rsidR="00DF5981" w:rsidRPr="0037262A">
        <w:rPr>
          <w:rFonts w:ascii="Times New Roman" w:hAnsi="Times New Roman"/>
          <w:sz w:val="24"/>
        </w:rPr>
        <w:t>investícií, regionálneho rozvoja a</w:t>
      </w:r>
      <w:r w:rsidR="008A0E2D">
        <w:rPr>
          <w:rFonts w:ascii="Times New Roman" w:hAnsi="Times New Roman"/>
          <w:sz w:val="24"/>
        </w:rPr>
        <w:t> </w:t>
      </w:r>
      <w:r w:rsidR="009D2E9D">
        <w:rPr>
          <w:rFonts w:ascii="Times New Roman" w:hAnsi="Times New Roman"/>
          <w:sz w:val="24"/>
        </w:rPr>
        <w:t>informatizácie</w:t>
      </w:r>
      <w:r w:rsidR="008A0E2D">
        <w:rPr>
          <w:rFonts w:ascii="Times New Roman" w:hAnsi="Times New Roman"/>
          <w:sz w:val="24"/>
        </w:rPr>
        <w:t xml:space="preserve"> Slovenskej republiky</w:t>
      </w:r>
      <w:r w:rsidR="009D2E9D" w:rsidRPr="0037262A">
        <w:rPr>
          <w:rFonts w:ascii="Times New Roman" w:hAnsi="Times New Roman"/>
          <w:sz w:val="24"/>
        </w:rPr>
        <w:t xml:space="preserve"> </w:t>
      </w:r>
      <w:r w:rsidR="008A0E2D">
        <w:rPr>
          <w:rFonts w:ascii="Times New Roman" w:hAnsi="Times New Roman"/>
          <w:sz w:val="24"/>
        </w:rPr>
        <w:t>predkladá</w:t>
      </w:r>
      <w:r w:rsidRPr="0037262A">
        <w:rPr>
          <w:rFonts w:ascii="Times New Roman" w:hAnsi="Times New Roman"/>
          <w:sz w:val="24"/>
        </w:rPr>
        <w:t xml:space="preserve"> </w:t>
      </w:r>
      <w:r w:rsidR="00A13D8D" w:rsidRPr="00AC5F0F">
        <w:rPr>
          <w:rFonts w:ascii="Times New Roman" w:hAnsi="Times New Roman"/>
          <w:sz w:val="24"/>
        </w:rPr>
        <w:t>N</w:t>
      </w:r>
      <w:r w:rsidRPr="00AC5F0F">
        <w:rPr>
          <w:rFonts w:ascii="Times New Roman" w:hAnsi="Times New Roman"/>
          <w:sz w:val="24"/>
        </w:rPr>
        <w:t>ávrh legislatívneho zámeru zákona o</w:t>
      </w:r>
      <w:r w:rsidR="00EF42AE" w:rsidRPr="00AC5F0F">
        <w:rPr>
          <w:rFonts w:ascii="Times New Roman" w:hAnsi="Times New Roman"/>
          <w:sz w:val="24"/>
        </w:rPr>
        <w:t xml:space="preserve"> podpore </w:t>
      </w:r>
      <w:r w:rsidR="00DF5981" w:rsidRPr="00AC5F0F">
        <w:rPr>
          <w:rFonts w:ascii="Times New Roman" w:hAnsi="Times New Roman"/>
          <w:sz w:val="24"/>
        </w:rPr>
        <w:t xml:space="preserve">prioritných </w:t>
      </w:r>
      <w:r w:rsidR="00EF42AE" w:rsidRPr="00AC5F0F">
        <w:rPr>
          <w:rFonts w:ascii="Times New Roman" w:hAnsi="Times New Roman"/>
          <w:sz w:val="24"/>
        </w:rPr>
        <w:t xml:space="preserve">okresov </w:t>
      </w:r>
      <w:r w:rsidRPr="0037262A">
        <w:rPr>
          <w:rFonts w:ascii="Times New Roman" w:hAnsi="Times New Roman"/>
          <w:sz w:val="24"/>
        </w:rPr>
        <w:t xml:space="preserve">(ďalej len „návrh </w:t>
      </w:r>
      <w:r w:rsidR="009C4F49" w:rsidRPr="0037262A">
        <w:rPr>
          <w:rFonts w:ascii="Times New Roman" w:hAnsi="Times New Roman"/>
          <w:sz w:val="24"/>
        </w:rPr>
        <w:t>legislatívneho zámeru</w:t>
      </w:r>
      <w:r w:rsidRPr="0037262A">
        <w:rPr>
          <w:rFonts w:ascii="Times New Roman" w:hAnsi="Times New Roman"/>
          <w:sz w:val="24"/>
        </w:rPr>
        <w:t>“) na základe</w:t>
      </w:r>
      <w:r w:rsidR="009C40A4">
        <w:rPr>
          <w:rFonts w:ascii="Times New Roman" w:hAnsi="Times New Roman"/>
          <w:sz w:val="24"/>
        </w:rPr>
        <w:t xml:space="preserve"> </w:t>
      </w:r>
      <w:r w:rsidR="00D1636E">
        <w:rPr>
          <w:rFonts w:ascii="Times New Roman" w:hAnsi="Times New Roman"/>
          <w:sz w:val="24"/>
        </w:rPr>
        <w:t xml:space="preserve">úlohy </w:t>
      </w:r>
      <w:r w:rsidR="00D1636E" w:rsidRPr="00D1636E">
        <w:rPr>
          <w:rFonts w:ascii="Times New Roman" w:hAnsi="Times New Roman"/>
          <w:sz w:val="24"/>
        </w:rPr>
        <w:t>B.1.</w:t>
      </w:r>
      <w:r w:rsidR="009D2E9D">
        <w:rPr>
          <w:rFonts w:ascii="Times New Roman" w:hAnsi="Times New Roman"/>
          <w:sz w:val="24"/>
        </w:rPr>
        <w:t xml:space="preserve"> z</w:t>
      </w:r>
      <w:r w:rsidR="009C40A4">
        <w:rPr>
          <w:rFonts w:ascii="Times New Roman" w:hAnsi="Times New Roman"/>
          <w:sz w:val="24"/>
        </w:rPr>
        <w:t xml:space="preserve"> uznesenia </w:t>
      </w:r>
      <w:r w:rsidR="00D1636E">
        <w:rPr>
          <w:rFonts w:ascii="Times New Roman" w:hAnsi="Times New Roman"/>
          <w:sz w:val="24"/>
        </w:rPr>
        <w:t xml:space="preserve">vlády Slovenskej republiky č. </w:t>
      </w:r>
      <w:r w:rsidR="00D1636E" w:rsidRPr="00D1636E">
        <w:rPr>
          <w:rFonts w:ascii="Times New Roman" w:hAnsi="Times New Roman"/>
          <w:sz w:val="24"/>
        </w:rPr>
        <w:t>55</w:t>
      </w:r>
      <w:r w:rsidR="00A13D8D">
        <w:rPr>
          <w:rFonts w:ascii="Times New Roman" w:hAnsi="Times New Roman"/>
          <w:sz w:val="24"/>
        </w:rPr>
        <w:t xml:space="preserve"> </w:t>
      </w:r>
      <w:r w:rsidR="009D2E9D">
        <w:rPr>
          <w:rFonts w:ascii="Times New Roman" w:hAnsi="Times New Roman"/>
          <w:sz w:val="24"/>
        </w:rPr>
        <w:t>z 1. februára 2024</w:t>
      </w:r>
      <w:r w:rsidRPr="0037262A">
        <w:rPr>
          <w:rFonts w:ascii="Times New Roman" w:hAnsi="Times New Roman"/>
          <w:sz w:val="24"/>
        </w:rPr>
        <w:t xml:space="preserve"> </w:t>
      </w:r>
      <w:r w:rsidR="00D1636E">
        <w:rPr>
          <w:rFonts w:ascii="Times New Roman" w:hAnsi="Times New Roman"/>
          <w:sz w:val="24"/>
        </w:rPr>
        <w:t>k </w:t>
      </w:r>
      <w:r w:rsidR="00D1636E">
        <w:rPr>
          <w:rFonts w:ascii="Times New Roman" w:hAnsi="Times New Roman"/>
          <w:sz w:val="24"/>
          <w:szCs w:val="24"/>
        </w:rPr>
        <w:t>P</w:t>
      </w:r>
      <w:r w:rsidR="00D1636E" w:rsidRPr="0037262A">
        <w:rPr>
          <w:rFonts w:ascii="Times New Roman" w:hAnsi="Times New Roman"/>
          <w:sz w:val="24"/>
        </w:rPr>
        <w:t xml:space="preserve">lánu </w:t>
      </w:r>
      <w:r w:rsidR="00DF5981" w:rsidRPr="0037262A">
        <w:rPr>
          <w:rFonts w:ascii="Times New Roman" w:hAnsi="Times New Roman"/>
          <w:sz w:val="24"/>
        </w:rPr>
        <w:t>legislatívnych úloh vlády S</w:t>
      </w:r>
      <w:r w:rsidR="00D1636E">
        <w:rPr>
          <w:rFonts w:ascii="Times New Roman" w:hAnsi="Times New Roman"/>
          <w:sz w:val="24"/>
        </w:rPr>
        <w:t>lovenskej republiky</w:t>
      </w:r>
      <w:r w:rsidR="00DF5981" w:rsidRPr="0037262A">
        <w:rPr>
          <w:rFonts w:ascii="Times New Roman" w:hAnsi="Times New Roman"/>
          <w:sz w:val="24"/>
        </w:rPr>
        <w:t xml:space="preserve"> na rok 2024</w:t>
      </w:r>
      <w:r w:rsidRPr="0037262A">
        <w:rPr>
          <w:rFonts w:ascii="Times New Roman" w:hAnsi="Times New Roman"/>
          <w:sz w:val="24"/>
        </w:rPr>
        <w:t>.</w:t>
      </w:r>
    </w:p>
    <w:p w:rsidR="0063598C" w:rsidRDefault="0063598C" w:rsidP="001F2F6C">
      <w:pPr>
        <w:jc w:val="both"/>
        <w:rPr>
          <w:rFonts w:ascii="Times New Roman" w:hAnsi="Times New Roman"/>
          <w:sz w:val="24"/>
        </w:rPr>
      </w:pPr>
    </w:p>
    <w:p w:rsidR="0063598C" w:rsidRDefault="0063598C" w:rsidP="00495497">
      <w:pPr>
        <w:jc w:val="both"/>
        <w:rPr>
          <w:rFonts w:ascii="Times New Roman" w:hAnsi="Times New Roman"/>
          <w:sz w:val="24"/>
        </w:rPr>
      </w:pPr>
      <w:r w:rsidRPr="0063598C">
        <w:rPr>
          <w:rFonts w:ascii="Times New Roman" w:hAnsi="Times New Roman"/>
          <w:sz w:val="24"/>
        </w:rPr>
        <w:t>V súčasnosti je politika podpory regionálneho rozvoja v Slovenskej republike rea</w:t>
      </w:r>
      <w:r>
        <w:rPr>
          <w:rFonts w:ascii="Times New Roman" w:hAnsi="Times New Roman"/>
          <w:sz w:val="24"/>
        </w:rPr>
        <w:t xml:space="preserve">lizovaná najmä prostredníctvom </w:t>
      </w:r>
      <w:r w:rsidRPr="0063598C">
        <w:rPr>
          <w:rFonts w:ascii="Times New Roman" w:hAnsi="Times New Roman"/>
          <w:sz w:val="24"/>
        </w:rPr>
        <w:t xml:space="preserve">zákona č. 539/2008 Z. z. o podpore regionálneho rozvoja </w:t>
      </w:r>
      <w:r>
        <w:rPr>
          <w:rFonts w:ascii="Times New Roman" w:hAnsi="Times New Roman"/>
          <w:sz w:val="24"/>
        </w:rPr>
        <w:t xml:space="preserve">v znení neskorších predpisov a </w:t>
      </w:r>
      <w:r w:rsidRPr="0063598C">
        <w:rPr>
          <w:rFonts w:ascii="Times New Roman" w:hAnsi="Times New Roman"/>
          <w:sz w:val="24"/>
        </w:rPr>
        <w:t>zákona č. 336/2015 Z. z. o podpore najmenej rozvinutých okresov a o zmene a doplnení niektorých zákonov v znení neskorších predpisov.</w:t>
      </w:r>
    </w:p>
    <w:p w:rsidR="0063598C" w:rsidRDefault="0063598C" w:rsidP="001F2F6C">
      <w:pPr>
        <w:jc w:val="both"/>
        <w:rPr>
          <w:rFonts w:ascii="Times New Roman" w:hAnsi="Times New Roman"/>
          <w:sz w:val="24"/>
        </w:rPr>
      </w:pPr>
    </w:p>
    <w:p w:rsidR="002334DE" w:rsidRDefault="00103536" w:rsidP="004954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súčasnosti sa n</w:t>
      </w:r>
      <w:r w:rsidR="0037262A" w:rsidRPr="0037262A">
        <w:rPr>
          <w:rFonts w:ascii="Times New Roman" w:hAnsi="Times New Roman"/>
          <w:sz w:val="24"/>
          <w:szCs w:val="24"/>
        </w:rPr>
        <w:t xml:space="preserve">a hodnotenie úrovne rozvoja okresov </w:t>
      </w:r>
      <w:r>
        <w:rPr>
          <w:rFonts w:ascii="Times New Roman" w:hAnsi="Times New Roman"/>
          <w:sz w:val="24"/>
          <w:szCs w:val="24"/>
        </w:rPr>
        <w:t xml:space="preserve">pri tvorbe verejných politík </w:t>
      </w:r>
      <w:r w:rsidR="0037262A" w:rsidRPr="0037262A">
        <w:rPr>
          <w:rFonts w:ascii="Times New Roman" w:hAnsi="Times New Roman"/>
          <w:sz w:val="24"/>
          <w:szCs w:val="24"/>
        </w:rPr>
        <w:t>využíva primárne</w:t>
      </w:r>
      <w:r w:rsidR="0023713C">
        <w:rPr>
          <w:rFonts w:ascii="Times New Roman" w:hAnsi="Times New Roman"/>
          <w:sz w:val="24"/>
          <w:szCs w:val="24"/>
        </w:rPr>
        <w:t xml:space="preserve"> </w:t>
      </w:r>
      <w:r w:rsidR="0023713C" w:rsidRPr="00A448B5">
        <w:rPr>
          <w:rFonts w:ascii="Times New Roman" w:hAnsi="Times New Roman"/>
          <w:sz w:val="24"/>
          <w:szCs w:val="24"/>
        </w:rPr>
        <w:t>podiel disponibilných uchádzačov o zamestnanie na obyvateľstve v produktívnom veku</w:t>
      </w:r>
      <w:r w:rsidR="0037262A" w:rsidRPr="0037262A">
        <w:rPr>
          <w:rFonts w:ascii="Times New Roman" w:hAnsi="Times New Roman"/>
          <w:sz w:val="24"/>
          <w:szCs w:val="24"/>
        </w:rPr>
        <w:t>. Na je</w:t>
      </w:r>
      <w:r w:rsidR="00081499">
        <w:rPr>
          <w:rFonts w:ascii="Times New Roman" w:hAnsi="Times New Roman"/>
          <w:sz w:val="24"/>
          <w:szCs w:val="24"/>
        </w:rPr>
        <w:t>ho</w:t>
      </w:r>
      <w:r w:rsidR="0037262A" w:rsidRPr="0037262A">
        <w:rPr>
          <w:rFonts w:ascii="Times New Roman" w:hAnsi="Times New Roman"/>
          <w:sz w:val="24"/>
          <w:szCs w:val="24"/>
        </w:rPr>
        <w:t xml:space="preserve"> základe sú určené najmenej rozvinuté okresy, ktoré sú podporované prostredníctvom </w:t>
      </w:r>
      <w:r w:rsidR="005F05F3">
        <w:rPr>
          <w:rFonts w:ascii="Times New Roman" w:hAnsi="Times New Roman"/>
          <w:sz w:val="24"/>
          <w:szCs w:val="24"/>
        </w:rPr>
        <w:t>regionálneho príspevku financovaného</w:t>
      </w:r>
      <w:r w:rsidR="0037262A" w:rsidRPr="0037262A">
        <w:rPr>
          <w:rFonts w:ascii="Times New Roman" w:hAnsi="Times New Roman"/>
          <w:sz w:val="24"/>
          <w:szCs w:val="24"/>
        </w:rPr>
        <w:t xml:space="preserve"> zo štátneho rozpočtu. </w:t>
      </w:r>
      <w:r w:rsidR="005F05F3">
        <w:rPr>
          <w:rFonts w:ascii="Times New Roman" w:hAnsi="Times New Roman"/>
          <w:sz w:val="24"/>
          <w:szCs w:val="24"/>
        </w:rPr>
        <w:t>C</w:t>
      </w:r>
      <w:r w:rsidR="0037262A" w:rsidRPr="0037262A">
        <w:rPr>
          <w:rFonts w:ascii="Times New Roman" w:hAnsi="Times New Roman"/>
          <w:sz w:val="24"/>
          <w:szCs w:val="24"/>
        </w:rPr>
        <w:t>ieľom podpory najmenej rozvinutých okresov podľa</w:t>
      </w:r>
      <w:r w:rsidR="00A13D8D">
        <w:rPr>
          <w:rFonts w:ascii="Times New Roman" w:hAnsi="Times New Roman"/>
          <w:sz w:val="24"/>
          <w:szCs w:val="24"/>
        </w:rPr>
        <w:t xml:space="preserve"> platnej a účinnej právnej úpravy</w:t>
      </w:r>
      <w:r w:rsidR="00A13D8D" w:rsidRPr="0037262A">
        <w:rPr>
          <w:rFonts w:ascii="Times New Roman" w:hAnsi="Times New Roman"/>
          <w:sz w:val="24"/>
          <w:szCs w:val="24"/>
        </w:rPr>
        <w:t xml:space="preserve"> </w:t>
      </w:r>
      <w:r w:rsidR="00A13D8D">
        <w:rPr>
          <w:rFonts w:ascii="Times New Roman" w:hAnsi="Times New Roman"/>
          <w:sz w:val="24"/>
          <w:szCs w:val="24"/>
        </w:rPr>
        <w:t>je</w:t>
      </w:r>
      <w:r w:rsidR="0037262A" w:rsidRPr="0037262A">
        <w:rPr>
          <w:rFonts w:ascii="Times New Roman" w:hAnsi="Times New Roman"/>
          <w:sz w:val="24"/>
          <w:szCs w:val="24"/>
        </w:rPr>
        <w:t xml:space="preserve"> tvorba</w:t>
      </w:r>
      <w:r w:rsidR="005F05F3">
        <w:rPr>
          <w:rFonts w:ascii="Times New Roman" w:hAnsi="Times New Roman"/>
          <w:sz w:val="24"/>
          <w:szCs w:val="24"/>
        </w:rPr>
        <w:t xml:space="preserve"> nových</w:t>
      </w:r>
      <w:r w:rsidR="0037262A" w:rsidRPr="0037262A">
        <w:rPr>
          <w:rFonts w:ascii="Times New Roman" w:hAnsi="Times New Roman"/>
          <w:sz w:val="24"/>
          <w:szCs w:val="24"/>
        </w:rPr>
        <w:t xml:space="preserve"> </w:t>
      </w:r>
      <w:r w:rsidR="00A13D8D">
        <w:rPr>
          <w:rFonts w:ascii="Times New Roman" w:hAnsi="Times New Roman"/>
          <w:sz w:val="24"/>
          <w:szCs w:val="24"/>
        </w:rPr>
        <w:t>a</w:t>
      </w:r>
      <w:r w:rsidR="00A13D8D" w:rsidRPr="0037262A">
        <w:rPr>
          <w:rFonts w:ascii="Times New Roman" w:hAnsi="Times New Roman"/>
          <w:sz w:val="24"/>
          <w:szCs w:val="24"/>
        </w:rPr>
        <w:t xml:space="preserve"> </w:t>
      </w:r>
      <w:r w:rsidR="0037262A" w:rsidRPr="0037262A">
        <w:rPr>
          <w:rFonts w:ascii="Times New Roman" w:hAnsi="Times New Roman"/>
          <w:sz w:val="24"/>
          <w:szCs w:val="24"/>
        </w:rPr>
        <w:t>zachovanie existujúcich pracovných miest.</w:t>
      </w:r>
    </w:p>
    <w:p w:rsidR="00A13D8D" w:rsidRDefault="00A13D8D" w:rsidP="001F2F6C">
      <w:pPr>
        <w:jc w:val="both"/>
        <w:rPr>
          <w:rFonts w:ascii="Times New Roman" w:hAnsi="Times New Roman"/>
          <w:sz w:val="24"/>
          <w:szCs w:val="24"/>
        </w:rPr>
      </w:pPr>
    </w:p>
    <w:p w:rsidR="0037262A" w:rsidRDefault="00A13D8D" w:rsidP="004954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ohľadu na</w:t>
      </w:r>
      <w:r w:rsidRPr="00372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nespochybniteľný </w:t>
      </w:r>
      <w:r w:rsidR="0037262A" w:rsidRPr="0037262A">
        <w:rPr>
          <w:rFonts w:ascii="Times New Roman" w:hAnsi="Times New Roman"/>
          <w:sz w:val="24"/>
          <w:szCs w:val="24"/>
        </w:rPr>
        <w:t xml:space="preserve">význam </w:t>
      </w:r>
      <w:r w:rsidR="007149B4" w:rsidRPr="00A448B5">
        <w:rPr>
          <w:rFonts w:ascii="Times New Roman" w:hAnsi="Times New Roman"/>
          <w:sz w:val="24"/>
          <w:szCs w:val="24"/>
        </w:rPr>
        <w:t>podiel</w:t>
      </w:r>
      <w:r w:rsidR="007149B4">
        <w:rPr>
          <w:rFonts w:ascii="Times New Roman" w:hAnsi="Times New Roman"/>
          <w:sz w:val="24"/>
          <w:szCs w:val="24"/>
        </w:rPr>
        <w:t>u</w:t>
      </w:r>
      <w:r w:rsidR="007149B4" w:rsidRPr="00A448B5">
        <w:rPr>
          <w:rFonts w:ascii="Times New Roman" w:hAnsi="Times New Roman"/>
          <w:sz w:val="24"/>
          <w:szCs w:val="24"/>
        </w:rPr>
        <w:t xml:space="preserve"> disponibilných uchádzačov o zamestnanie na obyvateľstve v produktívnom veku</w:t>
      </w:r>
      <w:r w:rsidR="0037262A" w:rsidRPr="0037262A">
        <w:rPr>
          <w:rFonts w:ascii="Times New Roman" w:hAnsi="Times New Roman"/>
          <w:sz w:val="24"/>
          <w:szCs w:val="24"/>
        </w:rPr>
        <w:t xml:space="preserve"> </w:t>
      </w:r>
      <w:r w:rsidR="005F05F3">
        <w:rPr>
          <w:rFonts w:ascii="Times New Roman" w:hAnsi="Times New Roman"/>
          <w:sz w:val="24"/>
          <w:szCs w:val="24"/>
        </w:rPr>
        <w:t xml:space="preserve">ako ukazovateľa </w:t>
      </w:r>
      <w:r w:rsidR="0037262A" w:rsidRPr="0037262A">
        <w:rPr>
          <w:rFonts w:ascii="Times New Roman" w:hAnsi="Times New Roman"/>
          <w:sz w:val="24"/>
          <w:szCs w:val="24"/>
        </w:rPr>
        <w:t>pre</w:t>
      </w:r>
      <w:r w:rsidR="005F05F3">
        <w:rPr>
          <w:rFonts w:ascii="Times New Roman" w:hAnsi="Times New Roman"/>
          <w:sz w:val="24"/>
          <w:szCs w:val="24"/>
        </w:rPr>
        <w:t xml:space="preserve"> posudzovanie</w:t>
      </w:r>
      <w:r w:rsidR="0037262A" w:rsidRPr="0037262A">
        <w:rPr>
          <w:rFonts w:ascii="Times New Roman" w:hAnsi="Times New Roman"/>
          <w:sz w:val="24"/>
          <w:szCs w:val="24"/>
        </w:rPr>
        <w:t xml:space="preserve"> rozvoj</w:t>
      </w:r>
      <w:r w:rsidR="005F05F3">
        <w:rPr>
          <w:rFonts w:ascii="Times New Roman" w:hAnsi="Times New Roman"/>
          <w:sz w:val="24"/>
          <w:szCs w:val="24"/>
        </w:rPr>
        <w:t>a</w:t>
      </w:r>
      <w:r w:rsidR="0037262A" w:rsidRPr="0037262A">
        <w:rPr>
          <w:rFonts w:ascii="Times New Roman" w:hAnsi="Times New Roman"/>
          <w:sz w:val="24"/>
          <w:szCs w:val="24"/>
        </w:rPr>
        <w:t xml:space="preserve"> regiónov </w:t>
      </w:r>
      <w:r>
        <w:rPr>
          <w:rFonts w:ascii="Times New Roman" w:hAnsi="Times New Roman"/>
          <w:sz w:val="24"/>
          <w:szCs w:val="24"/>
        </w:rPr>
        <w:t xml:space="preserve">platí, že </w:t>
      </w:r>
      <w:r w:rsidR="0037262A" w:rsidRPr="0037262A">
        <w:rPr>
          <w:rFonts w:ascii="Times New Roman" w:hAnsi="Times New Roman"/>
          <w:sz w:val="24"/>
          <w:szCs w:val="24"/>
        </w:rPr>
        <w:t xml:space="preserve">tento indikátor neposkytuje kompletný obraz o rozvinutosti </w:t>
      </w:r>
      <w:r w:rsidR="00F35798">
        <w:rPr>
          <w:rFonts w:ascii="Times New Roman" w:hAnsi="Times New Roman"/>
          <w:sz w:val="24"/>
          <w:szCs w:val="24"/>
        </w:rPr>
        <w:t>regiónu</w:t>
      </w:r>
      <w:r w:rsidR="00F35798" w:rsidRPr="0037262A">
        <w:rPr>
          <w:rFonts w:ascii="Times New Roman" w:hAnsi="Times New Roman"/>
          <w:sz w:val="24"/>
          <w:szCs w:val="24"/>
        </w:rPr>
        <w:t xml:space="preserve"> </w:t>
      </w:r>
      <w:r w:rsidR="0037262A" w:rsidRPr="0037262A">
        <w:rPr>
          <w:rFonts w:ascii="Times New Roman" w:hAnsi="Times New Roman"/>
          <w:sz w:val="24"/>
          <w:szCs w:val="24"/>
        </w:rPr>
        <w:t>a jeho výpovedná hodnota bez sprievodných ukazovateľov môže poskytovať</w:t>
      </w:r>
      <w:r w:rsidR="00F35798">
        <w:rPr>
          <w:rFonts w:ascii="Times New Roman" w:hAnsi="Times New Roman"/>
          <w:sz w:val="24"/>
          <w:szCs w:val="24"/>
        </w:rPr>
        <w:t xml:space="preserve"> skôr</w:t>
      </w:r>
      <w:r w:rsidR="0037262A" w:rsidRPr="0037262A">
        <w:rPr>
          <w:rFonts w:ascii="Times New Roman" w:hAnsi="Times New Roman"/>
          <w:sz w:val="24"/>
          <w:szCs w:val="24"/>
        </w:rPr>
        <w:t xml:space="preserve"> skreslený</w:t>
      </w:r>
      <w:r w:rsidR="00F35798">
        <w:rPr>
          <w:rFonts w:ascii="Times New Roman" w:hAnsi="Times New Roman"/>
          <w:sz w:val="24"/>
          <w:szCs w:val="24"/>
        </w:rPr>
        <w:t>, než skutočný</w:t>
      </w:r>
      <w:r w:rsidR="0037262A" w:rsidRPr="0037262A">
        <w:rPr>
          <w:rFonts w:ascii="Times New Roman" w:hAnsi="Times New Roman"/>
          <w:sz w:val="24"/>
          <w:szCs w:val="24"/>
        </w:rPr>
        <w:t xml:space="preserve"> obraz o stave v regióne, napríklad v prípade, </w:t>
      </w:r>
      <w:r>
        <w:rPr>
          <w:rFonts w:ascii="Times New Roman" w:hAnsi="Times New Roman"/>
          <w:sz w:val="24"/>
          <w:szCs w:val="24"/>
        </w:rPr>
        <w:t>keď</w:t>
      </w:r>
      <w:r w:rsidRPr="0037262A">
        <w:rPr>
          <w:rFonts w:ascii="Times New Roman" w:hAnsi="Times New Roman"/>
          <w:sz w:val="24"/>
          <w:szCs w:val="24"/>
        </w:rPr>
        <w:t xml:space="preserve"> </w:t>
      </w:r>
      <w:r w:rsidR="0037262A" w:rsidRPr="0037262A">
        <w:rPr>
          <w:rFonts w:ascii="Times New Roman" w:hAnsi="Times New Roman"/>
          <w:sz w:val="24"/>
          <w:szCs w:val="24"/>
        </w:rPr>
        <w:t xml:space="preserve">je príčinou </w:t>
      </w:r>
      <w:r w:rsidR="00F35798">
        <w:rPr>
          <w:rFonts w:ascii="Times New Roman" w:hAnsi="Times New Roman"/>
          <w:sz w:val="24"/>
          <w:szCs w:val="24"/>
        </w:rPr>
        <w:t xml:space="preserve">poklesu </w:t>
      </w:r>
      <w:r w:rsidR="007149B4" w:rsidRPr="00A448B5">
        <w:rPr>
          <w:rFonts w:ascii="Times New Roman" w:hAnsi="Times New Roman"/>
          <w:sz w:val="24"/>
          <w:szCs w:val="24"/>
        </w:rPr>
        <w:t>podiel</w:t>
      </w:r>
      <w:r w:rsidR="007149B4">
        <w:rPr>
          <w:rFonts w:ascii="Times New Roman" w:hAnsi="Times New Roman"/>
          <w:sz w:val="24"/>
          <w:szCs w:val="24"/>
        </w:rPr>
        <w:t>u</w:t>
      </w:r>
      <w:r w:rsidR="007149B4" w:rsidRPr="00A448B5">
        <w:rPr>
          <w:rFonts w:ascii="Times New Roman" w:hAnsi="Times New Roman"/>
          <w:sz w:val="24"/>
          <w:szCs w:val="24"/>
        </w:rPr>
        <w:t xml:space="preserve"> disponibilných uchádzačov o zamestnanie na obyvateľstve v produktívnom veku</w:t>
      </w:r>
      <w:r w:rsidR="0037262A" w:rsidRPr="0037262A">
        <w:rPr>
          <w:rFonts w:ascii="Times New Roman" w:hAnsi="Times New Roman"/>
          <w:sz w:val="24"/>
          <w:szCs w:val="24"/>
        </w:rPr>
        <w:t xml:space="preserve"> </w:t>
      </w:r>
      <w:r w:rsidR="00F35798">
        <w:rPr>
          <w:rFonts w:ascii="Times New Roman" w:hAnsi="Times New Roman"/>
          <w:sz w:val="24"/>
          <w:szCs w:val="24"/>
        </w:rPr>
        <w:t>zníženie počtu</w:t>
      </w:r>
      <w:r w:rsidR="00F35798" w:rsidRPr="0037262A">
        <w:rPr>
          <w:rFonts w:ascii="Times New Roman" w:hAnsi="Times New Roman"/>
          <w:sz w:val="24"/>
          <w:szCs w:val="24"/>
        </w:rPr>
        <w:t xml:space="preserve"> obyvateľ</w:t>
      </w:r>
      <w:r w:rsidR="00F35798">
        <w:rPr>
          <w:rFonts w:ascii="Times New Roman" w:hAnsi="Times New Roman"/>
          <w:sz w:val="24"/>
          <w:szCs w:val="24"/>
        </w:rPr>
        <w:t>ov alebo</w:t>
      </w:r>
      <w:r w:rsidR="00F35798" w:rsidRPr="0037262A">
        <w:rPr>
          <w:rFonts w:ascii="Times New Roman" w:hAnsi="Times New Roman"/>
          <w:sz w:val="24"/>
          <w:szCs w:val="24"/>
        </w:rPr>
        <w:t xml:space="preserve"> </w:t>
      </w:r>
      <w:r w:rsidR="0037262A" w:rsidRPr="0037262A">
        <w:rPr>
          <w:rFonts w:ascii="Times New Roman" w:hAnsi="Times New Roman"/>
          <w:sz w:val="24"/>
          <w:szCs w:val="24"/>
        </w:rPr>
        <w:t xml:space="preserve">odchod väčšieho počtu zamestnancov do dôchodku. Hodnotenie regionálneho rozvoja je preto potrebné rozšíriť o ďalšie relevantné </w:t>
      </w:r>
      <w:r w:rsidR="00F35798">
        <w:rPr>
          <w:rFonts w:ascii="Times New Roman" w:hAnsi="Times New Roman"/>
          <w:sz w:val="24"/>
          <w:szCs w:val="24"/>
        </w:rPr>
        <w:t>oblasti,</w:t>
      </w:r>
      <w:r w:rsidR="00F35798" w:rsidRPr="0037262A">
        <w:rPr>
          <w:rFonts w:ascii="Times New Roman" w:hAnsi="Times New Roman"/>
          <w:sz w:val="24"/>
          <w:szCs w:val="24"/>
        </w:rPr>
        <w:t xml:space="preserve"> </w:t>
      </w:r>
      <w:r w:rsidR="0037262A" w:rsidRPr="0037262A">
        <w:rPr>
          <w:rFonts w:ascii="Times New Roman" w:hAnsi="Times New Roman"/>
          <w:sz w:val="24"/>
          <w:szCs w:val="24"/>
        </w:rPr>
        <w:t xml:space="preserve">ako </w:t>
      </w:r>
      <w:r w:rsidR="00F35798">
        <w:rPr>
          <w:rFonts w:ascii="Times New Roman" w:hAnsi="Times New Roman"/>
          <w:sz w:val="24"/>
          <w:szCs w:val="24"/>
        </w:rPr>
        <w:t xml:space="preserve">napríklad </w:t>
      </w:r>
      <w:r w:rsidR="0037262A" w:rsidRPr="0037262A">
        <w:rPr>
          <w:rFonts w:ascii="Times New Roman" w:hAnsi="Times New Roman"/>
          <w:sz w:val="24"/>
          <w:szCs w:val="24"/>
        </w:rPr>
        <w:t>demografické trendy</w:t>
      </w:r>
      <w:r>
        <w:rPr>
          <w:rFonts w:ascii="Times New Roman" w:hAnsi="Times New Roman"/>
          <w:sz w:val="24"/>
          <w:szCs w:val="24"/>
        </w:rPr>
        <w:t xml:space="preserve">, respektíve </w:t>
      </w:r>
      <w:r w:rsidR="0037262A" w:rsidRPr="0037262A">
        <w:rPr>
          <w:rFonts w:ascii="Times New Roman" w:hAnsi="Times New Roman"/>
          <w:sz w:val="24"/>
          <w:szCs w:val="24"/>
        </w:rPr>
        <w:t>prístup k základným utilitám, ktoré majú zásadný vplyv na podobu a kvalitu života v</w:t>
      </w:r>
      <w:r w:rsidR="007A2FD0">
        <w:rPr>
          <w:rFonts w:ascii="Times New Roman" w:hAnsi="Times New Roman"/>
          <w:sz w:val="24"/>
          <w:szCs w:val="24"/>
        </w:rPr>
        <w:t> </w:t>
      </w:r>
      <w:r w:rsidR="0037262A" w:rsidRPr="0037262A">
        <w:rPr>
          <w:rFonts w:ascii="Times New Roman" w:hAnsi="Times New Roman"/>
          <w:sz w:val="24"/>
          <w:szCs w:val="24"/>
        </w:rPr>
        <w:t>regiónoch</w:t>
      </w:r>
      <w:r w:rsidR="007A2FD0">
        <w:rPr>
          <w:rFonts w:ascii="Times New Roman" w:hAnsi="Times New Roman"/>
          <w:sz w:val="24"/>
          <w:szCs w:val="24"/>
        </w:rPr>
        <w:t>, dostupnosť verejných služieb, ako aj obslužnosť územia</w:t>
      </w:r>
      <w:r w:rsidR="0037262A" w:rsidRPr="003726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Aj preto je cieľom</w:t>
      </w:r>
      <w:r w:rsidRPr="00372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37262A">
        <w:rPr>
          <w:rFonts w:ascii="Times New Roman" w:hAnsi="Times New Roman"/>
          <w:sz w:val="24"/>
          <w:szCs w:val="24"/>
        </w:rPr>
        <w:t xml:space="preserve">inisterstva </w:t>
      </w:r>
      <w:r>
        <w:rPr>
          <w:rFonts w:ascii="Times New Roman" w:hAnsi="Times New Roman"/>
          <w:sz w:val="24"/>
          <w:szCs w:val="24"/>
        </w:rPr>
        <w:t>investícií, regionálneho rozvoja a informatizácie Slovenskej republiky upraviť</w:t>
      </w:r>
      <w:r w:rsidRPr="0037262A">
        <w:rPr>
          <w:rFonts w:ascii="Times New Roman" w:hAnsi="Times New Roman"/>
          <w:sz w:val="24"/>
          <w:szCs w:val="24"/>
        </w:rPr>
        <w:t xml:space="preserve"> celistvý a dátovo založený prístup k hodnoteniu regionálneho rozvoja v jeho kľúčových oblastiach.</w:t>
      </w:r>
    </w:p>
    <w:p w:rsidR="00A13D8D" w:rsidRDefault="00A13D8D" w:rsidP="001F2F6C">
      <w:pPr>
        <w:jc w:val="both"/>
        <w:rPr>
          <w:rFonts w:ascii="Times New Roman" w:hAnsi="Times New Roman"/>
          <w:sz w:val="24"/>
          <w:szCs w:val="24"/>
        </w:rPr>
      </w:pPr>
    </w:p>
    <w:p w:rsidR="0037262A" w:rsidRPr="0037262A" w:rsidRDefault="00EF42AE" w:rsidP="004954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legislatívneho</w:t>
      </w:r>
      <w:r w:rsidR="0037262A" w:rsidRPr="0037262A">
        <w:rPr>
          <w:rFonts w:ascii="Times New Roman" w:hAnsi="Times New Roman"/>
          <w:sz w:val="24"/>
          <w:szCs w:val="24"/>
        </w:rPr>
        <w:t xml:space="preserve"> zámer</w:t>
      </w:r>
      <w:r>
        <w:rPr>
          <w:rFonts w:ascii="Times New Roman" w:hAnsi="Times New Roman"/>
          <w:sz w:val="24"/>
          <w:szCs w:val="24"/>
        </w:rPr>
        <w:t>u</w:t>
      </w:r>
      <w:r w:rsidR="0037262A" w:rsidRPr="0037262A">
        <w:rPr>
          <w:rFonts w:ascii="Times New Roman" w:hAnsi="Times New Roman"/>
          <w:sz w:val="24"/>
          <w:szCs w:val="24"/>
        </w:rPr>
        <w:t xml:space="preserve"> pred</w:t>
      </w:r>
      <w:r w:rsidR="00A13D8D">
        <w:rPr>
          <w:rFonts w:ascii="Times New Roman" w:hAnsi="Times New Roman"/>
          <w:sz w:val="24"/>
          <w:szCs w:val="24"/>
        </w:rPr>
        <w:t>po</w:t>
      </w:r>
      <w:r w:rsidR="0037262A" w:rsidRPr="0037262A">
        <w:rPr>
          <w:rFonts w:ascii="Times New Roman" w:hAnsi="Times New Roman"/>
          <w:sz w:val="24"/>
          <w:szCs w:val="24"/>
        </w:rPr>
        <w:t xml:space="preserve">kladá zmenu </w:t>
      </w:r>
      <w:r w:rsidR="00A13D8D">
        <w:rPr>
          <w:rFonts w:ascii="Times New Roman" w:hAnsi="Times New Roman"/>
          <w:sz w:val="24"/>
          <w:szCs w:val="24"/>
        </w:rPr>
        <w:t xml:space="preserve">v </w:t>
      </w:r>
      <w:r w:rsidR="00A13D8D" w:rsidRPr="0037262A">
        <w:rPr>
          <w:rFonts w:ascii="Times New Roman" w:hAnsi="Times New Roman"/>
          <w:sz w:val="24"/>
          <w:szCs w:val="24"/>
        </w:rPr>
        <w:t>posudzovan</w:t>
      </w:r>
      <w:r w:rsidR="00A13D8D">
        <w:rPr>
          <w:rFonts w:ascii="Times New Roman" w:hAnsi="Times New Roman"/>
          <w:sz w:val="24"/>
          <w:szCs w:val="24"/>
        </w:rPr>
        <w:t>í</w:t>
      </w:r>
      <w:r w:rsidR="00A13D8D" w:rsidRPr="0037262A">
        <w:rPr>
          <w:rFonts w:ascii="Times New Roman" w:hAnsi="Times New Roman"/>
          <w:sz w:val="24"/>
          <w:szCs w:val="24"/>
        </w:rPr>
        <w:t xml:space="preserve"> </w:t>
      </w:r>
      <w:r w:rsidR="0037262A" w:rsidRPr="0037262A">
        <w:rPr>
          <w:rFonts w:ascii="Times New Roman" w:hAnsi="Times New Roman"/>
          <w:sz w:val="24"/>
          <w:szCs w:val="24"/>
        </w:rPr>
        <w:t>stavu regiónu na úrovni okresu</w:t>
      </w:r>
      <w:r w:rsidR="00A13D8D">
        <w:rPr>
          <w:rFonts w:ascii="Times New Roman" w:hAnsi="Times New Roman"/>
          <w:sz w:val="24"/>
          <w:szCs w:val="24"/>
        </w:rPr>
        <w:t>, a to</w:t>
      </w:r>
      <w:r w:rsidR="0037262A" w:rsidRPr="0037262A">
        <w:rPr>
          <w:rFonts w:ascii="Times New Roman" w:hAnsi="Times New Roman"/>
          <w:sz w:val="24"/>
          <w:szCs w:val="24"/>
        </w:rPr>
        <w:t xml:space="preserve"> na základe rozšírenia oblastí dôležitých pre hodnotenie regionálnych rozdielov. Kombinovanie a analýza indikátorov vo viacerých oblastiach umožňuje zachytiť silné a slabé stránky jednotlivých regiónov, </w:t>
      </w:r>
      <w:r w:rsidR="00F35798">
        <w:rPr>
          <w:rFonts w:ascii="Times New Roman" w:hAnsi="Times New Roman"/>
          <w:sz w:val="24"/>
          <w:szCs w:val="24"/>
        </w:rPr>
        <w:t>a následne</w:t>
      </w:r>
      <w:r w:rsidR="00F35798" w:rsidRPr="0037262A">
        <w:rPr>
          <w:rFonts w:ascii="Times New Roman" w:hAnsi="Times New Roman"/>
          <w:sz w:val="24"/>
          <w:szCs w:val="24"/>
        </w:rPr>
        <w:t xml:space="preserve"> </w:t>
      </w:r>
      <w:r w:rsidR="00F35798">
        <w:rPr>
          <w:rFonts w:ascii="Times New Roman" w:hAnsi="Times New Roman"/>
          <w:sz w:val="24"/>
          <w:szCs w:val="24"/>
        </w:rPr>
        <w:t xml:space="preserve">hodnotiť </w:t>
      </w:r>
      <w:r w:rsidR="0037262A" w:rsidRPr="0037262A">
        <w:rPr>
          <w:rFonts w:ascii="Times New Roman" w:hAnsi="Times New Roman"/>
          <w:sz w:val="24"/>
          <w:szCs w:val="24"/>
        </w:rPr>
        <w:t xml:space="preserve">celkové postavenie regiónu oproti ostatným regiónom na základe jedného kompozitného ukazovateľa – ukazovateľa regionálneho rozvoja. Na základe sledovania indikátorov vo viacerých oblastiach vyjadreného </w:t>
      </w:r>
      <w:r w:rsidR="00F35798">
        <w:rPr>
          <w:rFonts w:ascii="Times New Roman" w:hAnsi="Times New Roman"/>
          <w:sz w:val="24"/>
          <w:szCs w:val="24"/>
        </w:rPr>
        <w:t xml:space="preserve">v </w:t>
      </w:r>
      <w:r w:rsidR="00F35798" w:rsidRPr="0037262A">
        <w:rPr>
          <w:rFonts w:ascii="Times New Roman" w:hAnsi="Times New Roman"/>
          <w:sz w:val="24"/>
          <w:szCs w:val="24"/>
        </w:rPr>
        <w:t>ukazovate</w:t>
      </w:r>
      <w:r w:rsidR="00F35798">
        <w:rPr>
          <w:rFonts w:ascii="Times New Roman" w:hAnsi="Times New Roman"/>
          <w:sz w:val="24"/>
          <w:szCs w:val="24"/>
        </w:rPr>
        <w:t>li</w:t>
      </w:r>
      <w:r w:rsidR="00F35798" w:rsidRPr="0037262A">
        <w:rPr>
          <w:rFonts w:ascii="Times New Roman" w:hAnsi="Times New Roman"/>
          <w:sz w:val="24"/>
          <w:szCs w:val="24"/>
        </w:rPr>
        <w:t xml:space="preserve"> </w:t>
      </w:r>
      <w:r w:rsidR="0037262A" w:rsidRPr="0037262A">
        <w:rPr>
          <w:rFonts w:ascii="Times New Roman" w:hAnsi="Times New Roman"/>
          <w:sz w:val="24"/>
          <w:szCs w:val="24"/>
        </w:rPr>
        <w:t xml:space="preserve">regionálneho rozvoja sa umožní definovať prioritné okresy, v ktorých bude možné </w:t>
      </w:r>
      <w:r w:rsidR="00A13D8D">
        <w:rPr>
          <w:rFonts w:ascii="Times New Roman" w:hAnsi="Times New Roman"/>
          <w:sz w:val="24"/>
          <w:szCs w:val="24"/>
        </w:rPr>
        <w:t>uskutočňovať</w:t>
      </w:r>
      <w:r w:rsidR="00A13D8D" w:rsidRPr="0037262A">
        <w:rPr>
          <w:rFonts w:ascii="Times New Roman" w:hAnsi="Times New Roman"/>
          <w:sz w:val="24"/>
          <w:szCs w:val="24"/>
        </w:rPr>
        <w:t xml:space="preserve"> </w:t>
      </w:r>
      <w:r w:rsidR="0037262A" w:rsidRPr="0037262A">
        <w:rPr>
          <w:rFonts w:ascii="Times New Roman" w:hAnsi="Times New Roman"/>
          <w:sz w:val="24"/>
          <w:szCs w:val="24"/>
        </w:rPr>
        <w:t xml:space="preserve">kvalifikovanejšie rozhodnutia pri tvorbe verejných politík a </w:t>
      </w:r>
      <w:proofErr w:type="spellStart"/>
      <w:r w:rsidR="0037262A" w:rsidRPr="0037262A">
        <w:rPr>
          <w:rFonts w:ascii="Times New Roman" w:hAnsi="Times New Roman"/>
          <w:sz w:val="24"/>
          <w:szCs w:val="24"/>
        </w:rPr>
        <w:t>priorizáciu</w:t>
      </w:r>
      <w:proofErr w:type="spellEnd"/>
      <w:r w:rsidR="0037262A" w:rsidRPr="0037262A">
        <w:rPr>
          <w:rFonts w:ascii="Times New Roman" w:hAnsi="Times New Roman"/>
          <w:sz w:val="24"/>
          <w:szCs w:val="24"/>
        </w:rPr>
        <w:t xml:space="preserve"> podpory regiónov na úrovni okresov. </w:t>
      </w:r>
    </w:p>
    <w:p w:rsidR="00F35798" w:rsidRDefault="00F35798" w:rsidP="001F2F6C">
      <w:pPr>
        <w:jc w:val="both"/>
        <w:rPr>
          <w:rFonts w:ascii="Times New Roman" w:hAnsi="Times New Roman"/>
          <w:sz w:val="24"/>
          <w:szCs w:val="24"/>
        </w:rPr>
      </w:pPr>
    </w:p>
    <w:p w:rsidR="002334DE" w:rsidRDefault="00F35798" w:rsidP="004954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 w:rsidRPr="0037262A">
        <w:rPr>
          <w:rFonts w:ascii="Times New Roman" w:hAnsi="Times New Roman"/>
          <w:sz w:val="24"/>
          <w:szCs w:val="24"/>
        </w:rPr>
        <w:t>inisterstv</w:t>
      </w:r>
      <w:r>
        <w:rPr>
          <w:rFonts w:ascii="Times New Roman" w:hAnsi="Times New Roman"/>
          <w:sz w:val="24"/>
          <w:szCs w:val="24"/>
        </w:rPr>
        <w:t>o</w:t>
      </w:r>
      <w:r w:rsidRPr="00372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investícií, regionálneho rozvoja a informatizácie Slovenskej republiky n</w:t>
      </w:r>
      <w:r w:rsidR="002334DE" w:rsidRPr="0037262A">
        <w:rPr>
          <w:rFonts w:ascii="Times New Roman" w:hAnsi="Times New Roman"/>
          <w:sz w:val="24"/>
          <w:szCs w:val="24"/>
        </w:rPr>
        <w:t xml:space="preserve">a základe schváleného </w:t>
      </w:r>
      <w:r w:rsidR="003A33C9" w:rsidRPr="0037262A">
        <w:rPr>
          <w:rFonts w:ascii="Times New Roman" w:hAnsi="Times New Roman"/>
          <w:sz w:val="24"/>
          <w:szCs w:val="24"/>
        </w:rPr>
        <w:t xml:space="preserve">návrhu </w:t>
      </w:r>
      <w:r w:rsidR="002334DE" w:rsidRPr="0037262A">
        <w:rPr>
          <w:rFonts w:ascii="Times New Roman" w:hAnsi="Times New Roman"/>
          <w:sz w:val="24"/>
          <w:szCs w:val="24"/>
        </w:rPr>
        <w:t xml:space="preserve">legislatívneho zámeru </w:t>
      </w:r>
      <w:r>
        <w:rPr>
          <w:rFonts w:ascii="Times New Roman" w:hAnsi="Times New Roman"/>
          <w:sz w:val="24"/>
          <w:szCs w:val="24"/>
        </w:rPr>
        <w:t>následne</w:t>
      </w:r>
      <w:r w:rsidRPr="0037262A">
        <w:rPr>
          <w:rFonts w:ascii="Times New Roman" w:hAnsi="Times New Roman"/>
          <w:sz w:val="24"/>
          <w:szCs w:val="24"/>
        </w:rPr>
        <w:t xml:space="preserve"> </w:t>
      </w:r>
      <w:r w:rsidR="002334DE" w:rsidRPr="0037262A">
        <w:rPr>
          <w:rFonts w:ascii="Times New Roman" w:hAnsi="Times New Roman"/>
          <w:sz w:val="24"/>
          <w:szCs w:val="24"/>
        </w:rPr>
        <w:t>pripraví návrh zákona o</w:t>
      </w:r>
      <w:r w:rsidR="0037262A" w:rsidRPr="0037262A">
        <w:rPr>
          <w:rFonts w:ascii="Times New Roman" w:hAnsi="Times New Roman"/>
          <w:sz w:val="24"/>
          <w:szCs w:val="24"/>
        </w:rPr>
        <w:t> podpore prioritných okresov</w:t>
      </w:r>
      <w:r w:rsidR="002334DE" w:rsidRPr="0037262A">
        <w:rPr>
          <w:rFonts w:ascii="Times New Roman" w:hAnsi="Times New Roman"/>
          <w:sz w:val="24"/>
          <w:szCs w:val="24"/>
        </w:rPr>
        <w:t>.</w:t>
      </w:r>
    </w:p>
    <w:p w:rsidR="00156BCB" w:rsidRDefault="00156BCB" w:rsidP="005C7BE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F0F" w:rsidRPr="0037262A" w:rsidRDefault="00AC5F0F" w:rsidP="004954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legislatívneho zámeru bol v dňoch od 18. apríla 2024 do 10. mája 2024 predmetom medzirezortného pripomienkového konania a na ďalšie prerokovanie sa predkladá bez rozporov.</w:t>
      </w:r>
      <w:r w:rsidR="00092A3E">
        <w:rPr>
          <w:rFonts w:ascii="Times New Roman" w:hAnsi="Times New Roman"/>
          <w:sz w:val="24"/>
          <w:szCs w:val="24"/>
        </w:rPr>
        <w:t xml:space="preserve"> Hospodárska a sociálna rada Slovenskej republiky prerokovala návrh legislatívneho zámeru dňa 20. mája 2024 a odporúča schváliť materiál v predloženom znení.</w:t>
      </w:r>
    </w:p>
    <w:p w:rsidR="00091CFB" w:rsidRDefault="00091CFB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35798" w:rsidRPr="00331AC2" w:rsidRDefault="00F35798" w:rsidP="00495497">
      <w:pPr>
        <w:pStyle w:val="Normlnywebov"/>
        <w:spacing w:before="0" w:beforeAutospacing="0" w:after="0" w:afterAutospacing="0" w:line="276" w:lineRule="auto"/>
        <w:jc w:val="both"/>
      </w:pPr>
      <w:r w:rsidRPr="002F64A2">
        <w:t xml:space="preserve">Návrh </w:t>
      </w:r>
      <w:r>
        <w:t>legislatívneho zámeru</w:t>
      </w:r>
      <w:r w:rsidRPr="002F64A2">
        <w:t xml:space="preserve"> je v súlade s Ústavou Slovenskej republiky, ústavnými zákonmi, s nálezmi Ústavného súdu Slovenskej republiky, medzinárodnými zmluvami, ktorými je Slovenská republika viazaná a zákonmi a súčasne je v súlade s právom Európskej únie.</w:t>
      </w:r>
      <w:r>
        <w:t xml:space="preserve"> </w:t>
      </w:r>
      <w:r>
        <w:br/>
      </w:r>
      <w:r w:rsidRPr="00F35798">
        <w:t xml:space="preserve">Návrh legislatívneho zámeru nie je predmetom </w:t>
      </w:r>
      <w:proofErr w:type="spellStart"/>
      <w:r w:rsidRPr="00F35798">
        <w:t>vnútrokomunitárneho</w:t>
      </w:r>
      <w:proofErr w:type="spellEnd"/>
      <w:r w:rsidRPr="00F35798">
        <w:t xml:space="preserve"> pripomienkového konania.</w:t>
      </w:r>
    </w:p>
    <w:p w:rsidR="00F35798" w:rsidRPr="00756BCE" w:rsidRDefault="00F35798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5748D" w:rsidRPr="009A483B" w:rsidRDefault="00F35798" w:rsidP="0049549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</w:t>
      </w:r>
      <w:r w:rsidR="00E5748D" w:rsidRPr="009A483B">
        <w:rPr>
          <w:rFonts w:ascii="Times New Roman" w:hAnsi="Times New Roman"/>
          <w:sz w:val="24"/>
          <w:szCs w:val="24"/>
        </w:rPr>
        <w:t xml:space="preserve">ávrh legislatívneho zámeru </w:t>
      </w:r>
      <w:r>
        <w:rPr>
          <w:rFonts w:ascii="Times New Roman" w:hAnsi="Times New Roman"/>
          <w:sz w:val="24"/>
          <w:szCs w:val="24"/>
        </w:rPr>
        <w:t>nemá</w:t>
      </w:r>
      <w:r w:rsidR="00E5748D" w:rsidRPr="009A483B">
        <w:rPr>
          <w:rFonts w:ascii="Times New Roman" w:hAnsi="Times New Roman"/>
          <w:sz w:val="24"/>
          <w:szCs w:val="24"/>
        </w:rPr>
        <w:t xml:space="preserve"> vplyvy na rozpočet verejnej správy,</w:t>
      </w:r>
      <w:r>
        <w:rPr>
          <w:rFonts w:ascii="Times New Roman" w:hAnsi="Times New Roman"/>
          <w:sz w:val="24"/>
          <w:szCs w:val="24"/>
        </w:rPr>
        <w:t xml:space="preserve"> vplyvy na limit výdavkov verejnej správy,</w:t>
      </w:r>
      <w:r w:rsidR="00E5748D" w:rsidRPr="009A4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vplyvy na </w:t>
      </w:r>
      <w:r w:rsidR="00E5748D" w:rsidRPr="009A483B">
        <w:rPr>
          <w:rFonts w:ascii="Times New Roman" w:hAnsi="Times New Roman"/>
          <w:sz w:val="24"/>
          <w:szCs w:val="24"/>
        </w:rPr>
        <w:t>podnikateľské prostredie, sociálne vplyvy, vplyvy na životné prostredie, vplyvy na informatizáciu spoločnosti</w:t>
      </w:r>
      <w:r>
        <w:rPr>
          <w:rFonts w:ascii="Times New Roman" w:hAnsi="Times New Roman"/>
          <w:sz w:val="24"/>
          <w:szCs w:val="24"/>
        </w:rPr>
        <w:t xml:space="preserve">, </w:t>
      </w:r>
      <w:r w:rsidR="00E5748D" w:rsidRPr="009A483B">
        <w:rPr>
          <w:rFonts w:ascii="Times New Roman" w:hAnsi="Times New Roman"/>
          <w:sz w:val="24"/>
          <w:szCs w:val="24"/>
        </w:rPr>
        <w:t>vplyvy na služby verejnej správy pre občana</w:t>
      </w:r>
      <w:r w:rsidR="00AB54D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83B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9A483B">
        <w:rPr>
          <w:rFonts w:ascii="Times New Roman" w:hAnsi="Times New Roman"/>
          <w:sz w:val="24"/>
          <w:szCs w:val="24"/>
        </w:rPr>
        <w:t xml:space="preserve"> na manželstvo, rodičovstvo a rodinu</w:t>
      </w:r>
      <w:r w:rsidR="00E5748D" w:rsidRPr="009A483B">
        <w:rPr>
          <w:rFonts w:ascii="Times New Roman" w:hAnsi="Times New Roman"/>
          <w:sz w:val="24"/>
          <w:szCs w:val="24"/>
        </w:rPr>
        <w:t>.</w:t>
      </w:r>
      <w:r w:rsidR="009C40A4" w:rsidRPr="009A483B">
        <w:rPr>
          <w:rFonts w:ascii="Times New Roman" w:hAnsi="Times New Roman"/>
          <w:sz w:val="24"/>
          <w:szCs w:val="24"/>
        </w:rPr>
        <w:t xml:space="preserve"> </w:t>
      </w:r>
    </w:p>
    <w:p w:rsidR="003A33C9" w:rsidRPr="00756BCE" w:rsidRDefault="003A33C9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B4803" w:rsidRDefault="000B4803">
      <w:pPr>
        <w:ind w:firstLine="708"/>
        <w:jc w:val="both"/>
      </w:pPr>
    </w:p>
    <w:sectPr w:rsidR="000B48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A1" w:rsidRDefault="004843A1" w:rsidP="004843A1">
      <w:pPr>
        <w:spacing w:line="240" w:lineRule="auto"/>
      </w:pPr>
      <w:r>
        <w:separator/>
      </w:r>
    </w:p>
  </w:endnote>
  <w:endnote w:type="continuationSeparator" w:id="0">
    <w:p w:rsidR="004843A1" w:rsidRDefault="004843A1" w:rsidP="00484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953720"/>
      <w:docPartObj>
        <w:docPartGallery w:val="Page Numbers (Bottom of Page)"/>
        <w:docPartUnique/>
      </w:docPartObj>
    </w:sdtPr>
    <w:sdtEndPr/>
    <w:sdtContent>
      <w:p w:rsidR="004843A1" w:rsidRDefault="004843A1">
        <w:pPr>
          <w:pStyle w:val="Pta"/>
          <w:jc w:val="center"/>
        </w:pPr>
        <w:r w:rsidRPr="004843A1">
          <w:rPr>
            <w:rFonts w:ascii="Times New Roman" w:hAnsi="Times New Roman"/>
          </w:rPr>
          <w:fldChar w:fldCharType="begin"/>
        </w:r>
        <w:r w:rsidRPr="004843A1">
          <w:rPr>
            <w:rFonts w:ascii="Times New Roman" w:hAnsi="Times New Roman"/>
          </w:rPr>
          <w:instrText>PAGE   \* MERGEFORMAT</w:instrText>
        </w:r>
        <w:r w:rsidRPr="004843A1">
          <w:rPr>
            <w:rFonts w:ascii="Times New Roman" w:hAnsi="Times New Roman"/>
          </w:rPr>
          <w:fldChar w:fldCharType="separate"/>
        </w:r>
        <w:r w:rsidR="00495497">
          <w:rPr>
            <w:rFonts w:ascii="Times New Roman" w:hAnsi="Times New Roman"/>
            <w:noProof/>
          </w:rPr>
          <w:t>2</w:t>
        </w:r>
        <w:r w:rsidRPr="004843A1">
          <w:rPr>
            <w:rFonts w:ascii="Times New Roman" w:hAnsi="Times New Roman"/>
          </w:rPr>
          <w:fldChar w:fldCharType="end"/>
        </w:r>
      </w:p>
    </w:sdtContent>
  </w:sdt>
  <w:p w:rsidR="004843A1" w:rsidRDefault="004843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A1" w:rsidRDefault="004843A1" w:rsidP="004843A1">
      <w:pPr>
        <w:spacing w:line="240" w:lineRule="auto"/>
      </w:pPr>
      <w:r>
        <w:separator/>
      </w:r>
    </w:p>
  </w:footnote>
  <w:footnote w:type="continuationSeparator" w:id="0">
    <w:p w:rsidR="004843A1" w:rsidRDefault="004843A1" w:rsidP="004843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7F"/>
    <w:rsid w:val="000552A7"/>
    <w:rsid w:val="00081499"/>
    <w:rsid w:val="00091CFB"/>
    <w:rsid w:val="00092A3E"/>
    <w:rsid w:val="000B4803"/>
    <w:rsid w:val="000B4E8F"/>
    <w:rsid w:val="00103536"/>
    <w:rsid w:val="001047EA"/>
    <w:rsid w:val="00156BCB"/>
    <w:rsid w:val="001C466D"/>
    <w:rsid w:val="001F2F6C"/>
    <w:rsid w:val="002334DE"/>
    <w:rsid w:val="0023713C"/>
    <w:rsid w:val="00263DEA"/>
    <w:rsid w:val="002E47D2"/>
    <w:rsid w:val="00305609"/>
    <w:rsid w:val="003154C8"/>
    <w:rsid w:val="003601AB"/>
    <w:rsid w:val="0037262A"/>
    <w:rsid w:val="003A33C9"/>
    <w:rsid w:val="003A657F"/>
    <w:rsid w:val="004843A1"/>
    <w:rsid w:val="00495497"/>
    <w:rsid w:val="0051585C"/>
    <w:rsid w:val="005618D5"/>
    <w:rsid w:val="00597BEB"/>
    <w:rsid w:val="005C7BE8"/>
    <w:rsid w:val="005F05F3"/>
    <w:rsid w:val="0063598C"/>
    <w:rsid w:val="00666D3A"/>
    <w:rsid w:val="007149B4"/>
    <w:rsid w:val="00752C31"/>
    <w:rsid w:val="00756BCE"/>
    <w:rsid w:val="007720CF"/>
    <w:rsid w:val="007A2FD0"/>
    <w:rsid w:val="00814AE2"/>
    <w:rsid w:val="008202BD"/>
    <w:rsid w:val="008A0E2D"/>
    <w:rsid w:val="009A483B"/>
    <w:rsid w:val="009C40A4"/>
    <w:rsid w:val="009C4F49"/>
    <w:rsid w:val="009D2E9D"/>
    <w:rsid w:val="009D5C1C"/>
    <w:rsid w:val="00A13D8D"/>
    <w:rsid w:val="00A448B5"/>
    <w:rsid w:val="00AB54D8"/>
    <w:rsid w:val="00AC5F0F"/>
    <w:rsid w:val="00AD4D4C"/>
    <w:rsid w:val="00B70DCF"/>
    <w:rsid w:val="00C412A7"/>
    <w:rsid w:val="00D1636E"/>
    <w:rsid w:val="00DF5981"/>
    <w:rsid w:val="00E23CE2"/>
    <w:rsid w:val="00E5748D"/>
    <w:rsid w:val="00EF168A"/>
    <w:rsid w:val="00EF42AE"/>
    <w:rsid w:val="00F35798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1A56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48D"/>
    <w:pPr>
      <w:suppressAutoHyphens/>
      <w:spacing w:after="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Char">
    <w:name w:val="Normal text Char"/>
    <w:link w:val="Normaltext"/>
    <w:locked/>
    <w:rsid w:val="00091CFB"/>
    <w:rPr>
      <w:rFonts w:ascii="Arial" w:hAnsi="Arial" w:cs="Times New Roman"/>
      <w:sz w:val="20"/>
    </w:rPr>
  </w:style>
  <w:style w:type="paragraph" w:customStyle="1" w:styleId="Normaltext">
    <w:name w:val="Normal text"/>
    <w:link w:val="NormaltextChar"/>
    <w:rsid w:val="00091CFB"/>
    <w:pPr>
      <w:spacing w:before="120" w:after="120" w:line="240" w:lineRule="auto"/>
      <w:jc w:val="both"/>
    </w:pPr>
    <w:rPr>
      <w:rFonts w:ascii="Arial" w:hAnsi="Arial" w:cs="Times New Roman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3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36E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13D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3D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3D8D"/>
    <w:rPr>
      <w:rFonts w:ascii="Calibri" w:eastAsia="Times New Roman" w:hAnsi="Calibri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3D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3D8D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ormlnywebov">
    <w:name w:val="Normal (Web)"/>
    <w:basedOn w:val="Normlny"/>
    <w:uiPriority w:val="99"/>
    <w:unhideWhenUsed/>
    <w:rsid w:val="00F3579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843A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43A1"/>
    <w:rPr>
      <w:rFonts w:ascii="Calibri" w:eastAsia="Times New Roman" w:hAnsi="Calibri" w:cs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843A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43A1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_vlada"/>
    <f:field ref="objsubject" par="" edit="true" text=""/>
    <f:field ref="objcreatedby" par="" text="Stančik, Gabriel, Ing."/>
    <f:field ref="objcreatedat" par="" text="8.2.2024 15:50:12"/>
    <f:field ref="objchangedby" par="" text="Administrator, System"/>
    <f:field ref="objmodifiedat" par="" text="8.2.2024 15:50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19C190F-1105-4A25-875D-EBD4BC8B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2024-05-14T12:50:00Z</dcterms:created>
  <dcterms:modified xsi:type="dcterms:W3CDTF">2024-05-22T11:29:00Z</dcterms:modified>
</cp:coreProperties>
</file>