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2E7D2" w14:textId="357C0B39" w:rsidR="001746EC" w:rsidRDefault="001746EC">
      <w:bookmarkStart w:id="0" w:name="_GoBack"/>
      <w:bookmarkEnd w:id="0"/>
    </w:p>
    <w:p w14:paraId="72C7547C" w14:textId="6400FD86" w:rsidR="00AA0BEE" w:rsidRDefault="00AA0BEE"/>
    <w:p w14:paraId="150AEDDA" w14:textId="5F537473" w:rsidR="00AA0BEE" w:rsidRDefault="00AA0BEE"/>
    <w:p w14:paraId="1FA738B8" w14:textId="6D37B59F" w:rsidR="00AA0BEE" w:rsidRDefault="00AA0BEE"/>
    <w:p w14:paraId="0D3F793E" w14:textId="571B0954" w:rsidR="00AA0BEE" w:rsidRDefault="00AA0BEE"/>
    <w:p w14:paraId="4341B222" w14:textId="4A5B9B4B" w:rsidR="00AA0BEE" w:rsidRDefault="00AA0BEE"/>
    <w:p w14:paraId="37615706" w14:textId="2C5465A9" w:rsidR="00AA0BEE" w:rsidRDefault="00AA0BEE"/>
    <w:p w14:paraId="3CCCCE20" w14:textId="180C7147" w:rsidR="00AA0BEE" w:rsidRDefault="00AA0BEE"/>
    <w:p w14:paraId="3062677E" w14:textId="4A29172D" w:rsidR="00AA0BEE" w:rsidRDefault="00AA0BEE"/>
    <w:p w14:paraId="256B015A" w14:textId="151F91AB" w:rsidR="00AA0BEE" w:rsidRDefault="00AA0BEE"/>
    <w:p w14:paraId="77241AE5" w14:textId="3F28B1DC" w:rsidR="00AA0BEE" w:rsidRDefault="00AA0BEE"/>
    <w:p w14:paraId="173C29B4" w14:textId="7A189DA0" w:rsidR="00AA0BEE" w:rsidRDefault="00AA0BEE"/>
    <w:p w14:paraId="1D640F05" w14:textId="22A0EB17" w:rsidR="00AA0BEE" w:rsidRDefault="00AA0BEE"/>
    <w:p w14:paraId="126794A5" w14:textId="2ABE35C4" w:rsidR="00AA0BEE" w:rsidRDefault="00AA0BEE"/>
    <w:p w14:paraId="5E21600A" w14:textId="416E568B" w:rsidR="00AA0BEE" w:rsidRDefault="00AA0BEE"/>
    <w:p w14:paraId="40FAF673" w14:textId="76CD7F74" w:rsidR="00AA0BEE" w:rsidRDefault="00AA0BEE"/>
    <w:p w14:paraId="449F71A3" w14:textId="33D754A8" w:rsidR="00AA0BEE" w:rsidRDefault="00AA0BEE"/>
    <w:p w14:paraId="66D76DB9" w14:textId="719930FD" w:rsidR="00AA0BEE" w:rsidRDefault="00AA0BEE"/>
    <w:p w14:paraId="1CF95180" w14:textId="23B84B15" w:rsidR="00AA0BEE" w:rsidRDefault="00AA0BEE"/>
    <w:p w14:paraId="70252537" w14:textId="5C119ED9" w:rsidR="00AA0BEE" w:rsidRDefault="00AA0BEE"/>
    <w:p w14:paraId="2B07CC04" w14:textId="652A7F7B" w:rsidR="00AA0BEE" w:rsidRDefault="00AA0BEE"/>
    <w:p w14:paraId="2A697D35" w14:textId="2BF526D5" w:rsidR="00AA0BEE" w:rsidRDefault="00AA0BEE"/>
    <w:p w14:paraId="76DF8547" w14:textId="7808F511" w:rsidR="00AA0BEE" w:rsidRDefault="00AA0BEE"/>
    <w:p w14:paraId="0AAE8C2F" w14:textId="6544960D" w:rsidR="00AA0BEE" w:rsidRDefault="00AA0BEE"/>
    <w:p w14:paraId="133D6CA8" w14:textId="367E2D24" w:rsidR="00AA0BEE" w:rsidRDefault="00AA0BEE"/>
    <w:p w14:paraId="21969C31" w14:textId="29F2BCAC" w:rsidR="00AA0BEE" w:rsidRDefault="00AA0BEE"/>
    <w:p w14:paraId="603CE727" w14:textId="1B7CA6C0" w:rsidR="00AA0BEE" w:rsidRDefault="00AA0BEE"/>
    <w:p w14:paraId="1815D697" w14:textId="18D6133C" w:rsidR="00AA0BEE" w:rsidRDefault="00AA0BEE"/>
    <w:p w14:paraId="67AC96FF" w14:textId="6329A94C" w:rsidR="00AA0BEE" w:rsidRDefault="00AA0BEE"/>
    <w:p w14:paraId="5050C1B1" w14:textId="45239185" w:rsidR="00AA0BEE" w:rsidRDefault="00AA0BEE"/>
    <w:p w14:paraId="00927C94" w14:textId="0EC1E467" w:rsidR="00AA0BEE" w:rsidRDefault="00AA0BEE"/>
    <w:p w14:paraId="3F640475" w14:textId="7B0BD4F4" w:rsidR="00AA0BEE" w:rsidRDefault="00AA0BEE"/>
    <w:p w14:paraId="0FF59213" w14:textId="5AF19913" w:rsidR="00AA0BEE" w:rsidRDefault="00AA0BEE"/>
    <w:p w14:paraId="018A5442" w14:textId="32CF2019" w:rsidR="00AA0BEE" w:rsidRDefault="00AA0BEE"/>
    <w:p w14:paraId="4F0F3ACB" w14:textId="164F6FAD" w:rsidR="00AA0BEE" w:rsidRDefault="00AA0BEE"/>
    <w:p w14:paraId="007C0DA1" w14:textId="32237B6F" w:rsidR="00AA0BEE" w:rsidRDefault="00AA0BEE"/>
    <w:p w14:paraId="16430FAB" w14:textId="25BCD6E5" w:rsidR="00AA0BEE" w:rsidRDefault="00AA0BEE"/>
    <w:p w14:paraId="588CE120" w14:textId="2FA56739" w:rsidR="00AA0BEE" w:rsidRDefault="00AA0BEE"/>
    <w:p w14:paraId="7775C8B9" w14:textId="7CA26B4C" w:rsidR="00AA0BEE" w:rsidRDefault="00AA0BEE"/>
    <w:p w14:paraId="7DFB39D1" w14:textId="29E606D4" w:rsidR="00AA0BEE" w:rsidRDefault="00AA0BEE"/>
    <w:p w14:paraId="78A0CF40" w14:textId="4C3BBB17" w:rsidR="00AA0BEE" w:rsidRDefault="00AA0BEE"/>
    <w:p w14:paraId="2A85507A" w14:textId="576D1A1B" w:rsidR="00AA0BEE" w:rsidRDefault="00AA0BEE"/>
    <w:p w14:paraId="0F8F6A15" w14:textId="0BE56D2A" w:rsidR="00AA0BEE" w:rsidRDefault="00AA0BEE"/>
    <w:p w14:paraId="7B99AD4F" w14:textId="519AB3B9" w:rsidR="00AA0BEE" w:rsidRDefault="00AA0BEE"/>
    <w:p w14:paraId="36ED9C25" w14:textId="548C0C69" w:rsidR="00AA0BEE" w:rsidRDefault="00AA0BEE"/>
    <w:p w14:paraId="1BC4F13D" w14:textId="6D676382" w:rsidR="00AA0BEE" w:rsidRDefault="00AA0BEE"/>
    <w:p w14:paraId="326174D4" w14:textId="5FCBB391" w:rsidR="00AA0BEE" w:rsidRDefault="00AA0BEE"/>
    <w:p w14:paraId="24B4B79D" w14:textId="43F4D821" w:rsidR="00AA0BEE" w:rsidRDefault="00AA0BEE"/>
    <w:p w14:paraId="23143884" w14:textId="59C8E137" w:rsidR="00AA0BEE" w:rsidRDefault="00AA0BEE"/>
    <w:p w14:paraId="0A74DCD7" w14:textId="4048E020" w:rsidR="00AA0BEE" w:rsidRDefault="00AA0BEE"/>
    <w:p w14:paraId="46CAF20F" w14:textId="72B4F965" w:rsidR="00AA0BEE" w:rsidRDefault="00AA0BEE"/>
    <w:p w14:paraId="23D090A1" w14:textId="13492A90" w:rsidR="00AA0BEE" w:rsidRDefault="00AA0BEE"/>
    <w:p w14:paraId="78F28105" w14:textId="0A4C8B30" w:rsidR="00AA0BEE" w:rsidRDefault="00AA0BEE"/>
    <w:p w14:paraId="35847958" w14:textId="362FF4B2" w:rsidR="00AA0BEE" w:rsidRDefault="00AA0BEE"/>
    <w:p w14:paraId="68CB0E54" w14:textId="50F19929" w:rsidR="00AA0BEE" w:rsidRDefault="00AA0BEE"/>
    <w:p w14:paraId="5F8DA245" w14:textId="77777777" w:rsidR="00AA0BEE" w:rsidRDefault="00AA0BEE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0014070D" w:rsidR="000C2162" w:rsidRDefault="005B4B97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lastRenderedPageBreak/>
              <w:t>MINISTERSTVO KULTÚRY SLOVENSKEJ REPUBLIKY</w:t>
            </w:r>
          </w:p>
          <w:p w14:paraId="7DA5F24F" w14:textId="61C78380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F13123">
              <w:rPr>
                <w:sz w:val="25"/>
                <w:szCs w:val="25"/>
              </w:rPr>
              <w:t>MK-</w:t>
            </w:r>
            <w:r w:rsidR="003D2EF2">
              <w:rPr>
                <w:sz w:val="25"/>
                <w:szCs w:val="25"/>
              </w:rPr>
              <w:t>4638/2024-110/1</w:t>
            </w:r>
            <w:r w:rsidR="004C06FC">
              <w:rPr>
                <w:sz w:val="25"/>
                <w:szCs w:val="25"/>
              </w:rPr>
              <w:t>1075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FA1702D" w14:textId="77777777" w:rsidR="00AA0BEE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F13123">
        <w:rPr>
          <w:sz w:val="25"/>
          <w:szCs w:val="25"/>
        </w:rPr>
        <w:t>rokovanie</w:t>
      </w:r>
    </w:p>
    <w:p w14:paraId="6A407A3C" w14:textId="1F5952D4" w:rsidR="001E0CFD" w:rsidRPr="008E4F14" w:rsidRDefault="00F13123" w:rsidP="004A0CFC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>Legislatívnej rady vlády Slovenskej republiky</w:t>
      </w:r>
    </w:p>
    <w:p w14:paraId="54184237" w14:textId="40CB58D2" w:rsidR="001E0CFD" w:rsidRDefault="001E0CFD" w:rsidP="004D4B30">
      <w:pPr>
        <w:pStyle w:val="Zkladntext2"/>
        <w:jc w:val="both"/>
        <w:rPr>
          <w:sz w:val="25"/>
          <w:szCs w:val="25"/>
        </w:rPr>
      </w:pPr>
    </w:p>
    <w:p w14:paraId="541B46E8" w14:textId="77777777" w:rsidR="00AA0BEE" w:rsidRPr="008E4F14" w:rsidRDefault="00AA0BEE" w:rsidP="004D4B30">
      <w:pPr>
        <w:pStyle w:val="Zkladntext2"/>
        <w:jc w:val="both"/>
        <w:rPr>
          <w:sz w:val="25"/>
          <w:szCs w:val="25"/>
        </w:rPr>
      </w:pPr>
    </w:p>
    <w:p w14:paraId="2218476A" w14:textId="2E1F5E1F" w:rsidR="0012409A" w:rsidRPr="004D4B30" w:rsidRDefault="005B4B97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</w:t>
      </w:r>
      <w:r w:rsidR="003D2EF2">
        <w:rPr>
          <w:rFonts w:ascii="Times" w:hAnsi="Times" w:cs="Times"/>
          <w:b/>
          <w:bCs/>
          <w:sz w:val="25"/>
          <w:szCs w:val="25"/>
        </w:rPr>
        <w:t>24,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3D2EF2">
        <w:rPr>
          <w:rFonts w:ascii="Times" w:hAnsi="Times" w:cs="Times"/>
          <w:b/>
          <w:bCs/>
          <w:sz w:val="25"/>
          <w:szCs w:val="25"/>
        </w:rPr>
        <w:t xml:space="preserve">ktorým sa mení a dopĺňa zákon č. 370/2019 Z. z. </w:t>
      </w:r>
      <w:r w:rsidR="003D2EF2">
        <w:rPr>
          <w:rFonts w:ascii="Times" w:hAnsi="Times" w:cs="Times"/>
          <w:b/>
          <w:bCs/>
          <w:sz w:val="25"/>
          <w:szCs w:val="25"/>
        </w:rPr>
        <w:br/>
        <w:t>o finančnej podpore činnosti cirkví a náboženských spoločností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6725E476" w:rsidR="00A56B40" w:rsidRPr="008E4F14" w:rsidRDefault="005B4B97" w:rsidP="00DE0B70">
            <w:pPr>
              <w:rPr>
                <w:sz w:val="25"/>
                <w:szCs w:val="25"/>
              </w:rPr>
            </w:pPr>
            <w:r w:rsidRPr="00146B7C">
              <w:rPr>
                <w:sz w:val="25"/>
                <w:szCs w:val="25"/>
              </w:rPr>
              <w:lastRenderedPageBreak/>
              <w:t xml:space="preserve">Programové vyhlásenie </w:t>
            </w:r>
            <w:r w:rsidR="007F37E7">
              <w:rPr>
                <w:sz w:val="25"/>
                <w:szCs w:val="25"/>
              </w:rPr>
              <w:t>v</w:t>
            </w:r>
            <w:r w:rsidRPr="00146B7C">
              <w:rPr>
                <w:sz w:val="25"/>
                <w:szCs w:val="25"/>
              </w:rPr>
              <w:t>lády S</w:t>
            </w:r>
            <w:r w:rsidR="00DE0B70">
              <w:rPr>
                <w:sz w:val="25"/>
                <w:szCs w:val="25"/>
              </w:rPr>
              <w:t xml:space="preserve">lovenskej republiky na roky 2023 – 2027 </w:t>
            </w:r>
          </w:p>
        </w:tc>
        <w:tc>
          <w:tcPr>
            <w:tcW w:w="5149" w:type="dxa"/>
          </w:tcPr>
          <w:p w14:paraId="7DFB558D" w14:textId="76882B1C" w:rsidR="005B4B97" w:rsidRDefault="005B4B97" w:rsidP="005B4B97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1"/>
            </w:tblGrid>
            <w:tr w:rsidR="005B4B97" w14:paraId="16E3856C" w14:textId="77777777">
              <w:trPr>
                <w:divId w:val="5046329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DE9D87" w14:textId="1B4AFDFE" w:rsidR="007B313B" w:rsidRDefault="007B313B" w:rsidP="007B313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návrh uznesenia vlády  </w:t>
                  </w:r>
                </w:p>
                <w:p w14:paraId="48524310" w14:textId="5F969310" w:rsidR="005B4B97" w:rsidRDefault="007B313B" w:rsidP="007B313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</w:t>
                  </w:r>
                  <w:r w:rsidR="005B4B97">
                    <w:rPr>
                      <w:sz w:val="25"/>
                      <w:szCs w:val="25"/>
                    </w:rPr>
                    <w:t>. predkladacia správa</w:t>
                  </w:r>
                </w:p>
              </w:tc>
            </w:tr>
            <w:tr w:rsidR="005B4B97" w14:paraId="6B14FE24" w14:textId="77777777">
              <w:trPr>
                <w:divId w:val="5046329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823416" w14:textId="68E43B60" w:rsidR="005B4B97" w:rsidRDefault="007B313B" w:rsidP="007B313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</w:t>
                  </w:r>
                  <w:r w:rsidR="005B4B97">
                    <w:rPr>
                      <w:sz w:val="25"/>
                      <w:szCs w:val="25"/>
                    </w:rPr>
                    <w:t xml:space="preserve">. </w:t>
                  </w:r>
                  <w:r w:rsidR="00FF4EBC">
                    <w:rPr>
                      <w:sz w:val="25"/>
                      <w:szCs w:val="25"/>
                    </w:rPr>
                    <w:t xml:space="preserve">vlastný materiál </w:t>
                  </w:r>
                </w:p>
              </w:tc>
            </w:tr>
            <w:tr w:rsidR="005B4B97" w14:paraId="3D9DFF52" w14:textId="77777777">
              <w:trPr>
                <w:divId w:val="5046329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66963A" w14:textId="62E33B1C" w:rsidR="005B4B97" w:rsidRDefault="007B313B" w:rsidP="007B313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</w:t>
                  </w:r>
                  <w:r w:rsidR="005B4B97">
                    <w:rPr>
                      <w:sz w:val="25"/>
                      <w:szCs w:val="25"/>
                    </w:rPr>
                    <w:t xml:space="preserve">. </w:t>
                  </w:r>
                  <w:r w:rsidR="00FF4EBC">
                    <w:rPr>
                      <w:sz w:val="25"/>
                      <w:szCs w:val="25"/>
                    </w:rPr>
                    <w:t xml:space="preserve">dôvodová správa </w:t>
                  </w:r>
                  <w:r w:rsidR="00FF4EBC">
                    <w:rPr>
                      <w:rFonts w:ascii="Helvetica" w:hAnsi="Helvetica" w:cs="Helvetica"/>
                      <w:color w:val="343131"/>
                    </w:rPr>
                    <w:t>– </w:t>
                  </w:r>
                  <w:r w:rsidR="00FF4EBC">
                    <w:rPr>
                      <w:sz w:val="25"/>
                      <w:szCs w:val="25"/>
                    </w:rPr>
                    <w:t xml:space="preserve">všeobecná časť </w:t>
                  </w:r>
                </w:p>
              </w:tc>
            </w:tr>
            <w:tr w:rsidR="005B4B97" w14:paraId="731F9ECF" w14:textId="77777777">
              <w:trPr>
                <w:divId w:val="5046329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58B4DE" w14:textId="587B3E51" w:rsidR="005B4B97" w:rsidRDefault="007B313B" w:rsidP="007B313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</w:t>
                  </w:r>
                  <w:r w:rsidR="005B4B97">
                    <w:rPr>
                      <w:sz w:val="25"/>
                      <w:szCs w:val="25"/>
                    </w:rPr>
                    <w:t xml:space="preserve">. </w:t>
                  </w:r>
                  <w:r w:rsidR="00FF4EBC">
                    <w:rPr>
                      <w:sz w:val="25"/>
                      <w:szCs w:val="25"/>
                    </w:rPr>
                    <w:t xml:space="preserve">dôvodová správa </w:t>
                  </w:r>
                  <w:r w:rsidR="00FF4EBC">
                    <w:rPr>
                      <w:rFonts w:ascii="Helvetica" w:hAnsi="Helvetica" w:cs="Helvetica"/>
                      <w:color w:val="343131"/>
                    </w:rPr>
                    <w:t>– </w:t>
                  </w:r>
                  <w:r w:rsidR="00FF4EBC">
                    <w:rPr>
                      <w:sz w:val="25"/>
                      <w:szCs w:val="25"/>
                    </w:rPr>
                    <w:t xml:space="preserve">osobitná časť </w:t>
                  </w:r>
                </w:p>
              </w:tc>
            </w:tr>
            <w:tr w:rsidR="005B4B97" w14:paraId="1D2684A3" w14:textId="77777777">
              <w:trPr>
                <w:divId w:val="5046329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1C5646" w14:textId="581DFF12" w:rsidR="005B4B97" w:rsidRPr="00083927" w:rsidRDefault="007B313B" w:rsidP="007B313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</w:t>
                  </w:r>
                  <w:r w:rsidR="005B4B97" w:rsidRPr="00083927">
                    <w:rPr>
                      <w:sz w:val="25"/>
                      <w:szCs w:val="25"/>
                    </w:rPr>
                    <w:t>. doložka zlučiteľnosti</w:t>
                  </w:r>
                </w:p>
              </w:tc>
            </w:tr>
            <w:tr w:rsidR="005B4B97" w14:paraId="4BBEDD52" w14:textId="77777777">
              <w:trPr>
                <w:divId w:val="5046329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BB2672" w14:textId="14731230" w:rsidR="005B4B97" w:rsidRPr="00083927" w:rsidRDefault="007B313B" w:rsidP="007B313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</w:t>
                  </w:r>
                  <w:r w:rsidR="005B4B97" w:rsidRPr="00083927">
                    <w:rPr>
                      <w:sz w:val="25"/>
                      <w:szCs w:val="25"/>
                    </w:rPr>
                    <w:t xml:space="preserve">. </w:t>
                  </w:r>
                  <w:r w:rsidR="00FF4EBC">
                    <w:rPr>
                      <w:sz w:val="25"/>
                      <w:szCs w:val="25"/>
                    </w:rPr>
                    <w:t>doložka vybraných vplyvov</w:t>
                  </w:r>
                  <w:r w:rsidR="00FF4EBC" w:rsidRPr="00083927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DD28CE" w14:paraId="0B73A87A" w14:textId="77777777">
              <w:trPr>
                <w:divId w:val="504632968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BC04DC1" w14:textId="1073A1F9" w:rsidR="003D2EF2" w:rsidRPr="00083927" w:rsidRDefault="007B313B" w:rsidP="007B313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531ACC">
                    <w:rPr>
                      <w:sz w:val="25"/>
                      <w:szCs w:val="25"/>
                    </w:rPr>
                    <w:t xml:space="preserve">. </w:t>
                  </w:r>
                  <w:r w:rsidR="00FF4EBC" w:rsidRPr="00083927">
                    <w:rPr>
                      <w:sz w:val="25"/>
                      <w:szCs w:val="25"/>
                    </w:rPr>
                    <w:t>správa o účasti verejnosti</w:t>
                  </w:r>
                  <w:r w:rsidR="00FF4EBC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FF4EBC" w14:paraId="418212FA" w14:textId="77777777">
              <w:trPr>
                <w:divId w:val="504632968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51F9FF4" w14:textId="501DE660" w:rsidR="00FF4EBC" w:rsidRDefault="007B313B" w:rsidP="007B313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</w:t>
                  </w:r>
                  <w:r w:rsidR="00FF4EBC">
                    <w:rPr>
                      <w:sz w:val="25"/>
                      <w:szCs w:val="25"/>
                    </w:rPr>
                    <w:t>. vyhodnotenie pripomienkového konania</w:t>
                  </w:r>
                </w:p>
                <w:p w14:paraId="7BF001CD" w14:textId="46B8C330" w:rsidR="007B313B" w:rsidRDefault="007B313B" w:rsidP="007B313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r w:rsidRPr="00083927">
                    <w:rPr>
                      <w:sz w:val="25"/>
                      <w:szCs w:val="25"/>
                    </w:rPr>
                    <w:t xml:space="preserve">. </w:t>
                  </w:r>
                  <w:r>
                    <w:rPr>
                      <w:sz w:val="25"/>
                      <w:szCs w:val="25"/>
                    </w:rPr>
                    <w:t>vyhlásenie o rozporoch</w:t>
                  </w:r>
                </w:p>
              </w:tc>
            </w:tr>
            <w:tr w:rsidR="003D2EF2" w14:paraId="128C4D50" w14:textId="77777777">
              <w:trPr>
                <w:divId w:val="504632968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5DD36CF" w14:textId="2FD80B13" w:rsidR="003D2EF2" w:rsidRDefault="003D2EF2" w:rsidP="007B313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</w:t>
                  </w:r>
                  <w:r w:rsidR="00FF4EBC">
                    <w:rPr>
                      <w:sz w:val="25"/>
                      <w:szCs w:val="25"/>
                    </w:rPr>
                    <w:t>1</w:t>
                  </w:r>
                  <w:r>
                    <w:rPr>
                      <w:sz w:val="25"/>
                      <w:szCs w:val="25"/>
                    </w:rPr>
                    <w:t xml:space="preserve">. </w:t>
                  </w:r>
                  <w:r w:rsidRPr="003D2EF2">
                    <w:rPr>
                      <w:sz w:val="25"/>
                      <w:szCs w:val="25"/>
                    </w:rPr>
                    <w:t>informatívne konsolidované znenie</w:t>
                  </w:r>
                </w:p>
              </w:tc>
            </w:tr>
          </w:tbl>
          <w:p w14:paraId="6CC1771C" w14:textId="60EACCBA" w:rsidR="00A56B40" w:rsidRPr="008073E3" w:rsidRDefault="00A56B40" w:rsidP="005B4B97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284604DA" w14:textId="47D0FC1C" w:rsidR="009D7004" w:rsidRDefault="003D2EF2" w:rsidP="00146B7C">
      <w:pPr>
        <w:rPr>
          <w:sz w:val="25"/>
          <w:szCs w:val="25"/>
        </w:rPr>
      </w:pPr>
      <w:r>
        <w:rPr>
          <w:sz w:val="25"/>
          <w:szCs w:val="25"/>
        </w:rPr>
        <w:t>Martina Šimkovičová</w:t>
      </w:r>
      <w:r w:rsidR="00146B7C">
        <w:rPr>
          <w:sz w:val="25"/>
          <w:szCs w:val="25"/>
        </w:rPr>
        <w:br/>
      </w:r>
      <w:r w:rsidR="00DC4AFD">
        <w:rPr>
          <w:sz w:val="25"/>
          <w:szCs w:val="25"/>
        </w:rPr>
        <w:t>ministerka kultúry</w:t>
      </w:r>
      <w:r w:rsidR="00146B7C" w:rsidRPr="008E4F14">
        <w:rPr>
          <w:sz w:val="25"/>
          <w:szCs w:val="25"/>
        </w:rPr>
        <w:t xml:space="preserve"> </w:t>
      </w:r>
      <w:r w:rsidR="007143E3">
        <w:rPr>
          <w:sz w:val="25"/>
          <w:szCs w:val="25"/>
        </w:rPr>
        <w:t>Slovenskej republiky</w:t>
      </w:r>
    </w:p>
    <w:p w14:paraId="37649F21" w14:textId="2A39907A" w:rsidR="00AA0BEE" w:rsidRDefault="00AA0BEE" w:rsidP="00146B7C">
      <w:pPr>
        <w:rPr>
          <w:sz w:val="25"/>
          <w:szCs w:val="25"/>
        </w:rPr>
      </w:pPr>
    </w:p>
    <w:p w14:paraId="7D6869D7" w14:textId="29B14EEC" w:rsidR="00AA0BEE" w:rsidRDefault="00AA0BEE" w:rsidP="00146B7C">
      <w:pPr>
        <w:rPr>
          <w:sz w:val="25"/>
          <w:szCs w:val="25"/>
        </w:rPr>
      </w:pPr>
    </w:p>
    <w:p w14:paraId="122D8A48" w14:textId="781E97C3" w:rsidR="00AA0BEE" w:rsidRDefault="00AA0BEE" w:rsidP="00146B7C">
      <w:pPr>
        <w:rPr>
          <w:sz w:val="25"/>
          <w:szCs w:val="25"/>
        </w:rPr>
      </w:pPr>
    </w:p>
    <w:p w14:paraId="48B1091A" w14:textId="4AB70EA0" w:rsidR="00AA0BEE" w:rsidRDefault="00AA0BEE" w:rsidP="00146B7C">
      <w:pPr>
        <w:rPr>
          <w:sz w:val="25"/>
          <w:szCs w:val="25"/>
        </w:rPr>
      </w:pPr>
    </w:p>
    <w:p w14:paraId="6BB8E458" w14:textId="2F1CE41A" w:rsidR="00AA0BEE" w:rsidRDefault="00AA0BEE" w:rsidP="00146B7C">
      <w:pPr>
        <w:rPr>
          <w:sz w:val="25"/>
          <w:szCs w:val="25"/>
        </w:rPr>
      </w:pPr>
    </w:p>
    <w:p w14:paraId="02679516" w14:textId="5ACF2616" w:rsidR="00AA0BEE" w:rsidRDefault="00AA0BEE" w:rsidP="00146B7C">
      <w:pPr>
        <w:rPr>
          <w:sz w:val="25"/>
          <w:szCs w:val="25"/>
        </w:rPr>
      </w:pPr>
    </w:p>
    <w:p w14:paraId="57F50391" w14:textId="6D96BFE5" w:rsidR="00AA0BEE" w:rsidRDefault="00AA0BEE" w:rsidP="00146B7C">
      <w:pPr>
        <w:rPr>
          <w:sz w:val="25"/>
          <w:szCs w:val="25"/>
        </w:rPr>
      </w:pPr>
    </w:p>
    <w:p w14:paraId="4B4C9573" w14:textId="540E2DEC" w:rsidR="00AA0BEE" w:rsidRDefault="00AA0BEE" w:rsidP="00146B7C">
      <w:pPr>
        <w:rPr>
          <w:sz w:val="25"/>
          <w:szCs w:val="25"/>
        </w:rPr>
      </w:pPr>
    </w:p>
    <w:p w14:paraId="02C5652B" w14:textId="30E34D76" w:rsidR="00AA0BEE" w:rsidRPr="008E4F14" w:rsidRDefault="00AA0BEE" w:rsidP="00AA0BEE">
      <w:pPr>
        <w:pStyle w:val="Zkladntext2"/>
        <w:ind w:left="60"/>
        <w:jc w:val="both"/>
        <w:rPr>
          <w:sz w:val="25"/>
          <w:szCs w:val="25"/>
        </w:rPr>
      </w:pPr>
      <w:r>
        <w:ptab w:relativeTo="margin" w:alignment="center" w:leader="none"/>
      </w:r>
      <w:r>
        <w:t xml:space="preserve">Bratislava </w:t>
      </w:r>
      <w:r w:rsidR="00B510DB">
        <w:t>júl</w:t>
      </w:r>
      <w:r>
        <w:t xml:space="preserve"> 2024</w:t>
      </w:r>
    </w:p>
    <w:sectPr w:rsidR="00AA0BEE" w:rsidRPr="008E4F14" w:rsidSect="00AA0BEE">
      <w:pgSz w:w="11905" w:h="16838" w:orient="landscape" w:code="8"/>
      <w:pgMar w:top="1418" w:right="1418" w:bottom="1418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8C2B7" w14:textId="77777777" w:rsidR="006446A8" w:rsidRDefault="006446A8" w:rsidP="00AF1D48">
      <w:r>
        <w:separator/>
      </w:r>
    </w:p>
  </w:endnote>
  <w:endnote w:type="continuationSeparator" w:id="0">
    <w:p w14:paraId="0DAA3A0C" w14:textId="77777777" w:rsidR="006446A8" w:rsidRDefault="006446A8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9F480" w14:textId="77777777" w:rsidR="006446A8" w:rsidRDefault="006446A8" w:rsidP="00AF1D48">
      <w:r>
        <w:separator/>
      </w:r>
    </w:p>
  </w:footnote>
  <w:footnote w:type="continuationSeparator" w:id="0">
    <w:p w14:paraId="7B55765E" w14:textId="77777777" w:rsidR="006446A8" w:rsidRDefault="006446A8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printTwoOnOn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25BA3"/>
    <w:rsid w:val="000327EF"/>
    <w:rsid w:val="00036E2E"/>
    <w:rsid w:val="00061CCF"/>
    <w:rsid w:val="00061D0E"/>
    <w:rsid w:val="000804FE"/>
    <w:rsid w:val="00083927"/>
    <w:rsid w:val="00092758"/>
    <w:rsid w:val="000A0C4D"/>
    <w:rsid w:val="000B01AC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35E49"/>
    <w:rsid w:val="00146B7C"/>
    <w:rsid w:val="00160088"/>
    <w:rsid w:val="001630FB"/>
    <w:rsid w:val="00167922"/>
    <w:rsid w:val="00170FAA"/>
    <w:rsid w:val="001725A4"/>
    <w:rsid w:val="001746EC"/>
    <w:rsid w:val="00191638"/>
    <w:rsid w:val="00194157"/>
    <w:rsid w:val="001B7FE0"/>
    <w:rsid w:val="001C4B05"/>
    <w:rsid w:val="001C66E6"/>
    <w:rsid w:val="001D79DA"/>
    <w:rsid w:val="001E0CFD"/>
    <w:rsid w:val="001F674F"/>
    <w:rsid w:val="00213F9D"/>
    <w:rsid w:val="00220306"/>
    <w:rsid w:val="00236E26"/>
    <w:rsid w:val="00242294"/>
    <w:rsid w:val="00283711"/>
    <w:rsid w:val="002924C3"/>
    <w:rsid w:val="0029466C"/>
    <w:rsid w:val="002970BD"/>
    <w:rsid w:val="002B0B5D"/>
    <w:rsid w:val="002B45DC"/>
    <w:rsid w:val="002B6B6C"/>
    <w:rsid w:val="002D4123"/>
    <w:rsid w:val="002E6307"/>
    <w:rsid w:val="002F185A"/>
    <w:rsid w:val="00307FC9"/>
    <w:rsid w:val="0033171B"/>
    <w:rsid w:val="00337B35"/>
    <w:rsid w:val="00354FA2"/>
    <w:rsid w:val="00375D62"/>
    <w:rsid w:val="003B2E79"/>
    <w:rsid w:val="003D115D"/>
    <w:rsid w:val="003D2EF2"/>
    <w:rsid w:val="00414C1D"/>
    <w:rsid w:val="00424324"/>
    <w:rsid w:val="00427B3B"/>
    <w:rsid w:val="00432107"/>
    <w:rsid w:val="004326EA"/>
    <w:rsid w:val="0044273A"/>
    <w:rsid w:val="00453337"/>
    <w:rsid w:val="00466CAB"/>
    <w:rsid w:val="00482A52"/>
    <w:rsid w:val="004A0CFC"/>
    <w:rsid w:val="004A1369"/>
    <w:rsid w:val="004B4777"/>
    <w:rsid w:val="004C06FC"/>
    <w:rsid w:val="004D3726"/>
    <w:rsid w:val="004D4B30"/>
    <w:rsid w:val="004D58DB"/>
    <w:rsid w:val="004D70A2"/>
    <w:rsid w:val="004F15FB"/>
    <w:rsid w:val="00500D37"/>
    <w:rsid w:val="00526A1F"/>
    <w:rsid w:val="00527FAB"/>
    <w:rsid w:val="00531ACC"/>
    <w:rsid w:val="00542FD5"/>
    <w:rsid w:val="0055330D"/>
    <w:rsid w:val="0056032D"/>
    <w:rsid w:val="005717D3"/>
    <w:rsid w:val="00575A51"/>
    <w:rsid w:val="0057706E"/>
    <w:rsid w:val="00581527"/>
    <w:rsid w:val="005A2E35"/>
    <w:rsid w:val="005A45F1"/>
    <w:rsid w:val="005B1217"/>
    <w:rsid w:val="005B4B97"/>
    <w:rsid w:val="005B7FF4"/>
    <w:rsid w:val="005D335A"/>
    <w:rsid w:val="00601389"/>
    <w:rsid w:val="006131C9"/>
    <w:rsid w:val="00623BAD"/>
    <w:rsid w:val="00627C51"/>
    <w:rsid w:val="006446A8"/>
    <w:rsid w:val="00671F01"/>
    <w:rsid w:val="00676DCD"/>
    <w:rsid w:val="00685081"/>
    <w:rsid w:val="00687550"/>
    <w:rsid w:val="0069637B"/>
    <w:rsid w:val="006B36F8"/>
    <w:rsid w:val="006B4F2E"/>
    <w:rsid w:val="006B6372"/>
    <w:rsid w:val="006C4BE9"/>
    <w:rsid w:val="006E7967"/>
    <w:rsid w:val="00701CD7"/>
    <w:rsid w:val="007143E3"/>
    <w:rsid w:val="00714FA1"/>
    <w:rsid w:val="00727783"/>
    <w:rsid w:val="00747349"/>
    <w:rsid w:val="00747BC1"/>
    <w:rsid w:val="0075754B"/>
    <w:rsid w:val="0078171E"/>
    <w:rsid w:val="0078451E"/>
    <w:rsid w:val="00784959"/>
    <w:rsid w:val="0079512E"/>
    <w:rsid w:val="007A6D98"/>
    <w:rsid w:val="007B313B"/>
    <w:rsid w:val="007F37E7"/>
    <w:rsid w:val="008073E3"/>
    <w:rsid w:val="00821793"/>
    <w:rsid w:val="00855D5A"/>
    <w:rsid w:val="00861CC6"/>
    <w:rsid w:val="00880C34"/>
    <w:rsid w:val="008A4A21"/>
    <w:rsid w:val="008C67C9"/>
    <w:rsid w:val="008E4F14"/>
    <w:rsid w:val="008E5B7F"/>
    <w:rsid w:val="008F6219"/>
    <w:rsid w:val="0090665F"/>
    <w:rsid w:val="00907265"/>
    <w:rsid w:val="00922B19"/>
    <w:rsid w:val="00922E66"/>
    <w:rsid w:val="00946CED"/>
    <w:rsid w:val="00975FDB"/>
    <w:rsid w:val="009C6528"/>
    <w:rsid w:val="009D2EBF"/>
    <w:rsid w:val="009D7004"/>
    <w:rsid w:val="009E7AFC"/>
    <w:rsid w:val="009E7FEF"/>
    <w:rsid w:val="00A208EC"/>
    <w:rsid w:val="00A216CD"/>
    <w:rsid w:val="00A27B5F"/>
    <w:rsid w:val="00A409E7"/>
    <w:rsid w:val="00A56B40"/>
    <w:rsid w:val="00A717E1"/>
    <w:rsid w:val="00A71802"/>
    <w:rsid w:val="00A77AB2"/>
    <w:rsid w:val="00AA0BEE"/>
    <w:rsid w:val="00AA0C58"/>
    <w:rsid w:val="00AF1D48"/>
    <w:rsid w:val="00B17B60"/>
    <w:rsid w:val="00B202D7"/>
    <w:rsid w:val="00B42E84"/>
    <w:rsid w:val="00B463AB"/>
    <w:rsid w:val="00B510DB"/>
    <w:rsid w:val="00B61867"/>
    <w:rsid w:val="00B64650"/>
    <w:rsid w:val="00BC2EE5"/>
    <w:rsid w:val="00BE174E"/>
    <w:rsid w:val="00BE43B4"/>
    <w:rsid w:val="00C1127B"/>
    <w:rsid w:val="00C632CF"/>
    <w:rsid w:val="00C656C8"/>
    <w:rsid w:val="00C86CAD"/>
    <w:rsid w:val="00CA181F"/>
    <w:rsid w:val="00CA7FA2"/>
    <w:rsid w:val="00CC25B0"/>
    <w:rsid w:val="00CC2711"/>
    <w:rsid w:val="00D02444"/>
    <w:rsid w:val="00D43A10"/>
    <w:rsid w:val="00D47D6D"/>
    <w:rsid w:val="00D54C03"/>
    <w:rsid w:val="00DA1D25"/>
    <w:rsid w:val="00DA48B3"/>
    <w:rsid w:val="00DC16A2"/>
    <w:rsid w:val="00DC4AFD"/>
    <w:rsid w:val="00DD28CE"/>
    <w:rsid w:val="00DE0B70"/>
    <w:rsid w:val="00E11820"/>
    <w:rsid w:val="00E335AA"/>
    <w:rsid w:val="00E37D9C"/>
    <w:rsid w:val="00E74698"/>
    <w:rsid w:val="00EA7A62"/>
    <w:rsid w:val="00EC6B42"/>
    <w:rsid w:val="00ED3ACA"/>
    <w:rsid w:val="00EE4DDD"/>
    <w:rsid w:val="00F13123"/>
    <w:rsid w:val="00F23276"/>
    <w:rsid w:val="00F23D08"/>
    <w:rsid w:val="00F552C7"/>
    <w:rsid w:val="00F60102"/>
    <w:rsid w:val="00F83F06"/>
    <w:rsid w:val="00FD53A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1B8BCD"/>
  <w14:defaultImageDpi w14:val="96"/>
  <w15:docId w15:val="{7DBDD2E2-3AB6-4894-8D4F-2810504B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5B4B97"/>
    <w:pPr>
      <w:autoSpaceDE/>
      <w:autoSpaceDN/>
    </w:pPr>
    <w:rPr>
      <w:rFonts w:ascii="Consolas" w:eastAsia="Calibri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B4B97"/>
    <w:rPr>
      <w:rFonts w:ascii="Consolas" w:eastAsia="Calibri" w:hAnsi="Consolas" w:cs="Consolas"/>
      <w:sz w:val="21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37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37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8.1.2019 9:45:43"/>
    <f:field ref="objchangedby" par="" text="Administrator, System"/>
    <f:field ref="objmodifiedat" par="" text="28.1.2019 9:45:47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921</Characters>
  <Application>Microsoft Office Word</Application>
  <DocSecurity>4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karol.porubcin@culture.gov.sk</dc:creator>
  <cp:lastModifiedBy>Porubčin Karol</cp:lastModifiedBy>
  <cp:revision>2</cp:revision>
  <cp:lastPrinted>2024-07-01T07:46:00Z</cp:lastPrinted>
  <dcterms:created xsi:type="dcterms:W3CDTF">2024-07-01T12:18:00Z</dcterms:created>
  <dcterms:modified xsi:type="dcterms:W3CDTF">2024-07-01T12:18:00Z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COO.2145.1000.3.3179071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Cirkev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Karol Porubčin</vt:lpwstr>
  </property>
  <property fmtid="{D5CDD505-2E9C-101B-9397-08002B2CF9AE}" pid="11" name="FSC#SKEDITIONSLOVLEX@103.510:zodppredkladatel">
    <vt:lpwstr>Ľubica Laššáková</vt:lpwstr>
  </property>
  <property fmtid="{D5CDD505-2E9C-101B-9397-08002B2CF9AE}" pid="12" name="FSC#SKEDITIONSLOVLEX@103.510:nazovpredpis">
    <vt:lpwstr> o finančnej podpore činnosti cirkví a náboženských spoločností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SR</vt:lpwstr>
  </property>
  <property fmtid="{D5CDD505-2E9C-101B-9397-08002B2CF9AE}" pid="18" name="FSC#SKEDITIONSLOVLEX@103.510:plnynazovpredpis">
    <vt:lpwstr> Zákon o finančnej podpore činnosti cirkví a náboženských spoločností</vt:lpwstr>
  </property>
  <property fmtid="{D5CDD505-2E9C-101B-9397-08002B2CF9AE}" pid="19" name="FSC#SKEDITIONSLOVLEX@103.510:rezortcislopredpis">
    <vt:lpwstr>MK-218/2019-230/1377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LP/2019/67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&lt;p&gt;Vláda Slovenskej republiky deklarovala vo svojom programovom vyhlásení zámer vypracovať novú legislatívnu úpravu financovania cirkví a náboženských spoločností. Ministerstvo kultúry SR sa dlhodobo zaoberá témou zmeny financovania cirkví. Financovanie c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kultúry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Ľubica Laššáková_x000d_
ministerka kultúry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ministerky kultúry</vt:lpwstr>
  </property>
  <property fmtid="{D5CDD505-2E9C-101B-9397-08002B2CF9AE}" pid="140" name="FSC#SKEDITIONSLOVLEX@103.510:funkciaZodpPredDativ">
    <vt:lpwstr>ministerke kultúry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28. 1. 2019</vt:lpwstr>
  </property>
</Properties>
</file>